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8B" w:rsidRPr="00605700" w:rsidRDefault="00C8538B" w:rsidP="003607C4">
      <w:pPr>
        <w:spacing w:after="0" w:line="240" w:lineRule="auto"/>
        <w:ind w:firstLine="709"/>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C8538B" w:rsidRPr="00605700" w:rsidRDefault="00C8538B" w:rsidP="003607C4">
      <w:pPr>
        <w:spacing w:after="0" w:line="240" w:lineRule="auto"/>
        <w:ind w:firstLine="709"/>
        <w:jc w:val="center"/>
        <w:rPr>
          <w:rFonts w:ascii="Times New Roman" w:eastAsia="Calibri" w:hAnsi="Times New Roman" w:cs="Times New Roman"/>
          <w:b/>
          <w:sz w:val="24"/>
          <w:szCs w:val="24"/>
        </w:rPr>
      </w:pPr>
    </w:p>
    <w:p w:rsidR="00C8538B" w:rsidRPr="00605700" w:rsidRDefault="00C8538B" w:rsidP="003607C4">
      <w:pPr>
        <w:spacing w:after="0" w:line="240" w:lineRule="auto"/>
        <w:ind w:firstLine="709"/>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C8538B" w:rsidRPr="00605700" w:rsidRDefault="00C8538B" w:rsidP="003607C4">
      <w:pPr>
        <w:spacing w:after="0" w:line="240" w:lineRule="auto"/>
        <w:ind w:firstLine="709"/>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006143" w:rsidRDefault="00C8538B" w:rsidP="003607C4">
      <w:pPr>
        <w:spacing w:after="0" w:line="240" w:lineRule="auto"/>
        <w:ind w:firstLine="709"/>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 xml:space="preserve">Кафедра  соціології </w:t>
      </w:r>
      <w:r w:rsidR="00006143">
        <w:rPr>
          <w:rFonts w:ascii="Times New Roman" w:eastAsia="Calibri" w:hAnsi="Times New Roman" w:cs="Times New Roman"/>
          <w:b/>
          <w:sz w:val="24"/>
          <w:szCs w:val="24"/>
        </w:rPr>
        <w:t>і публічного управління</w:t>
      </w: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46348E" w:rsidRDefault="00C8538B" w:rsidP="003607C4">
      <w:pPr>
        <w:spacing w:after="0" w:line="240" w:lineRule="auto"/>
        <w:ind w:firstLine="709"/>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C8538B" w:rsidRPr="0046348E" w:rsidRDefault="00C8538B" w:rsidP="003607C4">
      <w:pPr>
        <w:spacing w:after="0" w:line="240" w:lineRule="auto"/>
        <w:ind w:firstLine="709"/>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 xml:space="preserve">з навчальної дисципліни </w:t>
      </w:r>
    </w:p>
    <w:p w:rsidR="00C8538B" w:rsidRPr="0046348E" w:rsidRDefault="00C8538B" w:rsidP="003607C4">
      <w:pPr>
        <w:spacing w:after="0" w:line="240" w:lineRule="auto"/>
        <w:ind w:firstLine="709"/>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w:t>
      </w:r>
      <w:r>
        <w:rPr>
          <w:rFonts w:ascii="Times New Roman" w:eastAsia="Calibri" w:hAnsi="Times New Roman" w:cs="Times New Roman"/>
          <w:b/>
          <w:sz w:val="28"/>
          <w:szCs w:val="28"/>
        </w:rPr>
        <w:t>Соціологія політики</w:t>
      </w:r>
      <w:r w:rsidRPr="0046348E">
        <w:rPr>
          <w:rFonts w:ascii="Times New Roman" w:eastAsia="Calibri" w:hAnsi="Times New Roman" w:cs="Times New Roman"/>
          <w:b/>
          <w:sz w:val="28"/>
          <w:szCs w:val="28"/>
        </w:rPr>
        <w:t>»</w:t>
      </w: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jc w:val="center"/>
        <w:rPr>
          <w:rFonts w:ascii="Times New Roman" w:eastAsia="Calibri" w:hAnsi="Times New Roman" w:cs="Times New Roman"/>
          <w:b/>
          <w:sz w:val="24"/>
          <w:szCs w:val="24"/>
        </w:rPr>
      </w:pPr>
    </w:p>
    <w:p w:rsidR="00C8538B" w:rsidRDefault="00C8538B" w:rsidP="003607C4">
      <w:pPr>
        <w:spacing w:after="0" w:line="240" w:lineRule="auto"/>
        <w:ind w:firstLine="709"/>
        <w:jc w:val="center"/>
        <w:rPr>
          <w:rFonts w:ascii="Times New Roman" w:eastAsia="Calibri" w:hAnsi="Times New Roman" w:cs="Times New Roman"/>
          <w:b/>
          <w:sz w:val="24"/>
          <w:szCs w:val="24"/>
        </w:rPr>
      </w:pPr>
    </w:p>
    <w:p w:rsidR="00C8538B" w:rsidRDefault="00C8538B" w:rsidP="003607C4">
      <w:pPr>
        <w:spacing w:after="0" w:line="240" w:lineRule="auto"/>
        <w:ind w:firstLine="709"/>
        <w:jc w:val="center"/>
        <w:rPr>
          <w:rFonts w:ascii="Times New Roman" w:eastAsia="Calibri" w:hAnsi="Times New Roman" w:cs="Times New Roman"/>
          <w:b/>
          <w:sz w:val="24"/>
          <w:szCs w:val="24"/>
        </w:rPr>
      </w:pPr>
    </w:p>
    <w:p w:rsidR="00C8538B" w:rsidRDefault="00C8538B" w:rsidP="003607C4">
      <w:pPr>
        <w:spacing w:after="0" w:line="240" w:lineRule="auto"/>
        <w:ind w:firstLine="709"/>
        <w:jc w:val="center"/>
        <w:rPr>
          <w:rFonts w:ascii="Times New Roman" w:eastAsia="Calibri" w:hAnsi="Times New Roman" w:cs="Times New Roman"/>
          <w:b/>
          <w:sz w:val="24"/>
          <w:szCs w:val="24"/>
        </w:rPr>
      </w:pPr>
    </w:p>
    <w:p w:rsidR="00C8538B" w:rsidRDefault="00C8538B" w:rsidP="003607C4">
      <w:pPr>
        <w:spacing w:after="0" w:line="240" w:lineRule="auto"/>
        <w:ind w:firstLine="709"/>
        <w:jc w:val="center"/>
        <w:rPr>
          <w:rFonts w:ascii="Times New Roman" w:eastAsia="Calibri" w:hAnsi="Times New Roman" w:cs="Times New Roman"/>
          <w:b/>
          <w:sz w:val="24"/>
          <w:szCs w:val="24"/>
        </w:rPr>
      </w:pPr>
    </w:p>
    <w:p w:rsidR="00C8538B" w:rsidRPr="00B73E2E" w:rsidRDefault="00C8538B" w:rsidP="003607C4">
      <w:pPr>
        <w:spacing w:after="0" w:line="240" w:lineRule="auto"/>
        <w:ind w:firstLine="709"/>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sidR="00006143">
        <w:rPr>
          <w:rFonts w:ascii="Times New Roman" w:eastAsia="Calibri" w:hAnsi="Times New Roman" w:cs="Times New Roman"/>
          <w:b/>
          <w:sz w:val="28"/>
          <w:szCs w:val="28"/>
        </w:rPr>
        <w:t>21</w:t>
      </w:r>
      <w:bookmarkStart w:id="0" w:name="_GoBack"/>
      <w:bookmarkEnd w:id="0"/>
    </w:p>
    <w:p w:rsidR="00C8538B" w:rsidRDefault="00C8538B" w:rsidP="003607C4">
      <w:pPr>
        <w:spacing w:after="0" w:line="240" w:lineRule="auto"/>
        <w:ind w:firstLine="709"/>
      </w:pPr>
    </w:p>
    <w:p w:rsidR="00C8538B" w:rsidRDefault="00C8538B" w:rsidP="003607C4">
      <w:pPr>
        <w:pStyle w:val="a4"/>
        <w:spacing w:before="0" w:beforeAutospacing="0" w:after="0" w:afterAutospacing="0"/>
        <w:ind w:firstLine="709"/>
        <w:rPr>
          <w:rFonts w:ascii="Times New Roman" w:hAnsi="Times New Roman" w:cs="Times New Roman"/>
          <w:b/>
          <w:sz w:val="28"/>
          <w:szCs w:val="28"/>
          <w:lang w:val="uk-UA"/>
        </w:rPr>
      </w:pPr>
    </w:p>
    <w:p w:rsidR="00C8538B" w:rsidRDefault="00C8538B"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5A30BA" w:rsidRPr="003607C4" w:rsidRDefault="005A30BA" w:rsidP="003607C4">
      <w:pPr>
        <w:pStyle w:val="a4"/>
        <w:spacing w:before="0" w:beforeAutospacing="0" w:after="0" w:afterAutospacing="0"/>
        <w:ind w:firstLine="709"/>
        <w:rPr>
          <w:rFonts w:ascii="Times New Roman" w:hAnsi="Times New Roman" w:cs="Times New Roman"/>
          <w:b/>
          <w:sz w:val="28"/>
          <w:szCs w:val="28"/>
          <w:lang w:val="uk-UA"/>
        </w:rPr>
      </w:pPr>
      <w:r w:rsidRPr="003607C4">
        <w:rPr>
          <w:rFonts w:ascii="Times New Roman" w:hAnsi="Times New Roman" w:cs="Times New Roman"/>
          <w:b/>
          <w:sz w:val="28"/>
          <w:szCs w:val="28"/>
          <w:lang w:val="uk-UA"/>
        </w:rPr>
        <w:lastRenderedPageBreak/>
        <w:t>Тема 1. Соціологія політики як наука та навчальна дисципліна.</w:t>
      </w:r>
    </w:p>
    <w:p w:rsidR="005A30BA" w:rsidRPr="003607C4" w:rsidRDefault="005A30BA" w:rsidP="003607C4">
      <w:pPr>
        <w:pStyle w:val="a4"/>
        <w:spacing w:before="0" w:beforeAutospacing="0" w:after="0" w:afterAutospacing="0"/>
        <w:ind w:firstLine="709"/>
        <w:rPr>
          <w:rFonts w:ascii="Times New Roman" w:hAnsi="Times New Roman" w:cs="Times New Roman"/>
          <w:b/>
          <w:sz w:val="28"/>
          <w:szCs w:val="28"/>
          <w:lang w:val="uk-UA"/>
        </w:rPr>
      </w:pPr>
    </w:p>
    <w:p w:rsidR="005A30BA" w:rsidRPr="003607C4" w:rsidRDefault="005A30BA" w:rsidP="003607C4">
      <w:pPr>
        <w:pStyle w:val="a3"/>
        <w:widowControl w:val="0"/>
        <w:numPr>
          <w:ilvl w:val="0"/>
          <w:numId w:val="2"/>
        </w:numPr>
        <w:tabs>
          <w:tab w:val="clear" w:pos="720"/>
          <w:tab w:val="left" w:pos="742"/>
        </w:tabs>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Предметне поле соціології політики.</w:t>
      </w:r>
    </w:p>
    <w:p w:rsidR="005A30BA" w:rsidRPr="003607C4" w:rsidRDefault="005A30BA" w:rsidP="003607C4">
      <w:pPr>
        <w:pStyle w:val="a3"/>
        <w:widowControl w:val="0"/>
        <w:numPr>
          <w:ilvl w:val="0"/>
          <w:numId w:val="2"/>
        </w:numPr>
        <w:tabs>
          <w:tab w:val="clear" w:pos="720"/>
          <w:tab w:val="left" w:pos="742"/>
        </w:tabs>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Джерельна база та категоріальний апарат сучасної соціології політики..</w:t>
      </w:r>
    </w:p>
    <w:p w:rsidR="005A30BA" w:rsidRPr="003607C4" w:rsidRDefault="005A30BA" w:rsidP="003607C4">
      <w:pPr>
        <w:pStyle w:val="a3"/>
        <w:widowControl w:val="0"/>
        <w:numPr>
          <w:ilvl w:val="0"/>
          <w:numId w:val="2"/>
        </w:numPr>
        <w:tabs>
          <w:tab w:val="clear" w:pos="720"/>
          <w:tab w:val="left" w:pos="742"/>
        </w:tabs>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Теоретичний й емпіричний   рівні політичної  соціології. </w:t>
      </w:r>
    </w:p>
    <w:p w:rsidR="004173B1" w:rsidRPr="003607C4" w:rsidRDefault="004173B1" w:rsidP="004173B1">
      <w:pPr>
        <w:pStyle w:val="a3"/>
        <w:widowControl w:val="0"/>
        <w:spacing w:after="0" w:line="240" w:lineRule="auto"/>
        <w:ind w:left="709"/>
        <w:jc w:val="both"/>
        <w:rPr>
          <w:rFonts w:ascii="Times New Roman" w:hAnsi="Times New Roman" w:cs="Times New Roman"/>
          <w:b/>
          <w:sz w:val="28"/>
          <w:szCs w:val="28"/>
        </w:rPr>
      </w:pPr>
    </w:p>
    <w:p w:rsidR="004173B1" w:rsidRPr="004173B1" w:rsidRDefault="004173B1" w:rsidP="004173B1">
      <w:pPr>
        <w:widowControl w:val="0"/>
        <w:tabs>
          <w:tab w:val="left" w:pos="742"/>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1.</w:t>
      </w:r>
      <w:r w:rsidRPr="004173B1">
        <w:rPr>
          <w:rFonts w:ascii="Times New Roman" w:hAnsi="Times New Roman" w:cs="Times New Roman"/>
          <w:b/>
          <w:sz w:val="28"/>
          <w:szCs w:val="28"/>
        </w:rPr>
        <w:t>Предметне поле соціології політики.</w:t>
      </w:r>
    </w:p>
    <w:p w:rsidR="004672C3" w:rsidRP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Сфера політики є найважливішим структурним елементом суспільного життя, одним з головних регуляторів соціальних відносин, що пронизує все суспільство.</w:t>
      </w:r>
    </w:p>
    <w:p w:rsidR="004672C3" w:rsidRP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Політичні аспекти присутні практично у всіх видах діяльності людей. У науковій лексиці постійно використовуються такі поняття, як «економічна політика», «соціальна політика», «національна політика», «міжнародна політика», «культурна політика» та ін. Слово «політика» відображає ідеї, цілеспрямовані дії певних структур, відповідальних за здійснення комплексу скоординованих заходів. Саме в такому сенсі вживається воно у словосполученнях «аграрна політика», «містобудівна політика», «науково-технічна політика». Асоціюється воно і з поняттям «ідеологія», яка безпосередньо пов'язана зі здійсненням акцій, наприклад, у сфері демографії, виховання, діяльності конкретного засобу масової інформації тощо.</w:t>
      </w:r>
    </w:p>
    <w:p w:rsidR="004672C3" w:rsidRP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Політика — галузь відносин між соціальними суб'єктами (класами, соціальними групами, політичними партіями, окремими особами, національними спільнотами, державами) щодо здійснення (використання, розподілу, завоювання) політичної влади.</w:t>
      </w:r>
    </w:p>
    <w:p w:rsidR="004672C3" w:rsidRPr="004672C3" w:rsidRDefault="004672C3" w:rsidP="004672C3">
      <w:pPr>
        <w:shd w:val="clear" w:color="auto" w:fill="FFFFFF"/>
        <w:spacing w:after="0" w:line="240" w:lineRule="auto"/>
        <w:ind w:firstLine="709"/>
        <w:jc w:val="both"/>
        <w:rPr>
          <w:rFonts w:ascii="Times New Roman" w:hAnsi="Times New Roman" w:cs="Times New Roman"/>
          <w:sz w:val="28"/>
          <w:szCs w:val="28"/>
        </w:rPr>
      </w:pPr>
      <w:r w:rsidRPr="004672C3">
        <w:rPr>
          <w:rFonts w:ascii="Times New Roman" w:hAnsi="Times New Roman" w:cs="Times New Roman"/>
          <w:sz w:val="28"/>
          <w:szCs w:val="28"/>
        </w:rPr>
        <w:t>Соціологія політики — галузь соціологічного знання, яка вивчає соціальні механізми влади та їх вплив у суспільстві, закономірності впливу соціальних спільнот, інститутів на політичний порядок, соціальні засади політичних та державних інститутів, стан, тенденції, напрями функціонування політичної свідомості, політичної поведінки в соціальному середовищі.</w:t>
      </w:r>
    </w:p>
    <w:p w:rsidR="004672C3" w:rsidRPr="004672C3" w:rsidRDefault="004672C3" w:rsidP="004672C3">
      <w:pPr>
        <w:shd w:val="clear" w:color="auto" w:fill="FFFFFF"/>
        <w:spacing w:after="0" w:line="240" w:lineRule="auto"/>
        <w:ind w:firstLine="709"/>
        <w:jc w:val="both"/>
        <w:rPr>
          <w:rFonts w:ascii="Times New Roman" w:hAnsi="Times New Roman" w:cs="Times New Roman"/>
          <w:sz w:val="28"/>
          <w:szCs w:val="28"/>
        </w:rPr>
      </w:pPr>
      <w:r w:rsidRPr="004672C3">
        <w:rPr>
          <w:rFonts w:ascii="Times New Roman" w:hAnsi="Times New Roman" w:cs="Times New Roman"/>
          <w:sz w:val="28"/>
          <w:szCs w:val="28"/>
        </w:rPr>
        <w:t xml:space="preserve">Предмет соціології політики охоплює соціальні аспекти функціонування політичної сфери — </w:t>
      </w:r>
      <w:proofErr w:type="spellStart"/>
      <w:r w:rsidRPr="004672C3">
        <w:rPr>
          <w:rFonts w:ascii="Times New Roman" w:hAnsi="Times New Roman" w:cs="Times New Roman"/>
          <w:sz w:val="28"/>
          <w:szCs w:val="28"/>
        </w:rPr>
        <w:t>інституціалізацію</w:t>
      </w:r>
      <w:proofErr w:type="spellEnd"/>
      <w:r w:rsidRPr="004672C3">
        <w:rPr>
          <w:rFonts w:ascii="Times New Roman" w:hAnsi="Times New Roman" w:cs="Times New Roman"/>
          <w:sz w:val="28"/>
          <w:szCs w:val="28"/>
        </w:rPr>
        <w:t xml:space="preserve">, соціалізацію, </w:t>
      </w:r>
      <w:proofErr w:type="spellStart"/>
      <w:r w:rsidRPr="004672C3">
        <w:rPr>
          <w:rFonts w:ascii="Times New Roman" w:hAnsi="Times New Roman" w:cs="Times New Roman"/>
          <w:sz w:val="28"/>
          <w:szCs w:val="28"/>
        </w:rPr>
        <w:t>інструменталізацію</w:t>
      </w:r>
      <w:proofErr w:type="spellEnd"/>
      <w:r w:rsidRPr="004672C3">
        <w:rPr>
          <w:rFonts w:ascii="Times New Roman" w:hAnsi="Times New Roman" w:cs="Times New Roman"/>
          <w:sz w:val="28"/>
          <w:szCs w:val="28"/>
        </w:rPr>
        <w:t xml:space="preserve"> політичних форм (держави, влади, демократії, консенсусу) в контексті соціального середовища, а також політичну свідомість і політичну поведінку людей, відображених у діяльності державних і суспільних інститутів, організацій та в механізмах їх впливу на процес функціонування влади.</w:t>
      </w:r>
    </w:p>
    <w:p w:rsidR="004672C3" w:rsidRPr="004672C3" w:rsidRDefault="004672C3" w:rsidP="004672C3">
      <w:pPr>
        <w:shd w:val="clear" w:color="auto" w:fill="FFFFFF"/>
        <w:spacing w:after="0" w:line="240" w:lineRule="auto"/>
        <w:ind w:firstLine="709"/>
        <w:jc w:val="both"/>
        <w:rPr>
          <w:rFonts w:ascii="Times New Roman" w:hAnsi="Times New Roman" w:cs="Times New Roman"/>
          <w:sz w:val="28"/>
          <w:szCs w:val="28"/>
        </w:rPr>
      </w:pPr>
      <w:r w:rsidRPr="004672C3">
        <w:rPr>
          <w:rFonts w:ascii="Times New Roman" w:hAnsi="Times New Roman" w:cs="Times New Roman"/>
          <w:sz w:val="28"/>
          <w:szCs w:val="28"/>
        </w:rPr>
        <w:t xml:space="preserve">Специфіка соціології політики, на відміну від філософії, юриспруденції, політології та інших наук, що вивчають сферу політики, виявляється в дослідженні її із соціологічних засад (із залученням власного потенціалу та інструментарію — концепцій, теорій, методів). її проблематика — це передусім відносини між політикою та суспільством; соціальними і політичними інститутами; соціальною і політичною поведінкою різних соціальних груп: представленість інтересів, потреб соціальних груп у політиці державної влади, їх ставлення до неї, яке виявляється у суспільній думці (судженнях, оцінках) та в залученні людей до діяльності суспільно-політичних організацій, процесів тощо. Відповідно соціологія політики досліджує виникнення політичного феномену всередині соціального контексту. Тобто якщо соціологія досліджує </w:t>
      </w:r>
      <w:r w:rsidRPr="004672C3">
        <w:rPr>
          <w:rFonts w:ascii="Times New Roman" w:hAnsi="Times New Roman" w:cs="Times New Roman"/>
          <w:sz w:val="28"/>
          <w:szCs w:val="28"/>
        </w:rPr>
        <w:lastRenderedPageBreak/>
        <w:t>людину в соціальному середовищі, то соціологія політики аналізує політичне життя з точки зору людини як суб'єкта суспільства.</w:t>
      </w:r>
    </w:p>
    <w:p w:rsidR="004173B1" w:rsidRPr="004173B1" w:rsidRDefault="004173B1" w:rsidP="004672C3">
      <w:pPr>
        <w:shd w:val="clear" w:color="auto" w:fill="FFFFFF" w:themeFill="background1"/>
        <w:tabs>
          <w:tab w:val="num" w:pos="0"/>
        </w:tabs>
        <w:spacing w:after="0" w:line="240" w:lineRule="auto"/>
        <w:ind w:firstLine="709"/>
        <w:jc w:val="both"/>
        <w:rPr>
          <w:rFonts w:ascii="Times New Roman" w:hAnsi="Times New Roman" w:cs="Times New Roman"/>
          <w:sz w:val="28"/>
          <w:szCs w:val="28"/>
        </w:rPr>
      </w:pPr>
      <w:r w:rsidRPr="004173B1">
        <w:rPr>
          <w:rFonts w:ascii="Times New Roman" w:hAnsi="Times New Roman" w:cs="Times New Roman"/>
          <w:sz w:val="28"/>
          <w:szCs w:val="28"/>
        </w:rPr>
        <w:t>Предметом соціології політики є соціальні механізми влади і впливів у суспільстві на різних етапах його розвитку і функціонування.</w:t>
      </w:r>
    </w:p>
    <w:p w:rsidR="005A30BA" w:rsidRPr="000148BF" w:rsidRDefault="005A30BA"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Політика як об'єкт дослідження суспільних наук. Міждисциплінарний характер вивчення політичних явищ. Об'єктна область політології й політичної соціології. Взаємодія соціальних суб'єктів як механізм утворення поля політики. Специфіка соціологічного підходу до дослідження  політичних процесів й явищ. Співвідношення понять політика, політична влада, середовище  політики, політична система. Дослідження соціальних механізмів влади й впливи в суспільстві на різних етапах його розвитку й у різних фазах його функціонування - предмет політичної соціології. Теоретичний й емпіричний рівні політичної соціології. Структура політичної соціології. Система основних категорій і понять політичної  соціології. Функції політичної соціології.</w:t>
      </w:r>
    </w:p>
    <w:p w:rsidR="005A30BA" w:rsidRDefault="005A30BA"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Етапи становлення й розвитку політичної соціології. Класифікація методів політичної соціології. Теоретичні методи політичної соціології: історичне, порівняльне, структурно-функціональний, моделювання політичних процесів. Емпіричні методи: методи збору даних - спостереження, анкетне опитування,  аналіз документів, експертні оцінки,  глибинне інтерв'ю, контент </w:t>
      </w:r>
      <w:proofErr w:type="spellStart"/>
      <w:r w:rsidRPr="000148BF">
        <w:rPr>
          <w:rFonts w:ascii="Times New Roman" w:hAnsi="Times New Roman" w:cs="Times New Roman"/>
          <w:sz w:val="28"/>
          <w:szCs w:val="28"/>
        </w:rPr>
        <w:t>-аналіз</w:t>
      </w:r>
      <w:proofErr w:type="spellEnd"/>
      <w:r w:rsidRPr="000148BF">
        <w:rPr>
          <w:rFonts w:ascii="Times New Roman" w:hAnsi="Times New Roman" w:cs="Times New Roman"/>
          <w:sz w:val="28"/>
          <w:szCs w:val="28"/>
        </w:rPr>
        <w:t xml:space="preserve">, фокуси-групи й ін.; методи аналізу даних - кореляційний, факторний, </w:t>
      </w:r>
      <w:proofErr w:type="spellStart"/>
      <w:r w:rsidRPr="000148BF">
        <w:rPr>
          <w:rFonts w:ascii="Times New Roman" w:hAnsi="Times New Roman" w:cs="Times New Roman"/>
          <w:sz w:val="28"/>
          <w:szCs w:val="28"/>
        </w:rPr>
        <w:t>кластерный</w:t>
      </w:r>
      <w:proofErr w:type="spellEnd"/>
      <w:r w:rsidRPr="000148BF">
        <w:rPr>
          <w:rFonts w:ascii="Times New Roman" w:hAnsi="Times New Roman" w:cs="Times New Roman"/>
          <w:sz w:val="28"/>
          <w:szCs w:val="28"/>
        </w:rPr>
        <w:t>,  вторинний аналіз  даних.</w:t>
      </w:r>
    </w:p>
    <w:p w:rsidR="004672C3" w:rsidRPr="004672C3" w:rsidRDefault="004672C3" w:rsidP="004672C3">
      <w:pPr>
        <w:pStyle w:val="a3"/>
        <w:widowControl w:val="0"/>
        <w:numPr>
          <w:ilvl w:val="0"/>
          <w:numId w:val="19"/>
        </w:numPr>
        <w:tabs>
          <w:tab w:val="left" w:pos="742"/>
        </w:tabs>
        <w:spacing w:after="0" w:line="240" w:lineRule="auto"/>
        <w:jc w:val="both"/>
        <w:rPr>
          <w:rFonts w:ascii="Times New Roman" w:hAnsi="Times New Roman" w:cs="Times New Roman"/>
          <w:b/>
          <w:sz w:val="28"/>
          <w:szCs w:val="28"/>
        </w:rPr>
      </w:pPr>
      <w:r w:rsidRPr="004672C3">
        <w:rPr>
          <w:rFonts w:ascii="Times New Roman" w:hAnsi="Times New Roman" w:cs="Times New Roman"/>
          <w:b/>
          <w:sz w:val="28"/>
          <w:szCs w:val="28"/>
        </w:rPr>
        <w:t>Джерельна база та категоріальний апара</w:t>
      </w:r>
      <w:r>
        <w:rPr>
          <w:rFonts w:ascii="Times New Roman" w:hAnsi="Times New Roman" w:cs="Times New Roman"/>
          <w:b/>
          <w:sz w:val="28"/>
          <w:szCs w:val="28"/>
        </w:rPr>
        <w:t>т сучасної соціології політики.</w:t>
      </w:r>
    </w:p>
    <w:p w:rsidR="004672C3" w:rsidRP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До початку XX ст. в частині світу, де відбувалася </w:t>
      </w:r>
      <w:hyperlink r:id="rId7" w:tooltip="Модернізація" w:history="1">
        <w:r w:rsidRPr="004672C3">
          <w:rPr>
            <w:rFonts w:ascii="Times New Roman" w:eastAsia="Times New Roman" w:hAnsi="Times New Roman" w:cs="Times New Roman"/>
            <w:sz w:val="28"/>
            <w:szCs w:val="28"/>
            <w:lang w:eastAsia="ru-RU"/>
          </w:rPr>
          <w:t>модернізація</w:t>
        </w:r>
      </w:hyperlink>
      <w:r w:rsidRPr="004672C3">
        <w:rPr>
          <w:rFonts w:ascii="Times New Roman" w:eastAsia="Times New Roman" w:hAnsi="Times New Roman" w:cs="Times New Roman"/>
          <w:sz w:val="28"/>
          <w:szCs w:val="28"/>
          <w:lang w:eastAsia="ru-RU"/>
        </w:rPr>
        <w:t>, відбувся перелом в розвитку знань про суспільство. В загальній соціології він відбувся до </w:t>
      </w:r>
      <w:hyperlink r:id="rId8" w:tooltip="Перша світова війна" w:history="1">
        <w:r w:rsidRPr="004672C3">
          <w:rPr>
            <w:rFonts w:ascii="Times New Roman" w:eastAsia="Times New Roman" w:hAnsi="Times New Roman" w:cs="Times New Roman"/>
            <w:sz w:val="28"/>
            <w:szCs w:val="28"/>
            <w:lang w:eastAsia="ru-RU"/>
          </w:rPr>
          <w:t>Першої світової війни</w:t>
        </w:r>
      </w:hyperlink>
      <w:r w:rsidRPr="004672C3">
        <w:rPr>
          <w:rFonts w:ascii="Times New Roman" w:eastAsia="Times New Roman" w:hAnsi="Times New Roman" w:cs="Times New Roman"/>
          <w:sz w:val="28"/>
          <w:szCs w:val="28"/>
          <w:lang w:eastAsia="ru-RU"/>
        </w:rPr>
        <w:t xml:space="preserve">, їй тепер треба було відповідати на зрослу </w:t>
      </w:r>
      <w:proofErr w:type="spellStart"/>
      <w:r w:rsidRPr="004672C3">
        <w:rPr>
          <w:rFonts w:ascii="Times New Roman" w:eastAsia="Times New Roman" w:hAnsi="Times New Roman" w:cs="Times New Roman"/>
          <w:sz w:val="28"/>
          <w:szCs w:val="28"/>
          <w:lang w:eastAsia="ru-RU"/>
        </w:rPr>
        <w:t>масовізацію</w:t>
      </w:r>
      <w:proofErr w:type="spellEnd"/>
      <w:r w:rsidRPr="004672C3">
        <w:rPr>
          <w:rFonts w:ascii="Times New Roman" w:eastAsia="Times New Roman" w:hAnsi="Times New Roman" w:cs="Times New Roman"/>
          <w:sz w:val="28"/>
          <w:szCs w:val="28"/>
          <w:lang w:eastAsia="ru-RU"/>
        </w:rPr>
        <w:t xml:space="preserve"> суспільства і наростання ролі суспільних низів (наприклад, виникнення масових політичних партій). Наслідком стала активна </w:t>
      </w:r>
      <w:hyperlink r:id="rId9" w:tooltip="Диференціація" w:history="1">
        <w:r w:rsidRPr="004672C3">
          <w:rPr>
            <w:rFonts w:ascii="Times New Roman" w:eastAsia="Times New Roman" w:hAnsi="Times New Roman" w:cs="Times New Roman"/>
            <w:sz w:val="28"/>
            <w:szCs w:val="28"/>
            <w:lang w:eastAsia="ru-RU"/>
          </w:rPr>
          <w:t>диференціація</w:t>
        </w:r>
      </w:hyperlink>
      <w:r w:rsidRPr="004672C3">
        <w:rPr>
          <w:rFonts w:ascii="Times New Roman" w:eastAsia="Times New Roman" w:hAnsi="Times New Roman" w:cs="Times New Roman"/>
          <w:sz w:val="28"/>
          <w:szCs w:val="28"/>
          <w:lang w:eastAsia="ru-RU"/>
        </w:rPr>
        <w:t> соціологічних досліджень, в тому числі поява соціології політики.</w:t>
      </w:r>
    </w:p>
    <w:p w:rsidR="004672C3" w:rsidRP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Серед родоначальників соціології політики виділяється </w:t>
      </w:r>
      <w:hyperlink r:id="rId10" w:tooltip="Макс Вебер" w:history="1">
        <w:r w:rsidRPr="004672C3">
          <w:rPr>
            <w:rFonts w:ascii="Times New Roman" w:eastAsia="Times New Roman" w:hAnsi="Times New Roman" w:cs="Times New Roman"/>
            <w:sz w:val="28"/>
            <w:szCs w:val="28"/>
            <w:lang w:eastAsia="ru-RU"/>
          </w:rPr>
          <w:t>Макс Вебер</w:t>
        </w:r>
      </w:hyperlink>
      <w:r w:rsidRPr="004672C3">
        <w:rPr>
          <w:rFonts w:ascii="Times New Roman" w:eastAsia="Times New Roman" w:hAnsi="Times New Roman" w:cs="Times New Roman"/>
          <w:sz w:val="28"/>
          <w:szCs w:val="28"/>
          <w:lang w:eastAsia="ru-RU"/>
        </w:rPr>
        <w:t>. Поряд із його типологією соціальних дій та концепцією </w:t>
      </w:r>
      <w:hyperlink r:id="rId11" w:tooltip="&quot;розуміюча&quot; соціологія (ще не написана)" w:history="1">
        <w:r w:rsidRPr="004672C3">
          <w:rPr>
            <w:rFonts w:ascii="Times New Roman" w:eastAsia="Times New Roman" w:hAnsi="Times New Roman" w:cs="Times New Roman"/>
            <w:sz w:val="28"/>
            <w:szCs w:val="28"/>
            <w:lang w:eastAsia="ru-RU"/>
          </w:rPr>
          <w:t>розуміючої" соціології</w:t>
        </w:r>
      </w:hyperlink>
      <w:r w:rsidRPr="004672C3">
        <w:rPr>
          <w:rFonts w:ascii="Times New Roman" w:eastAsia="Times New Roman" w:hAnsi="Times New Roman" w:cs="Times New Roman"/>
          <w:sz w:val="28"/>
          <w:szCs w:val="28"/>
          <w:lang w:eastAsia="ru-RU"/>
        </w:rPr>
        <w:t>, піонерним (особливо для політичної соціології) є методологічний канон «свобода від цінностей» (</w:t>
      </w:r>
      <w:proofErr w:type="spellStart"/>
      <w:r w:rsidRPr="004672C3">
        <w:rPr>
          <w:rFonts w:ascii="Times New Roman" w:eastAsia="Times New Roman" w:hAnsi="Times New Roman" w:cs="Times New Roman"/>
          <w:i/>
          <w:iCs/>
          <w:sz w:val="28"/>
          <w:szCs w:val="28"/>
          <w:lang w:eastAsia="ru-RU"/>
        </w:rPr>
        <w:t>Wertfreiheit</w:t>
      </w:r>
      <w:proofErr w:type="spellEnd"/>
      <w:r w:rsidRPr="004672C3">
        <w:rPr>
          <w:rFonts w:ascii="Times New Roman" w:eastAsia="Times New Roman" w:hAnsi="Times New Roman" w:cs="Times New Roman"/>
          <w:sz w:val="28"/>
          <w:szCs w:val="28"/>
          <w:lang w:eastAsia="ru-RU"/>
        </w:rPr>
        <w:t xml:space="preserve">), який відобразив реакцію Вебера на небезпечну для науки і суспільства </w:t>
      </w:r>
      <w:proofErr w:type="spellStart"/>
      <w:r w:rsidRPr="004672C3">
        <w:rPr>
          <w:rFonts w:ascii="Times New Roman" w:eastAsia="Times New Roman" w:hAnsi="Times New Roman" w:cs="Times New Roman"/>
          <w:sz w:val="28"/>
          <w:szCs w:val="28"/>
          <w:lang w:eastAsia="ru-RU"/>
        </w:rPr>
        <w:t>залученість</w:t>
      </w:r>
      <w:proofErr w:type="spellEnd"/>
      <w:r w:rsidRPr="004672C3">
        <w:rPr>
          <w:rFonts w:ascii="Times New Roman" w:eastAsia="Times New Roman" w:hAnsi="Times New Roman" w:cs="Times New Roman"/>
          <w:sz w:val="28"/>
          <w:szCs w:val="28"/>
          <w:lang w:eastAsia="ru-RU"/>
        </w:rPr>
        <w:t xml:space="preserve"> вчених, аналітиків (не кажучи вже про політиків) в різні політичні акції. Основним пунктом </w:t>
      </w:r>
      <w:proofErr w:type="spellStart"/>
      <w:r w:rsidRPr="004672C3">
        <w:rPr>
          <w:rFonts w:ascii="Times New Roman" w:eastAsia="Times New Roman" w:hAnsi="Times New Roman" w:cs="Times New Roman"/>
          <w:sz w:val="28"/>
          <w:szCs w:val="28"/>
          <w:lang w:eastAsia="ru-RU"/>
        </w:rPr>
        <w:t>веберівської</w:t>
      </w:r>
      <w:proofErr w:type="spellEnd"/>
      <w:r w:rsidRPr="004672C3">
        <w:rPr>
          <w:rFonts w:ascii="Times New Roman" w:eastAsia="Times New Roman" w:hAnsi="Times New Roman" w:cs="Times New Roman"/>
          <w:sz w:val="28"/>
          <w:szCs w:val="28"/>
          <w:lang w:eastAsia="ru-RU"/>
        </w:rPr>
        <w:t xml:space="preserve"> соціології політики є пошук причин відмінності європейських суспільств від інших відомих. В соціології влади він шукає відмінності і взаємозв'язки між трьома основними сферами життя: між сферою влади, економіки та цінностей.</w:t>
      </w:r>
    </w:p>
    <w:p w:rsidR="004672C3" w:rsidRP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Для соціології політики головне значення має аналіз Вебера існуючих залежностей між владою і її </w:t>
      </w:r>
      <w:hyperlink r:id="rId12" w:tooltip="Легітимація" w:history="1">
        <w:r w:rsidRPr="004672C3">
          <w:rPr>
            <w:rFonts w:ascii="Times New Roman" w:eastAsia="Times New Roman" w:hAnsi="Times New Roman" w:cs="Times New Roman"/>
            <w:sz w:val="28"/>
            <w:szCs w:val="28"/>
            <w:lang w:eastAsia="ru-RU"/>
          </w:rPr>
          <w:t>легітимацією</w:t>
        </w:r>
      </w:hyperlink>
      <w:r w:rsidRPr="004672C3">
        <w:rPr>
          <w:rFonts w:ascii="Times New Roman" w:eastAsia="Times New Roman" w:hAnsi="Times New Roman" w:cs="Times New Roman"/>
          <w:sz w:val="28"/>
          <w:szCs w:val="28"/>
          <w:lang w:eastAsia="ru-RU"/>
        </w:rPr>
        <w:t>. Центральне поняття політичної соціології Вебера є «панування» (</w:t>
      </w:r>
      <w:proofErr w:type="spellStart"/>
      <w:r w:rsidRPr="004672C3">
        <w:rPr>
          <w:rFonts w:ascii="Times New Roman" w:eastAsia="Times New Roman" w:hAnsi="Times New Roman" w:cs="Times New Roman"/>
          <w:i/>
          <w:iCs/>
          <w:sz w:val="28"/>
          <w:szCs w:val="28"/>
          <w:lang w:eastAsia="ru-RU"/>
        </w:rPr>
        <w:t>Herrschaft</w:t>
      </w:r>
      <w:proofErr w:type="spellEnd"/>
      <w:r w:rsidRPr="004672C3">
        <w:rPr>
          <w:rFonts w:ascii="Times New Roman" w:eastAsia="Times New Roman" w:hAnsi="Times New Roman" w:cs="Times New Roman"/>
          <w:sz w:val="28"/>
          <w:szCs w:val="28"/>
          <w:lang w:eastAsia="ru-RU"/>
        </w:rPr>
        <w:t xml:space="preserve">), яке він відрізняє від влади, що заснована на економічній силі. Панування — таке співвідношення між керуючим і керованим, при якому перший може нав'язувати другому свою волю шляхом обов'язкових наказів. Аналізуючи цю проблему, Вебер виходив із конструювання трьох ідеальних типів «традиційного панування», </w:t>
      </w:r>
      <w:r w:rsidRPr="004672C3">
        <w:rPr>
          <w:rFonts w:ascii="Times New Roman" w:eastAsia="Times New Roman" w:hAnsi="Times New Roman" w:cs="Times New Roman"/>
          <w:sz w:val="28"/>
          <w:szCs w:val="28"/>
          <w:lang w:eastAsia="ru-RU"/>
        </w:rPr>
        <w:lastRenderedPageBreak/>
        <w:t>«харизматичного» та «легального». Два перших були необхідні соціологу для показу відмінності панування в Європі від панування легального</w:t>
      </w:r>
      <w:hyperlink r:id="rId13" w:anchor="cite_note-5" w:history="1">
        <w:r w:rsidRPr="004672C3">
          <w:rPr>
            <w:rFonts w:ascii="Times New Roman" w:eastAsia="Times New Roman" w:hAnsi="Times New Roman" w:cs="Times New Roman"/>
            <w:sz w:val="28"/>
            <w:szCs w:val="28"/>
            <w:vertAlign w:val="superscript"/>
            <w:lang w:eastAsia="ru-RU"/>
          </w:rPr>
          <w:t>[5]</w:t>
        </w:r>
      </w:hyperlink>
      <w:r w:rsidRPr="004672C3">
        <w:rPr>
          <w:rFonts w:ascii="Times New Roman" w:eastAsia="Times New Roman" w:hAnsi="Times New Roman" w:cs="Times New Roman"/>
          <w:sz w:val="28"/>
          <w:szCs w:val="28"/>
          <w:lang w:eastAsia="ru-RU"/>
        </w:rPr>
        <w:t>.</w:t>
      </w:r>
    </w:p>
    <w:p w:rsid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Разом з тим, у соціологічному аналізі політичних процесів зберегла свою актуальність </w:t>
      </w:r>
      <w:hyperlink r:id="rId14" w:tooltip="Теорія політичних еліт (ще не написана)" w:history="1">
        <w:r w:rsidRPr="004672C3">
          <w:rPr>
            <w:rFonts w:ascii="Times New Roman" w:eastAsia="Times New Roman" w:hAnsi="Times New Roman" w:cs="Times New Roman"/>
            <w:sz w:val="28"/>
            <w:szCs w:val="28"/>
            <w:lang w:eastAsia="ru-RU"/>
          </w:rPr>
          <w:t>теорія політичних еліт</w:t>
        </w:r>
      </w:hyperlink>
      <w:r w:rsidRPr="004672C3">
        <w:rPr>
          <w:rFonts w:ascii="Times New Roman" w:eastAsia="Times New Roman" w:hAnsi="Times New Roman" w:cs="Times New Roman"/>
          <w:sz w:val="28"/>
          <w:szCs w:val="28"/>
          <w:lang w:eastAsia="ru-RU"/>
        </w:rPr>
        <w:t xml:space="preserve">, представлена у працях італійського політолога і </w:t>
      </w:r>
      <w:proofErr w:type="spellStart"/>
      <w:r w:rsidRPr="004672C3">
        <w:rPr>
          <w:rFonts w:ascii="Times New Roman" w:eastAsia="Times New Roman" w:hAnsi="Times New Roman" w:cs="Times New Roman"/>
          <w:sz w:val="28"/>
          <w:szCs w:val="28"/>
          <w:lang w:eastAsia="ru-RU"/>
        </w:rPr>
        <w:t>соціолога </w:t>
      </w:r>
      <w:hyperlink r:id="rId15" w:tooltip="Вільфредо Парето" w:history="1">
        <w:r w:rsidRPr="004672C3">
          <w:rPr>
            <w:rFonts w:ascii="Times New Roman" w:eastAsia="Times New Roman" w:hAnsi="Times New Roman" w:cs="Times New Roman"/>
            <w:sz w:val="28"/>
            <w:szCs w:val="28"/>
            <w:lang w:eastAsia="ru-RU"/>
          </w:rPr>
          <w:t>Вільфред</w:t>
        </w:r>
        <w:proofErr w:type="spellEnd"/>
        <w:r w:rsidRPr="004672C3">
          <w:rPr>
            <w:rFonts w:ascii="Times New Roman" w:eastAsia="Times New Roman" w:hAnsi="Times New Roman" w:cs="Times New Roman"/>
            <w:sz w:val="28"/>
            <w:szCs w:val="28"/>
            <w:lang w:eastAsia="ru-RU"/>
          </w:rPr>
          <w:t xml:space="preserve">о </w:t>
        </w:r>
        <w:proofErr w:type="spellStart"/>
        <w:r w:rsidRPr="004672C3">
          <w:rPr>
            <w:rFonts w:ascii="Times New Roman" w:eastAsia="Times New Roman" w:hAnsi="Times New Roman" w:cs="Times New Roman"/>
            <w:sz w:val="28"/>
            <w:szCs w:val="28"/>
            <w:lang w:eastAsia="ru-RU"/>
          </w:rPr>
          <w:t>Парето</w:t>
        </w:r>
        <w:proofErr w:type="spellEnd"/>
      </w:hyperlink>
      <w:r w:rsidRPr="004672C3">
        <w:rPr>
          <w:rFonts w:ascii="Times New Roman" w:eastAsia="Times New Roman" w:hAnsi="Times New Roman" w:cs="Times New Roman"/>
          <w:sz w:val="28"/>
          <w:szCs w:val="28"/>
          <w:lang w:eastAsia="ru-RU"/>
        </w:rPr>
        <w:t xml:space="preserve">, а також соціолога і </w:t>
      </w:r>
      <w:proofErr w:type="spellStart"/>
      <w:r w:rsidRPr="004672C3">
        <w:rPr>
          <w:rFonts w:ascii="Times New Roman" w:eastAsia="Times New Roman" w:hAnsi="Times New Roman" w:cs="Times New Roman"/>
          <w:sz w:val="28"/>
          <w:szCs w:val="28"/>
          <w:lang w:eastAsia="ru-RU"/>
        </w:rPr>
        <w:t>економі</w:t>
      </w:r>
      <w:proofErr w:type="spellEnd"/>
      <w:r w:rsidRPr="004672C3">
        <w:rPr>
          <w:rFonts w:ascii="Times New Roman" w:eastAsia="Times New Roman" w:hAnsi="Times New Roman" w:cs="Times New Roman"/>
          <w:sz w:val="28"/>
          <w:szCs w:val="28"/>
          <w:lang w:eastAsia="ru-RU"/>
        </w:rPr>
        <w:t>ста </w:t>
      </w:r>
      <w:hyperlink r:id="rId16" w:tooltip="Гаєтано Моска (ще не написана)" w:history="1">
        <w:r w:rsidRPr="004672C3">
          <w:rPr>
            <w:rFonts w:ascii="Times New Roman" w:eastAsia="Times New Roman" w:hAnsi="Times New Roman" w:cs="Times New Roman"/>
            <w:sz w:val="28"/>
            <w:szCs w:val="28"/>
            <w:lang w:eastAsia="ru-RU"/>
          </w:rPr>
          <w:t xml:space="preserve">Гаєтано </w:t>
        </w:r>
        <w:proofErr w:type="spellStart"/>
        <w:r w:rsidRPr="004672C3">
          <w:rPr>
            <w:rFonts w:ascii="Times New Roman" w:eastAsia="Times New Roman" w:hAnsi="Times New Roman" w:cs="Times New Roman"/>
            <w:sz w:val="28"/>
            <w:szCs w:val="28"/>
            <w:lang w:eastAsia="ru-RU"/>
          </w:rPr>
          <w:t>Моска</w:t>
        </w:r>
        <w:proofErr w:type="spellEnd"/>
      </w:hyperlink>
      <w:r w:rsidRPr="004672C3">
        <w:rPr>
          <w:rFonts w:ascii="Times New Roman" w:eastAsia="Times New Roman" w:hAnsi="Times New Roman" w:cs="Times New Roman"/>
          <w:sz w:val="28"/>
          <w:szCs w:val="28"/>
          <w:lang w:eastAsia="ru-RU"/>
        </w:rPr>
        <w:t>. Одна з центральних ідей цієї теорії полягає в тому, що неорганізованою більшістю </w:t>
      </w:r>
      <w:hyperlink r:id="rId17" w:tooltip="Населення" w:history="1">
        <w:r w:rsidRPr="004672C3">
          <w:rPr>
            <w:rFonts w:ascii="Times New Roman" w:eastAsia="Times New Roman" w:hAnsi="Times New Roman" w:cs="Times New Roman"/>
            <w:sz w:val="28"/>
            <w:szCs w:val="28"/>
            <w:lang w:eastAsia="ru-RU"/>
          </w:rPr>
          <w:t>населення</w:t>
        </w:r>
      </w:hyperlink>
      <w:r w:rsidRPr="004672C3">
        <w:rPr>
          <w:rFonts w:ascii="Times New Roman" w:eastAsia="Times New Roman" w:hAnsi="Times New Roman" w:cs="Times New Roman"/>
          <w:sz w:val="28"/>
          <w:szCs w:val="28"/>
          <w:lang w:eastAsia="ru-RU"/>
        </w:rPr>
        <w:t> тієї чи іншої країни править </w:t>
      </w:r>
      <w:hyperlink r:id="rId18" w:tooltip="Політична еліта" w:history="1">
        <w:r w:rsidRPr="004672C3">
          <w:rPr>
            <w:rFonts w:ascii="Times New Roman" w:eastAsia="Times New Roman" w:hAnsi="Times New Roman" w:cs="Times New Roman"/>
            <w:sz w:val="28"/>
            <w:szCs w:val="28"/>
            <w:lang w:eastAsia="ru-RU"/>
          </w:rPr>
          <w:t>політична еліта</w:t>
        </w:r>
      </w:hyperlink>
      <w:r w:rsidRPr="004672C3">
        <w:rPr>
          <w:rFonts w:ascii="Times New Roman" w:eastAsia="Times New Roman" w:hAnsi="Times New Roman" w:cs="Times New Roman"/>
          <w:sz w:val="28"/>
          <w:szCs w:val="28"/>
          <w:lang w:eastAsia="ru-RU"/>
        </w:rPr>
        <w:t>, складова свого роду політичний чи правлячий клас. Цьому класу чуже оновлення свого персонального складу за рахунок поповнення з інших верств населення. Саме через замкнутість, відсутність припливу свіжих сил відбувається занепад культури, знижується активність, втрачається політична гнучкість. Наслідками </w:t>
      </w:r>
      <w:hyperlink r:id="rId19" w:tooltip="Деградація" w:history="1">
        <w:r w:rsidRPr="004672C3">
          <w:rPr>
            <w:rFonts w:ascii="Times New Roman" w:eastAsia="Times New Roman" w:hAnsi="Times New Roman" w:cs="Times New Roman"/>
            <w:sz w:val="28"/>
            <w:szCs w:val="28"/>
            <w:lang w:eastAsia="ru-RU"/>
          </w:rPr>
          <w:t>деградації</w:t>
        </w:r>
      </w:hyperlink>
      <w:r w:rsidRPr="004672C3">
        <w:rPr>
          <w:rFonts w:ascii="Times New Roman" w:eastAsia="Times New Roman" w:hAnsi="Times New Roman" w:cs="Times New Roman"/>
          <w:sz w:val="28"/>
          <w:szCs w:val="28"/>
          <w:lang w:eastAsia="ru-RU"/>
        </w:rPr>
        <w:t> правлячої політичної еліти стають забуття загальнонаціональних інтересів у системі управління суспільством, застійні явища у вирішенні політичних зав</w:t>
      </w:r>
      <w:r>
        <w:rPr>
          <w:rFonts w:ascii="Times New Roman" w:eastAsia="Times New Roman" w:hAnsi="Times New Roman" w:cs="Times New Roman"/>
          <w:sz w:val="28"/>
          <w:szCs w:val="28"/>
          <w:lang w:eastAsia="ru-RU"/>
        </w:rPr>
        <w:t>дань.</w:t>
      </w:r>
    </w:p>
    <w:p w:rsid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672C3" w:rsidRPr="003607C4" w:rsidRDefault="004672C3" w:rsidP="004672C3">
      <w:pPr>
        <w:pStyle w:val="a3"/>
        <w:widowControl w:val="0"/>
        <w:numPr>
          <w:ilvl w:val="0"/>
          <w:numId w:val="19"/>
        </w:numPr>
        <w:spacing w:after="0" w:line="240" w:lineRule="auto"/>
        <w:jc w:val="both"/>
        <w:rPr>
          <w:rFonts w:ascii="Times New Roman" w:hAnsi="Times New Roman" w:cs="Times New Roman"/>
          <w:b/>
          <w:sz w:val="28"/>
          <w:szCs w:val="28"/>
        </w:rPr>
      </w:pPr>
      <w:r w:rsidRPr="003607C4">
        <w:rPr>
          <w:rFonts w:ascii="Times New Roman" w:hAnsi="Times New Roman" w:cs="Times New Roman"/>
          <w:b/>
          <w:sz w:val="28"/>
          <w:szCs w:val="28"/>
        </w:rPr>
        <w:t xml:space="preserve">Теоретичний й емпіричний   рівні політичної  соціології. </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 xml:space="preserve">У сучасній </w:t>
      </w:r>
      <w:r>
        <w:rPr>
          <w:rFonts w:ascii="Times New Roman" w:eastAsia="Times New Roman" w:hAnsi="Times New Roman" w:cs="Times New Roman"/>
          <w:color w:val="000000"/>
          <w:sz w:val="28"/>
          <w:szCs w:val="28"/>
          <w:lang w:eastAsia="ru-RU"/>
        </w:rPr>
        <w:t>н</w:t>
      </w:r>
      <w:r w:rsidRPr="004672C3">
        <w:rPr>
          <w:rFonts w:ascii="Times New Roman" w:eastAsia="Times New Roman" w:hAnsi="Times New Roman" w:cs="Times New Roman"/>
          <w:color w:val="000000"/>
          <w:sz w:val="28"/>
          <w:szCs w:val="28"/>
          <w:lang w:eastAsia="ru-RU"/>
        </w:rPr>
        <w:t>ауці існують</w:t>
      </w:r>
      <w:r w:rsidRPr="004672C3">
        <w:rPr>
          <w:rFonts w:ascii="Times New Roman" w:eastAsia="Times New Roman" w:hAnsi="Times New Roman" w:cs="Times New Roman"/>
          <w:color w:val="000000"/>
          <w:sz w:val="28"/>
          <w:szCs w:val="28"/>
          <w:lang w:val="ru-RU" w:eastAsia="ru-RU"/>
        </w:rPr>
        <w:t> </w:t>
      </w:r>
      <w:r w:rsidRPr="004672C3">
        <w:rPr>
          <w:rFonts w:ascii="Times New Roman" w:eastAsia="Times New Roman" w:hAnsi="Times New Roman" w:cs="Times New Roman"/>
          <w:b/>
          <w:bCs/>
          <w:color w:val="000000"/>
          <w:sz w:val="28"/>
          <w:szCs w:val="28"/>
          <w:lang w:eastAsia="ru-RU"/>
        </w:rPr>
        <w:t>два основні рівні</w:t>
      </w:r>
      <w:r w:rsidRPr="004672C3">
        <w:rPr>
          <w:rFonts w:ascii="Times New Roman" w:eastAsia="Times New Roman" w:hAnsi="Times New Roman" w:cs="Times New Roman"/>
          <w:b/>
          <w:bCs/>
          <w:color w:val="000000"/>
          <w:sz w:val="28"/>
          <w:szCs w:val="28"/>
          <w:lang w:val="ru-RU" w:eastAsia="ru-RU"/>
        </w:rPr>
        <w:t> </w:t>
      </w:r>
      <w:r w:rsidRPr="004672C3">
        <w:rPr>
          <w:rFonts w:ascii="Times New Roman" w:eastAsia="Times New Roman" w:hAnsi="Times New Roman" w:cs="Times New Roman"/>
          <w:color w:val="000000"/>
          <w:sz w:val="28"/>
          <w:szCs w:val="28"/>
          <w:lang w:eastAsia="ru-RU"/>
        </w:rPr>
        <w:t>дослідження:</w:t>
      </w:r>
      <w:r w:rsidRPr="004672C3">
        <w:rPr>
          <w:rFonts w:ascii="Times New Roman" w:eastAsia="Times New Roman" w:hAnsi="Times New Roman" w:cs="Times New Roman"/>
          <w:color w:val="000000"/>
          <w:sz w:val="28"/>
          <w:szCs w:val="28"/>
          <w:lang w:val="ru-RU" w:eastAsia="ru-RU"/>
        </w:rPr>
        <w:t> </w:t>
      </w:r>
      <w:r w:rsidRPr="004672C3">
        <w:rPr>
          <w:rFonts w:ascii="Times New Roman" w:eastAsia="Times New Roman" w:hAnsi="Times New Roman" w:cs="Times New Roman"/>
          <w:b/>
          <w:bCs/>
          <w:i/>
          <w:iCs/>
          <w:color w:val="000000"/>
          <w:sz w:val="28"/>
          <w:szCs w:val="28"/>
          <w:lang w:eastAsia="ru-RU"/>
        </w:rPr>
        <w:t>теоретичний</w:t>
      </w:r>
      <w:r w:rsidRPr="004672C3">
        <w:rPr>
          <w:rFonts w:ascii="Times New Roman" w:eastAsia="Times New Roman" w:hAnsi="Times New Roman" w:cs="Times New Roman"/>
          <w:i/>
          <w:iCs/>
          <w:color w:val="000000"/>
          <w:sz w:val="28"/>
          <w:szCs w:val="28"/>
          <w:lang w:val="ru-RU" w:eastAsia="ru-RU"/>
        </w:rPr>
        <w:t> </w:t>
      </w:r>
      <w:r w:rsidRPr="004672C3">
        <w:rPr>
          <w:rFonts w:ascii="Times New Roman" w:eastAsia="Times New Roman" w:hAnsi="Times New Roman" w:cs="Times New Roman"/>
          <w:i/>
          <w:iCs/>
          <w:color w:val="000000"/>
          <w:sz w:val="28"/>
          <w:szCs w:val="28"/>
          <w:lang w:eastAsia="ru-RU"/>
        </w:rPr>
        <w:t>і</w:t>
      </w:r>
      <w:r w:rsidRPr="004672C3">
        <w:rPr>
          <w:rFonts w:ascii="Times New Roman" w:eastAsia="Times New Roman" w:hAnsi="Times New Roman" w:cs="Times New Roman"/>
          <w:i/>
          <w:iCs/>
          <w:color w:val="000000"/>
          <w:sz w:val="28"/>
          <w:szCs w:val="28"/>
          <w:lang w:val="ru-RU" w:eastAsia="ru-RU"/>
        </w:rPr>
        <w:t> </w:t>
      </w:r>
      <w:r w:rsidRPr="004672C3">
        <w:rPr>
          <w:rFonts w:ascii="Times New Roman" w:eastAsia="Times New Roman" w:hAnsi="Times New Roman" w:cs="Times New Roman"/>
          <w:b/>
          <w:bCs/>
          <w:i/>
          <w:iCs/>
          <w:color w:val="000000"/>
          <w:sz w:val="28"/>
          <w:szCs w:val="28"/>
          <w:lang w:eastAsia="ru-RU"/>
        </w:rPr>
        <w:t>емпіричний</w:t>
      </w:r>
      <w:r w:rsidRPr="004672C3">
        <w:rPr>
          <w:rFonts w:ascii="Times New Roman" w:eastAsia="Times New Roman" w:hAnsi="Times New Roman" w:cs="Times New Roman"/>
          <w:i/>
          <w:iCs/>
          <w:color w:val="000000"/>
          <w:sz w:val="28"/>
          <w:szCs w:val="28"/>
          <w:lang w:eastAsia="ru-RU"/>
        </w:rPr>
        <w:t>.</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u w:val="single"/>
          <w:lang w:eastAsia="ru-RU"/>
        </w:rPr>
        <w:t>Емпіричний</w:t>
      </w:r>
      <w:r w:rsidRPr="004672C3">
        <w:rPr>
          <w:rFonts w:ascii="Times New Roman" w:eastAsia="Times New Roman" w:hAnsi="Times New Roman" w:cs="Times New Roman"/>
          <w:color w:val="000000"/>
          <w:sz w:val="28"/>
          <w:szCs w:val="28"/>
          <w:lang w:val="ru-RU" w:eastAsia="ru-RU"/>
        </w:rPr>
        <w:t> </w:t>
      </w:r>
      <w:r w:rsidRPr="004672C3">
        <w:rPr>
          <w:rFonts w:ascii="Times New Roman" w:eastAsia="Times New Roman" w:hAnsi="Times New Roman" w:cs="Times New Roman"/>
          <w:color w:val="000000"/>
          <w:sz w:val="28"/>
          <w:szCs w:val="28"/>
          <w:lang w:eastAsia="ru-RU"/>
        </w:rPr>
        <w:t>рівень політичних досліджень вирішує завдання збору та систематизації фактів (політична статистика, історія громадських рухів і політичних партій).</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u w:val="single"/>
          <w:lang w:eastAsia="ru-RU"/>
        </w:rPr>
        <w:t>Теоретичний</w:t>
      </w:r>
      <w:r w:rsidRPr="004672C3">
        <w:rPr>
          <w:rFonts w:ascii="Times New Roman" w:eastAsia="Times New Roman" w:hAnsi="Times New Roman" w:cs="Times New Roman"/>
          <w:color w:val="000000"/>
          <w:sz w:val="28"/>
          <w:szCs w:val="28"/>
          <w:lang w:eastAsia="ru-RU"/>
        </w:rPr>
        <w:t> рівень політичної науки пов'язаний з конструюванням абстрактних моделей і концептів (теорії політичної системи, політичної культури та ін.)</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Обидва ці рівня можуть бути присутніми в одному і тому ж дослідженні. Наприклад, при аналізі результатів виборів на теоретичному рівні вивчаються виборча і партійна системи країни (теорія політичних інститутів), а на емпіричному - результати голосування виборців (соціологія і статистика).</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Відповідно з практичними завданнями політичні дослідження можуть відноситись до </w:t>
      </w:r>
      <w:r w:rsidRPr="004672C3">
        <w:rPr>
          <w:rFonts w:ascii="Times New Roman" w:eastAsia="Times New Roman" w:hAnsi="Times New Roman" w:cs="Times New Roman"/>
          <w:i/>
          <w:iCs/>
          <w:color w:val="000000"/>
          <w:sz w:val="28"/>
          <w:szCs w:val="28"/>
          <w:lang w:eastAsia="ru-RU"/>
        </w:rPr>
        <w:t>фундаментального</w:t>
      </w:r>
      <w:r w:rsidRPr="004672C3">
        <w:rPr>
          <w:rFonts w:ascii="Times New Roman" w:eastAsia="Times New Roman" w:hAnsi="Times New Roman" w:cs="Times New Roman"/>
          <w:color w:val="000000"/>
          <w:sz w:val="28"/>
          <w:szCs w:val="28"/>
          <w:lang w:eastAsia="ru-RU"/>
        </w:rPr>
        <w:t>,</w:t>
      </w:r>
      <w:proofErr w:type="spellStart"/>
      <w:r w:rsidRPr="004672C3">
        <w:rPr>
          <w:rFonts w:ascii="Times New Roman" w:eastAsia="Times New Roman" w:hAnsi="Times New Roman" w:cs="Times New Roman"/>
          <w:color w:val="000000"/>
          <w:sz w:val="28"/>
          <w:szCs w:val="28"/>
          <w:lang w:eastAsia="ru-RU"/>
        </w:rPr>
        <w:t> </w:t>
      </w:r>
      <w:r w:rsidRPr="004672C3">
        <w:rPr>
          <w:rFonts w:ascii="Times New Roman" w:eastAsia="Times New Roman" w:hAnsi="Times New Roman" w:cs="Times New Roman"/>
          <w:i/>
          <w:iCs/>
          <w:color w:val="000000"/>
          <w:sz w:val="28"/>
          <w:szCs w:val="28"/>
          <w:lang w:eastAsia="ru-RU"/>
        </w:rPr>
        <w:t>прикладного</w:t>
      </w:r>
      <w:r w:rsidRPr="004672C3">
        <w:rPr>
          <w:rFonts w:ascii="Times New Roman" w:eastAsia="Times New Roman" w:hAnsi="Times New Roman" w:cs="Times New Roman"/>
          <w:color w:val="000000"/>
          <w:sz w:val="28"/>
          <w:szCs w:val="28"/>
          <w:lang w:eastAsia="ru-RU"/>
        </w:rPr>
        <w:t> або</w:t>
      </w:r>
      <w:r w:rsidRPr="004672C3">
        <w:rPr>
          <w:rFonts w:ascii="Times New Roman" w:eastAsia="Times New Roman" w:hAnsi="Times New Roman" w:cs="Times New Roman"/>
          <w:i/>
          <w:iCs/>
          <w:color w:val="000000"/>
          <w:sz w:val="28"/>
          <w:szCs w:val="28"/>
          <w:lang w:eastAsia="ru-RU"/>
        </w:rPr>
        <w:t>сер</w:t>
      </w:r>
      <w:proofErr w:type="spellEnd"/>
      <w:r w:rsidRPr="004672C3">
        <w:rPr>
          <w:rFonts w:ascii="Times New Roman" w:eastAsia="Times New Roman" w:hAnsi="Times New Roman" w:cs="Times New Roman"/>
          <w:i/>
          <w:iCs/>
          <w:color w:val="000000"/>
          <w:sz w:val="28"/>
          <w:szCs w:val="28"/>
          <w:lang w:eastAsia="ru-RU"/>
        </w:rPr>
        <w:t>еднього</w:t>
      </w:r>
      <w:r w:rsidRPr="004672C3">
        <w:rPr>
          <w:rFonts w:ascii="Times New Roman" w:eastAsia="Times New Roman" w:hAnsi="Times New Roman" w:cs="Times New Roman"/>
          <w:color w:val="000000"/>
          <w:sz w:val="28"/>
          <w:szCs w:val="28"/>
          <w:lang w:eastAsia="ru-RU"/>
        </w:rPr>
        <w:t> рівня.</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Фундаментальний рівень політичної науки вирішує завдання пізнання і кращого розуміння політичного життя. До нього відносяться теорії влади, політичної системи, політичної модернізації та ін.</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Прикладний рівень політичної науки вирішує практичні завдання, пов'язані з впливом на поточну політику та рішенням типових практичних завдань. На цьому рівні досліджується процес прийняття рішень, проведення переговорів, партійне будівництво, врегулювання конфліктів та ін.</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Середній рівень досліджує окремі галузі політики. До цього рівня політичної науки відноситься теорія малих груп, теорія бюрократії та ін.</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Відповідно до масштабів можна виділити три рівня політики.</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1. </w:t>
      </w:r>
      <w:r w:rsidRPr="004672C3">
        <w:rPr>
          <w:rFonts w:ascii="Times New Roman" w:eastAsia="Times New Roman" w:hAnsi="Times New Roman" w:cs="Times New Roman"/>
          <w:b/>
          <w:bCs/>
          <w:i/>
          <w:iCs/>
          <w:color w:val="000000"/>
          <w:sz w:val="28"/>
          <w:szCs w:val="28"/>
          <w:lang w:eastAsia="ru-RU"/>
        </w:rPr>
        <w:t>Мегаполітіка</w:t>
      </w:r>
      <w:r w:rsidRPr="004672C3">
        <w:rPr>
          <w:rFonts w:ascii="Times New Roman" w:eastAsia="Times New Roman" w:hAnsi="Times New Roman" w:cs="Times New Roman"/>
          <w:color w:val="000000"/>
          <w:sz w:val="28"/>
          <w:szCs w:val="28"/>
          <w:lang w:eastAsia="ru-RU"/>
        </w:rPr>
        <w:t> - це міжнародна і світова політика.</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2. </w:t>
      </w:r>
      <w:r w:rsidRPr="004672C3">
        <w:rPr>
          <w:rFonts w:ascii="Times New Roman" w:eastAsia="Times New Roman" w:hAnsi="Times New Roman" w:cs="Times New Roman"/>
          <w:b/>
          <w:bCs/>
          <w:i/>
          <w:iCs/>
          <w:color w:val="000000"/>
          <w:sz w:val="28"/>
          <w:szCs w:val="28"/>
          <w:lang w:eastAsia="ru-RU"/>
        </w:rPr>
        <w:t>Макрополітика</w:t>
      </w:r>
      <w:r w:rsidRPr="004672C3">
        <w:rPr>
          <w:rFonts w:ascii="Times New Roman" w:eastAsia="Times New Roman" w:hAnsi="Times New Roman" w:cs="Times New Roman"/>
          <w:color w:val="000000"/>
          <w:sz w:val="28"/>
          <w:szCs w:val="28"/>
          <w:lang w:eastAsia="ru-RU"/>
        </w:rPr>
        <w:t> здійснюється в масштабах держав, це сфера діяльності вищих або центральних органів державної влади, а також політичних і громадських організації національного масштабу.</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3. </w:t>
      </w:r>
      <w:r w:rsidRPr="004672C3">
        <w:rPr>
          <w:rFonts w:ascii="Times New Roman" w:eastAsia="Times New Roman" w:hAnsi="Times New Roman" w:cs="Times New Roman"/>
          <w:b/>
          <w:bCs/>
          <w:i/>
          <w:iCs/>
          <w:color w:val="000000"/>
          <w:sz w:val="28"/>
          <w:szCs w:val="28"/>
          <w:lang w:eastAsia="ru-RU"/>
        </w:rPr>
        <w:t>Мезополітіка</w:t>
      </w:r>
      <w:r w:rsidRPr="004672C3">
        <w:rPr>
          <w:rFonts w:ascii="Times New Roman" w:eastAsia="Times New Roman" w:hAnsi="Times New Roman" w:cs="Times New Roman"/>
          <w:color w:val="000000"/>
          <w:sz w:val="28"/>
          <w:szCs w:val="28"/>
          <w:lang w:eastAsia="ru-RU"/>
        </w:rPr>
        <w:t> здійснюється на рівні організацій, установ, а також партійних та громадських структур обласного, районного чи локального масштабу.</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lastRenderedPageBreak/>
        <w:t>4. </w:t>
      </w:r>
      <w:r w:rsidRPr="004672C3">
        <w:rPr>
          <w:rFonts w:ascii="Times New Roman" w:eastAsia="Times New Roman" w:hAnsi="Times New Roman" w:cs="Times New Roman"/>
          <w:b/>
          <w:bCs/>
          <w:i/>
          <w:iCs/>
          <w:color w:val="000000"/>
          <w:sz w:val="28"/>
          <w:szCs w:val="28"/>
          <w:lang w:eastAsia="ru-RU"/>
        </w:rPr>
        <w:t>Мікрополітика</w:t>
      </w:r>
      <w:r w:rsidRPr="004672C3">
        <w:rPr>
          <w:rFonts w:ascii="Times New Roman" w:eastAsia="Times New Roman" w:hAnsi="Times New Roman" w:cs="Times New Roman"/>
          <w:color w:val="000000"/>
          <w:sz w:val="28"/>
          <w:szCs w:val="28"/>
          <w:lang w:eastAsia="ru-RU"/>
        </w:rPr>
        <w:t> - це політичне спілкування людей всередині малих груп, на рівні міжособистісних відносин.</w:t>
      </w:r>
    </w:p>
    <w:p w:rsidR="005A30BA" w:rsidRPr="004672C3" w:rsidRDefault="005A30BA" w:rsidP="003607C4">
      <w:pPr>
        <w:widowControl w:val="0"/>
        <w:tabs>
          <w:tab w:val="left" w:pos="742"/>
        </w:tabs>
        <w:spacing w:after="0" w:line="240" w:lineRule="auto"/>
        <w:ind w:firstLine="709"/>
        <w:jc w:val="both"/>
        <w:rPr>
          <w:rFonts w:ascii="Times New Roman" w:hAnsi="Times New Roman" w:cs="Times New Roman"/>
          <w:sz w:val="28"/>
          <w:szCs w:val="28"/>
        </w:rPr>
      </w:pPr>
    </w:p>
    <w:p w:rsidR="005A30BA" w:rsidRPr="000148BF" w:rsidRDefault="005A30BA" w:rsidP="003607C4">
      <w:pPr>
        <w:spacing w:after="0" w:line="240" w:lineRule="auto"/>
        <w:ind w:firstLine="709"/>
        <w:jc w:val="both"/>
        <w:rPr>
          <w:rFonts w:ascii="Times New Roman" w:hAnsi="Times New Roman" w:cs="Times New Roman"/>
          <w:b/>
          <w:sz w:val="28"/>
          <w:szCs w:val="28"/>
        </w:rPr>
      </w:pPr>
      <w:r w:rsidRPr="000148BF">
        <w:rPr>
          <w:rFonts w:ascii="Times New Roman" w:hAnsi="Times New Roman" w:cs="Times New Roman"/>
          <w:b/>
          <w:sz w:val="28"/>
          <w:szCs w:val="28"/>
        </w:rPr>
        <w:t>Тема 2. Базові парадигми соціології політики</w:t>
      </w:r>
    </w:p>
    <w:p w:rsidR="005A30BA" w:rsidRPr="003607C4" w:rsidRDefault="005A30BA"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1. Соціально-економічні основи політики.</w:t>
      </w:r>
    </w:p>
    <w:p w:rsidR="005A30BA" w:rsidRPr="003607C4" w:rsidRDefault="005A30BA"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2. Концепції соціальної і політичної нерівності.</w:t>
      </w:r>
    </w:p>
    <w:p w:rsidR="005A30BA" w:rsidRPr="003607C4" w:rsidRDefault="005A30BA"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3. Соціологія влади, держави і політики в працях М. Вебера.</w:t>
      </w:r>
    </w:p>
    <w:p w:rsidR="00061A86" w:rsidRPr="00061A86" w:rsidRDefault="00061A86" w:rsidP="003607C4">
      <w:pPr>
        <w:spacing w:after="0" w:line="240" w:lineRule="auto"/>
        <w:ind w:firstLine="709"/>
        <w:jc w:val="both"/>
        <w:rPr>
          <w:rFonts w:ascii="Times New Roman" w:hAnsi="Times New Roman" w:cs="Times New Roman"/>
          <w:b/>
          <w:sz w:val="28"/>
          <w:szCs w:val="28"/>
        </w:rPr>
      </w:pPr>
      <w:r w:rsidRPr="00061A86">
        <w:rPr>
          <w:rFonts w:ascii="Times New Roman" w:hAnsi="Times New Roman" w:cs="Times New Roman"/>
          <w:b/>
          <w:sz w:val="28"/>
          <w:szCs w:val="28"/>
        </w:rPr>
        <w:t>1.</w:t>
      </w:r>
      <w:r w:rsidR="005A30BA" w:rsidRPr="00061A86">
        <w:rPr>
          <w:rFonts w:ascii="Times New Roman" w:hAnsi="Times New Roman" w:cs="Times New Roman"/>
          <w:b/>
          <w:sz w:val="28"/>
          <w:szCs w:val="28"/>
        </w:rPr>
        <w:t xml:space="preserve">Соціально-економічні основи політики. </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Соціальна політика — чи не найважливіший напрям державного регулювання економіки, органічна частина внутрішньої політики держави, спрямованої на забезпечення добробуту й усебіч</w:t>
      </w:r>
      <w:r w:rsidRPr="00061A86">
        <w:rPr>
          <w:rFonts w:ascii="Times New Roman" w:eastAsia="Times New Roman" w:hAnsi="Times New Roman" w:cs="Times New Roman"/>
          <w:sz w:val="28"/>
          <w:szCs w:val="28"/>
          <w:lang w:eastAsia="ru-RU"/>
        </w:rPr>
        <w:softHyphen/>
        <w:t>ного розвитку його громадян і суспільства загалом. Значення</w:t>
      </w:r>
      <w:r>
        <w:rPr>
          <w:rFonts w:ascii="Times New Roman" w:eastAsia="Times New Roman" w:hAnsi="Times New Roman" w:cs="Times New Roman"/>
          <w:sz w:val="28"/>
          <w:szCs w:val="28"/>
          <w:lang w:eastAsia="ru-RU"/>
        </w:rPr>
        <w:t xml:space="preserve"> </w:t>
      </w:r>
      <w:r w:rsidRPr="00061A86">
        <w:rPr>
          <w:rFonts w:ascii="Times New Roman" w:eastAsia="Times New Roman" w:hAnsi="Times New Roman" w:cs="Times New Roman"/>
          <w:sz w:val="28"/>
          <w:szCs w:val="28"/>
          <w:lang w:eastAsia="ru-RU"/>
        </w:rPr>
        <w:t xml:space="preserve">соціальної </w:t>
      </w:r>
      <w:r>
        <w:rPr>
          <w:rFonts w:ascii="Times New Roman" w:eastAsia="Times New Roman" w:hAnsi="Times New Roman" w:cs="Times New Roman"/>
          <w:sz w:val="28"/>
          <w:szCs w:val="28"/>
          <w:lang w:eastAsia="ru-RU"/>
        </w:rPr>
        <w:t xml:space="preserve"> </w:t>
      </w:r>
      <w:r w:rsidRPr="00061A86">
        <w:rPr>
          <w:rFonts w:ascii="Times New Roman" w:eastAsia="Times New Roman" w:hAnsi="Times New Roman" w:cs="Times New Roman"/>
          <w:sz w:val="28"/>
          <w:szCs w:val="28"/>
          <w:lang w:eastAsia="ru-RU"/>
        </w:rPr>
        <w:t xml:space="preserve">політики </w:t>
      </w:r>
      <w:r>
        <w:rPr>
          <w:rFonts w:ascii="Times New Roman" w:eastAsia="Times New Roman" w:hAnsi="Times New Roman" w:cs="Times New Roman"/>
          <w:sz w:val="28"/>
          <w:szCs w:val="28"/>
          <w:lang w:eastAsia="ru-RU"/>
        </w:rPr>
        <w:t xml:space="preserve"> </w:t>
      </w:r>
      <w:r w:rsidRPr="00061A86">
        <w:rPr>
          <w:rFonts w:ascii="Times New Roman" w:eastAsia="Times New Roman" w:hAnsi="Times New Roman" w:cs="Times New Roman"/>
          <w:sz w:val="28"/>
          <w:szCs w:val="28"/>
          <w:lang w:eastAsia="ru-RU"/>
        </w:rPr>
        <w:t>визначається її впливом на процеси відтворювання робочої сили, підвищення продуктивності праці, освітнього і кваліфікаційного рівня трудових ресурсів, на рівень науково-технічного розвитку продуктивних сил, на культурне і духовне життя суспільства. Соціальна політика, спрямована на поліпшення умов праці й побуту, розвиток фізкультури і спорту, дає зниження захворюваності й тим самим відчутно впливає на скорочення економічних втрат у виробництві. У результаті розвитку таких систем соціальної сфери, як громадське харчування, дошкільна освіта, звільняється частина населення зі сфери домаш</w:t>
      </w:r>
      <w:r w:rsidRPr="00061A86">
        <w:rPr>
          <w:rFonts w:ascii="Times New Roman" w:eastAsia="Times New Roman" w:hAnsi="Times New Roman" w:cs="Times New Roman"/>
          <w:sz w:val="28"/>
          <w:szCs w:val="28"/>
          <w:lang w:eastAsia="ru-RU"/>
        </w:rPr>
        <w:softHyphen/>
        <w:t>нього господарства, підвищується зайнятість у суспільному виробництві. Наука й наукове забезпечення, визначальні перспективи економічного розвитку країни в епоху НТП, також є частиною соціальної сфери, а їхній розвиток і ефективність регулю</w:t>
      </w:r>
      <w:r w:rsidRPr="00061A86">
        <w:rPr>
          <w:rFonts w:ascii="Times New Roman" w:eastAsia="Times New Roman" w:hAnsi="Times New Roman" w:cs="Times New Roman"/>
          <w:sz w:val="28"/>
          <w:szCs w:val="28"/>
          <w:lang w:eastAsia="ru-RU"/>
        </w:rPr>
        <w:softHyphen/>
        <w:t>ються в межах соціальної політики.</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Соціальна сфера не тільки регулює процеси зайнятості населення, а й забезпечує роботою мільйони людей у країні. Такі галузі соціального комплексу, як охорона здоров’я, освіта, торгів</w:t>
      </w:r>
      <w:r w:rsidRPr="00061A86">
        <w:rPr>
          <w:rFonts w:ascii="Times New Roman" w:eastAsia="Times New Roman" w:hAnsi="Times New Roman" w:cs="Times New Roman"/>
          <w:sz w:val="28"/>
          <w:szCs w:val="28"/>
          <w:lang w:eastAsia="ru-RU"/>
        </w:rPr>
        <w:softHyphen/>
        <w:t>ля, житлово-комунальне господарство й інші забезпечують робочими місцями до 20 % економічно активного населення, а в економічно розвинутих країнах у сфері послуг зайнято до 70 % всіх працівників. Якість соціальної сфери важлива не тільки завдяки її величезному впливу на економіку, головне її призначення — задоволення матеріальних, культурних і духовних потреб, формування всебічно й гармонійно розвинених членів суспільства. Це і є стратегічна, вища мета розвитку будь-якої цивілізованої держави.</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Основними завданнями соціальної політика держави є:</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Гармонізація суспільних взаємин, узгодження інтересів і потреб окремих груп населення з довготривалими інтересами суспільства, стабілізація суспільно-політичної системи.</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Створення умов для підвищення матеріального добробуту громадян, формування економічних стимулів для участі в суспіль</w:t>
      </w:r>
      <w:r w:rsidRPr="00061A86">
        <w:rPr>
          <w:rFonts w:ascii="Times New Roman" w:eastAsia="Times New Roman" w:hAnsi="Times New Roman" w:cs="Times New Roman"/>
          <w:sz w:val="28"/>
          <w:szCs w:val="28"/>
          <w:lang w:eastAsia="ru-RU"/>
        </w:rPr>
        <w:softHyphen/>
        <w:t>ному виробництві, забезпечення рівності соціальних можливостей для досягнення нормального рівня життя.</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 xml:space="preserve">Забезпечення соціального захисту всіх громадян та їхніх основних гарантованих державою соціально-економічних прав, у тому числі підтримка малозабезпечених і </w:t>
      </w:r>
      <w:proofErr w:type="spellStart"/>
      <w:r w:rsidRPr="00061A86">
        <w:rPr>
          <w:rFonts w:ascii="Times New Roman" w:eastAsia="Times New Roman" w:hAnsi="Times New Roman" w:cs="Times New Roman"/>
          <w:sz w:val="28"/>
          <w:szCs w:val="28"/>
          <w:lang w:eastAsia="ru-RU"/>
        </w:rPr>
        <w:t>слабкозахищених</w:t>
      </w:r>
      <w:proofErr w:type="spellEnd"/>
      <w:r w:rsidRPr="00061A86">
        <w:rPr>
          <w:rFonts w:ascii="Times New Roman" w:eastAsia="Times New Roman" w:hAnsi="Times New Roman" w:cs="Times New Roman"/>
          <w:sz w:val="28"/>
          <w:szCs w:val="28"/>
          <w:lang w:eastAsia="ru-RU"/>
        </w:rPr>
        <w:t xml:space="preserve"> груп на</w:t>
      </w:r>
      <w:r w:rsidRPr="00061A86">
        <w:rPr>
          <w:rFonts w:ascii="Times New Roman" w:eastAsia="Times New Roman" w:hAnsi="Times New Roman" w:cs="Times New Roman"/>
          <w:sz w:val="28"/>
          <w:szCs w:val="28"/>
          <w:lang w:eastAsia="ru-RU"/>
        </w:rPr>
        <w:softHyphen/>
        <w:t>селення.</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Забезпечення раціональної зайнятості громадян.</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Зниження рівня криміналізації в суспільстві.</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lastRenderedPageBreak/>
        <w:t>Розвиток галузей соціального комплексу — освіта, охорона здоров’я, наука, культура, житлово-комунальне господарство і т. ін.</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Забезпечення екологічної стабільності країни.</w:t>
      </w:r>
    </w:p>
    <w:p w:rsid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Соціальна політика — найважливіша сфера діяльності будь-якої держави, і в цій сфері нагромаджено значний досвід. Сучасні моделі соціальної політики відрізняються ступенем втручання держави в соціально-економічну сферу суспільства та ступенем соціальної захищеності громадян, забезпеченості свободи соціального вибору в різних верств населення та впливу соціальних процесів на економічний розвиток країни.</w:t>
      </w:r>
    </w:p>
    <w:p w:rsidR="00061A86" w:rsidRPr="003607C4" w:rsidRDefault="00061A86" w:rsidP="00061A8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3607C4">
        <w:rPr>
          <w:rFonts w:ascii="Times New Roman" w:hAnsi="Times New Roman" w:cs="Times New Roman"/>
          <w:b/>
          <w:sz w:val="28"/>
          <w:szCs w:val="28"/>
        </w:rPr>
        <w:t>Концепції соціальної і політичної нерівності.</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Відносини між складовими частинами соціальної структури можуть містити елементи соціальної рівності і соціальної нерівності.</w:t>
      </w:r>
    </w:p>
    <w:p w:rsidR="00061A86" w:rsidRPr="00061A86" w:rsidRDefault="00061A86" w:rsidP="00061A86">
      <w:pPr>
        <w:pStyle w:val="2"/>
        <w:shd w:val="clear" w:color="auto" w:fill="FFFFFF"/>
        <w:ind w:firstLine="709"/>
        <w:jc w:val="both"/>
        <w:rPr>
          <w:szCs w:val="28"/>
        </w:rPr>
      </w:pPr>
      <w:r w:rsidRPr="00061A86">
        <w:rPr>
          <w:szCs w:val="28"/>
          <w:u w:val="single"/>
        </w:rPr>
        <w:t>Теорія класів</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Першим дослідником, хто створив наукову концепцію соціальної нерівності, був Карл Маркс, що розробив знамениту теорію класів та класової боротьби.</w:t>
      </w:r>
    </w:p>
    <w:p w:rsidR="00061A86" w:rsidRPr="005F6E27"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5F6E27">
        <w:rPr>
          <w:rFonts w:ascii="Times New Roman" w:hAnsi="Times New Roman" w:cs="Times New Roman"/>
          <w:color w:val="auto"/>
          <w:sz w:val="28"/>
          <w:szCs w:val="28"/>
          <w:lang w:val="uk-UA"/>
        </w:rPr>
        <w:t>У марксизмі класи — </w:t>
      </w:r>
      <w:r w:rsidRPr="005F6E27">
        <w:rPr>
          <w:rFonts w:ascii="Times New Roman" w:hAnsi="Times New Roman" w:cs="Times New Roman"/>
          <w:iCs/>
          <w:color w:val="auto"/>
          <w:sz w:val="28"/>
          <w:szCs w:val="28"/>
          <w:lang w:val="uk-UA"/>
        </w:rPr>
        <w:t>це великі групи людей, що відрізняються за їх місцем в історично обумовленій системі суспільного виробництва, за їх відношенням до засобів виробництва, за їх роллю в суспільній організації праці, а також за способами отримання й розмірах тієї долі суспільного багатства, якою вони володіють.</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Кожній суспільно-економічній формації відповідає свій клас. Так, у рабовласництві класами-антагоністами були рабовласники і раби, у феодалізмі - феодали та кріпосні селяни, у капіталізмі — буржуазія і робітничий клас. Двома класами, що не є антагоністами у соціалістичному суспільстві виявляються робітники і селяни. Що стосується комунізму, то у ньому класів не буде узагалі, адже класи, будучи явищем історичним, виникли на певному етапі розвитку цивілізації, тож настане день і час, коли вони мають зникнути, і суспільство стане безкласовим.</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Основними критеріями, за якими марксизм поділяв суспільство на класи, були такі:</w:t>
      </w:r>
    </w:p>
    <w:p w:rsidR="00061A86" w:rsidRPr="00061A86" w:rsidRDefault="00061A86" w:rsidP="00061A86">
      <w:pPr>
        <w:numPr>
          <w:ilvl w:val="0"/>
          <w:numId w:val="20"/>
        </w:numPr>
        <w:shd w:val="clear" w:color="auto" w:fill="FFFFFF"/>
        <w:spacing w:after="0" w:line="240" w:lineRule="auto"/>
        <w:ind w:left="0" w:firstLine="709"/>
        <w:rPr>
          <w:rFonts w:ascii="Times New Roman" w:hAnsi="Times New Roman" w:cs="Times New Roman"/>
          <w:sz w:val="28"/>
          <w:szCs w:val="28"/>
        </w:rPr>
      </w:pPr>
      <w:r w:rsidRPr="00061A86">
        <w:rPr>
          <w:rFonts w:ascii="Times New Roman" w:hAnsi="Times New Roman" w:cs="Times New Roman"/>
          <w:sz w:val="28"/>
          <w:szCs w:val="28"/>
        </w:rPr>
        <w:t>організація суспільного виробництва;</w:t>
      </w:r>
    </w:p>
    <w:p w:rsidR="00061A86" w:rsidRPr="00061A86" w:rsidRDefault="00061A86" w:rsidP="00061A86">
      <w:pPr>
        <w:numPr>
          <w:ilvl w:val="0"/>
          <w:numId w:val="20"/>
        </w:numPr>
        <w:shd w:val="clear" w:color="auto" w:fill="FFFFFF"/>
        <w:spacing w:after="0" w:line="240" w:lineRule="auto"/>
        <w:ind w:left="0" w:firstLine="709"/>
        <w:rPr>
          <w:rFonts w:ascii="Times New Roman" w:hAnsi="Times New Roman" w:cs="Times New Roman"/>
          <w:sz w:val="28"/>
          <w:szCs w:val="28"/>
        </w:rPr>
      </w:pPr>
      <w:r w:rsidRPr="00061A86">
        <w:rPr>
          <w:rFonts w:ascii="Times New Roman" w:hAnsi="Times New Roman" w:cs="Times New Roman"/>
          <w:sz w:val="28"/>
          <w:szCs w:val="28"/>
        </w:rPr>
        <w:t>володіння засобами виробництва;</w:t>
      </w:r>
    </w:p>
    <w:p w:rsidR="00061A86" w:rsidRPr="00061A86" w:rsidRDefault="00061A86" w:rsidP="00061A86">
      <w:pPr>
        <w:numPr>
          <w:ilvl w:val="0"/>
          <w:numId w:val="20"/>
        </w:numPr>
        <w:shd w:val="clear" w:color="auto" w:fill="FFFFFF"/>
        <w:spacing w:after="0" w:line="240" w:lineRule="auto"/>
        <w:ind w:left="0" w:firstLine="709"/>
        <w:rPr>
          <w:rFonts w:ascii="Times New Roman" w:hAnsi="Times New Roman" w:cs="Times New Roman"/>
          <w:sz w:val="28"/>
          <w:szCs w:val="28"/>
        </w:rPr>
      </w:pPr>
      <w:r w:rsidRPr="00061A86">
        <w:rPr>
          <w:rFonts w:ascii="Times New Roman" w:hAnsi="Times New Roman" w:cs="Times New Roman"/>
          <w:sz w:val="28"/>
          <w:szCs w:val="28"/>
        </w:rPr>
        <w:t>використання найманої робочої сили.</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На основі цих критеріїв розподіляється рівень доходів між класами, в результаті чого у капіталізмі існують такі класи як буржуазія, пролетаріат (робітничий клас) і селянство.</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 xml:space="preserve">Крім класів, як вважав К. Маркс, в суспільстві існують ще й інші соціальні верстви, зокрема, </w:t>
      </w:r>
      <w:proofErr w:type="spellStart"/>
      <w:r w:rsidRPr="00061A86">
        <w:rPr>
          <w:rFonts w:ascii="Times New Roman" w:hAnsi="Times New Roman" w:cs="Times New Roman"/>
          <w:color w:val="auto"/>
          <w:sz w:val="28"/>
          <w:szCs w:val="28"/>
          <w:lang w:val="uk-UA"/>
        </w:rPr>
        <w:t>міжкласовий</w:t>
      </w:r>
      <w:proofErr w:type="spellEnd"/>
      <w:r w:rsidRPr="00061A86">
        <w:rPr>
          <w:rFonts w:ascii="Times New Roman" w:hAnsi="Times New Roman" w:cs="Times New Roman"/>
          <w:color w:val="auto"/>
          <w:sz w:val="28"/>
          <w:szCs w:val="28"/>
          <w:lang w:val="uk-UA"/>
        </w:rPr>
        <w:t xml:space="preserve"> прошарок — інтелігенція, декласовані елементи та маргінальні групи.</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Класична теорія К. Маркса та В. Леніна, давала збої вже в радянські часи, де незважаючи на прийняту модель 2+1 (два класи — селянство і робітники, та прошарок — інтелігенція, всі приблизно рівні за умовами праці та рівнем доходів) існувала відчутна соціальна нерівність. Та й якщо пригадати, що і буржуазія за Леніним, поділялась на велику, середню і дрібну.</w:t>
      </w:r>
    </w:p>
    <w:p w:rsidR="00061A86" w:rsidRPr="00061A86" w:rsidRDefault="00061A86" w:rsidP="00061A86">
      <w:pPr>
        <w:pStyle w:val="2"/>
        <w:shd w:val="clear" w:color="auto" w:fill="FFFFFF"/>
        <w:ind w:firstLine="709"/>
        <w:jc w:val="both"/>
        <w:rPr>
          <w:szCs w:val="28"/>
        </w:rPr>
      </w:pPr>
      <w:r w:rsidRPr="00061A86">
        <w:rPr>
          <w:szCs w:val="28"/>
          <w:u w:val="single"/>
        </w:rPr>
        <w:lastRenderedPageBreak/>
        <w:t>Теорія </w:t>
      </w:r>
      <w:hyperlink r:id="rId20" w:tgtFrame="_blank" w:tooltip="Поняття соціальної стратифікації та її характеристики" w:history="1">
        <w:r w:rsidRPr="00061A86">
          <w:rPr>
            <w:rStyle w:val="a7"/>
            <w:color w:val="auto"/>
            <w:szCs w:val="28"/>
          </w:rPr>
          <w:t>соціальної стратифікації</w:t>
        </w:r>
      </w:hyperlink>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Термін стратифікація був введений П. Сорокіним для позначення соціальної нерівності.</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 xml:space="preserve">Однією з найбільш розроблених концепцій соціальної стратифікації </w:t>
      </w:r>
      <w:proofErr w:type="spellStart"/>
      <w:r w:rsidRPr="00061A86">
        <w:rPr>
          <w:rFonts w:ascii="Times New Roman" w:hAnsi="Times New Roman" w:cs="Times New Roman"/>
          <w:color w:val="auto"/>
          <w:sz w:val="28"/>
          <w:szCs w:val="28"/>
          <w:lang w:val="uk-UA"/>
        </w:rPr>
        <w:t>є </w:t>
      </w:r>
      <w:r w:rsidRPr="00061A86">
        <w:rPr>
          <w:rFonts w:ascii="Times New Roman" w:hAnsi="Times New Roman" w:cs="Times New Roman"/>
          <w:b/>
          <w:bCs/>
          <w:i/>
          <w:iCs/>
          <w:color w:val="auto"/>
          <w:sz w:val="28"/>
          <w:szCs w:val="28"/>
          <w:lang w:val="uk-UA"/>
        </w:rPr>
        <w:t>функціоналістсь</w:t>
      </w:r>
      <w:proofErr w:type="spellEnd"/>
      <w:r w:rsidRPr="00061A86">
        <w:rPr>
          <w:rFonts w:ascii="Times New Roman" w:hAnsi="Times New Roman" w:cs="Times New Roman"/>
          <w:b/>
          <w:bCs/>
          <w:i/>
          <w:iCs/>
          <w:color w:val="auto"/>
          <w:sz w:val="28"/>
          <w:szCs w:val="28"/>
          <w:lang w:val="uk-UA"/>
        </w:rPr>
        <w:t>ка </w:t>
      </w:r>
      <w:r w:rsidRPr="00061A86">
        <w:rPr>
          <w:rFonts w:ascii="Times New Roman" w:hAnsi="Times New Roman" w:cs="Times New Roman"/>
          <w:color w:val="auto"/>
          <w:sz w:val="28"/>
          <w:szCs w:val="28"/>
          <w:lang w:val="uk-UA"/>
        </w:rPr>
        <w:t xml:space="preserve">(Т. </w:t>
      </w:r>
      <w:proofErr w:type="spellStart"/>
      <w:r w:rsidRPr="00061A86">
        <w:rPr>
          <w:rFonts w:ascii="Times New Roman" w:hAnsi="Times New Roman" w:cs="Times New Roman"/>
          <w:color w:val="auto"/>
          <w:sz w:val="28"/>
          <w:szCs w:val="28"/>
          <w:lang w:val="uk-UA"/>
        </w:rPr>
        <w:t>Парсонс</w:t>
      </w:r>
      <w:proofErr w:type="spellEnd"/>
      <w:r w:rsidRPr="00061A86">
        <w:rPr>
          <w:rFonts w:ascii="Times New Roman" w:hAnsi="Times New Roman" w:cs="Times New Roman"/>
          <w:color w:val="auto"/>
          <w:sz w:val="28"/>
          <w:szCs w:val="28"/>
          <w:lang w:val="uk-UA"/>
        </w:rPr>
        <w:t xml:space="preserve">, Е. </w:t>
      </w:r>
      <w:proofErr w:type="spellStart"/>
      <w:r w:rsidRPr="00061A86">
        <w:rPr>
          <w:rFonts w:ascii="Times New Roman" w:hAnsi="Times New Roman" w:cs="Times New Roman"/>
          <w:color w:val="auto"/>
          <w:sz w:val="28"/>
          <w:szCs w:val="28"/>
          <w:lang w:val="uk-UA"/>
        </w:rPr>
        <w:t>Шилзта</w:t>
      </w:r>
      <w:proofErr w:type="spellEnd"/>
      <w:r w:rsidRPr="00061A86">
        <w:rPr>
          <w:rFonts w:ascii="Times New Roman" w:hAnsi="Times New Roman" w:cs="Times New Roman"/>
          <w:color w:val="auto"/>
          <w:sz w:val="28"/>
          <w:szCs w:val="28"/>
          <w:lang w:val="uk-UA"/>
        </w:rPr>
        <w:t xml:space="preserve"> ін.), відповідно до якої стратифікаційна система суспільства являє собою диференціацію соціальних ролей і позицій і є об'єктивною потребою будь-якого розвиненого суспільства. З одного боку, вона обумовлена поділом праці й соціальною диференціацією різних груп, а з іншого боку — є результатом дії пануючої в суспільстві системи цінностей і культурних стандартів, що визначають значимість тієї або іншої діяльності й узаконюють складну соціальну нерівність.</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Окрему концепцію соціальної стратифікації розробив П. Сорокін. За визначенням цього ученого, соціальна стратифікація — це диференціація населення на класи і верстви в ієрархічній побудові. її основа і сутність полягають у нерівномірному розподілі прав і привілеїв, відповідальності та обов'язків, наявності певних соціальних цінностей, влади і впливу серед членів того чи іншого співтовариства. Конкретні форми соціальної стратифікації, вважає П. Сорокін, різноманітні й численні, однак їхнє різноманіття зводиться до трьох основних форм: економічна, політична й професійна стратифікація. Як правило, вони тісно переплетені: люди, що належать до вищої верстви в якомусь одному відношенні, звичайно належать до того ж прошарку й за іншими параметрами, і навпаки.</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Соціальна стратифікація, згідно П. Сорокіну, є постійною характеристикою будь-якої соціально організованої групи. Змінюючись за формою, соціальна стратифікація існувала у всіх суспільствах і продовжує існувати в науці й мистецтві, політиці й менеджмен</w:t>
      </w:r>
      <w:r>
        <w:rPr>
          <w:rFonts w:ascii="Times New Roman" w:hAnsi="Times New Roman" w:cs="Times New Roman"/>
          <w:color w:val="auto"/>
          <w:sz w:val="28"/>
          <w:szCs w:val="28"/>
          <w:lang w:val="uk-UA"/>
        </w:rPr>
        <w:t>ті.</w:t>
      </w:r>
    </w:p>
    <w:p w:rsidR="00061A86" w:rsidRDefault="005F6E27" w:rsidP="00061A86">
      <w:pPr>
        <w:shd w:val="clear" w:color="auto" w:fill="FFFFFF"/>
        <w:spacing w:before="100" w:beforeAutospacing="1" w:after="0" w:line="360" w:lineRule="atLeast"/>
        <w:ind w:firstLine="709"/>
        <w:rPr>
          <w:rFonts w:ascii="Times New Roman" w:hAnsi="Times New Roman" w:cs="Times New Roman"/>
          <w:b/>
          <w:sz w:val="28"/>
          <w:szCs w:val="28"/>
        </w:rPr>
      </w:pPr>
      <w:r>
        <w:rPr>
          <w:rFonts w:ascii="Times New Roman" w:hAnsi="Times New Roman" w:cs="Times New Roman"/>
          <w:b/>
          <w:sz w:val="28"/>
          <w:szCs w:val="28"/>
        </w:rPr>
        <w:t>3.</w:t>
      </w:r>
      <w:r w:rsidR="00061A86" w:rsidRPr="003607C4">
        <w:rPr>
          <w:rFonts w:ascii="Times New Roman" w:hAnsi="Times New Roman" w:cs="Times New Roman"/>
          <w:b/>
          <w:sz w:val="28"/>
          <w:szCs w:val="28"/>
        </w:rPr>
        <w:t>Соціологія влади, держави і політики в працях М. Вебера.</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1A86">
        <w:rPr>
          <w:rFonts w:ascii="Times New Roman" w:eastAsia="Times New Roman" w:hAnsi="Times New Roman" w:cs="Times New Roman"/>
          <w:b/>
          <w:bCs/>
          <w:color w:val="000000"/>
          <w:sz w:val="28"/>
          <w:szCs w:val="28"/>
          <w:lang w:eastAsia="ru-RU"/>
        </w:rPr>
        <w:t>Вебер Макс (1864–1920)</w:t>
      </w:r>
      <w:r w:rsidRPr="00061A86">
        <w:rPr>
          <w:rFonts w:ascii="Times New Roman" w:eastAsia="Times New Roman" w:hAnsi="Times New Roman" w:cs="Times New Roman"/>
          <w:color w:val="000000"/>
          <w:sz w:val="28"/>
          <w:szCs w:val="28"/>
          <w:lang w:eastAsia="ru-RU"/>
        </w:rPr>
        <w:t xml:space="preserve"> - німецький політичний економіст і соціолог-теоретик. Починаючи з ранніх праць з історії торгового права Вебер став однією з провідних постатей нового покоління політичних економістів Німеччини 1890-х років. У 1898 році особисті негаразди змусили його облишити академічну викладацьку діяльність, що майже не відбилося на його наукових працях, кількість яких була величезною. Їх спільним спрямуванням було зацікавлення відносинами між правовими, політичними і культурними утвореннями, з одного боку, та економічною діяльністю – з іншого. Його інтерес до цих проблем був переважно теоретичним, включаючи і систематизацію основних категорій соціального та політичного життя – водночас й універсальних, і таких, що визначають специфічний характер сучасної західної цивілізації. Вебер також активно включався в політичні дискусії, що точилися в Німеччині за часів кайзера Вільгельма, причому, з точки зору прогресивних націонал-лібералів, часто виступав у них як опонент, що надавало особливого сенсу його зацікавленню різницею між наукою про суспільство і політичною практикою, а також значенням правильних суджень у науці про суспільство. Уже майже на схилку свого життя він почав розглядати свій науковий доробок як «соціологію», тож нині він відомий саме як один із «батьків-засновників» соціології. Проте його доробок є надто різнобічним і не </w:t>
      </w:r>
      <w:r w:rsidRPr="00061A86">
        <w:rPr>
          <w:rFonts w:ascii="Times New Roman" w:eastAsia="Times New Roman" w:hAnsi="Times New Roman" w:cs="Times New Roman"/>
          <w:color w:val="000000"/>
          <w:sz w:val="28"/>
          <w:szCs w:val="28"/>
          <w:lang w:eastAsia="ru-RU"/>
        </w:rPr>
        <w:lastRenderedPageBreak/>
        <w:t>допускає якоїсь однозначної класифікації – чи то віднесення його до певної дисципліни, чи то до окремої наукової школи.</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1A86">
        <w:rPr>
          <w:rFonts w:ascii="Times New Roman" w:eastAsia="Times New Roman" w:hAnsi="Times New Roman" w:cs="Times New Roman"/>
          <w:color w:val="000000"/>
          <w:sz w:val="28"/>
          <w:szCs w:val="28"/>
          <w:lang w:eastAsia="ru-RU"/>
        </w:rPr>
        <w:t>Вебер став відомим у Німеччині, написавши дослідження про вплив капіталістичного укладу на прошарок аграріїв, що жили на схід від Ельби, та про його причетність до постійного домінування юнкерів у політичному житті Німеччини. Проте справжньої популярності він набув тоді, коли написав більш широке дослідження про походження самого капіталізму («Протестантська етика і дух капіталізму», 1904–1905). Наріжним каменем цієї роботи є думка про те, що характерна для буржуазії поведінка, націлена на збільшення прибутку, може отримати пояснення лише за умов повністю розвиненого капіталізму, коли вона зумовлюється очевидною необхідністю виживання у боротьбі з конкурентами, і не може отримати пояснення на ранніх стадіях капіталістичного розвитку. Вона є наслідком індивідуального прагнення накопичувати набагато більше, ніж це необхідно для потреб особистого споживання, – прагнення, яке з історичного погляду є унікальним. Джерелом цього прагнення Вебер вважав «світовий аскетизм» реформованого християнства з його подвійним імперативом методичної праці як основного життєвого обов’язку та обмеженого задоволення плодами цієї праці. Мимовільним наслідком цієї етики, підсиленої суспільним і психологічним тиском на віруючих задля того, щоб ті підтверджували своє прагнення до спасіння (але не заслуговували його), і було нагромадження багатства для інвестування.</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hAnsi="Times New Roman" w:cs="Times New Roman"/>
          <w:color w:val="000000"/>
          <w:sz w:val="28"/>
          <w:szCs w:val="28"/>
          <w:shd w:val="clear" w:color="auto" w:fill="FFFFFF"/>
        </w:rPr>
        <w:t>Що стосується самої </w:t>
      </w:r>
      <w:r w:rsidRPr="00061A86">
        <w:rPr>
          <w:rFonts w:ascii="Times New Roman" w:hAnsi="Times New Roman" w:cs="Times New Roman"/>
          <w:b/>
          <w:bCs/>
          <w:color w:val="000000"/>
          <w:sz w:val="28"/>
          <w:szCs w:val="28"/>
          <w:shd w:val="clear" w:color="auto" w:fill="FFFFFF"/>
        </w:rPr>
        <w:t>концепції влади</w:t>
      </w:r>
      <w:r w:rsidRPr="00061A86">
        <w:rPr>
          <w:rFonts w:ascii="Times New Roman" w:hAnsi="Times New Roman" w:cs="Times New Roman"/>
          <w:color w:val="000000"/>
          <w:sz w:val="28"/>
          <w:szCs w:val="28"/>
          <w:shd w:val="clear" w:color="auto" w:fill="FFFFFF"/>
        </w:rPr>
        <w:t xml:space="preserve">, то у політичній сфері, за Вебером, на основі «раціональності» встановлювався чіткий </w:t>
      </w:r>
      <w:proofErr w:type="spellStart"/>
      <w:r w:rsidRPr="00061A86">
        <w:rPr>
          <w:rFonts w:ascii="Times New Roman" w:hAnsi="Times New Roman" w:cs="Times New Roman"/>
          <w:color w:val="000000"/>
          <w:sz w:val="28"/>
          <w:szCs w:val="28"/>
          <w:shd w:val="clear" w:color="auto" w:fill="FFFFFF"/>
        </w:rPr>
        <w:t>узаконювальний</w:t>
      </w:r>
      <w:proofErr w:type="spellEnd"/>
      <w:r w:rsidRPr="00061A86">
        <w:rPr>
          <w:rFonts w:ascii="Times New Roman" w:hAnsi="Times New Roman" w:cs="Times New Roman"/>
          <w:color w:val="000000"/>
          <w:sz w:val="28"/>
          <w:szCs w:val="28"/>
          <w:shd w:val="clear" w:color="auto" w:fill="FFFFFF"/>
        </w:rPr>
        <w:t xml:space="preserve"> принцип владних повноважень, згідно з яким і визначалися форми права та форми управління. У традиційних суспільствах законність належала людині в особі пана або монарха і була спадковою; спосіб управління був високо персоналізований й обмежений звичаєвими нормами та обов’язками. На противагу владі «традиції» «раціональний» принцип законності залишався в </w:t>
      </w:r>
      <w:proofErr w:type="spellStart"/>
      <w:r w:rsidRPr="00061A86">
        <w:rPr>
          <w:rFonts w:ascii="Times New Roman" w:hAnsi="Times New Roman" w:cs="Times New Roman"/>
          <w:color w:val="000000"/>
          <w:sz w:val="28"/>
          <w:szCs w:val="28"/>
          <w:shd w:val="clear" w:color="auto" w:fill="FFFFFF"/>
        </w:rPr>
        <w:t>неперсоналізованих</w:t>
      </w:r>
      <w:proofErr w:type="spellEnd"/>
      <w:r w:rsidRPr="00061A86">
        <w:rPr>
          <w:rFonts w:ascii="Times New Roman" w:hAnsi="Times New Roman" w:cs="Times New Roman"/>
          <w:color w:val="000000"/>
          <w:sz w:val="28"/>
          <w:szCs w:val="28"/>
          <w:shd w:val="clear" w:color="auto" w:fill="FFFFFF"/>
        </w:rPr>
        <w:t xml:space="preserve"> правилах, які відокремлювали посаду від людини з її обов’язками і звільняли її від тягаря родинних обов’язків чи ведення домашнього господарства. Таким чином, критерій справедливого закону полягає не в сутності його змісту, а в процедурній відповідності його механізму, отже, сам процес законотворення звільняється з-під тягаря традиційних норм. Насамкінець «раціональне» управління перетворилося на постійну діяльність досвідчених професіоналів, обраних завдяки їх здібностям, а не на тій підставі, що вони є </w:t>
      </w:r>
      <w:proofErr w:type="spellStart"/>
      <w:r w:rsidRPr="00061A86">
        <w:rPr>
          <w:rFonts w:ascii="Times New Roman" w:hAnsi="Times New Roman" w:cs="Times New Roman"/>
          <w:color w:val="000000"/>
          <w:sz w:val="28"/>
          <w:szCs w:val="28"/>
          <w:shd w:val="clear" w:color="auto" w:fill="FFFFFF"/>
        </w:rPr>
        <w:t>ad</w:t>
      </w:r>
      <w:proofErr w:type="spellEnd"/>
      <w:r w:rsidRPr="00061A86">
        <w:rPr>
          <w:rFonts w:ascii="Times New Roman" w:hAnsi="Times New Roman" w:cs="Times New Roman"/>
          <w:color w:val="000000"/>
          <w:sz w:val="28"/>
          <w:szCs w:val="28"/>
          <w:shd w:val="clear" w:color="auto" w:fill="FFFFFF"/>
        </w:rPr>
        <w:t xml:space="preserve"> </w:t>
      </w:r>
      <w:proofErr w:type="spellStart"/>
      <w:r w:rsidRPr="00061A86">
        <w:rPr>
          <w:rFonts w:ascii="Times New Roman" w:hAnsi="Times New Roman" w:cs="Times New Roman"/>
          <w:color w:val="000000"/>
          <w:sz w:val="28"/>
          <w:szCs w:val="28"/>
          <w:shd w:val="clear" w:color="auto" w:fill="FFFFFF"/>
        </w:rPr>
        <w:t>hoc</w:t>
      </w:r>
      <w:proofErr w:type="spellEnd"/>
      <w:r w:rsidRPr="00061A86">
        <w:rPr>
          <w:rFonts w:ascii="Times New Roman" w:hAnsi="Times New Roman" w:cs="Times New Roman"/>
          <w:color w:val="000000"/>
          <w:sz w:val="28"/>
          <w:szCs w:val="28"/>
          <w:shd w:val="clear" w:color="auto" w:fill="FFFFFF"/>
        </w:rPr>
        <w:t xml:space="preserve"> особистими васалами політичних покровителів. У всіх цих аспектах «раціоналізація» визначила розширення сфери компетенції і підвищення ступеня гнучкості політичної та управлінської систем.</w:t>
      </w:r>
    </w:p>
    <w:p w:rsidR="009B13F7" w:rsidRPr="003607C4" w:rsidRDefault="009B13F7"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Тема 3. Соціально-політичні конфлікти </w:t>
      </w:r>
    </w:p>
    <w:p w:rsidR="009B13F7" w:rsidRPr="003607C4" w:rsidRDefault="009B13F7"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1. Поняття, структура, об'єкт, предмет і форми прояву політичних  конфліктів.</w:t>
      </w:r>
    </w:p>
    <w:p w:rsidR="009B13F7" w:rsidRPr="003607C4" w:rsidRDefault="009B13F7"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2. Соціально-економічні підходи до розуміння конфлікту.</w:t>
      </w:r>
    </w:p>
    <w:p w:rsidR="009B13F7" w:rsidRPr="003607C4" w:rsidRDefault="009B13F7"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3. Соціальний конфлікт у теорії Л. </w:t>
      </w:r>
      <w:proofErr w:type="spellStart"/>
      <w:r w:rsidRPr="003607C4">
        <w:rPr>
          <w:rFonts w:ascii="Times New Roman" w:hAnsi="Times New Roman" w:cs="Times New Roman"/>
          <w:b/>
          <w:sz w:val="28"/>
          <w:szCs w:val="28"/>
        </w:rPr>
        <w:t>Козера</w:t>
      </w:r>
      <w:proofErr w:type="spellEnd"/>
      <w:r w:rsidRPr="003607C4">
        <w:rPr>
          <w:rFonts w:ascii="Times New Roman" w:hAnsi="Times New Roman" w:cs="Times New Roman"/>
          <w:b/>
          <w:sz w:val="28"/>
          <w:szCs w:val="28"/>
        </w:rPr>
        <w:t>.</w:t>
      </w:r>
    </w:p>
    <w:p w:rsidR="00570C2A" w:rsidRDefault="00570C2A" w:rsidP="00570C2A">
      <w:pPr>
        <w:pStyle w:val="3"/>
        <w:spacing w:before="0" w:after="210" w:line="270" w:lineRule="atLeast"/>
        <w:rPr>
          <w:color w:val="000000"/>
          <w:sz w:val="21"/>
          <w:szCs w:val="21"/>
        </w:rPr>
      </w:pPr>
    </w:p>
    <w:p w:rsidR="00570C2A" w:rsidRPr="003607C4" w:rsidRDefault="00570C2A" w:rsidP="00570C2A">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1. Поняття, структура, об'єкт, предмет і форми прояву політичних  конфліктів.</w:t>
      </w:r>
    </w:p>
    <w:p w:rsidR="00570C2A" w:rsidRPr="00570C2A" w:rsidRDefault="00570C2A" w:rsidP="00570C2A">
      <w:pPr>
        <w:pStyle w:val="a4"/>
        <w:shd w:val="clear" w:color="auto" w:fill="FFFFFF"/>
        <w:spacing w:before="0" w:beforeAutospacing="0" w:after="0" w:afterAutospacing="0"/>
        <w:ind w:firstLine="709"/>
        <w:rPr>
          <w:rFonts w:ascii="Times New Roman" w:hAnsi="Times New Roman" w:cs="Times New Roman"/>
          <w:sz w:val="28"/>
          <w:szCs w:val="28"/>
          <w:lang w:val="uk-UA" w:bidi="ar-SA"/>
        </w:rPr>
      </w:pPr>
      <w:r w:rsidRPr="00570C2A">
        <w:rPr>
          <w:rFonts w:ascii="Times New Roman" w:hAnsi="Times New Roman" w:cs="Times New Roman"/>
          <w:sz w:val="28"/>
          <w:szCs w:val="28"/>
          <w:shd w:val="clear" w:color="auto" w:fill="FFFFFF"/>
          <w:lang w:val="uk-UA"/>
        </w:rPr>
        <w:t>В основі суспільних відносин лежать індивідуально-суспільні інтереси і потреби людей. В суспільстві постійно виникають і вирішуються різноманітні суперечності, зіткнення інтересів і суспільних цінностей, відносин. Завершальним етапом механізму вирішення суперечностей у системі суспільних відносин є конфлікт.</w:t>
      </w:r>
      <w:r w:rsidRPr="00570C2A">
        <w:rPr>
          <w:rStyle w:val="a6"/>
          <w:rFonts w:ascii="Times New Roman" w:hAnsi="Times New Roman" w:cs="Times New Roman"/>
          <w:sz w:val="28"/>
          <w:szCs w:val="28"/>
          <w:bdr w:val="none" w:sz="0" w:space="0" w:color="auto" w:frame="1"/>
          <w:lang w:val="uk-UA"/>
        </w:rPr>
        <w:t xml:space="preserve"> </w:t>
      </w:r>
      <w:r w:rsidRPr="00570C2A">
        <w:rPr>
          <w:rFonts w:ascii="Times New Roman" w:hAnsi="Times New Roman" w:cs="Times New Roman"/>
          <w:b/>
          <w:bCs/>
          <w:sz w:val="28"/>
          <w:szCs w:val="28"/>
          <w:lang w:val="uk-UA" w:bidi="ar-SA"/>
        </w:rPr>
        <w:t>Соціальні конфлікти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Політичні (конфліктують політичні системи) соціальні (конфліктують соціальні системи) економічні (конфліктують економічні системи (наприклад; корпорації)) рухи, втягуючись у конфлікт, активно обстоюють певні соціально-економічні інтереси. Конфлікти, що відбуваються в різних сферах, набувають політичної значущості, якщо вони зачіпають міжнародні, класові, міжетнічні, міжнаціональні, релігійні, демографічні та інші відносини.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Суб'єктами соціально-політичного конфлікту стають люди, які усвідомили протиріччя і обрали як спосіб його вирішення зіткнення, боротьбу, суперництво. Подібний спосіб вирішення протиріччя здебільшого стає неминучим тоді, коли зачіпає інтереси й цінності взаємодіючих груп, коли має місце відверте зазіхання на ресурси, вплив, територію з боку індивіда, групи, держави (коли йдеться про міжнародний конфлікт). Суб'єктами конфліктів можуть виступати: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окремі люди, групи, організовані в соціальні, політичні, економічні та інші структури;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об'єднання, які виникають у вигляді політизованих соціальних груп, економічних і політичних груп тиску, кримінальних груп, які домагаються певних цілей.</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Помітне місце нині посідає один з різновидів соціального конфлікту — міжетнічний, пов'язаний із суперечностями, що виникають між націями. Особливої гостроти він набув у країнах, які зазнали краху форми державного устрою (СРСР, Югославія).</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Існує дві форми перебігу конфліктів:</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відкрита — відверте протистояння, зіткнення, боротьба;</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закрита, або латентна, коли відвертого протистояння нема, але точиться невидима боротьба.</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Поняття "соціально-політичний конфлікт" використовується, коли трапляються великомасштабні зіткнення всередині держав (громадянська війна, страйки), та між державами (війни, партизанські рухи).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Досить часто після завершення конфлікту виникає ще один етап — пост конфліктний синдром, який характеризується напруженням у відносинах сторін, які щойно конфліктували. Пост конфліктний синдром у разі загострення може започаткувати новий конфлікт. Це ми спостерігаємо на прикладах перманентного близькосхідного конфлікту, конфліктів у Північній Ірландії, Іспанії та ін.</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b/>
          <w:bCs/>
          <w:color w:val="000000"/>
          <w:sz w:val="28"/>
          <w:szCs w:val="28"/>
          <w:lang w:eastAsia="ru-RU"/>
        </w:rPr>
        <w:t>Війни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 xml:space="preserve">Війна — це збройна боротьба між державами (їх коаліціями) або соціальними, етнічними та іншими спільнотами; у переносному розумінні слова </w:t>
      </w:r>
      <w:r w:rsidRPr="00570C2A">
        <w:rPr>
          <w:rFonts w:ascii="Times New Roman" w:eastAsia="Times New Roman" w:hAnsi="Times New Roman" w:cs="Times New Roman"/>
          <w:color w:val="000000"/>
          <w:sz w:val="28"/>
          <w:szCs w:val="28"/>
          <w:lang w:eastAsia="ru-RU"/>
        </w:rPr>
        <w:lastRenderedPageBreak/>
        <w:t>— крайня ступінь політичної боротьби, ворожих відносин між певними політичними силами.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Найбільша кількість жертв через політичні причини є наслідком війни. Так, за час другої світової війни в СРСР (1941 — 1945) загинуло близько 55 млн. осіб, було. повністю знищено 1710 міст та 70 тисяч селищ. Під час в'єтнамської війни в 1960-ті роки було вбито близько 7 млн. місцевих мешканців і 57 тисяч американців. Окрім загибелі людей і великих руйнувань, військові дії завдають величезних збитків навколишньому середовищу.</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Учені підрахували, що за більш як чотири тисячоліття відомої нам історії лише близько трьохсот років були абсолютно мирними. Війни на планеті забрали вже понад 4 млрд. людських життів. Кількість загиблих різко зростала з розвитком засобів знищення людей та розширенням масштабів військових дій.</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Найбільшу потенційну небезпеку для людства та природного середовища становить ядерна зброя. Про це свідчать результати атомного бомбардування в серпні 1945 року міст Хіросіма та Нагасакі в Японії. Окрім смертельного опромінення, сталося радіоактивне зараження Ґрунту, рослин, повітря, будівель. Кількість убитих становила 273 тисячі осіб, під смертельне радіоактивне опромінення потрапило 195 тисяч осіб.</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Ядерна зброя була виготовлена та випробувалась в СРСР (1949), Великобританії (1952), Франції (1960), Китаї (1964). Зараз у науково-технічному відношенні до виробництва ядерної зброї готові понад 40 держав світу, принаймні 30 країн її мають.</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На сьогодні в світі є понад 50 000 ядерних бойових головок — на підводних човнах, на літаках, на кораблях, у спеціальних сховищах. Сила вибуху цієї зброї дорівнює силі вибуху двадцяти мільярдів тонн тринітротолуолу, тобто силі, яка в 1 600 000 разів перевищує силу вибуху бомби, що зруйнувала Хіросіму. Застосування ядерної зброї у військових цілях означало б глобальну катастрофу.</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Велику небезпеку становлять хімічна та бактеріологічна зброя. І хоча рішеннями ООН проголошена перемога над чумою, віспою, сибіркою, ніхто в світі не відмовляється від лабораторій з біологічними засобами.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У XX ст. військові дії проводились доволі активно. За приблизними даними, з часу закінчення Другої світової війни в локальних військових конфліктах загинуло 22-25 мільйонів осіб. Наведемо приклади локальних військових конфліктів середини та кінця XX ст. Це війна у В'єтнамі, воєнні дії в Афганістані, вторгнення Іраку в Кувейт, війна в Руанді, військовий конфлікт в Югославії, війна в Чечні та низка інших "малих" війн. Кожна з них принесла людські втрати, біль та страждання тисячам і тисячам сімей, окрім того супроводжувалась глибоким руйнуванням біосферних структур.</w:t>
      </w:r>
    </w:p>
    <w:p w:rsid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Сучасний світ дуже малий і вразливий для війни. Врятувати і зберегти його неможливо, якщо не покінчити з думками та діями, які століттями будувалися на прийнятності та припустимості війн і збройних конфліктів.</w:t>
      </w:r>
    </w:p>
    <w:p w:rsidR="00570C2A" w:rsidRPr="00570C2A" w:rsidRDefault="00570C2A" w:rsidP="00570C2A">
      <w:pPr>
        <w:spacing w:after="0" w:line="240" w:lineRule="auto"/>
        <w:ind w:firstLine="709"/>
        <w:jc w:val="both"/>
        <w:rPr>
          <w:rFonts w:ascii="Times New Roman" w:hAnsi="Times New Roman" w:cs="Times New Roman"/>
          <w:b/>
          <w:sz w:val="28"/>
          <w:szCs w:val="28"/>
        </w:rPr>
      </w:pPr>
      <w:r w:rsidRPr="00570C2A">
        <w:rPr>
          <w:rFonts w:ascii="Times New Roman" w:hAnsi="Times New Roman" w:cs="Times New Roman"/>
          <w:b/>
          <w:sz w:val="28"/>
          <w:szCs w:val="28"/>
        </w:rPr>
        <w:t>2.Соціально-економічні підходи до розуміння конфлікту.</w:t>
      </w:r>
    </w:p>
    <w:p w:rsidR="00570C2A" w:rsidRPr="00570C2A" w:rsidRDefault="00570C2A" w:rsidP="00570C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 xml:space="preserve">Під економічним конфліктом розуміється протиборство суб'єктів соціально - економічних відносин з приводу дефіциту економічних ресурсів, для подолання якого необхідно використовувати економічні, соціальні або </w:t>
      </w:r>
      <w:r w:rsidRPr="00570C2A">
        <w:rPr>
          <w:rFonts w:ascii="Times New Roman" w:eastAsia="Times New Roman" w:hAnsi="Times New Roman" w:cs="Times New Roman"/>
          <w:color w:val="000000"/>
          <w:sz w:val="28"/>
          <w:szCs w:val="28"/>
          <w:lang w:eastAsia="ru-RU"/>
        </w:rPr>
        <w:lastRenderedPageBreak/>
        <w:t>політичні способи. Слід постійно мати на увазі, що практично в будь-якому соціальному конфлікті можуть бути присутні економічні складові.</w:t>
      </w:r>
    </w:p>
    <w:p w:rsidR="00570C2A" w:rsidRPr="00570C2A" w:rsidRDefault="00570C2A" w:rsidP="00570C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 xml:space="preserve">Особливістю великомасштабних економічних конфліктів є залучення до них широких верств населення. Наприклад, страйк авіадиспетчерів зачіпляє інтереси не тільки авіаційних компаній, а й тисяч пасажирів. Страйк лікарів зачіпає інтереси тисяч хворих. Тому </w:t>
      </w:r>
      <w:proofErr w:type="spellStart"/>
      <w:r w:rsidRPr="00570C2A">
        <w:rPr>
          <w:rFonts w:ascii="Times New Roman" w:eastAsia="Times New Roman" w:hAnsi="Times New Roman" w:cs="Times New Roman"/>
          <w:color w:val="000000"/>
          <w:sz w:val="28"/>
          <w:szCs w:val="28"/>
          <w:lang w:eastAsia="ru-RU"/>
        </w:rPr>
        <w:t>інституціоналізація</w:t>
      </w:r>
      <w:proofErr w:type="spellEnd"/>
      <w:r w:rsidRPr="00570C2A">
        <w:rPr>
          <w:rFonts w:ascii="Times New Roman" w:eastAsia="Times New Roman" w:hAnsi="Times New Roman" w:cs="Times New Roman"/>
          <w:color w:val="000000"/>
          <w:sz w:val="28"/>
          <w:szCs w:val="28"/>
          <w:lang w:eastAsia="ru-RU"/>
        </w:rPr>
        <w:t xml:space="preserve"> трудових конфліктів, у тому числі заборона деяких видів страйків, є важливим засобом стабілізації суспільного життя. Аналізуючи структуру економічного конфлікту, особливу увагу слід приділити його предмету та об'єкту.</w:t>
      </w:r>
    </w:p>
    <w:p w:rsidR="00570C2A" w:rsidRPr="00570C2A" w:rsidRDefault="00570C2A" w:rsidP="00570C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В економічному конфлікті, як і в будь-якому іншому, предмет — це об'єктивно існуюча або представлена проблема, заради якої конфліктуючі сторони вступають в боротьбу. В реальному житті це може бути проблема співвідношення державної «присутності» в економічній сфері та вільної конкуренції; проблема обмеженості економічних ресурсів, їх нестачі для всіх учасників економічних відносин; проблема недосконалості ринкового механізму в його самоорганізації тощо.</w:t>
      </w:r>
    </w:p>
    <w:p w:rsidR="00570C2A" w:rsidRPr="00570C2A" w:rsidRDefault="00570C2A" w:rsidP="00570C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Об'єктом економічного конфлікту можуть стати ринки збуту, споживачі, фінанси, заробітна платня, тобто все, що має відношення до ринку.</w:t>
      </w:r>
    </w:p>
    <w:p w:rsid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Взагалі ринок постає як мінімум у двох іпостасях: з одного боку, він породжує конфлікти, з іншого — є важливим механізмом їх розв'язання, причому не тільки економічних, а й будь-яких соціальних конфліктів взагалі, бо в соціальному житті саме економічний аспект найважливіший. Цю особливість свого часу помітив ще А. Сміт. Він відкрив та описав механізм суспільної координації, яка діяла незалежно, як він вважав, від підтримки уряду. Причому механізм настільки могутній, що урядові заходи, які не збігалися з ним, зводилися нанівець. Економічна теорія стверджує, що, діючи у своїх власних інтересах, люди створюють можливості вибору для інших, і що суспільна координація є процесом безперервного пристосуван</w:t>
      </w:r>
      <w:r w:rsidRPr="00570C2A">
        <w:rPr>
          <w:rFonts w:ascii="Times New Roman" w:eastAsia="Times New Roman" w:hAnsi="Times New Roman" w:cs="Times New Roman"/>
          <w:color w:val="000000"/>
          <w:sz w:val="28"/>
          <w:szCs w:val="28"/>
          <w:lang w:eastAsia="ru-RU"/>
        </w:rPr>
        <w:softHyphen/>
        <w:t>ня до змін, які виникають внаслідок їх взаємодії. В економічній діяльності людина переважно діє досить раціонально. Вона намагається співвіднести свої потреби з планами, цілями і засобами їх досягнення. Отже, виникають можливості щодо успішного врегулювання соціальних конфліктів.</w:t>
      </w:r>
    </w:p>
    <w:p w:rsidR="0017359B" w:rsidRPr="003607C4" w:rsidRDefault="0017359B" w:rsidP="0017359B">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3. Соціальний конфлікт у теорії Л. </w:t>
      </w:r>
      <w:proofErr w:type="spellStart"/>
      <w:r w:rsidRPr="003607C4">
        <w:rPr>
          <w:rFonts w:ascii="Times New Roman" w:hAnsi="Times New Roman" w:cs="Times New Roman"/>
          <w:b/>
          <w:sz w:val="28"/>
          <w:szCs w:val="28"/>
        </w:rPr>
        <w:t>Козера</w:t>
      </w:r>
      <w:proofErr w:type="spellEnd"/>
      <w:r w:rsidRPr="003607C4">
        <w:rPr>
          <w:rFonts w:ascii="Times New Roman" w:hAnsi="Times New Roman" w:cs="Times New Roman"/>
          <w:b/>
          <w:sz w:val="28"/>
          <w:szCs w:val="28"/>
        </w:rPr>
        <w:t>.</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У своїй теорії </w:t>
      </w:r>
      <w:proofErr w:type="spellStart"/>
      <w:r w:rsidRPr="0017359B">
        <w:rPr>
          <w:rFonts w:ascii="Times New Roman" w:eastAsia="Times New Roman" w:hAnsi="Times New Roman" w:cs="Times New Roman"/>
          <w:color w:val="000000"/>
          <w:sz w:val="28"/>
          <w:szCs w:val="28"/>
          <w:lang w:eastAsia="ru-RU"/>
        </w:rPr>
        <w:t>Козер</w:t>
      </w:r>
      <w:proofErr w:type="spellEnd"/>
      <w:r w:rsidRPr="0017359B">
        <w:rPr>
          <w:rFonts w:ascii="Times New Roman" w:eastAsia="Times New Roman" w:hAnsi="Times New Roman" w:cs="Times New Roman"/>
          <w:color w:val="000000"/>
          <w:sz w:val="28"/>
          <w:szCs w:val="28"/>
          <w:lang w:eastAsia="ru-RU"/>
        </w:rPr>
        <w:t xml:space="preserve"> звертає увагу на причини конфлікту, гостроту конфлікту, тривалість конфлікту і функції конфлікту.</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Суспільству притаманне фатально неминуча соціальна нерівність, тому соціальний конфлікт зводиться до напруженості між тим, що є і тим, що повинно бути у відповідності з почуттями відомих груп та індивідів. Постійним джерелом і причиною сучасних соціальних конфліктів є </w:t>
      </w:r>
      <w:r w:rsidRPr="0017359B">
        <w:rPr>
          <w:rFonts w:ascii="Times New Roman" w:eastAsia="Times New Roman" w:hAnsi="Times New Roman" w:cs="Times New Roman"/>
          <w:color w:val="000000"/>
          <w:sz w:val="28"/>
          <w:szCs w:val="28"/>
          <w:u w:val="single"/>
          <w:lang w:eastAsia="ru-RU"/>
        </w:rPr>
        <w:t>дефіцит ресурсів</w:t>
      </w:r>
      <w:r w:rsidRPr="0017359B">
        <w:rPr>
          <w:rFonts w:ascii="Times New Roman" w:eastAsia="Times New Roman" w:hAnsi="Times New Roman" w:cs="Times New Roman"/>
          <w:color w:val="000000"/>
          <w:sz w:val="28"/>
          <w:szCs w:val="28"/>
          <w:lang w:eastAsia="ru-RU"/>
        </w:rPr>
        <w:t>, не тільки матеріальних, а й політичних, ресурсів влади, престижу, які існують в будь-якому суспільстві, тому поки існує суспільство, буде напруженість, будуть конфлікти, особливу роль відіграватиме боротьба людей за владу, престиж, повагу.</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Хоча конфлікти існують в будь-якому суспільстві, їх роль може бути різною в залежності від типу соціальної структури. Він розрізняє два типи суспільства </w:t>
      </w:r>
      <w:r w:rsidRPr="0017359B">
        <w:rPr>
          <w:rFonts w:ascii="Times New Roman" w:eastAsia="Times New Roman" w:hAnsi="Times New Roman" w:cs="Times New Roman"/>
          <w:b/>
          <w:bCs/>
          <w:i/>
          <w:iCs/>
          <w:color w:val="000000"/>
          <w:sz w:val="28"/>
          <w:szCs w:val="28"/>
          <w:lang w:eastAsia="ru-RU"/>
        </w:rPr>
        <w:t>закрите</w:t>
      </w:r>
      <w:r w:rsidRPr="0017359B">
        <w:rPr>
          <w:rFonts w:ascii="Times New Roman" w:eastAsia="Times New Roman" w:hAnsi="Times New Roman" w:cs="Times New Roman"/>
          <w:color w:val="000000"/>
          <w:sz w:val="28"/>
          <w:szCs w:val="28"/>
          <w:lang w:eastAsia="ru-RU"/>
        </w:rPr>
        <w:t> і </w:t>
      </w:r>
      <w:r w:rsidRPr="0017359B">
        <w:rPr>
          <w:rFonts w:ascii="Times New Roman" w:eastAsia="Times New Roman" w:hAnsi="Times New Roman" w:cs="Times New Roman"/>
          <w:b/>
          <w:bCs/>
          <w:i/>
          <w:iCs/>
          <w:color w:val="000000"/>
          <w:sz w:val="28"/>
          <w:szCs w:val="28"/>
          <w:lang w:eastAsia="ru-RU"/>
        </w:rPr>
        <w:t>відкрите</w:t>
      </w:r>
      <w:r w:rsidRPr="0017359B">
        <w:rPr>
          <w:rFonts w:ascii="Times New Roman" w:eastAsia="Times New Roman" w:hAnsi="Times New Roman" w:cs="Times New Roman"/>
          <w:color w:val="000000"/>
          <w:sz w:val="28"/>
          <w:szCs w:val="28"/>
          <w:lang w:eastAsia="ru-RU"/>
        </w:rPr>
        <w:t xml:space="preserve">. Суспільства першого типу розколоті на два ворожі класи, конфлікт між якими підриває суспільну згоду і загрожує </w:t>
      </w:r>
      <w:r w:rsidRPr="0017359B">
        <w:rPr>
          <w:rFonts w:ascii="Times New Roman" w:eastAsia="Times New Roman" w:hAnsi="Times New Roman" w:cs="Times New Roman"/>
          <w:color w:val="000000"/>
          <w:sz w:val="28"/>
          <w:szCs w:val="28"/>
          <w:lang w:eastAsia="ru-RU"/>
        </w:rPr>
        <w:lastRenderedPageBreak/>
        <w:t>зруйнувати соціальний порядок революційно-насильницьким шляхом. У суспільствах другого типу існує безліч конфліктів між різними верствами і групами, але є соціальні інститути, що оберігають суспільну згоду і перетворюючі енергію конфліктів на користь суспільству. Стабільність усього суспільства залежить від існуючих в ньому конфліктних відносин і типів зв'язків між ними. Чим більше різних конфліктів перетинається в суспільстві, тим більш складним є його розподіл на групи, тим важче розділити членів суспільства на два ворогуючих табори. Виходить, чим більше незалежних один від одного конфліктів, тим краще для єдності суспільства.</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Соціальні конфлікти можуть виконувати </w:t>
      </w:r>
      <w:r w:rsidRPr="0017359B">
        <w:rPr>
          <w:rFonts w:ascii="Times New Roman" w:eastAsia="Times New Roman" w:hAnsi="Times New Roman" w:cs="Times New Roman"/>
          <w:b/>
          <w:bCs/>
          <w:color w:val="000000"/>
          <w:sz w:val="28"/>
          <w:szCs w:val="28"/>
          <w:lang w:eastAsia="ru-RU"/>
        </w:rPr>
        <w:t>негативні</w:t>
      </w:r>
      <w:r w:rsidRPr="0017359B">
        <w:rPr>
          <w:rFonts w:ascii="Times New Roman" w:eastAsia="Times New Roman" w:hAnsi="Times New Roman" w:cs="Times New Roman"/>
          <w:color w:val="000000"/>
          <w:sz w:val="28"/>
          <w:szCs w:val="28"/>
          <w:lang w:eastAsia="ru-RU"/>
        </w:rPr>
        <w:t> (деструктивні) і </w:t>
      </w:r>
      <w:r w:rsidRPr="0017359B">
        <w:rPr>
          <w:rFonts w:ascii="Times New Roman" w:eastAsia="Times New Roman" w:hAnsi="Times New Roman" w:cs="Times New Roman"/>
          <w:b/>
          <w:bCs/>
          <w:color w:val="000000"/>
          <w:sz w:val="28"/>
          <w:szCs w:val="28"/>
          <w:lang w:eastAsia="ru-RU"/>
        </w:rPr>
        <w:t>позитивні </w:t>
      </w:r>
      <w:r w:rsidRPr="0017359B">
        <w:rPr>
          <w:rFonts w:ascii="Times New Roman" w:eastAsia="Times New Roman" w:hAnsi="Times New Roman" w:cs="Times New Roman"/>
          <w:color w:val="000000"/>
          <w:sz w:val="28"/>
          <w:szCs w:val="28"/>
          <w:lang w:eastAsia="ru-RU"/>
        </w:rPr>
        <w:t>(конструктивні) функції.</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До найважливіших </w:t>
      </w:r>
      <w:r w:rsidRPr="0017359B">
        <w:rPr>
          <w:rFonts w:ascii="Times New Roman" w:eastAsia="Times New Roman" w:hAnsi="Times New Roman" w:cs="Times New Roman"/>
          <w:b/>
          <w:bCs/>
          <w:i/>
          <w:iCs/>
          <w:color w:val="000000"/>
          <w:sz w:val="28"/>
          <w:szCs w:val="28"/>
          <w:lang w:eastAsia="ru-RU"/>
        </w:rPr>
        <w:t>негативним </w:t>
      </w:r>
      <w:r w:rsidRPr="0017359B">
        <w:rPr>
          <w:rFonts w:ascii="Times New Roman" w:eastAsia="Times New Roman" w:hAnsi="Times New Roman" w:cs="Times New Roman"/>
          <w:color w:val="000000"/>
          <w:sz w:val="28"/>
          <w:szCs w:val="28"/>
          <w:lang w:eastAsia="ru-RU"/>
        </w:rPr>
        <w:t>функцій конфлікту належать:</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погіршення соціального клімату, зниження продуктивності праці, звільнення частини працівників з метою розв'язання конфлікту;</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неадекватне сприйняття і нерозуміння конфліктуючими сторонами один одного;</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зменшення співробітництва між конфліктуючими сторонами в ході конфлікту і після нього;</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матеріальні та емоційні витрати на вирішення конфлікту.</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Головними </w:t>
      </w:r>
      <w:r w:rsidRPr="0017359B">
        <w:rPr>
          <w:rFonts w:ascii="Times New Roman" w:eastAsia="Times New Roman" w:hAnsi="Times New Roman" w:cs="Times New Roman"/>
          <w:b/>
          <w:bCs/>
          <w:i/>
          <w:iCs/>
          <w:color w:val="000000"/>
          <w:sz w:val="28"/>
          <w:szCs w:val="28"/>
          <w:lang w:eastAsia="ru-RU"/>
        </w:rPr>
        <w:t>позитивними</w:t>
      </w:r>
      <w:r w:rsidRPr="0017359B">
        <w:rPr>
          <w:rFonts w:ascii="Times New Roman" w:eastAsia="Times New Roman" w:hAnsi="Times New Roman" w:cs="Times New Roman"/>
          <w:color w:val="000000"/>
          <w:sz w:val="28"/>
          <w:szCs w:val="28"/>
          <w:lang w:eastAsia="ru-RU"/>
        </w:rPr>
        <w:t> функціями соціального конфлікту є:</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конфлікт не дає сформованій системі відносин застигнути, він штовхає її до зміни і розвитку, відкриває дорогу інноваціям, здатним її вдосконалити;</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конфлікт сприяє структуруванню соціальних груп, створенню організацій, згуртуванню колективів однодумців;</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стимулює активність людей;</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він стимулює розвиток особистості, зростання у людей почуття відповідальності, усвідомлення ними своєї значущості;</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 конфлікт сприяє створенню нових форм та соціальних інститутів , тобто функція </w:t>
      </w:r>
      <w:proofErr w:type="spellStart"/>
      <w:r w:rsidRPr="0017359B">
        <w:rPr>
          <w:rFonts w:ascii="Times New Roman" w:eastAsia="Times New Roman" w:hAnsi="Times New Roman" w:cs="Times New Roman"/>
          <w:color w:val="000000"/>
          <w:sz w:val="28"/>
          <w:szCs w:val="28"/>
          <w:lang w:eastAsia="ru-RU"/>
        </w:rPr>
        <w:t>нормотворчості</w:t>
      </w:r>
      <w:proofErr w:type="spellEnd"/>
      <w:r w:rsidRPr="0017359B">
        <w:rPr>
          <w:rFonts w:ascii="Times New Roman" w:eastAsia="Times New Roman" w:hAnsi="Times New Roman" w:cs="Times New Roman"/>
          <w:color w:val="000000"/>
          <w:sz w:val="28"/>
          <w:szCs w:val="28"/>
          <w:lang w:eastAsia="ru-RU"/>
        </w:rPr>
        <w:t>.</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Сенс </w:t>
      </w:r>
      <w:proofErr w:type="spellStart"/>
      <w:r w:rsidRPr="0017359B">
        <w:rPr>
          <w:rFonts w:ascii="Times New Roman" w:eastAsia="Times New Roman" w:hAnsi="Times New Roman" w:cs="Times New Roman"/>
          <w:color w:val="000000"/>
          <w:sz w:val="28"/>
          <w:szCs w:val="28"/>
          <w:lang w:eastAsia="ru-RU"/>
        </w:rPr>
        <w:t>конфліктології</w:t>
      </w:r>
      <w:proofErr w:type="spellEnd"/>
      <w:r w:rsidRPr="0017359B">
        <w:rPr>
          <w:rFonts w:ascii="Times New Roman" w:eastAsia="Times New Roman" w:hAnsi="Times New Roman" w:cs="Times New Roman"/>
          <w:color w:val="000000"/>
          <w:sz w:val="28"/>
          <w:szCs w:val="28"/>
          <w:lang w:eastAsia="ru-RU"/>
        </w:rPr>
        <w:t>, її мета обмежити негативні наслідки конфліктів і досягти оптимальних , позитивних результатів.</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proofErr w:type="spellStart"/>
      <w:r w:rsidRPr="0017359B">
        <w:rPr>
          <w:rFonts w:ascii="Times New Roman" w:eastAsia="Times New Roman" w:hAnsi="Times New Roman" w:cs="Times New Roman"/>
          <w:color w:val="000000"/>
          <w:sz w:val="28"/>
          <w:szCs w:val="28"/>
          <w:lang w:eastAsia="ru-RU"/>
        </w:rPr>
        <w:t>Козер</w:t>
      </w:r>
      <w:proofErr w:type="spellEnd"/>
      <w:r w:rsidRPr="0017359B">
        <w:rPr>
          <w:rFonts w:ascii="Times New Roman" w:eastAsia="Times New Roman" w:hAnsi="Times New Roman" w:cs="Times New Roman"/>
          <w:color w:val="000000"/>
          <w:sz w:val="28"/>
          <w:szCs w:val="28"/>
          <w:lang w:eastAsia="ru-RU"/>
        </w:rPr>
        <w:t xml:space="preserve"> розглядає</w:t>
      </w:r>
      <w:r>
        <w:rPr>
          <w:rFonts w:ascii="Times New Roman" w:eastAsia="Times New Roman" w:hAnsi="Times New Roman" w:cs="Times New Roman"/>
          <w:color w:val="000000"/>
          <w:sz w:val="28"/>
          <w:szCs w:val="28"/>
          <w:lang w:eastAsia="ru-RU"/>
        </w:rPr>
        <w:t xml:space="preserve"> </w:t>
      </w:r>
      <w:r w:rsidRPr="0017359B">
        <w:rPr>
          <w:rFonts w:ascii="Times New Roman" w:eastAsia="Times New Roman" w:hAnsi="Times New Roman" w:cs="Times New Roman"/>
          <w:color w:val="000000"/>
          <w:sz w:val="28"/>
          <w:szCs w:val="28"/>
          <w:lang w:eastAsia="ru-RU"/>
        </w:rPr>
        <w:t>конфлікт перш за все як явище функціональне, направлене на вирішення суперечностей і забезпечення системі стійкості та стабільності.</w:t>
      </w:r>
    </w:p>
    <w:p w:rsidR="00570C2A" w:rsidRDefault="0017359B" w:rsidP="0017359B">
      <w:pPr>
        <w:spacing w:after="0" w:line="240" w:lineRule="auto"/>
        <w:ind w:firstLine="709"/>
        <w:jc w:val="both"/>
        <w:rPr>
          <w:color w:val="000000"/>
          <w:sz w:val="21"/>
          <w:szCs w:val="21"/>
        </w:rPr>
      </w:pPr>
      <w:r w:rsidRPr="0017359B">
        <w:rPr>
          <w:rFonts w:ascii="Times New Roman" w:eastAsia="Times New Roman" w:hAnsi="Times New Roman" w:cs="Times New Roman"/>
          <w:color w:val="000000"/>
          <w:sz w:val="23"/>
          <w:szCs w:val="23"/>
          <w:lang w:val="ru-RU" w:eastAsia="ru-RU"/>
        </w:rPr>
        <w:br/>
      </w:r>
    </w:p>
    <w:p w:rsidR="00E3136C" w:rsidRPr="003607C4" w:rsidRDefault="00E3136C" w:rsidP="00570C2A">
      <w:pPr>
        <w:pStyle w:val="a4"/>
        <w:spacing w:before="0" w:beforeAutospacing="0" w:after="0" w:afterAutospacing="0"/>
        <w:ind w:firstLine="709"/>
        <w:rPr>
          <w:rFonts w:ascii="Times New Roman" w:hAnsi="Times New Roman" w:cs="Times New Roman"/>
          <w:b/>
          <w:sz w:val="28"/>
          <w:szCs w:val="28"/>
          <w:lang w:val="uk-UA"/>
        </w:rPr>
      </w:pPr>
      <w:r w:rsidRPr="003607C4">
        <w:rPr>
          <w:rFonts w:ascii="Times New Roman" w:hAnsi="Times New Roman" w:cs="Times New Roman"/>
          <w:b/>
          <w:sz w:val="28"/>
          <w:szCs w:val="28"/>
          <w:lang w:val="uk-UA"/>
        </w:rPr>
        <w:t>Тема </w:t>
      </w:r>
      <w:r w:rsidR="005A30BA" w:rsidRPr="003607C4">
        <w:rPr>
          <w:rFonts w:ascii="Times New Roman" w:hAnsi="Times New Roman" w:cs="Times New Roman"/>
          <w:b/>
          <w:sz w:val="28"/>
          <w:szCs w:val="28"/>
          <w:lang w:val="uk-UA"/>
        </w:rPr>
        <w:t>4</w:t>
      </w:r>
      <w:r w:rsidRPr="003607C4">
        <w:rPr>
          <w:rFonts w:ascii="Times New Roman" w:hAnsi="Times New Roman" w:cs="Times New Roman"/>
          <w:b/>
          <w:sz w:val="28"/>
          <w:szCs w:val="28"/>
          <w:lang w:val="uk-UA"/>
        </w:rPr>
        <w:t>. </w:t>
      </w:r>
      <w:r w:rsidR="005A30BA" w:rsidRPr="003607C4">
        <w:rPr>
          <w:rFonts w:ascii="Times New Roman" w:hAnsi="Times New Roman" w:cs="Times New Roman"/>
          <w:b/>
          <w:sz w:val="28"/>
          <w:szCs w:val="28"/>
          <w:lang w:val="uk-UA"/>
        </w:rPr>
        <w:t>Становлення електоральної соціології як базового напрямку соціології політики</w:t>
      </w:r>
      <w:r w:rsidRPr="003607C4">
        <w:rPr>
          <w:rFonts w:ascii="Times New Roman" w:hAnsi="Times New Roman" w:cs="Times New Roman"/>
          <w:b/>
          <w:sz w:val="28"/>
          <w:szCs w:val="28"/>
          <w:lang w:val="uk-UA"/>
        </w:rPr>
        <w:t>.</w:t>
      </w:r>
    </w:p>
    <w:p w:rsidR="00E3136C" w:rsidRPr="003607C4" w:rsidRDefault="005A30BA" w:rsidP="003607C4">
      <w:pPr>
        <w:widowControl w:val="0"/>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1.</w:t>
      </w:r>
      <w:r w:rsidR="00E3136C" w:rsidRPr="003607C4">
        <w:rPr>
          <w:rFonts w:ascii="Times New Roman" w:hAnsi="Times New Roman" w:cs="Times New Roman"/>
          <w:b/>
          <w:sz w:val="28"/>
          <w:szCs w:val="28"/>
        </w:rPr>
        <w:t xml:space="preserve"> Об’єкт, предмет електоральної соціології.</w:t>
      </w:r>
    </w:p>
    <w:p w:rsidR="00E3136C" w:rsidRPr="003607C4" w:rsidRDefault="00E3136C" w:rsidP="003607C4">
      <w:pPr>
        <w:pStyle w:val="a3"/>
        <w:widowControl w:val="0"/>
        <w:numPr>
          <w:ilvl w:val="0"/>
          <w:numId w:val="16"/>
        </w:numPr>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Методи соціології електоральної поведінки.</w:t>
      </w:r>
    </w:p>
    <w:p w:rsidR="00E3136C" w:rsidRPr="003607C4" w:rsidRDefault="00BA5096" w:rsidP="003607C4">
      <w:pPr>
        <w:widowControl w:val="0"/>
        <w:tabs>
          <w:tab w:val="left" w:pos="742"/>
        </w:tabs>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1.</w:t>
      </w:r>
      <w:r w:rsidR="00E3136C" w:rsidRPr="003607C4">
        <w:rPr>
          <w:rFonts w:ascii="Times New Roman" w:hAnsi="Times New Roman" w:cs="Times New Roman"/>
          <w:b/>
          <w:sz w:val="28"/>
          <w:szCs w:val="28"/>
        </w:rPr>
        <w:t>Об’єкт, предмет електоральної соціології.</w:t>
      </w:r>
    </w:p>
    <w:p w:rsidR="00BA5096" w:rsidRPr="000148BF" w:rsidRDefault="000A0A6F"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Початком</w:t>
      </w:r>
      <w:r w:rsidR="00BA5096" w:rsidRPr="000148BF">
        <w:rPr>
          <w:rFonts w:ascii="Times New Roman" w:hAnsi="Times New Roman" w:cs="Times New Roman"/>
          <w:sz w:val="28"/>
          <w:szCs w:val="28"/>
        </w:rPr>
        <w:t xml:space="preserve"> в е</w:t>
      </w:r>
      <w:r w:rsidRPr="000148BF">
        <w:rPr>
          <w:rFonts w:ascii="Times New Roman" w:hAnsi="Times New Roman" w:cs="Times New Roman"/>
          <w:sz w:val="28"/>
          <w:szCs w:val="28"/>
        </w:rPr>
        <w:t>мпіричному дослідженні виборів в</w:t>
      </w:r>
      <w:r w:rsidR="00BA5096" w:rsidRPr="000148BF">
        <w:rPr>
          <w:rFonts w:ascii="Times New Roman" w:hAnsi="Times New Roman" w:cs="Times New Roman"/>
          <w:sz w:val="28"/>
          <w:szCs w:val="28"/>
        </w:rPr>
        <w:t xml:space="preserve">важають так </w:t>
      </w:r>
      <w:r w:rsidRPr="000148BF">
        <w:rPr>
          <w:rFonts w:ascii="Times New Roman" w:hAnsi="Times New Roman" w:cs="Times New Roman"/>
          <w:sz w:val="28"/>
          <w:szCs w:val="28"/>
        </w:rPr>
        <w:t>звані«солом’</w:t>
      </w:r>
      <w:r w:rsidR="00BA5096" w:rsidRPr="000148BF">
        <w:rPr>
          <w:rFonts w:ascii="Times New Roman" w:hAnsi="Times New Roman" w:cs="Times New Roman"/>
          <w:sz w:val="28"/>
          <w:szCs w:val="28"/>
        </w:rPr>
        <w:t>яні опитування</w:t>
      </w:r>
      <w:r w:rsidRPr="000148BF">
        <w:rPr>
          <w:rFonts w:ascii="Times New Roman" w:hAnsi="Times New Roman" w:cs="Times New Roman"/>
          <w:sz w:val="28"/>
          <w:szCs w:val="28"/>
        </w:rPr>
        <w:t>»</w:t>
      </w:r>
      <w:r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в 1883 р. газета «</w:t>
      </w:r>
      <w:r w:rsidR="00BA5096" w:rsidRPr="000148BF">
        <w:rPr>
          <w:rFonts w:ascii="Times New Roman" w:hAnsi="Times New Roman" w:cs="Times New Roman"/>
          <w:sz w:val="28"/>
          <w:szCs w:val="28"/>
        </w:rPr>
        <w:t>Бостон глоб</w:t>
      </w:r>
      <w:r w:rsidRPr="000148BF">
        <w:rPr>
          <w:rFonts w:ascii="Times New Roman" w:hAnsi="Times New Roman" w:cs="Times New Roman"/>
          <w:sz w:val="28"/>
          <w:szCs w:val="28"/>
        </w:rPr>
        <w:t>»</w:t>
      </w:r>
      <w:r w:rsidR="00BA5096" w:rsidRPr="000148BF">
        <w:rPr>
          <w:rFonts w:ascii="Times New Roman" w:hAnsi="Times New Roman" w:cs="Times New Roman"/>
          <w:sz w:val="28"/>
          <w:szCs w:val="28"/>
        </w:rPr>
        <w:t xml:space="preserve"> застосувала систему підрахунку голосів у день виборів для пророкування резу</w:t>
      </w:r>
      <w:r w:rsidRPr="000148BF">
        <w:rPr>
          <w:rFonts w:ascii="Times New Roman" w:hAnsi="Times New Roman" w:cs="Times New Roman"/>
          <w:sz w:val="28"/>
          <w:szCs w:val="28"/>
        </w:rPr>
        <w:t>льтатів голосування їх назвали «</w:t>
      </w:r>
      <w:r w:rsidR="00BA5096" w:rsidRPr="000148BF">
        <w:rPr>
          <w:rFonts w:ascii="Times New Roman" w:hAnsi="Times New Roman" w:cs="Times New Roman"/>
          <w:sz w:val="28"/>
          <w:szCs w:val="28"/>
        </w:rPr>
        <w:t>солом</w:t>
      </w:r>
      <w:r w:rsidRPr="000148BF">
        <w:rPr>
          <w:rFonts w:ascii="Times New Roman" w:hAnsi="Times New Roman" w:cs="Times New Roman"/>
          <w:sz w:val="28"/>
          <w:szCs w:val="28"/>
        </w:rPr>
        <w:t>’яними»</w:t>
      </w:r>
      <w:r w:rsidR="00BA5096" w:rsidRPr="000148BF">
        <w:rPr>
          <w:rFonts w:ascii="Times New Roman" w:hAnsi="Times New Roman" w:cs="Times New Roman"/>
          <w:sz w:val="28"/>
          <w:szCs w:val="28"/>
        </w:rPr>
        <w:t xml:space="preserve"> (Stra</w:t>
      </w:r>
      <w:r w:rsidRPr="000148BF">
        <w:rPr>
          <w:rFonts w:ascii="Times New Roman" w:hAnsi="Times New Roman" w:cs="Times New Roman"/>
          <w:sz w:val="28"/>
          <w:szCs w:val="28"/>
        </w:rPr>
        <w:t>w-Polls). Автором терміна «</w:t>
      </w:r>
      <w:r w:rsidR="00BA5096" w:rsidRPr="000148BF">
        <w:rPr>
          <w:rFonts w:ascii="Times New Roman" w:hAnsi="Times New Roman" w:cs="Times New Roman"/>
          <w:sz w:val="28"/>
          <w:szCs w:val="28"/>
        </w:rPr>
        <w:t>солом</w:t>
      </w:r>
      <w:r w:rsidRPr="000148BF">
        <w:rPr>
          <w:rFonts w:ascii="Times New Roman" w:hAnsi="Times New Roman" w:cs="Times New Roman"/>
          <w:sz w:val="28"/>
          <w:szCs w:val="28"/>
        </w:rPr>
        <w:t>’</w:t>
      </w:r>
      <w:r w:rsidR="00BA5096" w:rsidRPr="000148BF">
        <w:rPr>
          <w:rFonts w:ascii="Times New Roman" w:hAnsi="Times New Roman" w:cs="Times New Roman"/>
          <w:sz w:val="28"/>
          <w:szCs w:val="28"/>
        </w:rPr>
        <w:t>яні опитування</w:t>
      </w:r>
      <w:r w:rsidRPr="000148BF">
        <w:rPr>
          <w:rFonts w:ascii="Times New Roman" w:hAnsi="Times New Roman" w:cs="Times New Roman"/>
          <w:sz w:val="28"/>
          <w:szCs w:val="28"/>
        </w:rPr>
        <w:t>»</w:t>
      </w:r>
      <w:r w:rsidR="00BA5096" w:rsidRPr="000148BF">
        <w:rPr>
          <w:rFonts w:ascii="Times New Roman" w:hAnsi="Times New Roman" w:cs="Times New Roman"/>
          <w:sz w:val="28"/>
          <w:szCs w:val="28"/>
        </w:rPr>
        <w:t xml:space="preserve"> з відомий англійський політик і вчений Джон </w:t>
      </w:r>
      <w:proofErr w:type="spellStart"/>
      <w:r w:rsidR="00BA5096" w:rsidRPr="000148BF">
        <w:rPr>
          <w:rFonts w:ascii="Times New Roman" w:hAnsi="Times New Roman" w:cs="Times New Roman"/>
          <w:sz w:val="28"/>
          <w:szCs w:val="28"/>
        </w:rPr>
        <w:t>Селден</w:t>
      </w:r>
      <w:proofErr w:type="spellEnd"/>
      <w:r w:rsidR="00BA5096" w:rsidRPr="000148BF">
        <w:rPr>
          <w:rFonts w:ascii="Times New Roman" w:hAnsi="Times New Roman" w:cs="Times New Roman"/>
          <w:sz w:val="28"/>
          <w:szCs w:val="28"/>
        </w:rPr>
        <w:t xml:space="preserve"> (</w:t>
      </w:r>
      <w:proofErr w:type="spellStart"/>
      <w:r w:rsidR="00BA5096" w:rsidRPr="000148BF">
        <w:rPr>
          <w:rFonts w:ascii="Times New Roman" w:hAnsi="Times New Roman" w:cs="Times New Roman"/>
          <w:sz w:val="28"/>
          <w:szCs w:val="28"/>
        </w:rPr>
        <w:t>John</w:t>
      </w:r>
      <w:r w:rsidRPr="000148BF">
        <w:rPr>
          <w:rFonts w:ascii="Times New Roman" w:hAnsi="Times New Roman" w:cs="Times New Roman"/>
          <w:sz w:val="28"/>
          <w:szCs w:val="28"/>
        </w:rPr>
        <w:t>Selden</w:t>
      </w:r>
      <w:proofErr w:type="spellEnd"/>
      <w:r w:rsidRPr="000148BF">
        <w:rPr>
          <w:rFonts w:ascii="Times New Roman" w:hAnsi="Times New Roman" w:cs="Times New Roman"/>
          <w:sz w:val="28"/>
          <w:szCs w:val="28"/>
        </w:rPr>
        <w:t>, 1584-1654). Він писав: «</w:t>
      </w:r>
      <w:proofErr w:type="spellStart"/>
      <w:r w:rsidR="00BA5096" w:rsidRPr="000148BF">
        <w:rPr>
          <w:rFonts w:ascii="Times New Roman" w:hAnsi="Times New Roman" w:cs="Times New Roman"/>
          <w:sz w:val="28"/>
          <w:szCs w:val="28"/>
        </w:rPr>
        <w:t>...візьміть</w:t>
      </w:r>
      <w:r w:rsidRPr="000148BF">
        <w:rPr>
          <w:rFonts w:ascii="Times New Roman" w:hAnsi="Times New Roman" w:cs="Times New Roman"/>
          <w:sz w:val="28"/>
          <w:szCs w:val="28"/>
        </w:rPr>
        <w:t>солому</w:t>
      </w:r>
      <w:proofErr w:type="spellEnd"/>
      <w:r w:rsidRPr="000148BF">
        <w:rPr>
          <w:rFonts w:ascii="Times New Roman" w:hAnsi="Times New Roman" w:cs="Times New Roman"/>
          <w:sz w:val="28"/>
          <w:szCs w:val="28"/>
        </w:rPr>
        <w:t xml:space="preserve"> і підкиньте її,</w:t>
      </w:r>
      <w:r w:rsidR="00BA5096" w:rsidRPr="000148BF">
        <w:rPr>
          <w:rFonts w:ascii="Times New Roman" w:hAnsi="Times New Roman" w:cs="Times New Roman"/>
          <w:sz w:val="28"/>
          <w:szCs w:val="28"/>
        </w:rPr>
        <w:t xml:space="preserve"> ви зможете </w:t>
      </w:r>
      <w:r w:rsidR="00BA5096" w:rsidRPr="000148BF">
        <w:rPr>
          <w:rFonts w:ascii="Times New Roman" w:hAnsi="Times New Roman" w:cs="Times New Roman"/>
          <w:sz w:val="28"/>
          <w:szCs w:val="28"/>
        </w:rPr>
        <w:lastRenderedPageBreak/>
        <w:t>побачити, куди дує вітер</w:t>
      </w:r>
      <w:r w:rsidRPr="000148BF">
        <w:rPr>
          <w:rFonts w:ascii="Times New Roman" w:hAnsi="Times New Roman" w:cs="Times New Roman"/>
          <w:sz w:val="28"/>
          <w:szCs w:val="28"/>
        </w:rPr>
        <w:t>»</w:t>
      </w:r>
      <w:r w:rsidR="00BA5096" w:rsidRPr="000148BF">
        <w:rPr>
          <w:rFonts w:ascii="Times New Roman" w:hAnsi="Times New Roman" w:cs="Times New Roman"/>
          <w:sz w:val="28"/>
          <w:szCs w:val="28"/>
        </w:rPr>
        <w:t xml:space="preserve">. Важко сказати, коли цей термін став поширюватися на передвиборні опитування, тобто  на </w:t>
      </w:r>
      <w:r w:rsidRPr="000148BF">
        <w:rPr>
          <w:rFonts w:ascii="Times New Roman" w:hAnsi="Times New Roman" w:cs="Times New Roman"/>
          <w:sz w:val="28"/>
          <w:szCs w:val="28"/>
        </w:rPr>
        <w:t>визначення напрямку політичних «</w:t>
      </w:r>
      <w:r w:rsidR="00BA5096" w:rsidRPr="000148BF">
        <w:rPr>
          <w:rFonts w:ascii="Times New Roman" w:hAnsi="Times New Roman" w:cs="Times New Roman"/>
          <w:sz w:val="28"/>
          <w:szCs w:val="28"/>
        </w:rPr>
        <w:t>вітрів</w:t>
      </w:r>
      <w:r w:rsidRPr="000148BF">
        <w:rPr>
          <w:rFonts w:ascii="Times New Roman" w:hAnsi="Times New Roman" w:cs="Times New Roman"/>
          <w:sz w:val="28"/>
          <w:szCs w:val="28"/>
        </w:rPr>
        <w:t>»</w:t>
      </w:r>
      <w:r w:rsidR="00BA5096" w:rsidRPr="000148BF">
        <w:rPr>
          <w:rFonts w:ascii="Times New Roman" w:hAnsi="Times New Roman" w:cs="Times New Roman"/>
          <w:sz w:val="28"/>
          <w:szCs w:val="28"/>
        </w:rPr>
        <w:t>, але вже до середини XІ</w:t>
      </w:r>
      <w:r w:rsidRPr="000148BF">
        <w:rPr>
          <w:rFonts w:ascii="Times New Roman" w:hAnsi="Times New Roman" w:cs="Times New Roman"/>
          <w:sz w:val="28"/>
          <w:szCs w:val="28"/>
        </w:rPr>
        <w:t>X століття «солом’</w:t>
      </w:r>
      <w:r w:rsidR="00BA5096" w:rsidRPr="000148BF">
        <w:rPr>
          <w:rFonts w:ascii="Times New Roman" w:hAnsi="Times New Roman" w:cs="Times New Roman"/>
          <w:sz w:val="28"/>
          <w:szCs w:val="28"/>
        </w:rPr>
        <w:t>яні опитування</w:t>
      </w:r>
      <w:r w:rsidRPr="000148BF">
        <w:rPr>
          <w:rFonts w:ascii="Times New Roman" w:hAnsi="Times New Roman" w:cs="Times New Roman"/>
          <w:sz w:val="28"/>
          <w:szCs w:val="28"/>
        </w:rPr>
        <w:t>»</w:t>
      </w:r>
      <w:r w:rsidR="00BA5096" w:rsidRPr="000148BF">
        <w:rPr>
          <w:rFonts w:ascii="Times New Roman" w:hAnsi="Times New Roman" w:cs="Times New Roman"/>
          <w:sz w:val="28"/>
          <w:szCs w:val="28"/>
        </w:rPr>
        <w:t xml:space="preserve"> стали дуже популярними. В основному такі опитування проводилися редакціями газет.</w:t>
      </w:r>
    </w:p>
    <w:p w:rsidR="00A67233" w:rsidRPr="000148BF" w:rsidRDefault="000A0A6F"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У рамках </w:t>
      </w:r>
      <w:proofErr w:type="spellStart"/>
      <w:r w:rsidRPr="000148BF">
        <w:rPr>
          <w:rFonts w:ascii="Times New Roman" w:hAnsi="Times New Roman" w:cs="Times New Roman"/>
          <w:sz w:val="28"/>
          <w:szCs w:val="28"/>
        </w:rPr>
        <w:t>біхеві</w:t>
      </w:r>
      <w:r w:rsidR="00A67233" w:rsidRPr="000148BF">
        <w:rPr>
          <w:rFonts w:ascii="Times New Roman" w:hAnsi="Times New Roman" w:cs="Times New Roman"/>
          <w:sz w:val="28"/>
          <w:szCs w:val="28"/>
        </w:rPr>
        <w:t>ористс</w:t>
      </w:r>
      <w:r w:rsidRPr="000148BF">
        <w:rPr>
          <w:rFonts w:ascii="Times New Roman" w:hAnsi="Times New Roman" w:cs="Times New Roman"/>
          <w:sz w:val="28"/>
          <w:szCs w:val="28"/>
        </w:rPr>
        <w:t>ь</w:t>
      </w:r>
      <w:r w:rsidR="00A67233" w:rsidRPr="000148BF">
        <w:rPr>
          <w:rFonts w:ascii="Times New Roman" w:hAnsi="Times New Roman" w:cs="Times New Roman"/>
          <w:sz w:val="28"/>
          <w:szCs w:val="28"/>
        </w:rPr>
        <w:t>кого</w:t>
      </w:r>
      <w:proofErr w:type="spellEnd"/>
      <w:r w:rsidR="00A67233" w:rsidRPr="000148BF">
        <w:rPr>
          <w:rFonts w:ascii="Times New Roman" w:hAnsi="Times New Roman" w:cs="Times New Roman"/>
          <w:sz w:val="28"/>
          <w:szCs w:val="28"/>
        </w:rPr>
        <w:t xml:space="preserve"> підходу окремо досліджувалася роль ЗМІ в процесі формування електоральн</w:t>
      </w:r>
      <w:r w:rsidRPr="000148BF">
        <w:rPr>
          <w:rFonts w:ascii="Times New Roman" w:hAnsi="Times New Roman" w:cs="Times New Roman"/>
          <w:sz w:val="28"/>
          <w:szCs w:val="28"/>
        </w:rPr>
        <w:t xml:space="preserve">ої </w:t>
      </w:r>
      <w:r w:rsidR="00A67233" w:rsidRPr="000148BF">
        <w:rPr>
          <w:rFonts w:ascii="Times New Roman" w:hAnsi="Times New Roman" w:cs="Times New Roman"/>
          <w:sz w:val="28"/>
          <w:szCs w:val="28"/>
        </w:rPr>
        <w:t xml:space="preserve"> пов</w:t>
      </w:r>
      <w:r w:rsidRPr="000148BF">
        <w:rPr>
          <w:rFonts w:ascii="Times New Roman" w:hAnsi="Times New Roman" w:cs="Times New Roman"/>
          <w:sz w:val="28"/>
          <w:szCs w:val="28"/>
        </w:rPr>
        <w:t>едінки</w:t>
      </w:r>
      <w:r w:rsidR="00A67233" w:rsidRPr="000148BF">
        <w:rPr>
          <w:rFonts w:ascii="Times New Roman" w:hAnsi="Times New Roman" w:cs="Times New Roman"/>
          <w:sz w:val="28"/>
          <w:szCs w:val="28"/>
        </w:rPr>
        <w:t>. В 1920- 1930-</w:t>
      </w:r>
      <w:r w:rsidRPr="000148BF">
        <w:rPr>
          <w:rFonts w:ascii="Times New Roman" w:hAnsi="Times New Roman" w:cs="Times New Roman"/>
          <w:sz w:val="28"/>
          <w:szCs w:val="28"/>
        </w:rPr>
        <w:t xml:space="preserve">х рр. відбувається оформлення, </w:t>
      </w:r>
      <w:proofErr w:type="spellStart"/>
      <w:r w:rsidRPr="000148BF">
        <w:rPr>
          <w:rFonts w:ascii="Times New Roman" w:hAnsi="Times New Roman" w:cs="Times New Roman"/>
          <w:sz w:val="28"/>
          <w:szCs w:val="28"/>
        </w:rPr>
        <w:t>інституціоналізація</w:t>
      </w:r>
      <w:proofErr w:type="spellEnd"/>
      <w:r w:rsidR="00A67233" w:rsidRPr="000148BF">
        <w:rPr>
          <w:rFonts w:ascii="Times New Roman" w:hAnsi="Times New Roman" w:cs="Times New Roman"/>
          <w:sz w:val="28"/>
          <w:szCs w:val="28"/>
        </w:rPr>
        <w:t xml:space="preserve"> соціології виборів як окремої соціологічної дисципліни. Виділяються кілька напрямків і стадій у її розвитку.</w:t>
      </w:r>
    </w:p>
    <w:p w:rsidR="00A67233"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Процес її </w:t>
      </w:r>
      <w:r w:rsidR="000A0A6F" w:rsidRPr="000148BF">
        <w:rPr>
          <w:rFonts w:ascii="Times New Roman" w:hAnsi="Times New Roman" w:cs="Times New Roman"/>
          <w:sz w:val="28"/>
          <w:szCs w:val="28"/>
        </w:rPr>
        <w:t>оформлення звичайно по</w:t>
      </w:r>
      <w:r w:rsidRPr="000148BF">
        <w:rPr>
          <w:rFonts w:ascii="Times New Roman" w:hAnsi="Times New Roman" w:cs="Times New Roman"/>
          <w:sz w:val="28"/>
          <w:szCs w:val="28"/>
        </w:rPr>
        <w:t>в</w:t>
      </w:r>
      <w:r w:rsidR="000A0A6F" w:rsidRPr="000148BF">
        <w:rPr>
          <w:rFonts w:ascii="Times New Roman" w:hAnsi="Times New Roman" w:cs="Times New Roman"/>
          <w:sz w:val="28"/>
          <w:szCs w:val="28"/>
        </w:rPr>
        <w:t>’</w:t>
      </w:r>
      <w:r w:rsidRPr="000148BF">
        <w:rPr>
          <w:rFonts w:ascii="Times New Roman" w:hAnsi="Times New Roman" w:cs="Times New Roman"/>
          <w:sz w:val="28"/>
          <w:szCs w:val="28"/>
        </w:rPr>
        <w:t>язується із президентською кампанією 1936 р. у США, коли її результати були поп</w:t>
      </w:r>
      <w:r w:rsidR="000A0A6F" w:rsidRPr="000148BF">
        <w:rPr>
          <w:rFonts w:ascii="Times New Roman" w:hAnsi="Times New Roman" w:cs="Times New Roman"/>
          <w:sz w:val="28"/>
          <w:szCs w:val="28"/>
        </w:rPr>
        <w:t xml:space="preserve">ередньо обґрунтовані Джорджем </w:t>
      </w:r>
      <w:proofErr w:type="spellStart"/>
      <w:r w:rsidR="000A0A6F" w:rsidRPr="000148BF">
        <w:rPr>
          <w:rFonts w:ascii="Times New Roman" w:hAnsi="Times New Roman" w:cs="Times New Roman"/>
          <w:sz w:val="28"/>
          <w:szCs w:val="28"/>
        </w:rPr>
        <w:t>Ге</w:t>
      </w:r>
      <w:r w:rsidRPr="000148BF">
        <w:rPr>
          <w:rFonts w:ascii="Times New Roman" w:hAnsi="Times New Roman" w:cs="Times New Roman"/>
          <w:sz w:val="28"/>
          <w:szCs w:val="28"/>
        </w:rPr>
        <w:t>ллапом</w:t>
      </w:r>
      <w:proofErr w:type="spellEnd"/>
      <w:r w:rsidRPr="000148BF">
        <w:rPr>
          <w:rFonts w:ascii="Times New Roman" w:hAnsi="Times New Roman" w:cs="Times New Roman"/>
          <w:sz w:val="28"/>
          <w:szCs w:val="28"/>
        </w:rPr>
        <w:t xml:space="preserve"> (його прогностична помилка склала в 1936 р. менш 7%, в 1948 р. - 5,5%, в 1952 р. ледве більше 4%). Саме в</w:t>
      </w:r>
      <w:r w:rsidR="000A0A6F" w:rsidRPr="000148BF">
        <w:rPr>
          <w:rFonts w:ascii="Times New Roman" w:hAnsi="Times New Roman" w:cs="Times New Roman"/>
          <w:sz w:val="28"/>
          <w:szCs w:val="28"/>
        </w:rPr>
        <w:t xml:space="preserve">икористання Дж. </w:t>
      </w:r>
      <w:proofErr w:type="spellStart"/>
      <w:r w:rsidR="000A0A6F" w:rsidRPr="000148BF">
        <w:rPr>
          <w:rFonts w:ascii="Times New Roman" w:hAnsi="Times New Roman" w:cs="Times New Roman"/>
          <w:sz w:val="28"/>
          <w:szCs w:val="28"/>
        </w:rPr>
        <w:t>Ге</w:t>
      </w:r>
      <w:r w:rsidRPr="000148BF">
        <w:rPr>
          <w:rFonts w:ascii="Times New Roman" w:hAnsi="Times New Roman" w:cs="Times New Roman"/>
          <w:sz w:val="28"/>
          <w:szCs w:val="28"/>
        </w:rPr>
        <w:t>ллапом</w:t>
      </w:r>
      <w:proofErr w:type="spellEnd"/>
      <w:r w:rsidRPr="000148BF">
        <w:rPr>
          <w:rFonts w:ascii="Times New Roman" w:hAnsi="Times New Roman" w:cs="Times New Roman"/>
          <w:sz w:val="28"/>
          <w:szCs w:val="28"/>
        </w:rPr>
        <w:t xml:space="preserve"> вибіркових методів дослідження суспільної думки дозволило, опираючись на відповідні індикатори, обґрунтовано виділяти певні електоральні зони з переваго</w:t>
      </w:r>
      <w:r w:rsidR="000A0A6F" w:rsidRPr="000148BF">
        <w:rPr>
          <w:rFonts w:ascii="Times New Roman" w:hAnsi="Times New Roman" w:cs="Times New Roman"/>
          <w:sz w:val="28"/>
          <w:szCs w:val="28"/>
        </w:rPr>
        <w:t>ю того або іншого типу виборчої</w:t>
      </w:r>
      <w:r w:rsidRPr="000148BF">
        <w:rPr>
          <w:rFonts w:ascii="Times New Roman" w:hAnsi="Times New Roman" w:cs="Times New Roman"/>
          <w:sz w:val="28"/>
          <w:szCs w:val="28"/>
        </w:rPr>
        <w:t xml:space="preserve"> пов</w:t>
      </w:r>
      <w:r w:rsidR="000A0A6F" w:rsidRPr="000148BF">
        <w:rPr>
          <w:rFonts w:ascii="Times New Roman" w:hAnsi="Times New Roman" w:cs="Times New Roman"/>
          <w:sz w:val="28"/>
          <w:szCs w:val="28"/>
        </w:rPr>
        <w:t>едінки</w:t>
      </w:r>
      <w:r w:rsidRPr="000148BF">
        <w:rPr>
          <w:rFonts w:ascii="Times New Roman" w:hAnsi="Times New Roman" w:cs="Times New Roman"/>
          <w:sz w:val="28"/>
          <w:szCs w:val="28"/>
        </w:rPr>
        <w:t>.</w:t>
      </w:r>
    </w:p>
    <w:p w:rsidR="00A67233" w:rsidRPr="000148BF" w:rsidRDefault="000A0A6F"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Об’</w:t>
      </w:r>
      <w:r w:rsidR="00A67233" w:rsidRPr="000148BF">
        <w:rPr>
          <w:rFonts w:ascii="Times New Roman" w:hAnsi="Times New Roman" w:cs="Times New Roman"/>
          <w:sz w:val="28"/>
          <w:szCs w:val="28"/>
        </w:rPr>
        <w:t>єктом електоральної соціології виступає електоральний (виборчий) процес.</w:t>
      </w:r>
    </w:p>
    <w:p w:rsidR="00A67233"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Пред</w:t>
      </w:r>
      <w:r w:rsidR="000A0A6F" w:rsidRPr="000148BF">
        <w:rPr>
          <w:rFonts w:ascii="Times New Roman" w:hAnsi="Times New Roman" w:cs="Times New Roman"/>
          <w:sz w:val="28"/>
          <w:szCs w:val="28"/>
        </w:rPr>
        <w:t xml:space="preserve">мет електоральної соціології - </w:t>
      </w:r>
      <w:r w:rsidRPr="000148BF">
        <w:rPr>
          <w:rFonts w:ascii="Times New Roman" w:hAnsi="Times New Roman" w:cs="Times New Roman"/>
          <w:sz w:val="28"/>
          <w:szCs w:val="28"/>
        </w:rPr>
        <w:t>соціологічне вивчення результатів виборів і голосування, поведінкові установки й по</w:t>
      </w:r>
      <w:r w:rsidR="000A0A6F" w:rsidRPr="000148BF">
        <w:rPr>
          <w:rFonts w:ascii="Times New Roman" w:hAnsi="Times New Roman" w:cs="Times New Roman"/>
          <w:sz w:val="28"/>
          <w:szCs w:val="28"/>
        </w:rPr>
        <w:t>ведінка</w:t>
      </w:r>
      <w:r w:rsidRPr="000148BF">
        <w:rPr>
          <w:rFonts w:ascii="Times New Roman" w:hAnsi="Times New Roman" w:cs="Times New Roman"/>
          <w:sz w:val="28"/>
          <w:szCs w:val="28"/>
        </w:rPr>
        <w:t xml:space="preserve"> виборців у ході цього процесу.</w:t>
      </w:r>
    </w:p>
    <w:p w:rsidR="00A67233"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Електоральна соціологія (від лат. </w:t>
      </w:r>
      <w:proofErr w:type="spellStart"/>
      <w:r w:rsidRPr="000148BF">
        <w:rPr>
          <w:rFonts w:ascii="Times New Roman" w:hAnsi="Times New Roman" w:cs="Times New Roman"/>
          <w:sz w:val="28"/>
          <w:szCs w:val="28"/>
        </w:rPr>
        <w:t>electro</w:t>
      </w:r>
      <w:proofErr w:type="spellEnd"/>
      <w:r w:rsidRPr="000148BF">
        <w:rPr>
          <w:rFonts w:ascii="Times New Roman" w:hAnsi="Times New Roman" w:cs="Times New Roman"/>
          <w:sz w:val="28"/>
          <w:szCs w:val="28"/>
        </w:rPr>
        <w:t xml:space="preserve"> - вибирати, робити вибір) - область соціологічного знання, що вивчає комплекс проблем, пов</w:t>
      </w:r>
      <w:r w:rsidR="000A0A6F" w:rsidRPr="000148BF">
        <w:rPr>
          <w:rFonts w:ascii="Times New Roman" w:hAnsi="Times New Roman" w:cs="Times New Roman"/>
          <w:sz w:val="28"/>
          <w:szCs w:val="28"/>
        </w:rPr>
        <w:t>’язаних з поведінкою</w:t>
      </w:r>
      <w:r w:rsidRPr="000148BF">
        <w:rPr>
          <w:rFonts w:ascii="Times New Roman" w:hAnsi="Times New Roman" w:cs="Times New Roman"/>
          <w:sz w:val="28"/>
          <w:szCs w:val="28"/>
        </w:rPr>
        <w:t xml:space="preserve"> населення в період проведення виборчих кампаній.</w:t>
      </w:r>
    </w:p>
    <w:p w:rsidR="00E3136C" w:rsidRPr="003607C4" w:rsidRDefault="00E3136C" w:rsidP="003607C4">
      <w:pPr>
        <w:widowControl w:val="0"/>
        <w:tabs>
          <w:tab w:val="left" w:pos="742"/>
        </w:tabs>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2. Методи соціології електоральної поведінки.</w:t>
      </w:r>
    </w:p>
    <w:p w:rsidR="00BA5096" w:rsidRPr="000148BF" w:rsidRDefault="000A0A6F"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Електоральна</w:t>
      </w:r>
      <w:r w:rsidR="00A67233" w:rsidRPr="000148BF">
        <w:rPr>
          <w:rFonts w:ascii="Times New Roman" w:hAnsi="Times New Roman" w:cs="Times New Roman"/>
          <w:sz w:val="28"/>
          <w:szCs w:val="28"/>
        </w:rPr>
        <w:t xml:space="preserve"> пов</w:t>
      </w:r>
      <w:r w:rsidRPr="000148BF">
        <w:rPr>
          <w:rFonts w:ascii="Times New Roman" w:hAnsi="Times New Roman" w:cs="Times New Roman"/>
          <w:sz w:val="28"/>
          <w:szCs w:val="28"/>
        </w:rPr>
        <w:t>едінка</w:t>
      </w:r>
      <w:r w:rsidRPr="000148BF">
        <w:rPr>
          <w:rFonts w:ascii="Times New Roman" w:hAnsi="Times New Roman" w:cs="Times New Roman"/>
          <w:sz w:val="28"/>
          <w:szCs w:val="28"/>
        </w:rPr>
        <w:sym w:font="Symbol" w:char="F02D"/>
      </w:r>
      <w:r w:rsidR="00A67233" w:rsidRPr="000148BF">
        <w:rPr>
          <w:rFonts w:ascii="Times New Roman" w:hAnsi="Times New Roman" w:cs="Times New Roman"/>
          <w:sz w:val="28"/>
          <w:szCs w:val="28"/>
        </w:rPr>
        <w:t xml:space="preserve"> це сукупність дій і вчинків, пов</w:t>
      </w:r>
      <w:r w:rsidRPr="000148BF">
        <w:rPr>
          <w:rFonts w:ascii="Times New Roman" w:hAnsi="Times New Roman" w:cs="Times New Roman"/>
          <w:sz w:val="28"/>
          <w:szCs w:val="28"/>
        </w:rPr>
        <w:t>’</w:t>
      </w:r>
      <w:r w:rsidR="00A67233" w:rsidRPr="000148BF">
        <w:rPr>
          <w:rFonts w:ascii="Times New Roman" w:hAnsi="Times New Roman" w:cs="Times New Roman"/>
          <w:sz w:val="28"/>
          <w:szCs w:val="28"/>
        </w:rPr>
        <w:t>язаних з реалізацією населенням виборчого права. У даній дефініції говориться не тільки про дії, але й про вчинки, тому що вчинок припускає як наявність, так і відсутність якої-небудь дії, що тягне за собою ті або інші наслідки. Як і будь-який інший вид пов</w:t>
      </w:r>
      <w:r w:rsidRPr="000148BF">
        <w:rPr>
          <w:rFonts w:ascii="Times New Roman" w:hAnsi="Times New Roman" w:cs="Times New Roman"/>
          <w:sz w:val="28"/>
          <w:szCs w:val="28"/>
        </w:rPr>
        <w:t>едінки</w:t>
      </w:r>
      <w:r w:rsidR="00A67233" w:rsidRPr="000148BF">
        <w:rPr>
          <w:rFonts w:ascii="Times New Roman" w:hAnsi="Times New Roman" w:cs="Times New Roman"/>
          <w:sz w:val="28"/>
          <w:szCs w:val="28"/>
        </w:rPr>
        <w:t>, електоральн</w:t>
      </w:r>
      <w:r w:rsidRPr="000148BF">
        <w:rPr>
          <w:rFonts w:ascii="Times New Roman" w:hAnsi="Times New Roman" w:cs="Times New Roman"/>
          <w:sz w:val="28"/>
          <w:szCs w:val="28"/>
        </w:rPr>
        <w:t>а</w:t>
      </w:r>
      <w:r w:rsidR="00A67233" w:rsidRPr="000148BF">
        <w:rPr>
          <w:rFonts w:ascii="Times New Roman" w:hAnsi="Times New Roman" w:cs="Times New Roman"/>
          <w:sz w:val="28"/>
          <w:szCs w:val="28"/>
        </w:rPr>
        <w:t xml:space="preserve"> пов</w:t>
      </w:r>
      <w:r w:rsidRPr="000148BF">
        <w:rPr>
          <w:rFonts w:ascii="Times New Roman" w:hAnsi="Times New Roman" w:cs="Times New Roman"/>
          <w:sz w:val="28"/>
          <w:szCs w:val="28"/>
        </w:rPr>
        <w:t>едінка</w:t>
      </w:r>
      <w:r w:rsidR="00A67233" w:rsidRPr="000148BF">
        <w:rPr>
          <w:rFonts w:ascii="Times New Roman" w:hAnsi="Times New Roman" w:cs="Times New Roman"/>
          <w:sz w:val="28"/>
          <w:szCs w:val="28"/>
        </w:rPr>
        <w:t xml:space="preserve"> може бути, як організован</w:t>
      </w:r>
      <w:r w:rsidRPr="000148BF">
        <w:rPr>
          <w:rFonts w:ascii="Times New Roman" w:hAnsi="Times New Roman" w:cs="Times New Roman"/>
          <w:sz w:val="28"/>
          <w:szCs w:val="28"/>
        </w:rPr>
        <w:t>ою</w:t>
      </w:r>
      <w:r w:rsidR="00A67233" w:rsidRPr="000148BF">
        <w:rPr>
          <w:rFonts w:ascii="Times New Roman" w:hAnsi="Times New Roman" w:cs="Times New Roman"/>
          <w:sz w:val="28"/>
          <w:szCs w:val="28"/>
        </w:rPr>
        <w:t>, так і спонтанн</w:t>
      </w:r>
      <w:r w:rsidRPr="000148BF">
        <w:rPr>
          <w:rFonts w:ascii="Times New Roman" w:hAnsi="Times New Roman" w:cs="Times New Roman"/>
          <w:sz w:val="28"/>
          <w:szCs w:val="28"/>
        </w:rPr>
        <w:t>ою</w:t>
      </w:r>
      <w:r w:rsidR="00A67233" w:rsidRPr="000148BF">
        <w:rPr>
          <w:rFonts w:ascii="Times New Roman" w:hAnsi="Times New Roman" w:cs="Times New Roman"/>
          <w:sz w:val="28"/>
          <w:szCs w:val="28"/>
        </w:rPr>
        <w:t>, як систематичн</w:t>
      </w:r>
      <w:r w:rsidRPr="000148BF">
        <w:rPr>
          <w:rFonts w:ascii="Times New Roman" w:hAnsi="Times New Roman" w:cs="Times New Roman"/>
          <w:sz w:val="28"/>
          <w:szCs w:val="28"/>
        </w:rPr>
        <w:t>ою</w:t>
      </w:r>
      <w:r w:rsidR="00A67233" w:rsidRPr="000148BF">
        <w:rPr>
          <w:rFonts w:ascii="Times New Roman" w:hAnsi="Times New Roman" w:cs="Times New Roman"/>
          <w:sz w:val="28"/>
          <w:szCs w:val="28"/>
        </w:rPr>
        <w:t>, так і хаотичн</w:t>
      </w:r>
      <w:r w:rsidRPr="000148BF">
        <w:rPr>
          <w:rFonts w:ascii="Times New Roman" w:hAnsi="Times New Roman" w:cs="Times New Roman"/>
          <w:sz w:val="28"/>
          <w:szCs w:val="28"/>
        </w:rPr>
        <w:t>ою</w:t>
      </w:r>
      <w:r w:rsidR="00A67233" w:rsidRPr="000148BF">
        <w:rPr>
          <w:rFonts w:ascii="Times New Roman" w:hAnsi="Times New Roman" w:cs="Times New Roman"/>
          <w:sz w:val="28"/>
          <w:szCs w:val="28"/>
        </w:rPr>
        <w:t>.</w:t>
      </w:r>
    </w:p>
    <w:p w:rsidR="00A67233"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Однієї з найста</w:t>
      </w:r>
      <w:r w:rsidR="000A0A6F" w:rsidRPr="000148BF">
        <w:rPr>
          <w:rFonts w:ascii="Times New Roman" w:hAnsi="Times New Roman" w:cs="Times New Roman"/>
          <w:sz w:val="28"/>
          <w:szCs w:val="28"/>
        </w:rPr>
        <w:t xml:space="preserve">рших форм аналізу </w:t>
      </w:r>
      <w:proofErr w:type="spellStart"/>
      <w:r w:rsidR="000A0A6F" w:rsidRPr="000148BF">
        <w:rPr>
          <w:rFonts w:ascii="Times New Roman" w:hAnsi="Times New Roman" w:cs="Times New Roman"/>
          <w:sz w:val="28"/>
          <w:szCs w:val="28"/>
        </w:rPr>
        <w:t>електоральної</w:t>
      </w:r>
      <w:r w:rsidRPr="000148BF">
        <w:rPr>
          <w:rFonts w:ascii="Times New Roman" w:hAnsi="Times New Roman" w:cs="Times New Roman"/>
          <w:sz w:val="28"/>
          <w:szCs w:val="28"/>
        </w:rPr>
        <w:t>пов</w:t>
      </w:r>
      <w:r w:rsidR="000A0A6F" w:rsidRPr="000148BF">
        <w:rPr>
          <w:rFonts w:ascii="Times New Roman" w:hAnsi="Times New Roman" w:cs="Times New Roman"/>
          <w:sz w:val="28"/>
          <w:szCs w:val="28"/>
        </w:rPr>
        <w:t>едвнки</w:t>
      </w:r>
      <w:proofErr w:type="spellEnd"/>
      <w:r w:rsidRPr="000148BF">
        <w:rPr>
          <w:rFonts w:ascii="Times New Roman" w:hAnsi="Times New Roman" w:cs="Times New Roman"/>
          <w:sz w:val="28"/>
          <w:szCs w:val="28"/>
        </w:rPr>
        <w:t xml:space="preserve"> є електоральна географія, що базується на твердженні, що на формування політичних установок</w:t>
      </w:r>
      <w:r w:rsidR="000A0A6F" w:rsidRPr="000148BF">
        <w:rPr>
          <w:rFonts w:ascii="Times New Roman" w:hAnsi="Times New Roman" w:cs="Times New Roman"/>
          <w:sz w:val="28"/>
          <w:szCs w:val="28"/>
        </w:rPr>
        <w:t xml:space="preserve"> індивіда впливають  географічні фактори</w:t>
      </w:r>
      <w:r w:rsidRPr="000148BF">
        <w:rPr>
          <w:rFonts w:ascii="Times New Roman" w:hAnsi="Times New Roman" w:cs="Times New Roman"/>
          <w:sz w:val="28"/>
          <w:szCs w:val="28"/>
        </w:rPr>
        <w:t xml:space="preserve"> і структура економіки регіону. Для виміру зв</w:t>
      </w:r>
      <w:r w:rsidR="000A0A6F" w:rsidRPr="000148BF">
        <w:rPr>
          <w:rFonts w:ascii="Times New Roman" w:hAnsi="Times New Roman" w:cs="Times New Roman"/>
          <w:sz w:val="28"/>
          <w:szCs w:val="28"/>
        </w:rPr>
        <w:t>’</w:t>
      </w:r>
      <w:r w:rsidRPr="000148BF">
        <w:rPr>
          <w:rFonts w:ascii="Times New Roman" w:hAnsi="Times New Roman" w:cs="Times New Roman"/>
          <w:sz w:val="28"/>
          <w:szCs w:val="28"/>
        </w:rPr>
        <w:t>язку між голосуванням за певні партії й географічних факторів використається метод картографії. Він полягає в зіставленні карт, на які нанесені результати голосування за певні партії в кожному окрузі або регіоні, із серією географічних карт.</w:t>
      </w:r>
    </w:p>
    <w:p w:rsidR="00E3136C"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Методом аналізу електорально</w:t>
      </w:r>
      <w:r w:rsidR="000A0A6F" w:rsidRPr="000148BF">
        <w:rPr>
          <w:rFonts w:ascii="Times New Roman" w:hAnsi="Times New Roman" w:cs="Times New Roman"/>
          <w:sz w:val="28"/>
          <w:szCs w:val="28"/>
        </w:rPr>
        <w:t>ї</w:t>
      </w:r>
      <w:r w:rsidRPr="000148BF">
        <w:rPr>
          <w:rFonts w:ascii="Times New Roman" w:hAnsi="Times New Roman" w:cs="Times New Roman"/>
          <w:sz w:val="28"/>
          <w:szCs w:val="28"/>
        </w:rPr>
        <w:t xml:space="preserve"> пов</w:t>
      </w:r>
      <w:r w:rsidR="000A0A6F" w:rsidRPr="000148BF">
        <w:rPr>
          <w:rFonts w:ascii="Times New Roman" w:hAnsi="Times New Roman" w:cs="Times New Roman"/>
          <w:sz w:val="28"/>
          <w:szCs w:val="28"/>
        </w:rPr>
        <w:t>едінки</w:t>
      </w:r>
      <w:r w:rsidRPr="000148BF">
        <w:rPr>
          <w:rFonts w:ascii="Times New Roman" w:hAnsi="Times New Roman" w:cs="Times New Roman"/>
          <w:sz w:val="28"/>
          <w:szCs w:val="28"/>
        </w:rPr>
        <w:t xml:space="preserve"> називають також спостереження за передвиборною боротьбою. Метод базується на твердженні, що при аналізі електорально</w:t>
      </w:r>
      <w:r w:rsidR="000A0A6F" w:rsidRPr="000148BF">
        <w:rPr>
          <w:rFonts w:ascii="Times New Roman" w:hAnsi="Times New Roman" w:cs="Times New Roman"/>
          <w:sz w:val="28"/>
          <w:szCs w:val="28"/>
        </w:rPr>
        <w:t>ї</w:t>
      </w:r>
      <w:r w:rsidRPr="000148BF">
        <w:rPr>
          <w:rFonts w:ascii="Times New Roman" w:hAnsi="Times New Roman" w:cs="Times New Roman"/>
          <w:sz w:val="28"/>
          <w:szCs w:val="28"/>
        </w:rPr>
        <w:t xml:space="preserve"> пов</w:t>
      </w:r>
      <w:r w:rsidR="000A0A6F" w:rsidRPr="000148BF">
        <w:rPr>
          <w:rFonts w:ascii="Times New Roman" w:hAnsi="Times New Roman" w:cs="Times New Roman"/>
          <w:sz w:val="28"/>
          <w:szCs w:val="28"/>
        </w:rPr>
        <w:t>едінки</w:t>
      </w:r>
      <w:r w:rsidRPr="000148BF">
        <w:rPr>
          <w:rFonts w:ascii="Times New Roman" w:hAnsi="Times New Roman" w:cs="Times New Roman"/>
          <w:sz w:val="28"/>
          <w:szCs w:val="28"/>
        </w:rPr>
        <w:t xml:space="preserve"> варто оцінювати стабільність електоральних регіональних структур і політичні традиції регіонів, але результат кожної окремої передвиборної кампанії залежить від політичного клімату, у якому вона проходить.</w:t>
      </w:r>
    </w:p>
    <w:p w:rsidR="00A67233"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Результати опитувань становлять основу електоральних досліджень.</w:t>
      </w:r>
    </w:p>
    <w:p w:rsidR="00A67233"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До методів електоральних досліджень відносять також електоральні прогнози на основі опитувань, проведених до виборів.</w:t>
      </w:r>
    </w:p>
    <w:p w:rsidR="00E3136C" w:rsidRPr="000148BF" w:rsidRDefault="00E3136C" w:rsidP="003607C4">
      <w:pPr>
        <w:spacing w:after="0" w:line="240" w:lineRule="auto"/>
        <w:ind w:firstLine="709"/>
        <w:jc w:val="both"/>
        <w:rPr>
          <w:rFonts w:ascii="Times New Roman" w:hAnsi="Times New Roman" w:cs="Times New Roman"/>
          <w:sz w:val="28"/>
          <w:szCs w:val="28"/>
        </w:rPr>
      </w:pPr>
    </w:p>
    <w:p w:rsidR="00D36C53" w:rsidRPr="000148BF" w:rsidRDefault="00D36C53" w:rsidP="003607C4">
      <w:pPr>
        <w:spacing w:after="0" w:line="240" w:lineRule="auto"/>
        <w:ind w:firstLine="709"/>
        <w:jc w:val="both"/>
        <w:rPr>
          <w:rFonts w:ascii="Times New Roman" w:hAnsi="Times New Roman" w:cs="Times New Roman"/>
          <w:sz w:val="28"/>
          <w:szCs w:val="28"/>
        </w:rPr>
      </w:pPr>
    </w:p>
    <w:p w:rsidR="00E3136C" w:rsidRPr="003607C4" w:rsidRDefault="009B13F7" w:rsidP="003607C4">
      <w:pPr>
        <w:widowControl w:val="0"/>
        <w:spacing w:after="0" w:line="240" w:lineRule="auto"/>
        <w:ind w:firstLine="709"/>
        <w:jc w:val="both"/>
        <w:rPr>
          <w:rFonts w:ascii="Times New Roman" w:eastAsia="Arial Unicode MS" w:hAnsi="Times New Roman" w:cs="Times New Roman"/>
          <w:b/>
          <w:sz w:val="28"/>
          <w:szCs w:val="28"/>
        </w:rPr>
      </w:pPr>
      <w:r w:rsidRPr="003607C4">
        <w:rPr>
          <w:rFonts w:ascii="Times New Roman" w:hAnsi="Times New Roman" w:cs="Times New Roman"/>
          <w:b/>
          <w:sz w:val="28"/>
          <w:szCs w:val="28"/>
        </w:rPr>
        <w:t>Тема 5</w:t>
      </w:r>
      <w:r w:rsidR="00E3136C" w:rsidRPr="003607C4">
        <w:rPr>
          <w:rFonts w:ascii="Times New Roman" w:hAnsi="Times New Roman" w:cs="Times New Roman"/>
          <w:b/>
          <w:sz w:val="28"/>
          <w:szCs w:val="28"/>
        </w:rPr>
        <w:t>. </w:t>
      </w:r>
      <w:r w:rsidR="00E3136C" w:rsidRPr="003607C4">
        <w:rPr>
          <w:rFonts w:ascii="Times New Roman" w:eastAsia="Arial Unicode MS" w:hAnsi="Times New Roman" w:cs="Times New Roman"/>
          <w:b/>
          <w:sz w:val="28"/>
          <w:szCs w:val="28"/>
        </w:rPr>
        <w:t>Соціологічні теорії електоральної  поведінки.</w:t>
      </w:r>
    </w:p>
    <w:p w:rsidR="00D36C53" w:rsidRPr="003607C4" w:rsidRDefault="00D36C53" w:rsidP="003607C4">
      <w:pPr>
        <w:widowControl w:val="0"/>
        <w:spacing w:after="0" w:line="240" w:lineRule="auto"/>
        <w:ind w:firstLine="709"/>
        <w:jc w:val="both"/>
        <w:rPr>
          <w:rFonts w:ascii="Times New Roman" w:hAnsi="Times New Roman" w:cs="Times New Roman"/>
          <w:b/>
          <w:sz w:val="28"/>
          <w:szCs w:val="28"/>
        </w:rPr>
      </w:pPr>
    </w:p>
    <w:p w:rsidR="00E3136C" w:rsidRPr="003607C4" w:rsidRDefault="00E3136C" w:rsidP="003607C4">
      <w:pPr>
        <w:numPr>
          <w:ilvl w:val="0"/>
          <w:numId w:val="4"/>
        </w:numPr>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Французька школа електоральної поведінки </w:t>
      </w:r>
    </w:p>
    <w:p w:rsidR="00E3136C" w:rsidRPr="003607C4" w:rsidRDefault="00E3136C" w:rsidP="003607C4">
      <w:pPr>
        <w:numPr>
          <w:ilvl w:val="0"/>
          <w:numId w:val="4"/>
        </w:numPr>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Соціологічна модель електоральної поведінки (С. </w:t>
      </w:r>
      <w:proofErr w:type="spellStart"/>
      <w:r w:rsidRPr="003607C4">
        <w:rPr>
          <w:rFonts w:ascii="Times New Roman" w:hAnsi="Times New Roman" w:cs="Times New Roman"/>
          <w:b/>
          <w:sz w:val="28"/>
          <w:szCs w:val="28"/>
        </w:rPr>
        <w:t>Ліпсет</w:t>
      </w:r>
      <w:proofErr w:type="spellEnd"/>
      <w:r w:rsidRPr="003607C4">
        <w:rPr>
          <w:rFonts w:ascii="Times New Roman" w:hAnsi="Times New Roman" w:cs="Times New Roman"/>
          <w:b/>
          <w:sz w:val="28"/>
          <w:szCs w:val="28"/>
        </w:rPr>
        <w:t xml:space="preserve">, С. </w:t>
      </w:r>
      <w:proofErr w:type="spellStart"/>
      <w:r w:rsidRPr="003607C4">
        <w:rPr>
          <w:rFonts w:ascii="Times New Roman" w:hAnsi="Times New Roman" w:cs="Times New Roman"/>
          <w:b/>
          <w:sz w:val="28"/>
          <w:szCs w:val="28"/>
        </w:rPr>
        <w:t>Роккан</w:t>
      </w:r>
      <w:proofErr w:type="spellEnd"/>
      <w:r w:rsidRPr="003607C4">
        <w:rPr>
          <w:rFonts w:ascii="Times New Roman" w:hAnsi="Times New Roman" w:cs="Times New Roman"/>
          <w:b/>
          <w:sz w:val="28"/>
          <w:szCs w:val="28"/>
        </w:rPr>
        <w:t>).</w:t>
      </w:r>
    </w:p>
    <w:p w:rsidR="00FD2121" w:rsidRPr="003607C4" w:rsidRDefault="00E3136C" w:rsidP="003607C4">
      <w:pPr>
        <w:numPr>
          <w:ilvl w:val="0"/>
          <w:numId w:val="4"/>
        </w:numPr>
        <w:spacing w:after="0" w:line="240" w:lineRule="auto"/>
        <w:ind w:left="0" w:firstLine="709"/>
        <w:jc w:val="both"/>
        <w:rPr>
          <w:rFonts w:ascii="Times New Roman" w:hAnsi="Times New Roman" w:cs="Times New Roman"/>
          <w:b/>
          <w:bCs/>
          <w:sz w:val="28"/>
          <w:szCs w:val="28"/>
        </w:rPr>
      </w:pPr>
      <w:r w:rsidRPr="003607C4">
        <w:rPr>
          <w:rFonts w:ascii="Times New Roman" w:hAnsi="Times New Roman" w:cs="Times New Roman"/>
          <w:b/>
          <w:sz w:val="28"/>
          <w:szCs w:val="28"/>
        </w:rPr>
        <w:t>Напрямок біхевіоризму в дослідженні електорату (Ч. </w:t>
      </w:r>
      <w:proofErr w:type="spellStart"/>
      <w:r w:rsidRPr="003607C4">
        <w:rPr>
          <w:rFonts w:ascii="Times New Roman" w:hAnsi="Times New Roman" w:cs="Times New Roman"/>
          <w:b/>
          <w:sz w:val="28"/>
          <w:szCs w:val="28"/>
        </w:rPr>
        <w:t>Меріам</w:t>
      </w:r>
      <w:proofErr w:type="spellEnd"/>
      <w:r w:rsidRPr="003607C4">
        <w:rPr>
          <w:rFonts w:ascii="Times New Roman" w:hAnsi="Times New Roman" w:cs="Times New Roman"/>
          <w:b/>
          <w:sz w:val="28"/>
          <w:szCs w:val="28"/>
        </w:rPr>
        <w:t xml:space="preserve">, Ф. </w:t>
      </w:r>
      <w:proofErr w:type="spellStart"/>
      <w:r w:rsidRPr="003607C4">
        <w:rPr>
          <w:rFonts w:ascii="Times New Roman" w:hAnsi="Times New Roman" w:cs="Times New Roman"/>
          <w:b/>
          <w:sz w:val="28"/>
          <w:szCs w:val="28"/>
        </w:rPr>
        <w:t>Гознел</w:t>
      </w:r>
      <w:proofErr w:type="spellEnd"/>
      <w:r w:rsidRPr="003607C4">
        <w:rPr>
          <w:rFonts w:ascii="Times New Roman" w:hAnsi="Times New Roman" w:cs="Times New Roman"/>
          <w:b/>
          <w:sz w:val="28"/>
          <w:szCs w:val="28"/>
        </w:rPr>
        <w:t>).</w:t>
      </w:r>
      <w:r w:rsidR="003607C4">
        <w:rPr>
          <w:rFonts w:ascii="Times New Roman" w:hAnsi="Times New Roman" w:cs="Times New Roman"/>
          <w:b/>
          <w:sz w:val="28"/>
          <w:szCs w:val="28"/>
        </w:rPr>
        <w:t xml:space="preserve"> </w:t>
      </w:r>
      <w:r w:rsidRPr="003607C4">
        <w:rPr>
          <w:rFonts w:ascii="Times New Roman" w:hAnsi="Times New Roman" w:cs="Times New Roman"/>
          <w:b/>
          <w:sz w:val="28"/>
          <w:szCs w:val="28"/>
        </w:rPr>
        <w:t>Панельні опитування електорату.</w:t>
      </w:r>
    </w:p>
    <w:p w:rsidR="00E3136C" w:rsidRPr="003607C4" w:rsidRDefault="00A67233"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1. </w:t>
      </w:r>
      <w:r w:rsidR="00E3136C" w:rsidRPr="003607C4">
        <w:rPr>
          <w:rFonts w:ascii="Times New Roman" w:hAnsi="Times New Roman" w:cs="Times New Roman"/>
          <w:b/>
          <w:sz w:val="28"/>
          <w:szCs w:val="28"/>
        </w:rPr>
        <w:t xml:space="preserve">Французька школа електоральної поведінки </w:t>
      </w:r>
    </w:p>
    <w:p w:rsidR="009509B8" w:rsidRPr="000148BF" w:rsidRDefault="009509B8"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Електоральна географія виникла у Франції на початку XX століття. Працею, що поклала початок цій дисципліні, уважається </w:t>
      </w:r>
      <w:r w:rsidR="00D93D71" w:rsidRPr="000148BF">
        <w:rPr>
          <w:rFonts w:ascii="Times New Roman" w:hAnsi="Times New Roman" w:cs="Times New Roman"/>
          <w:sz w:val="28"/>
          <w:szCs w:val="28"/>
        </w:rPr>
        <w:t>робота Андре Зиґфріда «</w:t>
      </w:r>
      <w:r w:rsidRPr="000148BF">
        <w:rPr>
          <w:rFonts w:ascii="Times New Roman" w:hAnsi="Times New Roman" w:cs="Times New Roman"/>
          <w:sz w:val="28"/>
          <w:szCs w:val="28"/>
        </w:rPr>
        <w:t>Політичний огляд заходу Франції в часи Третьої республіки</w:t>
      </w:r>
      <w:r w:rsidR="00D93D71" w:rsidRPr="000148BF">
        <w:rPr>
          <w:rFonts w:ascii="Times New Roman" w:hAnsi="Times New Roman" w:cs="Times New Roman"/>
          <w:sz w:val="28"/>
          <w:szCs w:val="28"/>
        </w:rPr>
        <w:t>».</w:t>
      </w:r>
    </w:p>
    <w:p w:rsidR="009509B8" w:rsidRPr="000148BF" w:rsidRDefault="009509B8"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Провідним фактором електорального вибору в межах соціологічно</w:t>
      </w:r>
      <w:r w:rsidR="00D93D71" w:rsidRPr="000148BF">
        <w:rPr>
          <w:rFonts w:ascii="Times New Roman" w:hAnsi="Times New Roman" w:cs="Times New Roman"/>
          <w:sz w:val="28"/>
          <w:szCs w:val="28"/>
        </w:rPr>
        <w:t>ї моделі визначають формування «</w:t>
      </w:r>
      <w:r w:rsidRPr="000148BF">
        <w:rPr>
          <w:rFonts w:ascii="Times New Roman" w:hAnsi="Times New Roman" w:cs="Times New Roman"/>
          <w:sz w:val="28"/>
          <w:szCs w:val="28"/>
        </w:rPr>
        <w:t>групової ідентичності</w:t>
      </w:r>
      <w:r w:rsidR="00D93D71" w:rsidRPr="000148BF">
        <w:rPr>
          <w:rFonts w:ascii="Times New Roman" w:hAnsi="Times New Roman" w:cs="Times New Roman"/>
          <w:sz w:val="28"/>
          <w:szCs w:val="28"/>
        </w:rPr>
        <w:t>»</w:t>
      </w:r>
      <w:r w:rsidRPr="000148BF">
        <w:rPr>
          <w:rFonts w:ascii="Times New Roman" w:hAnsi="Times New Roman" w:cs="Times New Roman"/>
          <w:sz w:val="28"/>
          <w:szCs w:val="28"/>
        </w:rPr>
        <w:t xml:space="preserve"> виборця з референтною для нього соціальною групою. Саме групова ідентичність, згідно з соціологічним підходом, зумовлює остаточний політичний вибір громадян.</w:t>
      </w:r>
    </w:p>
    <w:p w:rsidR="00A67233" w:rsidRPr="000148BF" w:rsidRDefault="00D93D71"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Соціальні фактори </w:t>
      </w:r>
      <w:r w:rsidR="009509B8" w:rsidRPr="000148BF">
        <w:rPr>
          <w:rFonts w:ascii="Times New Roman" w:hAnsi="Times New Roman" w:cs="Times New Roman"/>
          <w:sz w:val="28"/>
          <w:szCs w:val="28"/>
        </w:rPr>
        <w:t xml:space="preserve">Зиґфрід виводив безпосередньо з географічних, у наслідку чого його </w:t>
      </w:r>
      <w:r w:rsidR="00497050" w:rsidRPr="000148BF">
        <w:rPr>
          <w:rFonts w:ascii="Times New Roman" w:hAnsi="Times New Roman" w:cs="Times New Roman"/>
          <w:sz w:val="28"/>
          <w:szCs w:val="28"/>
        </w:rPr>
        <w:t>теорія й одержала найменування «</w:t>
      </w:r>
      <w:r w:rsidR="009509B8" w:rsidRPr="000148BF">
        <w:rPr>
          <w:rFonts w:ascii="Times New Roman" w:hAnsi="Times New Roman" w:cs="Times New Roman"/>
          <w:sz w:val="28"/>
          <w:szCs w:val="28"/>
        </w:rPr>
        <w:t>виборча географія</w:t>
      </w:r>
      <w:r w:rsidR="00497050" w:rsidRPr="000148BF">
        <w:rPr>
          <w:rFonts w:ascii="Times New Roman" w:hAnsi="Times New Roman" w:cs="Times New Roman"/>
          <w:sz w:val="28"/>
          <w:szCs w:val="28"/>
        </w:rPr>
        <w:t>»</w:t>
      </w:r>
      <w:r w:rsidR="009509B8" w:rsidRPr="000148BF">
        <w:rPr>
          <w:rFonts w:ascii="Times New Roman" w:hAnsi="Times New Roman" w:cs="Times New Roman"/>
          <w:sz w:val="28"/>
          <w:szCs w:val="28"/>
        </w:rPr>
        <w:t>. Суть його поглядів зводилася до наступного: формування політичних поглядів населення, що лежать в основі електорально</w:t>
      </w:r>
      <w:r w:rsidR="00497050" w:rsidRPr="000148BF">
        <w:rPr>
          <w:rFonts w:ascii="Times New Roman" w:hAnsi="Times New Roman" w:cs="Times New Roman"/>
          <w:sz w:val="28"/>
          <w:szCs w:val="28"/>
        </w:rPr>
        <w:t>ї</w:t>
      </w:r>
      <w:r w:rsidR="009509B8" w:rsidRPr="000148BF">
        <w:rPr>
          <w:rFonts w:ascii="Times New Roman" w:hAnsi="Times New Roman" w:cs="Times New Roman"/>
          <w:sz w:val="28"/>
          <w:szCs w:val="28"/>
        </w:rPr>
        <w:t xml:space="preserve"> пов</w:t>
      </w:r>
      <w:r w:rsidR="00497050" w:rsidRPr="000148BF">
        <w:rPr>
          <w:rFonts w:ascii="Times New Roman" w:hAnsi="Times New Roman" w:cs="Times New Roman"/>
          <w:sz w:val="28"/>
          <w:szCs w:val="28"/>
        </w:rPr>
        <w:t>едінки</w:t>
      </w:r>
      <w:r w:rsidR="009509B8" w:rsidRPr="000148BF">
        <w:rPr>
          <w:rFonts w:ascii="Times New Roman" w:hAnsi="Times New Roman" w:cs="Times New Roman"/>
          <w:sz w:val="28"/>
          <w:szCs w:val="28"/>
        </w:rPr>
        <w:t>, обумовлено безліччю факторів, у тому числі особливостями історичного, адміністративного й соціально-політичного формування країни; соціальною структурою; релігійними перевагами; впливом зовнішнього середовища, а також здатністю досліджуваного об</w:t>
      </w:r>
      <w:r w:rsidR="00497050" w:rsidRPr="000148BF">
        <w:rPr>
          <w:rFonts w:ascii="Times New Roman" w:hAnsi="Times New Roman" w:cs="Times New Roman"/>
          <w:sz w:val="28"/>
          <w:szCs w:val="28"/>
        </w:rPr>
        <w:t>’</w:t>
      </w:r>
      <w:r w:rsidR="009509B8" w:rsidRPr="000148BF">
        <w:rPr>
          <w:rFonts w:ascii="Times New Roman" w:hAnsi="Times New Roman" w:cs="Times New Roman"/>
          <w:sz w:val="28"/>
          <w:szCs w:val="28"/>
        </w:rPr>
        <w:t>єкта протистояти подібним до впливів.</w:t>
      </w:r>
    </w:p>
    <w:p w:rsidR="009509B8" w:rsidRPr="000148BF" w:rsidRDefault="009509B8"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А. Зиґфрід поклав у підставу аналізу політичного вибору виборців природу</w:t>
      </w:r>
      <w:r w:rsidR="00497050" w:rsidRPr="000148BF">
        <w:rPr>
          <w:rFonts w:ascii="Times New Roman" w:hAnsi="Times New Roman" w:cs="Times New Roman"/>
          <w:sz w:val="28"/>
          <w:szCs w:val="28"/>
        </w:rPr>
        <w:t xml:space="preserve"> груп приналежності індивідів </w:t>
      </w:r>
      <w:r w:rsidR="00497050"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місцеві співтовариства. Це визначалося </w:t>
      </w:r>
      <w:r w:rsidR="00497050" w:rsidRPr="000148BF">
        <w:rPr>
          <w:rFonts w:ascii="Times New Roman" w:hAnsi="Times New Roman" w:cs="Times New Roman"/>
          <w:sz w:val="28"/>
          <w:szCs w:val="28"/>
        </w:rPr>
        <w:t xml:space="preserve">тим, що була виявлена протягом </w:t>
      </w:r>
      <w:r w:rsidRPr="000148BF">
        <w:rPr>
          <w:rFonts w:ascii="Times New Roman" w:hAnsi="Times New Roman" w:cs="Times New Roman"/>
          <w:sz w:val="28"/>
          <w:szCs w:val="28"/>
        </w:rPr>
        <w:t>40 років існування ІІІ Республіки певна стабільність пов</w:t>
      </w:r>
      <w:r w:rsidR="00497050" w:rsidRPr="000148BF">
        <w:rPr>
          <w:rFonts w:ascii="Times New Roman" w:hAnsi="Times New Roman" w:cs="Times New Roman"/>
          <w:sz w:val="28"/>
          <w:szCs w:val="28"/>
        </w:rPr>
        <w:t>едінки</w:t>
      </w:r>
      <w:r w:rsidRPr="000148BF">
        <w:rPr>
          <w:rFonts w:ascii="Times New Roman" w:hAnsi="Times New Roman" w:cs="Times New Roman"/>
          <w:sz w:val="28"/>
          <w:szCs w:val="28"/>
        </w:rPr>
        <w:t xml:space="preserve"> й електорального вибору виборців. Хоча справедливості заради потрібно сказати, що зазначена стабільність є відносною.</w:t>
      </w:r>
    </w:p>
    <w:p w:rsidR="009509B8" w:rsidRPr="000148BF" w:rsidRDefault="009509B8"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Згідно А. Зиґфріду, якщо електоральн</w:t>
      </w:r>
      <w:r w:rsidR="00497050" w:rsidRPr="000148BF">
        <w:rPr>
          <w:rFonts w:ascii="Times New Roman" w:hAnsi="Times New Roman" w:cs="Times New Roman"/>
          <w:sz w:val="28"/>
          <w:szCs w:val="28"/>
        </w:rPr>
        <w:t>а</w:t>
      </w:r>
      <w:r w:rsidRPr="000148BF">
        <w:rPr>
          <w:rFonts w:ascii="Times New Roman" w:hAnsi="Times New Roman" w:cs="Times New Roman"/>
          <w:sz w:val="28"/>
          <w:szCs w:val="28"/>
        </w:rPr>
        <w:t xml:space="preserve"> пов</w:t>
      </w:r>
      <w:r w:rsidR="00497050" w:rsidRPr="000148BF">
        <w:rPr>
          <w:rFonts w:ascii="Times New Roman" w:hAnsi="Times New Roman" w:cs="Times New Roman"/>
          <w:sz w:val="28"/>
          <w:szCs w:val="28"/>
        </w:rPr>
        <w:t>едінка</w:t>
      </w:r>
      <w:r w:rsidRPr="000148BF">
        <w:rPr>
          <w:rFonts w:ascii="Times New Roman" w:hAnsi="Times New Roman" w:cs="Times New Roman"/>
          <w:sz w:val="28"/>
          <w:szCs w:val="28"/>
        </w:rPr>
        <w:t xml:space="preserve"> є стабільн</w:t>
      </w:r>
      <w:r w:rsidR="00497050" w:rsidRPr="000148BF">
        <w:rPr>
          <w:rFonts w:ascii="Times New Roman" w:hAnsi="Times New Roman" w:cs="Times New Roman"/>
          <w:sz w:val="28"/>
          <w:szCs w:val="28"/>
        </w:rPr>
        <w:t>ою</w:t>
      </w:r>
      <w:r w:rsidRPr="000148BF">
        <w:rPr>
          <w:rFonts w:ascii="Times New Roman" w:hAnsi="Times New Roman" w:cs="Times New Roman"/>
          <w:sz w:val="28"/>
          <w:szCs w:val="28"/>
        </w:rPr>
        <w:t>, т</w:t>
      </w:r>
      <w:r w:rsidR="00497050" w:rsidRPr="000148BF">
        <w:rPr>
          <w:rFonts w:ascii="Times New Roman" w:hAnsi="Times New Roman" w:cs="Times New Roman"/>
          <w:sz w:val="28"/>
          <w:szCs w:val="28"/>
        </w:rPr>
        <w:t>о</w:t>
      </w:r>
      <w:r w:rsidRPr="000148BF">
        <w:rPr>
          <w:rFonts w:ascii="Times New Roman" w:hAnsi="Times New Roman" w:cs="Times New Roman"/>
          <w:sz w:val="28"/>
          <w:szCs w:val="28"/>
        </w:rPr>
        <w:t xml:space="preserve"> це відбувається тому, що вон</w:t>
      </w:r>
      <w:r w:rsidR="00497050" w:rsidRPr="000148BF">
        <w:rPr>
          <w:rFonts w:ascii="Times New Roman" w:hAnsi="Times New Roman" w:cs="Times New Roman"/>
          <w:sz w:val="28"/>
          <w:szCs w:val="28"/>
        </w:rPr>
        <w:t>а</w:t>
      </w:r>
      <w:r w:rsidRPr="000148BF">
        <w:rPr>
          <w:rFonts w:ascii="Times New Roman" w:hAnsi="Times New Roman" w:cs="Times New Roman"/>
          <w:sz w:val="28"/>
          <w:szCs w:val="28"/>
        </w:rPr>
        <w:t xml:space="preserve"> опира</w:t>
      </w:r>
      <w:r w:rsidR="00497050" w:rsidRPr="000148BF">
        <w:rPr>
          <w:rFonts w:ascii="Times New Roman" w:hAnsi="Times New Roman" w:cs="Times New Roman"/>
          <w:sz w:val="28"/>
          <w:szCs w:val="28"/>
        </w:rPr>
        <w:t>ється на стабільний політичний «</w:t>
      </w:r>
      <w:r w:rsidRPr="000148BF">
        <w:rPr>
          <w:rFonts w:ascii="Times New Roman" w:hAnsi="Times New Roman" w:cs="Times New Roman"/>
          <w:sz w:val="28"/>
          <w:szCs w:val="28"/>
        </w:rPr>
        <w:t>темперамент</w:t>
      </w:r>
      <w:r w:rsidR="00497050" w:rsidRPr="000148BF">
        <w:rPr>
          <w:rFonts w:ascii="Times New Roman" w:hAnsi="Times New Roman" w:cs="Times New Roman"/>
          <w:sz w:val="28"/>
          <w:szCs w:val="28"/>
        </w:rPr>
        <w:t>»</w:t>
      </w:r>
      <w:r w:rsidRPr="000148BF">
        <w:rPr>
          <w:rFonts w:ascii="Times New Roman" w:hAnsi="Times New Roman" w:cs="Times New Roman"/>
          <w:sz w:val="28"/>
          <w:szCs w:val="28"/>
        </w:rPr>
        <w:t>, уписується в якийсь пейзаж, спосіб поселення людей у якусь систему соціальних відносин й ієрархій, у певне відношення релігії й авторитету.</w:t>
      </w:r>
    </w:p>
    <w:p w:rsidR="00E3136C" w:rsidRPr="003607C4" w:rsidRDefault="00A67233"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2. </w:t>
      </w:r>
      <w:r w:rsidR="00E3136C" w:rsidRPr="003607C4">
        <w:rPr>
          <w:rFonts w:ascii="Times New Roman" w:hAnsi="Times New Roman" w:cs="Times New Roman"/>
          <w:b/>
          <w:sz w:val="28"/>
          <w:szCs w:val="28"/>
        </w:rPr>
        <w:t xml:space="preserve">Соціологічна модель електоральної поведінки (С. </w:t>
      </w:r>
      <w:proofErr w:type="spellStart"/>
      <w:r w:rsidR="00E3136C" w:rsidRPr="003607C4">
        <w:rPr>
          <w:rFonts w:ascii="Times New Roman" w:hAnsi="Times New Roman" w:cs="Times New Roman"/>
          <w:b/>
          <w:sz w:val="28"/>
          <w:szCs w:val="28"/>
        </w:rPr>
        <w:t>Ліпсет</w:t>
      </w:r>
      <w:proofErr w:type="spellEnd"/>
      <w:r w:rsidR="00E3136C" w:rsidRPr="003607C4">
        <w:rPr>
          <w:rFonts w:ascii="Times New Roman" w:hAnsi="Times New Roman" w:cs="Times New Roman"/>
          <w:b/>
          <w:sz w:val="28"/>
          <w:szCs w:val="28"/>
        </w:rPr>
        <w:t xml:space="preserve">, С. </w:t>
      </w:r>
      <w:proofErr w:type="spellStart"/>
      <w:r w:rsidR="00E3136C" w:rsidRPr="003607C4">
        <w:rPr>
          <w:rFonts w:ascii="Times New Roman" w:hAnsi="Times New Roman" w:cs="Times New Roman"/>
          <w:b/>
          <w:sz w:val="28"/>
          <w:szCs w:val="28"/>
        </w:rPr>
        <w:t>Роккан</w:t>
      </w:r>
      <w:proofErr w:type="spellEnd"/>
      <w:r w:rsidR="00E3136C" w:rsidRPr="003607C4">
        <w:rPr>
          <w:rFonts w:ascii="Times New Roman" w:hAnsi="Times New Roman" w:cs="Times New Roman"/>
          <w:b/>
          <w:sz w:val="28"/>
          <w:szCs w:val="28"/>
        </w:rPr>
        <w:t>).</w:t>
      </w:r>
    </w:p>
    <w:p w:rsidR="0056738A" w:rsidRPr="000148BF" w:rsidRDefault="0056738A"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У роботах </w:t>
      </w:r>
      <w:proofErr w:type="spellStart"/>
      <w:r w:rsidRPr="000148BF">
        <w:rPr>
          <w:rFonts w:ascii="Times New Roman" w:hAnsi="Times New Roman" w:cs="Times New Roman"/>
          <w:sz w:val="28"/>
          <w:szCs w:val="28"/>
        </w:rPr>
        <w:t>Сеймура</w:t>
      </w:r>
      <w:proofErr w:type="spellEnd"/>
      <w:r w:rsidRPr="000148BF">
        <w:rPr>
          <w:rFonts w:ascii="Times New Roman" w:hAnsi="Times New Roman" w:cs="Times New Roman"/>
          <w:sz w:val="28"/>
          <w:szCs w:val="28"/>
        </w:rPr>
        <w:t xml:space="preserve"> Мартіна </w:t>
      </w:r>
      <w:proofErr w:type="spellStart"/>
      <w:r w:rsidRPr="000148BF">
        <w:rPr>
          <w:rFonts w:ascii="Times New Roman" w:hAnsi="Times New Roman" w:cs="Times New Roman"/>
          <w:sz w:val="28"/>
          <w:szCs w:val="28"/>
        </w:rPr>
        <w:t>Липсета</w:t>
      </w:r>
      <w:proofErr w:type="spellEnd"/>
      <w:r w:rsidRPr="000148BF">
        <w:rPr>
          <w:rFonts w:ascii="Times New Roman" w:hAnsi="Times New Roman" w:cs="Times New Roman"/>
          <w:sz w:val="28"/>
          <w:szCs w:val="28"/>
        </w:rPr>
        <w:t xml:space="preserve"> й </w:t>
      </w:r>
      <w:proofErr w:type="spellStart"/>
      <w:r w:rsidRPr="000148BF">
        <w:rPr>
          <w:rFonts w:ascii="Times New Roman" w:hAnsi="Times New Roman" w:cs="Times New Roman"/>
          <w:sz w:val="28"/>
          <w:szCs w:val="28"/>
        </w:rPr>
        <w:t>СтейнаРоккана</w:t>
      </w:r>
      <w:proofErr w:type="spellEnd"/>
      <w:r w:rsidRPr="000148BF">
        <w:rPr>
          <w:rFonts w:ascii="Times New Roman" w:hAnsi="Times New Roman" w:cs="Times New Roman"/>
          <w:sz w:val="28"/>
          <w:szCs w:val="28"/>
        </w:rPr>
        <w:t xml:space="preserve"> обґрунтовується вплив соціально-групових конфліктів на ідеологічну й партійну диференціацію електорату. З погляду дослідників, розходження між соціальними групами забезпечують потенц</w:t>
      </w:r>
      <w:r w:rsidR="00AD1025" w:rsidRPr="000148BF">
        <w:rPr>
          <w:rFonts w:ascii="Times New Roman" w:hAnsi="Times New Roman" w:cs="Times New Roman"/>
          <w:sz w:val="28"/>
          <w:szCs w:val="28"/>
        </w:rPr>
        <w:t>і</w:t>
      </w:r>
      <w:r w:rsidRPr="000148BF">
        <w:rPr>
          <w:rFonts w:ascii="Times New Roman" w:hAnsi="Times New Roman" w:cs="Times New Roman"/>
          <w:sz w:val="28"/>
          <w:szCs w:val="28"/>
        </w:rPr>
        <w:t>альну основу для політичних конфліктів, створюючи одночасно проблемне поле політики й соціальну базу партій. Учені виділили кілька таких розходжень (</w:t>
      </w:r>
      <w:r w:rsidR="00AD1025" w:rsidRPr="000148BF">
        <w:rPr>
          <w:rFonts w:ascii="Times New Roman" w:hAnsi="Times New Roman" w:cs="Times New Roman"/>
          <w:sz w:val="28"/>
          <w:szCs w:val="28"/>
        </w:rPr>
        <w:t>«</w:t>
      </w:r>
      <w:r w:rsidRPr="000148BF">
        <w:rPr>
          <w:rFonts w:ascii="Times New Roman" w:hAnsi="Times New Roman" w:cs="Times New Roman"/>
          <w:sz w:val="28"/>
          <w:szCs w:val="28"/>
        </w:rPr>
        <w:t>розколів</w:t>
      </w:r>
      <w:r w:rsidR="00AD1025" w:rsidRPr="000148BF">
        <w:rPr>
          <w:rFonts w:ascii="Times New Roman" w:hAnsi="Times New Roman" w:cs="Times New Roman"/>
          <w:sz w:val="28"/>
          <w:szCs w:val="28"/>
        </w:rPr>
        <w:t>»</w:t>
      </w:r>
      <w:r w:rsidRPr="000148BF">
        <w:rPr>
          <w:rFonts w:ascii="Times New Roman" w:hAnsi="Times New Roman" w:cs="Times New Roman"/>
          <w:sz w:val="28"/>
          <w:szCs w:val="28"/>
        </w:rPr>
        <w:t xml:space="preserve">): класовий (між власниками й робітниками), релігійний, </w:t>
      </w:r>
      <w:proofErr w:type="spellStart"/>
      <w:r w:rsidRPr="000148BF">
        <w:rPr>
          <w:rFonts w:ascii="Times New Roman" w:hAnsi="Times New Roman" w:cs="Times New Roman"/>
          <w:sz w:val="28"/>
          <w:szCs w:val="28"/>
        </w:rPr>
        <w:t>поселенческий</w:t>
      </w:r>
      <w:proofErr w:type="spellEnd"/>
      <w:r w:rsidRPr="000148BF">
        <w:rPr>
          <w:rFonts w:ascii="Times New Roman" w:hAnsi="Times New Roman" w:cs="Times New Roman"/>
          <w:sz w:val="28"/>
          <w:szCs w:val="28"/>
        </w:rPr>
        <w:t>, а також розкол між центром і периферією.</w:t>
      </w:r>
    </w:p>
    <w:p w:rsidR="0056738A" w:rsidRPr="000148BF" w:rsidRDefault="00AD1025"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Початок підходу</w:t>
      </w:r>
      <w:r w:rsidR="0056738A" w:rsidRPr="000148BF">
        <w:rPr>
          <w:rFonts w:ascii="Times New Roman" w:hAnsi="Times New Roman" w:cs="Times New Roman"/>
          <w:sz w:val="28"/>
          <w:szCs w:val="28"/>
        </w:rPr>
        <w:t xml:space="preserve"> було покладено, по загал</w:t>
      </w:r>
      <w:r w:rsidRPr="000148BF">
        <w:rPr>
          <w:rFonts w:ascii="Times New Roman" w:hAnsi="Times New Roman" w:cs="Times New Roman"/>
          <w:sz w:val="28"/>
          <w:szCs w:val="28"/>
        </w:rPr>
        <w:t>ьному визнанню, книгою «</w:t>
      </w:r>
      <w:r w:rsidR="0056738A" w:rsidRPr="000148BF">
        <w:rPr>
          <w:rFonts w:ascii="Times New Roman" w:hAnsi="Times New Roman" w:cs="Times New Roman"/>
          <w:sz w:val="28"/>
          <w:szCs w:val="28"/>
        </w:rPr>
        <w:t>Партійні системи й переваги виборців</w:t>
      </w:r>
      <w:r w:rsidRPr="000148BF">
        <w:rPr>
          <w:rFonts w:ascii="Times New Roman" w:hAnsi="Times New Roman" w:cs="Times New Roman"/>
          <w:sz w:val="28"/>
          <w:szCs w:val="28"/>
        </w:rPr>
        <w:t>»</w:t>
      </w:r>
      <w:r w:rsidR="0056738A" w:rsidRPr="000148BF">
        <w:rPr>
          <w:rFonts w:ascii="Times New Roman" w:hAnsi="Times New Roman" w:cs="Times New Roman"/>
          <w:sz w:val="28"/>
          <w:szCs w:val="28"/>
        </w:rPr>
        <w:t>. У цій роботі автори фоку</w:t>
      </w:r>
      <w:r w:rsidRPr="000148BF">
        <w:rPr>
          <w:rFonts w:ascii="Times New Roman" w:hAnsi="Times New Roman" w:cs="Times New Roman"/>
          <w:sz w:val="28"/>
          <w:szCs w:val="28"/>
        </w:rPr>
        <w:t>сують</w:t>
      </w:r>
      <w:r w:rsidR="0056738A" w:rsidRPr="000148BF">
        <w:rPr>
          <w:rFonts w:ascii="Times New Roman" w:hAnsi="Times New Roman" w:cs="Times New Roman"/>
          <w:sz w:val="28"/>
          <w:szCs w:val="28"/>
        </w:rPr>
        <w:t xml:space="preserve"> сво</w:t>
      </w:r>
      <w:r w:rsidRPr="000148BF">
        <w:rPr>
          <w:rFonts w:ascii="Times New Roman" w:hAnsi="Times New Roman" w:cs="Times New Roman"/>
          <w:sz w:val="28"/>
          <w:szCs w:val="28"/>
        </w:rPr>
        <w:t>ю</w:t>
      </w:r>
      <w:r w:rsidR="0056738A" w:rsidRPr="000148BF">
        <w:rPr>
          <w:rFonts w:ascii="Times New Roman" w:hAnsi="Times New Roman" w:cs="Times New Roman"/>
          <w:sz w:val="28"/>
          <w:szCs w:val="28"/>
        </w:rPr>
        <w:t xml:space="preserve"> увага на походженні системи розкол</w:t>
      </w:r>
      <w:r w:rsidRPr="000148BF">
        <w:rPr>
          <w:rFonts w:ascii="Times New Roman" w:hAnsi="Times New Roman" w:cs="Times New Roman"/>
          <w:sz w:val="28"/>
          <w:szCs w:val="28"/>
        </w:rPr>
        <w:t>ів</w:t>
      </w:r>
      <w:r w:rsidR="0056738A" w:rsidRPr="000148BF">
        <w:rPr>
          <w:rFonts w:ascii="Times New Roman" w:hAnsi="Times New Roman" w:cs="Times New Roman"/>
          <w:sz w:val="28"/>
          <w:szCs w:val="28"/>
        </w:rPr>
        <w:t xml:space="preserve"> що домінувала в той час у демократіях Західної Європи, відзначають умови, необхідні для розвитку стійкої системи розколу й опозицій, і аналізують реакцію громадян на виниклі в результаті партійні системи. Розколи (</w:t>
      </w:r>
      <w:proofErr w:type="spellStart"/>
      <w:r w:rsidR="0056738A" w:rsidRPr="000148BF">
        <w:rPr>
          <w:rFonts w:ascii="Times New Roman" w:hAnsi="Times New Roman" w:cs="Times New Roman"/>
          <w:sz w:val="28"/>
          <w:szCs w:val="28"/>
        </w:rPr>
        <w:t>cleavage</w:t>
      </w:r>
      <w:proofErr w:type="spellEnd"/>
      <w:r w:rsidR="0056738A" w:rsidRPr="000148BF">
        <w:rPr>
          <w:rFonts w:ascii="Times New Roman" w:hAnsi="Times New Roman" w:cs="Times New Roman"/>
          <w:sz w:val="28"/>
          <w:szCs w:val="28"/>
        </w:rPr>
        <w:t>)</w:t>
      </w:r>
      <w:r w:rsidRPr="000148BF">
        <w:rPr>
          <w:rFonts w:ascii="Times New Roman" w:hAnsi="Times New Roman" w:cs="Times New Roman"/>
          <w:sz w:val="28"/>
          <w:szCs w:val="28"/>
        </w:rPr>
        <w:sym w:font="Symbol" w:char="F02D"/>
      </w:r>
      <w:r w:rsidR="0056738A" w:rsidRPr="000148BF">
        <w:rPr>
          <w:rFonts w:ascii="Times New Roman" w:hAnsi="Times New Roman" w:cs="Times New Roman"/>
          <w:sz w:val="28"/>
          <w:szCs w:val="28"/>
        </w:rPr>
        <w:t xml:space="preserve"> це довгострокові структурні конфлікти, що приводять до появи протилежних позицій, які можуть бути (або не бути) представлені партіями. Вплив соціальних параметрів на політичні переваги громадян.</w:t>
      </w:r>
    </w:p>
    <w:p w:rsidR="0056738A" w:rsidRPr="000148BF" w:rsidRDefault="0056738A"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Поняття </w:t>
      </w:r>
      <w:r w:rsidR="00AD1025" w:rsidRPr="000148BF">
        <w:rPr>
          <w:rFonts w:ascii="Times New Roman" w:hAnsi="Times New Roman" w:cs="Times New Roman"/>
          <w:sz w:val="28"/>
          <w:szCs w:val="28"/>
        </w:rPr>
        <w:t>«</w:t>
      </w:r>
      <w:r w:rsidRPr="000148BF">
        <w:rPr>
          <w:rFonts w:ascii="Times New Roman" w:hAnsi="Times New Roman" w:cs="Times New Roman"/>
          <w:sz w:val="28"/>
          <w:szCs w:val="28"/>
        </w:rPr>
        <w:t>розкол</w:t>
      </w:r>
      <w:r w:rsidR="00AD1025" w:rsidRPr="000148BF">
        <w:rPr>
          <w:rFonts w:ascii="Times New Roman" w:hAnsi="Times New Roman" w:cs="Times New Roman"/>
          <w:sz w:val="28"/>
          <w:szCs w:val="28"/>
        </w:rPr>
        <w:t>»</w:t>
      </w:r>
      <w:r w:rsidRPr="000148BF">
        <w:rPr>
          <w:rFonts w:ascii="Times New Roman" w:hAnsi="Times New Roman" w:cs="Times New Roman"/>
          <w:sz w:val="28"/>
          <w:szCs w:val="28"/>
        </w:rPr>
        <w:t xml:space="preserve"> містить компоненти двох видів: структурні й сутнісні. Є три структурних компоненти: розділовий (диференціація, що існує між соціальними групами), конфліктний (усвідомлення диференціації) і організаційний (організація в захист групових ідентичності й цілей).</w:t>
      </w:r>
    </w:p>
    <w:p w:rsidR="00E3136C" w:rsidRPr="003607C4" w:rsidRDefault="00A67233"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3. </w:t>
      </w:r>
      <w:r w:rsidR="00E3136C" w:rsidRPr="003607C4">
        <w:rPr>
          <w:rFonts w:ascii="Times New Roman" w:hAnsi="Times New Roman" w:cs="Times New Roman"/>
          <w:b/>
          <w:sz w:val="28"/>
          <w:szCs w:val="28"/>
        </w:rPr>
        <w:t>Напрямок біхевіоризму в дослідженні електорату (Ч. </w:t>
      </w:r>
      <w:proofErr w:type="spellStart"/>
      <w:r w:rsidR="00E3136C" w:rsidRPr="003607C4">
        <w:rPr>
          <w:rFonts w:ascii="Times New Roman" w:hAnsi="Times New Roman" w:cs="Times New Roman"/>
          <w:b/>
          <w:sz w:val="28"/>
          <w:szCs w:val="28"/>
        </w:rPr>
        <w:t>Меріам</w:t>
      </w:r>
      <w:proofErr w:type="spellEnd"/>
      <w:r w:rsidR="00E3136C" w:rsidRPr="003607C4">
        <w:rPr>
          <w:rFonts w:ascii="Times New Roman" w:hAnsi="Times New Roman" w:cs="Times New Roman"/>
          <w:b/>
          <w:sz w:val="28"/>
          <w:szCs w:val="28"/>
        </w:rPr>
        <w:t xml:space="preserve">, Ф. </w:t>
      </w:r>
      <w:proofErr w:type="spellStart"/>
      <w:r w:rsidR="00E3136C" w:rsidRPr="003607C4">
        <w:rPr>
          <w:rFonts w:ascii="Times New Roman" w:hAnsi="Times New Roman" w:cs="Times New Roman"/>
          <w:b/>
          <w:sz w:val="28"/>
          <w:szCs w:val="28"/>
        </w:rPr>
        <w:t>Гознел</w:t>
      </w:r>
      <w:proofErr w:type="spellEnd"/>
      <w:r w:rsidR="00E3136C" w:rsidRPr="003607C4">
        <w:rPr>
          <w:rFonts w:ascii="Times New Roman" w:hAnsi="Times New Roman" w:cs="Times New Roman"/>
          <w:b/>
          <w:sz w:val="28"/>
          <w:szCs w:val="28"/>
        </w:rPr>
        <w:t>).</w:t>
      </w:r>
      <w:r w:rsidR="004C540C" w:rsidRPr="003607C4">
        <w:rPr>
          <w:rFonts w:ascii="Times New Roman" w:hAnsi="Times New Roman" w:cs="Times New Roman"/>
          <w:b/>
          <w:sz w:val="28"/>
          <w:szCs w:val="28"/>
        </w:rPr>
        <w:t xml:space="preserve"> Панельні опитування виборців.</w:t>
      </w:r>
    </w:p>
    <w:p w:rsidR="009509B8" w:rsidRPr="000148BF" w:rsidRDefault="009509B8" w:rsidP="003607C4">
      <w:pPr>
        <w:spacing w:after="0" w:line="240" w:lineRule="auto"/>
        <w:ind w:firstLine="709"/>
        <w:jc w:val="both"/>
        <w:rPr>
          <w:rFonts w:ascii="Times New Roman" w:hAnsi="Times New Roman" w:cs="Times New Roman"/>
          <w:bCs/>
          <w:sz w:val="28"/>
          <w:szCs w:val="28"/>
        </w:rPr>
      </w:pPr>
      <w:r w:rsidRPr="000148BF">
        <w:rPr>
          <w:rFonts w:ascii="Times New Roman" w:hAnsi="Times New Roman" w:cs="Times New Roman"/>
          <w:bCs/>
          <w:sz w:val="28"/>
          <w:szCs w:val="28"/>
        </w:rPr>
        <w:t>Американські дос</w:t>
      </w:r>
      <w:r w:rsidR="00AD1025" w:rsidRPr="000148BF">
        <w:rPr>
          <w:rFonts w:ascii="Times New Roman" w:hAnsi="Times New Roman" w:cs="Times New Roman"/>
          <w:bCs/>
          <w:sz w:val="28"/>
          <w:szCs w:val="28"/>
        </w:rPr>
        <w:t>лідники Ч.</w:t>
      </w:r>
      <w:proofErr w:type="spellStart"/>
      <w:r w:rsidRPr="000148BF">
        <w:rPr>
          <w:rFonts w:ascii="Times New Roman" w:hAnsi="Times New Roman" w:cs="Times New Roman"/>
          <w:bCs/>
          <w:sz w:val="28"/>
          <w:szCs w:val="28"/>
        </w:rPr>
        <w:t>Мер</w:t>
      </w:r>
      <w:r w:rsidR="00AD1025" w:rsidRPr="000148BF">
        <w:rPr>
          <w:rFonts w:ascii="Times New Roman" w:hAnsi="Times New Roman" w:cs="Times New Roman"/>
          <w:bCs/>
          <w:sz w:val="28"/>
          <w:szCs w:val="28"/>
        </w:rPr>
        <w:t>і</w:t>
      </w:r>
      <w:r w:rsidRPr="000148BF">
        <w:rPr>
          <w:rFonts w:ascii="Times New Roman" w:hAnsi="Times New Roman" w:cs="Times New Roman"/>
          <w:bCs/>
          <w:sz w:val="28"/>
          <w:szCs w:val="28"/>
        </w:rPr>
        <w:t>ам</w:t>
      </w:r>
      <w:proofErr w:type="spellEnd"/>
      <w:r w:rsidRPr="000148BF">
        <w:rPr>
          <w:rFonts w:ascii="Times New Roman" w:hAnsi="Times New Roman" w:cs="Times New Roman"/>
          <w:bCs/>
          <w:sz w:val="28"/>
          <w:szCs w:val="28"/>
        </w:rPr>
        <w:t xml:space="preserve"> і Г. </w:t>
      </w:r>
      <w:proofErr w:type="spellStart"/>
      <w:r w:rsidRPr="000148BF">
        <w:rPr>
          <w:rFonts w:ascii="Times New Roman" w:hAnsi="Times New Roman" w:cs="Times New Roman"/>
          <w:bCs/>
          <w:sz w:val="28"/>
          <w:szCs w:val="28"/>
        </w:rPr>
        <w:t>Гознел</w:t>
      </w:r>
      <w:proofErr w:type="spellEnd"/>
      <w:r w:rsidRPr="000148BF">
        <w:rPr>
          <w:rFonts w:ascii="Times New Roman" w:hAnsi="Times New Roman" w:cs="Times New Roman"/>
          <w:bCs/>
          <w:sz w:val="28"/>
          <w:szCs w:val="28"/>
        </w:rPr>
        <w:t xml:space="preserve"> в 1924 р. провели перше дослідження мотивів відхилення частини електорату від участі у виборах. </w:t>
      </w:r>
      <w:r w:rsidR="00AD1025" w:rsidRPr="000148BF">
        <w:rPr>
          <w:rFonts w:ascii="Times New Roman" w:hAnsi="Times New Roman" w:cs="Times New Roman"/>
          <w:bCs/>
          <w:sz w:val="28"/>
          <w:szCs w:val="28"/>
        </w:rPr>
        <w:t>Іншим американським політологом</w:t>
      </w:r>
      <w:r w:rsidRPr="000148BF">
        <w:rPr>
          <w:rFonts w:ascii="Times New Roman" w:hAnsi="Times New Roman" w:cs="Times New Roman"/>
          <w:bCs/>
          <w:sz w:val="28"/>
          <w:szCs w:val="28"/>
        </w:rPr>
        <w:t xml:space="preserve"> С. </w:t>
      </w:r>
      <w:proofErr w:type="spellStart"/>
      <w:r w:rsidRPr="000148BF">
        <w:rPr>
          <w:rFonts w:ascii="Times New Roman" w:hAnsi="Times New Roman" w:cs="Times New Roman"/>
          <w:bCs/>
          <w:sz w:val="28"/>
          <w:szCs w:val="28"/>
        </w:rPr>
        <w:t>Райсом</w:t>
      </w:r>
      <w:proofErr w:type="spellEnd"/>
      <w:r w:rsidRPr="000148BF">
        <w:rPr>
          <w:rFonts w:ascii="Times New Roman" w:hAnsi="Times New Roman" w:cs="Times New Roman"/>
          <w:bCs/>
          <w:sz w:val="28"/>
          <w:szCs w:val="28"/>
        </w:rPr>
        <w:t xml:space="preserve"> була розроблена техніка панельних опитувань виборців.</w:t>
      </w:r>
    </w:p>
    <w:p w:rsidR="004C540C" w:rsidRPr="000148BF" w:rsidRDefault="004C540C" w:rsidP="003607C4">
      <w:pPr>
        <w:spacing w:after="0" w:line="240" w:lineRule="auto"/>
        <w:ind w:firstLine="709"/>
        <w:jc w:val="both"/>
        <w:rPr>
          <w:rFonts w:ascii="Times New Roman" w:hAnsi="Times New Roman" w:cs="Times New Roman"/>
          <w:bCs/>
          <w:sz w:val="28"/>
          <w:szCs w:val="28"/>
        </w:rPr>
      </w:pPr>
      <w:r w:rsidRPr="000148BF">
        <w:rPr>
          <w:rFonts w:ascii="Times New Roman" w:hAnsi="Times New Roman" w:cs="Times New Roman"/>
          <w:bCs/>
          <w:sz w:val="28"/>
          <w:szCs w:val="28"/>
        </w:rPr>
        <w:t>У панельному обстеженні використається та сама вибірка, обстежувана в різні моменти часу, що дозволяє побачити, яких членів групи стосуються зміни, і визначити ті особливості особистості а</w:t>
      </w:r>
      <w:r w:rsidR="00AD1025" w:rsidRPr="000148BF">
        <w:rPr>
          <w:rFonts w:ascii="Times New Roman" w:hAnsi="Times New Roman" w:cs="Times New Roman"/>
          <w:bCs/>
          <w:sz w:val="28"/>
          <w:szCs w:val="28"/>
        </w:rPr>
        <w:t>бо досвіду респондента, які пов</w:t>
      </w:r>
      <w:r w:rsidR="00AD1025" w:rsidRPr="000148BF">
        <w:rPr>
          <w:rFonts w:ascii="Times New Roman" w:hAnsi="Times New Roman" w:cs="Times New Roman"/>
          <w:sz w:val="28"/>
          <w:szCs w:val="28"/>
        </w:rPr>
        <w:t>’</w:t>
      </w:r>
      <w:r w:rsidRPr="000148BF">
        <w:rPr>
          <w:rFonts w:ascii="Times New Roman" w:hAnsi="Times New Roman" w:cs="Times New Roman"/>
          <w:bCs/>
          <w:sz w:val="28"/>
          <w:szCs w:val="28"/>
        </w:rPr>
        <w:t xml:space="preserve">язані із цими змінами. Наприклад, ми можемо </w:t>
      </w:r>
      <w:r w:rsidR="00AD1025" w:rsidRPr="000148BF">
        <w:rPr>
          <w:rFonts w:ascii="Times New Roman" w:hAnsi="Times New Roman" w:cs="Times New Roman"/>
          <w:bCs/>
          <w:sz w:val="28"/>
          <w:szCs w:val="28"/>
        </w:rPr>
        <w:t>провести інтерв</w:t>
      </w:r>
      <w:r w:rsidR="00AD1025" w:rsidRPr="000148BF">
        <w:rPr>
          <w:rFonts w:ascii="Times New Roman" w:hAnsi="Times New Roman" w:cs="Times New Roman"/>
          <w:sz w:val="28"/>
          <w:szCs w:val="28"/>
        </w:rPr>
        <w:t>’ю</w:t>
      </w:r>
      <w:r w:rsidRPr="000148BF">
        <w:rPr>
          <w:rFonts w:ascii="Times New Roman" w:hAnsi="Times New Roman" w:cs="Times New Roman"/>
          <w:bCs/>
          <w:sz w:val="28"/>
          <w:szCs w:val="28"/>
        </w:rPr>
        <w:t xml:space="preserve"> членів однієї й тієї ж вибірки із загальної сукупності зареєстрованих в окрузі виборців до, під час і після виборчої кампанії, для того щоб установити, які аспекти кампанії найбільшою мірою вплинули на зміни в думках виборців про кандидатів.</w:t>
      </w:r>
    </w:p>
    <w:p w:rsidR="009509B8" w:rsidRPr="000148BF" w:rsidRDefault="00AD1025" w:rsidP="003607C4">
      <w:pPr>
        <w:spacing w:after="0" w:line="240" w:lineRule="auto"/>
        <w:ind w:firstLine="709"/>
        <w:jc w:val="both"/>
        <w:rPr>
          <w:rFonts w:ascii="Times New Roman" w:hAnsi="Times New Roman" w:cs="Times New Roman"/>
          <w:bCs/>
          <w:sz w:val="28"/>
          <w:szCs w:val="28"/>
        </w:rPr>
      </w:pPr>
      <w:r w:rsidRPr="000148BF">
        <w:rPr>
          <w:rFonts w:ascii="Times New Roman" w:hAnsi="Times New Roman" w:cs="Times New Roman"/>
          <w:bCs/>
          <w:sz w:val="28"/>
          <w:szCs w:val="28"/>
        </w:rPr>
        <w:t>Однак поряд із</w:t>
      </w:r>
      <w:r w:rsidR="004C540C" w:rsidRPr="000148BF">
        <w:rPr>
          <w:rFonts w:ascii="Times New Roman" w:hAnsi="Times New Roman" w:cs="Times New Roman"/>
          <w:bCs/>
          <w:sz w:val="28"/>
          <w:szCs w:val="28"/>
        </w:rPr>
        <w:t xml:space="preserve"> важливою перевагою панельн</w:t>
      </w:r>
      <w:r w:rsidRPr="000148BF">
        <w:rPr>
          <w:rFonts w:ascii="Times New Roman" w:hAnsi="Times New Roman" w:cs="Times New Roman"/>
          <w:bCs/>
          <w:sz w:val="28"/>
          <w:szCs w:val="28"/>
        </w:rPr>
        <w:t>их</w:t>
      </w:r>
      <w:r w:rsidR="004C540C" w:rsidRPr="000148BF">
        <w:rPr>
          <w:rFonts w:ascii="Times New Roman" w:hAnsi="Times New Roman" w:cs="Times New Roman"/>
          <w:bCs/>
          <w:sz w:val="28"/>
          <w:szCs w:val="28"/>
        </w:rPr>
        <w:t xml:space="preserve"> обстежен</w:t>
      </w:r>
      <w:r w:rsidRPr="000148BF">
        <w:rPr>
          <w:rFonts w:ascii="Times New Roman" w:hAnsi="Times New Roman" w:cs="Times New Roman"/>
          <w:bCs/>
          <w:sz w:val="28"/>
          <w:szCs w:val="28"/>
        </w:rPr>
        <w:t xml:space="preserve">ьє </w:t>
      </w:r>
      <w:r w:rsidR="004C540C" w:rsidRPr="000148BF">
        <w:rPr>
          <w:rFonts w:ascii="Times New Roman" w:hAnsi="Times New Roman" w:cs="Times New Roman"/>
          <w:bCs/>
          <w:sz w:val="28"/>
          <w:szCs w:val="28"/>
        </w:rPr>
        <w:t>деяк</w:t>
      </w:r>
      <w:r w:rsidRPr="000148BF">
        <w:rPr>
          <w:rFonts w:ascii="Times New Roman" w:hAnsi="Times New Roman" w:cs="Times New Roman"/>
          <w:bCs/>
          <w:sz w:val="28"/>
          <w:szCs w:val="28"/>
        </w:rPr>
        <w:t>і</w:t>
      </w:r>
      <w:r w:rsidR="004C540C" w:rsidRPr="000148BF">
        <w:rPr>
          <w:rFonts w:ascii="Times New Roman" w:hAnsi="Times New Roman" w:cs="Times New Roman"/>
          <w:bCs/>
          <w:sz w:val="28"/>
          <w:szCs w:val="28"/>
        </w:rPr>
        <w:t xml:space="preserve"> недоліки. По-перше, воно вимагає більших матеріальних витрат, оскільки не губити членів вибірки з виду протягом  тривалого часу плюс опитати їх кільк</w:t>
      </w:r>
      <w:r w:rsidR="0056738A" w:rsidRPr="000148BF">
        <w:rPr>
          <w:rFonts w:ascii="Times New Roman" w:hAnsi="Times New Roman" w:cs="Times New Roman"/>
          <w:bCs/>
          <w:sz w:val="28"/>
          <w:szCs w:val="28"/>
        </w:rPr>
        <w:t xml:space="preserve">а разів коштує недешево. </w:t>
      </w:r>
      <w:r w:rsidR="004C540C" w:rsidRPr="000148BF">
        <w:rPr>
          <w:rFonts w:ascii="Times New Roman" w:hAnsi="Times New Roman" w:cs="Times New Roman"/>
          <w:bCs/>
          <w:sz w:val="28"/>
          <w:szCs w:val="28"/>
        </w:rPr>
        <w:t>По-друге, при панельному обстеженні дослідник може зштовхнутися із проблемою реактивнос</w:t>
      </w:r>
      <w:r w:rsidR="0056738A" w:rsidRPr="000148BF">
        <w:rPr>
          <w:rFonts w:ascii="Times New Roman" w:hAnsi="Times New Roman" w:cs="Times New Roman"/>
          <w:bCs/>
          <w:sz w:val="28"/>
          <w:szCs w:val="28"/>
        </w:rPr>
        <w:t>ті того типу, що описаний</w:t>
      </w:r>
      <w:r w:rsidRPr="000148BF">
        <w:rPr>
          <w:rFonts w:ascii="Times New Roman" w:hAnsi="Times New Roman" w:cs="Times New Roman"/>
          <w:bCs/>
          <w:sz w:val="28"/>
          <w:szCs w:val="28"/>
        </w:rPr>
        <w:t>. Уже сам факт того, що людину</w:t>
      </w:r>
      <w:r w:rsidR="004C540C" w:rsidRPr="000148BF">
        <w:rPr>
          <w:rFonts w:ascii="Times New Roman" w:hAnsi="Times New Roman" w:cs="Times New Roman"/>
          <w:bCs/>
          <w:sz w:val="28"/>
          <w:szCs w:val="28"/>
        </w:rPr>
        <w:t xml:space="preserve"> кілька разів опитують по тому самому приводу, може викликати в нього бажання змінити свою думку або пов</w:t>
      </w:r>
      <w:r w:rsidRPr="000148BF">
        <w:rPr>
          <w:rFonts w:ascii="Times New Roman" w:hAnsi="Times New Roman" w:cs="Times New Roman"/>
          <w:bCs/>
          <w:sz w:val="28"/>
          <w:szCs w:val="28"/>
        </w:rPr>
        <w:t>едінку</w:t>
      </w:r>
      <w:r w:rsidR="004C540C" w:rsidRPr="000148BF">
        <w:rPr>
          <w:rFonts w:ascii="Times New Roman" w:hAnsi="Times New Roman" w:cs="Times New Roman"/>
          <w:bCs/>
          <w:sz w:val="28"/>
          <w:szCs w:val="28"/>
        </w:rPr>
        <w:t>, чого він, можливо, і не став би робити, якби  не опитування. Така реакція може привести до перекручувань у результатах. У всякому разі, існує ризик того, що дана вибірка, включена в дослідження, перестане бути репрезентативної стосовно   генера</w:t>
      </w:r>
      <w:r w:rsidRPr="000148BF">
        <w:rPr>
          <w:rFonts w:ascii="Times New Roman" w:hAnsi="Times New Roman" w:cs="Times New Roman"/>
          <w:bCs/>
          <w:sz w:val="28"/>
          <w:szCs w:val="28"/>
        </w:rPr>
        <w:t xml:space="preserve">льної сукупності. По-третє, </w:t>
      </w:r>
      <w:proofErr w:type="spellStart"/>
      <w:r w:rsidRPr="000148BF">
        <w:rPr>
          <w:rFonts w:ascii="Times New Roman" w:hAnsi="Times New Roman" w:cs="Times New Roman"/>
          <w:bCs/>
          <w:sz w:val="28"/>
          <w:szCs w:val="28"/>
        </w:rPr>
        <w:t>валідні</w:t>
      </w:r>
      <w:r w:rsidR="004C540C" w:rsidRPr="000148BF">
        <w:rPr>
          <w:rFonts w:ascii="Times New Roman" w:hAnsi="Times New Roman" w:cs="Times New Roman"/>
          <w:bCs/>
          <w:sz w:val="28"/>
          <w:szCs w:val="28"/>
        </w:rPr>
        <w:t>сть</w:t>
      </w:r>
      <w:proofErr w:type="spellEnd"/>
      <w:r w:rsidR="004C540C" w:rsidRPr="000148BF">
        <w:rPr>
          <w:rFonts w:ascii="Times New Roman" w:hAnsi="Times New Roman" w:cs="Times New Roman"/>
          <w:bCs/>
          <w:sz w:val="28"/>
          <w:szCs w:val="28"/>
        </w:rPr>
        <w:t xml:space="preserve"> панельного дослідження може бути поставлена під сумнів за рахунок убування вибірки. Убування має місце тоді, коли респонденти, опитані в перший раз,</w:t>
      </w:r>
      <w:r w:rsidRPr="000148BF">
        <w:rPr>
          <w:rFonts w:ascii="Times New Roman" w:hAnsi="Times New Roman" w:cs="Times New Roman"/>
          <w:bCs/>
          <w:sz w:val="28"/>
          <w:szCs w:val="28"/>
        </w:rPr>
        <w:t xml:space="preserve"> у наступні рази не приймають участь в опитуванні</w:t>
      </w:r>
      <w:r w:rsidR="004C540C" w:rsidRPr="000148BF">
        <w:rPr>
          <w:rFonts w:ascii="Times New Roman" w:hAnsi="Times New Roman" w:cs="Times New Roman"/>
          <w:bCs/>
          <w:sz w:val="28"/>
          <w:szCs w:val="28"/>
        </w:rPr>
        <w:t>.</w:t>
      </w:r>
    </w:p>
    <w:p w:rsidR="00E3136C" w:rsidRPr="000148BF" w:rsidRDefault="00E3136C" w:rsidP="003607C4">
      <w:pPr>
        <w:spacing w:after="0" w:line="240" w:lineRule="auto"/>
        <w:ind w:firstLine="709"/>
        <w:jc w:val="both"/>
        <w:rPr>
          <w:rFonts w:ascii="Times New Roman" w:hAnsi="Times New Roman" w:cs="Times New Roman"/>
          <w:sz w:val="28"/>
          <w:szCs w:val="28"/>
        </w:rPr>
      </w:pPr>
    </w:p>
    <w:p w:rsidR="00D36C53" w:rsidRPr="000148BF" w:rsidRDefault="00D36C53" w:rsidP="003607C4">
      <w:pPr>
        <w:spacing w:after="0" w:line="240" w:lineRule="auto"/>
        <w:ind w:firstLine="709"/>
        <w:jc w:val="both"/>
        <w:rPr>
          <w:rFonts w:ascii="Times New Roman" w:hAnsi="Times New Roman" w:cs="Times New Roman"/>
          <w:sz w:val="28"/>
          <w:szCs w:val="28"/>
        </w:rPr>
      </w:pPr>
    </w:p>
    <w:p w:rsidR="00E3136C" w:rsidRPr="003607C4" w:rsidRDefault="009B13F7" w:rsidP="003607C4">
      <w:pPr>
        <w:widowControl w:val="0"/>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Тема 6</w:t>
      </w:r>
      <w:r w:rsidR="00E3136C" w:rsidRPr="003607C4">
        <w:rPr>
          <w:rFonts w:ascii="Times New Roman" w:hAnsi="Times New Roman" w:cs="Times New Roman"/>
          <w:b/>
          <w:sz w:val="28"/>
          <w:szCs w:val="28"/>
        </w:rPr>
        <w:t>. Соціально-психологічні та економічні фактори електоральної поведінки.</w:t>
      </w:r>
    </w:p>
    <w:p w:rsidR="00E3136C" w:rsidRPr="003607C4" w:rsidRDefault="00E3136C" w:rsidP="003607C4">
      <w:pPr>
        <w:numPr>
          <w:ilvl w:val="0"/>
          <w:numId w:val="6"/>
        </w:numPr>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 Соціально-психологічна модель електоральної поведінки.</w:t>
      </w:r>
    </w:p>
    <w:p w:rsidR="00E3136C" w:rsidRPr="003607C4" w:rsidRDefault="00E3136C" w:rsidP="003607C4">
      <w:pPr>
        <w:numPr>
          <w:ilvl w:val="0"/>
          <w:numId w:val="6"/>
        </w:numPr>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 Теорії раціонального вибору (Е. </w:t>
      </w:r>
      <w:proofErr w:type="spellStart"/>
      <w:r w:rsidRPr="003607C4">
        <w:rPr>
          <w:rFonts w:ascii="Times New Roman" w:hAnsi="Times New Roman" w:cs="Times New Roman"/>
          <w:b/>
          <w:sz w:val="28"/>
          <w:szCs w:val="28"/>
        </w:rPr>
        <w:t>Даунс</w:t>
      </w:r>
      <w:proofErr w:type="spellEnd"/>
      <w:r w:rsidRPr="003607C4">
        <w:rPr>
          <w:rFonts w:ascii="Times New Roman" w:hAnsi="Times New Roman" w:cs="Times New Roman"/>
          <w:b/>
          <w:sz w:val="28"/>
          <w:szCs w:val="28"/>
        </w:rPr>
        <w:t xml:space="preserve">, М. </w:t>
      </w:r>
      <w:proofErr w:type="spellStart"/>
      <w:r w:rsidRPr="003607C4">
        <w:rPr>
          <w:rFonts w:ascii="Times New Roman" w:hAnsi="Times New Roman" w:cs="Times New Roman"/>
          <w:b/>
          <w:sz w:val="28"/>
          <w:szCs w:val="28"/>
        </w:rPr>
        <w:t>Файорина</w:t>
      </w:r>
      <w:proofErr w:type="spellEnd"/>
      <w:r w:rsidRPr="003607C4">
        <w:rPr>
          <w:rFonts w:ascii="Times New Roman" w:hAnsi="Times New Roman" w:cs="Times New Roman"/>
          <w:b/>
          <w:sz w:val="28"/>
          <w:szCs w:val="28"/>
        </w:rPr>
        <w:t>)</w:t>
      </w:r>
    </w:p>
    <w:p w:rsidR="00E3136C" w:rsidRPr="003607C4" w:rsidRDefault="00E3136C" w:rsidP="003607C4">
      <w:pPr>
        <w:numPr>
          <w:ilvl w:val="0"/>
          <w:numId w:val="6"/>
        </w:numPr>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lastRenderedPageBreak/>
        <w:t xml:space="preserve"> Класична американська модель електоральної поведінки (Р. </w:t>
      </w:r>
      <w:proofErr w:type="spellStart"/>
      <w:r w:rsidRPr="003607C4">
        <w:rPr>
          <w:rFonts w:ascii="Times New Roman" w:hAnsi="Times New Roman" w:cs="Times New Roman"/>
          <w:b/>
          <w:sz w:val="28"/>
          <w:szCs w:val="28"/>
        </w:rPr>
        <w:t>Вольфінгера</w:t>
      </w:r>
      <w:proofErr w:type="spellEnd"/>
      <w:r w:rsidRPr="003607C4">
        <w:rPr>
          <w:rFonts w:ascii="Times New Roman" w:hAnsi="Times New Roman" w:cs="Times New Roman"/>
          <w:b/>
          <w:sz w:val="28"/>
          <w:szCs w:val="28"/>
        </w:rPr>
        <w:t xml:space="preserve">, С. </w:t>
      </w:r>
      <w:proofErr w:type="spellStart"/>
      <w:r w:rsidRPr="003607C4">
        <w:rPr>
          <w:rFonts w:ascii="Times New Roman" w:hAnsi="Times New Roman" w:cs="Times New Roman"/>
          <w:b/>
          <w:sz w:val="28"/>
          <w:szCs w:val="28"/>
        </w:rPr>
        <w:t>Розенстоуна</w:t>
      </w:r>
      <w:proofErr w:type="spellEnd"/>
      <w:r w:rsidRPr="003607C4">
        <w:rPr>
          <w:rFonts w:ascii="Times New Roman" w:hAnsi="Times New Roman" w:cs="Times New Roman"/>
          <w:b/>
          <w:sz w:val="28"/>
          <w:szCs w:val="28"/>
        </w:rPr>
        <w:t>).</w:t>
      </w:r>
    </w:p>
    <w:p w:rsidR="00E3136C" w:rsidRPr="003607C4" w:rsidRDefault="00FE63FF"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1. </w:t>
      </w:r>
      <w:r w:rsidR="00E3136C" w:rsidRPr="003607C4">
        <w:rPr>
          <w:rFonts w:ascii="Times New Roman" w:hAnsi="Times New Roman" w:cs="Times New Roman"/>
          <w:b/>
          <w:sz w:val="28"/>
          <w:szCs w:val="28"/>
        </w:rPr>
        <w:t>Соціально-психологічна модель електоральної поведінки.</w:t>
      </w:r>
    </w:p>
    <w:p w:rsidR="00D36C53"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Класичним  зразком  соціально-психологічного </w:t>
      </w:r>
      <w:r w:rsidR="00DA6B8A" w:rsidRPr="000148BF">
        <w:rPr>
          <w:rFonts w:ascii="Times New Roman" w:hAnsi="Times New Roman" w:cs="Times New Roman"/>
          <w:sz w:val="28"/>
          <w:szCs w:val="28"/>
        </w:rPr>
        <w:t xml:space="preserve">підходу </w:t>
      </w:r>
      <w:r w:rsidRPr="000148BF">
        <w:rPr>
          <w:rFonts w:ascii="Times New Roman" w:hAnsi="Times New Roman" w:cs="Times New Roman"/>
          <w:sz w:val="28"/>
          <w:szCs w:val="28"/>
        </w:rPr>
        <w:t>до інтерпретації електорально</w:t>
      </w:r>
      <w:r w:rsidR="00DA6B8A" w:rsidRPr="000148BF">
        <w:rPr>
          <w:rFonts w:ascii="Times New Roman" w:hAnsi="Times New Roman" w:cs="Times New Roman"/>
          <w:sz w:val="28"/>
          <w:szCs w:val="28"/>
        </w:rPr>
        <w:t>ї</w:t>
      </w:r>
      <w:r w:rsidRPr="000148BF">
        <w:rPr>
          <w:rFonts w:ascii="Times New Roman" w:hAnsi="Times New Roman" w:cs="Times New Roman"/>
          <w:sz w:val="28"/>
          <w:szCs w:val="28"/>
        </w:rPr>
        <w:t xml:space="preserve"> пов</w:t>
      </w:r>
      <w:r w:rsidR="00DA6B8A" w:rsidRPr="000148BF">
        <w:rPr>
          <w:rFonts w:ascii="Times New Roman" w:hAnsi="Times New Roman" w:cs="Times New Roman"/>
          <w:sz w:val="28"/>
          <w:szCs w:val="28"/>
        </w:rPr>
        <w:t>едінки</w:t>
      </w:r>
      <w:r w:rsidRPr="000148BF">
        <w:rPr>
          <w:rFonts w:ascii="Times New Roman" w:hAnsi="Times New Roman" w:cs="Times New Roman"/>
          <w:sz w:val="28"/>
          <w:szCs w:val="28"/>
        </w:rPr>
        <w:t>, що концентрує в собі більшість  предста</w:t>
      </w:r>
      <w:r w:rsidR="00DA6B8A" w:rsidRPr="000148BF">
        <w:rPr>
          <w:rFonts w:ascii="Times New Roman" w:hAnsi="Times New Roman" w:cs="Times New Roman"/>
          <w:sz w:val="28"/>
          <w:szCs w:val="28"/>
        </w:rPr>
        <w:t>влених  факторів, стала модель «воронки</w:t>
      </w:r>
      <w:r w:rsidRPr="000148BF">
        <w:rPr>
          <w:rFonts w:ascii="Times New Roman" w:hAnsi="Times New Roman" w:cs="Times New Roman"/>
          <w:sz w:val="28"/>
          <w:szCs w:val="28"/>
        </w:rPr>
        <w:t xml:space="preserve"> причинності</w:t>
      </w:r>
      <w:r w:rsidR="00DA6B8A" w:rsidRPr="000148BF">
        <w:rPr>
          <w:rFonts w:ascii="Times New Roman" w:hAnsi="Times New Roman" w:cs="Times New Roman"/>
          <w:sz w:val="28"/>
          <w:szCs w:val="28"/>
        </w:rPr>
        <w:t>»</w:t>
      </w:r>
      <w:r w:rsidRPr="000148BF">
        <w:rPr>
          <w:rFonts w:ascii="Times New Roman" w:hAnsi="Times New Roman" w:cs="Times New Roman"/>
          <w:sz w:val="28"/>
          <w:szCs w:val="28"/>
        </w:rPr>
        <w:t>, розроблена й уперше запропонов</w:t>
      </w:r>
      <w:r w:rsidR="00EC1D39" w:rsidRPr="000148BF">
        <w:rPr>
          <w:rFonts w:ascii="Times New Roman" w:hAnsi="Times New Roman" w:cs="Times New Roman"/>
          <w:sz w:val="28"/>
          <w:szCs w:val="28"/>
        </w:rPr>
        <w:t xml:space="preserve">ана представником </w:t>
      </w:r>
      <w:proofErr w:type="spellStart"/>
      <w:r w:rsidR="00EC1D39" w:rsidRPr="000148BF">
        <w:rPr>
          <w:rFonts w:ascii="Times New Roman" w:hAnsi="Times New Roman" w:cs="Times New Roman"/>
          <w:sz w:val="28"/>
          <w:szCs w:val="28"/>
        </w:rPr>
        <w:t>Мі</w:t>
      </w:r>
      <w:r w:rsidRPr="000148BF">
        <w:rPr>
          <w:rFonts w:ascii="Times New Roman" w:hAnsi="Times New Roman" w:cs="Times New Roman"/>
          <w:sz w:val="28"/>
          <w:szCs w:val="28"/>
        </w:rPr>
        <w:t>ч</w:t>
      </w:r>
      <w:r w:rsidR="00EC1D39" w:rsidRPr="000148BF">
        <w:rPr>
          <w:rFonts w:ascii="Times New Roman" w:hAnsi="Times New Roman" w:cs="Times New Roman"/>
          <w:sz w:val="28"/>
          <w:szCs w:val="28"/>
        </w:rPr>
        <w:t>и</w:t>
      </w:r>
      <w:r w:rsidRPr="000148BF">
        <w:rPr>
          <w:rFonts w:ascii="Times New Roman" w:hAnsi="Times New Roman" w:cs="Times New Roman"/>
          <w:sz w:val="28"/>
          <w:szCs w:val="28"/>
        </w:rPr>
        <w:t>ганс</w:t>
      </w:r>
      <w:r w:rsidR="00DA6B8A" w:rsidRPr="000148BF">
        <w:rPr>
          <w:rFonts w:ascii="Times New Roman" w:hAnsi="Times New Roman" w:cs="Times New Roman"/>
          <w:sz w:val="28"/>
          <w:szCs w:val="28"/>
        </w:rPr>
        <w:t>ькой</w:t>
      </w:r>
      <w:proofErr w:type="spellEnd"/>
      <w:r w:rsidR="00DA6B8A" w:rsidRPr="000148BF">
        <w:rPr>
          <w:rFonts w:ascii="Times New Roman" w:hAnsi="Times New Roman" w:cs="Times New Roman"/>
          <w:sz w:val="28"/>
          <w:szCs w:val="28"/>
        </w:rPr>
        <w:t xml:space="preserve"> школи Монографія «</w:t>
      </w:r>
      <w:r w:rsidRPr="000148BF">
        <w:rPr>
          <w:rFonts w:ascii="Times New Roman" w:hAnsi="Times New Roman" w:cs="Times New Roman"/>
          <w:sz w:val="28"/>
          <w:szCs w:val="28"/>
        </w:rPr>
        <w:t>Американський виборець</w:t>
      </w:r>
      <w:r w:rsidR="00DA6B8A" w:rsidRPr="000148BF">
        <w:rPr>
          <w:rFonts w:ascii="Times New Roman" w:hAnsi="Times New Roman" w:cs="Times New Roman"/>
          <w:sz w:val="28"/>
          <w:szCs w:val="28"/>
        </w:rPr>
        <w:t>»</w:t>
      </w:r>
      <w:r w:rsidRPr="000148BF">
        <w:rPr>
          <w:rFonts w:ascii="Times New Roman" w:hAnsi="Times New Roman" w:cs="Times New Roman"/>
          <w:sz w:val="28"/>
          <w:szCs w:val="28"/>
        </w:rPr>
        <w:t xml:space="preserve"> 1960 рік.</w:t>
      </w:r>
    </w:p>
    <w:p w:rsidR="00332894" w:rsidRPr="000148BF" w:rsidRDefault="003D514F"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Ця робота</w:t>
      </w:r>
      <w:r w:rsidR="00D36C53" w:rsidRPr="000148BF">
        <w:rPr>
          <w:rFonts w:ascii="Times New Roman" w:hAnsi="Times New Roman" w:cs="Times New Roman"/>
          <w:sz w:val="28"/>
          <w:szCs w:val="28"/>
        </w:rPr>
        <w:t xml:space="preserve"> являє собою найважливішу публікацію Американської програми електоральних досліджень, заснованої в 1952 р. </w:t>
      </w:r>
      <w:proofErr w:type="spellStart"/>
      <w:r w:rsidRPr="000148BF">
        <w:rPr>
          <w:rFonts w:ascii="Times New Roman" w:hAnsi="Times New Roman" w:cs="Times New Roman"/>
          <w:sz w:val="28"/>
          <w:szCs w:val="28"/>
        </w:rPr>
        <w:t>н</w:t>
      </w:r>
      <w:r w:rsidR="00D36C53" w:rsidRPr="000148BF">
        <w:rPr>
          <w:rFonts w:ascii="Times New Roman" w:hAnsi="Times New Roman" w:cs="Times New Roman"/>
          <w:sz w:val="28"/>
          <w:szCs w:val="28"/>
        </w:rPr>
        <w:t>ауково-</w:t>
      </w:r>
      <w:proofErr w:type="spellEnd"/>
      <w:r w:rsidR="00D36C53" w:rsidRPr="000148BF">
        <w:rPr>
          <w:rFonts w:ascii="Times New Roman" w:hAnsi="Times New Roman" w:cs="Times New Roman"/>
          <w:sz w:val="28"/>
          <w:szCs w:val="28"/>
        </w:rPr>
        <w:t xml:space="preserve"> дослідницьким центром Інституту соціальних досліджень. У кн</w:t>
      </w:r>
      <w:r w:rsidRPr="000148BF">
        <w:rPr>
          <w:rFonts w:ascii="Times New Roman" w:hAnsi="Times New Roman" w:cs="Times New Roman"/>
          <w:sz w:val="28"/>
          <w:szCs w:val="28"/>
        </w:rPr>
        <w:t xml:space="preserve">иги було чотири автори: </w:t>
      </w:r>
      <w:proofErr w:type="spellStart"/>
      <w:r w:rsidRPr="000148BF">
        <w:rPr>
          <w:rFonts w:ascii="Times New Roman" w:hAnsi="Times New Roman" w:cs="Times New Roman"/>
          <w:sz w:val="28"/>
          <w:szCs w:val="28"/>
        </w:rPr>
        <w:t>АнгусКемпбелл</w:t>
      </w:r>
      <w:proofErr w:type="spellEnd"/>
      <w:r w:rsidRPr="000148BF">
        <w:rPr>
          <w:rFonts w:ascii="Times New Roman" w:hAnsi="Times New Roman" w:cs="Times New Roman"/>
          <w:sz w:val="28"/>
          <w:szCs w:val="28"/>
        </w:rPr>
        <w:t xml:space="preserve"> (1910-1980), Фі</w:t>
      </w:r>
      <w:r w:rsidR="00D36C53" w:rsidRPr="000148BF">
        <w:rPr>
          <w:rFonts w:ascii="Times New Roman" w:hAnsi="Times New Roman" w:cs="Times New Roman"/>
          <w:sz w:val="28"/>
          <w:szCs w:val="28"/>
        </w:rPr>
        <w:t>л</w:t>
      </w:r>
      <w:r w:rsidRPr="000148BF">
        <w:rPr>
          <w:rFonts w:ascii="Times New Roman" w:hAnsi="Times New Roman" w:cs="Times New Roman"/>
          <w:sz w:val="28"/>
          <w:szCs w:val="28"/>
        </w:rPr>
        <w:t>і</w:t>
      </w:r>
      <w:r w:rsidR="00D36C53" w:rsidRPr="000148BF">
        <w:rPr>
          <w:rFonts w:ascii="Times New Roman" w:hAnsi="Times New Roman" w:cs="Times New Roman"/>
          <w:sz w:val="28"/>
          <w:szCs w:val="28"/>
        </w:rPr>
        <w:t xml:space="preserve">п </w:t>
      </w:r>
      <w:proofErr w:type="spellStart"/>
      <w:r w:rsidR="00D36C53" w:rsidRPr="000148BF">
        <w:rPr>
          <w:rFonts w:ascii="Times New Roman" w:hAnsi="Times New Roman" w:cs="Times New Roman"/>
          <w:sz w:val="28"/>
          <w:szCs w:val="28"/>
        </w:rPr>
        <w:t>Конверс</w:t>
      </w:r>
      <w:proofErr w:type="spellEnd"/>
      <w:r w:rsidR="00D36C53" w:rsidRPr="000148BF">
        <w:rPr>
          <w:rFonts w:ascii="Times New Roman" w:hAnsi="Times New Roman" w:cs="Times New Roman"/>
          <w:sz w:val="28"/>
          <w:szCs w:val="28"/>
        </w:rPr>
        <w:t xml:space="preserve"> (р. в 1928 р.), </w:t>
      </w:r>
      <w:proofErr w:type="spellStart"/>
      <w:r w:rsidR="00D36C53" w:rsidRPr="000148BF">
        <w:rPr>
          <w:rFonts w:ascii="Times New Roman" w:hAnsi="Times New Roman" w:cs="Times New Roman"/>
          <w:sz w:val="28"/>
          <w:szCs w:val="28"/>
        </w:rPr>
        <w:t>Уоррен</w:t>
      </w:r>
      <w:proofErr w:type="spellEnd"/>
      <w:r w:rsidR="00D36C53" w:rsidRPr="000148BF">
        <w:rPr>
          <w:rFonts w:ascii="Times New Roman" w:hAnsi="Times New Roman" w:cs="Times New Roman"/>
          <w:sz w:val="28"/>
          <w:szCs w:val="28"/>
        </w:rPr>
        <w:t xml:space="preserve"> Міллер (1924-1999) і Дональд </w:t>
      </w:r>
      <w:proofErr w:type="spellStart"/>
      <w:r w:rsidR="00D36C53" w:rsidRPr="000148BF">
        <w:rPr>
          <w:rFonts w:ascii="Times New Roman" w:hAnsi="Times New Roman" w:cs="Times New Roman"/>
          <w:sz w:val="28"/>
          <w:szCs w:val="28"/>
        </w:rPr>
        <w:t>Стоукс</w:t>
      </w:r>
      <w:proofErr w:type="spellEnd"/>
      <w:r w:rsidR="00D36C53" w:rsidRPr="000148BF">
        <w:rPr>
          <w:rFonts w:ascii="Times New Roman" w:hAnsi="Times New Roman" w:cs="Times New Roman"/>
          <w:sz w:val="28"/>
          <w:szCs w:val="28"/>
        </w:rPr>
        <w:t xml:space="preserve"> (1927-1997).</w:t>
      </w:r>
    </w:p>
    <w:p w:rsidR="00D36C53"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Автори зазначеної моделі розглядали процес голосування й вибір виборця як результат впливу ряду взаємозалежних факторів. </w:t>
      </w:r>
      <w:r w:rsidR="003D514F" w:rsidRPr="000148BF">
        <w:rPr>
          <w:rFonts w:ascii="Times New Roman" w:hAnsi="Times New Roman" w:cs="Times New Roman"/>
          <w:sz w:val="28"/>
          <w:szCs w:val="28"/>
        </w:rPr>
        <w:t>«Вісь»воронки</w:t>
      </w:r>
      <w:r w:rsidRPr="000148BF">
        <w:rPr>
          <w:rFonts w:ascii="Times New Roman" w:hAnsi="Times New Roman" w:cs="Times New Roman"/>
          <w:sz w:val="28"/>
          <w:szCs w:val="28"/>
        </w:rPr>
        <w:t xml:space="preserve">, що простягнулася від </w:t>
      </w:r>
      <w:r w:rsidR="003D514F" w:rsidRPr="000148BF">
        <w:rPr>
          <w:rFonts w:ascii="Times New Roman" w:hAnsi="Times New Roman" w:cs="Times New Roman"/>
          <w:sz w:val="28"/>
          <w:szCs w:val="28"/>
        </w:rPr>
        <w:t>найбільш широкої її частини до «</w:t>
      </w:r>
      <w:r w:rsidRPr="000148BF">
        <w:rPr>
          <w:rFonts w:ascii="Times New Roman" w:hAnsi="Times New Roman" w:cs="Times New Roman"/>
          <w:sz w:val="28"/>
          <w:szCs w:val="28"/>
        </w:rPr>
        <w:t>горловини</w:t>
      </w:r>
      <w:r w:rsidR="003D514F" w:rsidRPr="000148BF">
        <w:rPr>
          <w:rFonts w:ascii="Times New Roman" w:hAnsi="Times New Roman" w:cs="Times New Roman"/>
          <w:sz w:val="28"/>
          <w:szCs w:val="28"/>
        </w:rPr>
        <w:t>»</w:t>
      </w:r>
      <w:r w:rsidRPr="000148BF">
        <w:rPr>
          <w:rFonts w:ascii="Times New Roman" w:hAnsi="Times New Roman" w:cs="Times New Roman"/>
          <w:sz w:val="28"/>
          <w:szCs w:val="28"/>
        </w:rPr>
        <w:t>, склали такі взаємозалежні змінні, як соціальна нерівність, ціннісні орієнтації, партійні симпатії й властиво</w:t>
      </w:r>
      <w:r w:rsidR="003D514F" w:rsidRPr="000148BF">
        <w:rPr>
          <w:rFonts w:ascii="Times New Roman" w:hAnsi="Times New Roman" w:cs="Times New Roman"/>
          <w:sz w:val="28"/>
          <w:szCs w:val="28"/>
        </w:rPr>
        <w:t>сті</w:t>
      </w:r>
      <w:r w:rsidRPr="000148BF">
        <w:rPr>
          <w:rFonts w:ascii="Times New Roman" w:hAnsi="Times New Roman" w:cs="Times New Roman"/>
          <w:sz w:val="28"/>
          <w:szCs w:val="28"/>
        </w:rPr>
        <w:t xml:space="preserve"> процес</w:t>
      </w:r>
      <w:r w:rsidR="003D514F" w:rsidRPr="000148BF">
        <w:rPr>
          <w:rFonts w:ascii="Times New Roman" w:hAnsi="Times New Roman" w:cs="Times New Roman"/>
          <w:sz w:val="28"/>
          <w:szCs w:val="28"/>
        </w:rPr>
        <w:t>у</w:t>
      </w:r>
      <w:r w:rsidRPr="000148BF">
        <w:rPr>
          <w:rFonts w:ascii="Times New Roman" w:hAnsi="Times New Roman" w:cs="Times New Roman"/>
          <w:sz w:val="28"/>
          <w:szCs w:val="28"/>
        </w:rPr>
        <w:t xml:space="preserve"> голосування.</w:t>
      </w:r>
    </w:p>
    <w:p w:rsidR="00D36C53" w:rsidRPr="000148BF" w:rsidRDefault="003D514F"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Дана модель призначена для </w:t>
      </w:r>
      <w:r w:rsidR="00D36C53" w:rsidRPr="000148BF">
        <w:rPr>
          <w:rFonts w:ascii="Times New Roman" w:hAnsi="Times New Roman" w:cs="Times New Roman"/>
          <w:sz w:val="28"/>
          <w:szCs w:val="28"/>
        </w:rPr>
        <w:t>відбит</w:t>
      </w:r>
      <w:r w:rsidRPr="000148BF">
        <w:rPr>
          <w:rFonts w:ascii="Times New Roman" w:hAnsi="Times New Roman" w:cs="Times New Roman"/>
          <w:sz w:val="28"/>
          <w:szCs w:val="28"/>
        </w:rPr>
        <w:t xml:space="preserve">тя </w:t>
      </w:r>
      <w:r w:rsidR="00D36C53" w:rsidRPr="000148BF">
        <w:rPr>
          <w:rFonts w:ascii="Times New Roman" w:hAnsi="Times New Roman" w:cs="Times New Roman"/>
          <w:sz w:val="28"/>
          <w:szCs w:val="28"/>
        </w:rPr>
        <w:t>багатоступінчастого</w:t>
      </w:r>
      <w:r w:rsidRPr="000148BF">
        <w:rPr>
          <w:rFonts w:ascii="Times New Roman" w:hAnsi="Times New Roman" w:cs="Times New Roman"/>
          <w:sz w:val="28"/>
          <w:szCs w:val="28"/>
        </w:rPr>
        <w:t xml:space="preserve"> нагромадження рі</w:t>
      </w:r>
      <w:r w:rsidR="00D36C53" w:rsidRPr="000148BF">
        <w:rPr>
          <w:rFonts w:ascii="Times New Roman" w:hAnsi="Times New Roman" w:cs="Times New Roman"/>
          <w:sz w:val="28"/>
          <w:szCs w:val="28"/>
        </w:rPr>
        <w:t>зномасштабн</w:t>
      </w:r>
      <w:r w:rsidRPr="000148BF">
        <w:rPr>
          <w:rFonts w:ascii="Times New Roman" w:hAnsi="Times New Roman" w:cs="Times New Roman"/>
          <w:sz w:val="28"/>
          <w:szCs w:val="28"/>
        </w:rPr>
        <w:t>и</w:t>
      </w:r>
      <w:r w:rsidR="00D36C53" w:rsidRPr="000148BF">
        <w:rPr>
          <w:rFonts w:ascii="Times New Roman" w:hAnsi="Times New Roman" w:cs="Times New Roman"/>
          <w:sz w:val="28"/>
          <w:szCs w:val="28"/>
        </w:rPr>
        <w:t xml:space="preserve">х факторів, що впливають </w:t>
      </w:r>
      <w:r w:rsidRPr="000148BF">
        <w:rPr>
          <w:rFonts w:ascii="Times New Roman" w:hAnsi="Times New Roman" w:cs="Times New Roman"/>
          <w:sz w:val="28"/>
          <w:szCs w:val="28"/>
        </w:rPr>
        <w:t>на голосування. На початку воронки</w:t>
      </w:r>
      <w:r w:rsidR="00D36C53" w:rsidRPr="000148BF">
        <w:rPr>
          <w:rFonts w:ascii="Times New Roman" w:hAnsi="Times New Roman" w:cs="Times New Roman"/>
          <w:sz w:val="28"/>
          <w:szCs w:val="28"/>
        </w:rPr>
        <w:t>, тобто на самій широкій її області розташовуються соціально-економічні й культурні умови, що породжують соціально-політичні протиріччя: економічн</w:t>
      </w:r>
      <w:r w:rsidRPr="000148BF">
        <w:rPr>
          <w:rFonts w:ascii="Times New Roman" w:hAnsi="Times New Roman" w:cs="Times New Roman"/>
          <w:sz w:val="28"/>
          <w:szCs w:val="28"/>
        </w:rPr>
        <w:t xml:space="preserve">а </w:t>
      </w:r>
      <w:r w:rsidR="00D36C53" w:rsidRPr="000148BF">
        <w:rPr>
          <w:rFonts w:ascii="Times New Roman" w:hAnsi="Times New Roman" w:cs="Times New Roman"/>
          <w:sz w:val="28"/>
          <w:szCs w:val="28"/>
        </w:rPr>
        <w:t>структура, історичні традиції, соціальна диференціація. Ці умови відбиваються на структурі партійної системи, але не сильно впливають на гол</w:t>
      </w:r>
      <w:r w:rsidR="00C97657" w:rsidRPr="000148BF">
        <w:rPr>
          <w:rFonts w:ascii="Times New Roman" w:hAnsi="Times New Roman" w:cs="Times New Roman"/>
          <w:sz w:val="28"/>
          <w:szCs w:val="28"/>
        </w:rPr>
        <w:t>осування. На наступній частині воронки</w:t>
      </w:r>
      <w:r w:rsidR="00D36C53" w:rsidRPr="000148BF">
        <w:rPr>
          <w:rFonts w:ascii="Times New Roman" w:hAnsi="Times New Roman" w:cs="Times New Roman"/>
          <w:sz w:val="28"/>
          <w:szCs w:val="28"/>
        </w:rPr>
        <w:t xml:space="preserve">, </w:t>
      </w:r>
      <w:r w:rsidR="00C97657" w:rsidRPr="000148BF">
        <w:rPr>
          <w:rFonts w:ascii="Times New Roman" w:hAnsi="Times New Roman" w:cs="Times New Roman"/>
          <w:sz w:val="28"/>
          <w:szCs w:val="28"/>
        </w:rPr>
        <w:t xml:space="preserve">більш </w:t>
      </w:r>
      <w:r w:rsidR="00D36C53" w:rsidRPr="000148BF">
        <w:rPr>
          <w:rFonts w:ascii="Times New Roman" w:hAnsi="Times New Roman" w:cs="Times New Roman"/>
          <w:sz w:val="28"/>
          <w:szCs w:val="28"/>
        </w:rPr>
        <w:t>вузької, перебувають соціально-групова прихильність і ціннісні орієнтації, що формуються під впливом соціально-економічних і культурних диференціаці</w:t>
      </w:r>
      <w:r w:rsidR="00C97657" w:rsidRPr="000148BF">
        <w:rPr>
          <w:rFonts w:ascii="Times New Roman" w:hAnsi="Times New Roman" w:cs="Times New Roman"/>
          <w:sz w:val="28"/>
          <w:szCs w:val="28"/>
        </w:rPr>
        <w:t xml:space="preserve">й. Найбільш вузьку частину </w:t>
      </w:r>
      <w:r w:rsidR="00D36C53" w:rsidRPr="000148BF">
        <w:rPr>
          <w:rFonts w:ascii="Times New Roman" w:hAnsi="Times New Roman" w:cs="Times New Roman"/>
          <w:sz w:val="28"/>
          <w:szCs w:val="28"/>
        </w:rPr>
        <w:t>займають фактори, що безпосередньо відбиваються на голосуванні - установки стосовно трьох елементів політичного процесу: кандидат</w:t>
      </w:r>
      <w:r w:rsidR="00C97657" w:rsidRPr="000148BF">
        <w:rPr>
          <w:rFonts w:ascii="Times New Roman" w:hAnsi="Times New Roman" w:cs="Times New Roman"/>
          <w:sz w:val="28"/>
          <w:szCs w:val="28"/>
        </w:rPr>
        <w:t>ів</w:t>
      </w:r>
      <w:r w:rsidR="00D36C53" w:rsidRPr="000148BF">
        <w:rPr>
          <w:rFonts w:ascii="Times New Roman" w:hAnsi="Times New Roman" w:cs="Times New Roman"/>
          <w:sz w:val="28"/>
          <w:szCs w:val="28"/>
        </w:rPr>
        <w:t>, політични</w:t>
      </w:r>
      <w:r w:rsidR="00C97657" w:rsidRPr="000148BF">
        <w:rPr>
          <w:rFonts w:ascii="Times New Roman" w:hAnsi="Times New Roman" w:cs="Times New Roman"/>
          <w:sz w:val="28"/>
          <w:szCs w:val="28"/>
        </w:rPr>
        <w:t>х</w:t>
      </w:r>
      <w:r w:rsidR="00D36C53" w:rsidRPr="000148BF">
        <w:rPr>
          <w:rFonts w:ascii="Times New Roman" w:hAnsi="Times New Roman" w:cs="Times New Roman"/>
          <w:sz w:val="28"/>
          <w:szCs w:val="28"/>
        </w:rPr>
        <w:t xml:space="preserve"> програм і групови</w:t>
      </w:r>
      <w:r w:rsidR="00C97657" w:rsidRPr="000148BF">
        <w:rPr>
          <w:rFonts w:ascii="Times New Roman" w:hAnsi="Times New Roman" w:cs="Times New Roman"/>
          <w:sz w:val="28"/>
          <w:szCs w:val="28"/>
        </w:rPr>
        <w:t>х</w:t>
      </w:r>
      <w:r w:rsidR="00D36C53" w:rsidRPr="000148BF">
        <w:rPr>
          <w:rFonts w:ascii="Times New Roman" w:hAnsi="Times New Roman" w:cs="Times New Roman"/>
          <w:sz w:val="28"/>
          <w:szCs w:val="28"/>
        </w:rPr>
        <w:t xml:space="preserve"> вигод. Вони роблять відносно незалежний вплив на електоральний вибір, особливо в короткостроковій перспективі.</w:t>
      </w:r>
    </w:p>
    <w:p w:rsidR="00D36C53"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Серед чималої кількості факторів, перерахованих авторами «воронки причинності», таких як: думки найближчого оточення, діяльність о</w:t>
      </w:r>
      <w:r w:rsidR="00C97657" w:rsidRPr="000148BF">
        <w:rPr>
          <w:rFonts w:ascii="Times New Roman" w:hAnsi="Times New Roman" w:cs="Times New Roman"/>
          <w:sz w:val="28"/>
          <w:szCs w:val="28"/>
        </w:rPr>
        <w:t xml:space="preserve">рганів державної  влади, ЗМІ, </w:t>
      </w:r>
      <w:r w:rsidRPr="000148BF">
        <w:rPr>
          <w:rFonts w:ascii="Times New Roman" w:hAnsi="Times New Roman" w:cs="Times New Roman"/>
          <w:sz w:val="28"/>
          <w:szCs w:val="28"/>
        </w:rPr>
        <w:t>конкретне економічні й політичні умов</w:t>
      </w:r>
      <w:r w:rsidR="00C97657" w:rsidRPr="000148BF">
        <w:rPr>
          <w:rFonts w:ascii="Times New Roman" w:hAnsi="Times New Roman" w:cs="Times New Roman"/>
          <w:sz w:val="28"/>
          <w:szCs w:val="28"/>
        </w:rPr>
        <w:t xml:space="preserve">и й т.п. чільне місце все-таки </w:t>
      </w:r>
      <w:r w:rsidRPr="000148BF">
        <w:rPr>
          <w:rFonts w:ascii="Times New Roman" w:hAnsi="Times New Roman" w:cs="Times New Roman"/>
          <w:sz w:val="28"/>
          <w:szCs w:val="28"/>
        </w:rPr>
        <w:t xml:space="preserve">приділяється </w:t>
      </w:r>
      <w:r w:rsidR="00C97657" w:rsidRPr="000148BF">
        <w:rPr>
          <w:rFonts w:ascii="Times New Roman" w:hAnsi="Times New Roman" w:cs="Times New Roman"/>
          <w:sz w:val="28"/>
          <w:szCs w:val="28"/>
        </w:rPr>
        <w:t>партійній</w:t>
      </w:r>
      <w:r w:rsidRPr="000148BF">
        <w:rPr>
          <w:rFonts w:ascii="Times New Roman" w:hAnsi="Times New Roman" w:cs="Times New Roman"/>
          <w:sz w:val="28"/>
          <w:szCs w:val="28"/>
        </w:rPr>
        <w:t xml:space="preserve"> ідентифікації.</w:t>
      </w:r>
    </w:p>
    <w:p w:rsidR="00E3136C" w:rsidRPr="003607C4" w:rsidRDefault="00FE63FF"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2. </w:t>
      </w:r>
      <w:r w:rsidR="00E3136C" w:rsidRPr="003607C4">
        <w:rPr>
          <w:rFonts w:ascii="Times New Roman" w:hAnsi="Times New Roman" w:cs="Times New Roman"/>
          <w:b/>
          <w:sz w:val="28"/>
          <w:szCs w:val="28"/>
        </w:rPr>
        <w:t xml:space="preserve">Теорії раціонального вибору (Е. </w:t>
      </w:r>
      <w:proofErr w:type="spellStart"/>
      <w:r w:rsidR="00E3136C" w:rsidRPr="003607C4">
        <w:rPr>
          <w:rFonts w:ascii="Times New Roman" w:hAnsi="Times New Roman" w:cs="Times New Roman"/>
          <w:b/>
          <w:sz w:val="28"/>
          <w:szCs w:val="28"/>
        </w:rPr>
        <w:t>Даунс</w:t>
      </w:r>
      <w:proofErr w:type="spellEnd"/>
      <w:r w:rsidR="00E3136C" w:rsidRPr="003607C4">
        <w:rPr>
          <w:rFonts w:ascii="Times New Roman" w:hAnsi="Times New Roman" w:cs="Times New Roman"/>
          <w:b/>
          <w:sz w:val="28"/>
          <w:szCs w:val="28"/>
        </w:rPr>
        <w:t xml:space="preserve">, М. </w:t>
      </w:r>
      <w:proofErr w:type="spellStart"/>
      <w:r w:rsidR="00E3136C" w:rsidRPr="003607C4">
        <w:rPr>
          <w:rFonts w:ascii="Times New Roman" w:hAnsi="Times New Roman" w:cs="Times New Roman"/>
          <w:b/>
          <w:sz w:val="28"/>
          <w:szCs w:val="28"/>
        </w:rPr>
        <w:t>Файорина</w:t>
      </w:r>
      <w:proofErr w:type="spellEnd"/>
      <w:r w:rsidR="00E3136C" w:rsidRPr="003607C4">
        <w:rPr>
          <w:rFonts w:ascii="Times New Roman" w:hAnsi="Times New Roman" w:cs="Times New Roman"/>
          <w:b/>
          <w:sz w:val="28"/>
          <w:szCs w:val="28"/>
        </w:rPr>
        <w:t>)</w:t>
      </w:r>
    </w:p>
    <w:p w:rsidR="002A0107"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Е</w:t>
      </w:r>
      <w:r w:rsidR="002A0107" w:rsidRPr="000148BF">
        <w:rPr>
          <w:rFonts w:ascii="Times New Roman" w:hAnsi="Times New Roman" w:cs="Times New Roman"/>
          <w:sz w:val="28"/>
          <w:szCs w:val="28"/>
        </w:rPr>
        <w:t xml:space="preserve">. </w:t>
      </w:r>
      <w:proofErr w:type="spellStart"/>
      <w:r w:rsidR="002A0107" w:rsidRPr="000148BF">
        <w:rPr>
          <w:rFonts w:ascii="Times New Roman" w:hAnsi="Times New Roman" w:cs="Times New Roman"/>
          <w:sz w:val="28"/>
          <w:szCs w:val="28"/>
        </w:rPr>
        <w:t>Даунс</w:t>
      </w:r>
      <w:proofErr w:type="spellEnd"/>
      <w:r w:rsidR="002A0107" w:rsidRPr="000148BF">
        <w:rPr>
          <w:rFonts w:ascii="Times New Roman" w:hAnsi="Times New Roman" w:cs="Times New Roman"/>
          <w:sz w:val="28"/>
          <w:szCs w:val="28"/>
        </w:rPr>
        <w:t xml:space="preserve"> доповнив теорію, економічною посилко</w:t>
      </w:r>
      <w:r w:rsidR="00C97657" w:rsidRPr="000148BF">
        <w:rPr>
          <w:rFonts w:ascii="Times New Roman" w:hAnsi="Times New Roman" w:cs="Times New Roman"/>
          <w:sz w:val="28"/>
          <w:szCs w:val="28"/>
        </w:rPr>
        <w:t xml:space="preserve">ю про те, що в основі дій виборців </w:t>
      </w:r>
      <w:r w:rsidR="002A0107" w:rsidRPr="000148BF">
        <w:rPr>
          <w:rFonts w:ascii="Times New Roman" w:hAnsi="Times New Roman" w:cs="Times New Roman"/>
          <w:sz w:val="28"/>
          <w:szCs w:val="28"/>
        </w:rPr>
        <w:t>леж</w:t>
      </w:r>
      <w:r w:rsidRPr="000148BF">
        <w:rPr>
          <w:rFonts w:ascii="Times New Roman" w:hAnsi="Times New Roman" w:cs="Times New Roman"/>
          <w:sz w:val="28"/>
          <w:szCs w:val="28"/>
        </w:rPr>
        <w:t>ить рац</w:t>
      </w:r>
      <w:r w:rsidR="00C97657" w:rsidRPr="000148BF">
        <w:rPr>
          <w:rFonts w:ascii="Times New Roman" w:hAnsi="Times New Roman" w:cs="Times New Roman"/>
          <w:sz w:val="28"/>
          <w:szCs w:val="28"/>
        </w:rPr>
        <w:t>і</w:t>
      </w:r>
      <w:r w:rsidRPr="000148BF">
        <w:rPr>
          <w:rFonts w:ascii="Times New Roman" w:hAnsi="Times New Roman" w:cs="Times New Roman"/>
          <w:sz w:val="28"/>
          <w:szCs w:val="28"/>
        </w:rPr>
        <w:t>онал</w:t>
      </w:r>
      <w:r w:rsidR="00C97657" w:rsidRPr="000148BF">
        <w:rPr>
          <w:rFonts w:ascii="Times New Roman" w:hAnsi="Times New Roman" w:cs="Times New Roman"/>
          <w:sz w:val="28"/>
          <w:szCs w:val="28"/>
        </w:rPr>
        <w:t>і</w:t>
      </w:r>
      <w:r w:rsidRPr="000148BF">
        <w:rPr>
          <w:rFonts w:ascii="Times New Roman" w:hAnsi="Times New Roman" w:cs="Times New Roman"/>
          <w:sz w:val="28"/>
          <w:szCs w:val="28"/>
        </w:rPr>
        <w:t xml:space="preserve">зм. </w:t>
      </w:r>
      <w:r w:rsidR="00C97657" w:rsidRPr="000148BF">
        <w:rPr>
          <w:rFonts w:ascii="Times New Roman" w:hAnsi="Times New Roman" w:cs="Times New Roman"/>
          <w:sz w:val="28"/>
          <w:szCs w:val="28"/>
        </w:rPr>
        <w:t>Р</w:t>
      </w:r>
      <w:r w:rsidRPr="000148BF">
        <w:rPr>
          <w:rFonts w:ascii="Times New Roman" w:hAnsi="Times New Roman" w:cs="Times New Roman"/>
          <w:sz w:val="28"/>
          <w:szCs w:val="28"/>
        </w:rPr>
        <w:t>обота Е</w:t>
      </w:r>
      <w:r w:rsidR="00C97657" w:rsidRPr="000148BF">
        <w:rPr>
          <w:rFonts w:ascii="Times New Roman" w:hAnsi="Times New Roman" w:cs="Times New Roman"/>
          <w:sz w:val="28"/>
          <w:szCs w:val="28"/>
        </w:rPr>
        <w:t xml:space="preserve">. </w:t>
      </w:r>
      <w:proofErr w:type="spellStart"/>
      <w:r w:rsidR="00C97657" w:rsidRPr="000148BF">
        <w:rPr>
          <w:rFonts w:ascii="Times New Roman" w:hAnsi="Times New Roman" w:cs="Times New Roman"/>
          <w:sz w:val="28"/>
          <w:szCs w:val="28"/>
        </w:rPr>
        <w:t>Даунса</w:t>
      </w:r>
      <w:proofErr w:type="spellEnd"/>
      <w:r w:rsidR="00C97657" w:rsidRPr="000148BF">
        <w:rPr>
          <w:rFonts w:ascii="Times New Roman" w:hAnsi="Times New Roman" w:cs="Times New Roman"/>
          <w:sz w:val="28"/>
          <w:szCs w:val="28"/>
        </w:rPr>
        <w:t xml:space="preserve"> «</w:t>
      </w:r>
      <w:r w:rsidR="002A0107" w:rsidRPr="000148BF">
        <w:rPr>
          <w:rFonts w:ascii="Times New Roman" w:hAnsi="Times New Roman" w:cs="Times New Roman"/>
          <w:sz w:val="28"/>
          <w:szCs w:val="28"/>
        </w:rPr>
        <w:t>Економічна теорія демократії</w:t>
      </w:r>
      <w:r w:rsidR="00C97657" w:rsidRPr="000148BF">
        <w:rPr>
          <w:rFonts w:ascii="Times New Roman" w:hAnsi="Times New Roman" w:cs="Times New Roman"/>
          <w:sz w:val="28"/>
          <w:szCs w:val="28"/>
        </w:rPr>
        <w:t>»</w:t>
      </w:r>
      <w:r w:rsidR="002A0107" w:rsidRPr="000148BF">
        <w:rPr>
          <w:rFonts w:ascii="Times New Roman" w:hAnsi="Times New Roman" w:cs="Times New Roman"/>
          <w:sz w:val="28"/>
          <w:szCs w:val="28"/>
        </w:rPr>
        <w:t>. Основне для цієї концепці</w:t>
      </w:r>
      <w:r w:rsidR="00C97657" w:rsidRPr="000148BF">
        <w:rPr>
          <w:rFonts w:ascii="Times New Roman" w:hAnsi="Times New Roman" w:cs="Times New Roman"/>
          <w:sz w:val="28"/>
          <w:szCs w:val="28"/>
        </w:rPr>
        <w:t>ї положення полягає в тому, що «</w:t>
      </w:r>
      <w:r w:rsidR="002A0107" w:rsidRPr="000148BF">
        <w:rPr>
          <w:rFonts w:ascii="Times New Roman" w:hAnsi="Times New Roman" w:cs="Times New Roman"/>
          <w:sz w:val="28"/>
          <w:szCs w:val="28"/>
        </w:rPr>
        <w:t>кожен громадянин голосує за ту партію, що, як він думає, надасть йому більше вигід, чим будь-яка інша</w:t>
      </w:r>
      <w:r w:rsidR="00C97657" w:rsidRPr="000148BF">
        <w:rPr>
          <w:rFonts w:ascii="Times New Roman" w:hAnsi="Times New Roman" w:cs="Times New Roman"/>
          <w:sz w:val="28"/>
          <w:szCs w:val="28"/>
        </w:rPr>
        <w:t>»</w:t>
      </w:r>
      <w:r w:rsidR="002A0107" w:rsidRPr="000148BF">
        <w:rPr>
          <w:rFonts w:ascii="Times New Roman" w:hAnsi="Times New Roman" w:cs="Times New Roman"/>
          <w:sz w:val="28"/>
          <w:szCs w:val="28"/>
        </w:rPr>
        <w:t>. Керовані й керуючі системи вибудовують свої відносини заради задоволення своїх усвідомлюваних цілей. Для того, щоб реалізувати свої інтереси політики прагнуть бути обраними, а виборці</w:t>
      </w:r>
      <w:r w:rsidR="00C97657" w:rsidRPr="000148BF">
        <w:rPr>
          <w:rFonts w:ascii="Times New Roman" w:hAnsi="Times New Roman" w:cs="Times New Roman"/>
          <w:sz w:val="28"/>
          <w:szCs w:val="28"/>
        </w:rPr>
        <w:t xml:space="preserve"> віддають свої голоси, щоб перш за все були задоволені </w:t>
      </w:r>
      <w:r w:rsidR="002A0107" w:rsidRPr="000148BF">
        <w:rPr>
          <w:rFonts w:ascii="Times New Roman" w:hAnsi="Times New Roman" w:cs="Times New Roman"/>
          <w:sz w:val="28"/>
          <w:szCs w:val="28"/>
        </w:rPr>
        <w:t>їхні інтереси. Результатом таких відносин є конверсія політики в голоси.</w:t>
      </w:r>
    </w:p>
    <w:p w:rsidR="002A0107" w:rsidRPr="000148BF" w:rsidRDefault="002A010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Спроби перебороти ці недоліки були зроблені в роботах М. </w:t>
      </w:r>
      <w:proofErr w:type="spellStart"/>
      <w:r w:rsidRPr="000148BF">
        <w:rPr>
          <w:rFonts w:ascii="Times New Roman" w:hAnsi="Times New Roman" w:cs="Times New Roman"/>
          <w:sz w:val="28"/>
          <w:szCs w:val="28"/>
        </w:rPr>
        <w:t>Фиорин</w:t>
      </w:r>
      <w:r w:rsidR="00C97657" w:rsidRPr="000148BF">
        <w:rPr>
          <w:rFonts w:ascii="Times New Roman" w:hAnsi="Times New Roman" w:cs="Times New Roman"/>
          <w:sz w:val="28"/>
          <w:szCs w:val="28"/>
        </w:rPr>
        <w:t>і</w:t>
      </w:r>
      <w:proofErr w:type="spellEnd"/>
      <w:r w:rsidRPr="000148BF">
        <w:rPr>
          <w:rFonts w:ascii="Times New Roman" w:hAnsi="Times New Roman" w:cs="Times New Roman"/>
          <w:sz w:val="28"/>
          <w:szCs w:val="28"/>
        </w:rPr>
        <w:t xml:space="preserve">, що </w:t>
      </w:r>
      <w:r w:rsidR="00C97657" w:rsidRPr="000148BF">
        <w:rPr>
          <w:rFonts w:ascii="Times New Roman" w:hAnsi="Times New Roman" w:cs="Times New Roman"/>
          <w:sz w:val="28"/>
          <w:szCs w:val="28"/>
        </w:rPr>
        <w:t xml:space="preserve">багато в чому переглянув </w:t>
      </w:r>
      <w:proofErr w:type="spellStart"/>
      <w:r w:rsidR="00C97657" w:rsidRPr="000148BF">
        <w:rPr>
          <w:rFonts w:ascii="Times New Roman" w:hAnsi="Times New Roman" w:cs="Times New Roman"/>
          <w:sz w:val="28"/>
          <w:szCs w:val="28"/>
        </w:rPr>
        <w:t>положення</w:t>
      </w:r>
      <w:r w:rsidRPr="000148BF">
        <w:rPr>
          <w:rFonts w:ascii="Times New Roman" w:hAnsi="Times New Roman" w:cs="Times New Roman"/>
          <w:sz w:val="28"/>
          <w:szCs w:val="28"/>
        </w:rPr>
        <w:t>Даунса</w:t>
      </w:r>
      <w:proofErr w:type="spellEnd"/>
      <w:r w:rsidRPr="000148BF">
        <w:rPr>
          <w:rFonts w:ascii="Times New Roman" w:hAnsi="Times New Roman" w:cs="Times New Roman"/>
          <w:sz w:val="28"/>
          <w:szCs w:val="28"/>
        </w:rPr>
        <w:t xml:space="preserve"> про ролі ідеол</w:t>
      </w:r>
      <w:r w:rsidR="00C97657" w:rsidRPr="000148BF">
        <w:rPr>
          <w:rFonts w:ascii="Times New Roman" w:hAnsi="Times New Roman" w:cs="Times New Roman"/>
          <w:sz w:val="28"/>
          <w:szCs w:val="28"/>
        </w:rPr>
        <w:t xml:space="preserve">огії у формуванні </w:t>
      </w:r>
      <w:r w:rsidR="00C97657" w:rsidRPr="000148BF">
        <w:rPr>
          <w:rFonts w:ascii="Times New Roman" w:hAnsi="Times New Roman" w:cs="Times New Roman"/>
          <w:sz w:val="28"/>
          <w:szCs w:val="28"/>
        </w:rPr>
        <w:lastRenderedPageBreak/>
        <w:t>виборчих</w:t>
      </w:r>
      <w:r w:rsidRPr="000148BF">
        <w:rPr>
          <w:rFonts w:ascii="Times New Roman" w:hAnsi="Times New Roman" w:cs="Times New Roman"/>
          <w:sz w:val="28"/>
          <w:szCs w:val="28"/>
        </w:rPr>
        <w:t xml:space="preserve"> переваг. </w:t>
      </w:r>
      <w:r w:rsidR="00C97657" w:rsidRPr="000148BF">
        <w:rPr>
          <w:rFonts w:ascii="Times New Roman" w:hAnsi="Times New Roman" w:cs="Times New Roman"/>
          <w:sz w:val="28"/>
          <w:szCs w:val="28"/>
        </w:rPr>
        <w:t xml:space="preserve">М. </w:t>
      </w:r>
      <w:proofErr w:type="spellStart"/>
      <w:r w:rsidRPr="000148BF">
        <w:rPr>
          <w:rFonts w:ascii="Times New Roman" w:hAnsi="Times New Roman" w:cs="Times New Roman"/>
          <w:sz w:val="28"/>
          <w:szCs w:val="28"/>
        </w:rPr>
        <w:t>Фиорин</w:t>
      </w:r>
      <w:r w:rsidR="00C97657" w:rsidRPr="000148BF">
        <w:rPr>
          <w:rFonts w:ascii="Times New Roman" w:hAnsi="Times New Roman" w:cs="Times New Roman"/>
          <w:sz w:val="28"/>
          <w:szCs w:val="28"/>
        </w:rPr>
        <w:t>і</w:t>
      </w:r>
      <w:proofErr w:type="spellEnd"/>
      <w:r w:rsidR="00C97657" w:rsidRPr="000148BF">
        <w:rPr>
          <w:rFonts w:ascii="Times New Roman" w:hAnsi="Times New Roman" w:cs="Times New Roman"/>
          <w:sz w:val="28"/>
          <w:szCs w:val="28"/>
        </w:rPr>
        <w:t xml:space="preserve"> с</w:t>
      </w:r>
      <w:r w:rsidRPr="000148BF">
        <w:rPr>
          <w:rFonts w:ascii="Times New Roman" w:hAnsi="Times New Roman" w:cs="Times New Roman"/>
          <w:sz w:val="28"/>
          <w:szCs w:val="28"/>
        </w:rPr>
        <w:t>тверджував, що існує прямий зв</w:t>
      </w:r>
      <w:r w:rsidR="00C97657" w:rsidRPr="000148BF">
        <w:rPr>
          <w:rFonts w:ascii="Times New Roman" w:hAnsi="Times New Roman" w:cs="Times New Roman"/>
          <w:sz w:val="28"/>
          <w:szCs w:val="28"/>
        </w:rPr>
        <w:t>’</w:t>
      </w:r>
      <w:r w:rsidRPr="000148BF">
        <w:rPr>
          <w:rFonts w:ascii="Times New Roman" w:hAnsi="Times New Roman" w:cs="Times New Roman"/>
          <w:sz w:val="28"/>
          <w:szCs w:val="28"/>
        </w:rPr>
        <w:t xml:space="preserve">язок між положенням в економіці й результатами виборів. Це не означає, що люди розуміють в економіці більше, ніж у політику. Просто при голосуванні виборець виходить із того, що саме уряд відповідає за стан народного господарства. Якщо жилося добре </w:t>
      </w:r>
      <w:r w:rsidR="00C97657"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голосуй за уряд, якщо погано </w:t>
      </w:r>
      <w:r w:rsidR="00C97657"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за опозицію.</w:t>
      </w:r>
    </w:p>
    <w:p w:rsidR="00E3136C" w:rsidRPr="003607C4" w:rsidRDefault="00FE63FF"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3.</w:t>
      </w:r>
      <w:r w:rsidR="00E3136C" w:rsidRPr="003607C4">
        <w:rPr>
          <w:rFonts w:ascii="Times New Roman" w:hAnsi="Times New Roman" w:cs="Times New Roman"/>
          <w:b/>
          <w:sz w:val="28"/>
          <w:szCs w:val="28"/>
        </w:rPr>
        <w:t xml:space="preserve"> Класична американська модель електоральної поведінки (Р. </w:t>
      </w:r>
      <w:proofErr w:type="spellStart"/>
      <w:r w:rsidR="00E3136C" w:rsidRPr="003607C4">
        <w:rPr>
          <w:rFonts w:ascii="Times New Roman" w:hAnsi="Times New Roman" w:cs="Times New Roman"/>
          <w:b/>
          <w:sz w:val="28"/>
          <w:szCs w:val="28"/>
        </w:rPr>
        <w:t>Вольфінгера</w:t>
      </w:r>
      <w:proofErr w:type="spellEnd"/>
      <w:r w:rsidR="00E3136C" w:rsidRPr="003607C4">
        <w:rPr>
          <w:rFonts w:ascii="Times New Roman" w:hAnsi="Times New Roman" w:cs="Times New Roman"/>
          <w:b/>
          <w:sz w:val="28"/>
          <w:szCs w:val="28"/>
        </w:rPr>
        <w:t xml:space="preserve">, С. </w:t>
      </w:r>
      <w:proofErr w:type="spellStart"/>
      <w:r w:rsidR="00E3136C" w:rsidRPr="003607C4">
        <w:rPr>
          <w:rFonts w:ascii="Times New Roman" w:hAnsi="Times New Roman" w:cs="Times New Roman"/>
          <w:b/>
          <w:sz w:val="28"/>
          <w:szCs w:val="28"/>
        </w:rPr>
        <w:t>Розенстоуна</w:t>
      </w:r>
      <w:proofErr w:type="spellEnd"/>
      <w:r w:rsidR="00E3136C" w:rsidRPr="003607C4">
        <w:rPr>
          <w:rFonts w:ascii="Times New Roman" w:hAnsi="Times New Roman" w:cs="Times New Roman"/>
          <w:b/>
          <w:sz w:val="28"/>
          <w:szCs w:val="28"/>
        </w:rPr>
        <w:t>).</w:t>
      </w:r>
    </w:p>
    <w:p w:rsidR="009A286F" w:rsidRPr="003607C4" w:rsidRDefault="00C97657" w:rsidP="003607C4">
      <w:pPr>
        <w:spacing w:after="0" w:line="240" w:lineRule="auto"/>
        <w:ind w:firstLine="709"/>
        <w:jc w:val="both"/>
        <w:rPr>
          <w:rFonts w:ascii="Times New Roman" w:hAnsi="Times New Roman" w:cs="Times New Roman"/>
          <w:sz w:val="28"/>
          <w:szCs w:val="28"/>
        </w:rPr>
      </w:pPr>
      <w:r w:rsidRPr="003607C4">
        <w:rPr>
          <w:rFonts w:ascii="Times New Roman" w:hAnsi="Times New Roman" w:cs="Times New Roman"/>
          <w:sz w:val="28"/>
          <w:szCs w:val="28"/>
        </w:rPr>
        <w:t>О</w:t>
      </w:r>
      <w:r w:rsidR="009A286F" w:rsidRPr="003607C4">
        <w:rPr>
          <w:rFonts w:ascii="Times New Roman" w:hAnsi="Times New Roman" w:cs="Times New Roman"/>
          <w:sz w:val="28"/>
          <w:szCs w:val="28"/>
        </w:rPr>
        <w:t>днієї з найбільш</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відомих</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розробок в області</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електорально</w:t>
      </w:r>
      <w:r w:rsidRPr="003607C4">
        <w:rPr>
          <w:rFonts w:ascii="Times New Roman" w:hAnsi="Times New Roman" w:cs="Times New Roman"/>
          <w:sz w:val="28"/>
          <w:szCs w:val="28"/>
        </w:rPr>
        <w:t>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пов</w:t>
      </w:r>
      <w:r w:rsidRPr="003607C4">
        <w:rPr>
          <w:rFonts w:ascii="Times New Roman" w:hAnsi="Times New Roman" w:cs="Times New Roman"/>
          <w:sz w:val="28"/>
          <w:szCs w:val="28"/>
        </w:rPr>
        <w:t>едінки є класична «</w:t>
      </w:r>
      <w:r w:rsidR="009A286F" w:rsidRPr="003607C4">
        <w:rPr>
          <w:rFonts w:ascii="Times New Roman" w:hAnsi="Times New Roman" w:cs="Times New Roman"/>
          <w:sz w:val="28"/>
          <w:szCs w:val="28"/>
        </w:rPr>
        <w:t>американська модель</w:t>
      </w:r>
      <w:r w:rsidRPr="003607C4">
        <w:rPr>
          <w:rFonts w:ascii="Times New Roman" w:hAnsi="Times New Roman" w:cs="Times New Roman"/>
          <w:sz w:val="28"/>
          <w:szCs w:val="28"/>
        </w:rPr>
        <w:t>»</w:t>
      </w:r>
      <w:r w:rsidR="009A286F" w:rsidRPr="003607C4">
        <w:rPr>
          <w:rFonts w:ascii="Times New Roman" w:hAnsi="Times New Roman" w:cs="Times New Roman"/>
          <w:sz w:val="28"/>
          <w:szCs w:val="28"/>
        </w:rPr>
        <w:t>. При аналізі проблем електорально</w:t>
      </w:r>
      <w:r w:rsidRPr="003607C4">
        <w:rPr>
          <w:rFonts w:ascii="Times New Roman" w:hAnsi="Times New Roman" w:cs="Times New Roman"/>
          <w:sz w:val="28"/>
          <w:szCs w:val="28"/>
        </w:rPr>
        <w:t>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пов</w:t>
      </w:r>
      <w:r w:rsidRPr="003607C4">
        <w:rPr>
          <w:rFonts w:ascii="Times New Roman" w:hAnsi="Times New Roman" w:cs="Times New Roman"/>
          <w:sz w:val="28"/>
          <w:szCs w:val="28"/>
        </w:rPr>
        <w:t xml:space="preserve">едінки Р. </w:t>
      </w:r>
      <w:proofErr w:type="spellStart"/>
      <w:r w:rsidRPr="003607C4">
        <w:rPr>
          <w:rFonts w:ascii="Times New Roman" w:hAnsi="Times New Roman" w:cs="Times New Roman"/>
          <w:sz w:val="28"/>
          <w:szCs w:val="28"/>
        </w:rPr>
        <w:t>Вольфі</w:t>
      </w:r>
      <w:r w:rsidR="009A286F" w:rsidRPr="003607C4">
        <w:rPr>
          <w:rFonts w:ascii="Times New Roman" w:hAnsi="Times New Roman" w:cs="Times New Roman"/>
          <w:sz w:val="28"/>
          <w:szCs w:val="28"/>
        </w:rPr>
        <w:t>нгер</w:t>
      </w:r>
      <w:r w:rsidRPr="003607C4">
        <w:rPr>
          <w:rFonts w:ascii="Times New Roman" w:hAnsi="Times New Roman" w:cs="Times New Roman"/>
          <w:sz w:val="28"/>
          <w:szCs w:val="28"/>
        </w:rPr>
        <w:t>а</w:t>
      </w:r>
      <w:proofErr w:type="spellEnd"/>
      <w:r w:rsidR="009A286F" w:rsidRPr="003607C4">
        <w:rPr>
          <w:rFonts w:ascii="Times New Roman" w:hAnsi="Times New Roman" w:cs="Times New Roman"/>
          <w:sz w:val="28"/>
          <w:szCs w:val="28"/>
        </w:rPr>
        <w:t xml:space="preserve"> і С. </w:t>
      </w:r>
      <w:proofErr w:type="spellStart"/>
      <w:r w:rsidR="009A286F" w:rsidRPr="003607C4">
        <w:rPr>
          <w:rFonts w:ascii="Times New Roman" w:hAnsi="Times New Roman" w:cs="Times New Roman"/>
          <w:sz w:val="28"/>
          <w:szCs w:val="28"/>
        </w:rPr>
        <w:t>Розенстоун</w:t>
      </w:r>
      <w:r w:rsidRPr="003607C4">
        <w:rPr>
          <w:rFonts w:ascii="Times New Roman" w:hAnsi="Times New Roman" w:cs="Times New Roman"/>
          <w:sz w:val="28"/>
          <w:szCs w:val="28"/>
        </w:rPr>
        <w:t>а</w:t>
      </w:r>
      <w:proofErr w:type="spellEnd"/>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показують, що</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активність</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участі при електоральному</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виборі</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визначається</w:t>
      </w:r>
      <w:r w:rsidRPr="003607C4">
        <w:rPr>
          <w:rFonts w:ascii="Times New Roman" w:hAnsi="Times New Roman" w:cs="Times New Roman"/>
          <w:sz w:val="28"/>
          <w:szCs w:val="28"/>
        </w:rPr>
        <w:t>,</w:t>
      </w:r>
      <w:r w:rsidR="009A286F" w:rsidRPr="003607C4">
        <w:rPr>
          <w:rFonts w:ascii="Times New Roman" w:hAnsi="Times New Roman" w:cs="Times New Roman"/>
          <w:sz w:val="28"/>
          <w:szCs w:val="28"/>
        </w:rPr>
        <w:t xml:space="preserve"> в першу чергу</w:t>
      </w:r>
      <w:r w:rsidRPr="003607C4">
        <w:rPr>
          <w:rFonts w:ascii="Times New Roman" w:hAnsi="Times New Roman" w:cs="Times New Roman"/>
          <w:sz w:val="28"/>
          <w:szCs w:val="28"/>
        </w:rPr>
        <w:t>,</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настановними</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диспозиціями, наявністю</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відповідних</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мотивів і психологічних</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особливостей</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особистості, її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попереднім</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політичним</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досвідом і політичною культурою. І лише</w:t>
      </w:r>
      <w:r w:rsidR="00CA48DD" w:rsidRPr="003607C4">
        <w:rPr>
          <w:rFonts w:ascii="Times New Roman" w:hAnsi="Times New Roman" w:cs="Times New Roman"/>
          <w:sz w:val="28"/>
          <w:szCs w:val="28"/>
        </w:rPr>
        <w:t>,</w:t>
      </w:r>
      <w:r w:rsidR="009A286F" w:rsidRPr="003607C4">
        <w:rPr>
          <w:rFonts w:ascii="Times New Roman" w:hAnsi="Times New Roman" w:cs="Times New Roman"/>
          <w:sz w:val="28"/>
          <w:szCs w:val="28"/>
        </w:rPr>
        <w:t xml:space="preserve"> в другу чергу</w:t>
      </w:r>
      <w:r w:rsidR="00CA48DD" w:rsidRPr="003607C4">
        <w:rPr>
          <w:rFonts w:ascii="Times New Roman" w:hAnsi="Times New Roman" w:cs="Times New Roman"/>
          <w:sz w:val="28"/>
          <w:szCs w:val="28"/>
        </w:rPr>
        <w:t>,</w:t>
      </w:r>
      <w:r w:rsidR="009A286F" w:rsidRPr="003607C4">
        <w:rPr>
          <w:rFonts w:ascii="Times New Roman" w:hAnsi="Times New Roman" w:cs="Times New Roman"/>
          <w:sz w:val="28"/>
          <w:szCs w:val="28"/>
        </w:rPr>
        <w:t xml:space="preserve"> такими характеристиками виборця, як </w:t>
      </w:r>
      <w:r w:rsidR="00CA48DD" w:rsidRPr="003607C4">
        <w:rPr>
          <w:rFonts w:ascii="Times New Roman" w:hAnsi="Times New Roman" w:cs="Times New Roman"/>
          <w:sz w:val="28"/>
          <w:szCs w:val="28"/>
        </w:rPr>
        <w:t>стать, вік, рід занять, прибуток</w:t>
      </w:r>
      <w:r w:rsidR="009A286F" w:rsidRPr="003607C4">
        <w:rPr>
          <w:rFonts w:ascii="Times New Roman" w:hAnsi="Times New Roman" w:cs="Times New Roman"/>
          <w:sz w:val="28"/>
          <w:szCs w:val="28"/>
        </w:rPr>
        <w:t xml:space="preserve">, </w:t>
      </w:r>
      <w:proofErr w:type="spellStart"/>
      <w:r w:rsidR="009A286F" w:rsidRPr="003607C4">
        <w:rPr>
          <w:rFonts w:ascii="Times New Roman" w:hAnsi="Times New Roman" w:cs="Times New Roman"/>
          <w:sz w:val="28"/>
          <w:szCs w:val="28"/>
        </w:rPr>
        <w:t>родиний</w:t>
      </w:r>
      <w:proofErr w:type="spellEnd"/>
      <w:r w:rsidR="009A286F" w:rsidRPr="003607C4">
        <w:rPr>
          <w:rFonts w:ascii="Times New Roman" w:hAnsi="Times New Roman" w:cs="Times New Roman"/>
          <w:sz w:val="28"/>
          <w:szCs w:val="28"/>
        </w:rPr>
        <w:t xml:space="preserve"> стан. Найбільше</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докладно</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займається причинами виникнення, розвитку й</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зміцнення</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стереотипів</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електорально</w:t>
      </w:r>
      <w:r w:rsidR="00CA48DD" w:rsidRPr="003607C4">
        <w:rPr>
          <w:rFonts w:ascii="Times New Roman" w:hAnsi="Times New Roman" w:cs="Times New Roman"/>
          <w:sz w:val="28"/>
          <w:szCs w:val="28"/>
        </w:rPr>
        <w:t>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пов</w:t>
      </w:r>
      <w:r w:rsidR="00CA48DD" w:rsidRPr="003607C4">
        <w:rPr>
          <w:rFonts w:ascii="Times New Roman" w:hAnsi="Times New Roman" w:cs="Times New Roman"/>
          <w:sz w:val="28"/>
          <w:szCs w:val="28"/>
        </w:rPr>
        <w:t>едінки</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 xml:space="preserve">дослідницька школа А. </w:t>
      </w:r>
      <w:proofErr w:type="spellStart"/>
      <w:r w:rsidR="009A286F" w:rsidRPr="003607C4">
        <w:rPr>
          <w:rFonts w:ascii="Times New Roman" w:hAnsi="Times New Roman" w:cs="Times New Roman"/>
          <w:sz w:val="28"/>
          <w:szCs w:val="28"/>
        </w:rPr>
        <w:t>Бентли</w:t>
      </w:r>
      <w:proofErr w:type="spellEnd"/>
      <w:r w:rsidR="009A286F" w:rsidRPr="003607C4">
        <w:rPr>
          <w:rFonts w:ascii="Times New Roman" w:hAnsi="Times New Roman" w:cs="Times New Roman"/>
          <w:sz w:val="28"/>
          <w:szCs w:val="28"/>
        </w:rPr>
        <w:t xml:space="preserve"> й Г. </w:t>
      </w:r>
      <w:proofErr w:type="spellStart"/>
      <w:r w:rsidR="009A286F" w:rsidRPr="003607C4">
        <w:rPr>
          <w:rFonts w:ascii="Times New Roman" w:hAnsi="Times New Roman" w:cs="Times New Roman"/>
          <w:sz w:val="28"/>
          <w:szCs w:val="28"/>
        </w:rPr>
        <w:t>Лассвел</w:t>
      </w:r>
      <w:r w:rsidR="00CA48DD" w:rsidRPr="003607C4">
        <w:rPr>
          <w:rFonts w:ascii="Times New Roman" w:hAnsi="Times New Roman" w:cs="Times New Roman"/>
          <w:sz w:val="28"/>
          <w:szCs w:val="28"/>
        </w:rPr>
        <w:t>а</w:t>
      </w:r>
      <w:proofErr w:type="spellEnd"/>
      <w:r w:rsidR="00CA48DD" w:rsidRPr="003607C4">
        <w:rPr>
          <w:rFonts w:ascii="Times New Roman" w:hAnsi="Times New Roman" w:cs="Times New Roman"/>
          <w:sz w:val="28"/>
          <w:szCs w:val="28"/>
        </w:rPr>
        <w:t>. В основі «</w:t>
      </w:r>
      <w:r w:rsidR="009A286F" w:rsidRPr="003607C4">
        <w:rPr>
          <w:rFonts w:ascii="Times New Roman" w:hAnsi="Times New Roman" w:cs="Times New Roman"/>
          <w:sz w:val="28"/>
          <w:szCs w:val="28"/>
        </w:rPr>
        <w:t>теорії установок</w:t>
      </w:r>
      <w:r w:rsidR="00CA48DD" w:rsidRPr="003607C4">
        <w:rPr>
          <w:rFonts w:ascii="Times New Roman" w:hAnsi="Times New Roman" w:cs="Times New Roman"/>
          <w:sz w:val="28"/>
          <w:szCs w:val="28"/>
        </w:rPr>
        <w:t>»</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цієї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школи</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лежить</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вивчення</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варіацій установок, мотивів й інших</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психологічних харак</w:t>
      </w:r>
      <w:r w:rsidR="00CA48DD" w:rsidRPr="003607C4">
        <w:rPr>
          <w:rFonts w:ascii="Times New Roman" w:hAnsi="Times New Roman" w:cs="Times New Roman"/>
          <w:sz w:val="28"/>
          <w:szCs w:val="28"/>
        </w:rPr>
        <w:t>теристик, що</w:t>
      </w:r>
      <w:r w:rsidR="003607C4">
        <w:rPr>
          <w:rFonts w:ascii="Times New Roman" w:hAnsi="Times New Roman" w:cs="Times New Roman"/>
          <w:sz w:val="28"/>
          <w:szCs w:val="28"/>
        </w:rPr>
        <w:t xml:space="preserve"> </w:t>
      </w:r>
      <w:r w:rsidR="00CA48DD" w:rsidRPr="003607C4">
        <w:rPr>
          <w:rFonts w:ascii="Times New Roman" w:hAnsi="Times New Roman" w:cs="Times New Roman"/>
          <w:sz w:val="28"/>
          <w:szCs w:val="28"/>
        </w:rPr>
        <w:t>пояснюють</w:t>
      </w:r>
      <w:r w:rsidR="003607C4">
        <w:rPr>
          <w:rFonts w:ascii="Times New Roman" w:hAnsi="Times New Roman" w:cs="Times New Roman"/>
          <w:sz w:val="28"/>
          <w:szCs w:val="28"/>
        </w:rPr>
        <w:t xml:space="preserve"> </w:t>
      </w:r>
      <w:r w:rsidR="00CA48DD" w:rsidRPr="003607C4">
        <w:rPr>
          <w:rFonts w:ascii="Times New Roman" w:hAnsi="Times New Roman" w:cs="Times New Roman"/>
          <w:sz w:val="28"/>
          <w:szCs w:val="28"/>
        </w:rPr>
        <w:t>політичну</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пов</w:t>
      </w:r>
      <w:r w:rsidR="00CA48DD" w:rsidRPr="003607C4">
        <w:rPr>
          <w:rFonts w:ascii="Times New Roman" w:hAnsi="Times New Roman" w:cs="Times New Roman"/>
          <w:sz w:val="28"/>
          <w:szCs w:val="28"/>
        </w:rPr>
        <w:t>едінку</w:t>
      </w:r>
      <w:r w:rsidR="009A286F" w:rsidRPr="003607C4">
        <w:rPr>
          <w:rFonts w:ascii="Times New Roman" w:hAnsi="Times New Roman" w:cs="Times New Roman"/>
          <w:sz w:val="28"/>
          <w:szCs w:val="28"/>
        </w:rPr>
        <w:t xml:space="preserve"> людей.</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Індивіди, уважают</w:t>
      </w:r>
      <w:r w:rsidR="003607C4">
        <w:rPr>
          <w:rFonts w:ascii="Times New Roman" w:hAnsi="Times New Roman" w:cs="Times New Roman"/>
          <w:sz w:val="28"/>
          <w:szCs w:val="28"/>
        </w:rPr>
        <w:t xml:space="preserve">ь представники </w:t>
      </w:r>
      <w:r w:rsidR="009A286F" w:rsidRPr="003607C4">
        <w:rPr>
          <w:rFonts w:ascii="Times New Roman" w:hAnsi="Times New Roman" w:cs="Times New Roman"/>
          <w:sz w:val="28"/>
          <w:szCs w:val="28"/>
        </w:rPr>
        <w:t>цієї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 xml:space="preserve">школи, зовсім не намагаються все поголовно </w:t>
      </w:r>
      <w:r w:rsidR="003607C4" w:rsidRPr="003607C4">
        <w:rPr>
          <w:rFonts w:ascii="Times New Roman" w:hAnsi="Times New Roman" w:cs="Times New Roman"/>
          <w:sz w:val="28"/>
          <w:szCs w:val="28"/>
        </w:rPr>
        <w:t>задовольнити</w:t>
      </w:r>
      <w:r w:rsidR="009A286F" w:rsidRPr="003607C4">
        <w:rPr>
          <w:rFonts w:ascii="Times New Roman" w:hAnsi="Times New Roman" w:cs="Times New Roman"/>
          <w:sz w:val="28"/>
          <w:szCs w:val="28"/>
        </w:rPr>
        <w:t xml:space="preserve"> в політику</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свої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особисті</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корисливі</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інтереси. Політичн</w:t>
      </w:r>
      <w:r w:rsidR="00CA48DD" w:rsidRPr="003607C4">
        <w:rPr>
          <w:rFonts w:ascii="Times New Roman" w:hAnsi="Times New Roman" w:cs="Times New Roman"/>
          <w:sz w:val="28"/>
          <w:szCs w:val="28"/>
        </w:rPr>
        <w:t>а</w:t>
      </w:r>
      <w:r w:rsidR="003607C4">
        <w:rPr>
          <w:rFonts w:ascii="Times New Roman" w:hAnsi="Times New Roman" w:cs="Times New Roman"/>
          <w:sz w:val="28"/>
          <w:szCs w:val="28"/>
        </w:rPr>
        <w:t xml:space="preserve"> </w:t>
      </w:r>
      <w:r w:rsidR="00CA48DD" w:rsidRPr="003607C4">
        <w:rPr>
          <w:rFonts w:ascii="Times New Roman" w:hAnsi="Times New Roman" w:cs="Times New Roman"/>
          <w:sz w:val="28"/>
          <w:szCs w:val="28"/>
        </w:rPr>
        <w:t>поведінка</w:t>
      </w:r>
      <w:r w:rsidR="003607C4">
        <w:rPr>
          <w:rFonts w:ascii="Times New Roman" w:hAnsi="Times New Roman" w:cs="Times New Roman"/>
          <w:sz w:val="28"/>
          <w:szCs w:val="28"/>
        </w:rPr>
        <w:t xml:space="preserve"> </w:t>
      </w:r>
      <w:r w:rsidR="00CA48DD" w:rsidRPr="003607C4">
        <w:rPr>
          <w:rFonts w:ascii="Times New Roman" w:hAnsi="Times New Roman" w:cs="Times New Roman"/>
          <w:sz w:val="28"/>
          <w:szCs w:val="28"/>
        </w:rPr>
        <w:t>по-різному, мотивує</w:t>
      </w:r>
      <w:r w:rsidR="009A286F" w:rsidRPr="003607C4">
        <w:rPr>
          <w:rFonts w:ascii="Times New Roman" w:hAnsi="Times New Roman" w:cs="Times New Roman"/>
          <w:sz w:val="28"/>
          <w:szCs w:val="28"/>
        </w:rPr>
        <w:t>ться</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різними</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сукупностями</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цілей і по-різному</w:t>
      </w:r>
      <w:r w:rsidR="00CA48DD" w:rsidRPr="003607C4">
        <w:rPr>
          <w:rFonts w:ascii="Times New Roman" w:hAnsi="Times New Roman" w:cs="Times New Roman"/>
          <w:sz w:val="28"/>
          <w:szCs w:val="28"/>
        </w:rPr>
        <w:t xml:space="preserve"> вони</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ставляться до політики.</w:t>
      </w:r>
    </w:p>
    <w:p w:rsidR="009A286F" w:rsidRPr="003607C4" w:rsidRDefault="009A286F" w:rsidP="003607C4">
      <w:pPr>
        <w:spacing w:after="0" w:line="240" w:lineRule="auto"/>
        <w:ind w:firstLine="709"/>
        <w:jc w:val="both"/>
        <w:rPr>
          <w:rFonts w:ascii="Times New Roman" w:hAnsi="Times New Roman" w:cs="Times New Roman"/>
          <w:sz w:val="28"/>
          <w:szCs w:val="28"/>
        </w:rPr>
      </w:pPr>
      <w:r w:rsidRPr="003607C4">
        <w:rPr>
          <w:rFonts w:ascii="Times New Roman" w:hAnsi="Times New Roman" w:cs="Times New Roman"/>
          <w:sz w:val="28"/>
          <w:szCs w:val="28"/>
        </w:rPr>
        <w:t xml:space="preserve">Останнім часом </w:t>
      </w:r>
      <w:r w:rsidR="00632516" w:rsidRPr="003607C4">
        <w:rPr>
          <w:rFonts w:ascii="Times New Roman" w:hAnsi="Times New Roman" w:cs="Times New Roman"/>
          <w:sz w:val="28"/>
          <w:szCs w:val="28"/>
        </w:rPr>
        <w:t>є</w:t>
      </w:r>
      <w:r w:rsidR="003607C4">
        <w:rPr>
          <w:rFonts w:ascii="Times New Roman" w:hAnsi="Times New Roman" w:cs="Times New Roman"/>
          <w:sz w:val="28"/>
          <w:szCs w:val="28"/>
        </w:rPr>
        <w:t xml:space="preserve"> </w:t>
      </w:r>
      <w:r w:rsidRPr="003607C4">
        <w:rPr>
          <w:rFonts w:ascii="Times New Roman" w:hAnsi="Times New Roman" w:cs="Times New Roman"/>
          <w:sz w:val="28"/>
          <w:szCs w:val="28"/>
        </w:rPr>
        <w:t>спроби</w:t>
      </w:r>
      <w:r w:rsidR="003607C4">
        <w:rPr>
          <w:rFonts w:ascii="Times New Roman" w:hAnsi="Times New Roman" w:cs="Times New Roman"/>
          <w:sz w:val="28"/>
          <w:szCs w:val="28"/>
        </w:rPr>
        <w:t xml:space="preserve"> </w:t>
      </w:r>
      <w:r w:rsidRPr="003607C4">
        <w:rPr>
          <w:rFonts w:ascii="Times New Roman" w:hAnsi="Times New Roman" w:cs="Times New Roman"/>
          <w:sz w:val="28"/>
          <w:szCs w:val="28"/>
        </w:rPr>
        <w:t>створити</w:t>
      </w:r>
      <w:r w:rsidR="003607C4">
        <w:rPr>
          <w:rFonts w:ascii="Times New Roman" w:hAnsi="Times New Roman" w:cs="Times New Roman"/>
          <w:sz w:val="28"/>
          <w:szCs w:val="28"/>
        </w:rPr>
        <w:t xml:space="preserve"> </w:t>
      </w:r>
      <w:r w:rsidR="00632516" w:rsidRPr="003607C4">
        <w:rPr>
          <w:rFonts w:ascii="Times New Roman" w:hAnsi="Times New Roman" w:cs="Times New Roman"/>
          <w:sz w:val="28"/>
          <w:szCs w:val="28"/>
        </w:rPr>
        <w:t>ін</w:t>
      </w:r>
      <w:r w:rsidRPr="003607C4">
        <w:rPr>
          <w:rFonts w:ascii="Times New Roman" w:hAnsi="Times New Roman" w:cs="Times New Roman"/>
          <w:sz w:val="28"/>
          <w:szCs w:val="28"/>
        </w:rPr>
        <w:t>тегр</w:t>
      </w:r>
      <w:r w:rsidR="00632516" w:rsidRPr="003607C4">
        <w:rPr>
          <w:rFonts w:ascii="Times New Roman" w:hAnsi="Times New Roman" w:cs="Times New Roman"/>
          <w:sz w:val="28"/>
          <w:szCs w:val="28"/>
        </w:rPr>
        <w:t>овану</w:t>
      </w:r>
      <w:r w:rsidR="003607C4">
        <w:rPr>
          <w:rFonts w:ascii="Times New Roman" w:hAnsi="Times New Roman" w:cs="Times New Roman"/>
          <w:sz w:val="28"/>
          <w:szCs w:val="28"/>
        </w:rPr>
        <w:t xml:space="preserve"> </w:t>
      </w:r>
      <w:r w:rsidR="00632516" w:rsidRPr="003607C4">
        <w:rPr>
          <w:rFonts w:ascii="Times New Roman" w:hAnsi="Times New Roman" w:cs="Times New Roman"/>
          <w:sz w:val="28"/>
          <w:szCs w:val="28"/>
        </w:rPr>
        <w:t>теорію, що</w:t>
      </w:r>
      <w:r w:rsidR="003607C4">
        <w:rPr>
          <w:rFonts w:ascii="Times New Roman" w:hAnsi="Times New Roman" w:cs="Times New Roman"/>
          <w:sz w:val="28"/>
          <w:szCs w:val="28"/>
        </w:rPr>
        <w:t xml:space="preserve"> </w:t>
      </w:r>
      <w:r w:rsidR="00632516" w:rsidRPr="003607C4">
        <w:rPr>
          <w:rFonts w:ascii="Times New Roman" w:hAnsi="Times New Roman" w:cs="Times New Roman"/>
          <w:sz w:val="28"/>
          <w:szCs w:val="28"/>
        </w:rPr>
        <w:t>поєднує «</w:t>
      </w:r>
      <w:r w:rsidRPr="003607C4">
        <w:rPr>
          <w:rFonts w:ascii="Times New Roman" w:hAnsi="Times New Roman" w:cs="Times New Roman"/>
          <w:sz w:val="28"/>
          <w:szCs w:val="28"/>
        </w:rPr>
        <w:t>соціологічну</w:t>
      </w:r>
      <w:r w:rsidR="00632516" w:rsidRPr="003607C4">
        <w:rPr>
          <w:rFonts w:ascii="Times New Roman" w:hAnsi="Times New Roman" w:cs="Times New Roman"/>
          <w:sz w:val="28"/>
          <w:szCs w:val="28"/>
        </w:rPr>
        <w:t>»</w:t>
      </w:r>
      <w:r w:rsidRPr="003607C4">
        <w:rPr>
          <w:rFonts w:ascii="Times New Roman" w:hAnsi="Times New Roman" w:cs="Times New Roman"/>
          <w:sz w:val="28"/>
          <w:szCs w:val="28"/>
        </w:rPr>
        <w:t xml:space="preserve"> й </w:t>
      </w:r>
      <w:r w:rsidR="00632516" w:rsidRPr="003607C4">
        <w:rPr>
          <w:rFonts w:ascii="Times New Roman" w:hAnsi="Times New Roman" w:cs="Times New Roman"/>
          <w:sz w:val="28"/>
          <w:szCs w:val="28"/>
        </w:rPr>
        <w:t>«соціально</w:t>
      </w:r>
      <w:r w:rsidRPr="003607C4">
        <w:rPr>
          <w:rFonts w:ascii="Times New Roman" w:hAnsi="Times New Roman" w:cs="Times New Roman"/>
          <w:sz w:val="28"/>
          <w:szCs w:val="28"/>
        </w:rPr>
        <w:t>-психологічну</w:t>
      </w:r>
      <w:r w:rsidR="00632516" w:rsidRPr="003607C4">
        <w:rPr>
          <w:rFonts w:ascii="Times New Roman" w:hAnsi="Times New Roman" w:cs="Times New Roman"/>
          <w:sz w:val="28"/>
          <w:szCs w:val="28"/>
        </w:rPr>
        <w:t>»</w:t>
      </w:r>
      <w:r w:rsidR="003607C4">
        <w:rPr>
          <w:rFonts w:ascii="Times New Roman" w:hAnsi="Times New Roman" w:cs="Times New Roman"/>
          <w:sz w:val="28"/>
          <w:szCs w:val="28"/>
        </w:rPr>
        <w:t xml:space="preserve"> </w:t>
      </w:r>
      <w:r w:rsidRPr="003607C4">
        <w:rPr>
          <w:rFonts w:ascii="Times New Roman" w:hAnsi="Times New Roman" w:cs="Times New Roman"/>
          <w:sz w:val="28"/>
          <w:szCs w:val="28"/>
        </w:rPr>
        <w:t>моделі</w:t>
      </w:r>
      <w:r w:rsidR="003607C4">
        <w:rPr>
          <w:rFonts w:ascii="Times New Roman" w:hAnsi="Times New Roman" w:cs="Times New Roman"/>
          <w:sz w:val="28"/>
          <w:szCs w:val="28"/>
        </w:rPr>
        <w:t xml:space="preserve"> </w:t>
      </w:r>
      <w:r w:rsidRPr="003607C4">
        <w:rPr>
          <w:rFonts w:ascii="Times New Roman" w:hAnsi="Times New Roman" w:cs="Times New Roman"/>
          <w:sz w:val="28"/>
          <w:szCs w:val="28"/>
        </w:rPr>
        <w:t>пов</w:t>
      </w:r>
      <w:r w:rsidR="00632516" w:rsidRPr="003607C4">
        <w:rPr>
          <w:rFonts w:ascii="Times New Roman" w:hAnsi="Times New Roman" w:cs="Times New Roman"/>
          <w:sz w:val="28"/>
          <w:szCs w:val="28"/>
        </w:rPr>
        <w:t>едінки</w:t>
      </w:r>
      <w:r w:rsidR="003607C4">
        <w:rPr>
          <w:rFonts w:ascii="Times New Roman" w:hAnsi="Times New Roman" w:cs="Times New Roman"/>
          <w:sz w:val="28"/>
          <w:szCs w:val="28"/>
        </w:rPr>
        <w:t xml:space="preserve"> </w:t>
      </w:r>
      <w:r w:rsidR="00632516" w:rsidRPr="003607C4">
        <w:rPr>
          <w:rFonts w:ascii="Times New Roman" w:hAnsi="Times New Roman" w:cs="Times New Roman"/>
          <w:sz w:val="28"/>
          <w:szCs w:val="28"/>
        </w:rPr>
        <w:t>в</w:t>
      </w:r>
      <w:r w:rsidRPr="003607C4">
        <w:rPr>
          <w:rFonts w:ascii="Times New Roman" w:hAnsi="Times New Roman" w:cs="Times New Roman"/>
          <w:sz w:val="28"/>
          <w:szCs w:val="28"/>
        </w:rPr>
        <w:t>иборців.</w:t>
      </w:r>
    </w:p>
    <w:p w:rsidR="009A286F" w:rsidRPr="003607C4" w:rsidRDefault="009A286F" w:rsidP="003607C4">
      <w:pPr>
        <w:spacing w:after="0" w:line="240" w:lineRule="auto"/>
        <w:ind w:firstLine="709"/>
        <w:jc w:val="both"/>
        <w:rPr>
          <w:rFonts w:ascii="Times New Roman" w:hAnsi="Times New Roman" w:cs="Times New Roman"/>
          <w:sz w:val="28"/>
          <w:szCs w:val="28"/>
        </w:rPr>
      </w:pPr>
      <w:r w:rsidRPr="003607C4">
        <w:rPr>
          <w:rFonts w:ascii="Times New Roman" w:hAnsi="Times New Roman" w:cs="Times New Roman"/>
          <w:sz w:val="28"/>
          <w:szCs w:val="28"/>
        </w:rPr>
        <w:t>Дійсно, і для соціологічної й соціально-психологічної</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теорій</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ключов</w:t>
      </w:r>
      <w:r w:rsidR="00632516" w:rsidRPr="003607C4">
        <w:rPr>
          <w:rFonts w:ascii="Times New Roman" w:hAnsi="Times New Roman" w:cs="Times New Roman"/>
          <w:sz w:val="28"/>
          <w:szCs w:val="28"/>
        </w:rPr>
        <w:t>ою</w:t>
      </w:r>
      <w:r w:rsidRPr="003607C4">
        <w:rPr>
          <w:rFonts w:ascii="Times New Roman" w:hAnsi="Times New Roman" w:cs="Times New Roman"/>
          <w:sz w:val="28"/>
          <w:szCs w:val="28"/>
        </w:rPr>
        <w:t xml:space="preserve"> є категорія</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w:t>
      </w:r>
      <w:r w:rsidRPr="003607C4">
        <w:rPr>
          <w:rFonts w:ascii="Times New Roman" w:hAnsi="Times New Roman" w:cs="Times New Roman"/>
          <w:sz w:val="28"/>
          <w:szCs w:val="28"/>
        </w:rPr>
        <w:t>солідарності</w:t>
      </w:r>
      <w:r w:rsidR="00632516" w:rsidRPr="003607C4">
        <w:rPr>
          <w:rFonts w:ascii="Times New Roman" w:hAnsi="Times New Roman" w:cs="Times New Roman"/>
          <w:sz w:val="28"/>
          <w:szCs w:val="28"/>
        </w:rPr>
        <w:t>»</w:t>
      </w:r>
      <w:r w:rsidRPr="003607C4">
        <w:rPr>
          <w:rFonts w:ascii="Times New Roman" w:hAnsi="Times New Roman" w:cs="Times New Roman"/>
          <w:sz w:val="28"/>
          <w:szCs w:val="28"/>
        </w:rPr>
        <w:t xml:space="preserve"> як одна із</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провідних</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мотивацій</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електорального</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вибору. Розходження</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мі</w:t>
      </w:r>
      <w:r w:rsidR="00632516" w:rsidRPr="003607C4">
        <w:rPr>
          <w:rFonts w:ascii="Times New Roman" w:hAnsi="Times New Roman" w:cs="Times New Roman"/>
          <w:sz w:val="28"/>
          <w:szCs w:val="28"/>
        </w:rPr>
        <w:t>ж</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теоріями</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складається</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лише в то</w:t>
      </w:r>
      <w:r w:rsidRPr="003607C4">
        <w:rPr>
          <w:rFonts w:ascii="Times New Roman" w:hAnsi="Times New Roman" w:cs="Times New Roman"/>
          <w:sz w:val="28"/>
          <w:szCs w:val="28"/>
        </w:rPr>
        <w:t>м</w:t>
      </w:r>
      <w:r w:rsidR="00632516" w:rsidRPr="003607C4">
        <w:rPr>
          <w:rFonts w:ascii="Times New Roman" w:hAnsi="Times New Roman" w:cs="Times New Roman"/>
          <w:sz w:val="28"/>
          <w:szCs w:val="28"/>
        </w:rPr>
        <w:t>у, що</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відповідно до першої</w:t>
      </w:r>
      <w:r w:rsidRPr="003607C4">
        <w:rPr>
          <w:rFonts w:ascii="Times New Roman" w:hAnsi="Times New Roman" w:cs="Times New Roman"/>
          <w:sz w:val="28"/>
          <w:szCs w:val="28"/>
        </w:rPr>
        <w:t xml:space="preserve"> з них виборець, голосуючи, виражає</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солідарність</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із</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соціальною</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групою, до якої</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н</w:t>
      </w:r>
      <w:r w:rsidR="00632516" w:rsidRPr="003607C4">
        <w:rPr>
          <w:rFonts w:ascii="Times New Roman" w:hAnsi="Times New Roman" w:cs="Times New Roman"/>
          <w:sz w:val="28"/>
          <w:szCs w:val="28"/>
        </w:rPr>
        <w:t>алежить, а відповідно до другої</w:t>
      </w:r>
      <w:r w:rsidR="00632516" w:rsidRPr="003607C4">
        <w:rPr>
          <w:rFonts w:ascii="Times New Roman" w:hAnsi="Times New Roman" w:cs="Times New Roman"/>
          <w:sz w:val="28"/>
          <w:szCs w:val="28"/>
        </w:rPr>
        <w:sym w:font="Symbol" w:char="F02D"/>
      </w:r>
      <w:r w:rsidR="00632516" w:rsidRPr="003607C4">
        <w:rPr>
          <w:rFonts w:ascii="Times New Roman" w:hAnsi="Times New Roman" w:cs="Times New Roman"/>
          <w:sz w:val="28"/>
          <w:szCs w:val="28"/>
        </w:rPr>
        <w:t>він</w:t>
      </w:r>
      <w:r w:rsidR="000C1002">
        <w:rPr>
          <w:rFonts w:ascii="Times New Roman" w:hAnsi="Times New Roman" w:cs="Times New Roman"/>
          <w:sz w:val="28"/>
          <w:szCs w:val="28"/>
        </w:rPr>
        <w:t xml:space="preserve"> </w:t>
      </w:r>
      <w:proofErr w:type="spellStart"/>
      <w:r w:rsidR="00632516" w:rsidRPr="003607C4">
        <w:rPr>
          <w:rFonts w:ascii="Times New Roman" w:hAnsi="Times New Roman" w:cs="Times New Roman"/>
          <w:sz w:val="28"/>
          <w:szCs w:val="28"/>
        </w:rPr>
        <w:t>солі</w:t>
      </w:r>
      <w:r w:rsidRPr="003607C4">
        <w:rPr>
          <w:rFonts w:ascii="Times New Roman" w:hAnsi="Times New Roman" w:cs="Times New Roman"/>
          <w:sz w:val="28"/>
          <w:szCs w:val="28"/>
        </w:rPr>
        <w:t>даризу</w:t>
      </w:r>
      <w:r w:rsidR="00632516" w:rsidRPr="003607C4">
        <w:rPr>
          <w:rFonts w:ascii="Times New Roman" w:hAnsi="Times New Roman" w:cs="Times New Roman"/>
          <w:sz w:val="28"/>
          <w:szCs w:val="28"/>
        </w:rPr>
        <w:t>є</w:t>
      </w:r>
      <w:proofErr w:type="spellEnd"/>
      <w:r w:rsidR="000C1002">
        <w:rPr>
          <w:rFonts w:ascii="Times New Roman" w:hAnsi="Times New Roman" w:cs="Times New Roman"/>
          <w:sz w:val="28"/>
          <w:szCs w:val="28"/>
        </w:rPr>
        <w:t xml:space="preserve"> </w:t>
      </w:r>
      <w:r w:rsidRPr="003607C4">
        <w:rPr>
          <w:rFonts w:ascii="Times New Roman" w:hAnsi="Times New Roman" w:cs="Times New Roman"/>
          <w:sz w:val="28"/>
          <w:szCs w:val="28"/>
        </w:rPr>
        <w:t>безпосередньо з партією. При цьому</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соціально-психологічний</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підхід не заперечує</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значимості</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соціально-економічних характеристик, розглядаючи</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їх як  фактор, що</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впливає на формування</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партійної</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ідентифікації. Крім того, і вибір, мотивований</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 xml:space="preserve">соціально-економічним статусом, і голосування на </w:t>
      </w:r>
      <w:r w:rsidR="00632516" w:rsidRPr="003607C4">
        <w:rPr>
          <w:rFonts w:ascii="Times New Roman" w:hAnsi="Times New Roman" w:cs="Times New Roman"/>
          <w:sz w:val="28"/>
          <w:szCs w:val="28"/>
        </w:rPr>
        <w:t>основі</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партійної</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ідентифікації</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відносяться</w:t>
      </w:r>
      <w:r w:rsidRPr="003607C4">
        <w:rPr>
          <w:rFonts w:ascii="Times New Roman" w:hAnsi="Times New Roman" w:cs="Times New Roman"/>
          <w:sz w:val="28"/>
          <w:szCs w:val="28"/>
        </w:rPr>
        <w:t xml:space="preserve"> до експресивних</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типів</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пов</w:t>
      </w:r>
      <w:r w:rsidR="00632516" w:rsidRPr="003607C4">
        <w:rPr>
          <w:rFonts w:ascii="Times New Roman" w:hAnsi="Times New Roman" w:cs="Times New Roman"/>
          <w:sz w:val="28"/>
          <w:szCs w:val="28"/>
        </w:rPr>
        <w:t>едінки</w:t>
      </w:r>
      <w:r w:rsidRPr="003607C4">
        <w:rPr>
          <w:rFonts w:ascii="Times New Roman" w:hAnsi="Times New Roman" w:cs="Times New Roman"/>
          <w:sz w:val="28"/>
          <w:szCs w:val="28"/>
        </w:rPr>
        <w:t>.</w:t>
      </w:r>
    </w:p>
    <w:p w:rsidR="009A286F" w:rsidRPr="003607C4" w:rsidRDefault="009A286F" w:rsidP="003607C4">
      <w:pPr>
        <w:spacing w:after="0" w:line="240" w:lineRule="auto"/>
        <w:ind w:firstLine="709"/>
        <w:jc w:val="both"/>
        <w:rPr>
          <w:rFonts w:ascii="Times New Roman" w:hAnsi="Times New Roman" w:cs="Times New Roman"/>
          <w:sz w:val="28"/>
          <w:szCs w:val="28"/>
        </w:rPr>
      </w:pPr>
    </w:p>
    <w:p w:rsidR="00E3136C" w:rsidRPr="000148BF" w:rsidRDefault="00E3136C" w:rsidP="003607C4">
      <w:pPr>
        <w:spacing w:after="0" w:line="240" w:lineRule="auto"/>
        <w:ind w:firstLine="709"/>
        <w:jc w:val="both"/>
        <w:rPr>
          <w:rFonts w:ascii="Times New Roman" w:hAnsi="Times New Roman" w:cs="Times New Roman"/>
          <w:sz w:val="28"/>
          <w:szCs w:val="28"/>
        </w:rPr>
      </w:pPr>
    </w:p>
    <w:p w:rsidR="00E3136C" w:rsidRPr="000C1002" w:rsidRDefault="009B13F7" w:rsidP="003607C4">
      <w:pPr>
        <w:spacing w:after="0" w:line="240" w:lineRule="auto"/>
        <w:ind w:firstLine="709"/>
        <w:jc w:val="both"/>
        <w:rPr>
          <w:rFonts w:ascii="Times New Roman" w:hAnsi="Times New Roman" w:cs="Times New Roman"/>
          <w:b/>
          <w:sz w:val="28"/>
          <w:szCs w:val="28"/>
        </w:rPr>
      </w:pPr>
      <w:r w:rsidRPr="000C1002">
        <w:rPr>
          <w:rFonts w:ascii="Times New Roman" w:hAnsi="Times New Roman" w:cs="Times New Roman"/>
          <w:b/>
          <w:sz w:val="28"/>
          <w:szCs w:val="28"/>
        </w:rPr>
        <w:t>Тема 7</w:t>
      </w:r>
      <w:r w:rsidR="00E3136C" w:rsidRPr="000C1002">
        <w:rPr>
          <w:rFonts w:ascii="Times New Roman" w:hAnsi="Times New Roman" w:cs="Times New Roman"/>
          <w:b/>
          <w:sz w:val="28"/>
          <w:szCs w:val="28"/>
        </w:rPr>
        <w:t>. Політична поведінка як форма участі у реалізації  влади.</w:t>
      </w:r>
    </w:p>
    <w:p w:rsidR="00E3136C" w:rsidRPr="000C1002" w:rsidRDefault="00E3136C" w:rsidP="003607C4">
      <w:pPr>
        <w:numPr>
          <w:ilvl w:val="0"/>
          <w:numId w:val="7"/>
        </w:numPr>
        <w:shd w:val="clear" w:color="auto" w:fill="FFFFFF"/>
        <w:spacing w:after="0" w:line="240" w:lineRule="auto"/>
        <w:ind w:left="0" w:firstLine="709"/>
        <w:jc w:val="both"/>
        <w:rPr>
          <w:rFonts w:ascii="Times New Roman" w:hAnsi="Times New Roman" w:cs="Times New Roman"/>
          <w:b/>
          <w:sz w:val="28"/>
          <w:szCs w:val="28"/>
        </w:rPr>
      </w:pPr>
      <w:r w:rsidRPr="000C1002">
        <w:rPr>
          <w:rFonts w:ascii="Times New Roman" w:hAnsi="Times New Roman" w:cs="Times New Roman"/>
          <w:b/>
          <w:sz w:val="28"/>
          <w:szCs w:val="28"/>
        </w:rPr>
        <w:t xml:space="preserve"> Поняття політичної поведінки.</w:t>
      </w:r>
    </w:p>
    <w:p w:rsidR="00E3136C" w:rsidRPr="000C1002" w:rsidRDefault="00E3136C" w:rsidP="003607C4">
      <w:pPr>
        <w:numPr>
          <w:ilvl w:val="0"/>
          <w:numId w:val="7"/>
        </w:numPr>
        <w:shd w:val="clear" w:color="auto" w:fill="FFFFFF"/>
        <w:spacing w:after="0" w:line="240" w:lineRule="auto"/>
        <w:ind w:left="0" w:firstLine="709"/>
        <w:jc w:val="both"/>
        <w:rPr>
          <w:rFonts w:ascii="Times New Roman" w:hAnsi="Times New Roman" w:cs="Times New Roman"/>
          <w:b/>
          <w:sz w:val="28"/>
          <w:szCs w:val="28"/>
        </w:rPr>
      </w:pPr>
      <w:r w:rsidRPr="000C1002">
        <w:rPr>
          <w:rFonts w:ascii="Times New Roman" w:hAnsi="Times New Roman" w:cs="Times New Roman"/>
          <w:b/>
          <w:sz w:val="28"/>
          <w:szCs w:val="28"/>
        </w:rPr>
        <w:t xml:space="preserve"> Типи політичної дії.</w:t>
      </w:r>
    </w:p>
    <w:p w:rsidR="00E3136C" w:rsidRPr="000C1002" w:rsidRDefault="00E3136C" w:rsidP="003607C4">
      <w:pPr>
        <w:numPr>
          <w:ilvl w:val="0"/>
          <w:numId w:val="7"/>
        </w:numPr>
        <w:shd w:val="clear" w:color="auto" w:fill="FFFFFF"/>
        <w:spacing w:after="0" w:line="240" w:lineRule="auto"/>
        <w:ind w:left="0" w:firstLine="709"/>
        <w:jc w:val="both"/>
        <w:rPr>
          <w:rFonts w:ascii="Times New Roman" w:hAnsi="Times New Roman" w:cs="Times New Roman"/>
          <w:b/>
          <w:sz w:val="28"/>
          <w:szCs w:val="28"/>
        </w:rPr>
      </w:pPr>
      <w:r w:rsidRPr="000C1002">
        <w:rPr>
          <w:rFonts w:ascii="Times New Roman" w:hAnsi="Times New Roman" w:cs="Times New Roman"/>
          <w:b/>
          <w:sz w:val="28"/>
          <w:szCs w:val="28"/>
        </w:rPr>
        <w:t xml:space="preserve"> Пасивна та активна електоральна поведінка.</w:t>
      </w:r>
    </w:p>
    <w:p w:rsidR="00E3136C" w:rsidRPr="000C1002" w:rsidRDefault="00FE63FF" w:rsidP="003607C4">
      <w:pPr>
        <w:spacing w:after="0" w:line="240" w:lineRule="auto"/>
        <w:ind w:firstLine="709"/>
        <w:jc w:val="both"/>
        <w:rPr>
          <w:rFonts w:ascii="Times New Roman" w:hAnsi="Times New Roman" w:cs="Times New Roman"/>
          <w:b/>
          <w:sz w:val="28"/>
          <w:szCs w:val="28"/>
        </w:rPr>
      </w:pPr>
      <w:r w:rsidRPr="000C1002">
        <w:rPr>
          <w:rFonts w:ascii="Times New Roman" w:hAnsi="Times New Roman" w:cs="Times New Roman"/>
          <w:b/>
          <w:sz w:val="28"/>
          <w:szCs w:val="28"/>
        </w:rPr>
        <w:t xml:space="preserve">4. </w:t>
      </w:r>
      <w:r w:rsidR="00E3136C" w:rsidRPr="000C1002">
        <w:rPr>
          <w:rFonts w:ascii="Times New Roman" w:hAnsi="Times New Roman" w:cs="Times New Roman"/>
          <w:b/>
          <w:sz w:val="28"/>
          <w:szCs w:val="28"/>
        </w:rPr>
        <w:t>Політичні партії та політична еліта: моделі електоральної поведінки.</w:t>
      </w:r>
    </w:p>
    <w:p w:rsidR="00D36C53" w:rsidRPr="000C1002" w:rsidRDefault="00D36C53" w:rsidP="003607C4">
      <w:pPr>
        <w:shd w:val="clear" w:color="auto" w:fill="FFFFFF"/>
        <w:spacing w:after="0" w:line="240" w:lineRule="auto"/>
        <w:ind w:firstLine="709"/>
        <w:jc w:val="both"/>
        <w:rPr>
          <w:rFonts w:ascii="Times New Roman" w:hAnsi="Times New Roman" w:cs="Times New Roman"/>
          <w:b/>
          <w:sz w:val="28"/>
          <w:szCs w:val="28"/>
        </w:rPr>
      </w:pPr>
    </w:p>
    <w:p w:rsidR="00E3136C" w:rsidRPr="000C1002" w:rsidRDefault="00E3136C" w:rsidP="003607C4">
      <w:pPr>
        <w:pStyle w:val="a3"/>
        <w:numPr>
          <w:ilvl w:val="0"/>
          <w:numId w:val="14"/>
        </w:numPr>
        <w:shd w:val="clear" w:color="auto" w:fill="FFFFFF"/>
        <w:spacing w:after="0" w:line="240" w:lineRule="auto"/>
        <w:ind w:left="0" w:firstLine="709"/>
        <w:jc w:val="both"/>
        <w:rPr>
          <w:rFonts w:ascii="Times New Roman" w:hAnsi="Times New Roman" w:cs="Times New Roman"/>
          <w:b/>
          <w:sz w:val="28"/>
          <w:szCs w:val="28"/>
        </w:rPr>
      </w:pPr>
      <w:r w:rsidRPr="000C1002">
        <w:rPr>
          <w:rFonts w:ascii="Times New Roman" w:hAnsi="Times New Roman" w:cs="Times New Roman"/>
          <w:b/>
          <w:sz w:val="28"/>
          <w:szCs w:val="28"/>
        </w:rPr>
        <w:t>Поняття політичної поведінки.</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Своєрідність і специфіка електорально</w:t>
      </w:r>
      <w:r w:rsidR="003C7A5E" w:rsidRPr="000148BF">
        <w:rPr>
          <w:rFonts w:ascii="Times New Roman" w:hAnsi="Times New Roman" w:cs="Times New Roman"/>
          <w:sz w:val="28"/>
          <w:szCs w:val="28"/>
        </w:rPr>
        <w:t xml:space="preserve">ї </w:t>
      </w:r>
      <w:r w:rsidRPr="000148BF">
        <w:rPr>
          <w:rFonts w:ascii="Times New Roman" w:hAnsi="Times New Roman" w:cs="Times New Roman"/>
          <w:sz w:val="28"/>
          <w:szCs w:val="28"/>
        </w:rPr>
        <w:t>пов</w:t>
      </w:r>
      <w:r w:rsidR="003C7A5E" w:rsidRPr="000148BF">
        <w:rPr>
          <w:rFonts w:ascii="Times New Roman" w:hAnsi="Times New Roman" w:cs="Times New Roman"/>
          <w:sz w:val="28"/>
          <w:szCs w:val="28"/>
        </w:rPr>
        <w:t>едінки</w:t>
      </w:r>
      <w:r w:rsidRPr="000148BF">
        <w:rPr>
          <w:rFonts w:ascii="Times New Roman" w:hAnsi="Times New Roman" w:cs="Times New Roman"/>
          <w:sz w:val="28"/>
          <w:szCs w:val="28"/>
        </w:rPr>
        <w:t xml:space="preserve"> населення стали активно вивчатися із другої половини XІ</w:t>
      </w:r>
      <w:r w:rsidR="003C7A5E" w:rsidRPr="000148BF">
        <w:rPr>
          <w:rFonts w:ascii="Times New Roman" w:hAnsi="Times New Roman" w:cs="Times New Roman"/>
          <w:sz w:val="28"/>
          <w:szCs w:val="28"/>
        </w:rPr>
        <w:sym w:font="Symbol" w:char="F043"/>
      </w:r>
      <w:proofErr w:type="spellStart"/>
      <w:r w:rsidR="003C7A5E" w:rsidRPr="000148BF">
        <w:rPr>
          <w:rFonts w:ascii="Times New Roman" w:hAnsi="Times New Roman" w:cs="Times New Roman"/>
          <w:sz w:val="28"/>
          <w:szCs w:val="28"/>
        </w:rPr>
        <w:t>стр</w:t>
      </w:r>
      <w:proofErr w:type="spellEnd"/>
      <w:r w:rsidRPr="000148BF">
        <w:rPr>
          <w:rFonts w:ascii="Times New Roman" w:hAnsi="Times New Roman" w:cs="Times New Roman"/>
          <w:sz w:val="28"/>
          <w:szCs w:val="28"/>
        </w:rPr>
        <w:t>. У західній соціологічній і політологічній науці сформульован</w:t>
      </w:r>
      <w:r w:rsidR="003C7A5E" w:rsidRPr="000148BF">
        <w:rPr>
          <w:rFonts w:ascii="Times New Roman" w:hAnsi="Times New Roman" w:cs="Times New Roman"/>
          <w:sz w:val="28"/>
          <w:szCs w:val="28"/>
        </w:rPr>
        <w:t>ий</w:t>
      </w:r>
      <w:r w:rsidRPr="000148BF">
        <w:rPr>
          <w:rFonts w:ascii="Times New Roman" w:hAnsi="Times New Roman" w:cs="Times New Roman"/>
          <w:sz w:val="28"/>
          <w:szCs w:val="28"/>
        </w:rPr>
        <w:t xml:space="preserve"> й досить широко пророблений цілий ряд теорій, заснованих на результатах осмислення тривалої практики в</w:t>
      </w:r>
      <w:r w:rsidR="003C7A5E" w:rsidRPr="000148BF">
        <w:rPr>
          <w:rFonts w:ascii="Times New Roman" w:hAnsi="Times New Roman" w:cs="Times New Roman"/>
          <w:sz w:val="28"/>
          <w:szCs w:val="28"/>
        </w:rPr>
        <w:t>ільного волевиявлення в умовах демократій,</w:t>
      </w:r>
      <w:r w:rsidRPr="000148BF">
        <w:rPr>
          <w:rFonts w:ascii="Times New Roman" w:hAnsi="Times New Roman" w:cs="Times New Roman"/>
          <w:sz w:val="28"/>
          <w:szCs w:val="28"/>
        </w:rPr>
        <w:t xml:space="preserve"> що дозволяють пояснити й пр</w:t>
      </w:r>
      <w:r w:rsidR="003C7A5E" w:rsidRPr="000148BF">
        <w:rPr>
          <w:rFonts w:ascii="Times New Roman" w:hAnsi="Times New Roman" w:cs="Times New Roman"/>
          <w:sz w:val="28"/>
          <w:szCs w:val="28"/>
        </w:rPr>
        <w:t>огнозувати</w:t>
      </w:r>
      <w:r w:rsidRPr="000148BF">
        <w:rPr>
          <w:rFonts w:ascii="Times New Roman" w:hAnsi="Times New Roman" w:cs="Times New Roman"/>
          <w:sz w:val="28"/>
          <w:szCs w:val="28"/>
        </w:rPr>
        <w:t xml:space="preserve"> масов</w:t>
      </w:r>
      <w:r w:rsidR="003C7A5E" w:rsidRPr="000148BF">
        <w:rPr>
          <w:rFonts w:ascii="Times New Roman" w:hAnsi="Times New Roman" w:cs="Times New Roman"/>
          <w:sz w:val="28"/>
          <w:szCs w:val="28"/>
        </w:rPr>
        <w:t>у</w:t>
      </w:r>
      <w:r w:rsidRPr="000148BF">
        <w:rPr>
          <w:rFonts w:ascii="Times New Roman" w:hAnsi="Times New Roman" w:cs="Times New Roman"/>
          <w:sz w:val="28"/>
          <w:szCs w:val="28"/>
        </w:rPr>
        <w:t xml:space="preserve"> електоральн</w:t>
      </w:r>
      <w:r w:rsidR="003C7A5E" w:rsidRPr="000148BF">
        <w:rPr>
          <w:rFonts w:ascii="Times New Roman" w:hAnsi="Times New Roman" w:cs="Times New Roman"/>
          <w:sz w:val="28"/>
          <w:szCs w:val="28"/>
        </w:rPr>
        <w:t>у</w:t>
      </w:r>
      <w:r w:rsidRPr="000148BF">
        <w:rPr>
          <w:rFonts w:ascii="Times New Roman" w:hAnsi="Times New Roman" w:cs="Times New Roman"/>
          <w:sz w:val="28"/>
          <w:szCs w:val="28"/>
        </w:rPr>
        <w:t xml:space="preserve"> пов</w:t>
      </w:r>
      <w:r w:rsidR="003C7A5E" w:rsidRPr="000148BF">
        <w:rPr>
          <w:rFonts w:ascii="Times New Roman" w:hAnsi="Times New Roman" w:cs="Times New Roman"/>
          <w:sz w:val="28"/>
          <w:szCs w:val="28"/>
        </w:rPr>
        <w:t>едінку</w:t>
      </w:r>
      <w:r w:rsidRPr="000148BF">
        <w:rPr>
          <w:rFonts w:ascii="Times New Roman" w:hAnsi="Times New Roman" w:cs="Times New Roman"/>
          <w:sz w:val="28"/>
          <w:szCs w:val="28"/>
        </w:rPr>
        <w:t>.</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Політична діяльність </w:t>
      </w:r>
      <w:r w:rsidR="003C7A5E"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це </w:t>
      </w:r>
      <w:r w:rsidR="003C7A5E" w:rsidRPr="000148BF">
        <w:rPr>
          <w:rFonts w:ascii="Times New Roman" w:hAnsi="Times New Roman" w:cs="Times New Roman"/>
          <w:sz w:val="28"/>
          <w:szCs w:val="28"/>
        </w:rPr>
        <w:t>«</w:t>
      </w:r>
      <w:r w:rsidRPr="000148BF">
        <w:rPr>
          <w:rFonts w:ascii="Times New Roman" w:hAnsi="Times New Roman" w:cs="Times New Roman"/>
          <w:sz w:val="28"/>
          <w:szCs w:val="28"/>
        </w:rPr>
        <w:t>сукуп</w:t>
      </w:r>
      <w:r w:rsidR="003C7A5E" w:rsidRPr="000148BF">
        <w:rPr>
          <w:rFonts w:ascii="Times New Roman" w:hAnsi="Times New Roman" w:cs="Times New Roman"/>
          <w:sz w:val="28"/>
          <w:szCs w:val="28"/>
        </w:rPr>
        <w:t>ність форм дій політичних акторі</w:t>
      </w:r>
      <w:r w:rsidRPr="000148BF">
        <w:rPr>
          <w:rFonts w:ascii="Times New Roman" w:hAnsi="Times New Roman" w:cs="Times New Roman"/>
          <w:sz w:val="28"/>
          <w:szCs w:val="28"/>
        </w:rPr>
        <w:t>в, обумовлених заняттям певної політичної позиції</w:t>
      </w:r>
      <w:r w:rsidR="003C7A5E" w:rsidRPr="000148BF">
        <w:rPr>
          <w:rFonts w:ascii="Times New Roman" w:hAnsi="Times New Roman" w:cs="Times New Roman"/>
          <w:sz w:val="28"/>
          <w:szCs w:val="28"/>
        </w:rPr>
        <w:t>»</w:t>
      </w:r>
      <w:r w:rsidRPr="000148BF">
        <w:rPr>
          <w:rFonts w:ascii="Times New Roman" w:hAnsi="Times New Roman" w:cs="Times New Roman"/>
          <w:sz w:val="28"/>
          <w:szCs w:val="28"/>
        </w:rPr>
        <w:t xml:space="preserve"> (наприклад, активіст партії може відвідувати партійні збори, читати газети про політика, розмовляти зі знайомими на політичні теми й т.д.). </w:t>
      </w:r>
    </w:p>
    <w:p w:rsidR="00AE6A13" w:rsidRPr="000148BF" w:rsidRDefault="00AE6A13"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Політична участь </w:t>
      </w:r>
      <w:r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w:t>
      </w:r>
      <w:r w:rsidR="008B2C4D" w:rsidRPr="000148BF">
        <w:rPr>
          <w:rFonts w:ascii="Times New Roman" w:hAnsi="Times New Roman" w:cs="Times New Roman"/>
          <w:sz w:val="28"/>
          <w:szCs w:val="28"/>
        </w:rPr>
        <w:t>більш-менш регулярне використання акторами різних форм політичної д</w:t>
      </w:r>
      <w:r w:rsidRPr="000148BF">
        <w:rPr>
          <w:rFonts w:ascii="Times New Roman" w:hAnsi="Times New Roman" w:cs="Times New Roman"/>
          <w:sz w:val="28"/>
          <w:szCs w:val="28"/>
        </w:rPr>
        <w:t>іяльності»</w:t>
      </w:r>
      <w:r w:rsidR="008B2C4D" w:rsidRPr="000148BF">
        <w:rPr>
          <w:rFonts w:ascii="Times New Roman" w:hAnsi="Times New Roman" w:cs="Times New Roman"/>
          <w:sz w:val="28"/>
          <w:szCs w:val="28"/>
        </w:rPr>
        <w:t xml:space="preserve">. </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Політична активність </w:t>
      </w:r>
      <w:r w:rsidR="00AE6A13" w:rsidRPr="000148BF">
        <w:rPr>
          <w:rFonts w:ascii="Times New Roman" w:hAnsi="Times New Roman" w:cs="Times New Roman"/>
          <w:sz w:val="28"/>
          <w:szCs w:val="28"/>
        </w:rPr>
        <w:sym w:font="Symbol" w:char="F02D"/>
      </w:r>
      <w:r w:rsidR="00AE6A13" w:rsidRPr="000148BF">
        <w:rPr>
          <w:rFonts w:ascii="Times New Roman" w:hAnsi="Times New Roman" w:cs="Times New Roman"/>
          <w:sz w:val="28"/>
          <w:szCs w:val="28"/>
        </w:rPr>
        <w:t>«</w:t>
      </w:r>
      <w:r w:rsidRPr="000148BF">
        <w:rPr>
          <w:rFonts w:ascii="Times New Roman" w:hAnsi="Times New Roman" w:cs="Times New Roman"/>
          <w:sz w:val="28"/>
          <w:szCs w:val="28"/>
        </w:rPr>
        <w:t>ступінь в</w:t>
      </w:r>
      <w:r w:rsidR="00AE6A13" w:rsidRPr="000148BF">
        <w:rPr>
          <w:rFonts w:ascii="Times New Roman" w:hAnsi="Times New Roman" w:cs="Times New Roman"/>
          <w:sz w:val="28"/>
          <w:szCs w:val="28"/>
        </w:rPr>
        <w:t>ключення</w:t>
      </w:r>
      <w:r w:rsidRPr="000148BF">
        <w:rPr>
          <w:rFonts w:ascii="Times New Roman" w:hAnsi="Times New Roman" w:cs="Times New Roman"/>
          <w:sz w:val="28"/>
          <w:szCs w:val="28"/>
        </w:rPr>
        <w:t xml:space="preserve"> актора в політичний процес у цілому, а також ступінь його в</w:t>
      </w:r>
      <w:r w:rsidR="00AE6A13" w:rsidRPr="000148BF">
        <w:rPr>
          <w:rFonts w:ascii="Times New Roman" w:hAnsi="Times New Roman" w:cs="Times New Roman"/>
          <w:sz w:val="28"/>
          <w:szCs w:val="28"/>
        </w:rPr>
        <w:t>ключення</w:t>
      </w:r>
      <w:r w:rsidRPr="000148BF">
        <w:rPr>
          <w:rFonts w:ascii="Times New Roman" w:hAnsi="Times New Roman" w:cs="Times New Roman"/>
          <w:sz w:val="28"/>
          <w:szCs w:val="28"/>
        </w:rPr>
        <w:t xml:space="preserve"> в рамках окремих форм політичної діяльності</w:t>
      </w:r>
      <w:r w:rsidR="00AE6A13" w:rsidRPr="000148BF">
        <w:rPr>
          <w:rFonts w:ascii="Times New Roman" w:hAnsi="Times New Roman" w:cs="Times New Roman"/>
          <w:sz w:val="28"/>
          <w:szCs w:val="28"/>
        </w:rPr>
        <w:t>»</w:t>
      </w:r>
      <w:r w:rsidRPr="000148BF">
        <w:rPr>
          <w:rFonts w:ascii="Times New Roman" w:hAnsi="Times New Roman" w:cs="Times New Roman"/>
          <w:sz w:val="28"/>
          <w:szCs w:val="28"/>
        </w:rPr>
        <w:t xml:space="preserve"> .</w:t>
      </w:r>
    </w:p>
    <w:p w:rsidR="00E3136C" w:rsidRPr="000148BF" w:rsidRDefault="00E3136C" w:rsidP="003607C4">
      <w:pPr>
        <w:numPr>
          <w:ilvl w:val="0"/>
          <w:numId w:val="8"/>
        </w:numPr>
        <w:shd w:val="clear" w:color="auto" w:fill="FFFFFF"/>
        <w:spacing w:after="0" w:line="240" w:lineRule="auto"/>
        <w:ind w:left="0"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 Типи політичної дії.</w:t>
      </w:r>
    </w:p>
    <w:p w:rsidR="008B2C4D" w:rsidRPr="000148BF" w:rsidRDefault="00AE6A13"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У. </w:t>
      </w:r>
      <w:proofErr w:type="spellStart"/>
      <w:r w:rsidRPr="000148BF">
        <w:rPr>
          <w:rFonts w:ascii="Times New Roman" w:hAnsi="Times New Roman" w:cs="Times New Roman"/>
          <w:sz w:val="28"/>
          <w:szCs w:val="28"/>
        </w:rPr>
        <w:t>Мі</w:t>
      </w:r>
      <w:r w:rsidR="008B2C4D" w:rsidRPr="000148BF">
        <w:rPr>
          <w:rFonts w:ascii="Times New Roman" w:hAnsi="Times New Roman" w:cs="Times New Roman"/>
          <w:sz w:val="28"/>
          <w:szCs w:val="28"/>
        </w:rPr>
        <w:t>лбрайт</w:t>
      </w:r>
      <w:proofErr w:type="spellEnd"/>
      <w:r w:rsidR="008B2C4D" w:rsidRPr="000148BF">
        <w:rPr>
          <w:rFonts w:ascii="Times New Roman" w:hAnsi="Times New Roman" w:cs="Times New Roman"/>
          <w:sz w:val="28"/>
          <w:szCs w:val="28"/>
        </w:rPr>
        <w:t xml:space="preserve"> (США), що п</w:t>
      </w:r>
      <w:r w:rsidRPr="000148BF">
        <w:rPr>
          <w:rFonts w:ascii="Times New Roman" w:hAnsi="Times New Roman" w:cs="Times New Roman"/>
          <w:sz w:val="28"/>
          <w:szCs w:val="28"/>
        </w:rPr>
        <w:t>оділяє</w:t>
      </w:r>
      <w:r w:rsidR="008B2C4D" w:rsidRPr="000148BF">
        <w:rPr>
          <w:rFonts w:ascii="Times New Roman" w:hAnsi="Times New Roman" w:cs="Times New Roman"/>
          <w:sz w:val="28"/>
          <w:szCs w:val="28"/>
        </w:rPr>
        <w:t xml:space="preserve"> політичну участь на ко</w:t>
      </w:r>
      <w:r w:rsidRPr="000148BF">
        <w:rPr>
          <w:rFonts w:ascii="Times New Roman" w:hAnsi="Times New Roman" w:cs="Times New Roman"/>
          <w:sz w:val="28"/>
          <w:szCs w:val="28"/>
        </w:rPr>
        <w:t>нвенціональну</w:t>
      </w:r>
      <w:r w:rsidR="008B2C4D" w:rsidRPr="000148BF">
        <w:rPr>
          <w:rFonts w:ascii="Times New Roman" w:hAnsi="Times New Roman" w:cs="Times New Roman"/>
          <w:sz w:val="28"/>
          <w:szCs w:val="28"/>
        </w:rPr>
        <w:t xml:space="preserve"> (легальн</w:t>
      </w:r>
      <w:r w:rsidRPr="000148BF">
        <w:rPr>
          <w:rFonts w:ascii="Times New Roman" w:hAnsi="Times New Roman" w:cs="Times New Roman"/>
          <w:sz w:val="28"/>
          <w:szCs w:val="28"/>
        </w:rPr>
        <w:t>у</w:t>
      </w:r>
      <w:r w:rsidR="008B2C4D" w:rsidRPr="000148BF">
        <w:rPr>
          <w:rFonts w:ascii="Times New Roman" w:hAnsi="Times New Roman" w:cs="Times New Roman"/>
          <w:sz w:val="28"/>
          <w:szCs w:val="28"/>
        </w:rPr>
        <w:t xml:space="preserve"> й регульован</w:t>
      </w:r>
      <w:r w:rsidRPr="000148BF">
        <w:rPr>
          <w:rFonts w:ascii="Times New Roman" w:hAnsi="Times New Roman" w:cs="Times New Roman"/>
          <w:sz w:val="28"/>
          <w:szCs w:val="28"/>
        </w:rPr>
        <w:t>у</w:t>
      </w:r>
      <w:r w:rsidR="008B2C4D" w:rsidRPr="000148BF">
        <w:rPr>
          <w:rFonts w:ascii="Times New Roman" w:hAnsi="Times New Roman" w:cs="Times New Roman"/>
          <w:sz w:val="28"/>
          <w:szCs w:val="28"/>
        </w:rPr>
        <w:t xml:space="preserve"> законом) і </w:t>
      </w:r>
      <w:proofErr w:type="spellStart"/>
      <w:r w:rsidR="008B2C4D" w:rsidRPr="000148BF">
        <w:rPr>
          <w:rFonts w:ascii="Times New Roman" w:hAnsi="Times New Roman" w:cs="Times New Roman"/>
          <w:sz w:val="28"/>
          <w:szCs w:val="28"/>
        </w:rPr>
        <w:t>неконвенціональн</w:t>
      </w:r>
      <w:r w:rsidRPr="000148BF">
        <w:rPr>
          <w:rFonts w:ascii="Times New Roman" w:hAnsi="Times New Roman" w:cs="Times New Roman"/>
          <w:sz w:val="28"/>
          <w:szCs w:val="28"/>
        </w:rPr>
        <w:t>у</w:t>
      </w:r>
      <w:proofErr w:type="spellEnd"/>
      <w:r w:rsidR="008B2C4D" w:rsidRPr="000148BF">
        <w:rPr>
          <w:rFonts w:ascii="Times New Roman" w:hAnsi="Times New Roman" w:cs="Times New Roman"/>
          <w:sz w:val="28"/>
          <w:szCs w:val="28"/>
        </w:rPr>
        <w:t xml:space="preserve"> (незаконн</w:t>
      </w:r>
      <w:r w:rsidRPr="000148BF">
        <w:rPr>
          <w:rFonts w:ascii="Times New Roman" w:hAnsi="Times New Roman" w:cs="Times New Roman"/>
          <w:sz w:val="28"/>
          <w:szCs w:val="28"/>
        </w:rPr>
        <w:t>у</w:t>
      </w:r>
      <w:r w:rsidR="008B2C4D" w:rsidRPr="000148BF">
        <w:rPr>
          <w:rFonts w:ascii="Times New Roman" w:hAnsi="Times New Roman" w:cs="Times New Roman"/>
          <w:sz w:val="28"/>
          <w:szCs w:val="28"/>
        </w:rPr>
        <w:t>, що відкидає</w:t>
      </w:r>
      <w:r w:rsidRPr="000148BF">
        <w:rPr>
          <w:rFonts w:ascii="Times New Roman" w:hAnsi="Times New Roman" w:cs="Times New Roman"/>
          <w:sz w:val="28"/>
          <w:szCs w:val="28"/>
        </w:rPr>
        <w:t xml:space="preserve">ться </w:t>
      </w:r>
      <w:r w:rsidR="008B2C4D" w:rsidRPr="000148BF">
        <w:rPr>
          <w:rFonts w:ascii="Times New Roman" w:hAnsi="Times New Roman" w:cs="Times New Roman"/>
          <w:sz w:val="28"/>
          <w:szCs w:val="28"/>
        </w:rPr>
        <w:t>суспільств</w:t>
      </w:r>
      <w:r w:rsidRPr="000148BF">
        <w:rPr>
          <w:rFonts w:ascii="Times New Roman" w:hAnsi="Times New Roman" w:cs="Times New Roman"/>
          <w:sz w:val="28"/>
          <w:szCs w:val="28"/>
        </w:rPr>
        <w:t>ом з</w:t>
      </w:r>
      <w:r w:rsidR="008B2C4D" w:rsidRPr="000148BF">
        <w:rPr>
          <w:rFonts w:ascii="Times New Roman" w:hAnsi="Times New Roman" w:cs="Times New Roman"/>
          <w:sz w:val="28"/>
          <w:szCs w:val="28"/>
        </w:rPr>
        <w:t xml:space="preserve"> моральни</w:t>
      </w:r>
      <w:r w:rsidRPr="000148BF">
        <w:rPr>
          <w:rFonts w:ascii="Times New Roman" w:hAnsi="Times New Roman" w:cs="Times New Roman"/>
          <w:sz w:val="28"/>
          <w:szCs w:val="28"/>
        </w:rPr>
        <w:t>х</w:t>
      </w:r>
      <w:r w:rsidR="008B2C4D" w:rsidRPr="000148BF">
        <w:rPr>
          <w:rFonts w:ascii="Times New Roman" w:hAnsi="Times New Roman" w:cs="Times New Roman"/>
          <w:sz w:val="28"/>
          <w:szCs w:val="28"/>
        </w:rPr>
        <w:t>, релігійни</w:t>
      </w:r>
      <w:r w:rsidRPr="000148BF">
        <w:rPr>
          <w:rFonts w:ascii="Times New Roman" w:hAnsi="Times New Roman" w:cs="Times New Roman"/>
          <w:sz w:val="28"/>
          <w:szCs w:val="28"/>
        </w:rPr>
        <w:t>х</w:t>
      </w:r>
      <w:r w:rsidR="008B2C4D" w:rsidRPr="000148BF">
        <w:rPr>
          <w:rFonts w:ascii="Times New Roman" w:hAnsi="Times New Roman" w:cs="Times New Roman"/>
          <w:sz w:val="28"/>
          <w:szCs w:val="28"/>
        </w:rPr>
        <w:t xml:space="preserve"> й інши</w:t>
      </w:r>
      <w:r w:rsidRPr="000148BF">
        <w:rPr>
          <w:rFonts w:ascii="Times New Roman" w:hAnsi="Times New Roman" w:cs="Times New Roman"/>
          <w:sz w:val="28"/>
          <w:szCs w:val="28"/>
        </w:rPr>
        <w:t>х</w:t>
      </w:r>
      <w:r w:rsidR="008B2C4D" w:rsidRPr="000148BF">
        <w:rPr>
          <w:rFonts w:ascii="Times New Roman" w:hAnsi="Times New Roman" w:cs="Times New Roman"/>
          <w:sz w:val="28"/>
          <w:szCs w:val="28"/>
        </w:rPr>
        <w:t xml:space="preserve"> міркуванням). </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До першого типу він відносить голосування; участь у роботі партій, виборчих кампаніях; участь у політичному житті суспільства; контакти з офіційними особами. </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До другого участь у демонстраціях, бунти, рішучі протести проти аморальних дій влади, участь у мітингах протесту, відмова коритися несправедливим законам і політичним рішенням. </w:t>
      </w:r>
      <w:proofErr w:type="spellStart"/>
      <w:r w:rsidRPr="000148BF">
        <w:rPr>
          <w:rFonts w:ascii="Times New Roman" w:hAnsi="Times New Roman" w:cs="Times New Roman"/>
          <w:sz w:val="28"/>
          <w:szCs w:val="28"/>
        </w:rPr>
        <w:t>Неконвенціональна</w:t>
      </w:r>
      <w:proofErr w:type="spellEnd"/>
      <w:r w:rsidRPr="000148BF">
        <w:rPr>
          <w:rFonts w:ascii="Times New Roman" w:hAnsi="Times New Roman" w:cs="Times New Roman"/>
          <w:sz w:val="28"/>
          <w:szCs w:val="28"/>
        </w:rPr>
        <w:t xml:space="preserve"> участь здійснюється в ненасильницьких активних формах (демонстрації, пікети, мітинги й т.п.) і насильницьких формах (тероризм, бунт і т.п.).</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Найпоширенішої  є наступна типологія форм політичної участі:</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І. Конвенціональні форми:</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1.</w:t>
      </w:r>
      <w:r w:rsidRPr="000148BF">
        <w:rPr>
          <w:rFonts w:ascii="Times New Roman" w:hAnsi="Times New Roman" w:cs="Times New Roman"/>
          <w:sz w:val="28"/>
          <w:szCs w:val="28"/>
        </w:rPr>
        <w:tab/>
        <w:t>Абсентеїзм</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2.</w:t>
      </w:r>
      <w:r w:rsidRPr="000148BF">
        <w:rPr>
          <w:rFonts w:ascii="Times New Roman" w:hAnsi="Times New Roman" w:cs="Times New Roman"/>
          <w:sz w:val="28"/>
          <w:szCs w:val="28"/>
        </w:rPr>
        <w:tab/>
        <w:t>Читання про політика в газетах</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3.</w:t>
      </w:r>
      <w:r w:rsidRPr="000148BF">
        <w:rPr>
          <w:rFonts w:ascii="Times New Roman" w:hAnsi="Times New Roman" w:cs="Times New Roman"/>
          <w:sz w:val="28"/>
          <w:szCs w:val="28"/>
        </w:rPr>
        <w:tab/>
        <w:t>Обговорення політичних сюжетів із друзями й знайомими</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4.</w:t>
      </w:r>
      <w:r w:rsidRPr="000148BF">
        <w:rPr>
          <w:rFonts w:ascii="Times New Roman" w:hAnsi="Times New Roman" w:cs="Times New Roman"/>
          <w:sz w:val="28"/>
          <w:szCs w:val="28"/>
        </w:rPr>
        <w:tab/>
        <w:t>Голосування</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5.</w:t>
      </w:r>
      <w:r w:rsidRPr="000148BF">
        <w:rPr>
          <w:rFonts w:ascii="Times New Roman" w:hAnsi="Times New Roman" w:cs="Times New Roman"/>
          <w:sz w:val="28"/>
          <w:szCs w:val="28"/>
        </w:rPr>
        <w:tab/>
        <w:t>Робота із просування іміджу політичної партії або кандидата</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6.</w:t>
      </w:r>
      <w:r w:rsidRPr="000148BF">
        <w:rPr>
          <w:rFonts w:ascii="Times New Roman" w:hAnsi="Times New Roman" w:cs="Times New Roman"/>
          <w:sz w:val="28"/>
          <w:szCs w:val="28"/>
        </w:rPr>
        <w:tab/>
        <w:t xml:space="preserve">Переконання </w:t>
      </w:r>
      <w:r w:rsidR="00D31B68" w:rsidRPr="000148BF">
        <w:rPr>
          <w:rFonts w:ascii="Times New Roman" w:hAnsi="Times New Roman" w:cs="Times New Roman"/>
          <w:sz w:val="28"/>
          <w:szCs w:val="28"/>
        </w:rPr>
        <w:t>оточення</w:t>
      </w:r>
      <w:r w:rsidRPr="000148BF">
        <w:rPr>
          <w:rFonts w:ascii="Times New Roman" w:hAnsi="Times New Roman" w:cs="Times New Roman"/>
          <w:sz w:val="28"/>
          <w:szCs w:val="28"/>
        </w:rPr>
        <w:t xml:space="preserve"> голосувати певним чином</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7.</w:t>
      </w:r>
      <w:r w:rsidRPr="000148BF">
        <w:rPr>
          <w:rFonts w:ascii="Times New Roman" w:hAnsi="Times New Roman" w:cs="Times New Roman"/>
          <w:sz w:val="28"/>
          <w:szCs w:val="28"/>
        </w:rPr>
        <w:tab/>
        <w:t>Участь у мітингах і зборах</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8.</w:t>
      </w:r>
      <w:r w:rsidRPr="000148BF">
        <w:rPr>
          <w:rFonts w:ascii="Times New Roman" w:hAnsi="Times New Roman" w:cs="Times New Roman"/>
          <w:sz w:val="28"/>
          <w:szCs w:val="28"/>
        </w:rPr>
        <w:tab/>
        <w:t>Обіг у владні структури або до їхніх представників</w:t>
      </w:r>
    </w:p>
    <w:p w:rsidR="008B2C4D" w:rsidRPr="000148BF" w:rsidRDefault="00D31B68"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9.</w:t>
      </w:r>
      <w:r w:rsidRPr="000148BF">
        <w:rPr>
          <w:rFonts w:ascii="Times New Roman" w:hAnsi="Times New Roman" w:cs="Times New Roman"/>
          <w:sz w:val="28"/>
          <w:szCs w:val="28"/>
        </w:rPr>
        <w:tab/>
        <w:t xml:space="preserve">Активність як політичного </w:t>
      </w:r>
      <w:proofErr w:type="spellStart"/>
      <w:r w:rsidR="008B2C4D" w:rsidRPr="000148BF">
        <w:rPr>
          <w:rFonts w:ascii="Times New Roman" w:hAnsi="Times New Roman" w:cs="Times New Roman"/>
          <w:sz w:val="28"/>
          <w:szCs w:val="28"/>
        </w:rPr>
        <w:t>діяч</w:t>
      </w:r>
      <w:r w:rsidRPr="000148BF">
        <w:rPr>
          <w:rFonts w:ascii="Times New Roman" w:hAnsi="Times New Roman" w:cs="Times New Roman"/>
          <w:sz w:val="28"/>
          <w:szCs w:val="28"/>
        </w:rPr>
        <w:t>я</w:t>
      </w:r>
      <w:proofErr w:type="spellEnd"/>
      <w:r w:rsidR="008B2C4D" w:rsidRPr="000148BF">
        <w:rPr>
          <w:rFonts w:ascii="Times New Roman" w:hAnsi="Times New Roman" w:cs="Times New Roman"/>
          <w:sz w:val="28"/>
          <w:szCs w:val="28"/>
        </w:rPr>
        <w:t xml:space="preserve"> (висування кандидатури, участь у виборах, робота представника керівної ланки партії або іншої організації, робота депутата, міністра й т.д.)</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ІІ. </w:t>
      </w:r>
      <w:proofErr w:type="spellStart"/>
      <w:r w:rsidRPr="000148BF">
        <w:rPr>
          <w:rFonts w:ascii="Times New Roman" w:hAnsi="Times New Roman" w:cs="Times New Roman"/>
          <w:sz w:val="28"/>
          <w:szCs w:val="28"/>
        </w:rPr>
        <w:t>Неконвенціональні</w:t>
      </w:r>
      <w:proofErr w:type="spellEnd"/>
      <w:r w:rsidRPr="000148BF">
        <w:rPr>
          <w:rFonts w:ascii="Times New Roman" w:hAnsi="Times New Roman" w:cs="Times New Roman"/>
          <w:sz w:val="28"/>
          <w:szCs w:val="28"/>
        </w:rPr>
        <w:t xml:space="preserve"> форми.</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1.</w:t>
      </w:r>
      <w:r w:rsidRPr="000148BF">
        <w:rPr>
          <w:rFonts w:ascii="Times New Roman" w:hAnsi="Times New Roman" w:cs="Times New Roman"/>
          <w:sz w:val="28"/>
          <w:szCs w:val="28"/>
        </w:rPr>
        <w:tab/>
        <w:t>Підписання петицій</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2.</w:t>
      </w:r>
      <w:r w:rsidRPr="000148BF">
        <w:rPr>
          <w:rFonts w:ascii="Times New Roman" w:hAnsi="Times New Roman" w:cs="Times New Roman"/>
          <w:sz w:val="28"/>
          <w:szCs w:val="28"/>
        </w:rPr>
        <w:tab/>
        <w:t>Участь у недозволених демонстраціях</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3.</w:t>
      </w:r>
      <w:r w:rsidRPr="000148BF">
        <w:rPr>
          <w:rFonts w:ascii="Times New Roman" w:hAnsi="Times New Roman" w:cs="Times New Roman"/>
          <w:sz w:val="28"/>
          <w:szCs w:val="28"/>
        </w:rPr>
        <w:tab/>
        <w:t>Участь у бойкотах</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4.</w:t>
      </w:r>
      <w:r w:rsidRPr="000148BF">
        <w:rPr>
          <w:rFonts w:ascii="Times New Roman" w:hAnsi="Times New Roman" w:cs="Times New Roman"/>
          <w:sz w:val="28"/>
          <w:szCs w:val="28"/>
        </w:rPr>
        <w:tab/>
        <w:t>Відмова від сплати податків</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5.</w:t>
      </w:r>
      <w:r w:rsidRPr="000148BF">
        <w:rPr>
          <w:rFonts w:ascii="Times New Roman" w:hAnsi="Times New Roman" w:cs="Times New Roman"/>
          <w:sz w:val="28"/>
          <w:szCs w:val="28"/>
        </w:rPr>
        <w:tab/>
        <w:t>Участь у захопленні будинків, підприємств і сидячих страйків у їхніх стінах</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6.</w:t>
      </w:r>
      <w:r w:rsidRPr="000148BF">
        <w:rPr>
          <w:rFonts w:ascii="Times New Roman" w:hAnsi="Times New Roman" w:cs="Times New Roman"/>
          <w:sz w:val="28"/>
          <w:szCs w:val="28"/>
        </w:rPr>
        <w:tab/>
        <w:t>Блокування дорожнього руху</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7.</w:t>
      </w:r>
      <w:r w:rsidRPr="000148BF">
        <w:rPr>
          <w:rFonts w:ascii="Times New Roman" w:hAnsi="Times New Roman" w:cs="Times New Roman"/>
          <w:sz w:val="28"/>
          <w:szCs w:val="28"/>
        </w:rPr>
        <w:tab/>
        <w:t>Участь у стихійних страйках</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p>
    <w:p w:rsidR="00E3136C" w:rsidRPr="000C1002" w:rsidRDefault="008B2C4D" w:rsidP="003607C4">
      <w:pPr>
        <w:shd w:val="clear" w:color="auto" w:fill="FFFFFF"/>
        <w:spacing w:after="0" w:line="240" w:lineRule="auto"/>
        <w:ind w:firstLine="709"/>
        <w:jc w:val="both"/>
        <w:rPr>
          <w:rFonts w:ascii="Times New Roman" w:hAnsi="Times New Roman" w:cs="Times New Roman"/>
          <w:b/>
          <w:sz w:val="28"/>
          <w:szCs w:val="28"/>
        </w:rPr>
      </w:pPr>
      <w:r w:rsidRPr="000C1002">
        <w:rPr>
          <w:rFonts w:ascii="Times New Roman" w:hAnsi="Times New Roman" w:cs="Times New Roman"/>
          <w:b/>
          <w:sz w:val="28"/>
          <w:szCs w:val="28"/>
        </w:rPr>
        <w:t>3.</w:t>
      </w:r>
      <w:r w:rsidR="00E3136C" w:rsidRPr="000C1002">
        <w:rPr>
          <w:rFonts w:ascii="Times New Roman" w:hAnsi="Times New Roman" w:cs="Times New Roman"/>
          <w:b/>
          <w:sz w:val="28"/>
          <w:szCs w:val="28"/>
        </w:rPr>
        <w:t xml:space="preserve"> Пасивна та активна електоральна поведінка.</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У якості однієї </w:t>
      </w:r>
      <w:r w:rsidR="00D36C53" w:rsidRPr="000148BF">
        <w:rPr>
          <w:rFonts w:ascii="Times New Roman" w:hAnsi="Times New Roman" w:cs="Times New Roman"/>
          <w:sz w:val="28"/>
          <w:szCs w:val="28"/>
        </w:rPr>
        <w:t xml:space="preserve">з </w:t>
      </w:r>
      <w:r w:rsidRPr="000148BF">
        <w:rPr>
          <w:rFonts w:ascii="Times New Roman" w:hAnsi="Times New Roman" w:cs="Times New Roman"/>
          <w:sz w:val="28"/>
          <w:szCs w:val="28"/>
        </w:rPr>
        <w:t>форм політичного протесту може розглядатися електоральний абсентеїзм, точніше абсентеїзм, пов</w:t>
      </w:r>
      <w:r w:rsidR="00682121" w:rsidRPr="000148BF">
        <w:rPr>
          <w:rFonts w:ascii="Times New Roman" w:hAnsi="Times New Roman" w:cs="Times New Roman"/>
          <w:sz w:val="28"/>
          <w:szCs w:val="28"/>
        </w:rPr>
        <w:t>’</w:t>
      </w:r>
      <w:r w:rsidRPr="000148BF">
        <w:rPr>
          <w:rFonts w:ascii="Times New Roman" w:hAnsi="Times New Roman" w:cs="Times New Roman"/>
          <w:sz w:val="28"/>
          <w:szCs w:val="28"/>
        </w:rPr>
        <w:t xml:space="preserve">язаний з певної </w:t>
      </w:r>
      <w:proofErr w:type="spellStart"/>
      <w:r w:rsidRPr="000148BF">
        <w:rPr>
          <w:rFonts w:ascii="Times New Roman" w:hAnsi="Times New Roman" w:cs="Times New Roman"/>
          <w:sz w:val="28"/>
          <w:szCs w:val="28"/>
        </w:rPr>
        <w:t>протестно</w:t>
      </w:r>
      <w:r w:rsidR="00682121" w:rsidRPr="000148BF">
        <w:rPr>
          <w:rFonts w:ascii="Times New Roman" w:hAnsi="Times New Roman" w:cs="Times New Roman"/>
          <w:sz w:val="28"/>
          <w:szCs w:val="28"/>
        </w:rPr>
        <w:t>ю</w:t>
      </w:r>
      <w:proofErr w:type="spellEnd"/>
      <w:r w:rsidRPr="000148BF">
        <w:rPr>
          <w:rFonts w:ascii="Times New Roman" w:hAnsi="Times New Roman" w:cs="Times New Roman"/>
          <w:sz w:val="28"/>
          <w:szCs w:val="28"/>
        </w:rPr>
        <w:t xml:space="preserve"> мотивацією неучасті у виборах (недовіра або незадоволеність правилами гри, невір</w:t>
      </w:r>
      <w:r w:rsidR="00682121" w:rsidRPr="000148BF">
        <w:rPr>
          <w:rFonts w:ascii="Times New Roman" w:hAnsi="Times New Roman" w:cs="Times New Roman"/>
          <w:sz w:val="28"/>
          <w:szCs w:val="28"/>
        </w:rPr>
        <w:t>’</w:t>
      </w:r>
      <w:r w:rsidRPr="000148BF">
        <w:rPr>
          <w:rFonts w:ascii="Times New Roman" w:hAnsi="Times New Roman" w:cs="Times New Roman"/>
          <w:sz w:val="28"/>
          <w:szCs w:val="28"/>
        </w:rPr>
        <w:t xml:space="preserve">я в можливість вплинути на процес прийняття політичних рішень, недовіра основним політичним силам). </w:t>
      </w:r>
    </w:p>
    <w:p w:rsidR="008B2C4D" w:rsidRPr="000148BF" w:rsidRDefault="00D36C53"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Абсентеїзм</w:t>
      </w:r>
      <w:r w:rsidR="00682121" w:rsidRPr="000148BF">
        <w:rPr>
          <w:rFonts w:ascii="Times New Roman" w:hAnsi="Times New Roman" w:cs="Times New Roman"/>
          <w:sz w:val="28"/>
          <w:szCs w:val="28"/>
        </w:rPr>
        <w:sym w:font="Symbol" w:char="F02D"/>
      </w:r>
      <w:r w:rsidR="00682121" w:rsidRPr="000148BF">
        <w:rPr>
          <w:rFonts w:ascii="Times New Roman" w:hAnsi="Times New Roman" w:cs="Times New Roman"/>
          <w:sz w:val="28"/>
          <w:szCs w:val="28"/>
        </w:rPr>
        <w:t xml:space="preserve"> (від панцира. «</w:t>
      </w:r>
      <w:proofErr w:type="spellStart"/>
      <w:r w:rsidR="008B2C4D" w:rsidRPr="000148BF">
        <w:rPr>
          <w:rFonts w:ascii="Times New Roman" w:hAnsi="Times New Roman" w:cs="Times New Roman"/>
          <w:sz w:val="28"/>
          <w:szCs w:val="28"/>
        </w:rPr>
        <w:t>absens</w:t>
      </w:r>
      <w:proofErr w:type="spellEnd"/>
      <w:r w:rsidR="008B2C4D" w:rsidRPr="000148BF">
        <w:rPr>
          <w:rFonts w:ascii="Times New Roman" w:hAnsi="Times New Roman" w:cs="Times New Roman"/>
          <w:sz w:val="28"/>
          <w:szCs w:val="28"/>
        </w:rPr>
        <w:t xml:space="preserve">, </w:t>
      </w:r>
      <w:proofErr w:type="spellStart"/>
      <w:r w:rsidR="008B2C4D" w:rsidRPr="000148BF">
        <w:rPr>
          <w:rFonts w:ascii="Times New Roman" w:hAnsi="Times New Roman" w:cs="Times New Roman"/>
          <w:sz w:val="28"/>
          <w:szCs w:val="28"/>
        </w:rPr>
        <w:t>absentіs</w:t>
      </w:r>
      <w:proofErr w:type="spellEnd"/>
      <w:r w:rsidR="00682121" w:rsidRPr="000148BF">
        <w:rPr>
          <w:rFonts w:ascii="Times New Roman" w:hAnsi="Times New Roman" w:cs="Times New Roman"/>
          <w:sz w:val="28"/>
          <w:szCs w:val="28"/>
        </w:rPr>
        <w:t>»</w:t>
      </w:r>
      <w:r w:rsidR="008B2C4D" w:rsidRPr="000148BF">
        <w:rPr>
          <w:rFonts w:ascii="Times New Roman" w:hAnsi="Times New Roman" w:cs="Times New Roman"/>
          <w:sz w:val="28"/>
          <w:szCs w:val="28"/>
        </w:rPr>
        <w:t xml:space="preserve"> - відсутній) - відсторонення виборців від участі в голосуванні. У сучасних демократичних країнах абсентеїзм досить розповсюджене явище: нерідко в голосуванні не приймають участі 50% і навіть більше виборців, що мають право голосу. </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Абсентеїзм виникає тоді, коли зникає зовнішній примус до політичної діяльності, коли в людини з</w:t>
      </w:r>
      <w:r w:rsidR="00682121" w:rsidRPr="000148BF">
        <w:rPr>
          <w:rFonts w:ascii="Times New Roman" w:hAnsi="Times New Roman" w:cs="Times New Roman"/>
          <w:sz w:val="28"/>
          <w:szCs w:val="28"/>
        </w:rPr>
        <w:t>’</w:t>
      </w:r>
      <w:r w:rsidRPr="000148BF">
        <w:rPr>
          <w:rFonts w:ascii="Times New Roman" w:hAnsi="Times New Roman" w:cs="Times New Roman"/>
          <w:sz w:val="28"/>
          <w:szCs w:val="28"/>
        </w:rPr>
        <w:t>являються право й реальна можливість утриматися від політичних дій. Як масове явище абсентеїзм відсутній у тоталітарних суспільствах. Тому багато дослідників не дають однозначної оцінки даному феномену.</w:t>
      </w:r>
    </w:p>
    <w:p w:rsidR="008B2C4D" w:rsidRPr="000148BF" w:rsidRDefault="00682121"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Іншою формою </w:t>
      </w:r>
      <w:proofErr w:type="spellStart"/>
      <w:r w:rsidRPr="000148BF">
        <w:rPr>
          <w:rFonts w:ascii="Times New Roman" w:hAnsi="Times New Roman" w:cs="Times New Roman"/>
          <w:sz w:val="28"/>
          <w:szCs w:val="28"/>
        </w:rPr>
        <w:t>протестної</w:t>
      </w:r>
      <w:proofErr w:type="spellEnd"/>
      <w:r w:rsidR="008B2C4D" w:rsidRPr="000148BF">
        <w:rPr>
          <w:rFonts w:ascii="Times New Roman" w:hAnsi="Times New Roman" w:cs="Times New Roman"/>
          <w:sz w:val="28"/>
          <w:szCs w:val="28"/>
        </w:rPr>
        <w:t xml:space="preserve"> пов</w:t>
      </w:r>
      <w:r w:rsidRPr="000148BF">
        <w:rPr>
          <w:rFonts w:ascii="Times New Roman" w:hAnsi="Times New Roman" w:cs="Times New Roman"/>
          <w:sz w:val="28"/>
          <w:szCs w:val="28"/>
        </w:rPr>
        <w:t>едінки</w:t>
      </w:r>
      <w:r w:rsidR="008B2C4D" w:rsidRPr="000148BF">
        <w:rPr>
          <w:rFonts w:ascii="Times New Roman" w:hAnsi="Times New Roman" w:cs="Times New Roman"/>
          <w:sz w:val="28"/>
          <w:szCs w:val="28"/>
        </w:rPr>
        <w:t xml:space="preserve"> на виборах є голосування за певні опозиційні політичні сил</w:t>
      </w:r>
      <w:r w:rsidRPr="000148BF">
        <w:rPr>
          <w:rFonts w:ascii="Times New Roman" w:hAnsi="Times New Roman" w:cs="Times New Roman"/>
          <w:sz w:val="28"/>
          <w:szCs w:val="28"/>
        </w:rPr>
        <w:t>и, або голосування «проти всіх»</w:t>
      </w:r>
      <w:r w:rsidR="008B2C4D" w:rsidRPr="000148BF">
        <w:rPr>
          <w:rFonts w:ascii="Times New Roman" w:hAnsi="Times New Roman" w:cs="Times New Roman"/>
          <w:sz w:val="28"/>
          <w:szCs w:val="28"/>
        </w:rPr>
        <w:t>. Таке голосування може бути вираженням недовіри (протесту) не тільки до проведеного політичного курсу, але й до всього політичного режиму в цілому і його окремих інститутах (наприклад, політичним партіям).</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p>
    <w:p w:rsidR="00E3136C" w:rsidRPr="000C1002" w:rsidRDefault="00FE63FF" w:rsidP="003607C4">
      <w:pPr>
        <w:spacing w:after="0" w:line="240" w:lineRule="auto"/>
        <w:ind w:firstLine="709"/>
        <w:jc w:val="both"/>
        <w:rPr>
          <w:rFonts w:ascii="Times New Roman" w:hAnsi="Times New Roman" w:cs="Times New Roman"/>
          <w:b/>
          <w:sz w:val="28"/>
          <w:szCs w:val="28"/>
        </w:rPr>
      </w:pPr>
      <w:r w:rsidRPr="000C1002">
        <w:rPr>
          <w:rFonts w:ascii="Times New Roman" w:hAnsi="Times New Roman" w:cs="Times New Roman"/>
          <w:b/>
          <w:sz w:val="28"/>
          <w:szCs w:val="28"/>
        </w:rPr>
        <w:t xml:space="preserve">4. </w:t>
      </w:r>
      <w:r w:rsidR="00E3136C" w:rsidRPr="000C1002">
        <w:rPr>
          <w:rFonts w:ascii="Times New Roman" w:hAnsi="Times New Roman" w:cs="Times New Roman"/>
          <w:b/>
          <w:sz w:val="28"/>
          <w:szCs w:val="28"/>
        </w:rPr>
        <w:t>Політичні партії та політична еліта: моделі електоральної поведінки.</w:t>
      </w:r>
    </w:p>
    <w:p w:rsidR="00A45DBB" w:rsidRPr="000C1002" w:rsidRDefault="003F40B0" w:rsidP="003607C4">
      <w:pPr>
        <w:spacing w:after="0" w:line="240" w:lineRule="auto"/>
        <w:ind w:firstLine="709"/>
        <w:jc w:val="both"/>
        <w:rPr>
          <w:rFonts w:ascii="Times New Roman" w:eastAsia="Times New Roman" w:hAnsi="Times New Roman" w:cs="Times New Roman"/>
          <w:sz w:val="28"/>
          <w:szCs w:val="28"/>
          <w:lang w:eastAsia="ru-RU"/>
        </w:rPr>
      </w:pPr>
      <w:r w:rsidRPr="000148BF">
        <w:rPr>
          <w:rFonts w:ascii="Times New Roman" w:hAnsi="Times New Roman" w:cs="Times New Roman"/>
          <w:sz w:val="28"/>
          <w:szCs w:val="28"/>
        </w:rPr>
        <w:t xml:space="preserve">На виборчу поведінку впливають соціально-політичні поділи і здатність політичних партій швидко реагувати на зміни. </w:t>
      </w:r>
      <w:r w:rsidR="003361CE" w:rsidRPr="00C8538B">
        <w:rPr>
          <w:rFonts w:ascii="Times New Roman" w:eastAsia="Times New Roman" w:hAnsi="Times New Roman" w:cs="Times New Roman"/>
          <w:sz w:val="28"/>
          <w:szCs w:val="28"/>
          <w:lang w:eastAsia="ru-RU"/>
        </w:rPr>
        <w:t>Концепція</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впливу</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виборців</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із</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змінним</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и</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преференціями на</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результати</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виборів</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пояснює</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результати</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виборів</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впливом на них позиції</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виборців</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із</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змінними настроями. Береться до уваги</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категорія</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виборців, які</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під час різних</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виборчих</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кампаній</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голосують за різні</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 xml:space="preserve">партії. </w:t>
      </w:r>
      <w:r w:rsidR="003361CE" w:rsidRPr="000C1002">
        <w:rPr>
          <w:rFonts w:ascii="Times New Roman" w:eastAsia="Times New Roman" w:hAnsi="Times New Roman" w:cs="Times New Roman"/>
          <w:sz w:val="28"/>
          <w:szCs w:val="28"/>
          <w:lang w:eastAsia="ru-RU"/>
        </w:rPr>
        <w:t>Вони не мають</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чіткої</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політичної</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орієнтації і роблять</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вибір</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на</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передодні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голосування, часто під</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впливом</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випадкових</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 xml:space="preserve">мотивів. </w:t>
      </w:r>
    </w:p>
    <w:p w:rsidR="00A45DBB" w:rsidRPr="000C1002" w:rsidRDefault="003361CE" w:rsidP="003607C4">
      <w:pPr>
        <w:spacing w:after="0" w:line="240" w:lineRule="auto"/>
        <w:ind w:firstLine="709"/>
        <w:jc w:val="both"/>
        <w:rPr>
          <w:rFonts w:ascii="Times New Roman" w:eastAsia="Times New Roman" w:hAnsi="Times New Roman" w:cs="Times New Roman"/>
          <w:sz w:val="28"/>
          <w:szCs w:val="28"/>
          <w:lang w:eastAsia="ru-RU"/>
        </w:rPr>
      </w:pPr>
      <w:r w:rsidRPr="000C1002">
        <w:rPr>
          <w:rFonts w:ascii="Times New Roman" w:eastAsia="Times New Roman" w:hAnsi="Times New Roman" w:cs="Times New Roman"/>
          <w:sz w:val="28"/>
          <w:szCs w:val="28"/>
          <w:lang w:eastAsia="ru-RU"/>
        </w:rPr>
        <w:t>За дослідженнями</w:t>
      </w:r>
      <w:r w:rsidR="000C1002" w:rsidRP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німецьких</w:t>
      </w:r>
      <w:r w:rsidR="000C1002" w:rsidRP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вчених, численність таких виборців</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коливається в межах 10 - 15 %. А це</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може</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справляти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суттєвий</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вплив на результати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виборів, а відтак і на стабільність</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політичних</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інститутів та політичної</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системи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загалом. Важливе</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значення у цій</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концепції</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має проблема з’ясування</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передумов і причин такого явища. Що</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до</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цього</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існує</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кілька</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точок</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зору. Так, представники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Мічиганської</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школи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вважають, що</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передумовою</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нестабільних</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виборчих</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симпатій є неоднорідний характер інформації. Відзначається</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певна</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закономірність: чим</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різноманітнішою є інформація, тим</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вища</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ймовірність</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зміни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політичних</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симпатій (преференцій) виборцями. Більшість</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вчених</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робить</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висновок, о рішення, які</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приймають</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 xml:space="preserve">виборці, </w:t>
      </w:r>
      <w:r w:rsidRPr="000C1002">
        <w:rPr>
          <w:rFonts w:ascii="Times New Roman" w:eastAsia="Times New Roman" w:hAnsi="Times New Roman" w:cs="Times New Roman"/>
          <w:sz w:val="28"/>
          <w:szCs w:val="28"/>
          <w:lang w:eastAsia="ru-RU"/>
        </w:rPr>
        <w:lastRenderedPageBreak/>
        <w:t>визначаються: а) економічною та політичною</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ситуацією в країні; б) можливостями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особистої</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самореалізації в процесі</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 xml:space="preserve">виборів. </w:t>
      </w:r>
    </w:p>
    <w:p w:rsidR="003361CE" w:rsidRPr="000C1002" w:rsidRDefault="00A45DBB" w:rsidP="003607C4">
      <w:pPr>
        <w:spacing w:after="0" w:line="240" w:lineRule="auto"/>
        <w:ind w:firstLine="709"/>
        <w:jc w:val="both"/>
        <w:rPr>
          <w:rFonts w:ascii="Times New Roman" w:eastAsia="Times New Roman" w:hAnsi="Times New Roman" w:cs="Times New Roman"/>
          <w:sz w:val="28"/>
          <w:szCs w:val="28"/>
          <w:lang w:eastAsia="ru-RU"/>
        </w:rPr>
      </w:pPr>
      <w:r w:rsidRPr="000C1002">
        <w:rPr>
          <w:rFonts w:ascii="Times New Roman" w:eastAsia="Times New Roman" w:hAnsi="Times New Roman" w:cs="Times New Roman"/>
          <w:sz w:val="28"/>
          <w:szCs w:val="28"/>
          <w:lang w:eastAsia="ru-RU"/>
        </w:rPr>
        <w:t>Дослідники</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 xml:space="preserve">I. </w:t>
      </w:r>
      <w:proofErr w:type="spellStart"/>
      <w:r w:rsidR="003361CE" w:rsidRPr="000C1002">
        <w:rPr>
          <w:rFonts w:ascii="Times New Roman" w:eastAsia="Times New Roman" w:hAnsi="Times New Roman" w:cs="Times New Roman"/>
          <w:sz w:val="28"/>
          <w:szCs w:val="28"/>
          <w:lang w:eastAsia="ru-RU"/>
        </w:rPr>
        <w:t>Бадж</w:t>
      </w:r>
      <w:proofErr w:type="spellEnd"/>
      <w:r w:rsidR="003361CE" w:rsidRPr="000C1002">
        <w:rPr>
          <w:rFonts w:ascii="Times New Roman" w:eastAsia="Times New Roman" w:hAnsi="Times New Roman" w:cs="Times New Roman"/>
          <w:sz w:val="28"/>
          <w:szCs w:val="28"/>
          <w:lang w:eastAsia="ru-RU"/>
        </w:rPr>
        <w:t xml:space="preserve"> і Д. </w:t>
      </w:r>
      <w:proofErr w:type="spellStart"/>
      <w:r w:rsidR="003361CE" w:rsidRPr="000C1002">
        <w:rPr>
          <w:rFonts w:ascii="Times New Roman" w:eastAsia="Times New Roman" w:hAnsi="Times New Roman" w:cs="Times New Roman"/>
          <w:sz w:val="28"/>
          <w:szCs w:val="28"/>
          <w:lang w:eastAsia="ru-RU"/>
        </w:rPr>
        <w:t>Фарле</w:t>
      </w:r>
      <w:proofErr w:type="spellEnd"/>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виокремили й конкретні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політичні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проблеми (</w:t>
      </w:r>
      <w:proofErr w:type="spellStart"/>
      <w:r w:rsidR="003361CE" w:rsidRPr="000C1002">
        <w:rPr>
          <w:rFonts w:ascii="Times New Roman" w:eastAsia="Times New Roman" w:hAnsi="Times New Roman" w:cs="Times New Roman"/>
          <w:sz w:val="28"/>
          <w:szCs w:val="28"/>
          <w:lang w:eastAsia="ru-RU"/>
        </w:rPr>
        <w:t>issues</w:t>
      </w:r>
      <w:proofErr w:type="spellEnd"/>
      <w:r w:rsidR="003361CE" w:rsidRPr="000C1002">
        <w:rPr>
          <w:rFonts w:ascii="Times New Roman" w:eastAsia="Times New Roman" w:hAnsi="Times New Roman" w:cs="Times New Roman"/>
          <w:sz w:val="28"/>
          <w:szCs w:val="28"/>
          <w:lang w:eastAsia="ru-RU"/>
        </w:rPr>
        <w:t>), істотні у виборах в 14 тематичних</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групах. Політичними проблемами, які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найчастіше</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піддавалися</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оцінці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виборців, були: а) раціональне</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сприйняття</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партії, яка здійснює</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державну</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владу – ефективність</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управління, економічна</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стабільність, корупція</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тощо; б) особисті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риси</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кандидатів; в) міжнародні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 xml:space="preserve">відносини; г) </w:t>
      </w:r>
      <w:proofErr w:type="spellStart"/>
      <w:r w:rsidR="003361CE" w:rsidRPr="000C1002">
        <w:rPr>
          <w:rFonts w:ascii="Times New Roman" w:eastAsia="Times New Roman" w:hAnsi="Times New Roman" w:cs="Times New Roman"/>
          <w:sz w:val="28"/>
          <w:szCs w:val="28"/>
          <w:lang w:eastAsia="ru-RU"/>
        </w:rPr>
        <w:t>соціоекономічний</w:t>
      </w:r>
      <w:proofErr w:type="spellEnd"/>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розподіл</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національного доходу, пов’язаний, насамперед, з політикою</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держави</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добробуту (у скандинавських</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країнах та Австрії). Решта 10 політичних проблем виступали як істотні в 8 - 20 % досліджуваних</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виборах.</w:t>
      </w:r>
    </w:p>
    <w:p w:rsidR="00D36C53" w:rsidRPr="000C1002" w:rsidRDefault="00D36C53" w:rsidP="003607C4">
      <w:pPr>
        <w:spacing w:after="0" w:line="240" w:lineRule="auto"/>
        <w:ind w:firstLine="709"/>
        <w:jc w:val="both"/>
        <w:rPr>
          <w:rFonts w:ascii="Times New Roman" w:hAnsi="Times New Roman" w:cs="Times New Roman"/>
          <w:sz w:val="28"/>
          <w:szCs w:val="28"/>
        </w:rPr>
      </w:pPr>
    </w:p>
    <w:p w:rsidR="00E3136C" w:rsidRPr="006535F6" w:rsidRDefault="009B13F7" w:rsidP="003607C4">
      <w:pPr>
        <w:widowControl w:val="0"/>
        <w:spacing w:after="0" w:line="240" w:lineRule="auto"/>
        <w:ind w:firstLine="709"/>
        <w:jc w:val="both"/>
        <w:rPr>
          <w:rFonts w:ascii="Times New Roman" w:hAnsi="Times New Roman" w:cs="Times New Roman"/>
          <w:b/>
          <w:sz w:val="28"/>
          <w:szCs w:val="28"/>
        </w:rPr>
      </w:pPr>
      <w:r w:rsidRPr="006535F6">
        <w:rPr>
          <w:rFonts w:ascii="Times New Roman" w:hAnsi="Times New Roman" w:cs="Times New Roman"/>
          <w:b/>
          <w:sz w:val="28"/>
          <w:szCs w:val="28"/>
        </w:rPr>
        <w:t>Тема 8</w:t>
      </w:r>
      <w:r w:rsidR="00E3136C" w:rsidRPr="006535F6">
        <w:rPr>
          <w:rFonts w:ascii="Times New Roman" w:hAnsi="Times New Roman" w:cs="Times New Roman"/>
          <w:b/>
          <w:sz w:val="28"/>
          <w:szCs w:val="28"/>
        </w:rPr>
        <w:t>. Фактори електоральної поведінки.</w:t>
      </w:r>
    </w:p>
    <w:p w:rsidR="00D36C53" w:rsidRPr="006535F6" w:rsidRDefault="00D36C53" w:rsidP="003607C4">
      <w:pPr>
        <w:widowControl w:val="0"/>
        <w:spacing w:after="0" w:line="240" w:lineRule="auto"/>
        <w:ind w:firstLine="709"/>
        <w:jc w:val="both"/>
        <w:rPr>
          <w:rFonts w:ascii="Times New Roman" w:hAnsi="Times New Roman" w:cs="Times New Roman"/>
          <w:b/>
          <w:sz w:val="28"/>
          <w:szCs w:val="28"/>
        </w:rPr>
      </w:pPr>
    </w:p>
    <w:p w:rsidR="00E3136C" w:rsidRPr="006535F6" w:rsidRDefault="00E3136C" w:rsidP="003607C4">
      <w:pPr>
        <w:pStyle w:val="a5"/>
        <w:numPr>
          <w:ilvl w:val="0"/>
          <w:numId w:val="9"/>
        </w:numPr>
        <w:ind w:left="0" w:firstLine="709"/>
        <w:jc w:val="both"/>
        <w:rPr>
          <w:b/>
          <w:sz w:val="28"/>
          <w:szCs w:val="28"/>
          <w:lang w:val="uk-UA"/>
        </w:rPr>
      </w:pPr>
      <w:r w:rsidRPr="006535F6">
        <w:rPr>
          <w:b/>
          <w:iCs/>
          <w:sz w:val="28"/>
          <w:szCs w:val="28"/>
          <w:lang w:val="uk-UA"/>
        </w:rPr>
        <w:t>Об’єктивні фактори впливу на електоральну поведінку</w:t>
      </w:r>
    </w:p>
    <w:p w:rsidR="00E3136C" w:rsidRPr="006535F6" w:rsidRDefault="00E3136C" w:rsidP="003607C4">
      <w:pPr>
        <w:pStyle w:val="a5"/>
        <w:numPr>
          <w:ilvl w:val="0"/>
          <w:numId w:val="9"/>
        </w:numPr>
        <w:ind w:left="0" w:firstLine="709"/>
        <w:jc w:val="both"/>
        <w:rPr>
          <w:b/>
          <w:iCs/>
          <w:sz w:val="28"/>
          <w:szCs w:val="28"/>
          <w:lang w:val="uk-UA"/>
        </w:rPr>
      </w:pPr>
      <w:r w:rsidRPr="006535F6">
        <w:rPr>
          <w:b/>
          <w:iCs/>
          <w:sz w:val="28"/>
          <w:szCs w:val="28"/>
          <w:lang w:val="uk-UA"/>
        </w:rPr>
        <w:t xml:space="preserve"> Суб’єктивні фактори впливу на електоральну поведінку.</w:t>
      </w:r>
    </w:p>
    <w:p w:rsidR="00E3136C" w:rsidRPr="006535F6" w:rsidRDefault="00E3136C" w:rsidP="003607C4">
      <w:pPr>
        <w:pStyle w:val="a5"/>
        <w:numPr>
          <w:ilvl w:val="0"/>
          <w:numId w:val="9"/>
        </w:numPr>
        <w:ind w:left="0" w:firstLine="709"/>
        <w:jc w:val="both"/>
        <w:rPr>
          <w:b/>
          <w:sz w:val="28"/>
          <w:szCs w:val="28"/>
          <w:lang w:val="uk-UA"/>
        </w:rPr>
      </w:pPr>
      <w:r w:rsidRPr="006535F6">
        <w:rPr>
          <w:b/>
          <w:sz w:val="28"/>
          <w:szCs w:val="28"/>
          <w:lang w:val="uk-UA"/>
        </w:rPr>
        <w:t>Вплив політичних партій та організацій на електорат</w:t>
      </w:r>
    </w:p>
    <w:p w:rsidR="00E3136C" w:rsidRPr="006535F6" w:rsidRDefault="00E3136C" w:rsidP="003607C4">
      <w:pPr>
        <w:pStyle w:val="a5"/>
        <w:numPr>
          <w:ilvl w:val="0"/>
          <w:numId w:val="9"/>
        </w:numPr>
        <w:ind w:left="0" w:firstLine="709"/>
        <w:jc w:val="both"/>
        <w:rPr>
          <w:b/>
          <w:sz w:val="28"/>
          <w:szCs w:val="28"/>
          <w:lang w:val="uk-UA"/>
        </w:rPr>
      </w:pPr>
      <w:r w:rsidRPr="006535F6">
        <w:rPr>
          <w:b/>
          <w:sz w:val="28"/>
          <w:szCs w:val="28"/>
          <w:lang w:val="uk-UA"/>
        </w:rPr>
        <w:t xml:space="preserve"> Вплив ЗМІ на електоральну поведінку.</w:t>
      </w:r>
    </w:p>
    <w:p w:rsidR="00E3136C" w:rsidRPr="006535F6" w:rsidRDefault="00E3136C" w:rsidP="003607C4">
      <w:pPr>
        <w:pStyle w:val="a5"/>
        <w:ind w:firstLine="709"/>
        <w:jc w:val="both"/>
        <w:rPr>
          <w:b/>
          <w:sz w:val="28"/>
          <w:szCs w:val="28"/>
          <w:lang w:val="uk-UA"/>
        </w:rPr>
      </w:pPr>
    </w:p>
    <w:p w:rsidR="00E3136C" w:rsidRPr="006535F6" w:rsidRDefault="00FE63FF" w:rsidP="003607C4">
      <w:pPr>
        <w:pStyle w:val="a5"/>
        <w:ind w:firstLine="709"/>
        <w:jc w:val="both"/>
        <w:rPr>
          <w:b/>
          <w:iCs/>
          <w:sz w:val="28"/>
          <w:szCs w:val="28"/>
          <w:lang w:val="uk-UA"/>
        </w:rPr>
      </w:pPr>
      <w:r w:rsidRPr="006535F6">
        <w:rPr>
          <w:b/>
          <w:iCs/>
          <w:sz w:val="28"/>
          <w:szCs w:val="28"/>
          <w:lang w:val="uk-UA"/>
        </w:rPr>
        <w:t xml:space="preserve">1. </w:t>
      </w:r>
      <w:r w:rsidR="00E3136C" w:rsidRPr="006535F6">
        <w:rPr>
          <w:b/>
          <w:iCs/>
          <w:sz w:val="28"/>
          <w:szCs w:val="28"/>
          <w:lang w:val="uk-UA"/>
        </w:rPr>
        <w:t>Об’єктивні фактори впливу на електоральну поведінку</w:t>
      </w:r>
    </w:p>
    <w:p w:rsidR="008B2C4D" w:rsidRPr="000148BF" w:rsidRDefault="00A45DBB" w:rsidP="003607C4">
      <w:pPr>
        <w:pStyle w:val="a5"/>
        <w:ind w:firstLine="709"/>
        <w:jc w:val="both"/>
        <w:rPr>
          <w:sz w:val="28"/>
          <w:szCs w:val="28"/>
          <w:lang w:val="uk-UA"/>
        </w:rPr>
      </w:pPr>
      <w:r w:rsidRPr="000148BF">
        <w:rPr>
          <w:sz w:val="28"/>
          <w:szCs w:val="28"/>
          <w:lang w:val="uk-UA"/>
        </w:rPr>
        <w:t>Серед об’</w:t>
      </w:r>
      <w:r w:rsidR="008B2C4D" w:rsidRPr="000148BF">
        <w:rPr>
          <w:sz w:val="28"/>
          <w:szCs w:val="28"/>
          <w:lang w:val="uk-UA"/>
        </w:rPr>
        <w:t xml:space="preserve">єктивних факторів будуть розглядатися різні характеристики </w:t>
      </w:r>
      <w:r w:rsidRPr="000148BF">
        <w:rPr>
          <w:sz w:val="28"/>
          <w:szCs w:val="28"/>
          <w:lang w:val="uk-UA"/>
        </w:rPr>
        <w:t>політичної соціалізації: вік, стать</w:t>
      </w:r>
      <w:r w:rsidR="008B2C4D" w:rsidRPr="000148BF">
        <w:rPr>
          <w:sz w:val="28"/>
          <w:szCs w:val="28"/>
          <w:lang w:val="uk-UA"/>
        </w:rPr>
        <w:t xml:space="preserve">, соціальне походження, статус, </w:t>
      </w:r>
      <w:r w:rsidRPr="000148BF">
        <w:rPr>
          <w:sz w:val="28"/>
          <w:szCs w:val="28"/>
          <w:lang w:val="uk-UA"/>
        </w:rPr>
        <w:t>освіта</w:t>
      </w:r>
      <w:r w:rsidR="008B2C4D" w:rsidRPr="000148BF">
        <w:rPr>
          <w:sz w:val="28"/>
          <w:szCs w:val="28"/>
          <w:lang w:val="uk-UA"/>
        </w:rPr>
        <w:t>; внутрішня й зовнішня політична обстановка.</w:t>
      </w:r>
    </w:p>
    <w:p w:rsidR="008B2C4D" w:rsidRPr="000148BF" w:rsidRDefault="008B2C4D" w:rsidP="003607C4">
      <w:pPr>
        <w:pStyle w:val="a5"/>
        <w:ind w:firstLine="709"/>
        <w:jc w:val="both"/>
        <w:rPr>
          <w:sz w:val="28"/>
          <w:szCs w:val="28"/>
          <w:lang w:val="uk-UA"/>
        </w:rPr>
      </w:pPr>
      <w:r w:rsidRPr="000148BF">
        <w:rPr>
          <w:sz w:val="28"/>
          <w:szCs w:val="28"/>
          <w:lang w:val="uk-UA"/>
        </w:rPr>
        <w:t>До первинних об</w:t>
      </w:r>
      <w:r w:rsidR="00A45DBB" w:rsidRPr="000148BF">
        <w:rPr>
          <w:sz w:val="28"/>
          <w:szCs w:val="28"/>
          <w:lang w:val="uk-UA"/>
        </w:rPr>
        <w:t>’</w:t>
      </w:r>
      <w:r w:rsidRPr="000148BF">
        <w:rPr>
          <w:sz w:val="28"/>
          <w:szCs w:val="28"/>
          <w:lang w:val="uk-UA"/>
        </w:rPr>
        <w:t xml:space="preserve">єктивних умов існування </w:t>
      </w:r>
      <w:r w:rsidR="00A45DBB" w:rsidRPr="000148BF">
        <w:rPr>
          <w:sz w:val="28"/>
          <w:szCs w:val="28"/>
          <w:lang w:val="uk-UA"/>
        </w:rPr>
        <w:t>відноситься</w:t>
      </w:r>
      <w:r w:rsidRPr="000148BF">
        <w:rPr>
          <w:sz w:val="28"/>
          <w:szCs w:val="28"/>
          <w:lang w:val="uk-UA"/>
        </w:rPr>
        <w:t xml:space="preserve"> соціальне походження індивіда, що розпадається на наступні компоненти:</w:t>
      </w:r>
    </w:p>
    <w:p w:rsidR="008B2C4D" w:rsidRPr="000148BF" w:rsidRDefault="008B2C4D" w:rsidP="003607C4">
      <w:pPr>
        <w:pStyle w:val="a5"/>
        <w:ind w:firstLine="709"/>
        <w:jc w:val="both"/>
        <w:rPr>
          <w:sz w:val="28"/>
          <w:szCs w:val="28"/>
          <w:lang w:val="uk-UA"/>
        </w:rPr>
      </w:pPr>
      <w:r w:rsidRPr="000148BF">
        <w:rPr>
          <w:sz w:val="28"/>
          <w:szCs w:val="28"/>
          <w:lang w:val="uk-UA"/>
        </w:rPr>
        <w:t>роль г</w:t>
      </w:r>
      <w:r w:rsidR="00A45DBB" w:rsidRPr="000148BF">
        <w:rPr>
          <w:sz w:val="28"/>
          <w:szCs w:val="28"/>
          <w:lang w:val="uk-UA"/>
        </w:rPr>
        <w:t>о</w:t>
      </w:r>
      <w:r w:rsidRPr="000148BF">
        <w:rPr>
          <w:sz w:val="28"/>
          <w:szCs w:val="28"/>
          <w:lang w:val="uk-UA"/>
        </w:rPr>
        <w:t>л</w:t>
      </w:r>
      <w:r w:rsidR="00A45DBB" w:rsidRPr="000148BF">
        <w:rPr>
          <w:sz w:val="28"/>
          <w:szCs w:val="28"/>
          <w:lang w:val="uk-UA"/>
        </w:rPr>
        <w:t>о</w:t>
      </w:r>
      <w:r w:rsidRPr="000148BF">
        <w:rPr>
          <w:sz w:val="28"/>
          <w:szCs w:val="28"/>
          <w:lang w:val="uk-UA"/>
        </w:rPr>
        <w:t>ви родини й інших її дорослих членів у системі суспільного виробництва, їхній статус;</w:t>
      </w:r>
    </w:p>
    <w:p w:rsidR="008B2C4D" w:rsidRPr="000148BF" w:rsidRDefault="008B2C4D" w:rsidP="003607C4">
      <w:pPr>
        <w:pStyle w:val="a5"/>
        <w:ind w:firstLine="709"/>
        <w:jc w:val="both"/>
        <w:rPr>
          <w:sz w:val="28"/>
          <w:szCs w:val="28"/>
          <w:lang w:val="uk-UA"/>
        </w:rPr>
      </w:pPr>
      <w:r w:rsidRPr="000148BF">
        <w:rPr>
          <w:sz w:val="28"/>
          <w:szCs w:val="28"/>
          <w:lang w:val="uk-UA"/>
        </w:rPr>
        <w:t>місце соціальної групи, до якої вони належать у соціальній ієрархії;</w:t>
      </w:r>
    </w:p>
    <w:p w:rsidR="008B2C4D" w:rsidRPr="000148BF" w:rsidRDefault="008B2C4D" w:rsidP="003607C4">
      <w:pPr>
        <w:pStyle w:val="a5"/>
        <w:ind w:firstLine="709"/>
        <w:jc w:val="both"/>
        <w:rPr>
          <w:sz w:val="28"/>
          <w:szCs w:val="28"/>
          <w:lang w:val="uk-UA"/>
        </w:rPr>
      </w:pPr>
      <w:r w:rsidRPr="000148BF">
        <w:rPr>
          <w:sz w:val="28"/>
          <w:szCs w:val="28"/>
          <w:lang w:val="uk-UA"/>
        </w:rPr>
        <w:t>рівень життя даної родини і його співвідношення з рівнем життя суміжних соціальних груп.</w:t>
      </w:r>
    </w:p>
    <w:p w:rsidR="008B2C4D" w:rsidRPr="000148BF" w:rsidRDefault="008B2C4D" w:rsidP="003607C4">
      <w:pPr>
        <w:pStyle w:val="a5"/>
        <w:ind w:firstLine="709"/>
        <w:jc w:val="both"/>
        <w:rPr>
          <w:sz w:val="28"/>
          <w:szCs w:val="28"/>
          <w:lang w:val="uk-UA"/>
        </w:rPr>
      </w:pPr>
      <w:r w:rsidRPr="000148BF">
        <w:rPr>
          <w:sz w:val="28"/>
          <w:szCs w:val="28"/>
          <w:lang w:val="uk-UA"/>
        </w:rPr>
        <w:t>Перераховані компонент</w:t>
      </w:r>
      <w:r w:rsidR="00A45DBB" w:rsidRPr="000148BF">
        <w:rPr>
          <w:sz w:val="28"/>
          <w:szCs w:val="28"/>
          <w:lang w:val="uk-UA"/>
        </w:rPr>
        <w:t xml:space="preserve">и можуть діяти в такий спосіб. </w:t>
      </w:r>
      <w:r w:rsidRPr="000148BF">
        <w:rPr>
          <w:sz w:val="28"/>
          <w:szCs w:val="28"/>
          <w:lang w:val="uk-UA"/>
        </w:rPr>
        <w:t>У сучасних умовах багато родин соціально неоднорідні. У результаті соціальний статус чоловіка й дружини, сестер і братів і т.д.  стає різним. У цих випадках вплив соціального стану членів родини в суспільному виробництві на виховання нового покоління буде суперечливим. Те ж саме відбувається при розбіжності інших компонентів. Вплив статусу працівника може бути деформоване незвичайно високим або невиправдано низьким місцем конкретної групи в ієрархічній структурі. Матеріальний рівень життя індивіда, що не забезпечує мінімальних потреб фізичног</w:t>
      </w:r>
      <w:r w:rsidR="00A45DBB" w:rsidRPr="000148BF">
        <w:rPr>
          <w:sz w:val="28"/>
          <w:szCs w:val="28"/>
          <w:lang w:val="uk-UA"/>
        </w:rPr>
        <w:t>о існування, нерідко несе невір’</w:t>
      </w:r>
      <w:r w:rsidRPr="000148BF">
        <w:rPr>
          <w:sz w:val="28"/>
          <w:szCs w:val="28"/>
          <w:lang w:val="uk-UA"/>
        </w:rPr>
        <w:t>я у свої сили й прагнення пристосуватися до навколишньої дійсності. І навпаки, виграшне положення тієї або іншої професійної групи може породити ілюзію приналежності до більше привілейованого соціального прошарку. Тоді міняється й свідомість, що, природно, накладає відбиток на характер політичної соціалізації підростаючого покоління.</w:t>
      </w:r>
    </w:p>
    <w:p w:rsidR="008B2C4D" w:rsidRPr="000148BF" w:rsidRDefault="008B2C4D" w:rsidP="003607C4">
      <w:pPr>
        <w:pStyle w:val="a5"/>
        <w:ind w:firstLine="709"/>
        <w:jc w:val="both"/>
        <w:rPr>
          <w:sz w:val="28"/>
          <w:szCs w:val="28"/>
          <w:lang w:val="uk-UA"/>
        </w:rPr>
      </w:pPr>
      <w:r w:rsidRPr="000148BF">
        <w:rPr>
          <w:sz w:val="28"/>
          <w:szCs w:val="28"/>
          <w:lang w:val="uk-UA"/>
        </w:rPr>
        <w:t xml:space="preserve">Із соціальним походженням тісно </w:t>
      </w:r>
      <w:r w:rsidR="00A45DBB" w:rsidRPr="000148BF">
        <w:rPr>
          <w:sz w:val="28"/>
          <w:szCs w:val="28"/>
          <w:lang w:val="uk-UA"/>
        </w:rPr>
        <w:t>по</w:t>
      </w:r>
      <w:r w:rsidRPr="000148BF">
        <w:rPr>
          <w:sz w:val="28"/>
          <w:szCs w:val="28"/>
          <w:lang w:val="uk-UA"/>
        </w:rPr>
        <w:t>в</w:t>
      </w:r>
      <w:r w:rsidR="00A45DBB" w:rsidRPr="000148BF">
        <w:rPr>
          <w:sz w:val="28"/>
          <w:szCs w:val="28"/>
          <w:lang w:val="uk-UA"/>
        </w:rPr>
        <w:t>’</w:t>
      </w:r>
      <w:r w:rsidRPr="000148BF">
        <w:rPr>
          <w:sz w:val="28"/>
          <w:szCs w:val="28"/>
          <w:lang w:val="uk-UA"/>
        </w:rPr>
        <w:t xml:space="preserve">язане соціальне оточення. На перших етапах соціалізації його вплив уступає сімейному. У міру дорослішання об'єкта соціалізації сила домашніх зв'язків і батьківського авторитету слабшає, </w:t>
      </w:r>
      <w:r w:rsidRPr="000148BF">
        <w:rPr>
          <w:sz w:val="28"/>
          <w:szCs w:val="28"/>
          <w:lang w:val="uk-UA"/>
        </w:rPr>
        <w:lastRenderedPageBreak/>
        <w:t>а значення підліткових референтних груп зростає. У їхній ролі виступає, насамперед , співтовариство однолітків, що перебувають у територіальній близькості, шкільний колектив, а також формальні громадської організації.</w:t>
      </w:r>
    </w:p>
    <w:p w:rsidR="008B2C4D" w:rsidRPr="000148BF" w:rsidRDefault="008B2C4D" w:rsidP="003607C4">
      <w:pPr>
        <w:pStyle w:val="a5"/>
        <w:ind w:firstLine="709"/>
        <w:jc w:val="both"/>
        <w:rPr>
          <w:sz w:val="28"/>
          <w:szCs w:val="28"/>
          <w:lang w:val="uk-UA"/>
        </w:rPr>
      </w:pPr>
      <w:r w:rsidRPr="000148BF">
        <w:rPr>
          <w:sz w:val="28"/>
          <w:szCs w:val="28"/>
          <w:lang w:val="uk-UA"/>
        </w:rPr>
        <w:t>Своєрідний вплив роблять на соціалізацію ос</w:t>
      </w:r>
      <w:r w:rsidR="00A45DBB" w:rsidRPr="000148BF">
        <w:rPr>
          <w:sz w:val="28"/>
          <w:szCs w:val="28"/>
          <w:lang w:val="uk-UA"/>
        </w:rPr>
        <w:t xml:space="preserve">обистості так </w:t>
      </w:r>
      <w:r w:rsidRPr="000148BF">
        <w:rPr>
          <w:sz w:val="28"/>
          <w:szCs w:val="28"/>
          <w:lang w:val="uk-UA"/>
        </w:rPr>
        <w:t xml:space="preserve">звані неформальні групи. У західній соціологічній </w:t>
      </w:r>
      <w:r w:rsidR="00D36C53" w:rsidRPr="000148BF">
        <w:rPr>
          <w:sz w:val="28"/>
          <w:szCs w:val="28"/>
          <w:lang w:val="uk-UA"/>
        </w:rPr>
        <w:t>літературі переважає точка зору</w:t>
      </w:r>
      <w:r w:rsidRPr="000148BF">
        <w:rPr>
          <w:sz w:val="28"/>
          <w:szCs w:val="28"/>
          <w:lang w:val="uk-UA"/>
        </w:rPr>
        <w:t>, відповідно до якої вплив цих груп має, як правило, неполітичний характер, оскільки вони звичайно замикаються на специфічні, локальні цілі. Із цим можн</w:t>
      </w:r>
      <w:r w:rsidR="00D36C53" w:rsidRPr="000148BF">
        <w:rPr>
          <w:sz w:val="28"/>
          <w:szCs w:val="28"/>
          <w:lang w:val="uk-UA"/>
        </w:rPr>
        <w:t>а посперечатися, адже неформальні</w:t>
      </w:r>
      <w:r w:rsidRPr="000148BF">
        <w:rPr>
          <w:sz w:val="28"/>
          <w:szCs w:val="28"/>
          <w:lang w:val="uk-UA"/>
        </w:rPr>
        <w:t xml:space="preserve"> групи </w:t>
      </w:r>
      <w:r w:rsidR="00CC5EFC" w:rsidRPr="000148BF">
        <w:rPr>
          <w:sz w:val="28"/>
          <w:szCs w:val="28"/>
          <w:lang w:val="uk-UA"/>
        </w:rPr>
        <w:sym w:font="Symbol" w:char="F02D"/>
      </w:r>
      <w:r w:rsidRPr="000148BF">
        <w:rPr>
          <w:sz w:val="28"/>
          <w:szCs w:val="28"/>
          <w:lang w:val="uk-UA"/>
        </w:rPr>
        <w:t xml:space="preserve"> неодмінний фактор становлення, розвитку або модифікації політичної свідомості протягом  всього життя людини.</w:t>
      </w:r>
    </w:p>
    <w:p w:rsidR="008B2C4D" w:rsidRPr="000148BF" w:rsidRDefault="008B2C4D" w:rsidP="003607C4">
      <w:pPr>
        <w:pStyle w:val="a5"/>
        <w:ind w:firstLine="709"/>
        <w:jc w:val="both"/>
        <w:rPr>
          <w:sz w:val="28"/>
          <w:szCs w:val="28"/>
          <w:lang w:val="uk-UA"/>
        </w:rPr>
      </w:pPr>
      <w:r w:rsidRPr="000148BF">
        <w:rPr>
          <w:sz w:val="28"/>
          <w:szCs w:val="28"/>
          <w:lang w:val="uk-UA"/>
        </w:rPr>
        <w:t>Форми й методи впливу неформальних груп різні в різних типах поселень і соціальних шарів. У сільських населених пунктах у ролі неформальної групи виступає місцеве керівництво і його оточення. Їхній вплив на особистість підкріплюється системою неформальних санкцій: від морального осуду до порушення особистісних і групових комунікацій зі звідси економічними наслідками, що випливають</w:t>
      </w:r>
      <w:r w:rsidR="00D36C53" w:rsidRPr="000148BF">
        <w:rPr>
          <w:sz w:val="28"/>
          <w:szCs w:val="28"/>
          <w:lang w:val="uk-UA"/>
        </w:rPr>
        <w:t>.</w:t>
      </w:r>
    </w:p>
    <w:p w:rsidR="00E3136C" w:rsidRPr="006535F6" w:rsidRDefault="00FE63FF" w:rsidP="003607C4">
      <w:pPr>
        <w:pStyle w:val="a5"/>
        <w:ind w:firstLine="709"/>
        <w:jc w:val="both"/>
        <w:rPr>
          <w:b/>
          <w:iCs/>
          <w:sz w:val="28"/>
          <w:szCs w:val="28"/>
          <w:lang w:val="uk-UA"/>
        </w:rPr>
      </w:pPr>
      <w:r w:rsidRPr="006535F6">
        <w:rPr>
          <w:b/>
          <w:iCs/>
          <w:sz w:val="28"/>
          <w:szCs w:val="28"/>
          <w:lang w:val="uk-UA"/>
        </w:rPr>
        <w:t xml:space="preserve">2. </w:t>
      </w:r>
      <w:r w:rsidR="00E3136C" w:rsidRPr="006535F6">
        <w:rPr>
          <w:b/>
          <w:iCs/>
          <w:sz w:val="28"/>
          <w:szCs w:val="28"/>
          <w:lang w:val="uk-UA"/>
        </w:rPr>
        <w:t>Суб’єктивні фактори впливу на електоральну поведінку.</w:t>
      </w:r>
    </w:p>
    <w:p w:rsidR="00100723" w:rsidRPr="000148BF" w:rsidRDefault="00100723" w:rsidP="003607C4">
      <w:pPr>
        <w:pStyle w:val="a5"/>
        <w:ind w:firstLine="709"/>
        <w:jc w:val="both"/>
        <w:rPr>
          <w:iCs/>
          <w:sz w:val="28"/>
          <w:szCs w:val="28"/>
          <w:lang w:val="uk-UA"/>
        </w:rPr>
      </w:pPr>
      <w:r w:rsidRPr="000148BF">
        <w:rPr>
          <w:iCs/>
          <w:sz w:val="28"/>
          <w:szCs w:val="28"/>
          <w:lang w:val="uk-UA"/>
        </w:rPr>
        <w:t>До факторів, що характеризується як суб</w:t>
      </w:r>
      <w:r w:rsidR="00CC5EFC" w:rsidRPr="000148BF">
        <w:rPr>
          <w:sz w:val="28"/>
          <w:szCs w:val="28"/>
          <w:lang w:val="uk-UA"/>
        </w:rPr>
        <w:t>’</w:t>
      </w:r>
      <w:r w:rsidRPr="000148BF">
        <w:rPr>
          <w:iCs/>
          <w:sz w:val="28"/>
          <w:szCs w:val="28"/>
          <w:lang w:val="uk-UA"/>
        </w:rPr>
        <w:t>єктивні, ставляться: індивідуальні психологічні якості виборця, його виховання, культура, вплив ЗМІ, специфіка впливу політичних організацій.</w:t>
      </w:r>
    </w:p>
    <w:p w:rsidR="00100723" w:rsidRPr="000148BF" w:rsidRDefault="00100723" w:rsidP="003607C4">
      <w:pPr>
        <w:pStyle w:val="a5"/>
        <w:ind w:firstLine="709"/>
        <w:jc w:val="both"/>
        <w:rPr>
          <w:iCs/>
          <w:sz w:val="28"/>
          <w:szCs w:val="28"/>
          <w:lang w:val="uk-UA"/>
        </w:rPr>
      </w:pPr>
      <w:r w:rsidRPr="000148BF">
        <w:rPr>
          <w:iCs/>
          <w:sz w:val="28"/>
          <w:szCs w:val="28"/>
          <w:lang w:val="uk-UA"/>
        </w:rPr>
        <w:t>Нинішній стан сучасного українського суспільства в значній мірі пов</w:t>
      </w:r>
      <w:r w:rsidR="00CC5EFC" w:rsidRPr="000148BF">
        <w:rPr>
          <w:sz w:val="28"/>
          <w:szCs w:val="28"/>
          <w:lang w:val="uk-UA"/>
        </w:rPr>
        <w:t>’</w:t>
      </w:r>
      <w:r w:rsidR="00CC5EFC" w:rsidRPr="000148BF">
        <w:rPr>
          <w:iCs/>
          <w:sz w:val="28"/>
          <w:szCs w:val="28"/>
          <w:lang w:val="uk-UA"/>
        </w:rPr>
        <w:t xml:space="preserve">язаний з так </w:t>
      </w:r>
      <w:r w:rsidRPr="000148BF">
        <w:rPr>
          <w:iCs/>
          <w:sz w:val="28"/>
          <w:szCs w:val="28"/>
          <w:lang w:val="uk-UA"/>
        </w:rPr>
        <w:t>зван</w:t>
      </w:r>
      <w:r w:rsidR="00CC5EFC" w:rsidRPr="000148BF">
        <w:rPr>
          <w:iCs/>
          <w:sz w:val="28"/>
          <w:szCs w:val="28"/>
          <w:lang w:val="uk-UA"/>
        </w:rPr>
        <w:t xml:space="preserve">ою «кризою ідентифікації», тобто </w:t>
      </w:r>
      <w:r w:rsidRPr="000148BF">
        <w:rPr>
          <w:iCs/>
          <w:sz w:val="28"/>
          <w:szCs w:val="28"/>
          <w:lang w:val="uk-UA"/>
        </w:rPr>
        <w:t>губиться або деформується соціальна модель пов</w:t>
      </w:r>
      <w:r w:rsidR="00CC5EFC" w:rsidRPr="000148BF">
        <w:rPr>
          <w:iCs/>
          <w:sz w:val="28"/>
          <w:szCs w:val="28"/>
          <w:lang w:val="uk-UA"/>
        </w:rPr>
        <w:t>едінки</w:t>
      </w:r>
      <w:r w:rsidRPr="000148BF">
        <w:rPr>
          <w:iCs/>
          <w:sz w:val="28"/>
          <w:szCs w:val="28"/>
          <w:lang w:val="uk-UA"/>
        </w:rPr>
        <w:t xml:space="preserve"> індивідів і соціальних груп. </w:t>
      </w:r>
      <w:r w:rsidR="00CC5EFC" w:rsidRPr="000148BF">
        <w:rPr>
          <w:iCs/>
          <w:sz w:val="28"/>
          <w:szCs w:val="28"/>
          <w:lang w:val="uk-UA"/>
        </w:rPr>
        <w:t>Відбувається свого роду «</w:t>
      </w:r>
      <w:proofErr w:type="spellStart"/>
      <w:r w:rsidRPr="000148BF">
        <w:rPr>
          <w:iCs/>
          <w:sz w:val="28"/>
          <w:szCs w:val="28"/>
          <w:lang w:val="uk-UA"/>
        </w:rPr>
        <w:t>б</w:t>
      </w:r>
      <w:r w:rsidR="00CC5EFC" w:rsidRPr="000148BF">
        <w:rPr>
          <w:iCs/>
          <w:sz w:val="28"/>
          <w:szCs w:val="28"/>
          <w:lang w:val="uk-UA"/>
        </w:rPr>
        <w:t>і</w:t>
      </w:r>
      <w:r w:rsidRPr="000148BF">
        <w:rPr>
          <w:iCs/>
          <w:sz w:val="28"/>
          <w:szCs w:val="28"/>
          <w:lang w:val="uk-UA"/>
        </w:rPr>
        <w:t>олог</w:t>
      </w:r>
      <w:r w:rsidR="00CC5EFC" w:rsidRPr="000148BF">
        <w:rPr>
          <w:iCs/>
          <w:sz w:val="28"/>
          <w:szCs w:val="28"/>
          <w:lang w:val="uk-UA"/>
        </w:rPr>
        <w:t>і</w:t>
      </w:r>
      <w:r w:rsidRPr="000148BF">
        <w:rPr>
          <w:iCs/>
          <w:sz w:val="28"/>
          <w:szCs w:val="28"/>
          <w:lang w:val="uk-UA"/>
        </w:rPr>
        <w:t>зац</w:t>
      </w:r>
      <w:r w:rsidR="00CC5EFC" w:rsidRPr="000148BF">
        <w:rPr>
          <w:iCs/>
          <w:sz w:val="28"/>
          <w:szCs w:val="28"/>
          <w:lang w:val="uk-UA"/>
        </w:rPr>
        <w:t>і</w:t>
      </w:r>
      <w:r w:rsidRPr="000148BF">
        <w:rPr>
          <w:iCs/>
          <w:sz w:val="28"/>
          <w:szCs w:val="28"/>
          <w:lang w:val="uk-UA"/>
        </w:rPr>
        <w:t>я</w:t>
      </w:r>
      <w:proofErr w:type="spellEnd"/>
      <w:r w:rsidR="00CC5EFC" w:rsidRPr="000148BF">
        <w:rPr>
          <w:iCs/>
          <w:sz w:val="28"/>
          <w:szCs w:val="28"/>
          <w:lang w:val="uk-UA"/>
        </w:rPr>
        <w:t>»</w:t>
      </w:r>
      <w:r w:rsidRPr="000148BF">
        <w:rPr>
          <w:iCs/>
          <w:sz w:val="28"/>
          <w:szCs w:val="28"/>
          <w:lang w:val="uk-UA"/>
        </w:rPr>
        <w:t xml:space="preserve"> пов</w:t>
      </w:r>
      <w:r w:rsidR="00CC5EFC" w:rsidRPr="000148BF">
        <w:rPr>
          <w:iCs/>
          <w:sz w:val="28"/>
          <w:szCs w:val="28"/>
          <w:lang w:val="uk-UA"/>
        </w:rPr>
        <w:t>едінки</w:t>
      </w:r>
      <w:r w:rsidRPr="000148BF">
        <w:rPr>
          <w:iCs/>
          <w:sz w:val="28"/>
          <w:szCs w:val="28"/>
          <w:lang w:val="uk-UA"/>
        </w:rPr>
        <w:t>, спрощення мотивації, з одн</w:t>
      </w:r>
      <w:r w:rsidR="00CC5EFC" w:rsidRPr="000148BF">
        <w:rPr>
          <w:iCs/>
          <w:sz w:val="28"/>
          <w:szCs w:val="28"/>
          <w:lang w:val="uk-UA"/>
        </w:rPr>
        <w:t>ого боку, і її ускладнення у зв</w:t>
      </w:r>
      <w:r w:rsidR="00CC5EFC" w:rsidRPr="000148BF">
        <w:rPr>
          <w:sz w:val="28"/>
          <w:szCs w:val="28"/>
          <w:lang w:val="uk-UA"/>
        </w:rPr>
        <w:t>’</w:t>
      </w:r>
      <w:r w:rsidRPr="000148BF">
        <w:rPr>
          <w:iCs/>
          <w:sz w:val="28"/>
          <w:szCs w:val="28"/>
          <w:lang w:val="uk-UA"/>
        </w:rPr>
        <w:t>язку із частковою переорієнтаці</w:t>
      </w:r>
      <w:r w:rsidR="00CC5EFC" w:rsidRPr="000148BF">
        <w:rPr>
          <w:iCs/>
          <w:sz w:val="28"/>
          <w:szCs w:val="28"/>
          <w:lang w:val="uk-UA"/>
        </w:rPr>
        <w:t>єю на нетрадиційні соціальні й е</w:t>
      </w:r>
      <w:r w:rsidRPr="000148BF">
        <w:rPr>
          <w:iCs/>
          <w:sz w:val="28"/>
          <w:szCs w:val="28"/>
          <w:lang w:val="uk-UA"/>
        </w:rPr>
        <w:t>тнокультурн</w:t>
      </w:r>
      <w:r w:rsidR="00CC5EFC" w:rsidRPr="000148BF">
        <w:rPr>
          <w:iCs/>
          <w:sz w:val="28"/>
          <w:szCs w:val="28"/>
          <w:lang w:val="uk-UA"/>
        </w:rPr>
        <w:t>і</w:t>
      </w:r>
      <w:r w:rsidRPr="000148BF">
        <w:rPr>
          <w:iCs/>
          <w:sz w:val="28"/>
          <w:szCs w:val="28"/>
          <w:lang w:val="uk-UA"/>
        </w:rPr>
        <w:t xml:space="preserve"> орієнтири - з іншої.</w:t>
      </w:r>
    </w:p>
    <w:p w:rsidR="00100723" w:rsidRPr="000148BF" w:rsidRDefault="00100723" w:rsidP="003607C4">
      <w:pPr>
        <w:pStyle w:val="a5"/>
        <w:ind w:firstLine="709"/>
        <w:jc w:val="both"/>
        <w:rPr>
          <w:iCs/>
          <w:sz w:val="28"/>
          <w:szCs w:val="28"/>
          <w:lang w:val="uk-UA"/>
        </w:rPr>
      </w:pPr>
      <w:r w:rsidRPr="000148BF">
        <w:rPr>
          <w:iCs/>
          <w:sz w:val="28"/>
          <w:szCs w:val="28"/>
          <w:lang w:val="uk-UA"/>
        </w:rPr>
        <w:t xml:space="preserve">Найважливішою характеристикою масової політичної свідомості </w:t>
      </w:r>
      <w:r w:rsidR="00CC5EFC" w:rsidRPr="000148BF">
        <w:rPr>
          <w:iCs/>
          <w:sz w:val="28"/>
          <w:szCs w:val="28"/>
          <w:lang w:val="uk-UA"/>
        </w:rPr>
        <w:t xml:space="preserve">українців </w:t>
      </w:r>
      <w:r w:rsidRPr="000148BF">
        <w:rPr>
          <w:iCs/>
          <w:sz w:val="28"/>
          <w:szCs w:val="28"/>
          <w:lang w:val="uk-UA"/>
        </w:rPr>
        <w:t>є наявність двох протилежних систем цінностей, які умовно можна позначити як авторитарну й демократичну. Між двома цими полярними систем</w:t>
      </w:r>
      <w:r w:rsidR="00CC5EFC" w:rsidRPr="000148BF">
        <w:rPr>
          <w:iCs/>
          <w:sz w:val="28"/>
          <w:szCs w:val="28"/>
          <w:lang w:val="uk-UA"/>
        </w:rPr>
        <w:t>ами розташовані якісь проміжні «</w:t>
      </w:r>
      <w:r w:rsidRPr="000148BF">
        <w:rPr>
          <w:iCs/>
          <w:sz w:val="28"/>
          <w:szCs w:val="28"/>
          <w:lang w:val="uk-UA"/>
        </w:rPr>
        <w:t>комплекси</w:t>
      </w:r>
      <w:r w:rsidR="00CC5EFC" w:rsidRPr="000148BF">
        <w:rPr>
          <w:iCs/>
          <w:sz w:val="28"/>
          <w:szCs w:val="28"/>
          <w:lang w:val="uk-UA"/>
        </w:rPr>
        <w:t>»</w:t>
      </w:r>
      <w:r w:rsidRPr="000148BF">
        <w:rPr>
          <w:iCs/>
          <w:sz w:val="28"/>
          <w:szCs w:val="28"/>
          <w:lang w:val="uk-UA"/>
        </w:rPr>
        <w:t>, що схиляються по окремих питаннях у ту або іншу сторону.</w:t>
      </w:r>
    </w:p>
    <w:p w:rsidR="00100723" w:rsidRPr="000148BF" w:rsidRDefault="00100723" w:rsidP="003607C4">
      <w:pPr>
        <w:pStyle w:val="a5"/>
        <w:ind w:firstLine="709"/>
        <w:jc w:val="both"/>
        <w:rPr>
          <w:iCs/>
          <w:sz w:val="28"/>
          <w:szCs w:val="28"/>
          <w:lang w:val="uk-UA"/>
        </w:rPr>
      </w:pPr>
      <w:r w:rsidRPr="000148BF">
        <w:rPr>
          <w:iCs/>
          <w:sz w:val="28"/>
          <w:szCs w:val="28"/>
          <w:lang w:val="uk-UA"/>
        </w:rPr>
        <w:t xml:space="preserve">Особливим фактором перехідного, кризового стану суспільства стала </w:t>
      </w:r>
      <w:r w:rsidR="00CC5EFC" w:rsidRPr="000148BF">
        <w:rPr>
          <w:iCs/>
          <w:sz w:val="28"/>
          <w:szCs w:val="28"/>
          <w:lang w:val="uk-UA"/>
        </w:rPr>
        <w:t>«</w:t>
      </w:r>
      <w:r w:rsidRPr="000148BF">
        <w:rPr>
          <w:iCs/>
          <w:sz w:val="28"/>
          <w:szCs w:val="28"/>
          <w:lang w:val="uk-UA"/>
        </w:rPr>
        <w:t>рег</w:t>
      </w:r>
      <w:r w:rsidR="00CC5EFC" w:rsidRPr="000148BF">
        <w:rPr>
          <w:iCs/>
          <w:sz w:val="28"/>
          <w:szCs w:val="28"/>
          <w:lang w:val="uk-UA"/>
        </w:rPr>
        <w:t>і</w:t>
      </w:r>
      <w:r w:rsidRPr="000148BF">
        <w:rPr>
          <w:iCs/>
          <w:sz w:val="28"/>
          <w:szCs w:val="28"/>
          <w:lang w:val="uk-UA"/>
        </w:rPr>
        <w:t>онал</w:t>
      </w:r>
      <w:r w:rsidR="00CC5EFC" w:rsidRPr="000148BF">
        <w:rPr>
          <w:iCs/>
          <w:sz w:val="28"/>
          <w:szCs w:val="28"/>
          <w:lang w:val="uk-UA"/>
        </w:rPr>
        <w:t>і</w:t>
      </w:r>
      <w:r w:rsidRPr="000148BF">
        <w:rPr>
          <w:iCs/>
          <w:sz w:val="28"/>
          <w:szCs w:val="28"/>
          <w:lang w:val="uk-UA"/>
        </w:rPr>
        <w:t>зац</w:t>
      </w:r>
      <w:r w:rsidR="00CC5EFC" w:rsidRPr="000148BF">
        <w:rPr>
          <w:iCs/>
          <w:sz w:val="28"/>
          <w:szCs w:val="28"/>
          <w:lang w:val="uk-UA"/>
        </w:rPr>
        <w:t>і</w:t>
      </w:r>
      <w:r w:rsidRPr="000148BF">
        <w:rPr>
          <w:iCs/>
          <w:sz w:val="28"/>
          <w:szCs w:val="28"/>
          <w:lang w:val="uk-UA"/>
        </w:rPr>
        <w:t>я</w:t>
      </w:r>
      <w:r w:rsidR="00CC5EFC" w:rsidRPr="000148BF">
        <w:rPr>
          <w:iCs/>
          <w:sz w:val="28"/>
          <w:szCs w:val="28"/>
          <w:lang w:val="uk-UA"/>
        </w:rPr>
        <w:t>»</w:t>
      </w:r>
      <w:r w:rsidRPr="000148BF">
        <w:rPr>
          <w:iCs/>
          <w:sz w:val="28"/>
          <w:szCs w:val="28"/>
          <w:lang w:val="uk-UA"/>
        </w:rPr>
        <w:t xml:space="preserve"> свідомості, втім, не тіль</w:t>
      </w:r>
      <w:r w:rsidR="00CC5EFC" w:rsidRPr="000148BF">
        <w:rPr>
          <w:iCs/>
          <w:sz w:val="28"/>
          <w:szCs w:val="28"/>
          <w:lang w:val="uk-UA"/>
        </w:rPr>
        <w:t>ки свідомості. Деякі дослідники</w:t>
      </w:r>
      <w:r w:rsidRPr="000148BF">
        <w:rPr>
          <w:iCs/>
          <w:sz w:val="28"/>
          <w:szCs w:val="28"/>
          <w:lang w:val="uk-UA"/>
        </w:rPr>
        <w:t xml:space="preserve"> прогнозують все більше поширення нині спостережуваних елеме</w:t>
      </w:r>
      <w:r w:rsidR="00CC5EFC" w:rsidRPr="000148BF">
        <w:rPr>
          <w:iCs/>
          <w:sz w:val="28"/>
          <w:szCs w:val="28"/>
          <w:lang w:val="uk-UA"/>
        </w:rPr>
        <w:t>нтів регі</w:t>
      </w:r>
      <w:r w:rsidRPr="000148BF">
        <w:rPr>
          <w:iCs/>
          <w:sz w:val="28"/>
          <w:szCs w:val="28"/>
          <w:lang w:val="uk-UA"/>
        </w:rPr>
        <w:t>онал</w:t>
      </w:r>
      <w:r w:rsidR="00CC5EFC" w:rsidRPr="000148BF">
        <w:rPr>
          <w:iCs/>
          <w:sz w:val="28"/>
          <w:szCs w:val="28"/>
          <w:lang w:val="uk-UA"/>
        </w:rPr>
        <w:t>і</w:t>
      </w:r>
      <w:r w:rsidRPr="000148BF">
        <w:rPr>
          <w:iCs/>
          <w:sz w:val="28"/>
          <w:szCs w:val="28"/>
          <w:lang w:val="uk-UA"/>
        </w:rPr>
        <w:t>зац</w:t>
      </w:r>
      <w:r w:rsidR="00CC5EFC" w:rsidRPr="000148BF">
        <w:rPr>
          <w:iCs/>
          <w:sz w:val="28"/>
          <w:szCs w:val="28"/>
          <w:lang w:val="uk-UA"/>
        </w:rPr>
        <w:t>ії</w:t>
      </w:r>
      <w:r w:rsidRPr="000148BF">
        <w:rPr>
          <w:iCs/>
          <w:sz w:val="28"/>
          <w:szCs w:val="28"/>
          <w:lang w:val="uk-UA"/>
        </w:rPr>
        <w:t xml:space="preserve"> масової свідо</w:t>
      </w:r>
      <w:r w:rsidR="00CC5EFC" w:rsidRPr="000148BF">
        <w:rPr>
          <w:iCs/>
          <w:sz w:val="28"/>
          <w:szCs w:val="28"/>
          <w:lang w:val="uk-UA"/>
        </w:rPr>
        <w:t>мості на соціально-культурне й е</w:t>
      </w:r>
      <w:r w:rsidRPr="000148BF">
        <w:rPr>
          <w:iCs/>
          <w:sz w:val="28"/>
          <w:szCs w:val="28"/>
          <w:lang w:val="uk-UA"/>
        </w:rPr>
        <w:t>тнокультурн</w:t>
      </w:r>
      <w:r w:rsidR="00CC5EFC" w:rsidRPr="000148BF">
        <w:rPr>
          <w:iCs/>
          <w:sz w:val="28"/>
          <w:szCs w:val="28"/>
          <w:lang w:val="uk-UA"/>
        </w:rPr>
        <w:t>е</w:t>
      </w:r>
      <w:r w:rsidRPr="000148BF">
        <w:rPr>
          <w:iCs/>
          <w:sz w:val="28"/>
          <w:szCs w:val="28"/>
          <w:lang w:val="uk-UA"/>
        </w:rPr>
        <w:t xml:space="preserve"> середовище. Показником цього є певний характер політичної культури населення окремого р</w:t>
      </w:r>
      <w:r w:rsidR="00CC5EFC" w:rsidRPr="000148BF">
        <w:rPr>
          <w:iCs/>
          <w:sz w:val="28"/>
          <w:szCs w:val="28"/>
          <w:lang w:val="uk-UA"/>
        </w:rPr>
        <w:t xml:space="preserve">егіону, особливості якої </w:t>
      </w:r>
      <w:proofErr w:type="spellStart"/>
      <w:r w:rsidR="00CC5EFC" w:rsidRPr="000148BF">
        <w:rPr>
          <w:iCs/>
          <w:sz w:val="28"/>
          <w:szCs w:val="28"/>
          <w:lang w:val="uk-UA"/>
        </w:rPr>
        <w:t>детермі</w:t>
      </w:r>
      <w:r w:rsidRPr="000148BF">
        <w:rPr>
          <w:iCs/>
          <w:sz w:val="28"/>
          <w:szCs w:val="28"/>
          <w:lang w:val="uk-UA"/>
        </w:rPr>
        <w:t>н</w:t>
      </w:r>
      <w:r w:rsidR="00CC5EFC" w:rsidRPr="000148BF">
        <w:rPr>
          <w:iCs/>
          <w:sz w:val="28"/>
          <w:szCs w:val="28"/>
          <w:lang w:val="uk-UA"/>
        </w:rPr>
        <w:t>уються</w:t>
      </w:r>
      <w:proofErr w:type="spellEnd"/>
      <w:r w:rsidRPr="000148BF">
        <w:rPr>
          <w:iCs/>
          <w:sz w:val="28"/>
          <w:szCs w:val="28"/>
          <w:lang w:val="uk-UA"/>
        </w:rPr>
        <w:t xml:space="preserve"> історичними, соціально-культурними, геополітичними характеристиками регіонів, демографічною структурою їхнього населення.</w:t>
      </w:r>
    </w:p>
    <w:p w:rsidR="00100723" w:rsidRPr="000148BF" w:rsidRDefault="00100723" w:rsidP="003607C4">
      <w:pPr>
        <w:pStyle w:val="a5"/>
        <w:ind w:firstLine="709"/>
        <w:jc w:val="both"/>
        <w:rPr>
          <w:iCs/>
          <w:sz w:val="28"/>
          <w:szCs w:val="28"/>
          <w:lang w:val="uk-UA"/>
        </w:rPr>
      </w:pPr>
      <w:r w:rsidRPr="000148BF">
        <w:rPr>
          <w:iCs/>
          <w:sz w:val="28"/>
          <w:szCs w:val="28"/>
          <w:lang w:val="uk-UA"/>
        </w:rPr>
        <w:t>Політична культура має нерозривні зв</w:t>
      </w:r>
      <w:r w:rsidR="00CC5EFC" w:rsidRPr="000148BF">
        <w:rPr>
          <w:sz w:val="28"/>
          <w:szCs w:val="28"/>
          <w:lang w:val="uk-UA"/>
        </w:rPr>
        <w:t>’</w:t>
      </w:r>
      <w:r w:rsidRPr="000148BF">
        <w:rPr>
          <w:iCs/>
          <w:sz w:val="28"/>
          <w:szCs w:val="28"/>
          <w:lang w:val="uk-UA"/>
        </w:rPr>
        <w:t>язки з іншими сферами духовної культури. Так, п</w:t>
      </w:r>
      <w:r w:rsidR="00CC5EFC" w:rsidRPr="000148BF">
        <w:rPr>
          <w:iCs/>
          <w:sz w:val="28"/>
          <w:szCs w:val="28"/>
          <w:lang w:val="uk-UA"/>
        </w:rPr>
        <w:t>олітична культура органічно пов</w:t>
      </w:r>
      <w:r w:rsidR="00CC5EFC" w:rsidRPr="000148BF">
        <w:rPr>
          <w:sz w:val="28"/>
          <w:szCs w:val="28"/>
          <w:lang w:val="uk-UA"/>
        </w:rPr>
        <w:t>’</w:t>
      </w:r>
      <w:r w:rsidRPr="000148BF">
        <w:rPr>
          <w:iCs/>
          <w:sz w:val="28"/>
          <w:szCs w:val="28"/>
          <w:lang w:val="uk-UA"/>
        </w:rPr>
        <w:t>язана з ідеологією.</w:t>
      </w:r>
    </w:p>
    <w:p w:rsidR="008B2C4D" w:rsidRPr="000148BF" w:rsidRDefault="00100723" w:rsidP="003607C4">
      <w:pPr>
        <w:pStyle w:val="a5"/>
        <w:ind w:firstLine="709"/>
        <w:jc w:val="both"/>
        <w:rPr>
          <w:iCs/>
          <w:sz w:val="28"/>
          <w:szCs w:val="28"/>
          <w:lang w:val="uk-UA"/>
        </w:rPr>
      </w:pPr>
      <w:r w:rsidRPr="000148BF">
        <w:rPr>
          <w:iCs/>
          <w:sz w:val="28"/>
          <w:szCs w:val="28"/>
          <w:lang w:val="uk-UA"/>
        </w:rPr>
        <w:t xml:space="preserve">Роль ідеології у вирішальному ступені визначається тим, що суспільне, у тому числі й політична свідомість, від якого залежить поводження електорату, формується не тільки під впливом матеріальних факторів, але й закономірностей розвитку самої свідомості, взаємного впливу поглядів різних соціальних груп </w:t>
      </w:r>
      <w:r w:rsidR="00CC5EFC" w:rsidRPr="000148BF">
        <w:rPr>
          <w:iCs/>
          <w:sz w:val="28"/>
          <w:szCs w:val="28"/>
          <w:lang w:val="uk-UA"/>
        </w:rPr>
        <w:t>і т.д.. Залежно від</w:t>
      </w:r>
      <w:r w:rsidRPr="000148BF">
        <w:rPr>
          <w:iCs/>
          <w:sz w:val="28"/>
          <w:szCs w:val="28"/>
          <w:lang w:val="uk-UA"/>
        </w:rPr>
        <w:t xml:space="preserve"> набору впливів дозрівання суспільної </w:t>
      </w:r>
      <w:r w:rsidRPr="000148BF">
        <w:rPr>
          <w:iCs/>
          <w:sz w:val="28"/>
          <w:szCs w:val="28"/>
          <w:lang w:val="uk-UA"/>
        </w:rPr>
        <w:lastRenderedPageBreak/>
        <w:t>свідомості тієї або іншої групи може випереджати розвиток її матеріальних умов або відставати від нього, приймаючи модифіковану, перекручену форму.</w:t>
      </w:r>
    </w:p>
    <w:p w:rsidR="008B2C4D" w:rsidRPr="000148BF" w:rsidRDefault="008B2C4D" w:rsidP="003607C4">
      <w:pPr>
        <w:pStyle w:val="a5"/>
        <w:ind w:firstLine="709"/>
        <w:jc w:val="both"/>
        <w:rPr>
          <w:iCs/>
          <w:sz w:val="28"/>
          <w:szCs w:val="28"/>
          <w:lang w:val="uk-UA"/>
        </w:rPr>
      </w:pPr>
    </w:p>
    <w:p w:rsidR="00E3136C" w:rsidRPr="006535F6" w:rsidRDefault="00FE63FF" w:rsidP="003607C4">
      <w:pPr>
        <w:pStyle w:val="a5"/>
        <w:ind w:firstLine="709"/>
        <w:jc w:val="both"/>
        <w:rPr>
          <w:b/>
          <w:sz w:val="28"/>
          <w:szCs w:val="28"/>
          <w:lang w:val="uk-UA"/>
        </w:rPr>
      </w:pPr>
      <w:r w:rsidRPr="006535F6">
        <w:rPr>
          <w:b/>
          <w:sz w:val="28"/>
          <w:szCs w:val="28"/>
          <w:lang w:val="uk-UA"/>
        </w:rPr>
        <w:t xml:space="preserve">3. </w:t>
      </w:r>
      <w:r w:rsidR="00E3136C" w:rsidRPr="006535F6">
        <w:rPr>
          <w:b/>
          <w:sz w:val="28"/>
          <w:szCs w:val="28"/>
          <w:lang w:val="uk-UA"/>
        </w:rPr>
        <w:t>Вплив політичних партій та організацій на електорат</w:t>
      </w:r>
    </w:p>
    <w:p w:rsidR="00D36C53" w:rsidRPr="000D7A1D" w:rsidRDefault="0031106A" w:rsidP="003607C4">
      <w:pPr>
        <w:pStyle w:val="a5"/>
        <w:ind w:firstLine="709"/>
        <w:jc w:val="both"/>
        <w:rPr>
          <w:sz w:val="28"/>
          <w:szCs w:val="28"/>
          <w:lang w:val="uk-UA"/>
        </w:rPr>
      </w:pPr>
      <w:r w:rsidRPr="00C8538B">
        <w:rPr>
          <w:sz w:val="28"/>
          <w:szCs w:val="28"/>
          <w:lang w:val="uk-UA"/>
        </w:rPr>
        <w:t>Партії</w:t>
      </w:r>
      <w:r w:rsidR="006535F6">
        <w:rPr>
          <w:sz w:val="28"/>
          <w:szCs w:val="28"/>
          <w:lang w:val="uk-UA"/>
        </w:rPr>
        <w:t xml:space="preserve"> </w:t>
      </w:r>
      <w:r w:rsidRPr="00C8538B">
        <w:rPr>
          <w:sz w:val="28"/>
          <w:szCs w:val="28"/>
          <w:lang w:val="uk-UA"/>
        </w:rPr>
        <w:t>покликані</w:t>
      </w:r>
      <w:r w:rsidR="006535F6">
        <w:rPr>
          <w:sz w:val="28"/>
          <w:szCs w:val="28"/>
          <w:lang w:val="uk-UA"/>
        </w:rPr>
        <w:t xml:space="preserve"> </w:t>
      </w:r>
      <w:r w:rsidRPr="00C8538B">
        <w:rPr>
          <w:sz w:val="28"/>
          <w:szCs w:val="28"/>
          <w:lang w:val="uk-UA"/>
        </w:rPr>
        <w:t>виражати і захищати</w:t>
      </w:r>
      <w:r w:rsidR="006535F6">
        <w:rPr>
          <w:sz w:val="28"/>
          <w:szCs w:val="28"/>
          <w:lang w:val="uk-UA"/>
        </w:rPr>
        <w:t xml:space="preserve"> </w:t>
      </w:r>
      <w:r w:rsidRPr="00C8538B">
        <w:rPr>
          <w:sz w:val="28"/>
          <w:szCs w:val="28"/>
          <w:lang w:val="uk-UA"/>
        </w:rPr>
        <w:t>специфічні</w:t>
      </w:r>
      <w:r w:rsidR="006535F6">
        <w:rPr>
          <w:sz w:val="28"/>
          <w:szCs w:val="28"/>
          <w:lang w:val="uk-UA"/>
        </w:rPr>
        <w:t xml:space="preserve"> і</w:t>
      </w:r>
      <w:r w:rsidRPr="00C8538B">
        <w:rPr>
          <w:sz w:val="28"/>
          <w:szCs w:val="28"/>
          <w:lang w:val="uk-UA"/>
        </w:rPr>
        <w:t>нтереси</w:t>
      </w:r>
      <w:r w:rsidR="006535F6">
        <w:rPr>
          <w:sz w:val="28"/>
          <w:szCs w:val="28"/>
          <w:lang w:val="uk-UA"/>
        </w:rPr>
        <w:t xml:space="preserve"> </w:t>
      </w:r>
      <w:r w:rsidRPr="00C8538B">
        <w:rPr>
          <w:sz w:val="28"/>
          <w:szCs w:val="28"/>
          <w:lang w:val="uk-UA"/>
        </w:rPr>
        <w:t>певних</w:t>
      </w:r>
      <w:r w:rsidR="006535F6">
        <w:rPr>
          <w:sz w:val="28"/>
          <w:szCs w:val="28"/>
          <w:lang w:val="uk-UA"/>
        </w:rPr>
        <w:t xml:space="preserve"> </w:t>
      </w:r>
      <w:r w:rsidRPr="00C8538B">
        <w:rPr>
          <w:sz w:val="28"/>
          <w:szCs w:val="28"/>
          <w:lang w:val="uk-UA"/>
        </w:rPr>
        <w:t>груп і верств</w:t>
      </w:r>
      <w:r w:rsidR="006535F6">
        <w:rPr>
          <w:sz w:val="28"/>
          <w:szCs w:val="28"/>
          <w:lang w:val="uk-UA"/>
        </w:rPr>
        <w:t xml:space="preserve"> </w:t>
      </w:r>
      <w:r w:rsidRPr="00C8538B">
        <w:rPr>
          <w:sz w:val="28"/>
          <w:szCs w:val="28"/>
          <w:lang w:val="uk-UA"/>
        </w:rPr>
        <w:t>суспільст</w:t>
      </w:r>
      <w:r w:rsidR="00CC5EFC" w:rsidRPr="00C8538B">
        <w:rPr>
          <w:sz w:val="28"/>
          <w:szCs w:val="28"/>
          <w:lang w:val="uk-UA"/>
        </w:rPr>
        <w:t>ва. В цьому</w:t>
      </w:r>
      <w:r w:rsidR="006535F6">
        <w:rPr>
          <w:sz w:val="28"/>
          <w:szCs w:val="28"/>
          <w:lang w:val="uk-UA"/>
        </w:rPr>
        <w:t xml:space="preserve"> </w:t>
      </w:r>
      <w:r w:rsidR="00CC5EFC" w:rsidRPr="00C8538B">
        <w:rPr>
          <w:sz w:val="28"/>
          <w:szCs w:val="28"/>
          <w:lang w:val="uk-UA"/>
        </w:rPr>
        <w:t>розумінні</w:t>
      </w:r>
      <w:r w:rsidR="006535F6">
        <w:rPr>
          <w:sz w:val="28"/>
          <w:szCs w:val="28"/>
          <w:lang w:val="uk-UA"/>
        </w:rPr>
        <w:t xml:space="preserve"> </w:t>
      </w:r>
      <w:r w:rsidR="00CC5EFC" w:rsidRPr="00C8538B">
        <w:rPr>
          <w:sz w:val="28"/>
          <w:szCs w:val="28"/>
          <w:lang w:val="uk-UA"/>
        </w:rPr>
        <w:t>партійні</w:t>
      </w:r>
      <w:r w:rsidR="006535F6">
        <w:rPr>
          <w:sz w:val="28"/>
          <w:szCs w:val="28"/>
          <w:lang w:val="uk-UA"/>
        </w:rPr>
        <w:t xml:space="preserve"> </w:t>
      </w:r>
      <w:r w:rsidR="006535F6" w:rsidRPr="000148BF">
        <w:rPr>
          <w:sz w:val="28"/>
          <w:szCs w:val="28"/>
          <w:lang w:val="uk-UA"/>
        </w:rPr>
        <w:t>організації</w:t>
      </w:r>
      <w:r w:rsidR="006535F6">
        <w:rPr>
          <w:sz w:val="28"/>
          <w:szCs w:val="28"/>
          <w:lang w:val="uk-UA"/>
        </w:rPr>
        <w:t xml:space="preserve"> </w:t>
      </w:r>
      <w:r w:rsidRPr="00C8538B">
        <w:rPr>
          <w:sz w:val="28"/>
          <w:szCs w:val="28"/>
          <w:lang w:val="uk-UA"/>
        </w:rPr>
        <w:t>снували уже в Стародавньому</w:t>
      </w:r>
      <w:r w:rsidR="000D7A1D">
        <w:rPr>
          <w:sz w:val="28"/>
          <w:szCs w:val="28"/>
          <w:lang w:val="uk-UA"/>
        </w:rPr>
        <w:t xml:space="preserve"> </w:t>
      </w:r>
      <w:r w:rsidRPr="00C8538B">
        <w:rPr>
          <w:sz w:val="28"/>
          <w:szCs w:val="28"/>
          <w:lang w:val="uk-UA"/>
        </w:rPr>
        <w:t>світі. Суттєвий</w:t>
      </w:r>
      <w:r w:rsidR="000D7A1D">
        <w:rPr>
          <w:sz w:val="28"/>
          <w:szCs w:val="28"/>
          <w:lang w:val="uk-UA"/>
        </w:rPr>
        <w:t xml:space="preserve">   </w:t>
      </w:r>
      <w:r w:rsidRPr="00C8538B">
        <w:rPr>
          <w:sz w:val="28"/>
          <w:szCs w:val="28"/>
          <w:lang w:val="uk-UA"/>
        </w:rPr>
        <w:t>вплив</w:t>
      </w:r>
      <w:r w:rsidR="000D7A1D">
        <w:rPr>
          <w:sz w:val="28"/>
          <w:szCs w:val="28"/>
          <w:lang w:val="uk-UA"/>
        </w:rPr>
        <w:t xml:space="preserve"> </w:t>
      </w:r>
      <w:r w:rsidRPr="00C8538B">
        <w:rPr>
          <w:sz w:val="28"/>
          <w:szCs w:val="28"/>
          <w:lang w:val="uk-UA"/>
        </w:rPr>
        <w:t>партій на політику став відчуватися</w:t>
      </w:r>
      <w:r w:rsidR="000D7A1D">
        <w:rPr>
          <w:sz w:val="28"/>
          <w:szCs w:val="28"/>
          <w:lang w:val="uk-UA"/>
        </w:rPr>
        <w:t xml:space="preserve"> </w:t>
      </w:r>
      <w:r w:rsidRPr="00C8538B">
        <w:rPr>
          <w:sz w:val="28"/>
          <w:szCs w:val="28"/>
          <w:lang w:val="uk-UA"/>
        </w:rPr>
        <w:t>лише</w:t>
      </w:r>
      <w:r w:rsidR="000D7A1D">
        <w:rPr>
          <w:sz w:val="28"/>
          <w:szCs w:val="28"/>
          <w:lang w:val="uk-UA"/>
        </w:rPr>
        <w:t xml:space="preserve"> </w:t>
      </w:r>
      <w:r w:rsidRPr="00C8538B">
        <w:rPr>
          <w:sz w:val="28"/>
          <w:szCs w:val="28"/>
          <w:lang w:val="uk-UA"/>
        </w:rPr>
        <w:t>з першої</w:t>
      </w:r>
      <w:r w:rsidR="000D7A1D">
        <w:rPr>
          <w:sz w:val="28"/>
          <w:szCs w:val="28"/>
          <w:lang w:val="uk-UA"/>
        </w:rPr>
        <w:t xml:space="preserve"> </w:t>
      </w:r>
      <w:r w:rsidRPr="00C8538B">
        <w:rPr>
          <w:sz w:val="28"/>
          <w:szCs w:val="28"/>
          <w:lang w:val="uk-UA"/>
        </w:rPr>
        <w:t xml:space="preserve">чверті </w:t>
      </w:r>
      <w:r w:rsidRPr="000148BF">
        <w:rPr>
          <w:sz w:val="28"/>
          <w:szCs w:val="28"/>
        </w:rPr>
        <w:t>XIX</w:t>
      </w:r>
      <w:r w:rsidRPr="00C8538B">
        <w:rPr>
          <w:sz w:val="28"/>
          <w:szCs w:val="28"/>
          <w:lang w:val="uk-UA"/>
        </w:rPr>
        <w:t xml:space="preserve"> ст. </w:t>
      </w:r>
      <w:r w:rsidRPr="000148BF">
        <w:rPr>
          <w:sz w:val="28"/>
          <w:szCs w:val="28"/>
        </w:rPr>
        <w:t xml:space="preserve">У </w:t>
      </w:r>
      <w:proofErr w:type="spellStart"/>
      <w:r w:rsidRPr="000148BF">
        <w:rPr>
          <w:sz w:val="28"/>
          <w:szCs w:val="28"/>
        </w:rPr>
        <w:t>цей</w:t>
      </w:r>
      <w:proofErr w:type="spellEnd"/>
      <w:r w:rsidRPr="000148BF">
        <w:rPr>
          <w:sz w:val="28"/>
          <w:szCs w:val="28"/>
        </w:rPr>
        <w:t xml:space="preserve"> час </w:t>
      </w:r>
      <w:r w:rsidR="000D7A1D" w:rsidRPr="000148BF">
        <w:rPr>
          <w:sz w:val="28"/>
          <w:szCs w:val="28"/>
        </w:rPr>
        <w:t>формуются</w:t>
      </w:r>
      <w:r w:rsidR="000D7A1D">
        <w:rPr>
          <w:sz w:val="28"/>
          <w:szCs w:val="28"/>
          <w:lang w:val="uk-UA"/>
        </w:rPr>
        <w:t xml:space="preserve"> </w:t>
      </w:r>
      <w:r w:rsidR="000D7A1D" w:rsidRPr="000148BF">
        <w:rPr>
          <w:sz w:val="28"/>
          <w:szCs w:val="28"/>
        </w:rPr>
        <w:t>перши</w:t>
      </w:r>
      <w:r w:rsidR="000D7A1D">
        <w:rPr>
          <w:sz w:val="28"/>
          <w:szCs w:val="28"/>
          <w:lang w:val="uk-UA"/>
        </w:rPr>
        <w:t xml:space="preserve"> </w:t>
      </w:r>
      <w:proofErr w:type="spellStart"/>
      <w:r w:rsidRPr="000148BF">
        <w:rPr>
          <w:sz w:val="28"/>
          <w:szCs w:val="28"/>
        </w:rPr>
        <w:t>масові</w:t>
      </w:r>
      <w:proofErr w:type="spellEnd"/>
      <w:r w:rsidR="000D7A1D">
        <w:rPr>
          <w:sz w:val="28"/>
          <w:szCs w:val="28"/>
          <w:lang w:val="uk-UA"/>
        </w:rPr>
        <w:t xml:space="preserve"> </w:t>
      </w:r>
      <w:r w:rsidRPr="000D7A1D">
        <w:rPr>
          <w:sz w:val="28"/>
          <w:szCs w:val="28"/>
          <w:lang w:val="uk-UA"/>
        </w:rPr>
        <w:t>па</w:t>
      </w:r>
      <w:r w:rsidR="000D7A1D">
        <w:rPr>
          <w:sz w:val="28"/>
          <w:szCs w:val="28"/>
          <w:lang w:val="uk-UA"/>
        </w:rPr>
        <w:t xml:space="preserve"> </w:t>
      </w:r>
      <w:proofErr w:type="spellStart"/>
      <w:r w:rsidRPr="000D7A1D">
        <w:rPr>
          <w:sz w:val="28"/>
          <w:szCs w:val="28"/>
          <w:lang w:val="uk-UA"/>
        </w:rPr>
        <w:t>ртії</w:t>
      </w:r>
      <w:proofErr w:type="spellEnd"/>
      <w:r w:rsidRPr="000148BF">
        <w:rPr>
          <w:sz w:val="28"/>
          <w:szCs w:val="28"/>
        </w:rPr>
        <w:t xml:space="preserve"> в таких </w:t>
      </w:r>
      <w:proofErr w:type="gramStart"/>
      <w:r w:rsidRPr="000D7A1D">
        <w:rPr>
          <w:sz w:val="28"/>
          <w:szCs w:val="28"/>
          <w:lang w:val="uk-UA"/>
        </w:rPr>
        <w:t>країнах</w:t>
      </w:r>
      <w:proofErr w:type="gramEnd"/>
      <w:r w:rsidRPr="000D7A1D">
        <w:rPr>
          <w:sz w:val="28"/>
          <w:szCs w:val="28"/>
          <w:lang w:val="uk-UA"/>
        </w:rPr>
        <w:t xml:space="preserve">, як США (1828 р. - Демократична партія, 1854 р. </w:t>
      </w:r>
      <w:r w:rsidR="000D7A1D">
        <w:rPr>
          <w:sz w:val="28"/>
          <w:szCs w:val="28"/>
          <w:lang w:val="uk-UA"/>
        </w:rPr>
        <w:t>–</w:t>
      </w:r>
      <w:r w:rsidRPr="000D7A1D">
        <w:rPr>
          <w:sz w:val="28"/>
          <w:szCs w:val="28"/>
          <w:lang w:val="uk-UA"/>
        </w:rPr>
        <w:t xml:space="preserve"> Республіканська</w:t>
      </w:r>
      <w:r w:rsidR="000D7A1D">
        <w:rPr>
          <w:sz w:val="28"/>
          <w:szCs w:val="28"/>
          <w:lang w:val="uk-UA"/>
        </w:rPr>
        <w:t xml:space="preserve"> </w:t>
      </w:r>
      <w:r w:rsidRPr="000D7A1D">
        <w:rPr>
          <w:sz w:val="28"/>
          <w:szCs w:val="28"/>
          <w:lang w:val="uk-UA"/>
        </w:rPr>
        <w:t xml:space="preserve">партія) і Великобританія (1850 р. </w:t>
      </w:r>
      <w:r w:rsidR="000D7A1D">
        <w:rPr>
          <w:sz w:val="28"/>
          <w:szCs w:val="28"/>
          <w:lang w:val="uk-UA"/>
        </w:rPr>
        <w:t>–</w:t>
      </w:r>
      <w:r w:rsidRPr="000D7A1D">
        <w:rPr>
          <w:sz w:val="28"/>
          <w:szCs w:val="28"/>
          <w:lang w:val="uk-UA"/>
        </w:rPr>
        <w:t xml:space="preserve"> ліберальна</w:t>
      </w:r>
      <w:r w:rsidR="000D7A1D">
        <w:rPr>
          <w:sz w:val="28"/>
          <w:szCs w:val="28"/>
          <w:lang w:val="uk-UA"/>
        </w:rPr>
        <w:t xml:space="preserve"> </w:t>
      </w:r>
      <w:r w:rsidRPr="000D7A1D">
        <w:rPr>
          <w:sz w:val="28"/>
          <w:szCs w:val="28"/>
          <w:lang w:val="uk-UA"/>
        </w:rPr>
        <w:t>партія, 1867 р. - Консервативна партія).</w:t>
      </w:r>
    </w:p>
    <w:p w:rsidR="0031106A" w:rsidRPr="000D7A1D" w:rsidRDefault="0031106A" w:rsidP="003607C4">
      <w:pPr>
        <w:pStyle w:val="a5"/>
        <w:ind w:firstLine="709"/>
        <w:jc w:val="both"/>
        <w:rPr>
          <w:sz w:val="28"/>
          <w:szCs w:val="28"/>
          <w:lang w:val="uk-UA"/>
        </w:rPr>
      </w:pPr>
      <w:r w:rsidRPr="000D7A1D">
        <w:rPr>
          <w:sz w:val="28"/>
          <w:szCs w:val="28"/>
          <w:lang w:val="uk-UA"/>
        </w:rPr>
        <w:t>Центральна проблема, якою</w:t>
      </w:r>
      <w:r w:rsidR="000D7A1D">
        <w:rPr>
          <w:sz w:val="28"/>
          <w:szCs w:val="28"/>
          <w:lang w:val="uk-UA"/>
        </w:rPr>
        <w:t xml:space="preserve"> </w:t>
      </w:r>
      <w:r w:rsidRPr="000D7A1D">
        <w:rPr>
          <w:sz w:val="28"/>
          <w:szCs w:val="28"/>
          <w:lang w:val="uk-UA"/>
        </w:rPr>
        <w:t>займаються</w:t>
      </w:r>
      <w:r w:rsidR="000D7A1D">
        <w:rPr>
          <w:sz w:val="28"/>
          <w:szCs w:val="28"/>
          <w:lang w:val="uk-UA"/>
        </w:rPr>
        <w:t xml:space="preserve"> </w:t>
      </w:r>
      <w:r w:rsidRPr="000D7A1D">
        <w:rPr>
          <w:sz w:val="28"/>
          <w:szCs w:val="28"/>
          <w:lang w:val="uk-UA"/>
        </w:rPr>
        <w:t>партії – це</w:t>
      </w:r>
      <w:r w:rsidR="000D7A1D">
        <w:rPr>
          <w:sz w:val="28"/>
          <w:szCs w:val="28"/>
          <w:lang w:val="uk-UA"/>
        </w:rPr>
        <w:t xml:space="preserve"> </w:t>
      </w:r>
      <w:r w:rsidRPr="000D7A1D">
        <w:rPr>
          <w:sz w:val="28"/>
          <w:szCs w:val="28"/>
          <w:lang w:val="uk-UA"/>
        </w:rPr>
        <w:t>виборчий</w:t>
      </w:r>
      <w:r w:rsidR="000D7A1D">
        <w:rPr>
          <w:sz w:val="28"/>
          <w:szCs w:val="28"/>
          <w:lang w:val="uk-UA"/>
        </w:rPr>
        <w:t xml:space="preserve"> </w:t>
      </w:r>
      <w:r w:rsidRPr="000D7A1D">
        <w:rPr>
          <w:sz w:val="28"/>
          <w:szCs w:val="28"/>
          <w:lang w:val="uk-UA"/>
        </w:rPr>
        <w:t>процес. Лише перемагаючи на виборах і завойовуючи</w:t>
      </w:r>
      <w:r w:rsidR="000D7A1D">
        <w:rPr>
          <w:sz w:val="28"/>
          <w:szCs w:val="28"/>
          <w:lang w:val="uk-UA"/>
        </w:rPr>
        <w:t xml:space="preserve"> </w:t>
      </w:r>
      <w:r w:rsidRPr="000D7A1D">
        <w:rPr>
          <w:sz w:val="28"/>
          <w:szCs w:val="28"/>
          <w:lang w:val="uk-UA"/>
        </w:rPr>
        <w:t>виборні посади, партія та її</w:t>
      </w:r>
      <w:r w:rsidR="000D7A1D">
        <w:rPr>
          <w:sz w:val="28"/>
          <w:szCs w:val="28"/>
          <w:lang w:val="uk-UA"/>
        </w:rPr>
        <w:t xml:space="preserve"> </w:t>
      </w:r>
      <w:r w:rsidRPr="000D7A1D">
        <w:rPr>
          <w:sz w:val="28"/>
          <w:szCs w:val="28"/>
          <w:lang w:val="uk-UA"/>
        </w:rPr>
        <w:t>керівництво</w:t>
      </w:r>
      <w:r w:rsidR="000D7A1D">
        <w:rPr>
          <w:sz w:val="28"/>
          <w:szCs w:val="28"/>
          <w:lang w:val="uk-UA"/>
        </w:rPr>
        <w:t xml:space="preserve"> </w:t>
      </w:r>
      <w:r w:rsidRPr="000D7A1D">
        <w:rPr>
          <w:sz w:val="28"/>
          <w:szCs w:val="28"/>
          <w:lang w:val="uk-UA"/>
        </w:rPr>
        <w:t>спроможні</w:t>
      </w:r>
      <w:r w:rsidR="000D7A1D">
        <w:rPr>
          <w:sz w:val="28"/>
          <w:szCs w:val="28"/>
          <w:lang w:val="uk-UA"/>
        </w:rPr>
        <w:t xml:space="preserve"> </w:t>
      </w:r>
      <w:r w:rsidRPr="000D7A1D">
        <w:rPr>
          <w:sz w:val="28"/>
          <w:szCs w:val="28"/>
          <w:lang w:val="uk-UA"/>
        </w:rPr>
        <w:t>утвердити</w:t>
      </w:r>
      <w:r w:rsidR="000D7A1D">
        <w:rPr>
          <w:sz w:val="28"/>
          <w:szCs w:val="28"/>
          <w:lang w:val="uk-UA"/>
        </w:rPr>
        <w:t xml:space="preserve"> </w:t>
      </w:r>
      <w:r w:rsidRPr="000D7A1D">
        <w:rPr>
          <w:sz w:val="28"/>
          <w:szCs w:val="28"/>
          <w:lang w:val="uk-UA"/>
        </w:rPr>
        <w:t>свої</w:t>
      </w:r>
      <w:r w:rsidR="000D7A1D">
        <w:rPr>
          <w:sz w:val="28"/>
          <w:szCs w:val="28"/>
          <w:lang w:val="uk-UA"/>
        </w:rPr>
        <w:t xml:space="preserve"> </w:t>
      </w:r>
      <w:r w:rsidRPr="000D7A1D">
        <w:rPr>
          <w:sz w:val="28"/>
          <w:szCs w:val="28"/>
          <w:lang w:val="uk-UA"/>
        </w:rPr>
        <w:t>позиції. Успіх на виборах є обов’язковою</w:t>
      </w:r>
      <w:r w:rsidR="000D7A1D">
        <w:rPr>
          <w:sz w:val="28"/>
          <w:szCs w:val="28"/>
          <w:lang w:val="uk-UA"/>
        </w:rPr>
        <w:t xml:space="preserve"> </w:t>
      </w:r>
      <w:r w:rsidRPr="000D7A1D">
        <w:rPr>
          <w:sz w:val="28"/>
          <w:szCs w:val="28"/>
          <w:lang w:val="uk-UA"/>
        </w:rPr>
        <w:t>умовою</w:t>
      </w:r>
      <w:r w:rsidR="000D7A1D">
        <w:rPr>
          <w:sz w:val="28"/>
          <w:szCs w:val="28"/>
          <w:lang w:val="uk-UA"/>
        </w:rPr>
        <w:t xml:space="preserve"> </w:t>
      </w:r>
      <w:r w:rsidRPr="000D7A1D">
        <w:rPr>
          <w:sz w:val="28"/>
          <w:szCs w:val="28"/>
          <w:lang w:val="uk-UA"/>
        </w:rPr>
        <w:t>виживання</w:t>
      </w:r>
      <w:r w:rsidR="000D7A1D">
        <w:rPr>
          <w:sz w:val="28"/>
          <w:szCs w:val="28"/>
          <w:lang w:val="uk-UA"/>
        </w:rPr>
        <w:t xml:space="preserve"> </w:t>
      </w:r>
      <w:r w:rsidRPr="000D7A1D">
        <w:rPr>
          <w:sz w:val="28"/>
          <w:szCs w:val="28"/>
          <w:lang w:val="uk-UA"/>
        </w:rPr>
        <w:t>партії та мірою</w:t>
      </w:r>
      <w:r w:rsidR="000D7A1D">
        <w:rPr>
          <w:sz w:val="28"/>
          <w:szCs w:val="28"/>
          <w:lang w:val="uk-UA"/>
        </w:rPr>
        <w:t xml:space="preserve"> </w:t>
      </w:r>
      <w:r w:rsidRPr="000D7A1D">
        <w:rPr>
          <w:sz w:val="28"/>
          <w:szCs w:val="28"/>
          <w:lang w:val="uk-UA"/>
        </w:rPr>
        <w:t>її</w:t>
      </w:r>
      <w:r w:rsidR="000D7A1D">
        <w:rPr>
          <w:sz w:val="28"/>
          <w:szCs w:val="28"/>
          <w:lang w:val="uk-UA"/>
        </w:rPr>
        <w:t xml:space="preserve"> </w:t>
      </w:r>
      <w:r w:rsidRPr="000D7A1D">
        <w:rPr>
          <w:sz w:val="28"/>
          <w:szCs w:val="28"/>
          <w:lang w:val="uk-UA"/>
        </w:rPr>
        <w:t>ефективності. Тому природно, що</w:t>
      </w:r>
      <w:r w:rsidR="000D7A1D">
        <w:rPr>
          <w:sz w:val="28"/>
          <w:szCs w:val="28"/>
          <w:lang w:val="uk-UA"/>
        </w:rPr>
        <w:t xml:space="preserve"> </w:t>
      </w:r>
      <w:r w:rsidRPr="000D7A1D">
        <w:rPr>
          <w:sz w:val="28"/>
          <w:szCs w:val="28"/>
          <w:lang w:val="uk-UA"/>
        </w:rPr>
        <w:t>конкурентну</w:t>
      </w:r>
      <w:r w:rsidR="000D7A1D">
        <w:rPr>
          <w:sz w:val="28"/>
          <w:szCs w:val="28"/>
          <w:lang w:val="uk-UA"/>
        </w:rPr>
        <w:t xml:space="preserve"> </w:t>
      </w:r>
      <w:r w:rsidRPr="000D7A1D">
        <w:rPr>
          <w:sz w:val="28"/>
          <w:szCs w:val="28"/>
          <w:lang w:val="uk-UA"/>
        </w:rPr>
        <w:t>політичну</w:t>
      </w:r>
      <w:r w:rsidR="000D7A1D">
        <w:rPr>
          <w:sz w:val="28"/>
          <w:szCs w:val="28"/>
          <w:lang w:val="uk-UA"/>
        </w:rPr>
        <w:t xml:space="preserve"> </w:t>
      </w:r>
      <w:r w:rsidRPr="000D7A1D">
        <w:rPr>
          <w:sz w:val="28"/>
          <w:szCs w:val="28"/>
          <w:lang w:val="uk-UA"/>
        </w:rPr>
        <w:t>партію</w:t>
      </w:r>
      <w:r w:rsidR="000D7A1D">
        <w:rPr>
          <w:sz w:val="28"/>
          <w:szCs w:val="28"/>
          <w:lang w:val="uk-UA"/>
        </w:rPr>
        <w:t xml:space="preserve"> </w:t>
      </w:r>
      <w:r w:rsidRPr="000D7A1D">
        <w:rPr>
          <w:sz w:val="28"/>
          <w:szCs w:val="28"/>
          <w:lang w:val="uk-UA"/>
        </w:rPr>
        <w:t>відрізняє</w:t>
      </w:r>
      <w:r w:rsidR="000D7A1D">
        <w:rPr>
          <w:sz w:val="28"/>
          <w:szCs w:val="28"/>
          <w:lang w:val="uk-UA"/>
        </w:rPr>
        <w:t xml:space="preserve"> </w:t>
      </w:r>
      <w:r w:rsidRPr="000D7A1D">
        <w:rPr>
          <w:sz w:val="28"/>
          <w:szCs w:val="28"/>
          <w:lang w:val="uk-UA"/>
        </w:rPr>
        <w:t>від</w:t>
      </w:r>
      <w:r w:rsidR="000D7A1D">
        <w:rPr>
          <w:sz w:val="28"/>
          <w:szCs w:val="28"/>
          <w:lang w:val="uk-UA"/>
        </w:rPr>
        <w:t xml:space="preserve"> </w:t>
      </w:r>
      <w:r w:rsidRPr="000D7A1D">
        <w:rPr>
          <w:sz w:val="28"/>
          <w:szCs w:val="28"/>
          <w:lang w:val="uk-UA"/>
        </w:rPr>
        <w:t>усіх</w:t>
      </w:r>
      <w:r w:rsidR="000D7A1D">
        <w:rPr>
          <w:sz w:val="28"/>
          <w:szCs w:val="28"/>
          <w:lang w:val="uk-UA"/>
        </w:rPr>
        <w:t xml:space="preserve"> </w:t>
      </w:r>
      <w:r w:rsidRPr="000D7A1D">
        <w:rPr>
          <w:sz w:val="28"/>
          <w:szCs w:val="28"/>
          <w:lang w:val="uk-UA"/>
        </w:rPr>
        <w:t>інших форм організації те, що у центрі</w:t>
      </w:r>
      <w:r w:rsidR="000D7A1D">
        <w:rPr>
          <w:sz w:val="28"/>
          <w:szCs w:val="28"/>
          <w:lang w:val="uk-UA"/>
        </w:rPr>
        <w:t xml:space="preserve"> </w:t>
      </w:r>
      <w:r w:rsidRPr="000D7A1D">
        <w:rPr>
          <w:sz w:val="28"/>
          <w:szCs w:val="28"/>
          <w:lang w:val="uk-UA"/>
        </w:rPr>
        <w:t>її</w:t>
      </w:r>
      <w:r w:rsidR="000D7A1D">
        <w:rPr>
          <w:sz w:val="28"/>
          <w:szCs w:val="28"/>
          <w:lang w:val="uk-UA"/>
        </w:rPr>
        <w:t xml:space="preserve"> </w:t>
      </w:r>
      <w:r w:rsidRPr="000D7A1D">
        <w:rPr>
          <w:sz w:val="28"/>
          <w:szCs w:val="28"/>
          <w:lang w:val="uk-UA"/>
        </w:rPr>
        <w:t>уваги</w:t>
      </w:r>
      <w:r w:rsidR="000D7A1D">
        <w:rPr>
          <w:sz w:val="28"/>
          <w:szCs w:val="28"/>
          <w:lang w:val="uk-UA"/>
        </w:rPr>
        <w:t xml:space="preserve"> </w:t>
      </w:r>
      <w:r w:rsidRPr="000D7A1D">
        <w:rPr>
          <w:sz w:val="28"/>
          <w:szCs w:val="28"/>
          <w:lang w:val="uk-UA"/>
        </w:rPr>
        <w:t>завжди</w:t>
      </w:r>
      <w:r w:rsidR="000D7A1D">
        <w:rPr>
          <w:sz w:val="28"/>
          <w:szCs w:val="28"/>
          <w:lang w:val="uk-UA"/>
        </w:rPr>
        <w:t xml:space="preserve"> </w:t>
      </w:r>
      <w:r w:rsidRPr="000D7A1D">
        <w:rPr>
          <w:sz w:val="28"/>
          <w:szCs w:val="28"/>
          <w:lang w:val="uk-UA"/>
        </w:rPr>
        <w:t>стоїть</w:t>
      </w:r>
      <w:r w:rsidR="000D7A1D">
        <w:rPr>
          <w:sz w:val="28"/>
          <w:szCs w:val="28"/>
          <w:lang w:val="uk-UA"/>
        </w:rPr>
        <w:t xml:space="preserve"> </w:t>
      </w:r>
      <w:r w:rsidRPr="000D7A1D">
        <w:rPr>
          <w:sz w:val="28"/>
          <w:szCs w:val="28"/>
          <w:lang w:val="uk-UA"/>
        </w:rPr>
        <w:t>питання про вибори. Історичний</w:t>
      </w:r>
      <w:r w:rsidR="000D7A1D">
        <w:rPr>
          <w:sz w:val="28"/>
          <w:szCs w:val="28"/>
          <w:lang w:val="uk-UA"/>
        </w:rPr>
        <w:t xml:space="preserve"> </w:t>
      </w:r>
      <w:r w:rsidRPr="000D7A1D">
        <w:rPr>
          <w:sz w:val="28"/>
          <w:szCs w:val="28"/>
          <w:lang w:val="uk-UA"/>
        </w:rPr>
        <w:t>досвід</w:t>
      </w:r>
      <w:r w:rsidR="000D7A1D">
        <w:rPr>
          <w:sz w:val="28"/>
          <w:szCs w:val="28"/>
          <w:lang w:val="uk-UA"/>
        </w:rPr>
        <w:t xml:space="preserve"> </w:t>
      </w:r>
      <w:r w:rsidRPr="000D7A1D">
        <w:rPr>
          <w:sz w:val="28"/>
          <w:szCs w:val="28"/>
          <w:lang w:val="uk-UA"/>
        </w:rPr>
        <w:t>розвитку</w:t>
      </w:r>
      <w:r w:rsidR="000D7A1D">
        <w:rPr>
          <w:sz w:val="28"/>
          <w:szCs w:val="28"/>
          <w:lang w:val="uk-UA"/>
        </w:rPr>
        <w:t xml:space="preserve"> </w:t>
      </w:r>
      <w:r w:rsidRPr="000D7A1D">
        <w:rPr>
          <w:sz w:val="28"/>
          <w:szCs w:val="28"/>
          <w:lang w:val="uk-UA"/>
        </w:rPr>
        <w:t>усталених</w:t>
      </w:r>
      <w:r w:rsidR="000D7A1D">
        <w:rPr>
          <w:sz w:val="28"/>
          <w:szCs w:val="28"/>
          <w:lang w:val="uk-UA"/>
        </w:rPr>
        <w:t xml:space="preserve"> </w:t>
      </w:r>
      <w:r w:rsidRPr="000D7A1D">
        <w:rPr>
          <w:sz w:val="28"/>
          <w:szCs w:val="28"/>
          <w:lang w:val="uk-UA"/>
        </w:rPr>
        <w:t>демократій</w:t>
      </w:r>
      <w:r w:rsidR="000D7A1D">
        <w:rPr>
          <w:sz w:val="28"/>
          <w:szCs w:val="28"/>
          <w:lang w:val="uk-UA"/>
        </w:rPr>
        <w:t xml:space="preserve"> </w:t>
      </w:r>
      <w:r w:rsidRPr="000D7A1D">
        <w:rPr>
          <w:sz w:val="28"/>
          <w:szCs w:val="28"/>
          <w:lang w:val="uk-UA"/>
        </w:rPr>
        <w:t>переконливо</w:t>
      </w:r>
      <w:r w:rsidR="000D7A1D">
        <w:rPr>
          <w:sz w:val="28"/>
          <w:szCs w:val="28"/>
          <w:lang w:val="uk-UA"/>
        </w:rPr>
        <w:t xml:space="preserve"> </w:t>
      </w:r>
      <w:r w:rsidRPr="000D7A1D">
        <w:rPr>
          <w:sz w:val="28"/>
          <w:szCs w:val="28"/>
          <w:lang w:val="uk-UA"/>
        </w:rPr>
        <w:t>засвідчив</w:t>
      </w:r>
      <w:r w:rsidR="000D7A1D">
        <w:rPr>
          <w:sz w:val="28"/>
          <w:szCs w:val="28"/>
          <w:lang w:val="uk-UA"/>
        </w:rPr>
        <w:t xml:space="preserve"> </w:t>
      </w:r>
      <w:r w:rsidRPr="000D7A1D">
        <w:rPr>
          <w:sz w:val="28"/>
          <w:szCs w:val="28"/>
          <w:lang w:val="uk-UA"/>
        </w:rPr>
        <w:t>неможливість</w:t>
      </w:r>
      <w:r w:rsidR="000D7A1D">
        <w:rPr>
          <w:sz w:val="28"/>
          <w:szCs w:val="28"/>
          <w:lang w:val="uk-UA"/>
        </w:rPr>
        <w:t xml:space="preserve"> </w:t>
      </w:r>
      <w:r w:rsidRPr="000D7A1D">
        <w:rPr>
          <w:sz w:val="28"/>
          <w:szCs w:val="28"/>
          <w:lang w:val="uk-UA"/>
        </w:rPr>
        <w:t>існування</w:t>
      </w:r>
      <w:r w:rsidR="000D7A1D">
        <w:rPr>
          <w:sz w:val="28"/>
          <w:szCs w:val="28"/>
          <w:lang w:val="uk-UA"/>
        </w:rPr>
        <w:t xml:space="preserve"> </w:t>
      </w:r>
      <w:r w:rsidRPr="000D7A1D">
        <w:rPr>
          <w:sz w:val="28"/>
          <w:szCs w:val="28"/>
          <w:lang w:val="uk-UA"/>
        </w:rPr>
        <w:t>більш</w:t>
      </w:r>
      <w:r w:rsidR="000D7A1D">
        <w:rPr>
          <w:sz w:val="28"/>
          <w:szCs w:val="28"/>
          <w:lang w:val="uk-UA"/>
        </w:rPr>
        <w:t xml:space="preserve"> </w:t>
      </w:r>
      <w:r w:rsidRPr="000D7A1D">
        <w:rPr>
          <w:sz w:val="28"/>
          <w:szCs w:val="28"/>
          <w:lang w:val="uk-UA"/>
        </w:rPr>
        <w:t>адекватного</w:t>
      </w:r>
      <w:r w:rsidR="000D7A1D">
        <w:rPr>
          <w:sz w:val="28"/>
          <w:szCs w:val="28"/>
          <w:lang w:val="uk-UA"/>
        </w:rPr>
        <w:t xml:space="preserve"> </w:t>
      </w:r>
      <w:r w:rsidRPr="000D7A1D">
        <w:rPr>
          <w:sz w:val="28"/>
          <w:szCs w:val="28"/>
          <w:lang w:val="uk-UA"/>
        </w:rPr>
        <w:t>інструменту</w:t>
      </w:r>
      <w:r w:rsidR="000D7A1D">
        <w:rPr>
          <w:sz w:val="28"/>
          <w:szCs w:val="28"/>
          <w:lang w:val="uk-UA"/>
        </w:rPr>
        <w:t xml:space="preserve"> </w:t>
      </w:r>
      <w:r w:rsidRPr="000D7A1D">
        <w:rPr>
          <w:sz w:val="28"/>
          <w:szCs w:val="28"/>
          <w:lang w:val="uk-UA"/>
        </w:rPr>
        <w:t>реалізації</w:t>
      </w:r>
      <w:r w:rsidR="000D7A1D">
        <w:rPr>
          <w:sz w:val="28"/>
          <w:szCs w:val="28"/>
          <w:lang w:val="uk-UA"/>
        </w:rPr>
        <w:t xml:space="preserve"> </w:t>
      </w:r>
      <w:r w:rsidRPr="000D7A1D">
        <w:rPr>
          <w:sz w:val="28"/>
          <w:szCs w:val="28"/>
          <w:lang w:val="uk-UA"/>
        </w:rPr>
        <w:t>політичної</w:t>
      </w:r>
      <w:r w:rsidR="000D7A1D">
        <w:rPr>
          <w:sz w:val="28"/>
          <w:szCs w:val="28"/>
          <w:lang w:val="uk-UA"/>
        </w:rPr>
        <w:t xml:space="preserve"> </w:t>
      </w:r>
      <w:r w:rsidRPr="000D7A1D">
        <w:rPr>
          <w:sz w:val="28"/>
          <w:szCs w:val="28"/>
          <w:lang w:val="uk-UA"/>
        </w:rPr>
        <w:t>активності</w:t>
      </w:r>
      <w:r w:rsidR="000D7A1D">
        <w:rPr>
          <w:sz w:val="28"/>
          <w:szCs w:val="28"/>
          <w:lang w:val="uk-UA"/>
        </w:rPr>
        <w:t xml:space="preserve"> </w:t>
      </w:r>
      <w:r w:rsidRPr="000D7A1D">
        <w:rPr>
          <w:sz w:val="28"/>
          <w:szCs w:val="28"/>
          <w:lang w:val="uk-UA"/>
        </w:rPr>
        <w:t>громадян будь-якої</w:t>
      </w:r>
      <w:r w:rsidR="000D7A1D">
        <w:rPr>
          <w:sz w:val="28"/>
          <w:szCs w:val="28"/>
          <w:lang w:val="uk-UA"/>
        </w:rPr>
        <w:t xml:space="preserve"> </w:t>
      </w:r>
      <w:r w:rsidRPr="000D7A1D">
        <w:rPr>
          <w:sz w:val="28"/>
          <w:szCs w:val="28"/>
          <w:lang w:val="uk-UA"/>
        </w:rPr>
        <w:t>країни, ніж</w:t>
      </w:r>
      <w:r w:rsidR="000D7A1D">
        <w:rPr>
          <w:sz w:val="28"/>
          <w:szCs w:val="28"/>
          <w:lang w:val="uk-UA"/>
        </w:rPr>
        <w:t xml:space="preserve"> </w:t>
      </w:r>
      <w:r w:rsidRPr="000D7A1D">
        <w:rPr>
          <w:sz w:val="28"/>
          <w:szCs w:val="28"/>
          <w:lang w:val="uk-UA"/>
        </w:rPr>
        <w:t>об’єднання</w:t>
      </w:r>
      <w:r w:rsidR="000D7A1D">
        <w:rPr>
          <w:sz w:val="28"/>
          <w:szCs w:val="28"/>
          <w:lang w:val="uk-UA"/>
        </w:rPr>
        <w:t xml:space="preserve"> </w:t>
      </w:r>
      <w:r w:rsidRPr="000D7A1D">
        <w:rPr>
          <w:sz w:val="28"/>
          <w:szCs w:val="28"/>
          <w:lang w:val="uk-UA"/>
        </w:rPr>
        <w:t>їх у складі</w:t>
      </w:r>
      <w:r w:rsidR="000D7A1D">
        <w:rPr>
          <w:sz w:val="28"/>
          <w:szCs w:val="28"/>
          <w:lang w:val="uk-UA"/>
        </w:rPr>
        <w:t xml:space="preserve"> </w:t>
      </w:r>
      <w:r w:rsidRPr="000D7A1D">
        <w:rPr>
          <w:sz w:val="28"/>
          <w:szCs w:val="28"/>
          <w:lang w:val="uk-UA"/>
        </w:rPr>
        <w:t>політичної</w:t>
      </w:r>
      <w:r w:rsidR="000D7A1D">
        <w:rPr>
          <w:sz w:val="28"/>
          <w:szCs w:val="28"/>
          <w:lang w:val="uk-UA"/>
        </w:rPr>
        <w:t xml:space="preserve"> </w:t>
      </w:r>
      <w:r w:rsidRPr="000D7A1D">
        <w:rPr>
          <w:sz w:val="28"/>
          <w:szCs w:val="28"/>
          <w:lang w:val="uk-UA"/>
        </w:rPr>
        <w:t>партій. В очах виборців</w:t>
      </w:r>
      <w:r w:rsidR="000D7A1D">
        <w:rPr>
          <w:sz w:val="28"/>
          <w:szCs w:val="28"/>
          <w:lang w:val="uk-UA"/>
        </w:rPr>
        <w:t xml:space="preserve"> </w:t>
      </w:r>
      <w:r w:rsidRPr="000D7A1D">
        <w:rPr>
          <w:sz w:val="28"/>
          <w:szCs w:val="28"/>
          <w:lang w:val="uk-UA"/>
        </w:rPr>
        <w:t>мірилом</w:t>
      </w:r>
      <w:r w:rsidR="000D7A1D">
        <w:rPr>
          <w:sz w:val="28"/>
          <w:szCs w:val="28"/>
          <w:lang w:val="uk-UA"/>
        </w:rPr>
        <w:t xml:space="preserve"> </w:t>
      </w:r>
      <w:r w:rsidRPr="000D7A1D">
        <w:rPr>
          <w:sz w:val="28"/>
          <w:szCs w:val="28"/>
          <w:lang w:val="uk-UA"/>
        </w:rPr>
        <w:t>негативно</w:t>
      </w:r>
      <w:r w:rsidR="000D7A1D">
        <w:rPr>
          <w:sz w:val="28"/>
          <w:szCs w:val="28"/>
          <w:lang w:val="uk-UA"/>
        </w:rPr>
        <w:t xml:space="preserve"> або </w:t>
      </w:r>
      <w:r w:rsidRPr="000D7A1D">
        <w:rPr>
          <w:sz w:val="28"/>
          <w:szCs w:val="28"/>
          <w:lang w:val="uk-UA"/>
        </w:rPr>
        <w:t>позитивної</w:t>
      </w:r>
      <w:r w:rsidR="000D7A1D">
        <w:rPr>
          <w:sz w:val="28"/>
          <w:szCs w:val="28"/>
          <w:lang w:val="uk-UA"/>
        </w:rPr>
        <w:t xml:space="preserve"> </w:t>
      </w:r>
      <w:r w:rsidRPr="000D7A1D">
        <w:rPr>
          <w:sz w:val="28"/>
          <w:szCs w:val="28"/>
          <w:lang w:val="uk-UA"/>
        </w:rPr>
        <w:t>оцінки</w:t>
      </w:r>
      <w:r w:rsidR="000D7A1D">
        <w:rPr>
          <w:sz w:val="28"/>
          <w:szCs w:val="28"/>
          <w:lang w:val="uk-UA"/>
        </w:rPr>
        <w:t xml:space="preserve"> </w:t>
      </w:r>
      <w:r w:rsidRPr="000D7A1D">
        <w:rPr>
          <w:sz w:val="28"/>
          <w:szCs w:val="28"/>
          <w:lang w:val="uk-UA"/>
        </w:rPr>
        <w:t>діяльності</w:t>
      </w:r>
      <w:r w:rsidR="000D7A1D">
        <w:rPr>
          <w:sz w:val="28"/>
          <w:szCs w:val="28"/>
          <w:lang w:val="uk-UA"/>
        </w:rPr>
        <w:t xml:space="preserve"> </w:t>
      </w:r>
      <w:r w:rsidR="000D7A1D" w:rsidRPr="000D7A1D">
        <w:rPr>
          <w:sz w:val="28"/>
          <w:szCs w:val="28"/>
          <w:lang w:val="uk-UA"/>
        </w:rPr>
        <w:t>партії знову</w:t>
      </w:r>
      <w:r w:rsidRPr="000D7A1D">
        <w:rPr>
          <w:sz w:val="28"/>
          <w:szCs w:val="28"/>
          <w:lang w:val="uk-UA"/>
        </w:rPr>
        <w:t xml:space="preserve"> ж таки є їхній</w:t>
      </w:r>
      <w:r w:rsidR="000D7A1D">
        <w:rPr>
          <w:sz w:val="28"/>
          <w:szCs w:val="28"/>
          <w:lang w:val="uk-UA"/>
        </w:rPr>
        <w:t xml:space="preserve"> </w:t>
      </w:r>
      <w:r w:rsidRPr="000D7A1D">
        <w:rPr>
          <w:sz w:val="28"/>
          <w:szCs w:val="28"/>
          <w:lang w:val="uk-UA"/>
        </w:rPr>
        <w:t>успіх на виборах. У нинішніх</w:t>
      </w:r>
      <w:r w:rsidR="000D7A1D">
        <w:rPr>
          <w:sz w:val="28"/>
          <w:szCs w:val="28"/>
          <w:lang w:val="uk-UA"/>
        </w:rPr>
        <w:t xml:space="preserve"> </w:t>
      </w:r>
      <w:r w:rsidRPr="000D7A1D">
        <w:rPr>
          <w:sz w:val="28"/>
          <w:szCs w:val="28"/>
          <w:lang w:val="uk-UA"/>
        </w:rPr>
        <w:t>умовах</w:t>
      </w:r>
      <w:r w:rsidR="000D7A1D">
        <w:rPr>
          <w:sz w:val="28"/>
          <w:szCs w:val="28"/>
          <w:lang w:val="uk-UA"/>
        </w:rPr>
        <w:t xml:space="preserve"> </w:t>
      </w:r>
      <w:r w:rsidRPr="000D7A1D">
        <w:rPr>
          <w:sz w:val="28"/>
          <w:szCs w:val="28"/>
          <w:lang w:val="uk-UA"/>
        </w:rPr>
        <w:t>для</w:t>
      </w:r>
      <w:r w:rsidR="000D7A1D">
        <w:rPr>
          <w:sz w:val="28"/>
          <w:szCs w:val="28"/>
          <w:lang w:val="uk-UA"/>
        </w:rPr>
        <w:t xml:space="preserve"> </w:t>
      </w:r>
      <w:r w:rsidRPr="000D7A1D">
        <w:rPr>
          <w:sz w:val="28"/>
          <w:szCs w:val="28"/>
          <w:lang w:val="uk-UA"/>
        </w:rPr>
        <w:t>більшості</w:t>
      </w:r>
      <w:r w:rsidR="000D7A1D">
        <w:rPr>
          <w:sz w:val="28"/>
          <w:szCs w:val="28"/>
          <w:lang w:val="uk-UA"/>
        </w:rPr>
        <w:t xml:space="preserve"> </w:t>
      </w:r>
      <w:r w:rsidRPr="000D7A1D">
        <w:rPr>
          <w:sz w:val="28"/>
          <w:szCs w:val="28"/>
          <w:lang w:val="uk-UA"/>
        </w:rPr>
        <w:t>населення</w:t>
      </w:r>
      <w:r w:rsidR="000D7A1D">
        <w:rPr>
          <w:sz w:val="28"/>
          <w:szCs w:val="28"/>
          <w:lang w:val="uk-UA"/>
        </w:rPr>
        <w:t xml:space="preserve"> </w:t>
      </w:r>
      <w:r w:rsidRPr="000D7A1D">
        <w:rPr>
          <w:sz w:val="28"/>
          <w:szCs w:val="28"/>
          <w:lang w:val="uk-UA"/>
        </w:rPr>
        <w:t>основною, а часто і єдиною формою політичної</w:t>
      </w:r>
      <w:r w:rsidR="000D7A1D">
        <w:rPr>
          <w:sz w:val="28"/>
          <w:szCs w:val="28"/>
          <w:lang w:val="uk-UA"/>
        </w:rPr>
        <w:t xml:space="preserve">                                                                    </w:t>
      </w:r>
      <w:r w:rsidRPr="000D7A1D">
        <w:rPr>
          <w:sz w:val="28"/>
          <w:szCs w:val="28"/>
          <w:lang w:val="uk-UA"/>
        </w:rPr>
        <w:t>участі, є участь у виборчому</w:t>
      </w:r>
      <w:r w:rsidR="000D7A1D">
        <w:rPr>
          <w:sz w:val="28"/>
          <w:szCs w:val="28"/>
          <w:lang w:val="uk-UA"/>
        </w:rPr>
        <w:t xml:space="preserve"> </w:t>
      </w:r>
      <w:r w:rsidRPr="000D7A1D">
        <w:rPr>
          <w:sz w:val="28"/>
          <w:szCs w:val="28"/>
          <w:lang w:val="uk-UA"/>
        </w:rPr>
        <w:t>процесі.</w:t>
      </w:r>
    </w:p>
    <w:p w:rsidR="0031106A" w:rsidRPr="000D7A1D" w:rsidRDefault="0031106A" w:rsidP="003607C4">
      <w:pPr>
        <w:pStyle w:val="a5"/>
        <w:ind w:firstLine="709"/>
        <w:jc w:val="both"/>
        <w:rPr>
          <w:sz w:val="28"/>
          <w:szCs w:val="28"/>
          <w:lang w:val="uk-UA"/>
        </w:rPr>
      </w:pPr>
      <w:r w:rsidRPr="000D7A1D">
        <w:rPr>
          <w:sz w:val="28"/>
          <w:szCs w:val="28"/>
          <w:lang w:val="uk-UA"/>
        </w:rPr>
        <w:t>Партія, яка претендує на успіх</w:t>
      </w:r>
      <w:r w:rsidR="0076184D">
        <w:rPr>
          <w:sz w:val="28"/>
          <w:szCs w:val="28"/>
          <w:lang w:val="uk-UA"/>
        </w:rPr>
        <w:t xml:space="preserve"> </w:t>
      </w:r>
      <w:r w:rsidRPr="000D7A1D">
        <w:rPr>
          <w:sz w:val="28"/>
          <w:szCs w:val="28"/>
          <w:lang w:val="uk-UA"/>
        </w:rPr>
        <w:t>під час передвиборної</w:t>
      </w:r>
      <w:r w:rsidR="0076184D">
        <w:rPr>
          <w:sz w:val="28"/>
          <w:szCs w:val="28"/>
          <w:lang w:val="uk-UA"/>
        </w:rPr>
        <w:t xml:space="preserve"> </w:t>
      </w:r>
      <w:r w:rsidRPr="000D7A1D">
        <w:rPr>
          <w:sz w:val="28"/>
          <w:szCs w:val="28"/>
          <w:lang w:val="uk-UA"/>
        </w:rPr>
        <w:t>кампанії, повинна переконати</w:t>
      </w:r>
      <w:r w:rsidR="0076184D">
        <w:rPr>
          <w:sz w:val="28"/>
          <w:szCs w:val="28"/>
          <w:lang w:val="uk-UA"/>
        </w:rPr>
        <w:t xml:space="preserve"> </w:t>
      </w:r>
      <w:r w:rsidRPr="000D7A1D">
        <w:rPr>
          <w:sz w:val="28"/>
          <w:szCs w:val="28"/>
          <w:lang w:val="uk-UA"/>
        </w:rPr>
        <w:t>якомога</w:t>
      </w:r>
      <w:r w:rsidR="0076184D">
        <w:rPr>
          <w:sz w:val="28"/>
          <w:szCs w:val="28"/>
          <w:lang w:val="uk-UA"/>
        </w:rPr>
        <w:t xml:space="preserve"> </w:t>
      </w:r>
      <w:r w:rsidRPr="000D7A1D">
        <w:rPr>
          <w:sz w:val="28"/>
          <w:szCs w:val="28"/>
          <w:lang w:val="uk-UA"/>
        </w:rPr>
        <w:t>ширше коло виборців у тому, що</w:t>
      </w:r>
      <w:r w:rsidR="0076184D">
        <w:rPr>
          <w:sz w:val="28"/>
          <w:szCs w:val="28"/>
          <w:lang w:val="uk-UA"/>
        </w:rPr>
        <w:t xml:space="preserve"> </w:t>
      </w:r>
      <w:r w:rsidRPr="000D7A1D">
        <w:rPr>
          <w:sz w:val="28"/>
          <w:szCs w:val="28"/>
          <w:lang w:val="uk-UA"/>
        </w:rPr>
        <w:t>саме вона ліпше</w:t>
      </w:r>
      <w:r w:rsidR="0076184D">
        <w:rPr>
          <w:sz w:val="28"/>
          <w:szCs w:val="28"/>
          <w:lang w:val="uk-UA"/>
        </w:rPr>
        <w:t xml:space="preserve"> </w:t>
      </w:r>
      <w:r w:rsidRPr="000D7A1D">
        <w:rPr>
          <w:sz w:val="28"/>
          <w:szCs w:val="28"/>
          <w:lang w:val="uk-UA"/>
        </w:rPr>
        <w:t>від</w:t>
      </w:r>
      <w:r w:rsidR="0076184D">
        <w:rPr>
          <w:sz w:val="28"/>
          <w:szCs w:val="28"/>
          <w:lang w:val="uk-UA"/>
        </w:rPr>
        <w:t xml:space="preserve"> </w:t>
      </w:r>
      <w:r w:rsidRPr="000D7A1D">
        <w:rPr>
          <w:sz w:val="28"/>
          <w:szCs w:val="28"/>
          <w:lang w:val="uk-UA"/>
        </w:rPr>
        <w:t>усіх</w:t>
      </w:r>
      <w:r w:rsidR="0076184D">
        <w:rPr>
          <w:sz w:val="28"/>
          <w:szCs w:val="28"/>
          <w:lang w:val="uk-UA"/>
        </w:rPr>
        <w:t xml:space="preserve"> </w:t>
      </w:r>
      <w:r w:rsidRPr="000D7A1D">
        <w:rPr>
          <w:sz w:val="28"/>
          <w:szCs w:val="28"/>
          <w:lang w:val="uk-UA"/>
        </w:rPr>
        <w:t>інших</w:t>
      </w:r>
      <w:r w:rsidR="0076184D">
        <w:rPr>
          <w:sz w:val="28"/>
          <w:szCs w:val="28"/>
          <w:lang w:val="uk-UA"/>
        </w:rPr>
        <w:t xml:space="preserve"> </w:t>
      </w:r>
      <w:r w:rsidRPr="000D7A1D">
        <w:rPr>
          <w:sz w:val="28"/>
          <w:szCs w:val="28"/>
          <w:lang w:val="uk-UA"/>
        </w:rPr>
        <w:t>партій</w:t>
      </w:r>
      <w:r w:rsidR="0076184D">
        <w:rPr>
          <w:sz w:val="28"/>
          <w:szCs w:val="28"/>
          <w:lang w:val="uk-UA"/>
        </w:rPr>
        <w:t xml:space="preserve"> </w:t>
      </w:r>
      <w:r w:rsidRPr="000D7A1D">
        <w:rPr>
          <w:sz w:val="28"/>
          <w:szCs w:val="28"/>
          <w:lang w:val="uk-UA"/>
        </w:rPr>
        <w:t>здатна</w:t>
      </w:r>
      <w:r w:rsidR="0076184D">
        <w:rPr>
          <w:sz w:val="28"/>
          <w:szCs w:val="28"/>
          <w:lang w:val="uk-UA"/>
        </w:rPr>
        <w:t xml:space="preserve"> </w:t>
      </w:r>
      <w:r w:rsidRPr="000D7A1D">
        <w:rPr>
          <w:sz w:val="28"/>
          <w:szCs w:val="28"/>
          <w:lang w:val="uk-UA"/>
        </w:rPr>
        <w:t>вирішити</w:t>
      </w:r>
      <w:r w:rsidR="0076184D">
        <w:rPr>
          <w:sz w:val="28"/>
          <w:szCs w:val="28"/>
          <w:lang w:val="uk-UA"/>
        </w:rPr>
        <w:t xml:space="preserve"> </w:t>
      </w:r>
      <w:r w:rsidRPr="000D7A1D">
        <w:rPr>
          <w:sz w:val="28"/>
          <w:szCs w:val="28"/>
          <w:lang w:val="uk-UA"/>
        </w:rPr>
        <w:t>проблеми, які стоять перед громадськістю, захищати</w:t>
      </w:r>
      <w:r w:rsidR="0076184D">
        <w:rPr>
          <w:sz w:val="28"/>
          <w:szCs w:val="28"/>
          <w:lang w:val="uk-UA"/>
        </w:rPr>
        <w:t xml:space="preserve"> </w:t>
      </w:r>
      <w:r w:rsidRPr="000D7A1D">
        <w:rPr>
          <w:sz w:val="28"/>
          <w:szCs w:val="28"/>
          <w:lang w:val="uk-UA"/>
        </w:rPr>
        <w:t>інтереси</w:t>
      </w:r>
      <w:r w:rsidR="0076184D">
        <w:rPr>
          <w:sz w:val="28"/>
          <w:szCs w:val="28"/>
          <w:lang w:val="uk-UA"/>
        </w:rPr>
        <w:t xml:space="preserve"> </w:t>
      </w:r>
      <w:r w:rsidRPr="000D7A1D">
        <w:rPr>
          <w:sz w:val="28"/>
          <w:szCs w:val="28"/>
          <w:lang w:val="uk-UA"/>
        </w:rPr>
        <w:t>більшості</w:t>
      </w:r>
      <w:r w:rsidR="0076184D">
        <w:rPr>
          <w:sz w:val="28"/>
          <w:szCs w:val="28"/>
          <w:lang w:val="uk-UA"/>
        </w:rPr>
        <w:t xml:space="preserve"> </w:t>
      </w:r>
      <w:r w:rsidRPr="000D7A1D">
        <w:rPr>
          <w:sz w:val="28"/>
          <w:szCs w:val="28"/>
          <w:lang w:val="uk-UA"/>
        </w:rPr>
        <w:t>населення.</w:t>
      </w:r>
    </w:p>
    <w:p w:rsidR="0031106A" w:rsidRPr="000D7A1D" w:rsidRDefault="0031106A" w:rsidP="003607C4">
      <w:pPr>
        <w:pStyle w:val="a5"/>
        <w:ind w:firstLine="709"/>
        <w:jc w:val="both"/>
        <w:rPr>
          <w:sz w:val="28"/>
          <w:szCs w:val="28"/>
          <w:lang w:val="uk-UA"/>
        </w:rPr>
      </w:pPr>
      <w:r w:rsidRPr="000D7A1D">
        <w:rPr>
          <w:sz w:val="28"/>
          <w:szCs w:val="28"/>
          <w:lang w:val="uk-UA"/>
        </w:rPr>
        <w:t>У законодавстві</w:t>
      </w:r>
      <w:r w:rsidR="0076184D">
        <w:rPr>
          <w:sz w:val="28"/>
          <w:szCs w:val="28"/>
          <w:lang w:val="uk-UA"/>
        </w:rPr>
        <w:t xml:space="preserve"> </w:t>
      </w:r>
      <w:r w:rsidRPr="000D7A1D">
        <w:rPr>
          <w:sz w:val="28"/>
          <w:szCs w:val="28"/>
          <w:lang w:val="uk-UA"/>
        </w:rPr>
        <w:t>багатьох</w:t>
      </w:r>
      <w:r w:rsidR="0076184D">
        <w:rPr>
          <w:sz w:val="28"/>
          <w:szCs w:val="28"/>
          <w:lang w:val="uk-UA"/>
        </w:rPr>
        <w:t xml:space="preserve"> </w:t>
      </w:r>
      <w:r w:rsidRPr="000D7A1D">
        <w:rPr>
          <w:sz w:val="28"/>
          <w:szCs w:val="28"/>
          <w:lang w:val="uk-UA"/>
        </w:rPr>
        <w:t>країн</w:t>
      </w:r>
      <w:r w:rsidR="0076184D">
        <w:rPr>
          <w:sz w:val="28"/>
          <w:szCs w:val="28"/>
          <w:lang w:val="uk-UA"/>
        </w:rPr>
        <w:t xml:space="preserve"> </w:t>
      </w:r>
      <w:r w:rsidRPr="000D7A1D">
        <w:rPr>
          <w:sz w:val="28"/>
          <w:szCs w:val="28"/>
          <w:lang w:val="uk-UA"/>
        </w:rPr>
        <w:t>положення про те, що</w:t>
      </w:r>
      <w:r w:rsidR="0076184D">
        <w:rPr>
          <w:sz w:val="28"/>
          <w:szCs w:val="28"/>
          <w:lang w:val="uk-UA"/>
        </w:rPr>
        <w:t xml:space="preserve"> </w:t>
      </w:r>
      <w:r w:rsidRPr="000D7A1D">
        <w:rPr>
          <w:sz w:val="28"/>
          <w:szCs w:val="28"/>
          <w:lang w:val="uk-UA"/>
        </w:rPr>
        <w:t>тривала</w:t>
      </w:r>
      <w:r w:rsidR="0076184D">
        <w:rPr>
          <w:sz w:val="28"/>
          <w:szCs w:val="28"/>
          <w:lang w:val="uk-UA"/>
        </w:rPr>
        <w:t xml:space="preserve"> </w:t>
      </w:r>
      <w:r w:rsidRPr="000D7A1D">
        <w:rPr>
          <w:sz w:val="28"/>
          <w:szCs w:val="28"/>
          <w:lang w:val="uk-UA"/>
        </w:rPr>
        <w:t>неучасть</w:t>
      </w:r>
      <w:r w:rsidR="0076184D">
        <w:rPr>
          <w:sz w:val="28"/>
          <w:szCs w:val="28"/>
          <w:lang w:val="uk-UA"/>
        </w:rPr>
        <w:t xml:space="preserve"> </w:t>
      </w:r>
      <w:r w:rsidRPr="000D7A1D">
        <w:rPr>
          <w:sz w:val="28"/>
          <w:szCs w:val="28"/>
          <w:lang w:val="uk-UA"/>
        </w:rPr>
        <w:t>політичної</w:t>
      </w:r>
      <w:r w:rsidR="0076184D">
        <w:rPr>
          <w:sz w:val="28"/>
          <w:szCs w:val="28"/>
          <w:lang w:val="uk-UA"/>
        </w:rPr>
        <w:t xml:space="preserve"> </w:t>
      </w:r>
      <w:r w:rsidRPr="000D7A1D">
        <w:rPr>
          <w:sz w:val="28"/>
          <w:szCs w:val="28"/>
          <w:lang w:val="uk-UA"/>
        </w:rPr>
        <w:t>партії у виборах є підставою</w:t>
      </w:r>
      <w:r w:rsidR="0076184D">
        <w:rPr>
          <w:sz w:val="28"/>
          <w:szCs w:val="28"/>
          <w:lang w:val="uk-UA"/>
        </w:rPr>
        <w:t xml:space="preserve"> </w:t>
      </w:r>
      <w:r w:rsidRPr="000D7A1D">
        <w:rPr>
          <w:sz w:val="28"/>
          <w:szCs w:val="28"/>
          <w:lang w:val="uk-UA"/>
        </w:rPr>
        <w:t>або для її</w:t>
      </w:r>
      <w:r w:rsidR="0076184D">
        <w:rPr>
          <w:sz w:val="28"/>
          <w:szCs w:val="28"/>
          <w:lang w:val="uk-UA"/>
        </w:rPr>
        <w:t xml:space="preserve"> </w:t>
      </w:r>
      <w:r w:rsidRPr="000D7A1D">
        <w:rPr>
          <w:sz w:val="28"/>
          <w:szCs w:val="28"/>
          <w:lang w:val="uk-UA"/>
        </w:rPr>
        <w:t>розпуску, або для втрати статусу партії. Партії та вибори</w:t>
      </w:r>
      <w:r w:rsidR="0076184D">
        <w:rPr>
          <w:sz w:val="28"/>
          <w:szCs w:val="28"/>
          <w:lang w:val="uk-UA"/>
        </w:rPr>
        <w:t xml:space="preserve"> </w:t>
      </w:r>
      <w:r w:rsidRPr="000D7A1D">
        <w:rPr>
          <w:sz w:val="28"/>
          <w:szCs w:val="28"/>
          <w:lang w:val="uk-UA"/>
        </w:rPr>
        <w:t>пов’язані</w:t>
      </w:r>
      <w:r w:rsidR="0076184D">
        <w:rPr>
          <w:sz w:val="28"/>
          <w:szCs w:val="28"/>
          <w:lang w:val="uk-UA"/>
        </w:rPr>
        <w:t xml:space="preserve"> </w:t>
      </w:r>
      <w:r w:rsidR="00861028">
        <w:rPr>
          <w:sz w:val="28"/>
          <w:szCs w:val="28"/>
          <w:lang w:val="uk-UA"/>
        </w:rPr>
        <w:t xml:space="preserve"> </w:t>
      </w:r>
      <w:r w:rsidRPr="000D7A1D">
        <w:rPr>
          <w:sz w:val="28"/>
          <w:szCs w:val="28"/>
          <w:lang w:val="uk-UA"/>
        </w:rPr>
        <w:t>функціонально та організаційно на усіх</w:t>
      </w:r>
      <w:r w:rsidR="00861028">
        <w:rPr>
          <w:sz w:val="28"/>
          <w:szCs w:val="28"/>
          <w:lang w:val="uk-UA"/>
        </w:rPr>
        <w:t xml:space="preserve"> </w:t>
      </w:r>
      <w:r w:rsidRPr="000D7A1D">
        <w:rPr>
          <w:sz w:val="28"/>
          <w:szCs w:val="28"/>
          <w:lang w:val="uk-UA"/>
        </w:rPr>
        <w:t>стадіях</w:t>
      </w:r>
      <w:r w:rsidR="00861028">
        <w:rPr>
          <w:sz w:val="28"/>
          <w:szCs w:val="28"/>
          <w:lang w:val="uk-UA"/>
        </w:rPr>
        <w:t xml:space="preserve"> </w:t>
      </w:r>
      <w:r w:rsidRPr="000D7A1D">
        <w:rPr>
          <w:sz w:val="28"/>
          <w:szCs w:val="28"/>
          <w:lang w:val="uk-UA"/>
        </w:rPr>
        <w:t>виборчого</w:t>
      </w:r>
      <w:r w:rsidR="00861028">
        <w:rPr>
          <w:sz w:val="28"/>
          <w:szCs w:val="28"/>
          <w:lang w:val="uk-UA"/>
        </w:rPr>
        <w:t xml:space="preserve"> </w:t>
      </w:r>
      <w:r w:rsidRPr="000D7A1D">
        <w:rPr>
          <w:sz w:val="28"/>
          <w:szCs w:val="28"/>
          <w:lang w:val="uk-UA"/>
        </w:rPr>
        <w:t>процесу.</w:t>
      </w:r>
    </w:p>
    <w:p w:rsidR="00CC5EFC" w:rsidRPr="000D7A1D" w:rsidRDefault="00CC5EFC" w:rsidP="003607C4">
      <w:pPr>
        <w:pStyle w:val="a5"/>
        <w:ind w:firstLine="709"/>
        <w:jc w:val="both"/>
        <w:rPr>
          <w:sz w:val="28"/>
          <w:szCs w:val="28"/>
          <w:lang w:val="uk-UA"/>
        </w:rPr>
      </w:pPr>
    </w:p>
    <w:p w:rsidR="00E3136C" w:rsidRPr="00861028" w:rsidRDefault="00FE63FF" w:rsidP="003607C4">
      <w:pPr>
        <w:pStyle w:val="a5"/>
        <w:ind w:firstLine="709"/>
        <w:jc w:val="both"/>
        <w:rPr>
          <w:b/>
          <w:sz w:val="28"/>
          <w:szCs w:val="28"/>
          <w:lang w:val="uk-UA"/>
        </w:rPr>
      </w:pPr>
      <w:r w:rsidRPr="00861028">
        <w:rPr>
          <w:b/>
          <w:sz w:val="28"/>
          <w:szCs w:val="28"/>
          <w:lang w:val="uk-UA"/>
        </w:rPr>
        <w:t xml:space="preserve">4. </w:t>
      </w:r>
      <w:r w:rsidR="00E3136C" w:rsidRPr="00861028">
        <w:rPr>
          <w:b/>
          <w:sz w:val="28"/>
          <w:szCs w:val="28"/>
          <w:lang w:val="uk-UA"/>
        </w:rPr>
        <w:t>Вплив ЗМІ на електоральну поведінку.</w:t>
      </w:r>
    </w:p>
    <w:p w:rsidR="00F93B42" w:rsidRPr="000D7A1D"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t>Засоб</w:t>
      </w:r>
      <w:r w:rsidR="00CC5EFC" w:rsidRPr="000D7A1D">
        <w:rPr>
          <w:rFonts w:ascii="Times New Roman" w:hAnsi="Times New Roman" w:cs="Times New Roman"/>
          <w:sz w:val="28"/>
          <w:szCs w:val="28"/>
        </w:rPr>
        <w:t>и</w:t>
      </w:r>
      <w:r w:rsidRPr="000D7A1D">
        <w:rPr>
          <w:rFonts w:ascii="Times New Roman" w:hAnsi="Times New Roman" w:cs="Times New Roman"/>
          <w:sz w:val="28"/>
          <w:szCs w:val="28"/>
        </w:rPr>
        <w:t xml:space="preserve"> масової інформації мають різні можливості й сил</w:t>
      </w:r>
      <w:r w:rsidR="00CC5EFC" w:rsidRPr="000D7A1D">
        <w:rPr>
          <w:rFonts w:ascii="Times New Roman" w:hAnsi="Times New Roman" w:cs="Times New Roman"/>
          <w:sz w:val="28"/>
          <w:szCs w:val="28"/>
        </w:rPr>
        <w:t>у впливу, що</w:t>
      </w:r>
      <w:r w:rsidRPr="000D7A1D">
        <w:rPr>
          <w:rFonts w:ascii="Times New Roman" w:hAnsi="Times New Roman" w:cs="Times New Roman"/>
          <w:sz w:val="28"/>
          <w:szCs w:val="28"/>
        </w:rPr>
        <w:t xml:space="preserve"> залежать від способу їхнього сприйняття реципієнтами. Найбільш масовий і сильний політичний вплив роблять аудіовізуальні ЗМІ й, насамперед , радіо й телебачення.</w:t>
      </w:r>
    </w:p>
    <w:p w:rsidR="00F93B42" w:rsidRPr="000D7A1D"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t>Вони активно впливають не тільки на сприйняття</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громадянами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окремих</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політичних</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явищ і подій, але й на їхні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відносини до політики в цілому. Як політична</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пасивність</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населення в якому-небудь</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питанні, так і його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масова</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активність</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безпосередньо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пов</w:t>
      </w:r>
      <w:r w:rsidR="00CC5EFC" w:rsidRPr="000D7A1D">
        <w:rPr>
          <w:rFonts w:ascii="Times New Roman" w:hAnsi="Times New Roman" w:cs="Times New Roman"/>
          <w:sz w:val="28"/>
          <w:szCs w:val="28"/>
        </w:rPr>
        <w:t>’</w:t>
      </w:r>
      <w:r w:rsidRPr="000D7A1D">
        <w:rPr>
          <w:rFonts w:ascii="Times New Roman" w:hAnsi="Times New Roman" w:cs="Times New Roman"/>
          <w:sz w:val="28"/>
          <w:szCs w:val="28"/>
        </w:rPr>
        <w:t>язані з позицією ЗМІ в цьому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питанні. Особливо велика роль засобів</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масової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інформації в перехідні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періоди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суспільного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розвитку, оскільки без їхньої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активної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діяльності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неможливо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змінити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політична</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свідомість, ціннісні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орієнтації й меті широких верств</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населення й домогтися</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масової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підтримки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політики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соціальних</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перетворень.</w:t>
      </w:r>
    </w:p>
    <w:p w:rsidR="00F93B42" w:rsidRPr="000D7A1D"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lastRenderedPageBreak/>
        <w:t>Вибори</w:t>
      </w:r>
      <w:r w:rsidR="00CC5EFC" w:rsidRPr="000D7A1D">
        <w:rPr>
          <w:rFonts w:ascii="Times New Roman" w:hAnsi="Times New Roman" w:cs="Times New Roman"/>
          <w:sz w:val="28"/>
          <w:szCs w:val="28"/>
        </w:rPr>
        <w:sym w:font="Symbol" w:char="F02D"/>
      </w:r>
      <w:r w:rsidRPr="000D7A1D">
        <w:rPr>
          <w:rFonts w:ascii="Times New Roman" w:hAnsi="Times New Roman" w:cs="Times New Roman"/>
          <w:sz w:val="28"/>
          <w:szCs w:val="28"/>
        </w:rPr>
        <w:t>ц</w:t>
      </w:r>
      <w:r w:rsidR="00CC5EFC" w:rsidRPr="000D7A1D">
        <w:rPr>
          <w:rFonts w:ascii="Times New Roman" w:hAnsi="Times New Roman" w:cs="Times New Roman"/>
          <w:sz w:val="28"/>
          <w:szCs w:val="28"/>
        </w:rPr>
        <w:t>е поле діяльності для ЗМІ. У зв’</w:t>
      </w:r>
      <w:r w:rsidRPr="000D7A1D">
        <w:rPr>
          <w:rFonts w:ascii="Times New Roman" w:hAnsi="Times New Roman" w:cs="Times New Roman"/>
          <w:sz w:val="28"/>
          <w:szCs w:val="28"/>
        </w:rPr>
        <w:t>язку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із</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цим</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спосте</w:t>
      </w:r>
      <w:r w:rsidR="00CC5EFC" w:rsidRPr="000D7A1D">
        <w:rPr>
          <w:rFonts w:ascii="Times New Roman" w:hAnsi="Times New Roman" w:cs="Times New Roman"/>
          <w:sz w:val="28"/>
          <w:szCs w:val="28"/>
        </w:rPr>
        <w:t>рігається</w:t>
      </w:r>
      <w:r w:rsidR="00861028">
        <w:rPr>
          <w:rFonts w:ascii="Times New Roman" w:hAnsi="Times New Roman" w:cs="Times New Roman"/>
          <w:sz w:val="28"/>
          <w:szCs w:val="28"/>
        </w:rPr>
        <w:t xml:space="preserve"> </w:t>
      </w:r>
      <w:r w:rsidR="00CC5EFC" w:rsidRPr="000D7A1D">
        <w:rPr>
          <w:rFonts w:ascii="Times New Roman" w:hAnsi="Times New Roman" w:cs="Times New Roman"/>
          <w:sz w:val="28"/>
          <w:szCs w:val="28"/>
        </w:rPr>
        <w:t>загострення</w:t>
      </w:r>
      <w:r w:rsidR="00861028">
        <w:rPr>
          <w:rFonts w:ascii="Times New Roman" w:hAnsi="Times New Roman" w:cs="Times New Roman"/>
          <w:sz w:val="28"/>
          <w:szCs w:val="28"/>
        </w:rPr>
        <w:t xml:space="preserve"> </w:t>
      </w:r>
      <w:r w:rsidR="00CC5EFC" w:rsidRPr="000D7A1D">
        <w:rPr>
          <w:rFonts w:ascii="Times New Roman" w:hAnsi="Times New Roman" w:cs="Times New Roman"/>
          <w:sz w:val="28"/>
          <w:szCs w:val="28"/>
        </w:rPr>
        <w:t>відносин «</w:t>
      </w:r>
      <w:r w:rsidRPr="000D7A1D">
        <w:rPr>
          <w:rFonts w:ascii="Times New Roman" w:hAnsi="Times New Roman" w:cs="Times New Roman"/>
          <w:sz w:val="28"/>
          <w:szCs w:val="28"/>
        </w:rPr>
        <w:t>преса</w:t>
      </w:r>
      <w:r w:rsidR="00CC5EFC" w:rsidRPr="000D7A1D">
        <w:rPr>
          <w:rFonts w:ascii="Times New Roman" w:hAnsi="Times New Roman" w:cs="Times New Roman"/>
          <w:sz w:val="28"/>
          <w:szCs w:val="28"/>
        </w:rPr>
        <w:t>–</w:t>
      </w:r>
      <w:r w:rsidRPr="000D7A1D">
        <w:rPr>
          <w:rFonts w:ascii="Times New Roman" w:hAnsi="Times New Roman" w:cs="Times New Roman"/>
          <w:sz w:val="28"/>
          <w:szCs w:val="28"/>
        </w:rPr>
        <w:t>влада</w:t>
      </w:r>
      <w:r w:rsidR="00CC5EFC" w:rsidRPr="000D7A1D">
        <w:rPr>
          <w:rFonts w:ascii="Times New Roman" w:hAnsi="Times New Roman" w:cs="Times New Roman"/>
          <w:sz w:val="28"/>
          <w:szCs w:val="28"/>
        </w:rPr>
        <w:t>»</w:t>
      </w:r>
      <w:r w:rsidRPr="000D7A1D">
        <w:rPr>
          <w:rFonts w:ascii="Times New Roman" w:hAnsi="Times New Roman" w:cs="Times New Roman"/>
          <w:sz w:val="28"/>
          <w:szCs w:val="28"/>
        </w:rPr>
        <w:t>. Збільшення</w:t>
      </w:r>
      <w:r w:rsidR="00861028">
        <w:rPr>
          <w:rFonts w:ascii="Times New Roman" w:hAnsi="Times New Roman" w:cs="Times New Roman"/>
          <w:sz w:val="28"/>
          <w:szCs w:val="28"/>
        </w:rPr>
        <w:t xml:space="preserve"> конфліктів </w:t>
      </w:r>
      <w:r w:rsidRPr="000D7A1D">
        <w:rPr>
          <w:rFonts w:ascii="Times New Roman" w:hAnsi="Times New Roman" w:cs="Times New Roman"/>
          <w:sz w:val="28"/>
          <w:szCs w:val="28"/>
        </w:rPr>
        <w:t>інформаційній</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сфері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варто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розглядати не як надзвичайну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ситуацію, а періодично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виникаючу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реальність. Вона характеризується</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загостренням</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політичної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боротьби, зростанням</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відповідальності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всіх</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учасників</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процесу - виборців, кандидатів, ЗМІ. Передвиборна</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кампанія</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дозволяє</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зробити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вибір, і тут роль ЗМІ переоцінити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неможливо.</w:t>
      </w:r>
    </w:p>
    <w:p w:rsidR="00F93B42" w:rsidRPr="000D7A1D"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t>Дослідники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впливу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засобів</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масової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інформації на електоральн</w:t>
      </w:r>
      <w:r w:rsidR="00CC5EFC" w:rsidRPr="000D7A1D">
        <w:rPr>
          <w:rFonts w:ascii="Times New Roman" w:hAnsi="Times New Roman" w:cs="Times New Roman"/>
          <w:sz w:val="28"/>
          <w:szCs w:val="28"/>
        </w:rPr>
        <w:t>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пов</w:t>
      </w:r>
      <w:r w:rsidR="00CC5EFC" w:rsidRPr="000D7A1D">
        <w:rPr>
          <w:rFonts w:ascii="Times New Roman" w:hAnsi="Times New Roman" w:cs="Times New Roman"/>
          <w:sz w:val="28"/>
          <w:szCs w:val="28"/>
        </w:rPr>
        <w:t>едінку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виділяють 3 моделі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реагування</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виборців на вплив</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мас-медіа:</w:t>
      </w:r>
    </w:p>
    <w:p w:rsidR="00F93B42" w:rsidRPr="000D7A1D"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t>1. Модель максимальної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інформаційної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чутливості, При якій</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електоральні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переваги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аудиторій конкретного ЗМІ прямо пов</w:t>
      </w:r>
      <w:r w:rsidR="00CC5EFC" w:rsidRPr="000D7A1D">
        <w:rPr>
          <w:rFonts w:ascii="Times New Roman" w:hAnsi="Times New Roman" w:cs="Times New Roman"/>
          <w:sz w:val="28"/>
          <w:szCs w:val="28"/>
        </w:rPr>
        <w:t>’</w:t>
      </w:r>
      <w:r w:rsidRPr="000D7A1D">
        <w:rPr>
          <w:rFonts w:ascii="Times New Roman" w:hAnsi="Times New Roman" w:cs="Times New Roman"/>
          <w:sz w:val="28"/>
          <w:szCs w:val="28"/>
        </w:rPr>
        <w:t>язані з відповідним</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поданням</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політичної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партії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або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політика в цьому ЗМІ.</w:t>
      </w:r>
    </w:p>
    <w:p w:rsidR="00F93B42" w:rsidRPr="000D7A1D"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t>2. Модель мінімальної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інформаційної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чутливості, коли зв</w:t>
      </w:r>
      <w:r w:rsidR="00CC5EFC" w:rsidRPr="000D7A1D">
        <w:rPr>
          <w:rFonts w:ascii="Times New Roman" w:hAnsi="Times New Roman" w:cs="Times New Roman"/>
          <w:sz w:val="28"/>
          <w:szCs w:val="28"/>
        </w:rPr>
        <w:t>’</w:t>
      </w:r>
      <w:r w:rsidRPr="000D7A1D">
        <w:rPr>
          <w:rFonts w:ascii="Times New Roman" w:hAnsi="Times New Roman" w:cs="Times New Roman"/>
          <w:sz w:val="28"/>
          <w:szCs w:val="28"/>
        </w:rPr>
        <w:t>язок</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між</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перевагами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виборців й інформацією, що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надходить</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від</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засобів</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масової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інформації, відсутній</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або не є значимою.</w:t>
      </w:r>
    </w:p>
    <w:p w:rsidR="00F93B42" w:rsidRPr="00861028"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t>3. Модель зворотної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чутливості, тобто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реакція</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аудиторії конкретного ЗМІ</w:t>
      </w:r>
      <w:r w:rsidRPr="000148BF">
        <w:rPr>
          <w:rFonts w:ascii="Times New Roman" w:hAnsi="Times New Roman" w:cs="Times New Roman"/>
          <w:sz w:val="28"/>
          <w:szCs w:val="28"/>
          <w:lang w:val="ru-RU"/>
        </w:rPr>
        <w:t xml:space="preserve"> </w:t>
      </w:r>
      <w:r w:rsidRPr="00861028">
        <w:rPr>
          <w:rFonts w:ascii="Times New Roman" w:hAnsi="Times New Roman" w:cs="Times New Roman"/>
          <w:sz w:val="28"/>
          <w:szCs w:val="28"/>
        </w:rPr>
        <w:t>зворотна</w:t>
      </w:r>
      <w:r w:rsidR="00861028" w:rsidRPr="00861028">
        <w:rPr>
          <w:rFonts w:ascii="Times New Roman" w:hAnsi="Times New Roman" w:cs="Times New Roman"/>
          <w:sz w:val="28"/>
          <w:szCs w:val="28"/>
        </w:rPr>
        <w:t xml:space="preserve"> </w:t>
      </w:r>
      <w:r w:rsidRPr="00861028">
        <w:rPr>
          <w:rFonts w:ascii="Times New Roman" w:hAnsi="Times New Roman" w:cs="Times New Roman"/>
          <w:sz w:val="28"/>
          <w:szCs w:val="28"/>
        </w:rPr>
        <w:t>поданню</w:t>
      </w:r>
      <w:r w:rsidR="00861028" w:rsidRPr="00861028">
        <w:rPr>
          <w:rFonts w:ascii="Times New Roman" w:hAnsi="Times New Roman" w:cs="Times New Roman"/>
          <w:sz w:val="28"/>
          <w:szCs w:val="28"/>
        </w:rPr>
        <w:t xml:space="preserve"> політика</w:t>
      </w:r>
      <w:r w:rsidRPr="00861028">
        <w:rPr>
          <w:rFonts w:ascii="Times New Roman" w:hAnsi="Times New Roman" w:cs="Times New Roman"/>
          <w:sz w:val="28"/>
          <w:szCs w:val="28"/>
        </w:rPr>
        <w:t xml:space="preserve"> в цьому ЗМІ.</w:t>
      </w:r>
    </w:p>
    <w:p w:rsidR="00F93B42" w:rsidRPr="000148BF" w:rsidRDefault="00F93B42" w:rsidP="003607C4">
      <w:pPr>
        <w:spacing w:after="0" w:line="240" w:lineRule="auto"/>
        <w:ind w:firstLine="709"/>
        <w:jc w:val="both"/>
        <w:rPr>
          <w:rFonts w:ascii="Times New Roman" w:hAnsi="Times New Roman" w:cs="Times New Roman"/>
          <w:sz w:val="28"/>
          <w:szCs w:val="28"/>
          <w:lang w:val="ru-RU"/>
        </w:rPr>
      </w:pPr>
    </w:p>
    <w:p w:rsidR="00F93B42" w:rsidRPr="000148BF" w:rsidRDefault="00F93B42" w:rsidP="003607C4">
      <w:pPr>
        <w:spacing w:after="0" w:line="240" w:lineRule="auto"/>
        <w:ind w:firstLine="709"/>
        <w:jc w:val="both"/>
        <w:rPr>
          <w:rFonts w:ascii="Times New Roman" w:hAnsi="Times New Roman" w:cs="Times New Roman"/>
          <w:sz w:val="28"/>
          <w:szCs w:val="28"/>
          <w:lang w:val="ru-RU"/>
        </w:rPr>
      </w:pPr>
    </w:p>
    <w:p w:rsidR="00E3136C" w:rsidRPr="00861028" w:rsidRDefault="009B13F7" w:rsidP="003607C4">
      <w:pPr>
        <w:spacing w:after="0" w:line="240" w:lineRule="auto"/>
        <w:ind w:firstLine="709"/>
        <w:jc w:val="both"/>
        <w:rPr>
          <w:rFonts w:ascii="Times New Roman" w:eastAsia="MS Mincho" w:hAnsi="Times New Roman" w:cs="Times New Roman"/>
          <w:b/>
          <w:sz w:val="28"/>
          <w:szCs w:val="28"/>
          <w:lang w:eastAsia="ja-JP"/>
        </w:rPr>
      </w:pPr>
      <w:r w:rsidRPr="00861028">
        <w:rPr>
          <w:rFonts w:ascii="Times New Roman" w:hAnsi="Times New Roman" w:cs="Times New Roman"/>
          <w:b/>
          <w:sz w:val="28"/>
          <w:szCs w:val="28"/>
        </w:rPr>
        <w:t>Тема 9</w:t>
      </w:r>
      <w:r w:rsidR="00E3136C" w:rsidRPr="00861028">
        <w:rPr>
          <w:rFonts w:ascii="Times New Roman" w:hAnsi="Times New Roman" w:cs="Times New Roman"/>
          <w:b/>
          <w:sz w:val="28"/>
          <w:szCs w:val="28"/>
        </w:rPr>
        <w:t>. </w:t>
      </w:r>
      <w:r w:rsidR="00E3136C" w:rsidRPr="00861028">
        <w:rPr>
          <w:rFonts w:ascii="Times New Roman" w:eastAsia="MS Mincho" w:hAnsi="Times New Roman" w:cs="Times New Roman"/>
          <w:b/>
          <w:sz w:val="28"/>
          <w:szCs w:val="28"/>
          <w:lang w:eastAsia="ja-JP"/>
        </w:rPr>
        <w:t>Виборчі системи.</w:t>
      </w:r>
    </w:p>
    <w:p w:rsidR="00E3136C" w:rsidRPr="00861028" w:rsidRDefault="00E3136C" w:rsidP="003607C4">
      <w:pPr>
        <w:numPr>
          <w:ilvl w:val="0"/>
          <w:numId w:val="10"/>
        </w:numPr>
        <w:tabs>
          <w:tab w:val="left" w:pos="645"/>
        </w:tabs>
        <w:spacing w:after="0" w:line="240" w:lineRule="auto"/>
        <w:ind w:left="0"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 Поняття та види виборів.</w:t>
      </w:r>
    </w:p>
    <w:p w:rsidR="00E3136C" w:rsidRPr="00861028" w:rsidRDefault="00E3136C" w:rsidP="003607C4">
      <w:pPr>
        <w:numPr>
          <w:ilvl w:val="0"/>
          <w:numId w:val="10"/>
        </w:numPr>
        <w:tabs>
          <w:tab w:val="left" w:pos="645"/>
        </w:tabs>
        <w:spacing w:after="0" w:line="240" w:lineRule="auto"/>
        <w:ind w:left="0"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 Основні стадії виборчого процесу. Поняття виборчого циклу.</w:t>
      </w:r>
    </w:p>
    <w:p w:rsidR="00E3136C" w:rsidRPr="00861028" w:rsidRDefault="00E3136C" w:rsidP="003607C4">
      <w:pPr>
        <w:numPr>
          <w:ilvl w:val="0"/>
          <w:numId w:val="10"/>
        </w:numPr>
        <w:tabs>
          <w:tab w:val="left" w:pos="645"/>
        </w:tabs>
        <w:spacing w:after="0" w:line="240" w:lineRule="auto"/>
        <w:ind w:left="0" w:firstLine="709"/>
        <w:jc w:val="both"/>
        <w:rPr>
          <w:rFonts w:ascii="Times New Roman" w:hAnsi="Times New Roman" w:cs="Times New Roman"/>
          <w:b/>
          <w:sz w:val="28"/>
          <w:szCs w:val="28"/>
        </w:rPr>
      </w:pPr>
      <w:r w:rsidRPr="00861028">
        <w:rPr>
          <w:rFonts w:ascii="Times New Roman" w:eastAsia="Arial Unicode MS" w:hAnsi="Times New Roman" w:cs="Times New Roman"/>
          <w:b/>
          <w:sz w:val="28"/>
          <w:szCs w:val="28"/>
        </w:rPr>
        <w:t>Поняття та види мажоритарної, пропорційної та змішаної виборчих систем.</w:t>
      </w:r>
    </w:p>
    <w:p w:rsidR="00E3136C" w:rsidRPr="000148BF" w:rsidRDefault="00E3136C" w:rsidP="003607C4">
      <w:pPr>
        <w:spacing w:after="0" w:line="240" w:lineRule="auto"/>
        <w:ind w:firstLine="709"/>
        <w:jc w:val="both"/>
        <w:rPr>
          <w:rFonts w:ascii="Times New Roman" w:hAnsi="Times New Roman" w:cs="Times New Roman"/>
          <w:sz w:val="28"/>
          <w:szCs w:val="28"/>
        </w:rPr>
      </w:pPr>
    </w:p>
    <w:p w:rsidR="00E3136C" w:rsidRPr="00861028" w:rsidRDefault="00FE63FF" w:rsidP="003607C4">
      <w:pPr>
        <w:tabs>
          <w:tab w:val="left" w:pos="645"/>
        </w:tabs>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1. </w:t>
      </w:r>
      <w:r w:rsidR="00E3136C" w:rsidRPr="00861028">
        <w:rPr>
          <w:rFonts w:ascii="Times New Roman" w:hAnsi="Times New Roman" w:cs="Times New Roman"/>
          <w:b/>
          <w:sz w:val="28"/>
          <w:szCs w:val="28"/>
        </w:rPr>
        <w:t>Поняття та види виборів.</w:t>
      </w:r>
    </w:p>
    <w:p w:rsidR="00100723" w:rsidRPr="000148BF" w:rsidRDefault="00496C5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Вибори </w:t>
      </w:r>
      <w:r w:rsidRPr="000148BF">
        <w:rPr>
          <w:rFonts w:ascii="Times New Roman" w:hAnsi="Times New Roman" w:cs="Times New Roman"/>
          <w:sz w:val="28"/>
          <w:szCs w:val="28"/>
        </w:rPr>
        <w:sym w:font="Symbol" w:char="F02D"/>
      </w:r>
      <w:r w:rsidR="00100723" w:rsidRPr="000148BF">
        <w:rPr>
          <w:rFonts w:ascii="Times New Roman" w:hAnsi="Times New Roman" w:cs="Times New Roman"/>
          <w:sz w:val="28"/>
          <w:szCs w:val="28"/>
        </w:rPr>
        <w:t xml:space="preserve"> це процедура формування державного органа або наділення повноваженнями посадової особи, здійснювана за допомогою голос</w:t>
      </w:r>
      <w:r w:rsidRPr="000148BF">
        <w:rPr>
          <w:rFonts w:ascii="Times New Roman" w:hAnsi="Times New Roman" w:cs="Times New Roman"/>
          <w:sz w:val="28"/>
          <w:szCs w:val="28"/>
        </w:rPr>
        <w:t>ування</w:t>
      </w:r>
      <w:r w:rsidR="00100723" w:rsidRPr="000148BF">
        <w:rPr>
          <w:rFonts w:ascii="Times New Roman" w:hAnsi="Times New Roman" w:cs="Times New Roman"/>
          <w:sz w:val="28"/>
          <w:szCs w:val="28"/>
        </w:rPr>
        <w:t xml:space="preserve">. </w:t>
      </w:r>
    </w:p>
    <w:p w:rsidR="00100723" w:rsidRPr="000148BF" w:rsidRDefault="00496C5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Сутність виборів </w:t>
      </w:r>
      <w:r w:rsidRPr="000148BF">
        <w:rPr>
          <w:rFonts w:ascii="Times New Roman" w:hAnsi="Times New Roman" w:cs="Times New Roman"/>
          <w:sz w:val="28"/>
          <w:szCs w:val="28"/>
        </w:rPr>
        <w:sym w:font="Symbol" w:char="F02D"/>
      </w:r>
      <w:r w:rsidR="00100723" w:rsidRPr="000148BF">
        <w:rPr>
          <w:rFonts w:ascii="Times New Roman" w:hAnsi="Times New Roman" w:cs="Times New Roman"/>
          <w:sz w:val="28"/>
          <w:szCs w:val="28"/>
        </w:rPr>
        <w:t xml:space="preserve"> це визначення партій і посадових осіб, які протягом  певного строку будуть управляти державою, державним утворенням або адміністративно-державною одиницею. Це засіб реалізації народного суверенітету, спосіб вираження суспільної думки, форма безпосередньої демократії. Ключовою категорією для </w:t>
      </w:r>
      <w:r w:rsidRPr="000148BF">
        <w:rPr>
          <w:rFonts w:ascii="Times New Roman" w:hAnsi="Times New Roman" w:cs="Times New Roman"/>
          <w:sz w:val="28"/>
          <w:szCs w:val="28"/>
        </w:rPr>
        <w:t>виборів, референдуму є поняття «виборчого права»</w:t>
      </w:r>
      <w:r w:rsidR="00100723" w:rsidRPr="000148BF">
        <w:rPr>
          <w:rFonts w:ascii="Times New Roman" w:hAnsi="Times New Roman" w:cs="Times New Roman"/>
          <w:sz w:val="28"/>
          <w:szCs w:val="28"/>
        </w:rPr>
        <w:t xml:space="preserve">.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Виборче право розуміється у двох значеннях.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1.Активне виборче право </w:t>
      </w:r>
      <w:r w:rsidR="00496C53"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система конституційно-правових норм, що регулюють суспільні відносини, пов'язані з виборами органів держави й місцеве самоврядування.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2.Пасивне виборче право </w:t>
      </w:r>
      <w:r w:rsidR="00496C53"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гарантована державою можливість громадянина брати участь у виборах в органи державної влади й місцевого самоврядування (активне й пасивне виборче право).</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17359B">
        <w:rPr>
          <w:rFonts w:ascii="Times New Roman" w:eastAsia="Times New Roman" w:hAnsi="Times New Roman" w:cs="Times New Roman"/>
          <w:color w:val="000000"/>
          <w:sz w:val="28"/>
          <w:szCs w:val="28"/>
          <w:lang w:eastAsia="ru-RU"/>
        </w:rPr>
        <w:t>иборча система – це порядок організації і проведення ви</w:t>
      </w:r>
      <w:r w:rsidRPr="0017359B">
        <w:rPr>
          <w:rFonts w:ascii="Times New Roman" w:eastAsia="Times New Roman" w:hAnsi="Times New Roman" w:cs="Times New Roman"/>
          <w:color w:val="000000"/>
          <w:sz w:val="28"/>
          <w:szCs w:val="28"/>
          <w:lang w:eastAsia="ru-RU"/>
        </w:rPr>
        <w:softHyphen/>
        <w:t>борів до представницьких органів державної влади, місцевого самоврядування і здійснення громадянами своїх виборчих прав, а також певний, встановлений законом, спосіб розподілу депутатських мандатів між кандидатами в залежності від результатів голосування виборців.</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b/>
          <w:bCs/>
          <w:color w:val="000000"/>
          <w:sz w:val="28"/>
          <w:szCs w:val="28"/>
          <w:lang w:eastAsia="ru-RU"/>
        </w:rPr>
        <w:lastRenderedPageBreak/>
        <w:t>Види виборчих систем</w:t>
      </w:r>
      <w:r w:rsidRPr="0017359B">
        <w:rPr>
          <w:rFonts w:ascii="Times New Roman" w:eastAsia="Times New Roman" w:hAnsi="Times New Roman" w:cs="Times New Roman"/>
          <w:color w:val="000000"/>
          <w:sz w:val="28"/>
          <w:szCs w:val="28"/>
          <w:lang w:eastAsia="ru-RU"/>
        </w:rPr>
        <w:t>:</w:t>
      </w:r>
    </w:p>
    <w:p w:rsidR="0017359B" w:rsidRPr="0017359B" w:rsidRDefault="0017359B" w:rsidP="0017359B">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w:t>
      </w:r>
    </w:p>
    <w:p w:rsidR="0017359B" w:rsidRPr="0017359B" w:rsidRDefault="0017359B" w:rsidP="0017359B">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Пропорційна;</w:t>
      </w:r>
    </w:p>
    <w:p w:rsidR="0017359B" w:rsidRPr="0017359B" w:rsidRDefault="0017359B" w:rsidP="0017359B">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Змішана.</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Ця система є найстарішою серед виборчих систем. Назва походить від французького </w:t>
      </w:r>
      <w:proofErr w:type="spellStart"/>
      <w:r w:rsidRPr="0017359B">
        <w:rPr>
          <w:rFonts w:ascii="Times New Roman" w:eastAsia="Times New Roman" w:hAnsi="Times New Roman" w:cs="Times New Roman"/>
          <w:color w:val="000000"/>
          <w:sz w:val="28"/>
          <w:szCs w:val="28"/>
          <w:lang w:eastAsia="ru-RU"/>
        </w:rPr>
        <w:t>majoryte</w:t>
      </w:r>
      <w:proofErr w:type="spellEnd"/>
      <w:r w:rsidRPr="0017359B">
        <w:rPr>
          <w:rFonts w:ascii="Times New Roman" w:eastAsia="Times New Roman" w:hAnsi="Times New Roman" w:cs="Times New Roman"/>
          <w:color w:val="000000"/>
          <w:sz w:val="28"/>
          <w:szCs w:val="28"/>
          <w:lang w:eastAsia="ru-RU"/>
        </w:rPr>
        <w:t>, що означає "більшість".</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Мажоритарна система – це система визначення результатів виборів, завдяки якій депутатські мандати (один або кілька) від округу одержують тільки ті кандидати, які отримали встановлену законом більшість голосів, а усі інші кандидати вважаються </w:t>
      </w:r>
      <w:proofErr w:type="spellStart"/>
      <w:r w:rsidRPr="0017359B">
        <w:rPr>
          <w:rFonts w:ascii="Times New Roman" w:eastAsia="Times New Roman" w:hAnsi="Times New Roman" w:cs="Times New Roman"/>
          <w:color w:val="000000"/>
          <w:sz w:val="28"/>
          <w:szCs w:val="28"/>
          <w:lang w:eastAsia="ru-RU"/>
        </w:rPr>
        <w:t>необраними</w:t>
      </w:r>
      <w:proofErr w:type="spellEnd"/>
      <w:r w:rsidRPr="0017359B">
        <w:rPr>
          <w:rFonts w:ascii="Times New Roman" w:eastAsia="Times New Roman" w:hAnsi="Times New Roman" w:cs="Times New Roman"/>
          <w:color w:val="000000"/>
          <w:sz w:val="28"/>
          <w:szCs w:val="28"/>
          <w:lang w:eastAsia="ru-RU"/>
        </w:rPr>
        <w:t>.</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застосовується у багатьох країнах світу, в т.ч. США, Франція, Великобританія, Канада.</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При застосування мажоритарної системи виборчі округи найчастіше бувають одномандатними, рідше – багатомандатними.</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Види мажоритарних систем:</w:t>
      </w:r>
    </w:p>
    <w:p w:rsidR="0017359B" w:rsidRPr="0017359B" w:rsidRDefault="0017359B" w:rsidP="0017359B">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абсолютної більшості;</w:t>
      </w:r>
    </w:p>
    <w:p w:rsidR="0017359B" w:rsidRPr="0017359B" w:rsidRDefault="0017359B" w:rsidP="0017359B">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відносної більшості;</w:t>
      </w:r>
    </w:p>
    <w:p w:rsidR="0017359B" w:rsidRPr="0017359B" w:rsidRDefault="0017359B" w:rsidP="0017359B">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кваліфікованої більшості.</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відносної більшості – це найпростіша різновидність мажоритарної системи, за умов якої запровадження обраним вважається кандидат, який отримав найбільшу кількість голосів виборців. Ця система досить результативна. При цій системі відбувається здійснюється в один тур.</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абсолютної більшості – це різновид мажоритарної системи, за умов якої для обрання кандидата вимагається зібрати більше половини голосів виборців, тобто за формулою 50 % + 1 голос.</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b/>
          <w:bCs/>
          <w:color w:val="000000"/>
          <w:sz w:val="28"/>
          <w:szCs w:val="28"/>
          <w:lang w:eastAsia="ru-RU"/>
        </w:rPr>
        <w:t>Кількість голосів виборців визначається трьома способами:</w:t>
      </w:r>
    </w:p>
    <w:p w:rsidR="0017359B" w:rsidRPr="0017359B" w:rsidRDefault="0017359B" w:rsidP="0017359B">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залежно від загального числа зареєстрованих виборців;</w:t>
      </w:r>
    </w:p>
    <w:p w:rsidR="0017359B" w:rsidRPr="0017359B" w:rsidRDefault="0017359B" w:rsidP="0017359B">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залежно від загального числа виборців, які брали участь у виборах (одержали виборчі бюлетені) – недійсні бюлетені, якщо виборець утримався від голосування;</w:t>
      </w:r>
    </w:p>
    <w:p w:rsidR="0017359B" w:rsidRPr="0017359B" w:rsidRDefault="0017359B" w:rsidP="0017359B">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залежно від загального числа виборців, які брали участь у голосуванні.</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При застосуванні цієї системи, як правило, обов'язків нижній поріг участі в голосуванні. Іноді також встановлюється мінімум кількості голосів виборців, набрання яких є теж умовою обрання кандидата. Недолік системи – це її </w:t>
      </w:r>
      <w:proofErr w:type="spellStart"/>
      <w:r w:rsidRPr="0017359B">
        <w:rPr>
          <w:rFonts w:ascii="Times New Roman" w:eastAsia="Times New Roman" w:hAnsi="Times New Roman" w:cs="Times New Roman"/>
          <w:color w:val="000000"/>
          <w:sz w:val="28"/>
          <w:szCs w:val="28"/>
          <w:lang w:eastAsia="ru-RU"/>
        </w:rPr>
        <w:t>нерезультативність</w:t>
      </w:r>
      <w:proofErr w:type="spellEnd"/>
      <w:r w:rsidRPr="0017359B">
        <w:rPr>
          <w:rFonts w:ascii="Times New Roman" w:eastAsia="Times New Roman" w:hAnsi="Times New Roman" w:cs="Times New Roman"/>
          <w:color w:val="000000"/>
          <w:sz w:val="28"/>
          <w:szCs w:val="28"/>
          <w:lang w:eastAsia="ru-RU"/>
        </w:rPr>
        <w:t>. Голосування за цією системою, як правило, передбачає повторне голосування або повторні вибори.</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кваліфікованої більшості – це різновид мажоритарної системи, який передбачає, що обраним вважається кандидат (або список кандидатів), який отримав певну, кваліфіковану більшість голосів виборців.</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Кваліфікована більшість встановлюється законодавством і, як правило, перевищує більшість абсолютну. Застосовується зовсім рідко. Ця система – </w:t>
      </w:r>
      <w:proofErr w:type="spellStart"/>
      <w:r w:rsidRPr="0017359B">
        <w:rPr>
          <w:rFonts w:ascii="Times New Roman" w:eastAsia="Times New Roman" w:hAnsi="Times New Roman" w:cs="Times New Roman"/>
          <w:color w:val="000000"/>
          <w:sz w:val="28"/>
          <w:szCs w:val="28"/>
          <w:lang w:eastAsia="ru-RU"/>
        </w:rPr>
        <w:t>нерезультативна</w:t>
      </w:r>
      <w:proofErr w:type="spellEnd"/>
      <w:r w:rsidRPr="0017359B">
        <w:rPr>
          <w:rFonts w:ascii="Times New Roman" w:eastAsia="Times New Roman" w:hAnsi="Times New Roman" w:cs="Times New Roman"/>
          <w:color w:val="000000"/>
          <w:sz w:val="28"/>
          <w:szCs w:val="28"/>
          <w:lang w:eastAsia="ru-RU"/>
        </w:rPr>
        <w:t>.</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p>
    <w:p w:rsidR="00E3136C" w:rsidRPr="00861028" w:rsidRDefault="00FE63FF" w:rsidP="003607C4">
      <w:pPr>
        <w:tabs>
          <w:tab w:val="left" w:pos="645"/>
        </w:tabs>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lastRenderedPageBreak/>
        <w:t xml:space="preserve">2. </w:t>
      </w:r>
      <w:r w:rsidR="00E3136C" w:rsidRPr="00861028">
        <w:rPr>
          <w:rFonts w:ascii="Times New Roman" w:hAnsi="Times New Roman" w:cs="Times New Roman"/>
          <w:b/>
          <w:sz w:val="28"/>
          <w:szCs w:val="28"/>
        </w:rPr>
        <w:t>Основні стадії виборчого процесу. Поняття виборчого циклу.</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Виборчий процес </w:t>
      </w:r>
      <w:r w:rsidR="00496C53"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це врегульована законом й іншими соціальними нормами діяльність індивідів, органів, організацій і груп по підготовці й проведенню виборів у державні й </w:t>
      </w:r>
      <w:proofErr w:type="spellStart"/>
      <w:r w:rsidRPr="000148BF">
        <w:rPr>
          <w:rFonts w:ascii="Times New Roman" w:hAnsi="Times New Roman" w:cs="Times New Roman"/>
          <w:sz w:val="28"/>
          <w:szCs w:val="28"/>
        </w:rPr>
        <w:t>самоуправлінські</w:t>
      </w:r>
      <w:proofErr w:type="spellEnd"/>
      <w:r w:rsidRPr="000148BF">
        <w:rPr>
          <w:rFonts w:ascii="Times New Roman" w:hAnsi="Times New Roman" w:cs="Times New Roman"/>
          <w:sz w:val="28"/>
          <w:szCs w:val="28"/>
        </w:rPr>
        <w:t xml:space="preserve"> органи.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Виборчий процес складається з певних стадій :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1. Призначення виборів .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2. Установлення виборчих округів.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3. Установлення виборчих дільниць .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4. Формування виборчих органів. (виборчі комісії, трибунали, ради, цивільний регістр). Виборчі комісії можуть бути: загальнодержавними, територіальними, окружними, дільничними й т.д.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5. Реєстрація виборців і складання виборчих списків .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6. Висування й реєстрація кандидатів у депутати.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7. Передвиборна агітація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8. Голосування,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9.Підрахунок голосів.</w:t>
      </w:r>
    </w:p>
    <w:p w:rsidR="0017359B" w:rsidRPr="0017359B" w:rsidRDefault="0017359B" w:rsidP="003718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b/>
          <w:bCs/>
          <w:color w:val="000000"/>
          <w:sz w:val="28"/>
          <w:szCs w:val="28"/>
          <w:lang w:eastAsia="ru-RU"/>
        </w:rPr>
        <w:t>У разі необхідності виборчий процес може включати також такі етапи:</w:t>
      </w:r>
    </w:p>
    <w:p w:rsidR="0017359B" w:rsidRPr="0017359B" w:rsidRDefault="0017359B" w:rsidP="003718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1) повторне голосування;</w:t>
      </w:r>
    </w:p>
    <w:p w:rsidR="0017359B" w:rsidRPr="0017359B" w:rsidRDefault="0017359B" w:rsidP="003718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2) підрахунок голосів виборців і встановлення підсумків повторного голосування та результатів виборів.</w:t>
      </w:r>
    </w:p>
    <w:p w:rsidR="0017359B" w:rsidRPr="0017359B" w:rsidRDefault="0017359B" w:rsidP="003718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b/>
          <w:bCs/>
          <w:color w:val="000000"/>
          <w:sz w:val="28"/>
          <w:szCs w:val="28"/>
          <w:u w:val="single"/>
          <w:lang w:eastAsia="ru-RU"/>
        </w:rPr>
        <w:t>Списки виборців</w:t>
      </w:r>
      <w:r w:rsidRPr="0017359B">
        <w:rPr>
          <w:rFonts w:ascii="Times New Roman" w:eastAsia="Times New Roman" w:hAnsi="Times New Roman" w:cs="Times New Roman"/>
          <w:color w:val="000000"/>
          <w:sz w:val="28"/>
          <w:szCs w:val="28"/>
          <w:lang w:eastAsia="ru-RU"/>
        </w:rPr>
        <w:t> складаються з метою надати можливість проголосувати кожному виборцеві, а також, виключити можливість участі у виборах осіб, які не мають права голосу або не можуть його реалізувати.</w:t>
      </w:r>
    </w:p>
    <w:p w:rsidR="00100723" w:rsidRPr="0037182A" w:rsidRDefault="00100723" w:rsidP="0037182A">
      <w:pPr>
        <w:tabs>
          <w:tab w:val="left" w:pos="645"/>
        </w:tabs>
        <w:spacing w:after="0" w:line="240" w:lineRule="auto"/>
        <w:ind w:firstLine="709"/>
        <w:jc w:val="both"/>
        <w:rPr>
          <w:rFonts w:ascii="Times New Roman" w:hAnsi="Times New Roman" w:cs="Times New Roman"/>
          <w:sz w:val="28"/>
          <w:szCs w:val="28"/>
        </w:rPr>
      </w:pPr>
    </w:p>
    <w:p w:rsidR="00E3136C" w:rsidRPr="00861028" w:rsidRDefault="008B2C4D" w:rsidP="003607C4">
      <w:pPr>
        <w:tabs>
          <w:tab w:val="left" w:pos="645"/>
        </w:tabs>
        <w:spacing w:after="0" w:line="240" w:lineRule="auto"/>
        <w:ind w:firstLine="709"/>
        <w:jc w:val="both"/>
        <w:rPr>
          <w:rFonts w:ascii="Times New Roman" w:hAnsi="Times New Roman" w:cs="Times New Roman"/>
          <w:b/>
          <w:sz w:val="28"/>
          <w:szCs w:val="28"/>
        </w:rPr>
      </w:pPr>
      <w:r w:rsidRPr="00861028">
        <w:rPr>
          <w:rFonts w:ascii="Times New Roman" w:eastAsia="Arial Unicode MS" w:hAnsi="Times New Roman" w:cs="Times New Roman"/>
          <w:b/>
          <w:sz w:val="28"/>
          <w:szCs w:val="28"/>
        </w:rPr>
        <w:t>3</w:t>
      </w:r>
      <w:r w:rsidR="00FE63FF" w:rsidRPr="00861028">
        <w:rPr>
          <w:rFonts w:ascii="Times New Roman" w:eastAsia="Arial Unicode MS" w:hAnsi="Times New Roman" w:cs="Times New Roman"/>
          <w:b/>
          <w:sz w:val="28"/>
          <w:szCs w:val="28"/>
        </w:rPr>
        <w:t xml:space="preserve">. </w:t>
      </w:r>
      <w:r w:rsidR="00E3136C" w:rsidRPr="00861028">
        <w:rPr>
          <w:rFonts w:ascii="Times New Roman" w:eastAsia="Arial Unicode MS" w:hAnsi="Times New Roman" w:cs="Times New Roman"/>
          <w:b/>
          <w:sz w:val="28"/>
          <w:szCs w:val="28"/>
        </w:rPr>
        <w:t>Поняття та види мажоритарної, пропорційної та змішаної виборчих систем.</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Виборча система </w:t>
      </w:r>
      <w:r w:rsidR="00496C53"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це спосіб розподілу депутатських мандат</w:t>
      </w:r>
      <w:r w:rsidR="00496C53" w:rsidRPr="000148BF">
        <w:rPr>
          <w:rFonts w:ascii="Times New Roman" w:hAnsi="Times New Roman" w:cs="Times New Roman"/>
          <w:sz w:val="28"/>
          <w:szCs w:val="28"/>
        </w:rPr>
        <w:t xml:space="preserve">ів між кандидатами залежно від </w:t>
      </w:r>
      <w:r w:rsidRPr="000148BF">
        <w:rPr>
          <w:rFonts w:ascii="Times New Roman" w:hAnsi="Times New Roman" w:cs="Times New Roman"/>
          <w:sz w:val="28"/>
          <w:szCs w:val="28"/>
        </w:rPr>
        <w:t xml:space="preserve">результатів голосування виборців. </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1. Мажоритарна </w:t>
      </w:r>
      <w:r w:rsidR="00496C53"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в основу покладений принцип більшості (обраним по виборчому окрузі вважається той кандидат або список кандидатів, що одержав установлену більшість голосів). Ця система проста, але часто несправедлива: пропадають голосу, подані проти перемігших кандидатів. </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Розрізняють три види мажоритарної системи: </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1.</w:t>
      </w:r>
      <w:r w:rsidRPr="000148BF">
        <w:rPr>
          <w:rFonts w:ascii="Times New Roman" w:hAnsi="Times New Roman" w:cs="Times New Roman"/>
          <w:sz w:val="28"/>
          <w:szCs w:val="28"/>
        </w:rPr>
        <w:tab/>
        <w:t xml:space="preserve">відносної більшості (обраним уважається той кандидат (або список кандидатів), що набрав голосів більше, ніж кожний з його супротивників окремо , навіть якщо він набрав менше половини (США, Англія, Індія й т.д.). При цій системі звичайно не встановлюється обов'язковий мінімум участі виборців у голосуванні. </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2.</w:t>
      </w:r>
      <w:r w:rsidRPr="000148BF">
        <w:rPr>
          <w:rFonts w:ascii="Times New Roman" w:hAnsi="Times New Roman" w:cs="Times New Roman"/>
          <w:sz w:val="28"/>
          <w:szCs w:val="28"/>
        </w:rPr>
        <w:tab/>
        <w:t xml:space="preserve">абсолютної більшості (для обрання потрібне абсолютна більшість поданих за кандидата голосів (50%+1). Критикується за не з (Франція). При цій системі звичайно встановлюється нижній поріг участі виборців у голосуванні. </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3.</w:t>
      </w:r>
      <w:r w:rsidRPr="000148BF">
        <w:rPr>
          <w:rFonts w:ascii="Times New Roman" w:hAnsi="Times New Roman" w:cs="Times New Roman"/>
          <w:sz w:val="28"/>
          <w:szCs w:val="28"/>
        </w:rPr>
        <w:tab/>
        <w:t xml:space="preserve">кваліфікованої більшості (з уважається кандидат, що одержав кваліфіковану більшість голосів, що встановлюється законом (більше абсолютного) - Чилі). </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 xml:space="preserve">Поряд з названими трьома використаються ще два різновиди мажоритарної системи: </w:t>
      </w:r>
    </w:p>
    <w:p w:rsidR="00100723" w:rsidRPr="000148BF" w:rsidRDefault="00100723" w:rsidP="003607C4">
      <w:pPr>
        <w:pStyle w:val="a3"/>
        <w:numPr>
          <w:ilvl w:val="0"/>
          <w:numId w:val="15"/>
        </w:numPr>
        <w:spacing w:after="0" w:line="240" w:lineRule="auto"/>
        <w:ind w:left="0" w:firstLine="709"/>
        <w:jc w:val="both"/>
        <w:rPr>
          <w:rFonts w:ascii="Times New Roman" w:hAnsi="Times New Roman" w:cs="Times New Roman"/>
          <w:sz w:val="28"/>
          <w:szCs w:val="28"/>
        </w:rPr>
      </w:pPr>
      <w:r w:rsidRPr="000148BF">
        <w:rPr>
          <w:rFonts w:ascii="Times New Roman" w:hAnsi="Times New Roman" w:cs="Times New Roman"/>
          <w:sz w:val="28"/>
          <w:szCs w:val="28"/>
        </w:rPr>
        <w:t>система єдиного непередаваного голосу (</w:t>
      </w:r>
      <w:proofErr w:type="spellStart"/>
      <w:r w:rsidRPr="000148BF">
        <w:rPr>
          <w:rFonts w:ascii="Times New Roman" w:hAnsi="Times New Roman" w:cs="Times New Roman"/>
          <w:sz w:val="28"/>
          <w:szCs w:val="28"/>
        </w:rPr>
        <w:t>напівпропорційна</w:t>
      </w:r>
      <w:proofErr w:type="spellEnd"/>
      <w:r w:rsidRPr="000148BF">
        <w:rPr>
          <w:rFonts w:ascii="Times New Roman" w:hAnsi="Times New Roman" w:cs="Times New Roman"/>
          <w:sz w:val="28"/>
          <w:szCs w:val="28"/>
        </w:rPr>
        <w:t xml:space="preserve">) - у багатомандатному виборчому окрузі виборець із тільки за один кандидата, а не за список кандидатів (Японія); </w:t>
      </w:r>
    </w:p>
    <w:p w:rsidR="00100723" w:rsidRPr="000148BF" w:rsidRDefault="00100723" w:rsidP="003607C4">
      <w:pPr>
        <w:pStyle w:val="a3"/>
        <w:numPr>
          <w:ilvl w:val="0"/>
          <w:numId w:val="15"/>
        </w:numPr>
        <w:spacing w:after="0" w:line="240" w:lineRule="auto"/>
        <w:ind w:left="0"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кумулятивний вотум-кожен виборець у багатомандатному окрузі має стільки голосів, скільки варто обрати з і розподіляє свої голоси між кандидатами як завгодно: може віддати декільком кандидатам по одному голосі, або одному - всі голоси (Баварія). </w:t>
      </w:r>
    </w:p>
    <w:p w:rsidR="00E3136C"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2. Пропорційна - будується не на принципі більшості, а на принципі пропорційності між отриманими голосами й завойованими мандатами. (Такі вибори є строго партійними - Фінляндія, Швейцарія, Швеція, Норвегія, Австрія, Бельгія). Застосовується тільки в багатомандатних виборчих округах.</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Змішана виборча система передбачає голосування виборців за принципом 50 на 50. Кожен виборець має по 2 голоси: один голос віддається за депутата по мажоритарній системі, другий - за партію по пропорційній системі. У рамках цієї системи вдається сполучати переваги двох вищезгаданих систем, що забезпечує стабільність влади й широке представництво.</w:t>
      </w:r>
    </w:p>
    <w:p w:rsidR="00243542" w:rsidRPr="000148BF" w:rsidRDefault="00243542" w:rsidP="003607C4">
      <w:pPr>
        <w:spacing w:after="0" w:line="240" w:lineRule="auto"/>
        <w:ind w:firstLine="709"/>
        <w:jc w:val="both"/>
        <w:rPr>
          <w:rFonts w:ascii="Times New Roman" w:hAnsi="Times New Roman" w:cs="Times New Roman"/>
          <w:sz w:val="28"/>
          <w:szCs w:val="28"/>
        </w:rPr>
      </w:pPr>
    </w:p>
    <w:p w:rsidR="00C52792" w:rsidRPr="000148BF" w:rsidRDefault="00C52792" w:rsidP="003607C4">
      <w:pPr>
        <w:spacing w:after="0" w:line="240" w:lineRule="auto"/>
        <w:ind w:firstLine="709"/>
        <w:jc w:val="both"/>
        <w:rPr>
          <w:rFonts w:ascii="Times New Roman" w:hAnsi="Times New Roman" w:cs="Times New Roman"/>
          <w:sz w:val="28"/>
          <w:szCs w:val="28"/>
        </w:rPr>
      </w:pPr>
    </w:p>
    <w:p w:rsidR="00E3136C" w:rsidRPr="00861028" w:rsidRDefault="009B13F7" w:rsidP="003607C4">
      <w:pPr>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t>Тема 10</w:t>
      </w:r>
      <w:r w:rsidR="00E3136C" w:rsidRPr="00861028">
        <w:rPr>
          <w:rFonts w:ascii="Times New Roman" w:hAnsi="Times New Roman" w:cs="Times New Roman"/>
          <w:b/>
          <w:sz w:val="28"/>
          <w:szCs w:val="28"/>
        </w:rPr>
        <w:t xml:space="preserve">. Соціологічні технології у виборчих кампаніях. </w:t>
      </w:r>
    </w:p>
    <w:p w:rsidR="00C52792" w:rsidRPr="00861028" w:rsidRDefault="00C52792" w:rsidP="003607C4">
      <w:pPr>
        <w:spacing w:after="0" w:line="240" w:lineRule="auto"/>
        <w:ind w:firstLine="709"/>
        <w:jc w:val="both"/>
        <w:rPr>
          <w:rFonts w:ascii="Times New Roman" w:hAnsi="Times New Roman" w:cs="Times New Roman"/>
          <w:b/>
          <w:sz w:val="28"/>
          <w:szCs w:val="28"/>
          <w:u w:val="single"/>
        </w:rPr>
      </w:pPr>
    </w:p>
    <w:p w:rsidR="00E3136C" w:rsidRPr="00861028" w:rsidRDefault="00E3136C" w:rsidP="003607C4">
      <w:pPr>
        <w:widowControl w:val="0"/>
        <w:numPr>
          <w:ilvl w:val="0"/>
          <w:numId w:val="11"/>
        </w:numPr>
        <w:tabs>
          <w:tab w:val="left" w:pos="742"/>
          <w:tab w:val="left" w:pos="884"/>
        </w:tabs>
        <w:spacing w:after="0" w:line="240" w:lineRule="auto"/>
        <w:ind w:left="0" w:firstLine="709"/>
        <w:jc w:val="both"/>
        <w:rPr>
          <w:rFonts w:ascii="Times New Roman" w:hAnsi="Times New Roman" w:cs="Times New Roman"/>
          <w:b/>
          <w:sz w:val="28"/>
          <w:szCs w:val="28"/>
        </w:rPr>
      </w:pPr>
      <w:r w:rsidRPr="00861028">
        <w:rPr>
          <w:rFonts w:ascii="Times New Roman" w:hAnsi="Times New Roman" w:cs="Times New Roman"/>
          <w:b/>
          <w:sz w:val="28"/>
          <w:szCs w:val="28"/>
        </w:rPr>
        <w:t>Поняття та структура електорального дослідження.</w:t>
      </w:r>
    </w:p>
    <w:p w:rsidR="00E3136C" w:rsidRPr="00861028" w:rsidRDefault="00E3136C" w:rsidP="003607C4">
      <w:pPr>
        <w:widowControl w:val="0"/>
        <w:numPr>
          <w:ilvl w:val="0"/>
          <w:numId w:val="11"/>
        </w:numPr>
        <w:tabs>
          <w:tab w:val="left" w:pos="742"/>
          <w:tab w:val="left" w:pos="884"/>
        </w:tabs>
        <w:spacing w:after="0" w:line="240" w:lineRule="auto"/>
        <w:ind w:left="0"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 Дослідження передвиборної соціально-політичної ситуації в окрузі.</w:t>
      </w:r>
    </w:p>
    <w:p w:rsidR="00E3136C" w:rsidRPr="00861028" w:rsidRDefault="00E3136C" w:rsidP="003607C4">
      <w:pPr>
        <w:widowControl w:val="0"/>
        <w:numPr>
          <w:ilvl w:val="0"/>
          <w:numId w:val="11"/>
        </w:numPr>
        <w:tabs>
          <w:tab w:val="left" w:pos="742"/>
          <w:tab w:val="left" w:pos="884"/>
        </w:tabs>
        <w:spacing w:after="0" w:line="240" w:lineRule="auto"/>
        <w:ind w:left="0"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 Дослідження ходу виборчої кампанії й ефективності пропаганди.</w:t>
      </w:r>
    </w:p>
    <w:p w:rsidR="00E3136C" w:rsidRPr="00861028" w:rsidRDefault="00E3136C" w:rsidP="003607C4">
      <w:pPr>
        <w:widowControl w:val="0"/>
        <w:numPr>
          <w:ilvl w:val="0"/>
          <w:numId w:val="11"/>
        </w:numPr>
        <w:tabs>
          <w:tab w:val="left" w:pos="742"/>
          <w:tab w:val="left" w:pos="884"/>
        </w:tabs>
        <w:spacing w:after="0" w:line="240" w:lineRule="auto"/>
        <w:ind w:left="0"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 Методики опитування під час виборчого процесу.</w:t>
      </w:r>
    </w:p>
    <w:p w:rsidR="00E3136C" w:rsidRPr="00861028" w:rsidRDefault="00E3136C" w:rsidP="003607C4">
      <w:pPr>
        <w:spacing w:after="0" w:line="240" w:lineRule="auto"/>
        <w:ind w:firstLine="709"/>
        <w:jc w:val="both"/>
        <w:rPr>
          <w:rFonts w:ascii="Times New Roman" w:hAnsi="Times New Roman" w:cs="Times New Roman"/>
          <w:b/>
          <w:sz w:val="28"/>
          <w:szCs w:val="28"/>
        </w:rPr>
      </w:pPr>
    </w:p>
    <w:p w:rsidR="00E3136C" w:rsidRPr="00861028" w:rsidRDefault="00FE63FF" w:rsidP="003607C4">
      <w:pPr>
        <w:widowControl w:val="0"/>
        <w:tabs>
          <w:tab w:val="left" w:pos="742"/>
          <w:tab w:val="left" w:pos="884"/>
        </w:tabs>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1. </w:t>
      </w:r>
      <w:r w:rsidR="00E3136C" w:rsidRPr="00861028">
        <w:rPr>
          <w:rFonts w:ascii="Times New Roman" w:hAnsi="Times New Roman" w:cs="Times New Roman"/>
          <w:b/>
          <w:sz w:val="28"/>
          <w:szCs w:val="28"/>
        </w:rPr>
        <w:t>Поняття та структура електорального дослідження.</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Електоральне соціологічне дослідження, побудоване за принципом </w:t>
      </w:r>
      <w:r w:rsidR="00496C53" w:rsidRPr="000148BF">
        <w:rPr>
          <w:rFonts w:ascii="Times New Roman" w:hAnsi="Times New Roman" w:cs="Times New Roman"/>
          <w:sz w:val="28"/>
          <w:szCs w:val="28"/>
        </w:rPr>
        <w:t>«</w:t>
      </w:r>
      <w:r w:rsidRPr="000148BF">
        <w:rPr>
          <w:rFonts w:ascii="Times New Roman" w:hAnsi="Times New Roman" w:cs="Times New Roman"/>
          <w:sz w:val="28"/>
          <w:szCs w:val="28"/>
        </w:rPr>
        <w:t>від виборів до виборів</w:t>
      </w:r>
      <w:r w:rsidR="00496C53" w:rsidRPr="000148BF">
        <w:rPr>
          <w:rFonts w:ascii="Times New Roman" w:hAnsi="Times New Roman" w:cs="Times New Roman"/>
          <w:sz w:val="28"/>
          <w:szCs w:val="28"/>
        </w:rPr>
        <w:t>»</w:t>
      </w:r>
      <w:r w:rsidRPr="000148BF">
        <w:rPr>
          <w:rFonts w:ascii="Times New Roman" w:hAnsi="Times New Roman" w:cs="Times New Roman"/>
          <w:sz w:val="28"/>
          <w:szCs w:val="28"/>
        </w:rPr>
        <w:t>, можна розділити на три щодо самостійні фази:</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передвиборне дослідження;</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дослідження в день виборів;</w:t>
      </w:r>
    </w:p>
    <w:p w:rsidR="00243542" w:rsidRPr="000148BF" w:rsidRDefault="00496C53"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proofErr w:type="spellStart"/>
      <w:r w:rsidRPr="000148BF">
        <w:rPr>
          <w:rFonts w:ascii="Times New Roman" w:hAnsi="Times New Roman" w:cs="Times New Roman"/>
          <w:sz w:val="28"/>
          <w:szCs w:val="28"/>
        </w:rPr>
        <w:t>пост</w:t>
      </w:r>
      <w:r w:rsidR="00243542" w:rsidRPr="000148BF">
        <w:rPr>
          <w:rFonts w:ascii="Times New Roman" w:hAnsi="Times New Roman" w:cs="Times New Roman"/>
          <w:sz w:val="28"/>
          <w:szCs w:val="28"/>
        </w:rPr>
        <w:t>в</w:t>
      </w:r>
      <w:r w:rsidRPr="000148BF">
        <w:rPr>
          <w:rFonts w:ascii="Times New Roman" w:hAnsi="Times New Roman" w:cs="Times New Roman"/>
          <w:sz w:val="28"/>
          <w:szCs w:val="28"/>
        </w:rPr>
        <w:t>иборче</w:t>
      </w:r>
      <w:proofErr w:type="spellEnd"/>
      <w:r w:rsidR="00243542" w:rsidRPr="000148BF">
        <w:rPr>
          <w:rFonts w:ascii="Times New Roman" w:hAnsi="Times New Roman" w:cs="Times New Roman"/>
          <w:sz w:val="28"/>
          <w:szCs w:val="28"/>
        </w:rPr>
        <w:t xml:space="preserve"> дослідження.</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На відміну від передвиборного, дослідження</w:t>
      </w:r>
      <w:r w:rsidR="00496C53" w:rsidRPr="000148BF">
        <w:rPr>
          <w:rFonts w:ascii="Times New Roman" w:hAnsi="Times New Roman" w:cs="Times New Roman"/>
          <w:sz w:val="28"/>
          <w:szCs w:val="28"/>
        </w:rPr>
        <w:t xml:space="preserve"> в день виборів і пост виборче </w:t>
      </w:r>
      <w:r w:rsidRPr="000148BF">
        <w:rPr>
          <w:rFonts w:ascii="Times New Roman" w:hAnsi="Times New Roman" w:cs="Times New Roman"/>
          <w:sz w:val="28"/>
          <w:szCs w:val="28"/>
        </w:rPr>
        <w:t xml:space="preserve">дослідження є разовими.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Передвиборне електоральне дослідження містить у собі серії вимірів, які здійснюються різними методами на кожному з етапів підготовки до виборів. Передвиборний процес можна розділити на три стадії.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Перш</w:t>
      </w:r>
      <w:r w:rsidR="00496C53" w:rsidRPr="000148BF">
        <w:rPr>
          <w:rFonts w:ascii="Times New Roman" w:hAnsi="Times New Roman" w:cs="Times New Roman"/>
          <w:sz w:val="28"/>
          <w:szCs w:val="28"/>
        </w:rPr>
        <w:t>а з них визначається як стадія «</w:t>
      </w:r>
      <w:r w:rsidRPr="000148BF">
        <w:rPr>
          <w:rFonts w:ascii="Times New Roman" w:hAnsi="Times New Roman" w:cs="Times New Roman"/>
          <w:sz w:val="28"/>
          <w:szCs w:val="28"/>
        </w:rPr>
        <w:t>пасивної підготовки до виборів</w:t>
      </w:r>
      <w:r w:rsidR="00496C53" w:rsidRPr="000148BF">
        <w:rPr>
          <w:rFonts w:ascii="Times New Roman" w:hAnsi="Times New Roman" w:cs="Times New Roman"/>
          <w:sz w:val="28"/>
          <w:szCs w:val="28"/>
        </w:rPr>
        <w:t>»</w:t>
      </w:r>
      <w:r w:rsidRPr="000148BF">
        <w:rPr>
          <w:rFonts w:ascii="Times New Roman" w:hAnsi="Times New Roman" w:cs="Times New Roman"/>
          <w:sz w:val="28"/>
          <w:szCs w:val="28"/>
        </w:rPr>
        <w:t xml:space="preserve">, що починається з моменту завершення попередніх виборів і завершується приблизно за три місяці до початку чергових виборів.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Друга стадія </w:t>
      </w:r>
      <w:r w:rsidR="00496C53" w:rsidRPr="000148BF">
        <w:rPr>
          <w:rFonts w:ascii="Times New Roman" w:hAnsi="Times New Roman" w:cs="Times New Roman"/>
          <w:sz w:val="28"/>
          <w:szCs w:val="28"/>
        </w:rPr>
        <w:sym w:font="Symbol" w:char="F02D"/>
      </w:r>
      <w:r w:rsidR="00496C53" w:rsidRPr="000148BF">
        <w:rPr>
          <w:rFonts w:ascii="Times New Roman" w:hAnsi="Times New Roman" w:cs="Times New Roman"/>
          <w:sz w:val="28"/>
          <w:szCs w:val="28"/>
        </w:rPr>
        <w:t>стадія «</w:t>
      </w:r>
      <w:r w:rsidRPr="000148BF">
        <w:rPr>
          <w:rFonts w:ascii="Times New Roman" w:hAnsi="Times New Roman" w:cs="Times New Roman"/>
          <w:sz w:val="28"/>
          <w:szCs w:val="28"/>
        </w:rPr>
        <w:t>цілеспрямованої підготовки до виборів</w:t>
      </w:r>
      <w:r w:rsidR="00496C53" w:rsidRPr="000148BF">
        <w:rPr>
          <w:rFonts w:ascii="Times New Roman" w:hAnsi="Times New Roman" w:cs="Times New Roman"/>
          <w:sz w:val="28"/>
          <w:szCs w:val="28"/>
        </w:rPr>
        <w:t>»</w:t>
      </w:r>
      <w:r w:rsidRPr="000148BF">
        <w:rPr>
          <w:rFonts w:ascii="Times New Roman" w:hAnsi="Times New Roman" w:cs="Times New Roman"/>
          <w:sz w:val="28"/>
          <w:szCs w:val="28"/>
        </w:rPr>
        <w:t xml:space="preserve">, визначають стратегію й тактику передвиборної боротьби, формують штаби й команди для роботи з електоратом, аналізують можливості майбутніх </w:t>
      </w:r>
      <w:r w:rsidRPr="000148BF">
        <w:rPr>
          <w:rFonts w:ascii="Times New Roman" w:hAnsi="Times New Roman" w:cs="Times New Roman"/>
          <w:sz w:val="28"/>
          <w:szCs w:val="28"/>
        </w:rPr>
        <w:lastRenderedPageBreak/>
        <w:t xml:space="preserve">суперників і т.д. Дана стадія триває приблизно два місяці. За один місяць до виборів починається офіційна передвиборна кампанія. Кандидати, їхні штаби й команди ведуть активну роботу з електоратом.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Третя стадія </w:t>
      </w:r>
      <w:r w:rsidR="00496C53" w:rsidRPr="000148BF">
        <w:rPr>
          <w:rFonts w:ascii="Times New Roman" w:hAnsi="Times New Roman" w:cs="Times New Roman"/>
          <w:sz w:val="28"/>
          <w:szCs w:val="28"/>
        </w:rPr>
        <w:sym w:font="Symbol" w:char="F02D"/>
      </w:r>
      <w:r w:rsidR="00496C53" w:rsidRPr="000148BF">
        <w:rPr>
          <w:rFonts w:ascii="Times New Roman" w:hAnsi="Times New Roman" w:cs="Times New Roman"/>
          <w:sz w:val="28"/>
          <w:szCs w:val="28"/>
        </w:rPr>
        <w:t>стадія «</w:t>
      </w:r>
      <w:r w:rsidRPr="000148BF">
        <w:rPr>
          <w:rFonts w:ascii="Times New Roman" w:hAnsi="Times New Roman" w:cs="Times New Roman"/>
          <w:sz w:val="28"/>
          <w:szCs w:val="28"/>
        </w:rPr>
        <w:t>активних дій</w:t>
      </w:r>
      <w:r w:rsidR="00496C53" w:rsidRPr="000148BF">
        <w:rPr>
          <w:rFonts w:ascii="Times New Roman" w:hAnsi="Times New Roman" w:cs="Times New Roman"/>
          <w:sz w:val="28"/>
          <w:szCs w:val="28"/>
        </w:rPr>
        <w:t>»</w:t>
      </w:r>
      <w:r w:rsidRPr="000148BF">
        <w:rPr>
          <w:rFonts w:ascii="Times New Roman" w:hAnsi="Times New Roman" w:cs="Times New Roman"/>
          <w:sz w:val="28"/>
          <w:szCs w:val="28"/>
        </w:rPr>
        <w:t>.</w:t>
      </w:r>
    </w:p>
    <w:p w:rsidR="00496C53" w:rsidRPr="000148BF" w:rsidRDefault="00496C53" w:rsidP="003607C4">
      <w:pPr>
        <w:widowControl w:val="0"/>
        <w:tabs>
          <w:tab w:val="left" w:pos="742"/>
          <w:tab w:val="left" w:pos="884"/>
        </w:tabs>
        <w:spacing w:after="0" w:line="240" w:lineRule="auto"/>
        <w:ind w:firstLine="709"/>
        <w:jc w:val="both"/>
        <w:rPr>
          <w:rFonts w:ascii="Times New Roman" w:hAnsi="Times New Roman" w:cs="Times New Roman"/>
          <w:i/>
          <w:sz w:val="28"/>
          <w:szCs w:val="28"/>
        </w:rPr>
      </w:pPr>
    </w:p>
    <w:p w:rsidR="00E3136C" w:rsidRPr="00861028" w:rsidRDefault="00FE63FF" w:rsidP="003607C4">
      <w:pPr>
        <w:widowControl w:val="0"/>
        <w:tabs>
          <w:tab w:val="left" w:pos="742"/>
          <w:tab w:val="left" w:pos="884"/>
        </w:tabs>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2. </w:t>
      </w:r>
      <w:r w:rsidR="00E3136C" w:rsidRPr="00861028">
        <w:rPr>
          <w:rFonts w:ascii="Times New Roman" w:hAnsi="Times New Roman" w:cs="Times New Roman"/>
          <w:b/>
          <w:sz w:val="28"/>
          <w:szCs w:val="28"/>
        </w:rPr>
        <w:t>Дослідження передвиборної соціально-політичної ситуації в окрузі.</w:t>
      </w:r>
    </w:p>
    <w:p w:rsidR="00496C53" w:rsidRPr="000148BF" w:rsidRDefault="00496C53"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На стадії «пасивної підготовки до виборів» здійснюються виміри суспільно-політичної ситуації. Як ми вже відзначали, такі виміри повинні проводитися з певною частотою й з рівними інтервалами.</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Інструментарій базового опитування містить у собі ще кілька важливих специфічних блоків. У їхньому числі найбільш значимими є:</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намір брати участь або не брати участь у майбутніх виборах,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включаючи проблеми конкретної мотивації;</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ступінь довіри до різних каналів агітації;</w:t>
      </w:r>
    </w:p>
    <w:p w:rsidR="00243542" w:rsidRPr="000148BF" w:rsidRDefault="00496C53"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w:t>
      </w:r>
      <w:r w:rsidR="00243542" w:rsidRPr="000148BF">
        <w:rPr>
          <w:rFonts w:ascii="Times New Roman" w:hAnsi="Times New Roman" w:cs="Times New Roman"/>
          <w:sz w:val="28"/>
          <w:szCs w:val="28"/>
        </w:rPr>
        <w:t>портрет</w:t>
      </w:r>
      <w:r w:rsidRPr="000148BF">
        <w:rPr>
          <w:rFonts w:ascii="Times New Roman" w:hAnsi="Times New Roman" w:cs="Times New Roman"/>
          <w:sz w:val="28"/>
          <w:szCs w:val="28"/>
        </w:rPr>
        <w:t>»</w:t>
      </w:r>
      <w:r w:rsidR="00243542" w:rsidRPr="000148BF">
        <w:rPr>
          <w:rFonts w:ascii="Times New Roman" w:hAnsi="Times New Roman" w:cs="Times New Roman"/>
          <w:sz w:val="28"/>
          <w:szCs w:val="28"/>
        </w:rPr>
        <w:t xml:space="preserve"> бажаного кандидата;</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фактори, здатні вплинути на вибір, на зміну рішення, на ступінь активності в підтримці кандидата.</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До методу опитування додається проведення </w:t>
      </w:r>
      <w:proofErr w:type="spellStart"/>
      <w:r w:rsidRPr="000148BF">
        <w:rPr>
          <w:rFonts w:ascii="Times New Roman" w:hAnsi="Times New Roman" w:cs="Times New Roman"/>
          <w:sz w:val="28"/>
          <w:szCs w:val="28"/>
        </w:rPr>
        <w:t>інтерв</w:t>
      </w:r>
      <w:proofErr w:type="spellEnd"/>
      <w:r w:rsidR="00496C53" w:rsidRPr="000148BF">
        <w:rPr>
          <w:rFonts w:ascii="Times New Roman" w:hAnsi="Times New Roman" w:cs="Times New Roman"/>
          <w:sz w:val="28"/>
          <w:szCs w:val="28"/>
          <w:lang w:val="ru-RU"/>
        </w:rPr>
        <w:t>’</w:t>
      </w:r>
      <w:r w:rsidRPr="000148BF">
        <w:rPr>
          <w:rFonts w:ascii="Times New Roman" w:hAnsi="Times New Roman" w:cs="Times New Roman"/>
          <w:sz w:val="28"/>
          <w:szCs w:val="28"/>
        </w:rPr>
        <w:t xml:space="preserve">ю у фокусах-групах, сформованих по різним </w:t>
      </w:r>
      <w:proofErr w:type="spellStart"/>
      <w:r w:rsidRPr="000148BF">
        <w:rPr>
          <w:rFonts w:ascii="Times New Roman" w:hAnsi="Times New Roman" w:cs="Times New Roman"/>
          <w:sz w:val="28"/>
          <w:szCs w:val="28"/>
        </w:rPr>
        <w:t>соціально-</w:t>
      </w:r>
      <w:proofErr w:type="spellEnd"/>
      <w:r w:rsidRPr="000148BF">
        <w:rPr>
          <w:rFonts w:ascii="Times New Roman" w:hAnsi="Times New Roman" w:cs="Times New Roman"/>
          <w:sz w:val="28"/>
          <w:szCs w:val="28"/>
        </w:rPr>
        <w:t xml:space="preserve"> демографічних критеріях. Тоді ж може бути попередньо оцінене й відношення до можливого кандидата. Програмні позиції кандидатів, відкоректовані в ході інтерв'ю, проходять ще одну перевірку.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На фініші другої стадії передвиборних дій організуються три експрес-опитування: ідеологічний, політичному й проблемний, проведення яких обов'язково у випадку, якщо соціологічна група працює в інтересах певного кандидата.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Ідеологічне опитування дозволяє визначити відношення різних груп виборців до програмних позицій кандидата. В інструментарії виміру перераховуються такі позиції, і дається шкала відносини до кожної з них.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p>
    <w:p w:rsidR="00E3136C" w:rsidRPr="00861028" w:rsidRDefault="00FE63FF" w:rsidP="003607C4">
      <w:pPr>
        <w:widowControl w:val="0"/>
        <w:tabs>
          <w:tab w:val="left" w:pos="742"/>
          <w:tab w:val="left" w:pos="884"/>
        </w:tabs>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3. </w:t>
      </w:r>
      <w:r w:rsidR="00E3136C" w:rsidRPr="00861028">
        <w:rPr>
          <w:rFonts w:ascii="Times New Roman" w:hAnsi="Times New Roman" w:cs="Times New Roman"/>
          <w:b/>
          <w:sz w:val="28"/>
          <w:szCs w:val="28"/>
        </w:rPr>
        <w:t>Дослідження ходу виборчої кампанії й ефективності пропаганди.</w:t>
      </w:r>
    </w:p>
    <w:p w:rsidR="00243542" w:rsidRPr="000148BF" w:rsidRDefault="00496C53"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На стадії «</w:t>
      </w:r>
      <w:r w:rsidR="00243542" w:rsidRPr="000148BF">
        <w:rPr>
          <w:rFonts w:ascii="Times New Roman" w:hAnsi="Times New Roman" w:cs="Times New Roman"/>
          <w:sz w:val="28"/>
          <w:szCs w:val="28"/>
        </w:rPr>
        <w:t>активних дій</w:t>
      </w:r>
      <w:r w:rsidRPr="000148BF">
        <w:rPr>
          <w:rFonts w:ascii="Times New Roman" w:hAnsi="Times New Roman" w:cs="Times New Roman"/>
          <w:sz w:val="28"/>
          <w:szCs w:val="28"/>
        </w:rPr>
        <w:t>»</w:t>
      </w:r>
      <w:r w:rsidR="00243542" w:rsidRPr="000148BF">
        <w:rPr>
          <w:rFonts w:ascii="Times New Roman" w:hAnsi="Times New Roman" w:cs="Times New Roman"/>
          <w:sz w:val="28"/>
          <w:szCs w:val="28"/>
        </w:rPr>
        <w:t>, тобто в період офіційної передвиборної кампанії, коли виборчими комісіями завершене твердження кандидатів, збір соціологічної інформації здійснюється з використанням методів опитування, експрес-спостереження й вивчення документів. Ціль соціологічних опитувань, проведених на даній стадії -одержати інформацію про формування електоральних установок і зафіксувати їхній зміст.</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Інструментарій включає наступні параметри:</w:t>
      </w:r>
    </w:p>
    <w:p w:rsidR="00243542" w:rsidRPr="000148BF" w:rsidRDefault="00496C53"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намір (із з</w:t>
      </w:r>
      <w:r w:rsidRPr="000148BF">
        <w:rPr>
          <w:rFonts w:ascii="Times New Roman" w:hAnsi="Times New Roman" w:cs="Times New Roman"/>
          <w:sz w:val="28"/>
          <w:szCs w:val="28"/>
          <w:lang w:val="ru-RU"/>
        </w:rPr>
        <w:t>’</w:t>
      </w:r>
      <w:proofErr w:type="spellStart"/>
      <w:r w:rsidR="00243542" w:rsidRPr="000148BF">
        <w:rPr>
          <w:rFonts w:ascii="Times New Roman" w:hAnsi="Times New Roman" w:cs="Times New Roman"/>
          <w:sz w:val="28"/>
          <w:szCs w:val="28"/>
        </w:rPr>
        <w:t>ясуванням</w:t>
      </w:r>
      <w:proofErr w:type="spellEnd"/>
      <w:r w:rsidR="00243542" w:rsidRPr="000148BF">
        <w:rPr>
          <w:rFonts w:ascii="Times New Roman" w:hAnsi="Times New Roman" w:cs="Times New Roman"/>
          <w:sz w:val="28"/>
          <w:szCs w:val="28"/>
        </w:rPr>
        <w:t xml:space="preserve"> ступеня його стійкості) взяти участь у голосуванні;</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можливість зміни думки про того або іншого кандидата у випадку, якщо вибір уже зроблений (</w:t>
      </w:r>
      <w:r w:rsidR="00496C53" w:rsidRPr="000148BF">
        <w:rPr>
          <w:rFonts w:ascii="Times New Roman" w:hAnsi="Times New Roman" w:cs="Times New Roman"/>
          <w:sz w:val="28"/>
          <w:szCs w:val="28"/>
        </w:rPr>
        <w:t>із з</w:t>
      </w:r>
      <w:r w:rsidR="00496C53" w:rsidRPr="000148BF">
        <w:rPr>
          <w:rFonts w:ascii="Times New Roman" w:hAnsi="Times New Roman" w:cs="Times New Roman"/>
          <w:sz w:val="28"/>
          <w:szCs w:val="28"/>
          <w:lang w:val="ru-RU"/>
        </w:rPr>
        <w:t>’</w:t>
      </w:r>
      <w:proofErr w:type="spellStart"/>
      <w:r w:rsidRPr="000148BF">
        <w:rPr>
          <w:rFonts w:ascii="Times New Roman" w:hAnsi="Times New Roman" w:cs="Times New Roman"/>
          <w:sz w:val="28"/>
          <w:szCs w:val="28"/>
        </w:rPr>
        <w:t>ясуванням</w:t>
      </w:r>
      <w:proofErr w:type="spellEnd"/>
      <w:r w:rsidRPr="000148BF">
        <w:rPr>
          <w:rFonts w:ascii="Times New Roman" w:hAnsi="Times New Roman" w:cs="Times New Roman"/>
          <w:sz w:val="28"/>
          <w:szCs w:val="28"/>
        </w:rPr>
        <w:t xml:space="preserve"> потенційних причин і мотивів зміни думки);</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рейтингові блоки.</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Виміри здійснюються кожні 5-6 днів, причому останній - за 3-4 дня до дати голосування. Результати вимірів, з урахуванням їх зіставлення з даними всіх попередніх опитувань використаються як для коректування поводження </w:t>
      </w:r>
      <w:r w:rsidRPr="000148BF">
        <w:rPr>
          <w:rFonts w:ascii="Times New Roman" w:hAnsi="Times New Roman" w:cs="Times New Roman"/>
          <w:sz w:val="28"/>
          <w:szCs w:val="28"/>
        </w:rPr>
        <w:lastRenderedPageBreak/>
        <w:t>кандидатів (таку можливість дає кожний з вимірів), так і для здійснення генерального прогнозу -прогнозу про результати голосування.</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Для коре</w:t>
      </w:r>
      <w:r w:rsidR="00496C53" w:rsidRPr="000148BF">
        <w:rPr>
          <w:rFonts w:ascii="Times New Roman" w:hAnsi="Times New Roman" w:cs="Times New Roman"/>
          <w:sz w:val="28"/>
          <w:szCs w:val="28"/>
        </w:rPr>
        <w:t>гування</w:t>
      </w:r>
      <w:r w:rsidRPr="000148BF">
        <w:rPr>
          <w:rFonts w:ascii="Times New Roman" w:hAnsi="Times New Roman" w:cs="Times New Roman"/>
          <w:sz w:val="28"/>
          <w:szCs w:val="28"/>
        </w:rPr>
        <w:t xml:space="preserve"> дій кандидатів використається інформація, одержувана методами експрес-спостереження (на мітингах, зборах, у ході інших акцій, у яких бере участь кандидат) і аналізу документів (змісту публічних виступів політиків). Збір такої інформації здійснюється із застосуванням традиційних для названих методів процедур.</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p>
    <w:p w:rsidR="00E3136C" w:rsidRPr="00861028" w:rsidRDefault="00FE63FF" w:rsidP="003607C4">
      <w:pPr>
        <w:widowControl w:val="0"/>
        <w:tabs>
          <w:tab w:val="left" w:pos="742"/>
          <w:tab w:val="left" w:pos="884"/>
        </w:tabs>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4. </w:t>
      </w:r>
      <w:r w:rsidR="00E3136C" w:rsidRPr="00861028">
        <w:rPr>
          <w:rFonts w:ascii="Times New Roman" w:hAnsi="Times New Roman" w:cs="Times New Roman"/>
          <w:b/>
          <w:sz w:val="28"/>
          <w:szCs w:val="28"/>
        </w:rPr>
        <w:t>Методики опитування під час виборчого процесу.</w:t>
      </w:r>
    </w:p>
    <w:p w:rsidR="00243542" w:rsidRPr="000148BF" w:rsidRDefault="00243542"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Дослідження в день виборів здійснюються з метою одержання інформації про хід голосування. Ця інформація використається телебаченням і радіо для ознайомлення з нею широкої громадськості. Опитування в день виборів можуть виступати і як контролюючий фактор, що здатний перешкодити можливій маніпуляції з результатами самих виборів.</w:t>
      </w:r>
    </w:p>
    <w:p w:rsidR="00243542" w:rsidRPr="000148BF" w:rsidRDefault="00243542"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Опитна робота здійснюється або протягом  усього строку голосування, або дискретно (по друга година через кожні друга година). Збір інформації проводиться поблизу виборчих дільниць, причому </w:t>
      </w:r>
      <w:proofErr w:type="spellStart"/>
      <w:r w:rsidRPr="000148BF">
        <w:rPr>
          <w:rFonts w:ascii="Times New Roman" w:hAnsi="Times New Roman" w:cs="Times New Roman"/>
          <w:sz w:val="28"/>
          <w:szCs w:val="28"/>
        </w:rPr>
        <w:t>оп</w:t>
      </w:r>
      <w:r w:rsidR="00D4070B" w:rsidRPr="000148BF">
        <w:rPr>
          <w:rFonts w:ascii="Times New Roman" w:hAnsi="Times New Roman" w:cs="Times New Roman"/>
          <w:sz w:val="28"/>
          <w:szCs w:val="28"/>
        </w:rPr>
        <w:t>итуються</w:t>
      </w:r>
      <w:proofErr w:type="spellEnd"/>
      <w:r w:rsidRPr="000148BF">
        <w:rPr>
          <w:rFonts w:ascii="Times New Roman" w:hAnsi="Times New Roman" w:cs="Times New Roman"/>
          <w:sz w:val="28"/>
          <w:szCs w:val="28"/>
        </w:rPr>
        <w:t xml:space="preserve">, по можливості, всі вихідні виборці. Як правило, задається одне питання - "За кого з кандидатів Ви проголосували?". Соціально-демографічні параметри не фіксуються. Основні труднощі соціологів, що зважилися проводити настільки трудомісткий захід, як дослідження в день виборів, полягають у відборі </w:t>
      </w:r>
      <w:r w:rsidR="00496C53" w:rsidRPr="000148BF">
        <w:rPr>
          <w:rFonts w:ascii="Times New Roman" w:hAnsi="Times New Roman" w:cs="Times New Roman"/>
          <w:sz w:val="28"/>
          <w:szCs w:val="28"/>
        </w:rPr>
        <w:t>центрів</w:t>
      </w:r>
      <w:r w:rsidRPr="000148BF">
        <w:rPr>
          <w:rFonts w:ascii="Times New Roman" w:hAnsi="Times New Roman" w:cs="Times New Roman"/>
          <w:sz w:val="28"/>
          <w:szCs w:val="28"/>
        </w:rPr>
        <w:t>, у яких повинна збиратися інформація.</w:t>
      </w:r>
    </w:p>
    <w:p w:rsidR="00E3136C" w:rsidRPr="000148BF" w:rsidRDefault="0049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Число таких центрів</w:t>
      </w:r>
      <w:r w:rsidR="00243542" w:rsidRPr="000148BF">
        <w:rPr>
          <w:rFonts w:ascii="Times New Roman" w:hAnsi="Times New Roman" w:cs="Times New Roman"/>
          <w:sz w:val="28"/>
          <w:szCs w:val="28"/>
        </w:rPr>
        <w:t xml:space="preserve"> (якщо мова йде про дослідження із всієї території держави) повинне бути пропорційно числу респондентів при роботі з національної вибірки (наприклад, якщо національна вибірка становить 1653 чоловік, то дослідження необхідно провести не менш, ніж по 165-ти </w:t>
      </w:r>
      <w:r w:rsidRPr="000148BF">
        <w:rPr>
          <w:rFonts w:ascii="Times New Roman" w:hAnsi="Times New Roman" w:cs="Times New Roman"/>
          <w:sz w:val="28"/>
          <w:szCs w:val="28"/>
        </w:rPr>
        <w:t>центрах</w:t>
      </w:r>
      <w:r w:rsidR="00243542" w:rsidRPr="000148BF">
        <w:rPr>
          <w:rFonts w:ascii="Times New Roman" w:hAnsi="Times New Roman" w:cs="Times New Roman"/>
          <w:sz w:val="28"/>
          <w:szCs w:val="28"/>
        </w:rPr>
        <w:t>, тобто, виборчим дільниц</w:t>
      </w:r>
      <w:r w:rsidRPr="000148BF">
        <w:rPr>
          <w:rFonts w:ascii="Times New Roman" w:hAnsi="Times New Roman" w:cs="Times New Roman"/>
          <w:sz w:val="28"/>
          <w:szCs w:val="28"/>
        </w:rPr>
        <w:t>ям). Причому розподіл цих центрів</w:t>
      </w:r>
      <w:r w:rsidR="00243542" w:rsidRPr="000148BF">
        <w:rPr>
          <w:rFonts w:ascii="Times New Roman" w:hAnsi="Times New Roman" w:cs="Times New Roman"/>
          <w:sz w:val="28"/>
          <w:szCs w:val="28"/>
        </w:rPr>
        <w:t xml:space="preserve"> по території країни повинне бути пропорційно територіальному розподілу респондентів у національній вибірці (наприклад, якщо в якому-небудь місті при проведенні дослідження з національної вибірки </w:t>
      </w:r>
      <w:proofErr w:type="spellStart"/>
      <w:r w:rsidR="00243542" w:rsidRPr="000148BF">
        <w:rPr>
          <w:rFonts w:ascii="Times New Roman" w:hAnsi="Times New Roman" w:cs="Times New Roman"/>
          <w:sz w:val="28"/>
          <w:szCs w:val="28"/>
        </w:rPr>
        <w:t>оп</w:t>
      </w:r>
      <w:r w:rsidR="00D4070B" w:rsidRPr="000148BF">
        <w:rPr>
          <w:rFonts w:ascii="Times New Roman" w:hAnsi="Times New Roman" w:cs="Times New Roman"/>
          <w:sz w:val="28"/>
          <w:szCs w:val="28"/>
        </w:rPr>
        <w:t>итується</w:t>
      </w:r>
      <w:proofErr w:type="spellEnd"/>
      <w:r w:rsidR="00243542" w:rsidRPr="000148BF">
        <w:rPr>
          <w:rFonts w:ascii="Times New Roman" w:hAnsi="Times New Roman" w:cs="Times New Roman"/>
          <w:sz w:val="28"/>
          <w:szCs w:val="28"/>
        </w:rPr>
        <w:t xml:space="preserve"> 50 чоловік, т</w:t>
      </w:r>
      <w:r w:rsidRPr="000148BF">
        <w:rPr>
          <w:rFonts w:ascii="Times New Roman" w:hAnsi="Times New Roman" w:cs="Times New Roman"/>
          <w:sz w:val="28"/>
          <w:szCs w:val="28"/>
        </w:rPr>
        <w:t>о</w:t>
      </w:r>
      <w:r w:rsidR="00243542" w:rsidRPr="000148BF">
        <w:rPr>
          <w:rFonts w:ascii="Times New Roman" w:hAnsi="Times New Roman" w:cs="Times New Roman"/>
          <w:sz w:val="28"/>
          <w:szCs w:val="28"/>
        </w:rPr>
        <w:t xml:space="preserve"> 5 з 165-ти </w:t>
      </w:r>
      <w:r w:rsidRPr="000148BF">
        <w:rPr>
          <w:rFonts w:ascii="Times New Roman" w:hAnsi="Times New Roman" w:cs="Times New Roman"/>
          <w:sz w:val="28"/>
          <w:szCs w:val="28"/>
        </w:rPr>
        <w:t>центрів</w:t>
      </w:r>
      <w:r w:rsidR="00243542" w:rsidRPr="000148BF">
        <w:rPr>
          <w:rFonts w:ascii="Times New Roman" w:hAnsi="Times New Roman" w:cs="Times New Roman"/>
          <w:sz w:val="28"/>
          <w:szCs w:val="28"/>
        </w:rPr>
        <w:t xml:space="preserve"> опитування будуть розташовані в цьому місті). Такий підхід спричиняє   серйозну проблему для соціологів -значне збільшення (у порівнянні зі звичайним опитуванням) числа використовуваних </w:t>
      </w:r>
      <w:proofErr w:type="spellStart"/>
      <w:r w:rsidR="00243542" w:rsidRPr="000148BF">
        <w:rPr>
          <w:rFonts w:ascii="Times New Roman" w:hAnsi="Times New Roman" w:cs="Times New Roman"/>
          <w:sz w:val="28"/>
          <w:szCs w:val="28"/>
        </w:rPr>
        <w:t>інтерв</w:t>
      </w:r>
      <w:r w:rsidRPr="000148BF">
        <w:rPr>
          <w:rFonts w:ascii="Times New Roman" w:hAnsi="Times New Roman" w:cs="Times New Roman"/>
          <w:sz w:val="28"/>
          <w:szCs w:val="28"/>
        </w:rPr>
        <w:t>’</w:t>
      </w:r>
      <w:r w:rsidR="00243542" w:rsidRPr="000148BF">
        <w:rPr>
          <w:rFonts w:ascii="Times New Roman" w:hAnsi="Times New Roman" w:cs="Times New Roman"/>
          <w:sz w:val="28"/>
          <w:szCs w:val="28"/>
        </w:rPr>
        <w:t>ю</w:t>
      </w:r>
      <w:r w:rsidRPr="000148BF">
        <w:rPr>
          <w:rFonts w:ascii="Times New Roman" w:hAnsi="Times New Roman" w:cs="Times New Roman"/>
          <w:sz w:val="28"/>
          <w:szCs w:val="28"/>
        </w:rPr>
        <w:t>є</w:t>
      </w:r>
      <w:r w:rsidR="00243542" w:rsidRPr="000148BF">
        <w:rPr>
          <w:rFonts w:ascii="Times New Roman" w:hAnsi="Times New Roman" w:cs="Times New Roman"/>
          <w:sz w:val="28"/>
          <w:szCs w:val="28"/>
        </w:rPr>
        <w:t>рів</w:t>
      </w:r>
      <w:proofErr w:type="spellEnd"/>
      <w:r w:rsidR="00243542" w:rsidRPr="000148BF">
        <w:rPr>
          <w:rFonts w:ascii="Times New Roman" w:hAnsi="Times New Roman" w:cs="Times New Roman"/>
          <w:sz w:val="28"/>
          <w:szCs w:val="28"/>
        </w:rPr>
        <w:t>.</w:t>
      </w:r>
    </w:p>
    <w:p w:rsidR="00243542" w:rsidRPr="000148BF" w:rsidRDefault="00243542" w:rsidP="003607C4">
      <w:pPr>
        <w:spacing w:after="0" w:line="240" w:lineRule="auto"/>
        <w:ind w:firstLine="709"/>
        <w:jc w:val="both"/>
        <w:rPr>
          <w:rFonts w:ascii="Times New Roman" w:hAnsi="Times New Roman" w:cs="Times New Roman"/>
          <w:sz w:val="28"/>
          <w:szCs w:val="28"/>
        </w:rPr>
      </w:pPr>
    </w:p>
    <w:p w:rsidR="00D4070B" w:rsidRPr="000148BF" w:rsidRDefault="00D4070B" w:rsidP="003607C4">
      <w:pPr>
        <w:spacing w:after="0" w:line="240" w:lineRule="auto"/>
        <w:ind w:firstLine="709"/>
        <w:jc w:val="both"/>
        <w:rPr>
          <w:rFonts w:ascii="Times New Roman" w:hAnsi="Times New Roman" w:cs="Times New Roman"/>
          <w:sz w:val="28"/>
          <w:szCs w:val="28"/>
        </w:rPr>
      </w:pPr>
    </w:p>
    <w:p w:rsidR="00E3136C" w:rsidRPr="00202A78" w:rsidRDefault="00E3136C" w:rsidP="003607C4">
      <w:pPr>
        <w:widowControl w:val="0"/>
        <w:spacing w:after="0" w:line="240" w:lineRule="auto"/>
        <w:ind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Тема </w:t>
      </w:r>
      <w:r w:rsidR="009B13F7" w:rsidRPr="00202A78">
        <w:rPr>
          <w:rFonts w:ascii="Times New Roman" w:hAnsi="Times New Roman" w:cs="Times New Roman"/>
          <w:b/>
          <w:sz w:val="28"/>
          <w:szCs w:val="28"/>
        </w:rPr>
        <w:t>1</w:t>
      </w:r>
      <w:r w:rsidR="00B04A69" w:rsidRPr="00202A78">
        <w:rPr>
          <w:rFonts w:ascii="Times New Roman" w:hAnsi="Times New Roman" w:cs="Times New Roman"/>
          <w:b/>
          <w:sz w:val="28"/>
          <w:szCs w:val="28"/>
          <w:lang w:val="ru-RU"/>
        </w:rPr>
        <w:t>2</w:t>
      </w:r>
      <w:r w:rsidRPr="00202A78">
        <w:rPr>
          <w:rFonts w:ascii="Times New Roman" w:hAnsi="Times New Roman" w:cs="Times New Roman"/>
          <w:b/>
          <w:sz w:val="28"/>
          <w:szCs w:val="28"/>
        </w:rPr>
        <w:t xml:space="preserve">. Виборчі та </w:t>
      </w:r>
      <w:proofErr w:type="spellStart"/>
      <w:r w:rsidRPr="00202A78">
        <w:rPr>
          <w:rFonts w:ascii="Times New Roman" w:hAnsi="Times New Roman" w:cs="Times New Roman"/>
          <w:b/>
          <w:sz w:val="28"/>
          <w:szCs w:val="28"/>
        </w:rPr>
        <w:t>поствиборчі</w:t>
      </w:r>
      <w:proofErr w:type="spellEnd"/>
      <w:r w:rsidRPr="00202A78">
        <w:rPr>
          <w:rFonts w:ascii="Times New Roman" w:hAnsi="Times New Roman" w:cs="Times New Roman"/>
          <w:b/>
          <w:sz w:val="28"/>
          <w:szCs w:val="28"/>
        </w:rPr>
        <w:t xml:space="preserve"> технології: міжнародний досвід та вітчизняна практика.</w:t>
      </w:r>
    </w:p>
    <w:p w:rsidR="00D4070B" w:rsidRPr="00202A78" w:rsidRDefault="00D4070B" w:rsidP="003607C4">
      <w:pPr>
        <w:widowControl w:val="0"/>
        <w:spacing w:after="0" w:line="240" w:lineRule="auto"/>
        <w:ind w:firstLine="709"/>
        <w:jc w:val="both"/>
        <w:rPr>
          <w:rFonts w:ascii="Times New Roman" w:hAnsi="Times New Roman" w:cs="Times New Roman"/>
          <w:b/>
          <w:sz w:val="28"/>
          <w:szCs w:val="28"/>
        </w:rPr>
      </w:pPr>
    </w:p>
    <w:p w:rsidR="00E3136C" w:rsidRPr="00202A78" w:rsidRDefault="00E3136C" w:rsidP="003607C4">
      <w:pPr>
        <w:numPr>
          <w:ilvl w:val="0"/>
          <w:numId w:val="12"/>
        </w:numPr>
        <w:spacing w:after="0" w:line="240" w:lineRule="auto"/>
        <w:ind w:left="0"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 Використання електоральних технологій під час виборів у країнах Західної Європи.</w:t>
      </w:r>
    </w:p>
    <w:p w:rsidR="00E3136C" w:rsidRPr="00202A78" w:rsidRDefault="00E3136C" w:rsidP="003607C4">
      <w:pPr>
        <w:numPr>
          <w:ilvl w:val="0"/>
          <w:numId w:val="12"/>
        </w:numPr>
        <w:spacing w:after="0" w:line="240" w:lineRule="auto"/>
        <w:ind w:left="0"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 Використання електоральних технологій під час виборів у США.</w:t>
      </w:r>
    </w:p>
    <w:p w:rsidR="00E3136C" w:rsidRPr="00202A78" w:rsidRDefault="00E3136C" w:rsidP="003607C4">
      <w:pPr>
        <w:numPr>
          <w:ilvl w:val="0"/>
          <w:numId w:val="12"/>
        </w:numPr>
        <w:spacing w:after="0" w:line="240" w:lineRule="auto"/>
        <w:ind w:left="0"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 Використання електоральних технологій під час виборів у країнах пострадянського простору.</w:t>
      </w:r>
    </w:p>
    <w:p w:rsidR="00E3136C" w:rsidRPr="00202A78" w:rsidRDefault="00E3136C" w:rsidP="003607C4">
      <w:pPr>
        <w:numPr>
          <w:ilvl w:val="0"/>
          <w:numId w:val="12"/>
        </w:numPr>
        <w:spacing w:after="0" w:line="240" w:lineRule="auto"/>
        <w:ind w:left="0"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 Використання електоральних технологій під час виборів у України.</w:t>
      </w:r>
    </w:p>
    <w:p w:rsidR="00E3136C" w:rsidRPr="00202A78" w:rsidRDefault="00E3136C" w:rsidP="003607C4">
      <w:pPr>
        <w:spacing w:after="0" w:line="240" w:lineRule="auto"/>
        <w:ind w:firstLine="709"/>
        <w:jc w:val="both"/>
        <w:rPr>
          <w:rFonts w:ascii="Times New Roman" w:hAnsi="Times New Roman" w:cs="Times New Roman"/>
          <w:b/>
          <w:sz w:val="28"/>
          <w:szCs w:val="28"/>
        </w:rPr>
      </w:pPr>
    </w:p>
    <w:p w:rsidR="00E3136C" w:rsidRPr="000148BF" w:rsidRDefault="00FE63FF" w:rsidP="003607C4">
      <w:pPr>
        <w:spacing w:after="0" w:line="240" w:lineRule="auto"/>
        <w:ind w:firstLine="709"/>
        <w:jc w:val="both"/>
        <w:rPr>
          <w:rFonts w:ascii="Times New Roman" w:hAnsi="Times New Roman" w:cs="Times New Roman"/>
          <w:i/>
          <w:sz w:val="28"/>
          <w:szCs w:val="28"/>
        </w:rPr>
      </w:pPr>
      <w:r w:rsidRPr="00202A78">
        <w:rPr>
          <w:rFonts w:ascii="Times New Roman" w:hAnsi="Times New Roman" w:cs="Times New Roman"/>
          <w:b/>
          <w:sz w:val="28"/>
          <w:szCs w:val="28"/>
        </w:rPr>
        <w:lastRenderedPageBreak/>
        <w:t xml:space="preserve">1. </w:t>
      </w:r>
      <w:r w:rsidR="00E3136C" w:rsidRPr="00202A78">
        <w:rPr>
          <w:rFonts w:ascii="Times New Roman" w:hAnsi="Times New Roman" w:cs="Times New Roman"/>
          <w:b/>
          <w:sz w:val="28"/>
          <w:szCs w:val="28"/>
        </w:rPr>
        <w:t>Використання електоральних технологій під час виборів у країнах Західної Європи</w:t>
      </w:r>
      <w:r w:rsidR="00E3136C" w:rsidRPr="000148BF">
        <w:rPr>
          <w:rFonts w:ascii="Times New Roman" w:hAnsi="Times New Roman" w:cs="Times New Roman"/>
          <w:i/>
          <w:sz w:val="28"/>
          <w:szCs w:val="28"/>
        </w:rPr>
        <w:t>.</w:t>
      </w:r>
    </w:p>
    <w:p w:rsidR="003405CD" w:rsidRPr="000148BF" w:rsidRDefault="0049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Технологія «</w:t>
      </w:r>
      <w:r w:rsidR="003405CD" w:rsidRPr="000148BF">
        <w:rPr>
          <w:rFonts w:ascii="Times New Roman" w:hAnsi="Times New Roman" w:cs="Times New Roman"/>
          <w:sz w:val="28"/>
          <w:szCs w:val="28"/>
        </w:rPr>
        <w:t>ефект невдахи</w:t>
      </w:r>
      <w:r w:rsidRPr="000148BF">
        <w:rPr>
          <w:rFonts w:ascii="Times New Roman" w:hAnsi="Times New Roman" w:cs="Times New Roman"/>
          <w:sz w:val="28"/>
          <w:szCs w:val="28"/>
        </w:rPr>
        <w:t>»</w:t>
      </w:r>
      <w:r w:rsidR="003405CD" w:rsidRPr="000148BF">
        <w:rPr>
          <w:rFonts w:ascii="Times New Roman" w:hAnsi="Times New Roman" w:cs="Times New Roman"/>
          <w:sz w:val="28"/>
          <w:szCs w:val="28"/>
        </w:rPr>
        <w:t xml:space="preserve"> (</w:t>
      </w:r>
      <w:proofErr w:type="spellStart"/>
      <w:r w:rsidR="003405CD" w:rsidRPr="000148BF">
        <w:rPr>
          <w:rFonts w:ascii="Times New Roman" w:hAnsi="Times New Roman" w:cs="Times New Roman"/>
          <w:sz w:val="28"/>
          <w:szCs w:val="28"/>
        </w:rPr>
        <w:t>UnderdogEff</w:t>
      </w:r>
      <w:r w:rsidRPr="000148BF">
        <w:rPr>
          <w:rFonts w:ascii="Times New Roman" w:hAnsi="Times New Roman" w:cs="Times New Roman"/>
          <w:sz w:val="28"/>
          <w:szCs w:val="28"/>
        </w:rPr>
        <w:t>ect</w:t>
      </w:r>
      <w:proofErr w:type="spellEnd"/>
      <w:r w:rsidRPr="000148BF">
        <w:rPr>
          <w:rFonts w:ascii="Times New Roman" w:hAnsi="Times New Roman" w:cs="Times New Roman"/>
          <w:sz w:val="28"/>
          <w:szCs w:val="28"/>
        </w:rPr>
        <w:t>). У цьому випадку виборець «</w:t>
      </w:r>
      <w:r w:rsidR="003405CD" w:rsidRPr="000148BF">
        <w:rPr>
          <w:rFonts w:ascii="Times New Roman" w:hAnsi="Times New Roman" w:cs="Times New Roman"/>
          <w:sz w:val="28"/>
          <w:szCs w:val="28"/>
        </w:rPr>
        <w:t>жал</w:t>
      </w:r>
      <w:r w:rsidRPr="000148BF">
        <w:rPr>
          <w:rFonts w:ascii="Times New Roman" w:hAnsi="Times New Roman" w:cs="Times New Roman"/>
          <w:sz w:val="28"/>
          <w:szCs w:val="28"/>
        </w:rPr>
        <w:t>і</w:t>
      </w:r>
      <w:r w:rsidR="003405CD" w:rsidRPr="000148BF">
        <w:rPr>
          <w:rFonts w:ascii="Times New Roman" w:hAnsi="Times New Roman" w:cs="Times New Roman"/>
          <w:sz w:val="28"/>
          <w:szCs w:val="28"/>
        </w:rPr>
        <w:t>є</w:t>
      </w:r>
      <w:r w:rsidRPr="000148BF">
        <w:rPr>
          <w:rFonts w:ascii="Times New Roman" w:hAnsi="Times New Roman" w:cs="Times New Roman"/>
          <w:sz w:val="28"/>
          <w:szCs w:val="28"/>
        </w:rPr>
        <w:t>»</w:t>
      </w:r>
      <w:r w:rsidR="003405CD" w:rsidRPr="000148BF">
        <w:rPr>
          <w:rFonts w:ascii="Times New Roman" w:hAnsi="Times New Roman" w:cs="Times New Roman"/>
          <w:sz w:val="28"/>
          <w:szCs w:val="28"/>
        </w:rPr>
        <w:t xml:space="preserve"> свідомо відстаючу політичну силу й віддає свій голос саме їй. Однак, наскільки реально й значно вплив цього ефекту, нині сказати складно. Останнім дослідженням на цю тему була робота швейцарських соціологів Лаури </w:t>
      </w:r>
      <w:proofErr w:type="spellStart"/>
      <w:r w:rsidR="003405CD" w:rsidRPr="000148BF">
        <w:rPr>
          <w:rFonts w:ascii="Times New Roman" w:hAnsi="Times New Roman" w:cs="Times New Roman"/>
          <w:sz w:val="28"/>
          <w:szCs w:val="28"/>
        </w:rPr>
        <w:t>Кастильони</w:t>
      </w:r>
      <w:proofErr w:type="spellEnd"/>
      <w:r w:rsidR="003405CD" w:rsidRPr="000148BF">
        <w:rPr>
          <w:rFonts w:ascii="Times New Roman" w:hAnsi="Times New Roman" w:cs="Times New Roman"/>
          <w:sz w:val="28"/>
          <w:szCs w:val="28"/>
        </w:rPr>
        <w:t xml:space="preserve"> (</w:t>
      </w:r>
      <w:proofErr w:type="spellStart"/>
      <w:r w:rsidR="003405CD" w:rsidRPr="000148BF">
        <w:rPr>
          <w:rFonts w:ascii="Times New Roman" w:hAnsi="Times New Roman" w:cs="Times New Roman"/>
          <w:sz w:val="28"/>
          <w:szCs w:val="28"/>
        </w:rPr>
        <w:t>LauraCastіglіonі</w:t>
      </w:r>
      <w:proofErr w:type="spellEnd"/>
      <w:r w:rsidR="003405CD" w:rsidRPr="000148BF">
        <w:rPr>
          <w:rFonts w:ascii="Times New Roman" w:hAnsi="Times New Roman" w:cs="Times New Roman"/>
          <w:sz w:val="28"/>
          <w:szCs w:val="28"/>
        </w:rPr>
        <w:t xml:space="preserve">) і </w:t>
      </w:r>
      <w:proofErr w:type="spellStart"/>
      <w:r w:rsidR="003405CD" w:rsidRPr="000148BF">
        <w:rPr>
          <w:rFonts w:ascii="Times New Roman" w:hAnsi="Times New Roman" w:cs="Times New Roman"/>
          <w:sz w:val="28"/>
          <w:szCs w:val="28"/>
        </w:rPr>
        <w:t>Сибиллы</w:t>
      </w:r>
      <w:r w:rsidRPr="000148BF">
        <w:rPr>
          <w:rFonts w:ascii="Times New Roman" w:hAnsi="Times New Roman" w:cs="Times New Roman"/>
          <w:sz w:val="28"/>
          <w:szCs w:val="28"/>
        </w:rPr>
        <w:t>Хардмейер</w:t>
      </w:r>
      <w:proofErr w:type="spellEnd"/>
      <w:r w:rsidRPr="000148BF">
        <w:rPr>
          <w:rFonts w:ascii="Times New Roman" w:hAnsi="Times New Roman" w:cs="Times New Roman"/>
          <w:sz w:val="28"/>
          <w:szCs w:val="28"/>
        </w:rPr>
        <w:t xml:space="preserve"> (</w:t>
      </w:r>
      <w:proofErr w:type="spellStart"/>
      <w:r w:rsidRPr="000148BF">
        <w:rPr>
          <w:rFonts w:ascii="Times New Roman" w:hAnsi="Times New Roman" w:cs="Times New Roman"/>
          <w:sz w:val="28"/>
          <w:szCs w:val="28"/>
        </w:rPr>
        <w:t>SіbylleHardmeіer</w:t>
      </w:r>
      <w:proofErr w:type="spellEnd"/>
      <w:r w:rsidRPr="000148BF">
        <w:rPr>
          <w:rFonts w:ascii="Times New Roman" w:hAnsi="Times New Roman" w:cs="Times New Roman"/>
          <w:sz w:val="28"/>
          <w:szCs w:val="28"/>
        </w:rPr>
        <w:t>) «</w:t>
      </w:r>
      <w:r w:rsidR="003405CD" w:rsidRPr="000148BF">
        <w:rPr>
          <w:rFonts w:ascii="Times New Roman" w:hAnsi="Times New Roman" w:cs="Times New Roman"/>
          <w:sz w:val="28"/>
          <w:szCs w:val="28"/>
        </w:rPr>
        <w:t>Ефект невдахи на попередніх виборах</w:t>
      </w:r>
      <w:r w:rsidRPr="000148BF">
        <w:rPr>
          <w:rFonts w:ascii="Times New Roman" w:hAnsi="Times New Roman" w:cs="Times New Roman"/>
          <w:sz w:val="28"/>
          <w:szCs w:val="28"/>
        </w:rPr>
        <w:t>»</w:t>
      </w:r>
      <w:r w:rsidR="003405CD" w:rsidRPr="000148BF">
        <w:rPr>
          <w:rFonts w:ascii="Times New Roman" w:hAnsi="Times New Roman" w:cs="Times New Roman"/>
          <w:sz w:val="28"/>
          <w:szCs w:val="28"/>
        </w:rPr>
        <w:t xml:space="preserve"> (</w:t>
      </w:r>
      <w:proofErr w:type="spellStart"/>
      <w:r w:rsidR="003405CD" w:rsidRPr="000148BF">
        <w:rPr>
          <w:rFonts w:ascii="Times New Roman" w:hAnsi="Times New Roman" w:cs="Times New Roman"/>
          <w:sz w:val="28"/>
          <w:szCs w:val="28"/>
        </w:rPr>
        <w:t>The</w:t>
      </w:r>
      <w:proofErr w:type="spellEnd"/>
      <w:r w:rsidR="003405CD" w:rsidRPr="000148BF">
        <w:rPr>
          <w:rFonts w:ascii="Times New Roman" w:hAnsi="Times New Roman" w:cs="Times New Roman"/>
          <w:sz w:val="28"/>
          <w:szCs w:val="28"/>
        </w:rPr>
        <w:t xml:space="preserve"> Underdog-Effect </w:t>
      </w:r>
      <w:proofErr w:type="spellStart"/>
      <w:r w:rsidR="003405CD" w:rsidRPr="000148BF">
        <w:rPr>
          <w:rFonts w:ascii="Times New Roman" w:hAnsi="Times New Roman" w:cs="Times New Roman"/>
          <w:sz w:val="28"/>
          <w:szCs w:val="28"/>
        </w:rPr>
        <w:t>of</w:t>
      </w:r>
      <w:proofErr w:type="spellEnd"/>
      <w:r w:rsidR="003405CD" w:rsidRPr="000148BF">
        <w:rPr>
          <w:rFonts w:ascii="Times New Roman" w:hAnsi="Times New Roman" w:cs="Times New Roman"/>
          <w:sz w:val="28"/>
          <w:szCs w:val="28"/>
        </w:rPr>
        <w:t xml:space="preserve"> Pre-</w:t>
      </w:r>
      <w:proofErr w:type="spellStart"/>
      <w:r w:rsidR="003405CD" w:rsidRPr="000148BF">
        <w:rPr>
          <w:rFonts w:ascii="Times New Roman" w:hAnsi="Times New Roman" w:cs="Times New Roman"/>
          <w:sz w:val="28"/>
          <w:szCs w:val="28"/>
        </w:rPr>
        <w:t>electіon</w:t>
      </w:r>
      <w:proofErr w:type="spellEnd"/>
      <w:r w:rsidR="003405CD" w:rsidRPr="000148BF">
        <w:rPr>
          <w:rFonts w:ascii="Times New Roman" w:hAnsi="Times New Roman" w:cs="Times New Roman"/>
          <w:sz w:val="28"/>
          <w:szCs w:val="28"/>
        </w:rPr>
        <w:t>). Вони прийшли до висновку, що цей феномен дійсно існує, причому він підсилюється у випадках, коли виборець чітко не асоціює себе з певною</w:t>
      </w:r>
      <w:r w:rsidRPr="000148BF">
        <w:rPr>
          <w:rFonts w:ascii="Times New Roman" w:hAnsi="Times New Roman" w:cs="Times New Roman"/>
          <w:sz w:val="28"/>
          <w:szCs w:val="28"/>
        </w:rPr>
        <w:t xml:space="preserve"> політичною силою. Вони також с</w:t>
      </w:r>
      <w:r w:rsidR="003405CD" w:rsidRPr="000148BF">
        <w:rPr>
          <w:rFonts w:ascii="Times New Roman" w:hAnsi="Times New Roman" w:cs="Times New Roman"/>
          <w:sz w:val="28"/>
          <w:szCs w:val="28"/>
        </w:rPr>
        <w:t>тверджують, що вірніше ц</w:t>
      </w:r>
      <w:r w:rsidRPr="000148BF">
        <w:rPr>
          <w:rFonts w:ascii="Times New Roman" w:hAnsi="Times New Roman" w:cs="Times New Roman"/>
          <w:sz w:val="28"/>
          <w:szCs w:val="28"/>
        </w:rPr>
        <w:t>ей ефект було б назвати «</w:t>
      </w:r>
      <w:r w:rsidR="003405CD" w:rsidRPr="000148BF">
        <w:rPr>
          <w:rFonts w:ascii="Times New Roman" w:hAnsi="Times New Roman" w:cs="Times New Roman"/>
          <w:sz w:val="28"/>
          <w:szCs w:val="28"/>
        </w:rPr>
        <w:t xml:space="preserve">ефектом </w:t>
      </w:r>
      <w:r w:rsidRPr="000148BF">
        <w:rPr>
          <w:rFonts w:ascii="Times New Roman" w:hAnsi="Times New Roman" w:cs="Times New Roman"/>
          <w:sz w:val="28"/>
          <w:szCs w:val="28"/>
        </w:rPr>
        <w:t>анти лідерства»</w:t>
      </w:r>
      <w:r w:rsidR="003405CD" w:rsidRPr="000148BF">
        <w:rPr>
          <w:rFonts w:ascii="Times New Roman" w:hAnsi="Times New Roman" w:cs="Times New Roman"/>
          <w:sz w:val="28"/>
          <w:szCs w:val="28"/>
        </w:rPr>
        <w:t xml:space="preserve">, тому що симпатії подібного виборця </w:t>
      </w:r>
      <w:proofErr w:type="spellStart"/>
      <w:r w:rsidR="003405CD" w:rsidRPr="000148BF">
        <w:rPr>
          <w:rFonts w:ascii="Times New Roman" w:hAnsi="Times New Roman" w:cs="Times New Roman"/>
          <w:sz w:val="28"/>
          <w:szCs w:val="28"/>
        </w:rPr>
        <w:t>аудсайдер</w:t>
      </w:r>
      <w:proofErr w:type="spellEnd"/>
      <w:r w:rsidR="003405CD" w:rsidRPr="000148BF">
        <w:rPr>
          <w:rFonts w:ascii="Times New Roman" w:hAnsi="Times New Roman" w:cs="Times New Roman"/>
          <w:sz w:val="28"/>
          <w:szCs w:val="28"/>
        </w:rPr>
        <w:t xml:space="preserve"> не викликає - але його дратує фаворит політичної гонки.</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Інший механізм лежить в основі </w:t>
      </w:r>
      <w:r w:rsidR="00496C53" w:rsidRPr="000148BF">
        <w:rPr>
          <w:rFonts w:ascii="Times New Roman" w:hAnsi="Times New Roman" w:cs="Times New Roman"/>
          <w:sz w:val="28"/>
          <w:szCs w:val="28"/>
        </w:rPr>
        <w:t>технології «</w:t>
      </w:r>
      <w:r w:rsidRPr="000148BF">
        <w:rPr>
          <w:rFonts w:ascii="Times New Roman" w:hAnsi="Times New Roman" w:cs="Times New Roman"/>
          <w:sz w:val="28"/>
          <w:szCs w:val="28"/>
        </w:rPr>
        <w:t>ефекту бумеранга</w:t>
      </w:r>
      <w:r w:rsidR="00496C53" w:rsidRPr="000148BF">
        <w:rPr>
          <w:rFonts w:ascii="Times New Roman" w:hAnsi="Times New Roman" w:cs="Times New Roman"/>
          <w:sz w:val="28"/>
          <w:szCs w:val="28"/>
        </w:rPr>
        <w:t>»</w:t>
      </w:r>
      <w:r w:rsidRPr="000148BF">
        <w:rPr>
          <w:rFonts w:ascii="Times New Roman" w:hAnsi="Times New Roman" w:cs="Times New Roman"/>
          <w:sz w:val="28"/>
          <w:szCs w:val="28"/>
        </w:rPr>
        <w:t xml:space="preserve"> (</w:t>
      </w:r>
      <w:proofErr w:type="spellStart"/>
      <w:r w:rsidRPr="000148BF">
        <w:rPr>
          <w:rFonts w:ascii="Times New Roman" w:hAnsi="Times New Roman" w:cs="Times New Roman"/>
          <w:sz w:val="28"/>
          <w:szCs w:val="28"/>
        </w:rPr>
        <w:t>BoomerangEffect</w:t>
      </w:r>
      <w:proofErr w:type="spellEnd"/>
      <w:r w:rsidRPr="000148BF">
        <w:rPr>
          <w:rFonts w:ascii="Times New Roman" w:hAnsi="Times New Roman" w:cs="Times New Roman"/>
          <w:sz w:val="28"/>
          <w:szCs w:val="28"/>
        </w:rPr>
        <w:t>). Суть його в наступному: виборець, що чітко асоціює себе з певною політичною силою, відмовляється йти на вибори й проголосувати за своїх улюбленців у тому випадку, якщо опитування показують, що його обранці/обранець гарантований перемагають. Таким чином, лідер виборчої гонки не набирає необхідних йому голо</w:t>
      </w:r>
      <w:r w:rsidR="00006618" w:rsidRPr="000148BF">
        <w:rPr>
          <w:rFonts w:ascii="Times New Roman" w:hAnsi="Times New Roman" w:cs="Times New Roman"/>
          <w:sz w:val="28"/>
          <w:szCs w:val="28"/>
        </w:rPr>
        <w:t>сів і здатний програти вибори. «</w:t>
      </w:r>
      <w:r w:rsidRPr="000148BF">
        <w:rPr>
          <w:rFonts w:ascii="Times New Roman" w:hAnsi="Times New Roman" w:cs="Times New Roman"/>
          <w:sz w:val="28"/>
          <w:szCs w:val="28"/>
        </w:rPr>
        <w:t>Ефект бумеранга</w:t>
      </w:r>
      <w:r w:rsidR="00006618" w:rsidRPr="000148BF">
        <w:rPr>
          <w:rFonts w:ascii="Times New Roman" w:hAnsi="Times New Roman" w:cs="Times New Roman"/>
          <w:sz w:val="28"/>
          <w:szCs w:val="28"/>
        </w:rPr>
        <w:t>»</w:t>
      </w:r>
      <w:r w:rsidRPr="000148BF">
        <w:rPr>
          <w:rFonts w:ascii="Times New Roman" w:hAnsi="Times New Roman" w:cs="Times New Roman"/>
          <w:sz w:val="28"/>
          <w:szCs w:val="28"/>
        </w:rPr>
        <w:t xml:space="preserve"> уважається зовсім реальним фактором, він неодноразово виникав на виборах у різних країнах з. Невипадково, багато політичних з постійно призивають своїх прихильників не лінуватися й відвідати виборча дільниця.</w:t>
      </w:r>
    </w:p>
    <w:p w:rsidR="00D4070B" w:rsidRPr="000148BF" w:rsidRDefault="00D4070B" w:rsidP="003607C4">
      <w:pPr>
        <w:spacing w:after="0" w:line="240" w:lineRule="auto"/>
        <w:ind w:firstLine="709"/>
        <w:jc w:val="both"/>
        <w:rPr>
          <w:rFonts w:ascii="Times New Roman" w:hAnsi="Times New Roman" w:cs="Times New Roman"/>
          <w:sz w:val="28"/>
          <w:szCs w:val="28"/>
        </w:rPr>
      </w:pPr>
    </w:p>
    <w:p w:rsidR="00E3136C" w:rsidRPr="00202A78" w:rsidRDefault="00FE63FF" w:rsidP="003607C4">
      <w:pPr>
        <w:spacing w:after="0" w:line="240" w:lineRule="auto"/>
        <w:ind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2. </w:t>
      </w:r>
      <w:r w:rsidR="00E3136C" w:rsidRPr="00202A78">
        <w:rPr>
          <w:rFonts w:ascii="Times New Roman" w:hAnsi="Times New Roman" w:cs="Times New Roman"/>
          <w:b/>
          <w:sz w:val="28"/>
          <w:szCs w:val="28"/>
        </w:rPr>
        <w:t>Використання електоральних технологій під час виборів у США.</w:t>
      </w:r>
    </w:p>
    <w:p w:rsidR="003405CD"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В</w:t>
      </w:r>
      <w:r w:rsidR="003405CD" w:rsidRPr="000148BF">
        <w:rPr>
          <w:rFonts w:ascii="Times New Roman" w:hAnsi="Times New Roman" w:cs="Times New Roman"/>
          <w:sz w:val="28"/>
          <w:szCs w:val="28"/>
        </w:rPr>
        <w:t xml:space="preserve">важається, що вперше в історії спробу замірити градус суспільної думки почала газета </w:t>
      </w:r>
      <w:proofErr w:type="spellStart"/>
      <w:r w:rsidR="003405CD" w:rsidRPr="000148BF">
        <w:rPr>
          <w:rFonts w:ascii="Times New Roman" w:hAnsi="Times New Roman" w:cs="Times New Roman"/>
          <w:sz w:val="28"/>
          <w:szCs w:val="28"/>
        </w:rPr>
        <w:t>HarrіsburgPennsylvanіan</w:t>
      </w:r>
      <w:proofErr w:type="spellEnd"/>
      <w:r w:rsidR="003405CD" w:rsidRPr="000148BF">
        <w:rPr>
          <w:rFonts w:ascii="Times New Roman" w:hAnsi="Times New Roman" w:cs="Times New Roman"/>
          <w:sz w:val="28"/>
          <w:szCs w:val="28"/>
        </w:rPr>
        <w:t xml:space="preserve"> в 1824 році - у переддень президентських виборів у США. </w:t>
      </w:r>
      <w:proofErr w:type="spellStart"/>
      <w:r w:rsidR="003405CD" w:rsidRPr="000148BF">
        <w:rPr>
          <w:rFonts w:ascii="Times New Roman" w:hAnsi="Times New Roman" w:cs="Times New Roman"/>
          <w:sz w:val="28"/>
          <w:szCs w:val="28"/>
        </w:rPr>
        <w:t>Уикористалися</w:t>
      </w:r>
      <w:proofErr w:type="spellEnd"/>
      <w:r w:rsidR="003405CD" w:rsidRPr="000148BF">
        <w:rPr>
          <w:rFonts w:ascii="Times New Roman" w:hAnsi="Times New Roman" w:cs="Times New Roman"/>
          <w:sz w:val="28"/>
          <w:szCs w:val="28"/>
        </w:rPr>
        <w:t xml:space="preserve"> чотири методи збору інформації: опитування учасників зборів, не пов'язаних з виборами президента; опитування учасників дискусій, організованих для вивчення електоральних установок (щось типу сучасних фокусів-груп); поширення в публічних місцях бланків з питаннями; опитування виборців, що брали участь у виборах у місцеві органи влади. Опитування газети </w:t>
      </w:r>
      <w:proofErr w:type="spellStart"/>
      <w:r w:rsidR="003405CD" w:rsidRPr="000148BF">
        <w:rPr>
          <w:rFonts w:ascii="Times New Roman" w:hAnsi="Times New Roman" w:cs="Times New Roman"/>
          <w:sz w:val="28"/>
          <w:szCs w:val="28"/>
        </w:rPr>
        <w:t>HarrіsburgPennsylvanіan</w:t>
      </w:r>
      <w:proofErr w:type="spellEnd"/>
      <w:r w:rsidR="003405CD" w:rsidRPr="000148BF">
        <w:rPr>
          <w:rFonts w:ascii="Times New Roman" w:hAnsi="Times New Roman" w:cs="Times New Roman"/>
          <w:sz w:val="28"/>
          <w:szCs w:val="28"/>
        </w:rPr>
        <w:t xml:space="preserve"> показав, що Ендрю Джексон (</w:t>
      </w:r>
      <w:proofErr w:type="spellStart"/>
      <w:r w:rsidR="003405CD" w:rsidRPr="000148BF">
        <w:rPr>
          <w:rFonts w:ascii="Times New Roman" w:hAnsi="Times New Roman" w:cs="Times New Roman"/>
          <w:sz w:val="28"/>
          <w:szCs w:val="28"/>
        </w:rPr>
        <w:t>AndrewJackson</w:t>
      </w:r>
      <w:proofErr w:type="spellEnd"/>
      <w:r w:rsidR="003405CD" w:rsidRPr="000148BF">
        <w:rPr>
          <w:rFonts w:ascii="Times New Roman" w:hAnsi="Times New Roman" w:cs="Times New Roman"/>
          <w:sz w:val="28"/>
          <w:szCs w:val="28"/>
        </w:rPr>
        <w:t xml:space="preserve">) повинен розгромити Джона </w:t>
      </w:r>
      <w:proofErr w:type="spellStart"/>
      <w:r w:rsidR="003405CD" w:rsidRPr="000148BF">
        <w:rPr>
          <w:rFonts w:ascii="Times New Roman" w:hAnsi="Times New Roman" w:cs="Times New Roman"/>
          <w:sz w:val="28"/>
          <w:szCs w:val="28"/>
        </w:rPr>
        <w:t>Квинси</w:t>
      </w:r>
      <w:proofErr w:type="spellEnd"/>
      <w:r w:rsidR="003405CD" w:rsidRPr="000148BF">
        <w:rPr>
          <w:rFonts w:ascii="Times New Roman" w:hAnsi="Times New Roman" w:cs="Times New Roman"/>
          <w:sz w:val="28"/>
          <w:szCs w:val="28"/>
        </w:rPr>
        <w:t xml:space="preserve"> Адамса (</w:t>
      </w:r>
      <w:proofErr w:type="spellStart"/>
      <w:r w:rsidR="003405CD" w:rsidRPr="000148BF">
        <w:rPr>
          <w:rFonts w:ascii="Times New Roman" w:hAnsi="Times New Roman" w:cs="Times New Roman"/>
          <w:sz w:val="28"/>
          <w:szCs w:val="28"/>
        </w:rPr>
        <w:t>JohnQuіncyAdams</w:t>
      </w:r>
      <w:proofErr w:type="spellEnd"/>
      <w:r w:rsidR="003405CD" w:rsidRPr="000148BF">
        <w:rPr>
          <w:rFonts w:ascii="Times New Roman" w:hAnsi="Times New Roman" w:cs="Times New Roman"/>
          <w:sz w:val="28"/>
          <w:szCs w:val="28"/>
        </w:rPr>
        <w:t>) і набрати вдвічі більше голосів у Колегії Вибірників (</w:t>
      </w:r>
      <w:proofErr w:type="spellStart"/>
      <w:r w:rsidR="003405CD" w:rsidRPr="000148BF">
        <w:rPr>
          <w:rFonts w:ascii="Times New Roman" w:hAnsi="Times New Roman" w:cs="Times New Roman"/>
          <w:sz w:val="28"/>
          <w:szCs w:val="28"/>
        </w:rPr>
        <w:t>ElectoralColledge</w:t>
      </w:r>
      <w:proofErr w:type="spellEnd"/>
      <w:r w:rsidR="003405CD" w:rsidRPr="000148BF">
        <w:rPr>
          <w:rFonts w:ascii="Times New Roman" w:hAnsi="Times New Roman" w:cs="Times New Roman"/>
          <w:sz w:val="28"/>
          <w:szCs w:val="28"/>
        </w:rPr>
        <w:t>). Перший в історії опитування такого роду виявився неточним: Адамс переміг на виборах.</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Тоді ж придба</w:t>
      </w:r>
      <w:r w:rsidR="00232777" w:rsidRPr="000148BF">
        <w:rPr>
          <w:rFonts w:ascii="Times New Roman" w:hAnsi="Times New Roman" w:cs="Times New Roman"/>
          <w:sz w:val="28"/>
          <w:szCs w:val="28"/>
        </w:rPr>
        <w:t xml:space="preserve">в світову популярність Джордж </w:t>
      </w:r>
      <w:proofErr w:type="spellStart"/>
      <w:r w:rsidR="00232777" w:rsidRPr="000148BF">
        <w:rPr>
          <w:rFonts w:ascii="Times New Roman" w:hAnsi="Times New Roman" w:cs="Times New Roman"/>
          <w:sz w:val="28"/>
          <w:szCs w:val="28"/>
        </w:rPr>
        <w:t>Геллап</w:t>
      </w:r>
      <w:proofErr w:type="spellEnd"/>
      <w:r w:rsidR="00232777" w:rsidRPr="000148BF">
        <w:rPr>
          <w:rFonts w:ascii="Times New Roman" w:hAnsi="Times New Roman" w:cs="Times New Roman"/>
          <w:sz w:val="28"/>
          <w:szCs w:val="28"/>
        </w:rPr>
        <w:t xml:space="preserve"> (</w:t>
      </w:r>
      <w:proofErr w:type="spellStart"/>
      <w:r w:rsidR="00232777" w:rsidRPr="000148BF">
        <w:rPr>
          <w:rFonts w:ascii="Times New Roman" w:hAnsi="Times New Roman" w:cs="Times New Roman"/>
          <w:sz w:val="28"/>
          <w:szCs w:val="28"/>
        </w:rPr>
        <w:t>GeorgeGallup</w:t>
      </w:r>
      <w:proofErr w:type="spellEnd"/>
      <w:r w:rsidR="00232777" w:rsidRPr="000148BF">
        <w:rPr>
          <w:rFonts w:ascii="Times New Roman" w:hAnsi="Times New Roman" w:cs="Times New Roman"/>
          <w:sz w:val="28"/>
          <w:szCs w:val="28"/>
        </w:rPr>
        <w:t xml:space="preserve">). </w:t>
      </w:r>
      <w:proofErr w:type="spellStart"/>
      <w:r w:rsidR="00232777" w:rsidRPr="000148BF">
        <w:rPr>
          <w:rFonts w:ascii="Times New Roman" w:hAnsi="Times New Roman" w:cs="Times New Roman"/>
          <w:sz w:val="28"/>
          <w:szCs w:val="28"/>
        </w:rPr>
        <w:t>Ге</w:t>
      </w:r>
      <w:r w:rsidRPr="000148BF">
        <w:rPr>
          <w:rFonts w:ascii="Times New Roman" w:hAnsi="Times New Roman" w:cs="Times New Roman"/>
          <w:sz w:val="28"/>
          <w:szCs w:val="28"/>
        </w:rPr>
        <w:t>ллап</w:t>
      </w:r>
      <w:proofErr w:type="spellEnd"/>
      <w:r w:rsidRPr="000148BF">
        <w:rPr>
          <w:rFonts w:ascii="Times New Roman" w:hAnsi="Times New Roman" w:cs="Times New Roman"/>
          <w:sz w:val="28"/>
          <w:szCs w:val="28"/>
        </w:rPr>
        <w:t xml:space="preserve"> тривалий час вивчав способи виміру суспільної думки в різних університетах. Згодом він став першим в історії США директором по маркетингових дослідженнях у великому рекламному агентстві </w:t>
      </w:r>
      <w:proofErr w:type="spellStart"/>
      <w:r w:rsidRPr="000148BF">
        <w:rPr>
          <w:rFonts w:ascii="Times New Roman" w:hAnsi="Times New Roman" w:cs="Times New Roman"/>
          <w:sz w:val="28"/>
          <w:szCs w:val="28"/>
        </w:rPr>
        <w:t>Young</w:t>
      </w:r>
      <w:proofErr w:type="spellEnd"/>
      <w:r w:rsidRPr="000148BF">
        <w:rPr>
          <w:rFonts w:ascii="Times New Roman" w:hAnsi="Times New Roman" w:cs="Times New Roman"/>
          <w:sz w:val="28"/>
          <w:szCs w:val="28"/>
        </w:rPr>
        <w:t>&amp;</w:t>
      </w:r>
      <w:proofErr w:type="spellStart"/>
      <w:r w:rsidRPr="000148BF">
        <w:rPr>
          <w:rFonts w:ascii="Times New Roman" w:hAnsi="Times New Roman" w:cs="Times New Roman"/>
          <w:sz w:val="28"/>
          <w:szCs w:val="28"/>
        </w:rPr>
        <w:t>Rubіcam</w:t>
      </w:r>
      <w:proofErr w:type="spellEnd"/>
      <w:r w:rsidRPr="000148BF">
        <w:rPr>
          <w:rFonts w:ascii="Times New Roman" w:hAnsi="Times New Roman" w:cs="Times New Roman"/>
          <w:sz w:val="28"/>
          <w:szCs w:val="28"/>
        </w:rPr>
        <w:t>. В 1935 році - за рік до виборів - він створив свою фірму Американський інститут суспільної думки (</w:t>
      </w:r>
      <w:proofErr w:type="spellStart"/>
      <w:r w:rsidRPr="000148BF">
        <w:rPr>
          <w:rFonts w:ascii="Times New Roman" w:hAnsi="Times New Roman" w:cs="Times New Roman"/>
          <w:sz w:val="28"/>
          <w:szCs w:val="28"/>
        </w:rPr>
        <w:t>AmerіcanІnstіtuteofPublіcOpіnіon</w:t>
      </w:r>
      <w:proofErr w:type="spellEnd"/>
      <w:r w:rsidRPr="000148BF">
        <w:rPr>
          <w:rFonts w:ascii="Times New Roman" w:hAnsi="Times New Roman" w:cs="Times New Roman"/>
          <w:sz w:val="28"/>
          <w:szCs w:val="28"/>
        </w:rPr>
        <w:t xml:space="preserve">). За тиждень до публікації прогнозу </w:t>
      </w:r>
      <w:proofErr w:type="spellStart"/>
      <w:r w:rsidRPr="000148BF">
        <w:rPr>
          <w:rFonts w:ascii="Times New Roman" w:hAnsi="Times New Roman" w:cs="Times New Roman"/>
          <w:sz w:val="28"/>
          <w:szCs w:val="28"/>
        </w:rPr>
        <w:t>LіteraryDіgest</w:t>
      </w:r>
      <w:proofErr w:type="spellEnd"/>
      <w:r w:rsidRPr="000148BF">
        <w:rPr>
          <w:rFonts w:ascii="Times New Roman" w:hAnsi="Times New Roman" w:cs="Times New Roman"/>
          <w:sz w:val="28"/>
          <w:szCs w:val="28"/>
        </w:rPr>
        <w:t xml:space="preserve">, </w:t>
      </w:r>
      <w:proofErr w:type="spellStart"/>
      <w:r w:rsidRPr="000148BF">
        <w:rPr>
          <w:rFonts w:ascii="Times New Roman" w:hAnsi="Times New Roman" w:cs="Times New Roman"/>
          <w:sz w:val="28"/>
          <w:szCs w:val="28"/>
        </w:rPr>
        <w:t>Гэллап</w:t>
      </w:r>
      <w:proofErr w:type="spellEnd"/>
      <w:r w:rsidRPr="000148BF">
        <w:rPr>
          <w:rFonts w:ascii="Times New Roman" w:hAnsi="Times New Roman" w:cs="Times New Roman"/>
          <w:sz w:val="28"/>
          <w:szCs w:val="28"/>
        </w:rPr>
        <w:t xml:space="preserve"> обнародував свої результати, отримані в результаті опитування всього лише п'яти тисяч чоловік, щоправда, на відміну від </w:t>
      </w:r>
      <w:proofErr w:type="spellStart"/>
      <w:r w:rsidRPr="000148BF">
        <w:rPr>
          <w:rFonts w:ascii="Times New Roman" w:hAnsi="Times New Roman" w:cs="Times New Roman"/>
          <w:sz w:val="28"/>
          <w:szCs w:val="28"/>
        </w:rPr>
        <w:t>LіteraryDіgest</w:t>
      </w:r>
      <w:proofErr w:type="spellEnd"/>
      <w:r w:rsidRPr="000148BF">
        <w:rPr>
          <w:rFonts w:ascii="Times New Roman" w:hAnsi="Times New Roman" w:cs="Times New Roman"/>
          <w:sz w:val="28"/>
          <w:szCs w:val="28"/>
        </w:rPr>
        <w:t>, підібраних на основі твердих критеріїв демографічної вибірки.</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Однак відомі кілька унікальних способів впливу на суспільну думку, що здатні зробити опитування</w:t>
      </w:r>
      <w:r w:rsidR="00232777" w:rsidRPr="000148BF">
        <w:rPr>
          <w:rFonts w:ascii="Times New Roman" w:hAnsi="Times New Roman" w:cs="Times New Roman"/>
          <w:sz w:val="28"/>
          <w:szCs w:val="28"/>
        </w:rPr>
        <w:t>. Один з них у США називається «</w:t>
      </w:r>
      <w:r w:rsidRPr="000148BF">
        <w:rPr>
          <w:rFonts w:ascii="Times New Roman" w:hAnsi="Times New Roman" w:cs="Times New Roman"/>
          <w:sz w:val="28"/>
          <w:szCs w:val="28"/>
        </w:rPr>
        <w:t>ефектом фургона з оркестром</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 xml:space="preserve"> (</w:t>
      </w:r>
      <w:proofErr w:type="spellStart"/>
      <w:r w:rsidRPr="000148BF">
        <w:rPr>
          <w:rFonts w:ascii="Times New Roman" w:hAnsi="Times New Roman" w:cs="Times New Roman"/>
          <w:sz w:val="28"/>
          <w:szCs w:val="28"/>
        </w:rPr>
        <w:t>BandwagonEffect</w:t>
      </w:r>
      <w:proofErr w:type="spellEnd"/>
      <w:r w:rsidRPr="000148BF">
        <w:rPr>
          <w:rFonts w:ascii="Times New Roman" w:hAnsi="Times New Roman" w:cs="Times New Roman"/>
          <w:sz w:val="28"/>
          <w:szCs w:val="28"/>
        </w:rPr>
        <w:t>, термін з</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явився наприкінці  XІ</w:t>
      </w:r>
      <w:r w:rsidR="00232777" w:rsidRPr="000148BF">
        <w:rPr>
          <w:rFonts w:ascii="Times New Roman" w:hAnsi="Times New Roman" w:cs="Times New Roman"/>
          <w:sz w:val="28"/>
          <w:szCs w:val="28"/>
        </w:rPr>
        <w:sym w:font="Symbol" w:char="F043"/>
      </w:r>
      <w:r w:rsidRPr="000148BF">
        <w:rPr>
          <w:rFonts w:ascii="Times New Roman" w:hAnsi="Times New Roman" w:cs="Times New Roman"/>
          <w:sz w:val="28"/>
          <w:szCs w:val="28"/>
        </w:rPr>
        <w:t xml:space="preserve"> століття після публікації карикатури відповідного змісту). Його суть полягає в наступному: на виборах частина виборців підтримує кандидата або кандидатів, які, як показують опитування, лідирують у виборчій гонці. Виборець споконвічно припускає голосувати за іншого політика або партію, однак, якщо він дійде  висновку, що його кандидати не мають серйозних шансів на успіх, він використає запасний варіант, віддаючи свій голос лідерові, чиї позиції в більшому або меншому ступені відповідають його поданням. Таким чином, аутсайдери опитувань гублять голоси, які споконвічно повинні були одержати, а фаворити, навпаки, їх одержують.</w:t>
      </w:r>
    </w:p>
    <w:p w:rsidR="003405CD" w:rsidRPr="000148BF" w:rsidRDefault="003405CD" w:rsidP="003607C4">
      <w:pPr>
        <w:spacing w:after="0" w:line="240" w:lineRule="auto"/>
        <w:ind w:firstLine="709"/>
        <w:jc w:val="both"/>
        <w:rPr>
          <w:rFonts w:ascii="Times New Roman" w:hAnsi="Times New Roman" w:cs="Times New Roman"/>
          <w:sz w:val="28"/>
          <w:szCs w:val="28"/>
        </w:rPr>
      </w:pPr>
    </w:p>
    <w:p w:rsidR="00E3136C" w:rsidRPr="00202A78" w:rsidRDefault="00FE63FF" w:rsidP="003607C4">
      <w:pPr>
        <w:spacing w:after="0" w:line="240" w:lineRule="auto"/>
        <w:ind w:firstLine="709"/>
        <w:jc w:val="both"/>
        <w:rPr>
          <w:rFonts w:ascii="Times New Roman" w:hAnsi="Times New Roman" w:cs="Times New Roman"/>
          <w:b/>
          <w:sz w:val="28"/>
          <w:szCs w:val="28"/>
        </w:rPr>
      </w:pPr>
      <w:r w:rsidRPr="00202A78">
        <w:rPr>
          <w:rFonts w:ascii="Times New Roman" w:hAnsi="Times New Roman" w:cs="Times New Roman"/>
          <w:b/>
          <w:sz w:val="28"/>
          <w:szCs w:val="28"/>
        </w:rPr>
        <w:t>3.</w:t>
      </w:r>
      <w:r w:rsidR="00E3136C" w:rsidRPr="00202A78">
        <w:rPr>
          <w:rFonts w:ascii="Times New Roman" w:hAnsi="Times New Roman" w:cs="Times New Roman"/>
          <w:b/>
          <w:sz w:val="28"/>
          <w:szCs w:val="28"/>
        </w:rPr>
        <w:t xml:space="preserve"> Використання електоральних технологій під час виборів у країнах пострадянського простору.</w:t>
      </w:r>
    </w:p>
    <w:p w:rsidR="003405CD"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 </w:t>
      </w:r>
      <w:proofErr w:type="spellStart"/>
      <w:r w:rsidRPr="000148BF">
        <w:rPr>
          <w:rFonts w:ascii="Times New Roman" w:hAnsi="Times New Roman" w:cs="Times New Roman"/>
          <w:sz w:val="28"/>
          <w:szCs w:val="28"/>
        </w:rPr>
        <w:t>Лазерсфельд</w:t>
      </w:r>
      <w:proofErr w:type="spellEnd"/>
      <w:r w:rsidRPr="000148BF">
        <w:rPr>
          <w:rFonts w:ascii="Times New Roman" w:hAnsi="Times New Roman" w:cs="Times New Roman"/>
          <w:sz w:val="28"/>
          <w:szCs w:val="28"/>
        </w:rPr>
        <w:t xml:space="preserve"> працюючи в Бюро прикладних </w:t>
      </w:r>
      <w:r w:rsidR="003405CD" w:rsidRPr="000148BF">
        <w:rPr>
          <w:rFonts w:ascii="Times New Roman" w:hAnsi="Times New Roman" w:cs="Times New Roman"/>
          <w:sz w:val="28"/>
          <w:szCs w:val="28"/>
        </w:rPr>
        <w:t xml:space="preserve">соціальних досліджень </w:t>
      </w:r>
      <w:r w:rsidRPr="000148BF">
        <w:rPr>
          <w:rFonts w:ascii="Times New Roman" w:hAnsi="Times New Roman" w:cs="Times New Roman"/>
          <w:sz w:val="28"/>
          <w:szCs w:val="28"/>
        </w:rPr>
        <w:t xml:space="preserve">Колумбійського </w:t>
      </w:r>
      <w:r w:rsidR="003405CD" w:rsidRPr="000148BF">
        <w:rPr>
          <w:rFonts w:ascii="Times New Roman" w:hAnsi="Times New Roman" w:cs="Times New Roman"/>
          <w:sz w:val="28"/>
          <w:szCs w:val="28"/>
        </w:rPr>
        <w:t>університету, уперше став проводити систематичні дослідження установок і сил, що впливають на формування електорально</w:t>
      </w:r>
      <w:r w:rsidRPr="000148BF">
        <w:rPr>
          <w:rFonts w:ascii="Times New Roman" w:hAnsi="Times New Roman" w:cs="Times New Roman"/>
          <w:sz w:val="28"/>
          <w:szCs w:val="28"/>
        </w:rPr>
        <w:t>ї пове</w:t>
      </w:r>
      <w:r w:rsidR="003405CD" w:rsidRPr="000148BF">
        <w:rPr>
          <w:rFonts w:ascii="Times New Roman" w:hAnsi="Times New Roman" w:cs="Times New Roman"/>
          <w:sz w:val="28"/>
          <w:szCs w:val="28"/>
        </w:rPr>
        <w:t>д</w:t>
      </w:r>
      <w:r w:rsidRPr="000148BF">
        <w:rPr>
          <w:rFonts w:ascii="Times New Roman" w:hAnsi="Times New Roman" w:cs="Times New Roman"/>
          <w:sz w:val="28"/>
          <w:szCs w:val="28"/>
        </w:rPr>
        <w:t>інки</w:t>
      </w:r>
      <w:r w:rsidR="003405CD" w:rsidRPr="000148BF">
        <w:rPr>
          <w:rFonts w:ascii="Times New Roman" w:hAnsi="Times New Roman" w:cs="Times New Roman"/>
          <w:sz w:val="28"/>
          <w:szCs w:val="28"/>
        </w:rPr>
        <w:t xml:space="preserve">. П. </w:t>
      </w:r>
      <w:proofErr w:type="spellStart"/>
      <w:r w:rsidR="003405CD" w:rsidRPr="000148BF">
        <w:rPr>
          <w:rFonts w:ascii="Times New Roman" w:hAnsi="Times New Roman" w:cs="Times New Roman"/>
          <w:sz w:val="28"/>
          <w:szCs w:val="28"/>
        </w:rPr>
        <w:t>Лазерсфельдом</w:t>
      </w:r>
      <w:proofErr w:type="spellEnd"/>
      <w:r w:rsidR="003405CD" w:rsidRPr="000148BF">
        <w:rPr>
          <w:rFonts w:ascii="Times New Roman" w:hAnsi="Times New Roman" w:cs="Times New Roman"/>
          <w:sz w:val="28"/>
          <w:szCs w:val="28"/>
        </w:rPr>
        <w:t xml:space="preserve"> уперше було проведено строге емпіричне дослідження, у якому ставилася мета - проаналізувати роль ЗМІ в політичному процесі. Дослідження проводилося під час виборів президента США в 1940 р. Передбачалося, що ЗМІ в процесі свого впливу впливають   на волю виборців. </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Групою вчених в 1940 р. був спланований і проведений складний польовий експеримент.Дослідники щомісяця із травня по листопад опитували вибірку з 600 родин (у кожній у середньому по 5 </w:t>
      </w:r>
      <w:r w:rsidR="00232777" w:rsidRPr="000148BF">
        <w:rPr>
          <w:rFonts w:ascii="Times New Roman" w:hAnsi="Times New Roman" w:cs="Times New Roman"/>
          <w:sz w:val="28"/>
          <w:szCs w:val="28"/>
        </w:rPr>
        <w:t>осіб</w:t>
      </w:r>
      <w:r w:rsidRPr="000148BF">
        <w:rPr>
          <w:rFonts w:ascii="Times New Roman" w:hAnsi="Times New Roman" w:cs="Times New Roman"/>
          <w:sz w:val="28"/>
          <w:szCs w:val="28"/>
        </w:rPr>
        <w:t xml:space="preserve">) в одному </w:t>
      </w:r>
      <w:r w:rsidR="00232777" w:rsidRPr="000148BF">
        <w:rPr>
          <w:rFonts w:ascii="Times New Roman" w:hAnsi="Times New Roman" w:cs="Times New Roman"/>
          <w:sz w:val="28"/>
          <w:szCs w:val="28"/>
        </w:rPr>
        <w:t>з населених пунктів у графстві Е</w:t>
      </w:r>
      <w:r w:rsidRPr="000148BF">
        <w:rPr>
          <w:rFonts w:ascii="Times New Roman" w:hAnsi="Times New Roman" w:cs="Times New Roman"/>
          <w:sz w:val="28"/>
          <w:szCs w:val="28"/>
        </w:rPr>
        <w:t>ри, штат Огайо, що вважався типовою адміністративною одиницею США. За допомогою дуже довгої й докладної а</w:t>
      </w:r>
      <w:r w:rsidR="00232777" w:rsidRPr="000148BF">
        <w:rPr>
          <w:rFonts w:ascii="Times New Roman" w:hAnsi="Times New Roman" w:cs="Times New Roman"/>
          <w:sz w:val="28"/>
          <w:szCs w:val="28"/>
        </w:rPr>
        <w:t xml:space="preserve">нкети </w:t>
      </w:r>
      <w:proofErr w:type="spellStart"/>
      <w:r w:rsidR="00232777" w:rsidRPr="000148BF">
        <w:rPr>
          <w:rFonts w:ascii="Times New Roman" w:hAnsi="Times New Roman" w:cs="Times New Roman"/>
          <w:sz w:val="28"/>
          <w:szCs w:val="28"/>
        </w:rPr>
        <w:t>американськИЙ</w:t>
      </w:r>
      <w:proofErr w:type="spellEnd"/>
      <w:r w:rsidR="00232777" w:rsidRPr="000148BF">
        <w:rPr>
          <w:rFonts w:ascii="Times New Roman" w:hAnsi="Times New Roman" w:cs="Times New Roman"/>
          <w:sz w:val="28"/>
          <w:szCs w:val="28"/>
        </w:rPr>
        <w:t xml:space="preserve"> вчений П. </w:t>
      </w:r>
      <w:proofErr w:type="spellStart"/>
      <w:r w:rsidRPr="000148BF">
        <w:rPr>
          <w:rFonts w:ascii="Times New Roman" w:hAnsi="Times New Roman" w:cs="Times New Roman"/>
          <w:sz w:val="28"/>
          <w:szCs w:val="28"/>
        </w:rPr>
        <w:t>Лазарсфельд</w:t>
      </w:r>
      <w:proofErr w:type="spellEnd"/>
      <w:r w:rsidRPr="000148BF">
        <w:rPr>
          <w:rFonts w:ascii="Times New Roman" w:hAnsi="Times New Roman" w:cs="Times New Roman"/>
          <w:sz w:val="28"/>
          <w:szCs w:val="28"/>
        </w:rPr>
        <w:t xml:space="preserve"> хотів з'ясувати,  чи знайомі люди з конкретним змістом мас-медіа, наприклад з виступами кандидатів у президенти. Якщо пропаганда так сильна, як затверджуютьтеорії масового суспільства, вплив мед</w:t>
      </w:r>
      <w:r w:rsidR="00D4070B" w:rsidRPr="000148BF">
        <w:rPr>
          <w:rFonts w:ascii="Times New Roman" w:hAnsi="Times New Roman" w:cs="Times New Roman"/>
          <w:sz w:val="28"/>
          <w:szCs w:val="28"/>
        </w:rPr>
        <w:t>і</w:t>
      </w:r>
      <w:r w:rsidRPr="000148BF">
        <w:rPr>
          <w:rFonts w:ascii="Times New Roman" w:hAnsi="Times New Roman" w:cs="Times New Roman"/>
          <w:sz w:val="28"/>
          <w:szCs w:val="28"/>
        </w:rPr>
        <w:t xml:space="preserve">а було б очевидним. </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Результати суперечили постулатам теорії масової комунікації: 53% виборців визначилися зі своїм вибором на самому початку й ніколи його не міняли; 24% зробили передбачуваний вибір і залишилися йому вірні; 15% увесь час коливалися, підтримуючи те одного кандидата, те іншого, але, зрештою ,  повернулися до першого варіанта; і тільки 8%, зберігаючи в ході кампанії лояльність одному кандидатові, на виборах все-таки голосували за інший.</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Останні дві категорії респондентів взагалі рідко зверталися до мед</w:t>
      </w:r>
      <w:r w:rsidR="00D4070B" w:rsidRPr="000148BF">
        <w:rPr>
          <w:rFonts w:ascii="Times New Roman" w:hAnsi="Times New Roman" w:cs="Times New Roman"/>
          <w:sz w:val="28"/>
          <w:szCs w:val="28"/>
        </w:rPr>
        <w:t>і</w:t>
      </w:r>
      <w:r w:rsidRPr="000148BF">
        <w:rPr>
          <w:rFonts w:ascii="Times New Roman" w:hAnsi="Times New Roman" w:cs="Times New Roman"/>
          <w:sz w:val="28"/>
          <w:szCs w:val="28"/>
        </w:rPr>
        <w:t xml:space="preserve">а, і лише деякі з них випробували певний вплив їхніх повідомлень. Навпроти, ці виборці найчастіше  визнавалися, що на них впливали інші люди. Багато хто були політично апатичними. Вони не </w:t>
      </w:r>
      <w:r w:rsidR="00D4070B" w:rsidRPr="000148BF">
        <w:rPr>
          <w:rFonts w:ascii="Times New Roman" w:hAnsi="Times New Roman" w:cs="Times New Roman"/>
          <w:sz w:val="28"/>
          <w:szCs w:val="28"/>
        </w:rPr>
        <w:t>могли визначитися з вибором кан</w:t>
      </w:r>
      <w:r w:rsidRPr="000148BF">
        <w:rPr>
          <w:rFonts w:ascii="Times New Roman" w:hAnsi="Times New Roman" w:cs="Times New Roman"/>
          <w:sz w:val="28"/>
          <w:szCs w:val="28"/>
        </w:rPr>
        <w:t>дидата, оскільки це було їм мало</w:t>
      </w:r>
      <w:r w:rsidR="00D4070B" w:rsidRPr="000148BF">
        <w:rPr>
          <w:rFonts w:ascii="Times New Roman" w:hAnsi="Times New Roman" w:cs="Times New Roman"/>
          <w:sz w:val="28"/>
          <w:szCs w:val="28"/>
        </w:rPr>
        <w:t xml:space="preserve"> цікаво</w:t>
      </w:r>
      <w:r w:rsidRPr="000148BF">
        <w:rPr>
          <w:rFonts w:ascii="Times New Roman" w:hAnsi="Times New Roman" w:cs="Times New Roman"/>
          <w:sz w:val="28"/>
          <w:szCs w:val="28"/>
        </w:rPr>
        <w:t>. Часто вони голосували так, як голосували їх близькі, а не так, як їх умовляли газети або радіо.</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Його ідеї лягли в основу концепції обмежених ефектів ЗМІ. Для теорій обмеженого впливу ЗМІ характерні наступні положення:</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теорія повинна опиратися на результати емпіричних досліджень;</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 роль ЗМІ в суспільстві обмежена; вони переважно підсилюють існуючі тенденції й тільки зрідка ініціюють соціальні зміни;</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коли ЗМІ все-таки викликають соціаль</w:t>
      </w:r>
      <w:r w:rsidR="00D4070B" w:rsidRPr="000148BF">
        <w:rPr>
          <w:rFonts w:ascii="Times New Roman" w:hAnsi="Times New Roman" w:cs="Times New Roman"/>
          <w:sz w:val="28"/>
          <w:szCs w:val="28"/>
        </w:rPr>
        <w:t xml:space="preserve">ні зміни, вони часто є </w:t>
      </w:r>
      <w:proofErr w:type="spellStart"/>
      <w:r w:rsidR="00D4070B" w:rsidRPr="000148BF">
        <w:rPr>
          <w:rFonts w:ascii="Times New Roman" w:hAnsi="Times New Roman" w:cs="Times New Roman"/>
          <w:sz w:val="28"/>
          <w:szCs w:val="28"/>
        </w:rPr>
        <w:t>дисфункці</w:t>
      </w:r>
      <w:r w:rsidRPr="000148BF">
        <w:rPr>
          <w:rFonts w:ascii="Times New Roman" w:hAnsi="Times New Roman" w:cs="Times New Roman"/>
          <w:sz w:val="28"/>
          <w:szCs w:val="28"/>
        </w:rPr>
        <w:t>ональн</w:t>
      </w:r>
      <w:r w:rsidR="00D4070B" w:rsidRPr="000148BF">
        <w:rPr>
          <w:rFonts w:ascii="Times New Roman" w:hAnsi="Times New Roman" w:cs="Times New Roman"/>
          <w:sz w:val="28"/>
          <w:szCs w:val="28"/>
        </w:rPr>
        <w:t>и</w:t>
      </w:r>
      <w:r w:rsidRPr="000148BF">
        <w:rPr>
          <w:rFonts w:ascii="Times New Roman" w:hAnsi="Times New Roman" w:cs="Times New Roman"/>
          <w:sz w:val="28"/>
          <w:szCs w:val="28"/>
        </w:rPr>
        <w:t>ми</w:t>
      </w:r>
      <w:proofErr w:type="spellEnd"/>
      <w:r w:rsidRPr="000148BF">
        <w:rPr>
          <w:rFonts w:ascii="Times New Roman" w:hAnsi="Times New Roman" w:cs="Times New Roman"/>
          <w:sz w:val="28"/>
          <w:szCs w:val="28"/>
        </w:rPr>
        <w:t>, руйнуючи стабільний порядок і загострюючи окремі проблеми. У цьому проявляється небезпечна руйнівна сила ЗМІ.</w:t>
      </w:r>
    </w:p>
    <w:p w:rsidR="003405CD"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Теорія «</w:t>
      </w:r>
      <w:r w:rsidR="003405CD" w:rsidRPr="000148BF">
        <w:rPr>
          <w:rFonts w:ascii="Times New Roman" w:hAnsi="Times New Roman" w:cs="Times New Roman"/>
          <w:sz w:val="28"/>
          <w:szCs w:val="28"/>
        </w:rPr>
        <w:t>двоступінчастого потоку інформації</w:t>
      </w:r>
      <w:r w:rsidRPr="000148BF">
        <w:rPr>
          <w:rFonts w:ascii="Times New Roman" w:hAnsi="Times New Roman" w:cs="Times New Roman"/>
          <w:sz w:val="28"/>
          <w:szCs w:val="28"/>
        </w:rPr>
        <w:t xml:space="preserve">» була сформульована П. </w:t>
      </w:r>
      <w:proofErr w:type="spellStart"/>
      <w:r w:rsidR="003405CD" w:rsidRPr="000148BF">
        <w:rPr>
          <w:rFonts w:ascii="Times New Roman" w:hAnsi="Times New Roman" w:cs="Times New Roman"/>
          <w:sz w:val="28"/>
          <w:szCs w:val="28"/>
        </w:rPr>
        <w:t>Лазарсфельдом</w:t>
      </w:r>
      <w:proofErr w:type="spellEnd"/>
      <w:r w:rsidR="003405CD" w:rsidRPr="000148BF">
        <w:rPr>
          <w:rFonts w:ascii="Times New Roman" w:hAnsi="Times New Roman" w:cs="Times New Roman"/>
          <w:sz w:val="28"/>
          <w:szCs w:val="28"/>
        </w:rPr>
        <w:t xml:space="preserve"> під час електоральних досліджень в 1940 й 1948 р. Учений і його колеги звернули увагу на одну досить цікаву закономірність: вплив інформації, переданої населенню через ЗМІ, через якийсь час не слабшає, а, навпаки, підсилюється. Дослідження показали, що інформація, що поставляє пресою, радіо й телебаченням, засвоюється масовою аудиторією не безпосередньо й не відразу, а </w:t>
      </w:r>
      <w:r w:rsidRPr="000148BF">
        <w:rPr>
          <w:rFonts w:ascii="Times New Roman" w:hAnsi="Times New Roman" w:cs="Times New Roman"/>
          <w:sz w:val="28"/>
          <w:szCs w:val="28"/>
        </w:rPr>
        <w:t>через деякий час і під впливом «</w:t>
      </w:r>
      <w:r w:rsidR="003405CD" w:rsidRPr="000148BF">
        <w:rPr>
          <w:rFonts w:ascii="Times New Roman" w:hAnsi="Times New Roman" w:cs="Times New Roman"/>
          <w:sz w:val="28"/>
          <w:szCs w:val="28"/>
        </w:rPr>
        <w:t>лідерів думок</w:t>
      </w:r>
      <w:r w:rsidRPr="000148BF">
        <w:rPr>
          <w:rFonts w:ascii="Times New Roman" w:hAnsi="Times New Roman" w:cs="Times New Roman"/>
          <w:sz w:val="28"/>
          <w:szCs w:val="28"/>
        </w:rPr>
        <w:t>»</w:t>
      </w:r>
      <w:r w:rsidR="003405CD" w:rsidRPr="000148BF">
        <w:rPr>
          <w:rFonts w:ascii="Times New Roman" w:hAnsi="Times New Roman" w:cs="Times New Roman"/>
          <w:sz w:val="28"/>
          <w:szCs w:val="28"/>
        </w:rPr>
        <w:t xml:space="preserve">. Виявлений феномен </w:t>
      </w:r>
      <w:r w:rsidR="00D4070B" w:rsidRPr="000148BF">
        <w:rPr>
          <w:rFonts w:ascii="Times New Roman" w:hAnsi="Times New Roman" w:cs="Times New Roman"/>
          <w:sz w:val="28"/>
          <w:szCs w:val="28"/>
        </w:rPr>
        <w:t>дозволив істотно скорегувати дія</w:t>
      </w:r>
      <w:r w:rsidR="003405CD" w:rsidRPr="000148BF">
        <w:rPr>
          <w:rFonts w:ascii="Times New Roman" w:hAnsi="Times New Roman" w:cs="Times New Roman"/>
          <w:sz w:val="28"/>
          <w:szCs w:val="28"/>
        </w:rPr>
        <w:t>льн</w:t>
      </w:r>
      <w:r w:rsidR="00D4070B" w:rsidRPr="000148BF">
        <w:rPr>
          <w:rFonts w:ascii="Times New Roman" w:hAnsi="Times New Roman" w:cs="Times New Roman"/>
          <w:sz w:val="28"/>
          <w:szCs w:val="28"/>
        </w:rPr>
        <w:t>і</w:t>
      </w:r>
      <w:r w:rsidR="003405CD" w:rsidRPr="000148BF">
        <w:rPr>
          <w:rFonts w:ascii="Times New Roman" w:hAnsi="Times New Roman" w:cs="Times New Roman"/>
          <w:sz w:val="28"/>
          <w:szCs w:val="28"/>
        </w:rPr>
        <w:t xml:space="preserve">сть ЗМІ: стало очевидним, що можна працювати з більше вузької й більш чітко обкресленою групою. Це значно полегшувало діяльність </w:t>
      </w:r>
      <w:proofErr w:type="spellStart"/>
      <w:r w:rsidR="003405CD" w:rsidRPr="000148BF">
        <w:rPr>
          <w:rFonts w:ascii="Times New Roman" w:hAnsi="Times New Roman" w:cs="Times New Roman"/>
          <w:sz w:val="28"/>
          <w:szCs w:val="28"/>
        </w:rPr>
        <w:t>массмед</w:t>
      </w:r>
      <w:r w:rsidR="00D4070B" w:rsidRPr="000148BF">
        <w:rPr>
          <w:rFonts w:ascii="Times New Roman" w:hAnsi="Times New Roman" w:cs="Times New Roman"/>
          <w:sz w:val="28"/>
          <w:szCs w:val="28"/>
        </w:rPr>
        <w:t>і</w:t>
      </w:r>
      <w:r w:rsidR="003405CD" w:rsidRPr="000148BF">
        <w:rPr>
          <w:rFonts w:ascii="Times New Roman" w:hAnsi="Times New Roman" w:cs="Times New Roman"/>
          <w:sz w:val="28"/>
          <w:szCs w:val="28"/>
        </w:rPr>
        <w:t>а</w:t>
      </w:r>
      <w:proofErr w:type="spellEnd"/>
      <w:r w:rsidR="003405CD" w:rsidRPr="000148BF">
        <w:rPr>
          <w:rFonts w:ascii="Times New Roman" w:hAnsi="Times New Roman" w:cs="Times New Roman"/>
          <w:sz w:val="28"/>
          <w:szCs w:val="28"/>
        </w:rPr>
        <w:t xml:space="preserve"> й одночасно п</w:t>
      </w:r>
      <w:r w:rsidR="00D4070B" w:rsidRPr="000148BF">
        <w:rPr>
          <w:rFonts w:ascii="Times New Roman" w:hAnsi="Times New Roman" w:cs="Times New Roman"/>
          <w:sz w:val="28"/>
          <w:szCs w:val="28"/>
        </w:rPr>
        <w:t>ідвищувало</w:t>
      </w:r>
      <w:r w:rsidR="003405CD" w:rsidRPr="000148BF">
        <w:rPr>
          <w:rFonts w:ascii="Times New Roman" w:hAnsi="Times New Roman" w:cs="Times New Roman"/>
          <w:sz w:val="28"/>
          <w:szCs w:val="28"/>
        </w:rPr>
        <w:t xml:space="preserve"> їхн</w:t>
      </w:r>
      <w:r w:rsidR="00D4070B" w:rsidRPr="000148BF">
        <w:rPr>
          <w:rFonts w:ascii="Times New Roman" w:hAnsi="Times New Roman" w:cs="Times New Roman"/>
          <w:sz w:val="28"/>
          <w:szCs w:val="28"/>
        </w:rPr>
        <w:t>ю</w:t>
      </w:r>
      <w:r w:rsidR="003405CD" w:rsidRPr="000148BF">
        <w:rPr>
          <w:rFonts w:ascii="Times New Roman" w:hAnsi="Times New Roman" w:cs="Times New Roman"/>
          <w:sz w:val="28"/>
          <w:szCs w:val="28"/>
        </w:rPr>
        <w:t xml:space="preserve"> результативність.</w:t>
      </w:r>
    </w:p>
    <w:p w:rsidR="003405CD" w:rsidRPr="000148BF" w:rsidRDefault="003405CD" w:rsidP="003607C4">
      <w:pPr>
        <w:spacing w:after="0" w:line="240" w:lineRule="auto"/>
        <w:ind w:firstLine="709"/>
        <w:jc w:val="both"/>
        <w:rPr>
          <w:rFonts w:ascii="Times New Roman" w:hAnsi="Times New Roman" w:cs="Times New Roman"/>
          <w:sz w:val="28"/>
          <w:szCs w:val="28"/>
        </w:rPr>
      </w:pPr>
    </w:p>
    <w:p w:rsidR="00E3136C" w:rsidRPr="00202A78" w:rsidRDefault="00FE63FF" w:rsidP="003607C4">
      <w:pPr>
        <w:spacing w:after="0" w:line="240" w:lineRule="auto"/>
        <w:ind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4. </w:t>
      </w:r>
      <w:r w:rsidR="00E3136C" w:rsidRPr="00202A78">
        <w:rPr>
          <w:rFonts w:ascii="Times New Roman" w:hAnsi="Times New Roman" w:cs="Times New Roman"/>
          <w:b/>
          <w:sz w:val="28"/>
          <w:szCs w:val="28"/>
        </w:rPr>
        <w:t>Використання електоральних технологій під час виборів у України.</w:t>
      </w:r>
    </w:p>
    <w:p w:rsidR="00D36C53"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До раціональни</w:t>
      </w:r>
      <w:r w:rsidR="00232777" w:rsidRPr="000148BF">
        <w:rPr>
          <w:rFonts w:ascii="Times New Roman" w:hAnsi="Times New Roman" w:cs="Times New Roman"/>
          <w:sz w:val="28"/>
          <w:szCs w:val="28"/>
        </w:rPr>
        <w:t>х пропагандистських технологій відносяться</w:t>
      </w:r>
      <w:r w:rsidRPr="000148BF">
        <w:rPr>
          <w:rFonts w:ascii="Times New Roman" w:hAnsi="Times New Roman" w:cs="Times New Roman"/>
          <w:sz w:val="28"/>
          <w:szCs w:val="28"/>
        </w:rPr>
        <w:t xml:space="preserve">: </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1) «</w:t>
      </w:r>
      <w:proofErr w:type="spellStart"/>
      <w:r w:rsidRPr="000148BF">
        <w:rPr>
          <w:rFonts w:ascii="Times New Roman" w:hAnsi="Times New Roman" w:cs="Times New Roman"/>
          <w:sz w:val="28"/>
          <w:szCs w:val="28"/>
        </w:rPr>
        <w:t>Навіщування</w:t>
      </w:r>
      <w:proofErr w:type="spellEnd"/>
      <w:r w:rsidR="00D36C53" w:rsidRPr="000148BF">
        <w:rPr>
          <w:rFonts w:ascii="Times New Roman" w:hAnsi="Times New Roman" w:cs="Times New Roman"/>
          <w:sz w:val="28"/>
          <w:szCs w:val="28"/>
        </w:rPr>
        <w:t xml:space="preserve"> ярликів</w:t>
      </w:r>
      <w:r w:rsidRPr="000148BF">
        <w:rPr>
          <w:rFonts w:ascii="Times New Roman" w:hAnsi="Times New Roman" w:cs="Times New Roman"/>
          <w:sz w:val="28"/>
          <w:szCs w:val="28"/>
        </w:rPr>
        <w:t xml:space="preserve">» </w:t>
      </w:r>
      <w:r w:rsidR="00D36C53" w:rsidRPr="000148BF">
        <w:rPr>
          <w:rFonts w:ascii="Times New Roman" w:hAnsi="Times New Roman" w:cs="Times New Roman"/>
          <w:sz w:val="28"/>
          <w:szCs w:val="28"/>
        </w:rPr>
        <w:t>- наділення особистості або ідеї принизливою, образливою або смішною кличкою, епітетом, що підривають їхній авторитет;</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2) «</w:t>
      </w:r>
      <w:r w:rsidR="00D36C53" w:rsidRPr="000148BF">
        <w:rPr>
          <w:rFonts w:ascii="Times New Roman" w:hAnsi="Times New Roman" w:cs="Times New Roman"/>
          <w:sz w:val="28"/>
          <w:szCs w:val="28"/>
        </w:rPr>
        <w:t>Рекомендація</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xml:space="preserve"> (</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свідчення</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 використання</w:t>
      </w:r>
      <w:r w:rsidRPr="000148BF">
        <w:rPr>
          <w:rFonts w:ascii="Times New Roman" w:hAnsi="Times New Roman" w:cs="Times New Roman"/>
          <w:sz w:val="28"/>
          <w:szCs w:val="28"/>
        </w:rPr>
        <w:t xml:space="preserve"> для посилення ефекту й підвищення </w:t>
      </w:r>
      <w:r w:rsidR="00D36C53" w:rsidRPr="000148BF">
        <w:rPr>
          <w:rFonts w:ascii="Times New Roman" w:hAnsi="Times New Roman" w:cs="Times New Roman"/>
          <w:sz w:val="28"/>
          <w:szCs w:val="28"/>
        </w:rPr>
        <w:t xml:space="preserve"> популярності кандидата або партії імен</w:t>
      </w:r>
      <w:r w:rsidRPr="000148BF">
        <w:rPr>
          <w:rFonts w:ascii="Times New Roman" w:hAnsi="Times New Roman" w:cs="Times New Roman"/>
          <w:sz w:val="28"/>
          <w:szCs w:val="28"/>
        </w:rPr>
        <w:t>ами</w:t>
      </w:r>
      <w:r w:rsidR="00D36C53" w:rsidRPr="000148BF">
        <w:rPr>
          <w:rFonts w:ascii="Times New Roman" w:hAnsi="Times New Roman" w:cs="Times New Roman"/>
          <w:sz w:val="28"/>
          <w:szCs w:val="28"/>
        </w:rPr>
        <w:t xml:space="preserve"> співчуваючих їм відомих артистів, учених, спортсменів й інших знаменитостей;</w:t>
      </w:r>
    </w:p>
    <w:p w:rsidR="00D36C53"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Анонімний авторитет -  Приклади: </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Учені на підставі багаторічних досліджень установили...</w:t>
      </w:r>
      <w:r w:rsidR="00232777" w:rsidRPr="000148BF">
        <w:rPr>
          <w:rFonts w:ascii="Times New Roman" w:hAnsi="Times New Roman" w:cs="Times New Roman"/>
          <w:sz w:val="28"/>
          <w:szCs w:val="28"/>
        </w:rPr>
        <w:t>», «</w:t>
      </w:r>
      <w:r w:rsidRPr="000148BF">
        <w:rPr>
          <w:rFonts w:ascii="Times New Roman" w:hAnsi="Times New Roman" w:cs="Times New Roman"/>
          <w:sz w:val="28"/>
          <w:szCs w:val="28"/>
        </w:rPr>
        <w:t>Доктори рекомендують...</w:t>
      </w:r>
      <w:r w:rsidR="00232777" w:rsidRPr="000148BF">
        <w:rPr>
          <w:rFonts w:ascii="Times New Roman" w:hAnsi="Times New Roman" w:cs="Times New Roman"/>
          <w:sz w:val="28"/>
          <w:szCs w:val="28"/>
        </w:rPr>
        <w:t>», «</w:t>
      </w:r>
      <w:r w:rsidRPr="000148BF">
        <w:rPr>
          <w:rFonts w:ascii="Times New Roman" w:hAnsi="Times New Roman" w:cs="Times New Roman"/>
          <w:sz w:val="28"/>
          <w:szCs w:val="28"/>
        </w:rPr>
        <w:t>Джерело з найближчого президентського оточення, що побажав з невідомим, повідомляє...</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3) «</w:t>
      </w:r>
      <w:r w:rsidR="00D36C53" w:rsidRPr="000148BF">
        <w:rPr>
          <w:rFonts w:ascii="Times New Roman" w:hAnsi="Times New Roman" w:cs="Times New Roman"/>
          <w:sz w:val="28"/>
          <w:szCs w:val="28"/>
        </w:rPr>
        <w:t>Перенос</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xml:space="preserve"> - ідентифікація якостей і властивостей якої-небудь особи або політичної ідеї з якостями й властивостями відомих й авторитетних осіб або ідей, тобто оцінка по асоціації.</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4) «</w:t>
      </w:r>
      <w:r w:rsidR="00D36C53" w:rsidRPr="000148BF">
        <w:rPr>
          <w:rFonts w:ascii="Times New Roman" w:hAnsi="Times New Roman" w:cs="Times New Roman"/>
          <w:sz w:val="28"/>
          <w:szCs w:val="28"/>
        </w:rPr>
        <w:t>Прості люди</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xml:space="preserve"> (</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свої хлопці</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 ідентифікація інтересів інформатора або агітатора з інтересами й сподіваннями простих люд</w:t>
      </w:r>
      <w:r w:rsidRPr="000148BF">
        <w:rPr>
          <w:rFonts w:ascii="Times New Roman" w:hAnsi="Times New Roman" w:cs="Times New Roman"/>
          <w:sz w:val="28"/>
          <w:szCs w:val="28"/>
        </w:rPr>
        <w:t xml:space="preserve">ей, мовчазної більшості націй </w:t>
      </w:r>
      <w:r w:rsidR="00D36C53" w:rsidRPr="000148BF">
        <w:rPr>
          <w:rFonts w:ascii="Times New Roman" w:hAnsi="Times New Roman" w:cs="Times New Roman"/>
          <w:sz w:val="28"/>
          <w:szCs w:val="28"/>
        </w:rPr>
        <w:t>і т.п.;</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w:t>
      </w:r>
      <w:r w:rsidR="00D36C53" w:rsidRPr="000148BF">
        <w:rPr>
          <w:rFonts w:ascii="Times New Roman" w:hAnsi="Times New Roman" w:cs="Times New Roman"/>
          <w:sz w:val="28"/>
          <w:szCs w:val="28"/>
        </w:rPr>
        <w:t>Своя людина в юрбі</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xml:space="preserve"> - описується не програма й не виступ кандидата, а р</w:t>
      </w:r>
      <w:r w:rsidRPr="000148BF">
        <w:rPr>
          <w:rFonts w:ascii="Times New Roman" w:hAnsi="Times New Roman" w:cs="Times New Roman"/>
          <w:sz w:val="28"/>
          <w:szCs w:val="28"/>
        </w:rPr>
        <w:t>еакція на неї людей (природно, «потрібних»</w:t>
      </w:r>
      <w:r w:rsidR="00D36C53" w:rsidRPr="000148BF">
        <w:rPr>
          <w:rFonts w:ascii="Times New Roman" w:hAnsi="Times New Roman" w:cs="Times New Roman"/>
          <w:sz w:val="28"/>
          <w:szCs w:val="28"/>
        </w:rPr>
        <w:t xml:space="preserve"> людей).</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w:t>
      </w:r>
      <w:r w:rsidR="00D36C53" w:rsidRPr="000148BF">
        <w:rPr>
          <w:rFonts w:ascii="Times New Roman" w:hAnsi="Times New Roman" w:cs="Times New Roman"/>
          <w:sz w:val="28"/>
          <w:szCs w:val="28"/>
        </w:rPr>
        <w:t>Очевидці події</w:t>
      </w:r>
      <w:r w:rsidRPr="000148BF">
        <w:rPr>
          <w:rFonts w:ascii="Times New Roman" w:hAnsi="Times New Roman" w:cs="Times New Roman"/>
          <w:sz w:val="28"/>
          <w:szCs w:val="28"/>
        </w:rPr>
        <w:t xml:space="preserve">» </w:t>
      </w:r>
      <w:r w:rsidRPr="000148BF">
        <w:rPr>
          <w:rFonts w:ascii="Times New Roman" w:hAnsi="Times New Roman" w:cs="Times New Roman"/>
          <w:sz w:val="28"/>
          <w:szCs w:val="28"/>
        </w:rPr>
        <w:sym w:font="Symbol" w:char="F02D"/>
      </w:r>
      <w:r w:rsidR="00D36C53" w:rsidRPr="000148BF">
        <w:rPr>
          <w:rFonts w:ascii="Times New Roman" w:hAnsi="Times New Roman" w:cs="Times New Roman"/>
          <w:sz w:val="28"/>
          <w:szCs w:val="28"/>
        </w:rPr>
        <w:t xml:space="preserve"> ефективний прийом, нерідко використовуваний для створення емоційного резонансу. </w:t>
      </w:r>
      <w:proofErr w:type="spellStart"/>
      <w:r w:rsidR="00D36C53" w:rsidRPr="000148BF">
        <w:rPr>
          <w:rFonts w:ascii="Times New Roman" w:hAnsi="Times New Roman" w:cs="Times New Roman"/>
          <w:sz w:val="28"/>
          <w:szCs w:val="28"/>
        </w:rPr>
        <w:t>Оп</w:t>
      </w:r>
      <w:r w:rsidR="00D4070B" w:rsidRPr="000148BF">
        <w:rPr>
          <w:rFonts w:ascii="Times New Roman" w:hAnsi="Times New Roman" w:cs="Times New Roman"/>
          <w:sz w:val="28"/>
          <w:szCs w:val="28"/>
        </w:rPr>
        <w:t>итується</w:t>
      </w:r>
      <w:r w:rsidR="00D36C53" w:rsidRPr="000148BF">
        <w:rPr>
          <w:rFonts w:ascii="Times New Roman" w:hAnsi="Times New Roman" w:cs="Times New Roman"/>
          <w:sz w:val="28"/>
          <w:szCs w:val="28"/>
        </w:rPr>
        <w:t>багато</w:t>
      </w:r>
      <w:proofErr w:type="spellEnd"/>
      <w:r w:rsidR="00D36C53" w:rsidRPr="000148BF">
        <w:rPr>
          <w:rFonts w:ascii="Times New Roman" w:hAnsi="Times New Roman" w:cs="Times New Roman"/>
          <w:sz w:val="28"/>
          <w:szCs w:val="28"/>
        </w:rPr>
        <w:t xml:space="preserve"> випадкових людей, зі слів яких формується необхідний значеннєвий й емоційний ряд.</w:t>
      </w:r>
    </w:p>
    <w:p w:rsidR="00D36C53"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5) </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Підтасування карт</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 xml:space="preserve"> - відверта фальсифікація або перекручування дійсних фактів за допомогою прийомів, непомітних для мас; </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Це не війна,</w:t>
      </w:r>
      <w:r w:rsidR="00232777" w:rsidRPr="000148BF">
        <w:rPr>
          <w:rFonts w:ascii="Times New Roman" w:hAnsi="Times New Roman" w:cs="Times New Roman"/>
          <w:sz w:val="28"/>
          <w:szCs w:val="28"/>
        </w:rPr>
        <w:t xml:space="preserve"> а антитерористична операція...»</w:t>
      </w:r>
      <w:r w:rsidRPr="000148BF">
        <w:rPr>
          <w:rFonts w:ascii="Times New Roman" w:hAnsi="Times New Roman" w:cs="Times New Roman"/>
          <w:sz w:val="28"/>
          <w:szCs w:val="28"/>
        </w:rPr>
        <w:t xml:space="preserve">, </w:t>
      </w:r>
      <w:r w:rsidR="00232777" w:rsidRPr="000148BF">
        <w:rPr>
          <w:rFonts w:ascii="Times New Roman" w:hAnsi="Times New Roman" w:cs="Times New Roman"/>
          <w:sz w:val="28"/>
          <w:szCs w:val="28"/>
        </w:rPr>
        <w:t>«Іде зачищення територій...</w:t>
      </w:r>
      <w:r w:rsidRPr="000148BF">
        <w:rPr>
          <w:rFonts w:ascii="Times New Roman" w:hAnsi="Times New Roman" w:cs="Times New Roman"/>
          <w:sz w:val="28"/>
          <w:szCs w:val="28"/>
        </w:rPr>
        <w:t xml:space="preserve"> Це в нас ловлять шпигунів, у них же - наших розвідників</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6) «</w:t>
      </w:r>
      <w:r w:rsidR="00D36C53" w:rsidRPr="000148BF">
        <w:rPr>
          <w:rFonts w:ascii="Times New Roman" w:hAnsi="Times New Roman" w:cs="Times New Roman"/>
          <w:sz w:val="28"/>
          <w:szCs w:val="28"/>
        </w:rPr>
        <w:t>Блискуча посередність</w:t>
      </w:r>
      <w:r w:rsidRPr="000148BF">
        <w:rPr>
          <w:rFonts w:ascii="Times New Roman" w:hAnsi="Times New Roman" w:cs="Times New Roman"/>
          <w:sz w:val="28"/>
          <w:szCs w:val="28"/>
        </w:rPr>
        <w:t>»</w:t>
      </w:r>
      <w:r w:rsidR="00D4070B" w:rsidRPr="000148BF">
        <w:rPr>
          <w:rFonts w:ascii="Times New Roman" w:hAnsi="Times New Roman" w:cs="Times New Roman"/>
          <w:sz w:val="28"/>
          <w:szCs w:val="28"/>
        </w:rPr>
        <w:t xml:space="preserve"> - оперування</w:t>
      </w:r>
      <w:r w:rsidR="00D36C53" w:rsidRPr="000148BF">
        <w:rPr>
          <w:rFonts w:ascii="Times New Roman" w:hAnsi="Times New Roman" w:cs="Times New Roman"/>
          <w:sz w:val="28"/>
          <w:szCs w:val="28"/>
        </w:rPr>
        <w:t xml:space="preserve"> звичними, банальними істинами, добре відомими всім, але разом з тим досить абстрактними для обивателя, над змістом яких останній звичайно не замислюється; </w:t>
      </w:r>
    </w:p>
    <w:p w:rsidR="00E3136C"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7) «</w:t>
      </w:r>
      <w:r w:rsidR="00D4070B" w:rsidRPr="000148BF">
        <w:rPr>
          <w:rFonts w:ascii="Times New Roman" w:hAnsi="Times New Roman" w:cs="Times New Roman"/>
          <w:sz w:val="28"/>
          <w:szCs w:val="28"/>
        </w:rPr>
        <w:t xml:space="preserve">Загальний </w:t>
      </w:r>
      <w:r w:rsidR="00D36C53" w:rsidRPr="000148BF">
        <w:rPr>
          <w:rFonts w:ascii="Times New Roman" w:hAnsi="Times New Roman" w:cs="Times New Roman"/>
          <w:sz w:val="28"/>
          <w:szCs w:val="28"/>
        </w:rPr>
        <w:t>вагон</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xml:space="preserve"> (</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разом з усіма</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 досягнення бажаної реакції вселянням думки про її загаль</w:t>
      </w:r>
      <w:r w:rsidR="00D4070B" w:rsidRPr="000148BF">
        <w:rPr>
          <w:rFonts w:ascii="Times New Roman" w:hAnsi="Times New Roman" w:cs="Times New Roman"/>
          <w:sz w:val="28"/>
          <w:szCs w:val="28"/>
        </w:rPr>
        <w:t xml:space="preserve">но </w:t>
      </w:r>
      <w:r w:rsidR="00D36C53" w:rsidRPr="000148BF">
        <w:rPr>
          <w:rFonts w:ascii="Times New Roman" w:hAnsi="Times New Roman" w:cs="Times New Roman"/>
          <w:sz w:val="28"/>
          <w:szCs w:val="28"/>
        </w:rPr>
        <w:t>визнанн</w:t>
      </w:r>
      <w:r w:rsidRPr="000148BF">
        <w:rPr>
          <w:rFonts w:ascii="Times New Roman" w:hAnsi="Times New Roman" w:cs="Times New Roman"/>
          <w:sz w:val="28"/>
          <w:szCs w:val="28"/>
        </w:rPr>
        <w:t>я й розумність («</w:t>
      </w:r>
      <w:r w:rsidR="00D36C53" w:rsidRPr="000148BF">
        <w:rPr>
          <w:rFonts w:ascii="Times New Roman" w:hAnsi="Times New Roman" w:cs="Times New Roman"/>
          <w:sz w:val="28"/>
          <w:szCs w:val="28"/>
        </w:rPr>
        <w:t>всі так думають</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xml:space="preserve">, </w:t>
      </w:r>
      <w:r w:rsidRPr="000148BF">
        <w:rPr>
          <w:rFonts w:ascii="Times New Roman" w:hAnsi="Times New Roman" w:cs="Times New Roman"/>
          <w:sz w:val="28"/>
          <w:szCs w:val="28"/>
        </w:rPr>
        <w:t>«всі так роблять»</w:t>
      </w:r>
      <w:r w:rsidR="00D36C53" w:rsidRPr="000148BF">
        <w:rPr>
          <w:rFonts w:ascii="Times New Roman" w:hAnsi="Times New Roman" w:cs="Times New Roman"/>
          <w:sz w:val="28"/>
          <w:szCs w:val="28"/>
        </w:rPr>
        <w:t>).</w:t>
      </w:r>
    </w:p>
    <w:sectPr w:rsidR="00E3136C" w:rsidRPr="000148BF" w:rsidSect="00574B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D76"/>
    <w:multiLevelType w:val="hybridMultilevel"/>
    <w:tmpl w:val="92402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57ABE"/>
    <w:multiLevelType w:val="hybridMultilevel"/>
    <w:tmpl w:val="9B50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771F9"/>
    <w:multiLevelType w:val="multilevel"/>
    <w:tmpl w:val="7652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25046"/>
    <w:multiLevelType w:val="hybridMultilevel"/>
    <w:tmpl w:val="5E32F9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A1002"/>
    <w:multiLevelType w:val="hybridMultilevel"/>
    <w:tmpl w:val="B58AE58E"/>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5">
    <w:nsid w:val="29375891"/>
    <w:multiLevelType w:val="multilevel"/>
    <w:tmpl w:val="178E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20506"/>
    <w:multiLevelType w:val="multilevel"/>
    <w:tmpl w:val="D90A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410D37"/>
    <w:multiLevelType w:val="hybridMultilevel"/>
    <w:tmpl w:val="861E9692"/>
    <w:lvl w:ilvl="0" w:tplc="40E4B9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6B74D70"/>
    <w:multiLevelType w:val="hybridMultilevel"/>
    <w:tmpl w:val="092AD3F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9">
    <w:nsid w:val="3C610F7F"/>
    <w:multiLevelType w:val="multilevel"/>
    <w:tmpl w:val="7616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E40524"/>
    <w:multiLevelType w:val="hybridMultilevel"/>
    <w:tmpl w:val="D68AE2D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3DEF3AC5"/>
    <w:multiLevelType w:val="hybridMultilevel"/>
    <w:tmpl w:val="BEA436F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2">
    <w:nsid w:val="470437B7"/>
    <w:multiLevelType w:val="hybridMultilevel"/>
    <w:tmpl w:val="BCD0F1A2"/>
    <w:lvl w:ilvl="0" w:tplc="9006E426">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DE53DA"/>
    <w:multiLevelType w:val="hybridMultilevel"/>
    <w:tmpl w:val="092AD3F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4">
    <w:nsid w:val="4A8A47A1"/>
    <w:multiLevelType w:val="hybridMultilevel"/>
    <w:tmpl w:val="AA782F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2232C"/>
    <w:multiLevelType w:val="hybridMultilevel"/>
    <w:tmpl w:val="ECAADDCA"/>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6">
    <w:nsid w:val="4D3072B1"/>
    <w:multiLevelType w:val="multilevel"/>
    <w:tmpl w:val="785A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73796"/>
    <w:multiLevelType w:val="hybridMultilevel"/>
    <w:tmpl w:val="CF5EF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156EF"/>
    <w:multiLevelType w:val="hybridMultilevel"/>
    <w:tmpl w:val="AC828778"/>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9">
    <w:nsid w:val="5802087F"/>
    <w:multiLevelType w:val="hybridMultilevel"/>
    <w:tmpl w:val="64046DAA"/>
    <w:lvl w:ilvl="0" w:tplc="03AA0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8C25BA"/>
    <w:multiLevelType w:val="hybridMultilevel"/>
    <w:tmpl w:val="34BA5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05470F"/>
    <w:multiLevelType w:val="hybridMultilevel"/>
    <w:tmpl w:val="B6182D06"/>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2">
    <w:nsid w:val="6091589D"/>
    <w:multiLevelType w:val="hybridMultilevel"/>
    <w:tmpl w:val="B58AE58E"/>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3">
    <w:nsid w:val="63156BB3"/>
    <w:multiLevelType w:val="hybridMultilevel"/>
    <w:tmpl w:val="EE640E08"/>
    <w:lvl w:ilvl="0" w:tplc="6114D73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4">
    <w:nsid w:val="6C72169B"/>
    <w:multiLevelType w:val="hybridMultilevel"/>
    <w:tmpl w:val="EDE29B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A65411"/>
    <w:multiLevelType w:val="multilevel"/>
    <w:tmpl w:val="9198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4"/>
  </w:num>
  <w:num w:numId="4">
    <w:abstractNumId w:val="8"/>
  </w:num>
  <w:num w:numId="5">
    <w:abstractNumId w:val="13"/>
  </w:num>
  <w:num w:numId="6">
    <w:abstractNumId w:val="21"/>
  </w:num>
  <w:num w:numId="7">
    <w:abstractNumId w:val="22"/>
  </w:num>
  <w:num w:numId="8">
    <w:abstractNumId w:val="4"/>
  </w:num>
  <w:num w:numId="9">
    <w:abstractNumId w:val="15"/>
  </w:num>
  <w:num w:numId="10">
    <w:abstractNumId w:val="18"/>
  </w:num>
  <w:num w:numId="11">
    <w:abstractNumId w:val="11"/>
  </w:num>
  <w:num w:numId="12">
    <w:abstractNumId w:val="23"/>
  </w:num>
  <w:num w:numId="13">
    <w:abstractNumId w:val="17"/>
  </w:num>
  <w:num w:numId="14">
    <w:abstractNumId w:val="10"/>
  </w:num>
  <w:num w:numId="15">
    <w:abstractNumId w:val="19"/>
  </w:num>
  <w:num w:numId="16">
    <w:abstractNumId w:val="3"/>
  </w:num>
  <w:num w:numId="17">
    <w:abstractNumId w:val="7"/>
  </w:num>
  <w:num w:numId="18">
    <w:abstractNumId w:val="1"/>
  </w:num>
  <w:num w:numId="19">
    <w:abstractNumId w:val="14"/>
  </w:num>
  <w:num w:numId="20">
    <w:abstractNumId w:val="2"/>
  </w:num>
  <w:num w:numId="21">
    <w:abstractNumId w:val="16"/>
  </w:num>
  <w:num w:numId="22">
    <w:abstractNumId w:val="5"/>
  </w:num>
  <w:num w:numId="23">
    <w:abstractNumId w:val="20"/>
  </w:num>
  <w:num w:numId="24">
    <w:abstractNumId w:val="9"/>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D2121"/>
    <w:rsid w:val="00006143"/>
    <w:rsid w:val="00006618"/>
    <w:rsid w:val="000148BF"/>
    <w:rsid w:val="00061A86"/>
    <w:rsid w:val="000A0A6F"/>
    <w:rsid w:val="000C1002"/>
    <w:rsid w:val="000D54E3"/>
    <w:rsid w:val="000D7A1D"/>
    <w:rsid w:val="00100723"/>
    <w:rsid w:val="0011332B"/>
    <w:rsid w:val="00132947"/>
    <w:rsid w:val="0017359B"/>
    <w:rsid w:val="00192C75"/>
    <w:rsid w:val="0019507C"/>
    <w:rsid w:val="0020014F"/>
    <w:rsid w:val="00202A78"/>
    <w:rsid w:val="00232777"/>
    <w:rsid w:val="0023322E"/>
    <w:rsid w:val="00243542"/>
    <w:rsid w:val="002611C3"/>
    <w:rsid w:val="002A0107"/>
    <w:rsid w:val="0031106A"/>
    <w:rsid w:val="00313A02"/>
    <w:rsid w:val="00332894"/>
    <w:rsid w:val="003361CE"/>
    <w:rsid w:val="003405CD"/>
    <w:rsid w:val="003607C4"/>
    <w:rsid w:val="0037182A"/>
    <w:rsid w:val="00373342"/>
    <w:rsid w:val="003C7A5E"/>
    <w:rsid w:val="003D514F"/>
    <w:rsid w:val="003F039E"/>
    <w:rsid w:val="003F40B0"/>
    <w:rsid w:val="004173B1"/>
    <w:rsid w:val="004672C3"/>
    <w:rsid w:val="00496C53"/>
    <w:rsid w:val="00497050"/>
    <w:rsid w:val="004B0026"/>
    <w:rsid w:val="004C540C"/>
    <w:rsid w:val="004D1BA2"/>
    <w:rsid w:val="004F53F4"/>
    <w:rsid w:val="0056738A"/>
    <w:rsid w:val="00570C2A"/>
    <w:rsid w:val="00574B5E"/>
    <w:rsid w:val="005A30BA"/>
    <w:rsid w:val="005F6E27"/>
    <w:rsid w:val="00632516"/>
    <w:rsid w:val="006535F6"/>
    <w:rsid w:val="00682121"/>
    <w:rsid w:val="006B05B9"/>
    <w:rsid w:val="0076184D"/>
    <w:rsid w:val="008327FA"/>
    <w:rsid w:val="00861028"/>
    <w:rsid w:val="008B2C4D"/>
    <w:rsid w:val="009509B8"/>
    <w:rsid w:val="009A286F"/>
    <w:rsid w:val="009B13F7"/>
    <w:rsid w:val="00A45DBB"/>
    <w:rsid w:val="00A67233"/>
    <w:rsid w:val="00A933F7"/>
    <w:rsid w:val="00AD1025"/>
    <w:rsid w:val="00AE6A13"/>
    <w:rsid w:val="00B04A69"/>
    <w:rsid w:val="00BA5096"/>
    <w:rsid w:val="00C52792"/>
    <w:rsid w:val="00C8538B"/>
    <w:rsid w:val="00C97657"/>
    <w:rsid w:val="00CA48DD"/>
    <w:rsid w:val="00CC5EFC"/>
    <w:rsid w:val="00D31B68"/>
    <w:rsid w:val="00D36C53"/>
    <w:rsid w:val="00D4070B"/>
    <w:rsid w:val="00D93D71"/>
    <w:rsid w:val="00DA6B8A"/>
    <w:rsid w:val="00E3136C"/>
    <w:rsid w:val="00E96166"/>
    <w:rsid w:val="00EC1D39"/>
    <w:rsid w:val="00F93B42"/>
    <w:rsid w:val="00FD2121"/>
    <w:rsid w:val="00FE63FF"/>
    <w:rsid w:val="00FF1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21"/>
  </w:style>
  <w:style w:type="paragraph" w:styleId="1">
    <w:name w:val="heading 1"/>
    <w:basedOn w:val="a"/>
    <w:next w:val="a"/>
    <w:link w:val="10"/>
    <w:uiPriority w:val="9"/>
    <w:qFormat/>
    <w:rsid w:val="005A3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30BA"/>
    <w:pPr>
      <w:keepNext/>
      <w:spacing w:after="0" w:line="240" w:lineRule="auto"/>
      <w:jc w:val="right"/>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570C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21"/>
    <w:pPr>
      <w:ind w:left="720"/>
      <w:contextualSpacing/>
    </w:pPr>
  </w:style>
  <w:style w:type="paragraph" w:styleId="a4">
    <w:name w:val="Normal (Web)"/>
    <w:basedOn w:val="a"/>
    <w:uiPriority w:val="99"/>
    <w:rsid w:val="00E3136C"/>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paragraph" w:customStyle="1" w:styleId="a5">
    <w:name w:val="Îáû÷íûé"/>
    <w:rsid w:val="00E3136C"/>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rsid w:val="005A30BA"/>
    <w:rPr>
      <w:rFonts w:ascii="Times New Roman" w:eastAsia="Times New Roman" w:hAnsi="Times New Roman" w:cs="Times New Roman"/>
      <w:sz w:val="28"/>
      <w:szCs w:val="20"/>
    </w:rPr>
  </w:style>
  <w:style w:type="character" w:customStyle="1" w:styleId="10">
    <w:name w:val="Заголовок 1 Знак"/>
    <w:basedOn w:val="a0"/>
    <w:link w:val="1"/>
    <w:rsid w:val="005A30BA"/>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4173B1"/>
    <w:rPr>
      <w:b/>
      <w:bCs/>
    </w:rPr>
  </w:style>
  <w:style w:type="character" w:styleId="a7">
    <w:name w:val="Hyperlink"/>
    <w:basedOn w:val="a0"/>
    <w:uiPriority w:val="99"/>
    <w:semiHidden/>
    <w:unhideWhenUsed/>
    <w:rsid w:val="004672C3"/>
    <w:rPr>
      <w:color w:val="0000FF"/>
      <w:u w:val="single"/>
    </w:rPr>
  </w:style>
  <w:style w:type="character" w:customStyle="1" w:styleId="30">
    <w:name w:val="Заголовок 3 Знак"/>
    <w:basedOn w:val="a0"/>
    <w:link w:val="3"/>
    <w:uiPriority w:val="9"/>
    <w:semiHidden/>
    <w:rsid w:val="00570C2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821">
      <w:bodyDiv w:val="1"/>
      <w:marLeft w:val="0"/>
      <w:marRight w:val="0"/>
      <w:marTop w:val="0"/>
      <w:marBottom w:val="0"/>
      <w:divBdr>
        <w:top w:val="none" w:sz="0" w:space="0" w:color="auto"/>
        <w:left w:val="none" w:sz="0" w:space="0" w:color="auto"/>
        <w:bottom w:val="none" w:sz="0" w:space="0" w:color="auto"/>
        <w:right w:val="none" w:sz="0" w:space="0" w:color="auto"/>
      </w:divBdr>
    </w:div>
    <w:div w:id="252666549">
      <w:bodyDiv w:val="1"/>
      <w:marLeft w:val="0"/>
      <w:marRight w:val="0"/>
      <w:marTop w:val="0"/>
      <w:marBottom w:val="0"/>
      <w:divBdr>
        <w:top w:val="none" w:sz="0" w:space="0" w:color="auto"/>
        <w:left w:val="none" w:sz="0" w:space="0" w:color="auto"/>
        <w:bottom w:val="none" w:sz="0" w:space="0" w:color="auto"/>
        <w:right w:val="none" w:sz="0" w:space="0" w:color="auto"/>
      </w:divBdr>
    </w:div>
    <w:div w:id="291402502">
      <w:bodyDiv w:val="1"/>
      <w:marLeft w:val="0"/>
      <w:marRight w:val="0"/>
      <w:marTop w:val="0"/>
      <w:marBottom w:val="0"/>
      <w:divBdr>
        <w:top w:val="none" w:sz="0" w:space="0" w:color="auto"/>
        <w:left w:val="none" w:sz="0" w:space="0" w:color="auto"/>
        <w:bottom w:val="none" w:sz="0" w:space="0" w:color="auto"/>
        <w:right w:val="none" w:sz="0" w:space="0" w:color="auto"/>
      </w:divBdr>
    </w:div>
    <w:div w:id="461310017">
      <w:bodyDiv w:val="1"/>
      <w:marLeft w:val="0"/>
      <w:marRight w:val="0"/>
      <w:marTop w:val="0"/>
      <w:marBottom w:val="0"/>
      <w:divBdr>
        <w:top w:val="none" w:sz="0" w:space="0" w:color="auto"/>
        <w:left w:val="none" w:sz="0" w:space="0" w:color="auto"/>
        <w:bottom w:val="none" w:sz="0" w:space="0" w:color="auto"/>
        <w:right w:val="none" w:sz="0" w:space="0" w:color="auto"/>
      </w:divBdr>
    </w:div>
    <w:div w:id="548104665">
      <w:bodyDiv w:val="1"/>
      <w:marLeft w:val="0"/>
      <w:marRight w:val="0"/>
      <w:marTop w:val="0"/>
      <w:marBottom w:val="0"/>
      <w:divBdr>
        <w:top w:val="none" w:sz="0" w:space="0" w:color="auto"/>
        <w:left w:val="none" w:sz="0" w:space="0" w:color="auto"/>
        <w:bottom w:val="none" w:sz="0" w:space="0" w:color="auto"/>
        <w:right w:val="none" w:sz="0" w:space="0" w:color="auto"/>
      </w:divBdr>
    </w:div>
    <w:div w:id="567157648">
      <w:bodyDiv w:val="1"/>
      <w:marLeft w:val="0"/>
      <w:marRight w:val="0"/>
      <w:marTop w:val="0"/>
      <w:marBottom w:val="0"/>
      <w:divBdr>
        <w:top w:val="none" w:sz="0" w:space="0" w:color="auto"/>
        <w:left w:val="none" w:sz="0" w:space="0" w:color="auto"/>
        <w:bottom w:val="none" w:sz="0" w:space="0" w:color="auto"/>
        <w:right w:val="none" w:sz="0" w:space="0" w:color="auto"/>
      </w:divBdr>
    </w:div>
    <w:div w:id="572392938">
      <w:bodyDiv w:val="1"/>
      <w:marLeft w:val="0"/>
      <w:marRight w:val="0"/>
      <w:marTop w:val="0"/>
      <w:marBottom w:val="0"/>
      <w:divBdr>
        <w:top w:val="none" w:sz="0" w:space="0" w:color="auto"/>
        <w:left w:val="none" w:sz="0" w:space="0" w:color="auto"/>
        <w:bottom w:val="none" w:sz="0" w:space="0" w:color="auto"/>
        <w:right w:val="none" w:sz="0" w:space="0" w:color="auto"/>
      </w:divBdr>
    </w:div>
    <w:div w:id="750614724">
      <w:bodyDiv w:val="1"/>
      <w:marLeft w:val="0"/>
      <w:marRight w:val="0"/>
      <w:marTop w:val="0"/>
      <w:marBottom w:val="0"/>
      <w:divBdr>
        <w:top w:val="none" w:sz="0" w:space="0" w:color="auto"/>
        <w:left w:val="none" w:sz="0" w:space="0" w:color="auto"/>
        <w:bottom w:val="none" w:sz="0" w:space="0" w:color="auto"/>
        <w:right w:val="none" w:sz="0" w:space="0" w:color="auto"/>
      </w:divBdr>
    </w:div>
    <w:div w:id="867990135">
      <w:bodyDiv w:val="1"/>
      <w:marLeft w:val="0"/>
      <w:marRight w:val="0"/>
      <w:marTop w:val="0"/>
      <w:marBottom w:val="0"/>
      <w:divBdr>
        <w:top w:val="none" w:sz="0" w:space="0" w:color="auto"/>
        <w:left w:val="none" w:sz="0" w:space="0" w:color="auto"/>
        <w:bottom w:val="none" w:sz="0" w:space="0" w:color="auto"/>
        <w:right w:val="none" w:sz="0" w:space="0" w:color="auto"/>
      </w:divBdr>
      <w:divsChild>
        <w:div w:id="1475948664">
          <w:marLeft w:val="0"/>
          <w:marRight w:val="0"/>
          <w:marTop w:val="0"/>
          <w:marBottom w:val="0"/>
          <w:divBdr>
            <w:top w:val="none" w:sz="0" w:space="0" w:color="auto"/>
            <w:left w:val="none" w:sz="0" w:space="0" w:color="auto"/>
            <w:bottom w:val="none" w:sz="0" w:space="0" w:color="auto"/>
            <w:right w:val="none" w:sz="0" w:space="0" w:color="auto"/>
          </w:divBdr>
        </w:div>
        <w:div w:id="1935361755">
          <w:marLeft w:val="0"/>
          <w:marRight w:val="0"/>
          <w:marTop w:val="0"/>
          <w:marBottom w:val="0"/>
          <w:divBdr>
            <w:top w:val="none" w:sz="0" w:space="0" w:color="auto"/>
            <w:left w:val="none" w:sz="0" w:space="0" w:color="auto"/>
            <w:bottom w:val="none" w:sz="0" w:space="0" w:color="auto"/>
            <w:right w:val="none" w:sz="0" w:space="0" w:color="auto"/>
          </w:divBdr>
        </w:div>
        <w:div w:id="1275475670">
          <w:marLeft w:val="0"/>
          <w:marRight w:val="0"/>
          <w:marTop w:val="0"/>
          <w:marBottom w:val="0"/>
          <w:divBdr>
            <w:top w:val="none" w:sz="0" w:space="0" w:color="auto"/>
            <w:left w:val="none" w:sz="0" w:space="0" w:color="auto"/>
            <w:bottom w:val="none" w:sz="0" w:space="0" w:color="auto"/>
            <w:right w:val="none" w:sz="0" w:space="0" w:color="auto"/>
          </w:divBdr>
        </w:div>
        <w:div w:id="1143696453">
          <w:marLeft w:val="0"/>
          <w:marRight w:val="0"/>
          <w:marTop w:val="0"/>
          <w:marBottom w:val="0"/>
          <w:divBdr>
            <w:top w:val="none" w:sz="0" w:space="0" w:color="auto"/>
            <w:left w:val="none" w:sz="0" w:space="0" w:color="auto"/>
            <w:bottom w:val="none" w:sz="0" w:space="0" w:color="auto"/>
            <w:right w:val="none" w:sz="0" w:space="0" w:color="auto"/>
          </w:divBdr>
        </w:div>
        <w:div w:id="895555637">
          <w:marLeft w:val="0"/>
          <w:marRight w:val="0"/>
          <w:marTop w:val="0"/>
          <w:marBottom w:val="0"/>
          <w:divBdr>
            <w:top w:val="none" w:sz="0" w:space="0" w:color="auto"/>
            <w:left w:val="none" w:sz="0" w:space="0" w:color="auto"/>
            <w:bottom w:val="none" w:sz="0" w:space="0" w:color="auto"/>
            <w:right w:val="none" w:sz="0" w:space="0" w:color="auto"/>
          </w:divBdr>
        </w:div>
        <w:div w:id="950941600">
          <w:marLeft w:val="0"/>
          <w:marRight w:val="0"/>
          <w:marTop w:val="0"/>
          <w:marBottom w:val="0"/>
          <w:divBdr>
            <w:top w:val="none" w:sz="0" w:space="0" w:color="auto"/>
            <w:left w:val="none" w:sz="0" w:space="0" w:color="auto"/>
            <w:bottom w:val="none" w:sz="0" w:space="0" w:color="auto"/>
            <w:right w:val="none" w:sz="0" w:space="0" w:color="auto"/>
          </w:divBdr>
        </w:div>
        <w:div w:id="322273208">
          <w:marLeft w:val="0"/>
          <w:marRight w:val="0"/>
          <w:marTop w:val="0"/>
          <w:marBottom w:val="0"/>
          <w:divBdr>
            <w:top w:val="none" w:sz="0" w:space="0" w:color="auto"/>
            <w:left w:val="none" w:sz="0" w:space="0" w:color="auto"/>
            <w:bottom w:val="none" w:sz="0" w:space="0" w:color="auto"/>
            <w:right w:val="none" w:sz="0" w:space="0" w:color="auto"/>
          </w:divBdr>
        </w:div>
        <w:div w:id="1715543514">
          <w:marLeft w:val="0"/>
          <w:marRight w:val="0"/>
          <w:marTop w:val="0"/>
          <w:marBottom w:val="0"/>
          <w:divBdr>
            <w:top w:val="none" w:sz="0" w:space="0" w:color="auto"/>
            <w:left w:val="none" w:sz="0" w:space="0" w:color="auto"/>
            <w:bottom w:val="none" w:sz="0" w:space="0" w:color="auto"/>
            <w:right w:val="none" w:sz="0" w:space="0" w:color="auto"/>
          </w:divBdr>
        </w:div>
        <w:div w:id="1337924752">
          <w:marLeft w:val="0"/>
          <w:marRight w:val="0"/>
          <w:marTop w:val="0"/>
          <w:marBottom w:val="0"/>
          <w:divBdr>
            <w:top w:val="none" w:sz="0" w:space="0" w:color="auto"/>
            <w:left w:val="none" w:sz="0" w:space="0" w:color="auto"/>
            <w:bottom w:val="none" w:sz="0" w:space="0" w:color="auto"/>
            <w:right w:val="none" w:sz="0" w:space="0" w:color="auto"/>
          </w:divBdr>
        </w:div>
        <w:div w:id="1333486261">
          <w:marLeft w:val="0"/>
          <w:marRight w:val="0"/>
          <w:marTop w:val="0"/>
          <w:marBottom w:val="0"/>
          <w:divBdr>
            <w:top w:val="none" w:sz="0" w:space="0" w:color="auto"/>
            <w:left w:val="none" w:sz="0" w:space="0" w:color="auto"/>
            <w:bottom w:val="none" w:sz="0" w:space="0" w:color="auto"/>
            <w:right w:val="none" w:sz="0" w:space="0" w:color="auto"/>
          </w:divBdr>
        </w:div>
        <w:div w:id="1588297383">
          <w:marLeft w:val="0"/>
          <w:marRight w:val="0"/>
          <w:marTop w:val="0"/>
          <w:marBottom w:val="0"/>
          <w:divBdr>
            <w:top w:val="none" w:sz="0" w:space="0" w:color="auto"/>
            <w:left w:val="none" w:sz="0" w:space="0" w:color="auto"/>
            <w:bottom w:val="none" w:sz="0" w:space="0" w:color="auto"/>
            <w:right w:val="none" w:sz="0" w:space="0" w:color="auto"/>
          </w:divBdr>
        </w:div>
        <w:div w:id="90249578">
          <w:marLeft w:val="0"/>
          <w:marRight w:val="0"/>
          <w:marTop w:val="0"/>
          <w:marBottom w:val="0"/>
          <w:divBdr>
            <w:top w:val="none" w:sz="0" w:space="0" w:color="auto"/>
            <w:left w:val="none" w:sz="0" w:space="0" w:color="auto"/>
            <w:bottom w:val="none" w:sz="0" w:space="0" w:color="auto"/>
            <w:right w:val="none" w:sz="0" w:space="0" w:color="auto"/>
          </w:divBdr>
        </w:div>
        <w:div w:id="234241409">
          <w:marLeft w:val="0"/>
          <w:marRight w:val="0"/>
          <w:marTop w:val="0"/>
          <w:marBottom w:val="0"/>
          <w:divBdr>
            <w:top w:val="none" w:sz="0" w:space="0" w:color="auto"/>
            <w:left w:val="none" w:sz="0" w:space="0" w:color="auto"/>
            <w:bottom w:val="none" w:sz="0" w:space="0" w:color="auto"/>
            <w:right w:val="none" w:sz="0" w:space="0" w:color="auto"/>
          </w:divBdr>
        </w:div>
        <w:div w:id="218900180">
          <w:marLeft w:val="0"/>
          <w:marRight w:val="0"/>
          <w:marTop w:val="0"/>
          <w:marBottom w:val="0"/>
          <w:divBdr>
            <w:top w:val="none" w:sz="0" w:space="0" w:color="auto"/>
            <w:left w:val="none" w:sz="0" w:space="0" w:color="auto"/>
            <w:bottom w:val="none" w:sz="0" w:space="0" w:color="auto"/>
            <w:right w:val="none" w:sz="0" w:space="0" w:color="auto"/>
          </w:divBdr>
        </w:div>
        <w:div w:id="626669202">
          <w:marLeft w:val="0"/>
          <w:marRight w:val="0"/>
          <w:marTop w:val="0"/>
          <w:marBottom w:val="0"/>
          <w:divBdr>
            <w:top w:val="none" w:sz="0" w:space="0" w:color="auto"/>
            <w:left w:val="none" w:sz="0" w:space="0" w:color="auto"/>
            <w:bottom w:val="none" w:sz="0" w:space="0" w:color="auto"/>
            <w:right w:val="none" w:sz="0" w:space="0" w:color="auto"/>
          </w:divBdr>
        </w:div>
        <w:div w:id="355160440">
          <w:marLeft w:val="0"/>
          <w:marRight w:val="0"/>
          <w:marTop w:val="0"/>
          <w:marBottom w:val="0"/>
          <w:divBdr>
            <w:top w:val="none" w:sz="0" w:space="0" w:color="auto"/>
            <w:left w:val="none" w:sz="0" w:space="0" w:color="auto"/>
            <w:bottom w:val="none" w:sz="0" w:space="0" w:color="auto"/>
            <w:right w:val="none" w:sz="0" w:space="0" w:color="auto"/>
          </w:divBdr>
        </w:div>
        <w:div w:id="145710542">
          <w:marLeft w:val="0"/>
          <w:marRight w:val="0"/>
          <w:marTop w:val="0"/>
          <w:marBottom w:val="0"/>
          <w:divBdr>
            <w:top w:val="none" w:sz="0" w:space="0" w:color="auto"/>
            <w:left w:val="none" w:sz="0" w:space="0" w:color="auto"/>
            <w:bottom w:val="none" w:sz="0" w:space="0" w:color="auto"/>
            <w:right w:val="none" w:sz="0" w:space="0" w:color="auto"/>
          </w:divBdr>
        </w:div>
        <w:div w:id="1579748740">
          <w:marLeft w:val="0"/>
          <w:marRight w:val="0"/>
          <w:marTop w:val="0"/>
          <w:marBottom w:val="0"/>
          <w:divBdr>
            <w:top w:val="none" w:sz="0" w:space="0" w:color="auto"/>
            <w:left w:val="none" w:sz="0" w:space="0" w:color="auto"/>
            <w:bottom w:val="none" w:sz="0" w:space="0" w:color="auto"/>
            <w:right w:val="none" w:sz="0" w:space="0" w:color="auto"/>
          </w:divBdr>
        </w:div>
        <w:div w:id="346445517">
          <w:marLeft w:val="0"/>
          <w:marRight w:val="0"/>
          <w:marTop w:val="0"/>
          <w:marBottom w:val="0"/>
          <w:divBdr>
            <w:top w:val="none" w:sz="0" w:space="0" w:color="auto"/>
            <w:left w:val="none" w:sz="0" w:space="0" w:color="auto"/>
            <w:bottom w:val="none" w:sz="0" w:space="0" w:color="auto"/>
            <w:right w:val="none" w:sz="0" w:space="0" w:color="auto"/>
          </w:divBdr>
        </w:div>
        <w:div w:id="443424169">
          <w:marLeft w:val="0"/>
          <w:marRight w:val="0"/>
          <w:marTop w:val="0"/>
          <w:marBottom w:val="0"/>
          <w:divBdr>
            <w:top w:val="none" w:sz="0" w:space="0" w:color="auto"/>
            <w:left w:val="none" w:sz="0" w:space="0" w:color="auto"/>
            <w:bottom w:val="none" w:sz="0" w:space="0" w:color="auto"/>
            <w:right w:val="none" w:sz="0" w:space="0" w:color="auto"/>
          </w:divBdr>
        </w:div>
        <w:div w:id="1868450749">
          <w:marLeft w:val="0"/>
          <w:marRight w:val="0"/>
          <w:marTop w:val="0"/>
          <w:marBottom w:val="0"/>
          <w:divBdr>
            <w:top w:val="none" w:sz="0" w:space="0" w:color="auto"/>
            <w:left w:val="none" w:sz="0" w:space="0" w:color="auto"/>
            <w:bottom w:val="none" w:sz="0" w:space="0" w:color="auto"/>
            <w:right w:val="none" w:sz="0" w:space="0" w:color="auto"/>
          </w:divBdr>
        </w:div>
        <w:div w:id="671302664">
          <w:marLeft w:val="0"/>
          <w:marRight w:val="0"/>
          <w:marTop w:val="0"/>
          <w:marBottom w:val="0"/>
          <w:divBdr>
            <w:top w:val="none" w:sz="0" w:space="0" w:color="auto"/>
            <w:left w:val="none" w:sz="0" w:space="0" w:color="auto"/>
            <w:bottom w:val="none" w:sz="0" w:space="0" w:color="auto"/>
            <w:right w:val="none" w:sz="0" w:space="0" w:color="auto"/>
          </w:divBdr>
        </w:div>
        <w:div w:id="1968274291">
          <w:marLeft w:val="0"/>
          <w:marRight w:val="0"/>
          <w:marTop w:val="0"/>
          <w:marBottom w:val="0"/>
          <w:divBdr>
            <w:top w:val="none" w:sz="0" w:space="0" w:color="auto"/>
            <w:left w:val="none" w:sz="0" w:space="0" w:color="auto"/>
            <w:bottom w:val="none" w:sz="0" w:space="0" w:color="auto"/>
            <w:right w:val="none" w:sz="0" w:space="0" w:color="auto"/>
          </w:divBdr>
        </w:div>
        <w:div w:id="571047623">
          <w:marLeft w:val="0"/>
          <w:marRight w:val="0"/>
          <w:marTop w:val="0"/>
          <w:marBottom w:val="0"/>
          <w:divBdr>
            <w:top w:val="none" w:sz="0" w:space="0" w:color="auto"/>
            <w:left w:val="none" w:sz="0" w:space="0" w:color="auto"/>
            <w:bottom w:val="none" w:sz="0" w:space="0" w:color="auto"/>
            <w:right w:val="none" w:sz="0" w:space="0" w:color="auto"/>
          </w:divBdr>
        </w:div>
        <w:div w:id="874778245">
          <w:marLeft w:val="0"/>
          <w:marRight w:val="0"/>
          <w:marTop w:val="0"/>
          <w:marBottom w:val="0"/>
          <w:divBdr>
            <w:top w:val="none" w:sz="0" w:space="0" w:color="auto"/>
            <w:left w:val="none" w:sz="0" w:space="0" w:color="auto"/>
            <w:bottom w:val="none" w:sz="0" w:space="0" w:color="auto"/>
            <w:right w:val="none" w:sz="0" w:space="0" w:color="auto"/>
          </w:divBdr>
        </w:div>
        <w:div w:id="351343329">
          <w:marLeft w:val="0"/>
          <w:marRight w:val="0"/>
          <w:marTop w:val="0"/>
          <w:marBottom w:val="0"/>
          <w:divBdr>
            <w:top w:val="none" w:sz="0" w:space="0" w:color="auto"/>
            <w:left w:val="none" w:sz="0" w:space="0" w:color="auto"/>
            <w:bottom w:val="none" w:sz="0" w:space="0" w:color="auto"/>
            <w:right w:val="none" w:sz="0" w:space="0" w:color="auto"/>
          </w:divBdr>
        </w:div>
        <w:div w:id="1503352488">
          <w:marLeft w:val="0"/>
          <w:marRight w:val="0"/>
          <w:marTop w:val="0"/>
          <w:marBottom w:val="0"/>
          <w:divBdr>
            <w:top w:val="none" w:sz="0" w:space="0" w:color="auto"/>
            <w:left w:val="none" w:sz="0" w:space="0" w:color="auto"/>
            <w:bottom w:val="none" w:sz="0" w:space="0" w:color="auto"/>
            <w:right w:val="none" w:sz="0" w:space="0" w:color="auto"/>
          </w:divBdr>
        </w:div>
        <w:div w:id="2044212864">
          <w:marLeft w:val="0"/>
          <w:marRight w:val="0"/>
          <w:marTop w:val="0"/>
          <w:marBottom w:val="0"/>
          <w:divBdr>
            <w:top w:val="none" w:sz="0" w:space="0" w:color="auto"/>
            <w:left w:val="none" w:sz="0" w:space="0" w:color="auto"/>
            <w:bottom w:val="none" w:sz="0" w:space="0" w:color="auto"/>
            <w:right w:val="none" w:sz="0" w:space="0" w:color="auto"/>
          </w:divBdr>
        </w:div>
        <w:div w:id="1764758274">
          <w:marLeft w:val="0"/>
          <w:marRight w:val="0"/>
          <w:marTop w:val="0"/>
          <w:marBottom w:val="0"/>
          <w:divBdr>
            <w:top w:val="none" w:sz="0" w:space="0" w:color="auto"/>
            <w:left w:val="none" w:sz="0" w:space="0" w:color="auto"/>
            <w:bottom w:val="none" w:sz="0" w:space="0" w:color="auto"/>
            <w:right w:val="none" w:sz="0" w:space="0" w:color="auto"/>
          </w:divBdr>
        </w:div>
        <w:div w:id="1104613121">
          <w:marLeft w:val="0"/>
          <w:marRight w:val="0"/>
          <w:marTop w:val="0"/>
          <w:marBottom w:val="0"/>
          <w:divBdr>
            <w:top w:val="none" w:sz="0" w:space="0" w:color="auto"/>
            <w:left w:val="none" w:sz="0" w:space="0" w:color="auto"/>
            <w:bottom w:val="none" w:sz="0" w:space="0" w:color="auto"/>
            <w:right w:val="none" w:sz="0" w:space="0" w:color="auto"/>
          </w:divBdr>
        </w:div>
        <w:div w:id="378363048">
          <w:marLeft w:val="0"/>
          <w:marRight w:val="0"/>
          <w:marTop w:val="0"/>
          <w:marBottom w:val="0"/>
          <w:divBdr>
            <w:top w:val="none" w:sz="0" w:space="0" w:color="auto"/>
            <w:left w:val="none" w:sz="0" w:space="0" w:color="auto"/>
            <w:bottom w:val="none" w:sz="0" w:space="0" w:color="auto"/>
            <w:right w:val="none" w:sz="0" w:space="0" w:color="auto"/>
          </w:divBdr>
        </w:div>
        <w:div w:id="1227765682">
          <w:marLeft w:val="0"/>
          <w:marRight w:val="0"/>
          <w:marTop w:val="0"/>
          <w:marBottom w:val="0"/>
          <w:divBdr>
            <w:top w:val="none" w:sz="0" w:space="0" w:color="auto"/>
            <w:left w:val="none" w:sz="0" w:space="0" w:color="auto"/>
            <w:bottom w:val="none" w:sz="0" w:space="0" w:color="auto"/>
            <w:right w:val="none" w:sz="0" w:space="0" w:color="auto"/>
          </w:divBdr>
        </w:div>
        <w:div w:id="1261252500">
          <w:marLeft w:val="0"/>
          <w:marRight w:val="0"/>
          <w:marTop w:val="0"/>
          <w:marBottom w:val="0"/>
          <w:divBdr>
            <w:top w:val="none" w:sz="0" w:space="0" w:color="auto"/>
            <w:left w:val="none" w:sz="0" w:space="0" w:color="auto"/>
            <w:bottom w:val="none" w:sz="0" w:space="0" w:color="auto"/>
            <w:right w:val="none" w:sz="0" w:space="0" w:color="auto"/>
          </w:divBdr>
        </w:div>
        <w:div w:id="1420757164">
          <w:marLeft w:val="0"/>
          <w:marRight w:val="0"/>
          <w:marTop w:val="0"/>
          <w:marBottom w:val="0"/>
          <w:divBdr>
            <w:top w:val="none" w:sz="0" w:space="0" w:color="auto"/>
            <w:left w:val="none" w:sz="0" w:space="0" w:color="auto"/>
            <w:bottom w:val="none" w:sz="0" w:space="0" w:color="auto"/>
            <w:right w:val="none" w:sz="0" w:space="0" w:color="auto"/>
          </w:divBdr>
        </w:div>
        <w:div w:id="988285544">
          <w:marLeft w:val="0"/>
          <w:marRight w:val="0"/>
          <w:marTop w:val="0"/>
          <w:marBottom w:val="0"/>
          <w:divBdr>
            <w:top w:val="none" w:sz="0" w:space="0" w:color="auto"/>
            <w:left w:val="none" w:sz="0" w:space="0" w:color="auto"/>
            <w:bottom w:val="none" w:sz="0" w:space="0" w:color="auto"/>
            <w:right w:val="none" w:sz="0" w:space="0" w:color="auto"/>
          </w:divBdr>
        </w:div>
        <w:div w:id="1124037489">
          <w:marLeft w:val="0"/>
          <w:marRight w:val="0"/>
          <w:marTop w:val="0"/>
          <w:marBottom w:val="0"/>
          <w:divBdr>
            <w:top w:val="none" w:sz="0" w:space="0" w:color="auto"/>
            <w:left w:val="none" w:sz="0" w:space="0" w:color="auto"/>
            <w:bottom w:val="none" w:sz="0" w:space="0" w:color="auto"/>
            <w:right w:val="none" w:sz="0" w:space="0" w:color="auto"/>
          </w:divBdr>
        </w:div>
        <w:div w:id="1366633983">
          <w:marLeft w:val="0"/>
          <w:marRight w:val="0"/>
          <w:marTop w:val="0"/>
          <w:marBottom w:val="0"/>
          <w:divBdr>
            <w:top w:val="none" w:sz="0" w:space="0" w:color="auto"/>
            <w:left w:val="none" w:sz="0" w:space="0" w:color="auto"/>
            <w:bottom w:val="none" w:sz="0" w:space="0" w:color="auto"/>
            <w:right w:val="none" w:sz="0" w:space="0" w:color="auto"/>
          </w:divBdr>
        </w:div>
        <w:div w:id="698747365">
          <w:marLeft w:val="0"/>
          <w:marRight w:val="0"/>
          <w:marTop w:val="0"/>
          <w:marBottom w:val="0"/>
          <w:divBdr>
            <w:top w:val="none" w:sz="0" w:space="0" w:color="auto"/>
            <w:left w:val="none" w:sz="0" w:space="0" w:color="auto"/>
            <w:bottom w:val="none" w:sz="0" w:space="0" w:color="auto"/>
            <w:right w:val="none" w:sz="0" w:space="0" w:color="auto"/>
          </w:divBdr>
        </w:div>
        <w:div w:id="654799551">
          <w:marLeft w:val="0"/>
          <w:marRight w:val="0"/>
          <w:marTop w:val="0"/>
          <w:marBottom w:val="0"/>
          <w:divBdr>
            <w:top w:val="none" w:sz="0" w:space="0" w:color="auto"/>
            <w:left w:val="none" w:sz="0" w:space="0" w:color="auto"/>
            <w:bottom w:val="none" w:sz="0" w:space="0" w:color="auto"/>
            <w:right w:val="none" w:sz="0" w:space="0" w:color="auto"/>
          </w:divBdr>
        </w:div>
        <w:div w:id="784428132">
          <w:marLeft w:val="0"/>
          <w:marRight w:val="0"/>
          <w:marTop w:val="0"/>
          <w:marBottom w:val="0"/>
          <w:divBdr>
            <w:top w:val="none" w:sz="0" w:space="0" w:color="auto"/>
            <w:left w:val="none" w:sz="0" w:space="0" w:color="auto"/>
            <w:bottom w:val="none" w:sz="0" w:space="0" w:color="auto"/>
            <w:right w:val="none" w:sz="0" w:space="0" w:color="auto"/>
          </w:divBdr>
        </w:div>
        <w:div w:id="1726678241">
          <w:marLeft w:val="0"/>
          <w:marRight w:val="0"/>
          <w:marTop w:val="0"/>
          <w:marBottom w:val="0"/>
          <w:divBdr>
            <w:top w:val="none" w:sz="0" w:space="0" w:color="auto"/>
            <w:left w:val="none" w:sz="0" w:space="0" w:color="auto"/>
            <w:bottom w:val="none" w:sz="0" w:space="0" w:color="auto"/>
            <w:right w:val="none" w:sz="0" w:space="0" w:color="auto"/>
          </w:divBdr>
        </w:div>
        <w:div w:id="975060462">
          <w:marLeft w:val="0"/>
          <w:marRight w:val="0"/>
          <w:marTop w:val="0"/>
          <w:marBottom w:val="0"/>
          <w:divBdr>
            <w:top w:val="none" w:sz="0" w:space="0" w:color="auto"/>
            <w:left w:val="none" w:sz="0" w:space="0" w:color="auto"/>
            <w:bottom w:val="none" w:sz="0" w:space="0" w:color="auto"/>
            <w:right w:val="none" w:sz="0" w:space="0" w:color="auto"/>
          </w:divBdr>
        </w:div>
        <w:div w:id="1569418519">
          <w:marLeft w:val="0"/>
          <w:marRight w:val="0"/>
          <w:marTop w:val="0"/>
          <w:marBottom w:val="0"/>
          <w:divBdr>
            <w:top w:val="none" w:sz="0" w:space="0" w:color="auto"/>
            <w:left w:val="none" w:sz="0" w:space="0" w:color="auto"/>
            <w:bottom w:val="none" w:sz="0" w:space="0" w:color="auto"/>
            <w:right w:val="none" w:sz="0" w:space="0" w:color="auto"/>
          </w:divBdr>
        </w:div>
      </w:divsChild>
    </w:div>
    <w:div w:id="988053286">
      <w:bodyDiv w:val="1"/>
      <w:marLeft w:val="0"/>
      <w:marRight w:val="0"/>
      <w:marTop w:val="0"/>
      <w:marBottom w:val="0"/>
      <w:divBdr>
        <w:top w:val="none" w:sz="0" w:space="0" w:color="auto"/>
        <w:left w:val="none" w:sz="0" w:space="0" w:color="auto"/>
        <w:bottom w:val="none" w:sz="0" w:space="0" w:color="auto"/>
        <w:right w:val="none" w:sz="0" w:space="0" w:color="auto"/>
      </w:divBdr>
    </w:div>
    <w:div w:id="1222908615">
      <w:bodyDiv w:val="1"/>
      <w:marLeft w:val="0"/>
      <w:marRight w:val="0"/>
      <w:marTop w:val="0"/>
      <w:marBottom w:val="0"/>
      <w:divBdr>
        <w:top w:val="none" w:sz="0" w:space="0" w:color="auto"/>
        <w:left w:val="none" w:sz="0" w:space="0" w:color="auto"/>
        <w:bottom w:val="none" w:sz="0" w:space="0" w:color="auto"/>
        <w:right w:val="none" w:sz="0" w:space="0" w:color="auto"/>
      </w:divBdr>
    </w:div>
    <w:div w:id="1300038167">
      <w:bodyDiv w:val="1"/>
      <w:marLeft w:val="0"/>
      <w:marRight w:val="0"/>
      <w:marTop w:val="0"/>
      <w:marBottom w:val="0"/>
      <w:divBdr>
        <w:top w:val="none" w:sz="0" w:space="0" w:color="auto"/>
        <w:left w:val="none" w:sz="0" w:space="0" w:color="auto"/>
        <w:bottom w:val="none" w:sz="0" w:space="0" w:color="auto"/>
        <w:right w:val="none" w:sz="0" w:space="0" w:color="auto"/>
      </w:divBdr>
    </w:div>
    <w:div w:id="1352999638">
      <w:bodyDiv w:val="1"/>
      <w:marLeft w:val="0"/>
      <w:marRight w:val="0"/>
      <w:marTop w:val="0"/>
      <w:marBottom w:val="0"/>
      <w:divBdr>
        <w:top w:val="none" w:sz="0" w:space="0" w:color="auto"/>
        <w:left w:val="none" w:sz="0" w:space="0" w:color="auto"/>
        <w:bottom w:val="none" w:sz="0" w:space="0" w:color="auto"/>
        <w:right w:val="none" w:sz="0" w:space="0" w:color="auto"/>
      </w:divBdr>
      <w:divsChild>
        <w:div w:id="829173945">
          <w:marLeft w:val="0"/>
          <w:marRight w:val="0"/>
          <w:marTop w:val="0"/>
          <w:marBottom w:val="0"/>
          <w:divBdr>
            <w:top w:val="none" w:sz="0" w:space="0" w:color="auto"/>
            <w:left w:val="none" w:sz="0" w:space="0" w:color="auto"/>
            <w:bottom w:val="none" w:sz="0" w:space="0" w:color="auto"/>
            <w:right w:val="none" w:sz="0" w:space="0" w:color="auto"/>
          </w:divBdr>
        </w:div>
        <w:div w:id="1086415501">
          <w:marLeft w:val="0"/>
          <w:marRight w:val="0"/>
          <w:marTop w:val="0"/>
          <w:marBottom w:val="0"/>
          <w:divBdr>
            <w:top w:val="none" w:sz="0" w:space="0" w:color="auto"/>
            <w:left w:val="none" w:sz="0" w:space="0" w:color="auto"/>
            <w:bottom w:val="none" w:sz="0" w:space="0" w:color="auto"/>
            <w:right w:val="none" w:sz="0" w:space="0" w:color="auto"/>
          </w:divBdr>
        </w:div>
        <w:div w:id="1671640640">
          <w:marLeft w:val="0"/>
          <w:marRight w:val="0"/>
          <w:marTop w:val="0"/>
          <w:marBottom w:val="0"/>
          <w:divBdr>
            <w:top w:val="none" w:sz="0" w:space="0" w:color="auto"/>
            <w:left w:val="none" w:sz="0" w:space="0" w:color="auto"/>
            <w:bottom w:val="none" w:sz="0" w:space="0" w:color="auto"/>
            <w:right w:val="none" w:sz="0" w:space="0" w:color="auto"/>
          </w:divBdr>
        </w:div>
      </w:divsChild>
    </w:div>
    <w:div w:id="1424912862">
      <w:bodyDiv w:val="1"/>
      <w:marLeft w:val="0"/>
      <w:marRight w:val="0"/>
      <w:marTop w:val="0"/>
      <w:marBottom w:val="0"/>
      <w:divBdr>
        <w:top w:val="none" w:sz="0" w:space="0" w:color="auto"/>
        <w:left w:val="none" w:sz="0" w:space="0" w:color="auto"/>
        <w:bottom w:val="none" w:sz="0" w:space="0" w:color="auto"/>
        <w:right w:val="none" w:sz="0" w:space="0" w:color="auto"/>
      </w:divBdr>
    </w:div>
    <w:div w:id="1764060704">
      <w:bodyDiv w:val="1"/>
      <w:marLeft w:val="0"/>
      <w:marRight w:val="0"/>
      <w:marTop w:val="0"/>
      <w:marBottom w:val="0"/>
      <w:divBdr>
        <w:top w:val="none" w:sz="0" w:space="0" w:color="auto"/>
        <w:left w:val="none" w:sz="0" w:space="0" w:color="auto"/>
        <w:bottom w:val="none" w:sz="0" w:space="0" w:color="auto"/>
        <w:right w:val="none" w:sz="0" w:space="0" w:color="auto"/>
      </w:divBdr>
    </w:div>
    <w:div w:id="1862892908">
      <w:bodyDiv w:val="1"/>
      <w:marLeft w:val="0"/>
      <w:marRight w:val="0"/>
      <w:marTop w:val="0"/>
      <w:marBottom w:val="0"/>
      <w:divBdr>
        <w:top w:val="none" w:sz="0" w:space="0" w:color="auto"/>
        <w:left w:val="none" w:sz="0" w:space="0" w:color="auto"/>
        <w:bottom w:val="none" w:sz="0" w:space="0" w:color="auto"/>
        <w:right w:val="none" w:sz="0" w:space="0" w:color="auto"/>
      </w:divBdr>
    </w:div>
    <w:div w:id="1882742353">
      <w:bodyDiv w:val="1"/>
      <w:marLeft w:val="0"/>
      <w:marRight w:val="0"/>
      <w:marTop w:val="0"/>
      <w:marBottom w:val="0"/>
      <w:divBdr>
        <w:top w:val="none" w:sz="0" w:space="0" w:color="auto"/>
        <w:left w:val="none" w:sz="0" w:space="0" w:color="auto"/>
        <w:bottom w:val="none" w:sz="0" w:space="0" w:color="auto"/>
        <w:right w:val="none" w:sz="0" w:space="0" w:color="auto"/>
      </w:divBdr>
      <w:divsChild>
        <w:div w:id="39672776">
          <w:marLeft w:val="0"/>
          <w:marRight w:val="0"/>
          <w:marTop w:val="0"/>
          <w:marBottom w:val="0"/>
          <w:divBdr>
            <w:top w:val="none" w:sz="0" w:space="0" w:color="auto"/>
            <w:left w:val="none" w:sz="0" w:space="0" w:color="auto"/>
            <w:bottom w:val="none" w:sz="0" w:space="0" w:color="auto"/>
            <w:right w:val="none" w:sz="0" w:space="0" w:color="auto"/>
          </w:divBdr>
        </w:div>
        <w:div w:id="535198639">
          <w:marLeft w:val="0"/>
          <w:marRight w:val="0"/>
          <w:marTop w:val="0"/>
          <w:marBottom w:val="0"/>
          <w:divBdr>
            <w:top w:val="none" w:sz="0" w:space="0" w:color="auto"/>
            <w:left w:val="none" w:sz="0" w:space="0" w:color="auto"/>
            <w:bottom w:val="none" w:sz="0" w:space="0" w:color="auto"/>
            <w:right w:val="none" w:sz="0" w:space="0" w:color="auto"/>
          </w:divBdr>
        </w:div>
        <w:div w:id="289367040">
          <w:marLeft w:val="0"/>
          <w:marRight w:val="0"/>
          <w:marTop w:val="0"/>
          <w:marBottom w:val="0"/>
          <w:divBdr>
            <w:top w:val="none" w:sz="0" w:space="0" w:color="auto"/>
            <w:left w:val="none" w:sz="0" w:space="0" w:color="auto"/>
            <w:bottom w:val="none" w:sz="0" w:space="0" w:color="auto"/>
            <w:right w:val="none" w:sz="0" w:space="0" w:color="auto"/>
          </w:divBdr>
        </w:div>
        <w:div w:id="2107650400">
          <w:marLeft w:val="0"/>
          <w:marRight w:val="0"/>
          <w:marTop w:val="0"/>
          <w:marBottom w:val="0"/>
          <w:divBdr>
            <w:top w:val="none" w:sz="0" w:space="0" w:color="auto"/>
            <w:left w:val="none" w:sz="0" w:space="0" w:color="auto"/>
            <w:bottom w:val="none" w:sz="0" w:space="0" w:color="auto"/>
            <w:right w:val="none" w:sz="0" w:space="0" w:color="auto"/>
          </w:divBdr>
        </w:div>
        <w:div w:id="1254322028">
          <w:marLeft w:val="0"/>
          <w:marRight w:val="0"/>
          <w:marTop w:val="0"/>
          <w:marBottom w:val="0"/>
          <w:divBdr>
            <w:top w:val="none" w:sz="0" w:space="0" w:color="auto"/>
            <w:left w:val="none" w:sz="0" w:space="0" w:color="auto"/>
            <w:bottom w:val="none" w:sz="0" w:space="0" w:color="auto"/>
            <w:right w:val="none" w:sz="0" w:space="0" w:color="auto"/>
          </w:divBdr>
        </w:div>
        <w:div w:id="823547419">
          <w:marLeft w:val="0"/>
          <w:marRight w:val="0"/>
          <w:marTop w:val="0"/>
          <w:marBottom w:val="0"/>
          <w:divBdr>
            <w:top w:val="none" w:sz="0" w:space="0" w:color="auto"/>
            <w:left w:val="none" w:sz="0" w:space="0" w:color="auto"/>
            <w:bottom w:val="none" w:sz="0" w:space="0" w:color="auto"/>
            <w:right w:val="none" w:sz="0" w:space="0" w:color="auto"/>
          </w:divBdr>
        </w:div>
        <w:div w:id="1537892628">
          <w:marLeft w:val="0"/>
          <w:marRight w:val="0"/>
          <w:marTop w:val="0"/>
          <w:marBottom w:val="0"/>
          <w:divBdr>
            <w:top w:val="none" w:sz="0" w:space="0" w:color="auto"/>
            <w:left w:val="none" w:sz="0" w:space="0" w:color="auto"/>
            <w:bottom w:val="none" w:sz="0" w:space="0" w:color="auto"/>
            <w:right w:val="none" w:sz="0" w:space="0" w:color="auto"/>
          </w:divBdr>
        </w:div>
        <w:div w:id="1930962428">
          <w:marLeft w:val="0"/>
          <w:marRight w:val="0"/>
          <w:marTop w:val="0"/>
          <w:marBottom w:val="0"/>
          <w:divBdr>
            <w:top w:val="none" w:sz="0" w:space="0" w:color="auto"/>
            <w:left w:val="none" w:sz="0" w:space="0" w:color="auto"/>
            <w:bottom w:val="none" w:sz="0" w:space="0" w:color="auto"/>
            <w:right w:val="none" w:sz="0" w:space="0" w:color="auto"/>
          </w:divBdr>
        </w:div>
        <w:div w:id="1168639029">
          <w:marLeft w:val="0"/>
          <w:marRight w:val="0"/>
          <w:marTop w:val="0"/>
          <w:marBottom w:val="0"/>
          <w:divBdr>
            <w:top w:val="none" w:sz="0" w:space="0" w:color="auto"/>
            <w:left w:val="none" w:sz="0" w:space="0" w:color="auto"/>
            <w:bottom w:val="none" w:sz="0" w:space="0" w:color="auto"/>
            <w:right w:val="none" w:sz="0" w:space="0" w:color="auto"/>
          </w:divBdr>
        </w:div>
      </w:divsChild>
    </w:div>
    <w:div w:id="1976979891">
      <w:bodyDiv w:val="1"/>
      <w:marLeft w:val="0"/>
      <w:marRight w:val="0"/>
      <w:marTop w:val="0"/>
      <w:marBottom w:val="0"/>
      <w:divBdr>
        <w:top w:val="none" w:sz="0" w:space="0" w:color="auto"/>
        <w:left w:val="none" w:sz="0" w:space="0" w:color="auto"/>
        <w:bottom w:val="none" w:sz="0" w:space="0" w:color="auto"/>
        <w:right w:val="none" w:sz="0" w:space="0" w:color="auto"/>
      </w:divBdr>
    </w:div>
    <w:div w:id="2030447906">
      <w:bodyDiv w:val="1"/>
      <w:marLeft w:val="0"/>
      <w:marRight w:val="0"/>
      <w:marTop w:val="0"/>
      <w:marBottom w:val="0"/>
      <w:divBdr>
        <w:top w:val="none" w:sz="0" w:space="0" w:color="auto"/>
        <w:left w:val="none" w:sz="0" w:space="0" w:color="auto"/>
        <w:bottom w:val="none" w:sz="0" w:space="0" w:color="auto"/>
        <w:right w:val="none" w:sz="0" w:space="0" w:color="auto"/>
      </w:divBdr>
    </w:div>
    <w:div w:id="2093889323">
      <w:bodyDiv w:val="1"/>
      <w:marLeft w:val="0"/>
      <w:marRight w:val="0"/>
      <w:marTop w:val="0"/>
      <w:marBottom w:val="0"/>
      <w:divBdr>
        <w:top w:val="none" w:sz="0" w:space="0" w:color="auto"/>
        <w:left w:val="none" w:sz="0" w:space="0" w:color="auto"/>
        <w:bottom w:val="none" w:sz="0" w:space="0" w:color="auto"/>
        <w:right w:val="none" w:sz="0" w:space="0" w:color="auto"/>
      </w:divBdr>
    </w:div>
    <w:div w:id="2109111545">
      <w:bodyDiv w:val="1"/>
      <w:marLeft w:val="0"/>
      <w:marRight w:val="0"/>
      <w:marTop w:val="0"/>
      <w:marBottom w:val="0"/>
      <w:divBdr>
        <w:top w:val="none" w:sz="0" w:space="0" w:color="auto"/>
        <w:left w:val="none" w:sz="0" w:space="0" w:color="auto"/>
        <w:bottom w:val="none" w:sz="0" w:space="0" w:color="auto"/>
        <w:right w:val="none" w:sz="0" w:space="0" w:color="auto"/>
      </w:divBdr>
      <w:divsChild>
        <w:div w:id="2033531923">
          <w:marLeft w:val="0"/>
          <w:marRight w:val="0"/>
          <w:marTop w:val="0"/>
          <w:marBottom w:val="0"/>
          <w:divBdr>
            <w:top w:val="none" w:sz="0" w:space="0" w:color="auto"/>
            <w:left w:val="none" w:sz="0" w:space="0" w:color="auto"/>
            <w:bottom w:val="none" w:sz="0" w:space="0" w:color="auto"/>
            <w:right w:val="none" w:sz="0" w:space="0" w:color="auto"/>
          </w:divBdr>
        </w:div>
        <w:div w:id="1333751621">
          <w:marLeft w:val="0"/>
          <w:marRight w:val="0"/>
          <w:marTop w:val="0"/>
          <w:marBottom w:val="0"/>
          <w:divBdr>
            <w:top w:val="none" w:sz="0" w:space="0" w:color="auto"/>
            <w:left w:val="none" w:sz="0" w:space="0" w:color="auto"/>
            <w:bottom w:val="none" w:sz="0" w:space="0" w:color="auto"/>
            <w:right w:val="none" w:sz="0" w:space="0" w:color="auto"/>
          </w:divBdr>
        </w:div>
        <w:div w:id="1319840698">
          <w:marLeft w:val="0"/>
          <w:marRight w:val="0"/>
          <w:marTop w:val="0"/>
          <w:marBottom w:val="0"/>
          <w:divBdr>
            <w:top w:val="none" w:sz="0" w:space="0" w:color="auto"/>
            <w:left w:val="none" w:sz="0" w:space="0" w:color="auto"/>
            <w:bottom w:val="none" w:sz="0" w:space="0" w:color="auto"/>
            <w:right w:val="none" w:sz="0" w:space="0" w:color="auto"/>
          </w:divBdr>
        </w:div>
        <w:div w:id="178783667">
          <w:marLeft w:val="0"/>
          <w:marRight w:val="0"/>
          <w:marTop w:val="0"/>
          <w:marBottom w:val="0"/>
          <w:divBdr>
            <w:top w:val="none" w:sz="0" w:space="0" w:color="auto"/>
            <w:left w:val="none" w:sz="0" w:space="0" w:color="auto"/>
            <w:bottom w:val="none" w:sz="0" w:space="0" w:color="auto"/>
            <w:right w:val="none" w:sz="0" w:space="0" w:color="auto"/>
          </w:divBdr>
        </w:div>
        <w:div w:id="1079717572">
          <w:marLeft w:val="0"/>
          <w:marRight w:val="0"/>
          <w:marTop w:val="0"/>
          <w:marBottom w:val="0"/>
          <w:divBdr>
            <w:top w:val="none" w:sz="0" w:space="0" w:color="auto"/>
            <w:left w:val="none" w:sz="0" w:space="0" w:color="auto"/>
            <w:bottom w:val="none" w:sz="0" w:space="0" w:color="auto"/>
            <w:right w:val="none" w:sz="0" w:space="0" w:color="auto"/>
          </w:divBdr>
        </w:div>
        <w:div w:id="904990970">
          <w:marLeft w:val="0"/>
          <w:marRight w:val="0"/>
          <w:marTop w:val="0"/>
          <w:marBottom w:val="0"/>
          <w:divBdr>
            <w:top w:val="none" w:sz="0" w:space="0" w:color="auto"/>
            <w:left w:val="none" w:sz="0" w:space="0" w:color="auto"/>
            <w:bottom w:val="none" w:sz="0" w:space="0" w:color="auto"/>
            <w:right w:val="none" w:sz="0" w:space="0" w:color="auto"/>
          </w:divBdr>
        </w:div>
        <w:div w:id="1247498891">
          <w:marLeft w:val="0"/>
          <w:marRight w:val="0"/>
          <w:marTop w:val="0"/>
          <w:marBottom w:val="0"/>
          <w:divBdr>
            <w:top w:val="none" w:sz="0" w:space="0" w:color="auto"/>
            <w:left w:val="none" w:sz="0" w:space="0" w:color="auto"/>
            <w:bottom w:val="none" w:sz="0" w:space="0" w:color="auto"/>
            <w:right w:val="none" w:sz="0" w:space="0" w:color="auto"/>
          </w:divBdr>
        </w:div>
        <w:div w:id="1261838677">
          <w:marLeft w:val="0"/>
          <w:marRight w:val="0"/>
          <w:marTop w:val="0"/>
          <w:marBottom w:val="0"/>
          <w:divBdr>
            <w:top w:val="none" w:sz="0" w:space="0" w:color="auto"/>
            <w:left w:val="none" w:sz="0" w:space="0" w:color="auto"/>
            <w:bottom w:val="none" w:sz="0" w:space="0" w:color="auto"/>
            <w:right w:val="none" w:sz="0" w:space="0" w:color="auto"/>
          </w:divBdr>
        </w:div>
        <w:div w:id="1355762491">
          <w:marLeft w:val="0"/>
          <w:marRight w:val="0"/>
          <w:marTop w:val="0"/>
          <w:marBottom w:val="0"/>
          <w:divBdr>
            <w:top w:val="none" w:sz="0" w:space="0" w:color="auto"/>
            <w:left w:val="none" w:sz="0" w:space="0" w:color="auto"/>
            <w:bottom w:val="none" w:sz="0" w:space="0" w:color="auto"/>
            <w:right w:val="none" w:sz="0" w:space="0" w:color="auto"/>
          </w:divBdr>
        </w:div>
        <w:div w:id="1119178058">
          <w:marLeft w:val="0"/>
          <w:marRight w:val="0"/>
          <w:marTop w:val="0"/>
          <w:marBottom w:val="0"/>
          <w:divBdr>
            <w:top w:val="none" w:sz="0" w:space="0" w:color="auto"/>
            <w:left w:val="none" w:sz="0" w:space="0" w:color="auto"/>
            <w:bottom w:val="none" w:sz="0" w:space="0" w:color="auto"/>
            <w:right w:val="none" w:sz="0" w:space="0" w:color="auto"/>
          </w:divBdr>
        </w:div>
        <w:div w:id="1024599770">
          <w:marLeft w:val="0"/>
          <w:marRight w:val="0"/>
          <w:marTop w:val="0"/>
          <w:marBottom w:val="0"/>
          <w:divBdr>
            <w:top w:val="none" w:sz="0" w:space="0" w:color="auto"/>
            <w:left w:val="none" w:sz="0" w:space="0" w:color="auto"/>
            <w:bottom w:val="none" w:sz="0" w:space="0" w:color="auto"/>
            <w:right w:val="none" w:sz="0" w:space="0" w:color="auto"/>
          </w:divBdr>
        </w:div>
        <w:div w:id="513544369">
          <w:marLeft w:val="0"/>
          <w:marRight w:val="0"/>
          <w:marTop w:val="0"/>
          <w:marBottom w:val="0"/>
          <w:divBdr>
            <w:top w:val="none" w:sz="0" w:space="0" w:color="auto"/>
            <w:left w:val="none" w:sz="0" w:space="0" w:color="auto"/>
            <w:bottom w:val="none" w:sz="0" w:space="0" w:color="auto"/>
            <w:right w:val="none" w:sz="0" w:space="0" w:color="auto"/>
          </w:divBdr>
        </w:div>
        <w:div w:id="1778864849">
          <w:marLeft w:val="0"/>
          <w:marRight w:val="0"/>
          <w:marTop w:val="0"/>
          <w:marBottom w:val="0"/>
          <w:divBdr>
            <w:top w:val="none" w:sz="0" w:space="0" w:color="auto"/>
            <w:left w:val="none" w:sz="0" w:space="0" w:color="auto"/>
            <w:bottom w:val="none" w:sz="0" w:space="0" w:color="auto"/>
            <w:right w:val="none" w:sz="0" w:space="0" w:color="auto"/>
          </w:divBdr>
        </w:div>
        <w:div w:id="1002395705">
          <w:marLeft w:val="0"/>
          <w:marRight w:val="0"/>
          <w:marTop w:val="0"/>
          <w:marBottom w:val="0"/>
          <w:divBdr>
            <w:top w:val="none" w:sz="0" w:space="0" w:color="auto"/>
            <w:left w:val="none" w:sz="0" w:space="0" w:color="auto"/>
            <w:bottom w:val="none" w:sz="0" w:space="0" w:color="auto"/>
            <w:right w:val="none" w:sz="0" w:space="0" w:color="auto"/>
          </w:divBdr>
        </w:div>
        <w:div w:id="462383583">
          <w:marLeft w:val="0"/>
          <w:marRight w:val="0"/>
          <w:marTop w:val="0"/>
          <w:marBottom w:val="0"/>
          <w:divBdr>
            <w:top w:val="none" w:sz="0" w:space="0" w:color="auto"/>
            <w:left w:val="none" w:sz="0" w:space="0" w:color="auto"/>
            <w:bottom w:val="none" w:sz="0" w:space="0" w:color="auto"/>
            <w:right w:val="none" w:sz="0" w:space="0" w:color="auto"/>
          </w:divBdr>
        </w:div>
        <w:div w:id="831332842">
          <w:marLeft w:val="0"/>
          <w:marRight w:val="0"/>
          <w:marTop w:val="0"/>
          <w:marBottom w:val="0"/>
          <w:divBdr>
            <w:top w:val="none" w:sz="0" w:space="0" w:color="auto"/>
            <w:left w:val="none" w:sz="0" w:space="0" w:color="auto"/>
            <w:bottom w:val="none" w:sz="0" w:space="0" w:color="auto"/>
            <w:right w:val="none" w:sz="0" w:space="0" w:color="auto"/>
          </w:divBdr>
        </w:div>
        <w:div w:id="689525648">
          <w:marLeft w:val="0"/>
          <w:marRight w:val="0"/>
          <w:marTop w:val="0"/>
          <w:marBottom w:val="0"/>
          <w:divBdr>
            <w:top w:val="none" w:sz="0" w:space="0" w:color="auto"/>
            <w:left w:val="none" w:sz="0" w:space="0" w:color="auto"/>
            <w:bottom w:val="none" w:sz="0" w:space="0" w:color="auto"/>
            <w:right w:val="none" w:sz="0" w:space="0" w:color="auto"/>
          </w:divBdr>
        </w:div>
        <w:div w:id="1808468474">
          <w:marLeft w:val="0"/>
          <w:marRight w:val="0"/>
          <w:marTop w:val="0"/>
          <w:marBottom w:val="0"/>
          <w:divBdr>
            <w:top w:val="none" w:sz="0" w:space="0" w:color="auto"/>
            <w:left w:val="none" w:sz="0" w:space="0" w:color="auto"/>
            <w:bottom w:val="none" w:sz="0" w:space="0" w:color="auto"/>
            <w:right w:val="none" w:sz="0" w:space="0" w:color="auto"/>
          </w:divBdr>
        </w:div>
        <w:div w:id="1489443191">
          <w:marLeft w:val="0"/>
          <w:marRight w:val="0"/>
          <w:marTop w:val="0"/>
          <w:marBottom w:val="0"/>
          <w:divBdr>
            <w:top w:val="none" w:sz="0" w:space="0" w:color="auto"/>
            <w:left w:val="none" w:sz="0" w:space="0" w:color="auto"/>
            <w:bottom w:val="none" w:sz="0" w:space="0" w:color="auto"/>
            <w:right w:val="none" w:sz="0" w:space="0" w:color="auto"/>
          </w:divBdr>
        </w:div>
        <w:div w:id="1902791386">
          <w:marLeft w:val="0"/>
          <w:marRight w:val="0"/>
          <w:marTop w:val="0"/>
          <w:marBottom w:val="0"/>
          <w:divBdr>
            <w:top w:val="none" w:sz="0" w:space="0" w:color="auto"/>
            <w:left w:val="none" w:sz="0" w:space="0" w:color="auto"/>
            <w:bottom w:val="none" w:sz="0" w:space="0" w:color="auto"/>
            <w:right w:val="none" w:sz="0" w:space="0" w:color="auto"/>
          </w:divBdr>
        </w:div>
        <w:div w:id="921330636">
          <w:marLeft w:val="0"/>
          <w:marRight w:val="0"/>
          <w:marTop w:val="0"/>
          <w:marBottom w:val="0"/>
          <w:divBdr>
            <w:top w:val="none" w:sz="0" w:space="0" w:color="auto"/>
            <w:left w:val="none" w:sz="0" w:space="0" w:color="auto"/>
            <w:bottom w:val="none" w:sz="0" w:space="0" w:color="auto"/>
            <w:right w:val="none" w:sz="0" w:space="0" w:color="auto"/>
          </w:divBdr>
        </w:div>
        <w:div w:id="827018779">
          <w:marLeft w:val="0"/>
          <w:marRight w:val="0"/>
          <w:marTop w:val="0"/>
          <w:marBottom w:val="0"/>
          <w:divBdr>
            <w:top w:val="none" w:sz="0" w:space="0" w:color="auto"/>
            <w:left w:val="none" w:sz="0" w:space="0" w:color="auto"/>
            <w:bottom w:val="none" w:sz="0" w:space="0" w:color="auto"/>
            <w:right w:val="none" w:sz="0" w:space="0" w:color="auto"/>
          </w:divBdr>
        </w:div>
        <w:div w:id="1921400656">
          <w:marLeft w:val="0"/>
          <w:marRight w:val="0"/>
          <w:marTop w:val="0"/>
          <w:marBottom w:val="0"/>
          <w:divBdr>
            <w:top w:val="none" w:sz="0" w:space="0" w:color="auto"/>
            <w:left w:val="none" w:sz="0" w:space="0" w:color="auto"/>
            <w:bottom w:val="none" w:sz="0" w:space="0" w:color="auto"/>
            <w:right w:val="none" w:sz="0" w:space="0" w:color="auto"/>
          </w:divBdr>
        </w:div>
        <w:div w:id="179047590">
          <w:marLeft w:val="0"/>
          <w:marRight w:val="0"/>
          <w:marTop w:val="0"/>
          <w:marBottom w:val="0"/>
          <w:divBdr>
            <w:top w:val="none" w:sz="0" w:space="0" w:color="auto"/>
            <w:left w:val="none" w:sz="0" w:space="0" w:color="auto"/>
            <w:bottom w:val="none" w:sz="0" w:space="0" w:color="auto"/>
            <w:right w:val="none" w:sz="0" w:space="0" w:color="auto"/>
          </w:divBdr>
        </w:div>
        <w:div w:id="1184635251">
          <w:marLeft w:val="0"/>
          <w:marRight w:val="0"/>
          <w:marTop w:val="0"/>
          <w:marBottom w:val="0"/>
          <w:divBdr>
            <w:top w:val="none" w:sz="0" w:space="0" w:color="auto"/>
            <w:left w:val="none" w:sz="0" w:space="0" w:color="auto"/>
            <w:bottom w:val="none" w:sz="0" w:space="0" w:color="auto"/>
            <w:right w:val="none" w:sz="0" w:space="0" w:color="auto"/>
          </w:divBdr>
        </w:div>
        <w:div w:id="1524249434">
          <w:marLeft w:val="0"/>
          <w:marRight w:val="0"/>
          <w:marTop w:val="0"/>
          <w:marBottom w:val="0"/>
          <w:divBdr>
            <w:top w:val="none" w:sz="0" w:space="0" w:color="auto"/>
            <w:left w:val="none" w:sz="0" w:space="0" w:color="auto"/>
            <w:bottom w:val="none" w:sz="0" w:space="0" w:color="auto"/>
            <w:right w:val="none" w:sz="0" w:space="0" w:color="auto"/>
          </w:divBdr>
        </w:div>
        <w:div w:id="277295931">
          <w:marLeft w:val="0"/>
          <w:marRight w:val="0"/>
          <w:marTop w:val="0"/>
          <w:marBottom w:val="0"/>
          <w:divBdr>
            <w:top w:val="none" w:sz="0" w:space="0" w:color="auto"/>
            <w:left w:val="none" w:sz="0" w:space="0" w:color="auto"/>
            <w:bottom w:val="none" w:sz="0" w:space="0" w:color="auto"/>
            <w:right w:val="none" w:sz="0" w:space="0" w:color="auto"/>
          </w:divBdr>
        </w:div>
        <w:div w:id="1970429305">
          <w:marLeft w:val="0"/>
          <w:marRight w:val="0"/>
          <w:marTop w:val="0"/>
          <w:marBottom w:val="0"/>
          <w:divBdr>
            <w:top w:val="none" w:sz="0" w:space="0" w:color="auto"/>
            <w:left w:val="none" w:sz="0" w:space="0" w:color="auto"/>
            <w:bottom w:val="none" w:sz="0" w:space="0" w:color="auto"/>
            <w:right w:val="none" w:sz="0" w:space="0" w:color="auto"/>
          </w:divBdr>
        </w:div>
        <w:div w:id="301619019">
          <w:marLeft w:val="0"/>
          <w:marRight w:val="0"/>
          <w:marTop w:val="0"/>
          <w:marBottom w:val="0"/>
          <w:divBdr>
            <w:top w:val="none" w:sz="0" w:space="0" w:color="auto"/>
            <w:left w:val="none" w:sz="0" w:space="0" w:color="auto"/>
            <w:bottom w:val="none" w:sz="0" w:space="0" w:color="auto"/>
            <w:right w:val="none" w:sz="0" w:space="0" w:color="auto"/>
          </w:divBdr>
        </w:div>
        <w:div w:id="150103867">
          <w:marLeft w:val="0"/>
          <w:marRight w:val="0"/>
          <w:marTop w:val="0"/>
          <w:marBottom w:val="0"/>
          <w:divBdr>
            <w:top w:val="none" w:sz="0" w:space="0" w:color="auto"/>
            <w:left w:val="none" w:sz="0" w:space="0" w:color="auto"/>
            <w:bottom w:val="none" w:sz="0" w:space="0" w:color="auto"/>
            <w:right w:val="none" w:sz="0" w:space="0" w:color="auto"/>
          </w:divBdr>
        </w:div>
        <w:div w:id="1533105235">
          <w:marLeft w:val="0"/>
          <w:marRight w:val="0"/>
          <w:marTop w:val="0"/>
          <w:marBottom w:val="0"/>
          <w:divBdr>
            <w:top w:val="none" w:sz="0" w:space="0" w:color="auto"/>
            <w:left w:val="none" w:sz="0" w:space="0" w:color="auto"/>
            <w:bottom w:val="none" w:sz="0" w:space="0" w:color="auto"/>
            <w:right w:val="none" w:sz="0" w:space="0" w:color="auto"/>
          </w:divBdr>
        </w:div>
        <w:div w:id="536968648">
          <w:marLeft w:val="0"/>
          <w:marRight w:val="0"/>
          <w:marTop w:val="0"/>
          <w:marBottom w:val="0"/>
          <w:divBdr>
            <w:top w:val="none" w:sz="0" w:space="0" w:color="auto"/>
            <w:left w:val="none" w:sz="0" w:space="0" w:color="auto"/>
            <w:bottom w:val="none" w:sz="0" w:space="0" w:color="auto"/>
            <w:right w:val="none" w:sz="0" w:space="0" w:color="auto"/>
          </w:divBdr>
        </w:div>
        <w:div w:id="318464312">
          <w:marLeft w:val="0"/>
          <w:marRight w:val="0"/>
          <w:marTop w:val="0"/>
          <w:marBottom w:val="0"/>
          <w:divBdr>
            <w:top w:val="none" w:sz="0" w:space="0" w:color="auto"/>
            <w:left w:val="none" w:sz="0" w:space="0" w:color="auto"/>
            <w:bottom w:val="none" w:sz="0" w:space="0" w:color="auto"/>
            <w:right w:val="none" w:sz="0" w:space="0" w:color="auto"/>
          </w:divBdr>
        </w:div>
        <w:div w:id="1073622826">
          <w:marLeft w:val="0"/>
          <w:marRight w:val="0"/>
          <w:marTop w:val="0"/>
          <w:marBottom w:val="0"/>
          <w:divBdr>
            <w:top w:val="none" w:sz="0" w:space="0" w:color="auto"/>
            <w:left w:val="none" w:sz="0" w:space="0" w:color="auto"/>
            <w:bottom w:val="none" w:sz="0" w:space="0" w:color="auto"/>
            <w:right w:val="none" w:sz="0" w:space="0" w:color="auto"/>
          </w:divBdr>
        </w:div>
        <w:div w:id="211151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5%D1%80%D1%88%D0%B0_%D1%81%D0%B2%D1%96%D1%82%D0%BE%D0%B2%D0%B0_%D0%B2%D1%96%D0%B9%D0%BD%D0%B0" TargetMode="External"/><Relationship Id="rId13" Type="http://schemas.openxmlformats.org/officeDocument/2006/relationships/hyperlink" Target="https://uk.wikipedia.org/wiki/%D0%A1%D0%BE%D1%86%D1%96%D0%BE%D0%BB%D0%BE%D0%B3%D1%96%D1%8F_%D0%BF%D0%BE%D0%BB%D1%96%D1%82%D0%B8%D0%BA%D0%B8" TargetMode="External"/><Relationship Id="rId18" Type="http://schemas.openxmlformats.org/officeDocument/2006/relationships/hyperlink" Target="https://uk.wikipedia.org/wiki/%D0%9F%D0%BE%D0%BB%D1%96%D1%82%D0%B8%D1%87%D0%BD%D0%B0_%D0%B5%D0%BB%D1%96%D1%82%D0%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uk.wikipedia.org/wiki/%D0%9C%D0%BE%D0%B4%D0%B5%D1%80%D0%BD%D1%96%D0%B7%D0%B0%D1%86%D1%96%D1%8F" TargetMode="External"/><Relationship Id="rId12" Type="http://schemas.openxmlformats.org/officeDocument/2006/relationships/hyperlink" Target="https://uk.wikipedia.org/wiki/%D0%9B%D0%B5%D0%B3%D1%96%D1%82%D0%B8%D0%BC%D0%B0%D1%86%D1%96%D1%8F" TargetMode="External"/><Relationship Id="rId17" Type="http://schemas.openxmlformats.org/officeDocument/2006/relationships/hyperlink" Target="https://uk.wikipedia.org/wiki/%D0%9D%D0%B0%D1%81%D0%B5%D0%BB%D0%B5%D0%BD%D0%BD%D1%8F" TargetMode="External"/><Relationship Id="rId2" Type="http://schemas.openxmlformats.org/officeDocument/2006/relationships/numbering" Target="numbering.xml"/><Relationship Id="rId16" Type="http://schemas.openxmlformats.org/officeDocument/2006/relationships/hyperlink" Target="https://uk.wikipedia.org/w/index.php?title=%D0%93%D0%B0%D1%94%D1%82%D0%B0%D0%BD%D0%BE_%D0%9C%D0%BE%D1%81%D0%BA%D0%B0&amp;action=edit&amp;redlink=1" TargetMode="External"/><Relationship Id="rId20" Type="http://schemas.openxmlformats.org/officeDocument/2006/relationships/hyperlink" Target="http://studies.in.ua/ru/socialna-polityka-derzhavy/3454-ponyattya-socalnoyi-stratifkacyi-ta-yiyi-harakteristik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ndex.php?title=%22%D1%80%D0%BE%D0%B7%D1%83%D0%BC%D1%96%D1%8E%D1%87%D0%B0%22_%D1%81%D0%BE%D1%86%D1%96%D0%BE%D0%BB%D0%BE%D0%B3%D1%96%D1%8F&amp;action=edit&amp;redlink=1" TargetMode="External"/><Relationship Id="rId5" Type="http://schemas.openxmlformats.org/officeDocument/2006/relationships/settings" Target="settings.xml"/><Relationship Id="rId15" Type="http://schemas.openxmlformats.org/officeDocument/2006/relationships/hyperlink" Target="https://uk.wikipedia.org/wiki/%D0%92%D1%96%D0%BB%D1%8C%D1%84%D1%80%D0%B5%D0%B4%D0%BE_%D0%9F%D0%B0%D1%80%D0%B5%D1%82%D0%BE" TargetMode="External"/><Relationship Id="rId10" Type="http://schemas.openxmlformats.org/officeDocument/2006/relationships/hyperlink" Target="https://uk.wikipedia.org/wiki/%D0%9C%D0%B0%D0%BA%D1%81_%D0%92%D0%B5%D0%B1%D0%B5%D1%80" TargetMode="External"/><Relationship Id="rId19" Type="http://schemas.openxmlformats.org/officeDocument/2006/relationships/hyperlink" Target="https://uk.wikipedia.org/wiki/%D0%94%D0%B5%D0%B3%D1%80%D0%B0%D0%B4%D0%B0%D1%86%D1%96%D1%8F" TargetMode="External"/><Relationship Id="rId4" Type="http://schemas.microsoft.com/office/2007/relationships/stylesWithEffects" Target="stylesWithEffects.xml"/><Relationship Id="rId9" Type="http://schemas.openxmlformats.org/officeDocument/2006/relationships/hyperlink" Target="https://uk.wikipedia.org/wiki/%D0%94%D0%B8%D1%84%D0%B5%D1%80%D0%B5%D0%BD%D1%86%D1%96%D0%B0%D1%86%D1%96%D1%8F" TargetMode="External"/><Relationship Id="rId14" Type="http://schemas.openxmlformats.org/officeDocument/2006/relationships/hyperlink" Target="https://uk.wikipedia.org/w/index.php?title=%D0%A2%D0%B5%D0%BE%D1%80%D1%96%D1%8F_%D0%BF%D0%BE%D0%BB%D1%96%D1%82%D0%B8%D1%87%D0%BD%D0%B8%D1%85_%D0%B5%D0%BB%D1%96%D1%82&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B703-0CF5-4974-BCF9-A4EA0004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12910</Words>
  <Characters>73587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dc:creator>
  <cp:lastModifiedBy>Богдан</cp:lastModifiedBy>
  <cp:revision>3</cp:revision>
  <dcterms:created xsi:type="dcterms:W3CDTF">2020-02-26T10:21:00Z</dcterms:created>
  <dcterms:modified xsi:type="dcterms:W3CDTF">2021-09-17T12:31:00Z</dcterms:modified>
</cp:coreProperties>
</file>