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  <w:r w:rsidRPr="00CC4BD2">
        <w:rPr>
          <w:b/>
          <w:sz w:val="28"/>
          <w:szCs w:val="28"/>
          <w:lang w:val="uk-UA"/>
        </w:rPr>
        <w:t>МІНІСТЕРСТВО ОСВІТИ І НАУКИ УКРАЇНИ</w:t>
      </w:r>
    </w:p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sz w:val="28"/>
          <w:szCs w:val="28"/>
          <w:lang w:val="uk-UA"/>
        </w:rPr>
      </w:pPr>
    </w:p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  <w:r w:rsidRPr="00CC4BD2">
        <w:rPr>
          <w:b/>
          <w:sz w:val="28"/>
          <w:szCs w:val="28"/>
          <w:lang w:val="uk-UA"/>
        </w:rPr>
        <w:t>НАЦІОНАЛЬНИЙ ТЕХНІЧНИЙ УНІВЕРСИТЕТ</w:t>
      </w:r>
    </w:p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  <w:r w:rsidRPr="00CC4BD2"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ED6DE8" w:rsidRPr="00CC4BD2" w:rsidRDefault="00ED6DE8" w:rsidP="007E0389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EA61F2" w:rsidRDefault="00EA61F2" w:rsidP="00EA61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</w:t>
      </w:r>
    </w:p>
    <w:p w:rsidR="00EA61F2" w:rsidRDefault="00EA61F2" w:rsidP="00EA61F2">
      <w:pPr>
        <w:jc w:val="center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(назва)</w:t>
      </w:r>
    </w:p>
    <w:p w:rsidR="00EA61F2" w:rsidRDefault="00EA61F2" w:rsidP="00EA61F2">
      <w:pPr>
        <w:rPr>
          <w:sz w:val="28"/>
          <w:szCs w:val="28"/>
          <w:lang w:val="uk-UA"/>
        </w:rPr>
      </w:pPr>
    </w:p>
    <w:p w:rsidR="00EA61F2" w:rsidRDefault="00EA61F2" w:rsidP="00EA61F2">
      <w:pPr>
        <w:rPr>
          <w:sz w:val="20"/>
          <w:szCs w:val="20"/>
          <w:lang w:val="uk-UA"/>
        </w:rPr>
      </w:pPr>
    </w:p>
    <w:p w:rsidR="00EA61F2" w:rsidRDefault="00EA61F2" w:rsidP="00EA61F2">
      <w:pPr>
        <w:rPr>
          <w:sz w:val="20"/>
          <w:szCs w:val="20"/>
          <w:lang w:val="uk-UA"/>
        </w:rPr>
      </w:pPr>
    </w:p>
    <w:p w:rsidR="00EA61F2" w:rsidRDefault="00EA61F2" w:rsidP="00EA61F2">
      <w:pPr>
        <w:ind w:left="4820"/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>«</w:t>
      </w:r>
      <w:r>
        <w:rPr>
          <w:b/>
          <w:sz w:val="26"/>
          <w:szCs w:val="20"/>
          <w:lang w:val="uk-UA"/>
        </w:rPr>
        <w:t>ЗАТВЕРДЖУЮ</w:t>
      </w:r>
      <w:r>
        <w:rPr>
          <w:sz w:val="26"/>
          <w:szCs w:val="20"/>
          <w:lang w:val="uk-UA"/>
        </w:rPr>
        <w:t>»</w:t>
      </w:r>
    </w:p>
    <w:p w:rsidR="00EA61F2" w:rsidRDefault="00EA61F2" w:rsidP="00EA61F2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tab/>
      </w:r>
    </w:p>
    <w:p w:rsidR="00EA61F2" w:rsidRDefault="00EA61F2" w:rsidP="00EA61F2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В. М. Мороз</w:t>
      </w:r>
    </w:p>
    <w:p w:rsidR="00EA61F2" w:rsidRDefault="00EA61F2" w:rsidP="00EA61F2">
      <w:pPr>
        <w:ind w:left="4820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_____________________________</w:t>
      </w:r>
    </w:p>
    <w:p w:rsidR="00EA61F2" w:rsidRDefault="00EA61F2" w:rsidP="00EA61F2">
      <w:pPr>
        <w:ind w:left="4820"/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ab/>
        <w:t>(ініціали та прізвище)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(підпис)</w:t>
      </w:r>
    </w:p>
    <w:p w:rsidR="00EA61F2" w:rsidRDefault="00EA61F2" w:rsidP="00EA61F2">
      <w:pPr>
        <w:ind w:firstLine="4820"/>
        <w:rPr>
          <w:sz w:val="28"/>
          <w:szCs w:val="28"/>
          <w:lang w:val="uk-UA"/>
        </w:rPr>
      </w:pPr>
    </w:p>
    <w:p w:rsidR="001B58DF" w:rsidRPr="00F353D8" w:rsidRDefault="00EA61F2" w:rsidP="00EA61F2">
      <w:pPr>
        <w:ind w:firstLine="4820"/>
        <w:rPr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 xml:space="preserve">серпня </w:t>
      </w:r>
      <w:r>
        <w:rPr>
          <w:sz w:val="28"/>
          <w:szCs w:val="28"/>
          <w:u w:val="single"/>
          <w:lang w:val="uk-UA"/>
        </w:rPr>
        <w:tab/>
        <w:t>2021 року</w:t>
      </w:r>
    </w:p>
    <w:p w:rsidR="001B58DF" w:rsidRPr="00F353D8" w:rsidRDefault="001B58DF" w:rsidP="001B58DF">
      <w:pPr>
        <w:rPr>
          <w:lang w:val="uk-UA"/>
        </w:rPr>
      </w:pPr>
    </w:p>
    <w:p w:rsidR="001B58DF" w:rsidRPr="00CC4BD2" w:rsidRDefault="001B58DF" w:rsidP="001B58DF">
      <w:pPr>
        <w:rPr>
          <w:lang w:val="uk-UA"/>
        </w:rPr>
      </w:pPr>
    </w:p>
    <w:p w:rsidR="00ED6DE8" w:rsidRPr="00CC4BD2" w:rsidRDefault="00ED6DE8" w:rsidP="007E0389">
      <w:pPr>
        <w:tabs>
          <w:tab w:val="left" w:pos="567"/>
          <w:tab w:val="left" w:pos="709"/>
        </w:tabs>
        <w:rPr>
          <w:lang w:val="uk-UA"/>
        </w:rPr>
      </w:pPr>
    </w:p>
    <w:p w:rsidR="00ED6DE8" w:rsidRPr="00CC4BD2" w:rsidRDefault="00ED6DE8" w:rsidP="007E0389">
      <w:pPr>
        <w:tabs>
          <w:tab w:val="left" w:pos="567"/>
          <w:tab w:val="left" w:pos="709"/>
        </w:tabs>
        <w:rPr>
          <w:lang w:val="uk-UA"/>
        </w:rPr>
      </w:pPr>
    </w:p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ПЛАНИ СЕМІНАРСЬКИХ ЗАНЯТЬ </w:t>
      </w:r>
      <w:r w:rsidRPr="00CC4BD2">
        <w:rPr>
          <w:b/>
          <w:sz w:val="28"/>
          <w:lang w:val="uk-UA"/>
        </w:rPr>
        <w:t>ДИСЦИПЛІНИ</w:t>
      </w:r>
    </w:p>
    <w:p w:rsidR="00ED6DE8" w:rsidRPr="00CC4BD2" w:rsidRDefault="00ED6DE8" w:rsidP="007E0389">
      <w:pPr>
        <w:tabs>
          <w:tab w:val="left" w:pos="567"/>
          <w:tab w:val="left" w:pos="709"/>
        </w:tabs>
        <w:rPr>
          <w:lang w:val="uk-UA"/>
        </w:rPr>
      </w:pPr>
    </w:p>
    <w:p w:rsidR="00ED6DE8" w:rsidRPr="00CC4BD2" w:rsidRDefault="00ED6DE8" w:rsidP="007E0389">
      <w:pPr>
        <w:pBdr>
          <w:bottom w:val="single" w:sz="4" w:space="1" w:color="auto"/>
        </w:pBdr>
        <w:tabs>
          <w:tab w:val="left" w:pos="567"/>
          <w:tab w:val="left" w:pos="709"/>
          <w:tab w:val="left" w:pos="4157"/>
        </w:tabs>
        <w:jc w:val="center"/>
        <w:rPr>
          <w:sz w:val="28"/>
          <w:szCs w:val="28"/>
          <w:lang w:val="uk-UA"/>
        </w:rPr>
      </w:pPr>
      <w:r w:rsidRPr="00CC4BD2">
        <w:rPr>
          <w:sz w:val="28"/>
          <w:szCs w:val="28"/>
          <w:lang w:val="uk-UA"/>
        </w:rPr>
        <w:t>Методологія та методи соціологічних досліджень</w:t>
      </w:r>
    </w:p>
    <w:p w:rsidR="00ED6DE8" w:rsidRPr="00CC4BD2" w:rsidRDefault="00ED6DE8" w:rsidP="007E0389">
      <w:pPr>
        <w:tabs>
          <w:tab w:val="left" w:pos="567"/>
          <w:tab w:val="left" w:pos="709"/>
        </w:tabs>
        <w:jc w:val="center"/>
        <w:rPr>
          <w:lang w:val="uk-UA"/>
        </w:rPr>
      </w:pPr>
      <w:r w:rsidRPr="00CC4BD2">
        <w:rPr>
          <w:lang w:val="uk-UA"/>
        </w:rPr>
        <w:t>( назва навчальної дисципліни)</w:t>
      </w:r>
    </w:p>
    <w:p w:rsidR="001B58DF" w:rsidRPr="00F353D8" w:rsidRDefault="001B58DF" w:rsidP="001B58DF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Pr="00F353D8">
        <w:rPr>
          <w:sz w:val="28"/>
          <w:szCs w:val="28"/>
          <w:u w:val="single"/>
          <w:lang w:val="uk-UA"/>
        </w:rPr>
        <w:t>перш</w:t>
      </w:r>
      <w:proofErr w:type="spellEnd"/>
      <w:r w:rsidRPr="00F353D8">
        <w:rPr>
          <w:sz w:val="28"/>
          <w:szCs w:val="28"/>
          <w:u w:val="single"/>
          <w:lang w:val="uk-UA"/>
        </w:rPr>
        <w:t>ий (бакалаврський)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1B58DF" w:rsidRPr="00F353D8" w:rsidRDefault="001B58DF" w:rsidP="001B58DF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:rsidR="001B58DF" w:rsidRPr="00F353D8" w:rsidRDefault="001B58DF" w:rsidP="001B58DF">
      <w:pPr>
        <w:rPr>
          <w:sz w:val="26"/>
          <w:lang w:val="uk-UA"/>
        </w:rPr>
      </w:pPr>
    </w:p>
    <w:p w:rsidR="001B58DF" w:rsidRPr="00F353D8" w:rsidRDefault="001B58DF" w:rsidP="001B58DF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1B58DF" w:rsidRPr="00F353D8" w:rsidRDefault="001B58DF" w:rsidP="001B58DF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:rsidR="001B58DF" w:rsidRPr="00F353D8" w:rsidRDefault="001B58DF" w:rsidP="001B58DF">
      <w:pPr>
        <w:rPr>
          <w:sz w:val="26"/>
          <w:lang w:val="uk-UA"/>
        </w:rPr>
      </w:pPr>
    </w:p>
    <w:p w:rsidR="001B58DF" w:rsidRPr="00F353D8" w:rsidRDefault="001B58DF" w:rsidP="001B58DF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1B58DF" w:rsidRPr="00F353D8" w:rsidRDefault="001B58DF" w:rsidP="001B58DF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:rsidR="001B58DF" w:rsidRPr="00F353D8" w:rsidRDefault="001B58DF" w:rsidP="001B58DF">
      <w:pPr>
        <w:rPr>
          <w:sz w:val="26"/>
          <w:lang w:val="uk-UA"/>
        </w:rPr>
      </w:pPr>
    </w:p>
    <w:p w:rsidR="001B58DF" w:rsidRPr="00F353D8" w:rsidRDefault="001B58DF" w:rsidP="001B58DF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Соціологія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</w:p>
    <w:p w:rsidR="001B58DF" w:rsidRPr="00F353D8" w:rsidRDefault="001B58DF" w:rsidP="001B58DF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:rsidR="001B58DF" w:rsidRPr="00F353D8" w:rsidRDefault="001B58DF" w:rsidP="001B58DF">
      <w:pPr>
        <w:rPr>
          <w:sz w:val="26"/>
          <w:lang w:val="uk-UA"/>
        </w:rPr>
      </w:pPr>
    </w:p>
    <w:p w:rsidR="001B58DF" w:rsidRPr="00F353D8" w:rsidRDefault="001B58DF" w:rsidP="001B58DF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професійна </w:t>
      </w:r>
      <w:proofErr w:type="gramStart"/>
      <w:r w:rsidRPr="00F353D8">
        <w:rPr>
          <w:sz w:val="28"/>
          <w:szCs w:val="28"/>
          <w:u w:val="single"/>
          <w:lang w:val="uk-UA"/>
        </w:rPr>
        <w:t>п</w:t>
      </w:r>
      <w:proofErr w:type="gramEnd"/>
      <w:r w:rsidRPr="00F353D8">
        <w:rPr>
          <w:sz w:val="28"/>
          <w:szCs w:val="28"/>
          <w:u w:val="single"/>
          <w:lang w:val="uk-UA"/>
        </w:rPr>
        <w:t>ідготовка; обов’язкова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1B58DF" w:rsidRPr="00F353D8" w:rsidRDefault="001B58DF" w:rsidP="001B58DF">
      <w:pPr>
        <w:jc w:val="center"/>
      </w:pPr>
      <w:r w:rsidRPr="00F353D8">
        <w:t>(</w:t>
      </w:r>
      <w:r w:rsidRPr="00F353D8">
        <w:rPr>
          <w:lang w:val="uk-UA"/>
        </w:rPr>
        <w:t xml:space="preserve">загальна </w:t>
      </w:r>
      <w:proofErr w:type="gramStart"/>
      <w:r w:rsidRPr="00F353D8">
        <w:rPr>
          <w:lang w:val="uk-UA"/>
        </w:rPr>
        <w:t>п</w:t>
      </w:r>
      <w:proofErr w:type="gramEnd"/>
      <w:r w:rsidRPr="00F353D8">
        <w:rPr>
          <w:lang w:val="uk-UA"/>
        </w:rPr>
        <w:t>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:rsidR="001B58DF" w:rsidRPr="00F353D8" w:rsidRDefault="001B58DF" w:rsidP="001B58DF">
      <w:pPr>
        <w:rPr>
          <w:sz w:val="26"/>
          <w:szCs w:val="26"/>
          <w:lang w:val="uk-UA"/>
        </w:rPr>
      </w:pPr>
    </w:p>
    <w:p w:rsidR="001B58DF" w:rsidRPr="00F353D8" w:rsidRDefault="001B58DF" w:rsidP="001B58DF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1B58DF" w:rsidRPr="00F353D8" w:rsidRDefault="001B58DF" w:rsidP="001B58DF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:rsidR="001B58DF" w:rsidRPr="00F353D8" w:rsidRDefault="001B58DF" w:rsidP="001B58DF">
      <w:pPr>
        <w:rPr>
          <w:lang w:val="uk-UA"/>
        </w:rPr>
      </w:pPr>
    </w:p>
    <w:p w:rsidR="001B58DF" w:rsidRPr="00F353D8" w:rsidRDefault="001B58DF" w:rsidP="001B58DF">
      <w:pPr>
        <w:rPr>
          <w:lang w:val="uk-UA"/>
        </w:rPr>
      </w:pPr>
    </w:p>
    <w:p w:rsidR="001B58DF" w:rsidRPr="00F353D8" w:rsidRDefault="001B58DF" w:rsidP="001B58DF">
      <w:pPr>
        <w:rPr>
          <w:lang w:val="uk-UA"/>
        </w:rPr>
      </w:pPr>
    </w:p>
    <w:p w:rsidR="001B58DF" w:rsidRPr="00F353D8" w:rsidRDefault="001B58DF" w:rsidP="001B58DF">
      <w:pPr>
        <w:rPr>
          <w:lang w:val="uk-UA"/>
        </w:rPr>
      </w:pPr>
    </w:p>
    <w:p w:rsidR="001B58DF" w:rsidRPr="00F353D8" w:rsidRDefault="001B58DF" w:rsidP="001B58DF">
      <w:pPr>
        <w:rPr>
          <w:lang w:val="uk-UA"/>
        </w:rPr>
      </w:pPr>
    </w:p>
    <w:p w:rsidR="00ED6DE8" w:rsidRPr="00CC4BD2" w:rsidRDefault="001B58DF" w:rsidP="001B58DF">
      <w:pPr>
        <w:tabs>
          <w:tab w:val="left" w:pos="567"/>
          <w:tab w:val="left" w:pos="709"/>
        </w:tabs>
        <w:jc w:val="center"/>
        <w:rPr>
          <w:lang w:val="uk-UA"/>
        </w:rPr>
      </w:pPr>
      <w:r w:rsidRPr="00F353D8">
        <w:rPr>
          <w:sz w:val="28"/>
          <w:szCs w:val="28"/>
          <w:lang w:val="uk-UA"/>
        </w:rPr>
        <w:t>Харків –</w:t>
      </w:r>
      <w:r w:rsidR="00EA61F2">
        <w:rPr>
          <w:sz w:val="28"/>
          <w:szCs w:val="28"/>
          <w:lang w:val="uk-UA"/>
        </w:rPr>
        <w:t xml:space="preserve"> 2021</w:t>
      </w:r>
      <w:r w:rsidRPr="00F353D8">
        <w:rPr>
          <w:sz w:val="28"/>
          <w:szCs w:val="28"/>
          <w:lang w:val="uk-UA"/>
        </w:rPr>
        <w:t xml:space="preserve"> рік</w:t>
      </w:r>
    </w:p>
    <w:p w:rsidR="00ED6DE8" w:rsidRPr="00CC4BD2" w:rsidRDefault="00ED6DE8" w:rsidP="007E0389">
      <w:pPr>
        <w:tabs>
          <w:tab w:val="left" w:pos="567"/>
          <w:tab w:val="left" w:pos="709"/>
        </w:tabs>
        <w:rPr>
          <w:lang w:val="uk-UA"/>
        </w:rPr>
      </w:pPr>
      <w:bookmarkStart w:id="0" w:name="_GoBack"/>
      <w:bookmarkEnd w:id="0"/>
    </w:p>
    <w:p w:rsidR="00ED6DE8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  <w:r w:rsidRPr="00655390">
        <w:rPr>
          <w:lang w:val="uk-UA"/>
        </w:rPr>
        <w:br w:type="page"/>
      </w:r>
      <w:r>
        <w:rPr>
          <w:b/>
          <w:sz w:val="28"/>
          <w:lang w:val="uk-UA"/>
        </w:rPr>
        <w:lastRenderedPageBreak/>
        <w:t>Модуль 1. Розробка програми дослідження</w:t>
      </w:r>
    </w:p>
    <w:p w:rsidR="00ED6DE8" w:rsidRPr="00ED6DE8" w:rsidRDefault="00ED6DE8" w:rsidP="007E0389">
      <w:pPr>
        <w:tabs>
          <w:tab w:val="left" w:pos="567"/>
          <w:tab w:val="left" w:pos="709"/>
        </w:tabs>
        <w:jc w:val="both"/>
        <w:rPr>
          <w:b/>
          <w:lang w:val="uk-UA"/>
        </w:rPr>
      </w:pPr>
      <w:r w:rsidRPr="00ED6DE8">
        <w:rPr>
          <w:b/>
          <w:lang w:val="uk-UA"/>
        </w:rPr>
        <w:t xml:space="preserve">Тема 1 </w:t>
      </w:r>
      <w:r w:rsidRPr="00ED6DE8">
        <w:rPr>
          <w:b/>
          <w:lang w:val="uk-UA" w:eastAsia="uk-UA"/>
        </w:rPr>
        <w:t>Історія становлення і розвитку соціологічних досліджень</w:t>
      </w:r>
      <w:r w:rsidRPr="00ED6DE8">
        <w:rPr>
          <w:b/>
          <w:lang w:val="uk-UA"/>
        </w:rPr>
        <w:t xml:space="preserve"> </w:t>
      </w:r>
      <w:r>
        <w:rPr>
          <w:b/>
          <w:lang w:val="uk-UA"/>
        </w:rPr>
        <w:t>(4 год.)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1.</w:t>
      </w:r>
      <w:r w:rsidRPr="00E9143F">
        <w:rPr>
          <w:sz w:val="28"/>
          <w:szCs w:val="28"/>
          <w:lang w:val="uk-UA" w:eastAsia="uk-UA"/>
        </w:rPr>
        <w:tab/>
        <w:t>Як співвідносяться світоглядний і науковий компоненти в структурі соціологічної теорії?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2.</w:t>
      </w:r>
      <w:r w:rsidRPr="00E9143F">
        <w:rPr>
          <w:sz w:val="28"/>
          <w:szCs w:val="28"/>
          <w:lang w:val="uk-UA" w:eastAsia="uk-UA"/>
        </w:rPr>
        <w:tab/>
        <w:t>Чому для розуміння соціологічної доктрини потрібно знати творчу біографію мислителя?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3.</w:t>
      </w:r>
      <w:r w:rsidRPr="00E9143F">
        <w:rPr>
          <w:sz w:val="28"/>
          <w:szCs w:val="28"/>
          <w:lang w:val="uk-UA" w:eastAsia="uk-UA"/>
        </w:rPr>
        <w:tab/>
        <w:t>Яка роль метафори в понятійному апараті соціологічної теорії?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4.</w:t>
      </w:r>
      <w:r w:rsidRPr="00E9143F">
        <w:rPr>
          <w:sz w:val="28"/>
          <w:szCs w:val="28"/>
          <w:lang w:val="uk-UA" w:eastAsia="uk-UA"/>
        </w:rPr>
        <w:tab/>
        <w:t>Чи обов'язково соціологічній науці повинні бути властиві критична функція і прагнення змінити мир?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5.</w:t>
      </w:r>
      <w:r w:rsidRPr="00E9143F">
        <w:rPr>
          <w:sz w:val="28"/>
          <w:szCs w:val="28"/>
          <w:lang w:val="uk-UA" w:eastAsia="uk-UA"/>
        </w:rPr>
        <w:tab/>
        <w:t>Які завдання ставилися в соціальних обстеженнях і чому масові опити розвивалися окремо від академічної соціології?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6.</w:t>
      </w:r>
      <w:r w:rsidRPr="00E9143F">
        <w:rPr>
          <w:sz w:val="28"/>
          <w:szCs w:val="28"/>
          <w:lang w:val="uk-UA" w:eastAsia="uk-UA"/>
        </w:rPr>
        <w:tab/>
        <w:t xml:space="preserve">У чому причини популярності передвиборних соціологічних опитів в США в 1920-х і </w:t>
      </w:r>
      <w:r w:rsidRPr="00E9143F">
        <w:rPr>
          <w:sz w:val="28"/>
          <w:szCs w:val="28"/>
          <w:lang w:eastAsia="uk-UA"/>
        </w:rPr>
        <w:t>1930-</w:t>
      </w:r>
      <w:r w:rsidRPr="00E9143F">
        <w:rPr>
          <w:sz w:val="28"/>
          <w:szCs w:val="28"/>
          <w:lang w:val="uk-UA" w:eastAsia="uk-UA"/>
        </w:rPr>
        <w:t>х рр.?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7.</w:t>
      </w:r>
      <w:r w:rsidRPr="00E9143F">
        <w:rPr>
          <w:sz w:val="28"/>
          <w:szCs w:val="28"/>
          <w:lang w:val="uk-UA" w:eastAsia="uk-UA"/>
        </w:rPr>
        <w:tab/>
        <w:t>Чому методологічні правила називають кодексом наукової чесності?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8.</w:t>
      </w:r>
      <w:r w:rsidRPr="00E9143F">
        <w:rPr>
          <w:sz w:val="28"/>
          <w:szCs w:val="28"/>
          <w:lang w:val="uk-UA" w:eastAsia="uk-UA"/>
        </w:rPr>
        <w:tab/>
        <w:t>Як співвідносяться наукові і громадські ролі соціолога?</w:t>
      </w:r>
    </w:p>
    <w:p w:rsidR="00ED6DE8" w:rsidRPr="00E9143F" w:rsidRDefault="00ED6DE8" w:rsidP="007E0389">
      <w:pPr>
        <w:pStyle w:val="a5"/>
        <w:tabs>
          <w:tab w:val="left" w:pos="567"/>
          <w:tab w:val="left" w:pos="709"/>
        </w:tabs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 w:eastAsia="uk-UA"/>
        </w:rPr>
        <w:t>9.</w:t>
      </w:r>
      <w:r w:rsidRPr="00E9143F">
        <w:rPr>
          <w:sz w:val="28"/>
          <w:szCs w:val="28"/>
          <w:lang w:val="uk-UA" w:eastAsia="uk-UA"/>
        </w:rPr>
        <w:tab/>
        <w:t>Чому методологічна правильність може вважатися критерієм істинності наукового виводу?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B58DF">
        <w:rPr>
          <w:b/>
          <w:sz w:val="28"/>
          <w:lang w:val="uk-UA"/>
        </w:rPr>
        <w:t xml:space="preserve"> </w:t>
      </w:r>
      <w:r w:rsidR="001B58DF">
        <w:rPr>
          <w:lang w:val="uk-UA"/>
        </w:rPr>
        <w:t xml:space="preserve">1- </w:t>
      </w:r>
      <w:r w:rsidR="001B58DF" w:rsidRPr="002624D3">
        <w:rPr>
          <w:lang w:val="uk-UA"/>
        </w:rPr>
        <w:t>4, 9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Pr="00E9143F" w:rsidRDefault="00ED6DE8" w:rsidP="007E0389">
      <w:pPr>
        <w:pStyle w:val="a5"/>
        <w:tabs>
          <w:tab w:val="left" w:pos="567"/>
          <w:tab w:val="left" w:pos="709"/>
        </w:tabs>
        <w:spacing w:line="228" w:lineRule="auto"/>
        <w:jc w:val="both"/>
        <w:rPr>
          <w:b/>
          <w:sz w:val="28"/>
          <w:szCs w:val="28"/>
          <w:lang w:val="uk-UA"/>
        </w:rPr>
      </w:pPr>
      <w:r w:rsidRPr="00E9143F">
        <w:rPr>
          <w:b/>
          <w:sz w:val="28"/>
          <w:szCs w:val="28"/>
          <w:lang w:val="uk-UA"/>
        </w:rPr>
        <w:t xml:space="preserve">Тема 2. </w:t>
      </w:r>
      <w:r w:rsidRPr="00E9143F">
        <w:rPr>
          <w:b/>
          <w:sz w:val="28"/>
          <w:szCs w:val="28"/>
          <w:lang w:val="uk-UA" w:eastAsia="uk-UA"/>
        </w:rPr>
        <w:t>Помилки буденного спостереження. Сутність соціологічних досліджень</w:t>
      </w:r>
      <w:r w:rsidRPr="00E9143F">
        <w:rPr>
          <w:b/>
          <w:sz w:val="28"/>
          <w:szCs w:val="28"/>
          <w:lang w:val="uk-UA"/>
        </w:rPr>
        <w:t xml:space="preserve"> 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1.Основні джерела знань у повсякденному житті і в науці: </w:t>
      </w:r>
    </w:p>
    <w:p w:rsidR="00ED6DE8" w:rsidRPr="00E9143F" w:rsidRDefault="00ED6DE8" w:rsidP="00322BC8">
      <w:pPr>
        <w:numPr>
          <w:ilvl w:val="0"/>
          <w:numId w:val="1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знання, які отримані експериментально; </w:t>
      </w:r>
    </w:p>
    <w:p w:rsidR="00ED6DE8" w:rsidRPr="00E9143F" w:rsidRDefault="00ED6DE8" w:rsidP="00322BC8">
      <w:pPr>
        <w:numPr>
          <w:ilvl w:val="0"/>
          <w:numId w:val="1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знання, що грунтуються на висновках; </w:t>
      </w:r>
    </w:p>
    <w:p w:rsidR="00ED6DE8" w:rsidRPr="00E9143F" w:rsidRDefault="00ED6DE8" w:rsidP="00322BC8">
      <w:pPr>
        <w:numPr>
          <w:ilvl w:val="0"/>
          <w:numId w:val="1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знання, що грунтуються на вірі та традиціях. 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2. Типові помилки в повсякденних дослідженнях: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неакуратне спостереження;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необгрунтоване узагальнення;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селективне спостереження;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“підробка” інформації;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нелогічність міркувань;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вплив Его в осмисленні даних;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 xml:space="preserve">передчасне закінчення дослідження; </w:t>
      </w:r>
    </w:p>
    <w:p w:rsidR="00ED6DE8" w:rsidRPr="00E9143F" w:rsidRDefault="00ED6DE8" w:rsidP="00322BC8">
      <w:pPr>
        <w:numPr>
          <w:ilvl w:val="0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>містифікація.</w:t>
      </w:r>
    </w:p>
    <w:p w:rsidR="00ED6DE8" w:rsidRPr="00E9143F" w:rsidRDefault="00ED6DE8" w:rsidP="007E03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9143F">
        <w:rPr>
          <w:sz w:val="28"/>
          <w:szCs w:val="28"/>
          <w:lang w:val="uk-UA" w:eastAsia="uk-UA"/>
        </w:rPr>
        <w:t>3.Помилки буденного спостереження і необхідність соціологічних досліджень</w:t>
      </w:r>
    </w:p>
    <w:p w:rsidR="00ED6DE8" w:rsidRPr="00322BC8" w:rsidRDefault="00ED6DE8" w:rsidP="00322BC8">
      <w:pPr>
        <w:pStyle w:val="ab"/>
        <w:numPr>
          <w:ilvl w:val="0"/>
          <w:numId w:val="48"/>
        </w:numPr>
        <w:tabs>
          <w:tab w:val="left" w:pos="-142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2BC8">
        <w:rPr>
          <w:rFonts w:ascii="Times New Roman" w:hAnsi="Times New Roman"/>
          <w:sz w:val="28"/>
          <w:szCs w:val="28"/>
          <w:lang w:val="ru-RU" w:eastAsia="uk-UA"/>
        </w:rPr>
        <w:t>Лог</w:t>
      </w:r>
      <w:r w:rsidRPr="00322BC8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322BC8">
        <w:rPr>
          <w:rFonts w:ascii="Times New Roman" w:hAnsi="Times New Roman"/>
          <w:sz w:val="28"/>
          <w:szCs w:val="28"/>
          <w:lang w:val="ru-RU" w:eastAsia="uk-UA"/>
        </w:rPr>
        <w:t>к</w:t>
      </w:r>
      <w:r w:rsidRPr="00322BC8">
        <w:rPr>
          <w:rFonts w:ascii="Times New Roman" w:hAnsi="Times New Roman"/>
          <w:sz w:val="28"/>
          <w:szCs w:val="28"/>
          <w:lang w:val="uk-UA" w:eastAsia="uk-UA"/>
        </w:rPr>
        <w:t xml:space="preserve">о-емпіричний характер </w:t>
      </w:r>
      <w:proofErr w:type="gramStart"/>
      <w:r w:rsidRPr="00322BC8">
        <w:rPr>
          <w:rFonts w:ascii="Times New Roman" w:hAnsi="Times New Roman"/>
          <w:sz w:val="28"/>
          <w:szCs w:val="28"/>
          <w:lang w:val="uk-UA" w:eastAsia="uk-UA"/>
        </w:rPr>
        <w:t>соц</w:t>
      </w:r>
      <w:proofErr w:type="gramEnd"/>
      <w:r w:rsidRPr="00322BC8">
        <w:rPr>
          <w:rFonts w:ascii="Times New Roman" w:hAnsi="Times New Roman"/>
          <w:sz w:val="28"/>
          <w:szCs w:val="28"/>
          <w:lang w:val="uk-UA" w:eastAsia="uk-UA"/>
        </w:rPr>
        <w:t>іологічних досліджень. Моделі наукового пізнання.</w:t>
      </w:r>
    </w:p>
    <w:p w:rsidR="00ED6DE8" w:rsidRPr="00322BC8" w:rsidRDefault="00ED6DE8" w:rsidP="00322BC8">
      <w:pPr>
        <w:pStyle w:val="ab"/>
        <w:numPr>
          <w:ilvl w:val="0"/>
          <w:numId w:val="48"/>
        </w:numPr>
        <w:tabs>
          <w:tab w:val="left" w:pos="-142"/>
          <w:tab w:val="left" w:pos="426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322BC8">
        <w:rPr>
          <w:rFonts w:ascii="Times New Roman" w:hAnsi="Times New Roman"/>
          <w:sz w:val="28"/>
          <w:szCs w:val="28"/>
          <w:lang w:val="uk-UA" w:eastAsia="uk-UA"/>
        </w:rPr>
        <w:t>Види соціологічних досліджень в залежності від мети, об’єму, глибини аналізу, масштабам проведення, характеру проведення …</w:t>
      </w:r>
    </w:p>
    <w:p w:rsidR="00E9143F" w:rsidRPr="00322BC8" w:rsidRDefault="00E9143F" w:rsidP="00322BC8">
      <w:pPr>
        <w:pStyle w:val="ab"/>
        <w:numPr>
          <w:ilvl w:val="0"/>
          <w:numId w:val="48"/>
        </w:numPr>
        <w:tabs>
          <w:tab w:val="left" w:pos="-142"/>
          <w:tab w:val="left" w:pos="426"/>
        </w:tabs>
        <w:ind w:left="0" w:firstLine="0"/>
        <w:rPr>
          <w:rFonts w:ascii="Times New Roman" w:hAnsi="Times New Roman"/>
          <w:sz w:val="28"/>
          <w:lang w:val="uk-UA"/>
        </w:rPr>
      </w:pPr>
      <w:r w:rsidRPr="00322BC8">
        <w:rPr>
          <w:rFonts w:ascii="Times New Roman" w:hAnsi="Times New Roman"/>
          <w:sz w:val="28"/>
          <w:lang w:val="uk-UA"/>
        </w:rPr>
        <w:t>Характеристики “гарного” соціологічного дослідження.</w:t>
      </w:r>
    </w:p>
    <w:p w:rsidR="00E9143F" w:rsidRPr="00322BC8" w:rsidRDefault="00E9143F" w:rsidP="00322BC8">
      <w:pPr>
        <w:pStyle w:val="ab"/>
        <w:numPr>
          <w:ilvl w:val="0"/>
          <w:numId w:val="48"/>
        </w:numPr>
        <w:tabs>
          <w:tab w:val="left" w:pos="-142"/>
          <w:tab w:val="left" w:pos="426"/>
        </w:tabs>
        <w:ind w:left="0" w:firstLine="0"/>
        <w:rPr>
          <w:rFonts w:ascii="Times New Roman" w:hAnsi="Times New Roman"/>
          <w:sz w:val="28"/>
          <w:lang w:val="uk-UA"/>
        </w:rPr>
      </w:pPr>
      <w:r w:rsidRPr="00322BC8">
        <w:rPr>
          <w:rFonts w:ascii="Times New Roman" w:hAnsi="Times New Roman"/>
          <w:sz w:val="28"/>
          <w:lang w:val="uk-UA"/>
        </w:rPr>
        <w:t>Взаємозв’язок  теорії та досліджень у соціальних науках</w:t>
      </w:r>
    </w:p>
    <w:p w:rsidR="00E9143F" w:rsidRPr="00322BC8" w:rsidRDefault="00E9143F" w:rsidP="00322BC8">
      <w:pPr>
        <w:numPr>
          <w:ilvl w:val="0"/>
          <w:numId w:val="48"/>
        </w:numPr>
        <w:tabs>
          <w:tab w:val="left" w:pos="-142"/>
          <w:tab w:val="left" w:pos="426"/>
        </w:tabs>
        <w:ind w:left="0" w:firstLine="0"/>
        <w:rPr>
          <w:sz w:val="28"/>
          <w:lang w:val="uk-UA"/>
        </w:rPr>
      </w:pPr>
      <w:r w:rsidRPr="00322BC8">
        <w:rPr>
          <w:sz w:val="28"/>
          <w:lang w:val="uk-UA"/>
        </w:rPr>
        <w:t>Специфіка теорій у соціології</w:t>
      </w:r>
    </w:p>
    <w:p w:rsidR="00D53674" w:rsidRDefault="00D53674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9143F" w:rsidRDefault="00E9143F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B58DF" w:rsidRPr="001B58DF">
        <w:rPr>
          <w:lang w:val="uk-UA"/>
        </w:rPr>
        <w:t xml:space="preserve"> </w:t>
      </w:r>
      <w:r w:rsidR="001B58DF">
        <w:rPr>
          <w:lang w:val="uk-UA"/>
        </w:rPr>
        <w:t>1-4</w:t>
      </w:r>
      <w:r w:rsidR="001B58DF" w:rsidRPr="00CC4BD2">
        <w:rPr>
          <w:lang w:val="uk-UA"/>
        </w:rPr>
        <w:t>, 9</w:t>
      </w:r>
      <w:r w:rsidR="001B58DF">
        <w:rPr>
          <w:lang w:val="uk-UA"/>
        </w:rPr>
        <w:t>, 12-15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Pr="00E9143F" w:rsidRDefault="00ED6DE8" w:rsidP="007E0389">
      <w:pPr>
        <w:pStyle w:val="a5"/>
        <w:tabs>
          <w:tab w:val="left" w:pos="567"/>
          <w:tab w:val="left" w:pos="709"/>
        </w:tabs>
        <w:jc w:val="both"/>
        <w:rPr>
          <w:b/>
          <w:spacing w:val="2"/>
          <w:sz w:val="28"/>
          <w:szCs w:val="28"/>
          <w:lang w:val="uk-UA"/>
        </w:rPr>
      </w:pPr>
      <w:r w:rsidRPr="00E9143F">
        <w:rPr>
          <w:b/>
          <w:sz w:val="28"/>
          <w:szCs w:val="28"/>
          <w:lang w:val="uk-UA"/>
        </w:rPr>
        <w:t>Тема 3. Етика досліджень в соціології.</w:t>
      </w:r>
    </w:p>
    <w:p w:rsidR="00ED6DE8" w:rsidRPr="00E9143F" w:rsidRDefault="00ED6DE8" w:rsidP="007E0389">
      <w:pPr>
        <w:numPr>
          <w:ilvl w:val="0"/>
          <w:numId w:val="5"/>
        </w:numPr>
        <w:tabs>
          <w:tab w:val="left" w:pos="567"/>
          <w:tab w:val="left" w:pos="709"/>
        </w:tabs>
        <w:ind w:left="0" w:firstLine="0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>Етичні правила соціологічного дослідження</w:t>
      </w:r>
    </w:p>
    <w:p w:rsidR="00ED6DE8" w:rsidRPr="00E9143F" w:rsidRDefault="00ED6DE8" w:rsidP="007E0389">
      <w:pPr>
        <w:numPr>
          <w:ilvl w:val="0"/>
          <w:numId w:val="6"/>
        </w:numPr>
        <w:tabs>
          <w:tab w:val="left" w:pos="567"/>
          <w:tab w:val="left" w:pos="709"/>
        </w:tabs>
        <w:ind w:left="0" w:firstLine="0"/>
        <w:rPr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>Соціологічні дослідження: користь, методологічна здійснимість та витрати</w:t>
      </w:r>
    </w:p>
    <w:p w:rsidR="00ED6DE8" w:rsidRPr="00E9143F" w:rsidRDefault="00ED6DE8" w:rsidP="007E0389">
      <w:pPr>
        <w:numPr>
          <w:ilvl w:val="0"/>
          <w:numId w:val="6"/>
        </w:numPr>
        <w:tabs>
          <w:tab w:val="left" w:pos="567"/>
          <w:tab w:val="left" w:pos="709"/>
        </w:tabs>
        <w:ind w:left="0" w:firstLine="0"/>
        <w:rPr>
          <w:i/>
          <w:sz w:val="28"/>
          <w:szCs w:val="28"/>
          <w:lang w:val="uk-UA"/>
        </w:rPr>
      </w:pPr>
      <w:r w:rsidRPr="00E9143F">
        <w:rPr>
          <w:sz w:val="28"/>
          <w:szCs w:val="28"/>
          <w:lang w:val="uk-UA"/>
        </w:rPr>
        <w:t>Обговорення прикладів неетичних досліджень</w:t>
      </w:r>
      <w:r w:rsidR="00E9143F" w:rsidRPr="00E9143F">
        <w:rPr>
          <w:sz w:val="28"/>
          <w:szCs w:val="28"/>
          <w:lang w:val="uk-UA"/>
        </w:rPr>
        <w:t xml:space="preserve">. </w:t>
      </w:r>
      <w:r w:rsidRPr="00E9143F">
        <w:rPr>
          <w:sz w:val="28"/>
          <w:szCs w:val="28"/>
          <w:lang w:val="uk-UA"/>
        </w:rPr>
        <w:t>Як у наведених випадках треба поступати досліднику?</w:t>
      </w:r>
    </w:p>
    <w:p w:rsidR="00ED6DE8" w:rsidRPr="00E9143F" w:rsidRDefault="00ED6DE8" w:rsidP="007E0389">
      <w:pPr>
        <w:pStyle w:val="ab"/>
        <w:numPr>
          <w:ilvl w:val="0"/>
          <w:numId w:val="6"/>
        </w:numPr>
        <w:tabs>
          <w:tab w:val="left" w:pos="567"/>
          <w:tab w:val="left" w:pos="709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E9143F">
        <w:rPr>
          <w:rFonts w:ascii="Times New Roman" w:hAnsi="Times New Roman"/>
          <w:sz w:val="28"/>
          <w:szCs w:val="28"/>
          <w:lang w:val="uk-UA"/>
        </w:rPr>
        <w:t>Соціологічні дослідження і політика.</w:t>
      </w:r>
    </w:p>
    <w:p w:rsidR="00ED6DE8" w:rsidRDefault="00ED6DE8" w:rsidP="007E0389">
      <w:pPr>
        <w:tabs>
          <w:tab w:val="left" w:pos="567"/>
          <w:tab w:val="left" w:pos="709"/>
        </w:tabs>
        <w:rPr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B58DF" w:rsidRPr="001B58DF">
        <w:rPr>
          <w:lang w:val="uk-UA"/>
        </w:rPr>
        <w:t xml:space="preserve"> </w:t>
      </w:r>
      <w:r w:rsidR="001B58DF">
        <w:rPr>
          <w:lang w:val="uk-UA"/>
        </w:rPr>
        <w:t>4, 5, 15, 17, 18</w:t>
      </w:r>
    </w:p>
    <w:p w:rsidR="00ED6DE8" w:rsidRDefault="00ED6DE8" w:rsidP="007E0389">
      <w:pPr>
        <w:tabs>
          <w:tab w:val="left" w:pos="567"/>
          <w:tab w:val="left" w:pos="709"/>
        </w:tabs>
        <w:rPr>
          <w:sz w:val="28"/>
          <w:lang w:val="uk-UA"/>
        </w:rPr>
      </w:pPr>
    </w:p>
    <w:p w:rsidR="00ED6DE8" w:rsidRDefault="00E9143F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Тема </w:t>
      </w:r>
      <w:r w:rsidR="00ED6DE8">
        <w:rPr>
          <w:b/>
          <w:sz w:val="28"/>
          <w:lang w:val="uk-UA"/>
        </w:rPr>
        <w:t xml:space="preserve">4. Етапи дослідження і підготовка проекту </w:t>
      </w:r>
    </w:p>
    <w:p w:rsidR="00ED6DE8" w:rsidRDefault="00ED6DE8" w:rsidP="007E0389">
      <w:pPr>
        <w:tabs>
          <w:tab w:val="left" w:pos="567"/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Етапи дослідження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формулювання проблеми дослідження;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розробка дослідження;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збір даних;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обробка даних;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аналіз даних;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інтерпретація результатів; </w:t>
      </w:r>
    </w:p>
    <w:p w:rsidR="00ED6DE8" w:rsidRDefault="00ED6DE8" w:rsidP="007E0389">
      <w:pPr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підготовка звіту.</w:t>
      </w:r>
    </w:p>
    <w:p w:rsidR="00ED6DE8" w:rsidRDefault="00ED6DE8" w:rsidP="007E0389">
      <w:pPr>
        <w:tabs>
          <w:tab w:val="left" w:pos="567"/>
          <w:tab w:val="left" w:pos="709"/>
        </w:tabs>
        <w:rPr>
          <w:sz w:val="28"/>
          <w:lang w:val="uk-UA"/>
        </w:rPr>
      </w:pPr>
      <w:r>
        <w:rPr>
          <w:sz w:val="28"/>
          <w:lang w:val="uk-UA"/>
        </w:rPr>
        <w:t xml:space="preserve">2. Проект дослідження. Обов’язкова інформація в проекті дослідження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проблема і мета дослідження;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огляд літератури;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об’єкт вивчення;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методи вимірювання;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методи збору даних;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проект аналізу даних;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графік проведення дослідження; </w:t>
      </w:r>
    </w:p>
    <w:p w:rsidR="00ED6DE8" w:rsidRDefault="00ED6DE8" w:rsidP="007E0389">
      <w:pPr>
        <w:numPr>
          <w:ilvl w:val="0"/>
          <w:numId w:val="9"/>
        </w:numPr>
        <w:tabs>
          <w:tab w:val="left" w:pos="567"/>
          <w:tab w:val="left" w:pos="709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бюджет.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B58DF" w:rsidRPr="001B58DF">
        <w:rPr>
          <w:lang w:val="uk-UA"/>
        </w:rPr>
        <w:t xml:space="preserve"> </w:t>
      </w:r>
      <w:r w:rsidR="001B58DF">
        <w:rPr>
          <w:lang w:val="uk-UA"/>
        </w:rPr>
        <w:t>1-4, 13, 15, 17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11DB5" w:rsidRPr="00E11DB5" w:rsidRDefault="00E11DB5" w:rsidP="007E0389">
      <w:pPr>
        <w:pStyle w:val="a5"/>
        <w:tabs>
          <w:tab w:val="left" w:pos="567"/>
          <w:tab w:val="left" w:pos="709"/>
        </w:tabs>
        <w:spacing w:line="228" w:lineRule="auto"/>
        <w:jc w:val="both"/>
        <w:rPr>
          <w:b/>
          <w:sz w:val="28"/>
          <w:szCs w:val="28"/>
          <w:lang w:val="uk-UA"/>
        </w:rPr>
      </w:pPr>
      <w:r w:rsidRPr="00E11DB5">
        <w:rPr>
          <w:b/>
          <w:sz w:val="28"/>
          <w:szCs w:val="28"/>
          <w:lang w:val="uk-UA"/>
        </w:rPr>
        <w:t>Тема 5. Формулювання проблеми дослідження.</w:t>
      </w:r>
    </w:p>
    <w:p w:rsidR="00E11DB5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 xml:space="preserve">Ідентифікація проблеми дослідження </w:t>
      </w:r>
    </w:p>
    <w:p w:rsidR="00E11DB5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 xml:space="preserve">Вибір теми та проблеми дослідження. </w:t>
      </w:r>
    </w:p>
    <w:p w:rsidR="00E11DB5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 xml:space="preserve">Оцінка здійснимості дослідження. Що треба ураховувати, щоб правильно оцінити здійснимість дослідження? </w:t>
      </w:r>
    </w:p>
    <w:p w:rsidR="00E11DB5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Огляд літератури.</w:t>
      </w:r>
    </w:p>
    <w:p w:rsidR="00E11DB5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Визначення мети дослідження</w:t>
      </w:r>
    </w:p>
    <w:p w:rsid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Одиниці аналізу.</w:t>
      </w:r>
    </w:p>
    <w:p w:rsidR="00ED6DE8" w:rsidRPr="00E11DB5" w:rsidRDefault="00E11DB5" w:rsidP="007E0389">
      <w:pPr>
        <w:numPr>
          <w:ilvl w:val="0"/>
          <w:numId w:val="21"/>
        </w:numPr>
        <w:tabs>
          <w:tab w:val="left" w:pos="567"/>
          <w:tab w:val="left" w:pos="709"/>
          <w:tab w:val="left" w:pos="993"/>
        </w:tabs>
        <w:spacing w:line="228" w:lineRule="auto"/>
        <w:ind w:left="0" w:firstLine="0"/>
        <w:jc w:val="both"/>
        <w:rPr>
          <w:b/>
          <w:sz w:val="28"/>
          <w:lang w:val="uk-UA"/>
        </w:rPr>
      </w:pPr>
      <w:r w:rsidRPr="00E11DB5">
        <w:rPr>
          <w:sz w:val="28"/>
          <w:szCs w:val="28"/>
          <w:lang w:val="uk-UA"/>
        </w:rPr>
        <w:t>Виконання практичних завдань по формулюванню проблем досліджень, мети та одиниці аналізу за пропонованими темами досліджень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 w:rsidRPr="00CC4BD2">
        <w:rPr>
          <w:lang w:val="uk-UA"/>
        </w:rPr>
        <w:t>1, 3, 4, 5, 9</w:t>
      </w:r>
      <w:r w:rsidR="004174BB">
        <w:rPr>
          <w:lang w:val="uk-UA"/>
        </w:rPr>
        <w:t>, 13, 15, 17, 18</w:t>
      </w:r>
    </w:p>
    <w:p w:rsidR="00ED6DE8" w:rsidRPr="00E11DB5" w:rsidRDefault="00ED6DE8" w:rsidP="007E0389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:rsidR="00E11DB5" w:rsidRPr="00E11DB5" w:rsidRDefault="00E11DB5" w:rsidP="007E0389">
      <w:pPr>
        <w:pStyle w:val="a5"/>
        <w:tabs>
          <w:tab w:val="left" w:pos="567"/>
          <w:tab w:val="left" w:pos="709"/>
        </w:tabs>
        <w:spacing w:line="216" w:lineRule="auto"/>
        <w:jc w:val="both"/>
        <w:rPr>
          <w:b/>
          <w:sz w:val="28"/>
          <w:szCs w:val="28"/>
          <w:lang w:val="uk-UA"/>
        </w:rPr>
      </w:pPr>
      <w:r w:rsidRPr="00E11DB5">
        <w:rPr>
          <w:b/>
          <w:sz w:val="28"/>
          <w:szCs w:val="28"/>
          <w:lang w:val="uk-UA"/>
        </w:rPr>
        <w:t xml:space="preserve">Тема 6. Концептуалізація і </w:t>
      </w:r>
      <w:r w:rsidRPr="00E11DB5">
        <w:rPr>
          <w:b/>
          <w:spacing w:val="2"/>
          <w:sz w:val="28"/>
          <w:szCs w:val="28"/>
          <w:lang w:val="uk-UA"/>
        </w:rPr>
        <w:t>операціоналізація</w:t>
      </w:r>
      <w:r w:rsidRPr="00E11DB5">
        <w:rPr>
          <w:b/>
          <w:sz w:val="28"/>
          <w:szCs w:val="28"/>
          <w:lang w:val="uk-UA"/>
        </w:rPr>
        <w:t>.</w:t>
      </w:r>
    </w:p>
    <w:p w:rsidR="00E11DB5" w:rsidRPr="00E11DB5" w:rsidRDefault="00E11DB5" w:rsidP="007E0389">
      <w:pPr>
        <w:numPr>
          <w:ilvl w:val="0"/>
          <w:numId w:val="12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Виявлення понять (концепцій)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lastRenderedPageBreak/>
        <w:t>Типи відносин між змінними.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Залежна, незалежна та контрольна змінні в гіпотезі дослідження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Упорядкування концепцій та системний аналіз проблеми.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Операціональні визначення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Вимірювання</w:t>
      </w:r>
    </w:p>
    <w:p w:rsidR="00E11DB5" w:rsidRPr="00E11DB5" w:rsidRDefault="00E11DB5" w:rsidP="007E0389">
      <w:pPr>
        <w:numPr>
          <w:ilvl w:val="0"/>
          <w:numId w:val="13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11DB5">
        <w:rPr>
          <w:sz w:val="28"/>
          <w:szCs w:val="28"/>
          <w:lang w:val="uk-UA"/>
        </w:rPr>
        <w:t>Операціональні визначення та мета дослідження.</w:t>
      </w:r>
    </w:p>
    <w:p w:rsidR="00E11DB5" w:rsidRPr="00E11DB5" w:rsidRDefault="00E11DB5" w:rsidP="007E0389">
      <w:pPr>
        <w:pStyle w:val="ab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11DB5">
        <w:rPr>
          <w:rFonts w:ascii="Times New Roman" w:hAnsi="Times New Roman"/>
          <w:sz w:val="28"/>
          <w:szCs w:val="28"/>
          <w:lang w:val="uk-UA"/>
        </w:rPr>
        <w:t>Виконання практичних завдань по операціоналізації запропонованих понять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 w:rsidRPr="00CC4BD2">
        <w:rPr>
          <w:lang w:val="uk-UA"/>
        </w:rPr>
        <w:t>1, 3, 4, 5, 9</w:t>
      </w:r>
      <w:r w:rsidR="004174BB">
        <w:rPr>
          <w:lang w:val="uk-UA"/>
        </w:rPr>
        <w:t>, 13, 15, 17, 18</w:t>
      </w:r>
    </w:p>
    <w:p w:rsidR="004174BB" w:rsidRDefault="004174BB" w:rsidP="007E0389">
      <w:pPr>
        <w:pStyle w:val="a5"/>
        <w:tabs>
          <w:tab w:val="left" w:pos="567"/>
          <w:tab w:val="left" w:pos="709"/>
        </w:tabs>
        <w:spacing w:line="216" w:lineRule="auto"/>
        <w:jc w:val="both"/>
        <w:rPr>
          <w:b/>
          <w:sz w:val="28"/>
          <w:szCs w:val="28"/>
          <w:lang w:val="uk-UA" w:eastAsia="uk-UA"/>
        </w:rPr>
      </w:pPr>
    </w:p>
    <w:p w:rsidR="00EB6E31" w:rsidRPr="00EB6E31" w:rsidRDefault="00EB6E31" w:rsidP="007E0389">
      <w:pPr>
        <w:pStyle w:val="a5"/>
        <w:tabs>
          <w:tab w:val="left" w:pos="567"/>
          <w:tab w:val="left" w:pos="709"/>
        </w:tabs>
        <w:spacing w:line="216" w:lineRule="auto"/>
        <w:jc w:val="both"/>
        <w:rPr>
          <w:b/>
          <w:sz w:val="28"/>
          <w:szCs w:val="28"/>
          <w:lang w:val="uk-UA" w:eastAsia="uk-UA"/>
        </w:rPr>
      </w:pPr>
      <w:r w:rsidRPr="00EB6E31">
        <w:rPr>
          <w:b/>
          <w:sz w:val="28"/>
          <w:szCs w:val="28"/>
          <w:lang w:val="uk-UA" w:eastAsia="uk-UA"/>
        </w:rPr>
        <w:t>Тема 7. Висунення робочих гіпотез.</w:t>
      </w:r>
    </w:p>
    <w:p w:rsidR="00EB6E31" w:rsidRPr="00EB6E31" w:rsidRDefault="00EB6E31" w:rsidP="008379E1">
      <w:pPr>
        <w:pStyle w:val="a5"/>
        <w:numPr>
          <w:ilvl w:val="0"/>
          <w:numId w:val="26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sz w:val="28"/>
          <w:szCs w:val="28"/>
          <w:lang w:val="uk-UA"/>
        </w:rPr>
      </w:pPr>
      <w:r w:rsidRPr="00EB6E31">
        <w:rPr>
          <w:sz w:val="28"/>
          <w:szCs w:val="28"/>
          <w:lang w:val="uk-UA"/>
        </w:rPr>
        <w:t>Поняття та види гіпотез.</w:t>
      </w:r>
    </w:p>
    <w:p w:rsidR="00EB6E31" w:rsidRPr="00EB6E31" w:rsidRDefault="00EB6E31" w:rsidP="008379E1">
      <w:pPr>
        <w:pStyle w:val="a5"/>
        <w:numPr>
          <w:ilvl w:val="0"/>
          <w:numId w:val="26"/>
        </w:numPr>
        <w:tabs>
          <w:tab w:val="left" w:pos="567"/>
          <w:tab w:val="left" w:pos="709"/>
        </w:tabs>
        <w:spacing w:line="216" w:lineRule="auto"/>
        <w:ind w:left="0" w:firstLine="0"/>
        <w:jc w:val="both"/>
        <w:rPr>
          <w:i/>
          <w:sz w:val="28"/>
          <w:szCs w:val="28"/>
          <w:lang w:val="uk-UA"/>
        </w:rPr>
      </w:pPr>
      <w:r w:rsidRPr="00EB6E31">
        <w:rPr>
          <w:sz w:val="28"/>
          <w:szCs w:val="28"/>
          <w:lang w:val="uk-UA"/>
        </w:rPr>
        <w:t>Вимоги щодо робочих гіпотез.</w:t>
      </w:r>
    </w:p>
    <w:p w:rsidR="00EB6E31" w:rsidRPr="00EB6E31" w:rsidRDefault="00EB6E31" w:rsidP="008379E1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EB6E31">
        <w:rPr>
          <w:rFonts w:ascii="Times New Roman" w:hAnsi="Times New Roman"/>
          <w:sz w:val="28"/>
          <w:szCs w:val="28"/>
          <w:lang w:val="uk-UA"/>
        </w:rPr>
        <w:t>Виконання практичних завдань по висуненню гіпотез за пропонованими темами досліджень</w:t>
      </w:r>
    </w:p>
    <w:p w:rsidR="00ED6DE8" w:rsidRDefault="00ED6DE8" w:rsidP="007E0389">
      <w:pPr>
        <w:pStyle w:val="a5"/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</w:p>
    <w:p w:rsidR="00EB6E31" w:rsidRDefault="00EB6E31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 w:rsidRPr="00CC4BD2">
        <w:rPr>
          <w:lang w:val="uk-UA"/>
        </w:rPr>
        <w:t>1, 3, 4, 5, 9</w:t>
      </w:r>
      <w:r w:rsidR="004174BB">
        <w:rPr>
          <w:lang w:val="uk-UA"/>
        </w:rPr>
        <w:t>, 13, 15, 17, 18</w:t>
      </w:r>
    </w:p>
    <w:p w:rsidR="00EB6E31" w:rsidRDefault="00EB6E31" w:rsidP="007E0389">
      <w:pPr>
        <w:pStyle w:val="a5"/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CD10CB" w:rsidRPr="00430869" w:rsidRDefault="00ED6DE8" w:rsidP="007E0389">
      <w:pPr>
        <w:pStyle w:val="a5"/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  <w:r w:rsidRPr="00430869">
        <w:rPr>
          <w:b/>
          <w:sz w:val="28"/>
          <w:lang w:val="uk-UA"/>
        </w:rPr>
        <w:t xml:space="preserve">Модуль 2 Вимірювання в соціології. </w:t>
      </w:r>
    </w:p>
    <w:p w:rsidR="00CD10CB" w:rsidRPr="00430869" w:rsidRDefault="00CD10CB" w:rsidP="007E0389">
      <w:pPr>
        <w:pStyle w:val="a5"/>
        <w:tabs>
          <w:tab w:val="left" w:pos="567"/>
          <w:tab w:val="left" w:pos="709"/>
        </w:tabs>
        <w:spacing w:line="228" w:lineRule="auto"/>
        <w:rPr>
          <w:b/>
          <w:spacing w:val="2"/>
          <w:sz w:val="28"/>
          <w:szCs w:val="28"/>
          <w:lang w:val="uk-UA"/>
        </w:rPr>
      </w:pPr>
      <w:r w:rsidRPr="00430869">
        <w:rPr>
          <w:b/>
          <w:sz w:val="28"/>
          <w:szCs w:val="28"/>
          <w:lang w:val="uk-UA"/>
        </w:rPr>
        <w:t>Тема 8. Поняття в</w:t>
      </w:r>
      <w:r w:rsidRPr="00430869">
        <w:rPr>
          <w:b/>
          <w:spacing w:val="2"/>
          <w:sz w:val="28"/>
          <w:szCs w:val="28"/>
          <w:lang w:val="uk-UA"/>
        </w:rPr>
        <w:t>имірювання</w:t>
      </w:r>
      <w:r w:rsidRPr="00430869">
        <w:rPr>
          <w:b/>
          <w:sz w:val="28"/>
          <w:szCs w:val="28"/>
          <w:lang w:val="uk-UA"/>
        </w:rPr>
        <w:t>.</w:t>
      </w:r>
    </w:p>
    <w:p w:rsidR="00CD10CB" w:rsidRPr="00CD10CB" w:rsidRDefault="00CD10CB" w:rsidP="007E0389">
      <w:pPr>
        <w:numPr>
          <w:ilvl w:val="0"/>
          <w:numId w:val="15"/>
        </w:numPr>
        <w:tabs>
          <w:tab w:val="left" w:pos="567"/>
          <w:tab w:val="left" w:pos="709"/>
        </w:tabs>
        <w:spacing w:line="228" w:lineRule="auto"/>
        <w:ind w:left="0" w:firstLine="0"/>
        <w:rPr>
          <w:sz w:val="28"/>
          <w:szCs w:val="28"/>
          <w:lang w:val="uk-UA"/>
        </w:rPr>
      </w:pPr>
      <w:r w:rsidRPr="00CD10CB">
        <w:rPr>
          <w:sz w:val="28"/>
          <w:szCs w:val="28"/>
          <w:lang w:val="uk-UA"/>
        </w:rPr>
        <w:t>Рівні вимірювання. Типи шкал та можливості їх математичної обробки.</w:t>
      </w:r>
    </w:p>
    <w:p w:rsidR="00CD10CB" w:rsidRPr="00CD10CB" w:rsidRDefault="00CD10CB" w:rsidP="007E0389">
      <w:pPr>
        <w:numPr>
          <w:ilvl w:val="0"/>
          <w:numId w:val="16"/>
        </w:numPr>
        <w:tabs>
          <w:tab w:val="left" w:pos="567"/>
          <w:tab w:val="left" w:pos="709"/>
        </w:tabs>
        <w:spacing w:line="228" w:lineRule="auto"/>
        <w:ind w:left="0" w:firstLine="0"/>
        <w:rPr>
          <w:sz w:val="28"/>
          <w:szCs w:val="28"/>
          <w:lang w:val="uk-UA"/>
        </w:rPr>
      </w:pPr>
      <w:r w:rsidRPr="00CD10CB">
        <w:rPr>
          <w:sz w:val="28"/>
          <w:szCs w:val="28"/>
          <w:lang w:val="uk-UA"/>
        </w:rPr>
        <w:t>Прості та складені індикатори.</w:t>
      </w:r>
    </w:p>
    <w:p w:rsidR="00CD10CB" w:rsidRPr="00CD10CB" w:rsidRDefault="00CD10CB" w:rsidP="007E0389">
      <w:pPr>
        <w:pStyle w:val="a5"/>
        <w:numPr>
          <w:ilvl w:val="0"/>
          <w:numId w:val="15"/>
        </w:numPr>
        <w:tabs>
          <w:tab w:val="left" w:pos="567"/>
          <w:tab w:val="left" w:pos="709"/>
        </w:tabs>
        <w:ind w:left="0" w:firstLine="0"/>
        <w:rPr>
          <w:b/>
          <w:spacing w:val="2"/>
          <w:sz w:val="28"/>
          <w:szCs w:val="28"/>
          <w:lang w:val="uk-UA"/>
        </w:rPr>
      </w:pPr>
      <w:r w:rsidRPr="00CD10CB">
        <w:rPr>
          <w:sz w:val="28"/>
          <w:szCs w:val="28"/>
          <w:lang w:val="uk-UA"/>
        </w:rPr>
        <w:t>Створення вимірюваних інструментів за заданою темою.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>
        <w:rPr>
          <w:lang w:val="uk-UA"/>
        </w:rPr>
        <w:t>1-5, 9, 13, 15, 17, 18</w:t>
      </w:r>
    </w:p>
    <w:p w:rsidR="00ED6DE8" w:rsidRDefault="00ED6DE8" w:rsidP="007E0389">
      <w:pPr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</w:p>
    <w:p w:rsidR="00131C26" w:rsidRPr="00131C26" w:rsidRDefault="00131C26" w:rsidP="007E0389">
      <w:pPr>
        <w:tabs>
          <w:tab w:val="left" w:pos="567"/>
          <w:tab w:val="left" w:pos="709"/>
        </w:tabs>
        <w:spacing w:line="228" w:lineRule="auto"/>
        <w:jc w:val="both"/>
        <w:rPr>
          <w:b/>
          <w:sz w:val="28"/>
          <w:szCs w:val="28"/>
          <w:lang w:val="uk-UA"/>
        </w:rPr>
      </w:pPr>
      <w:r w:rsidRPr="00131C26">
        <w:rPr>
          <w:b/>
          <w:sz w:val="28"/>
          <w:szCs w:val="28"/>
          <w:lang w:val="uk-UA"/>
        </w:rPr>
        <w:t>Тема 9. Поняття надійності вимірювання  Способи перевірки процедури шкали на надійність.</w:t>
      </w:r>
    </w:p>
    <w:p w:rsidR="00131C26" w:rsidRPr="00131C26" w:rsidRDefault="00131C26" w:rsidP="007E0389">
      <w:pPr>
        <w:numPr>
          <w:ilvl w:val="0"/>
          <w:numId w:val="19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>Випадкова та систематична похибки вимірювання.</w:t>
      </w:r>
    </w:p>
    <w:p w:rsidR="00131C26" w:rsidRPr="00131C26" w:rsidRDefault="00131C26" w:rsidP="007E0389">
      <w:pPr>
        <w:numPr>
          <w:ilvl w:val="0"/>
          <w:numId w:val="19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>Як уникнути похибок вимірювання?</w:t>
      </w:r>
    </w:p>
    <w:p w:rsidR="00131C26" w:rsidRPr="00131C26" w:rsidRDefault="00131C26" w:rsidP="007E0389">
      <w:pPr>
        <w:numPr>
          <w:ilvl w:val="0"/>
          <w:numId w:val="19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>Відношення між валідністю та надійністю.</w:t>
      </w:r>
    </w:p>
    <w:p w:rsidR="00131C26" w:rsidRPr="00131C26" w:rsidRDefault="00131C26" w:rsidP="007E0389">
      <w:pPr>
        <w:pStyle w:val="a5"/>
        <w:numPr>
          <w:ilvl w:val="0"/>
          <w:numId w:val="19"/>
        </w:numPr>
        <w:shd w:val="clear" w:color="auto" w:fill="FFFFFF"/>
        <w:tabs>
          <w:tab w:val="left" w:pos="567"/>
          <w:tab w:val="left" w:pos="709"/>
        </w:tabs>
        <w:adjustRightInd w:val="0"/>
        <w:spacing w:line="228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>Валідність(обгрунтованість) вимірювання та технічні прийоми її підвищення.</w:t>
      </w:r>
    </w:p>
    <w:p w:rsidR="00131C26" w:rsidRPr="00131C26" w:rsidRDefault="00131C26" w:rsidP="007E0389">
      <w:pPr>
        <w:pStyle w:val="a5"/>
        <w:numPr>
          <w:ilvl w:val="0"/>
          <w:numId w:val="19"/>
        </w:numPr>
        <w:shd w:val="clear" w:color="auto" w:fill="FFFFFF"/>
        <w:tabs>
          <w:tab w:val="left" w:pos="567"/>
          <w:tab w:val="left" w:pos="709"/>
        </w:tabs>
        <w:adjustRightInd w:val="0"/>
        <w:spacing w:line="228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131C26">
        <w:rPr>
          <w:color w:val="000000"/>
          <w:sz w:val="28"/>
          <w:szCs w:val="28"/>
          <w:lang w:val="uk-UA" w:eastAsia="uk-UA"/>
        </w:rPr>
        <w:t>Способи перевірки шкали на стійкість.</w:t>
      </w:r>
    </w:p>
    <w:p w:rsidR="00131C26" w:rsidRPr="00131C26" w:rsidRDefault="00131C26" w:rsidP="007E0389">
      <w:pPr>
        <w:pStyle w:val="a5"/>
        <w:numPr>
          <w:ilvl w:val="0"/>
          <w:numId w:val="19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 xml:space="preserve">Явні помилки шкали. </w:t>
      </w:r>
    </w:p>
    <w:p w:rsidR="00131C26" w:rsidRPr="00131C26" w:rsidRDefault="00131C26" w:rsidP="007E0389">
      <w:pPr>
        <w:pStyle w:val="a5"/>
        <w:numPr>
          <w:ilvl w:val="0"/>
          <w:numId w:val="19"/>
        </w:numPr>
        <w:tabs>
          <w:tab w:val="left" w:pos="567"/>
          <w:tab w:val="left" w:pos="709"/>
        </w:tabs>
        <w:spacing w:line="228" w:lineRule="auto"/>
        <w:ind w:left="0" w:firstLine="0"/>
        <w:jc w:val="both"/>
        <w:rPr>
          <w:sz w:val="28"/>
          <w:szCs w:val="28"/>
          <w:lang w:val="uk-UA"/>
        </w:rPr>
      </w:pPr>
      <w:r w:rsidRPr="00131C26">
        <w:rPr>
          <w:sz w:val="28"/>
          <w:szCs w:val="28"/>
          <w:lang w:val="uk-UA"/>
        </w:rPr>
        <w:t>Виконання практичних завдань по запропонованим анкетам: виявлення різних типів шкал, виявлення явних помилок в шкалах</w:t>
      </w:r>
    </w:p>
    <w:p w:rsidR="00131C26" w:rsidRPr="00131C26" w:rsidRDefault="00131C26" w:rsidP="007E0389">
      <w:pPr>
        <w:pStyle w:val="ab"/>
        <w:numPr>
          <w:ilvl w:val="0"/>
          <w:numId w:val="19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C26">
        <w:rPr>
          <w:rFonts w:ascii="Times New Roman" w:hAnsi="Times New Roman"/>
          <w:sz w:val="28"/>
          <w:szCs w:val="28"/>
          <w:lang w:val="uk-UA"/>
        </w:rPr>
        <w:t>Розробка шкал, які доцільно використовувати під час проведення курсового дослідження за обраною темою</w:t>
      </w:r>
    </w:p>
    <w:p w:rsidR="00131C26" w:rsidRDefault="00131C26" w:rsidP="007E0389">
      <w:pPr>
        <w:tabs>
          <w:tab w:val="left" w:pos="567"/>
          <w:tab w:val="left" w:pos="709"/>
        </w:tabs>
        <w:jc w:val="center"/>
        <w:rPr>
          <w:b/>
          <w:sz w:val="28"/>
          <w:lang w:val="uk-UA"/>
        </w:rPr>
      </w:pP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 w:rsidRPr="00CC4BD2">
        <w:rPr>
          <w:lang w:val="uk-UA"/>
        </w:rPr>
        <w:t>1,</w:t>
      </w:r>
      <w:r w:rsidR="004174BB">
        <w:rPr>
          <w:lang w:val="uk-UA"/>
        </w:rPr>
        <w:t>-5</w:t>
      </w:r>
      <w:r w:rsidR="004174BB" w:rsidRPr="00CC4BD2">
        <w:rPr>
          <w:lang w:val="uk-UA"/>
        </w:rPr>
        <w:t xml:space="preserve">, </w:t>
      </w:r>
      <w:r w:rsidR="004174BB">
        <w:rPr>
          <w:lang w:val="uk-UA"/>
        </w:rPr>
        <w:t>9, 11, 15, 17</w:t>
      </w:r>
    </w:p>
    <w:p w:rsidR="00ED6DE8" w:rsidRDefault="00ED6DE8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8639E3" w:rsidRPr="008639E3" w:rsidRDefault="008639E3" w:rsidP="007E0389">
      <w:pPr>
        <w:pStyle w:val="a5"/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639E3">
        <w:rPr>
          <w:b/>
          <w:sz w:val="28"/>
          <w:szCs w:val="28"/>
          <w:lang w:val="uk-UA"/>
        </w:rPr>
        <w:t>Тема 10. Анкета як найбільш розповсюджений інструмент вимірювання в соціології.</w:t>
      </w:r>
    </w:p>
    <w:p w:rsidR="008639E3" w:rsidRPr="008639E3" w:rsidRDefault="008639E3" w:rsidP="008379E1">
      <w:pPr>
        <w:pStyle w:val="ab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39E3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Типи питань.</w:t>
      </w:r>
    </w:p>
    <w:p w:rsidR="008639E3" w:rsidRPr="008639E3" w:rsidRDefault="008639E3" w:rsidP="008379E1">
      <w:pPr>
        <w:pStyle w:val="ab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8639E3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Вимоги до формулювання питань і пропонованим варіантам відповідей. </w:t>
      </w:r>
    </w:p>
    <w:p w:rsidR="008639E3" w:rsidRPr="008639E3" w:rsidRDefault="008639E3" w:rsidP="008379E1">
      <w:pPr>
        <w:pStyle w:val="ab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39E3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Структура анкети і основні принципи її побудови. </w:t>
      </w:r>
      <w:r w:rsidRPr="008639E3">
        <w:rPr>
          <w:rFonts w:ascii="Times New Roman" w:hAnsi="Times New Roman"/>
          <w:sz w:val="28"/>
          <w:szCs w:val="28"/>
          <w:lang w:val="uk-UA"/>
        </w:rPr>
        <w:t>Формат анкети.</w:t>
      </w:r>
    </w:p>
    <w:p w:rsidR="008639E3" w:rsidRPr="008639E3" w:rsidRDefault="008639E3" w:rsidP="008379E1">
      <w:pPr>
        <w:pStyle w:val="ab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39E3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lastRenderedPageBreak/>
        <w:t>Верстка анкети.</w:t>
      </w:r>
    </w:p>
    <w:p w:rsidR="008639E3" w:rsidRPr="008639E3" w:rsidRDefault="008639E3" w:rsidP="008379E1">
      <w:pPr>
        <w:pStyle w:val="ab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i/>
          <w:sz w:val="28"/>
          <w:szCs w:val="28"/>
          <w:lang w:val="uk-UA"/>
        </w:rPr>
      </w:pPr>
      <w:r w:rsidRPr="008639E3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Пілотаж анкети.</w:t>
      </w:r>
    </w:p>
    <w:p w:rsidR="00ED6DE8" w:rsidRPr="008639E3" w:rsidRDefault="008639E3" w:rsidP="008379E1">
      <w:pPr>
        <w:pStyle w:val="ab"/>
        <w:numPr>
          <w:ilvl w:val="0"/>
          <w:numId w:val="29"/>
        </w:numPr>
        <w:tabs>
          <w:tab w:val="left" w:pos="567"/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8639E3">
        <w:rPr>
          <w:rFonts w:ascii="Times New Roman" w:hAnsi="Times New Roman"/>
          <w:sz w:val="28"/>
          <w:szCs w:val="28"/>
          <w:lang w:val="uk-UA"/>
        </w:rPr>
        <w:t>Аналіз запропонованих анкет на типи шкал та форми запитань.</w:t>
      </w:r>
    </w:p>
    <w:p w:rsidR="008639E3" w:rsidRDefault="008639E3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8639E3" w:rsidRDefault="008639E3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>
        <w:rPr>
          <w:lang w:val="uk-UA"/>
        </w:rPr>
        <w:t>4, 5, 6, 9, 15</w:t>
      </w:r>
    </w:p>
    <w:p w:rsidR="008639E3" w:rsidRDefault="008639E3" w:rsidP="007E0389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</w:p>
    <w:p w:rsidR="008640C0" w:rsidRPr="008640C0" w:rsidRDefault="008640C0" w:rsidP="007E0389">
      <w:pPr>
        <w:pStyle w:val="a5"/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8640C0">
        <w:rPr>
          <w:b/>
          <w:sz w:val="28"/>
          <w:szCs w:val="28"/>
          <w:lang w:val="uk-UA"/>
        </w:rPr>
        <w:t>Тема 11. Складні шкали.</w:t>
      </w:r>
    </w:p>
    <w:p w:rsidR="008640C0" w:rsidRPr="008640C0" w:rsidRDefault="008640C0" w:rsidP="008379E1">
      <w:pPr>
        <w:pStyle w:val="ab"/>
        <w:numPr>
          <w:ilvl w:val="0"/>
          <w:numId w:val="3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right="-2" w:firstLine="0"/>
        <w:jc w:val="both"/>
        <w:rPr>
          <w:rStyle w:val="FontStyle105"/>
          <w:rFonts w:ascii="Times New Roman" w:hAnsi="Times New Roman" w:cs="Times New Roman" w:hint="default"/>
          <w:b w:val="0"/>
          <w:i w:val="0"/>
          <w:sz w:val="28"/>
          <w:szCs w:val="28"/>
          <w:lang w:val="ru-RU"/>
        </w:rPr>
      </w:pPr>
      <w:r w:rsidRPr="008640C0">
        <w:rPr>
          <w:rFonts w:ascii="Times New Roman" w:hAnsi="Times New Roman"/>
          <w:sz w:val="28"/>
          <w:szCs w:val="28"/>
          <w:lang w:val="uk-UA"/>
        </w:rPr>
        <w:t xml:space="preserve">Соціологічні індекси. Індекси для номінальних даних </w:t>
      </w:r>
      <w:r w:rsidRPr="008640C0">
        <w:rPr>
          <w:rStyle w:val="FontStyle105"/>
          <w:rFonts w:ascii="Times New Roman" w:hAnsi="Times New Roman" w:cs="Times New Roman" w:hint="default"/>
          <w:b w:val="0"/>
          <w:i w:val="0"/>
          <w:sz w:val="28"/>
          <w:szCs w:val="28"/>
          <w:lang w:val="uk-UA" w:eastAsia="uk-UA"/>
        </w:rPr>
        <w:t>("логічний квадрат" та «логічний куб»)</w:t>
      </w:r>
    </w:p>
    <w:p w:rsidR="008640C0" w:rsidRPr="008640C0" w:rsidRDefault="008640C0" w:rsidP="008379E1">
      <w:pPr>
        <w:pStyle w:val="Style39"/>
        <w:widowControl/>
        <w:numPr>
          <w:ilvl w:val="0"/>
          <w:numId w:val="31"/>
        </w:numPr>
        <w:tabs>
          <w:tab w:val="left" w:pos="567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640C0">
        <w:rPr>
          <w:rFonts w:ascii="Times New Roman" w:hAnsi="Times New Roman" w:cs="Times New Roman"/>
          <w:sz w:val="28"/>
          <w:szCs w:val="28"/>
          <w:lang w:val="uk-UA" w:eastAsia="uk-UA"/>
        </w:rPr>
        <w:t>Метод парних порівнянь.</w:t>
      </w:r>
    </w:p>
    <w:p w:rsidR="008640C0" w:rsidRPr="008640C0" w:rsidRDefault="008640C0" w:rsidP="008379E1">
      <w:pPr>
        <w:pStyle w:val="ab"/>
        <w:numPr>
          <w:ilvl w:val="0"/>
          <w:numId w:val="3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40C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Шкала соціальної дистанції (шкала Богардуса).</w:t>
      </w:r>
    </w:p>
    <w:p w:rsidR="008640C0" w:rsidRPr="008640C0" w:rsidRDefault="008640C0" w:rsidP="008379E1">
      <w:pPr>
        <w:pStyle w:val="ab"/>
        <w:numPr>
          <w:ilvl w:val="0"/>
          <w:numId w:val="3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40C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Шкала Лайкерта.</w:t>
      </w:r>
    </w:p>
    <w:p w:rsidR="008640C0" w:rsidRPr="008640C0" w:rsidRDefault="008640C0" w:rsidP="008379E1">
      <w:pPr>
        <w:pStyle w:val="ab"/>
        <w:widowControl w:val="0"/>
        <w:numPr>
          <w:ilvl w:val="0"/>
          <w:numId w:val="31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640C0">
        <w:rPr>
          <w:rFonts w:ascii="Times New Roman" w:hAnsi="Times New Roman"/>
          <w:sz w:val="28"/>
          <w:szCs w:val="28"/>
          <w:lang w:val="uk-UA" w:eastAsia="uk-UA"/>
        </w:rPr>
        <w:t>Психосемантичні методи (проектні методики) в соціології</w:t>
      </w:r>
    </w:p>
    <w:p w:rsidR="008640C0" w:rsidRPr="008640C0" w:rsidRDefault="008640C0" w:rsidP="008379E1">
      <w:pPr>
        <w:pStyle w:val="ab"/>
        <w:numPr>
          <w:ilvl w:val="1"/>
          <w:numId w:val="32"/>
        </w:numPr>
        <w:shd w:val="clear" w:color="auto" w:fill="FFFFFF"/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40C0">
        <w:rPr>
          <w:rFonts w:ascii="Times New Roman" w:hAnsi="Times New Roman"/>
          <w:sz w:val="28"/>
          <w:szCs w:val="28"/>
          <w:lang w:val="uk-UA" w:eastAsia="uk-UA"/>
        </w:rPr>
        <w:t>Семантичний диференціал (проектна методика).</w:t>
      </w:r>
    </w:p>
    <w:p w:rsidR="008640C0" w:rsidRPr="008640C0" w:rsidRDefault="008640C0" w:rsidP="008379E1">
      <w:pPr>
        <w:pStyle w:val="ab"/>
        <w:numPr>
          <w:ilvl w:val="1"/>
          <w:numId w:val="32"/>
        </w:numPr>
        <w:shd w:val="clear" w:color="auto" w:fill="FFFFFF"/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40C0">
        <w:rPr>
          <w:rFonts w:ascii="Times New Roman" w:hAnsi="Times New Roman"/>
          <w:color w:val="000000"/>
          <w:sz w:val="28"/>
          <w:szCs w:val="28"/>
          <w:lang w:val="uk-UA" w:eastAsia="uk-UA"/>
        </w:rPr>
        <w:t>Шкала Степела</w:t>
      </w:r>
    </w:p>
    <w:p w:rsidR="008640C0" w:rsidRPr="008640C0" w:rsidRDefault="008640C0" w:rsidP="008379E1">
      <w:pPr>
        <w:pStyle w:val="ab"/>
        <w:numPr>
          <w:ilvl w:val="0"/>
          <w:numId w:val="3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640C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Шкала Л.Гуттмана.</w:t>
      </w:r>
    </w:p>
    <w:p w:rsidR="008639E3" w:rsidRPr="008640C0" w:rsidRDefault="008640C0" w:rsidP="008379E1">
      <w:pPr>
        <w:pStyle w:val="ab"/>
        <w:numPr>
          <w:ilvl w:val="0"/>
          <w:numId w:val="31"/>
        </w:numPr>
        <w:tabs>
          <w:tab w:val="left" w:pos="567"/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8640C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Шкала Л.Терстоуна.</w:t>
      </w:r>
    </w:p>
    <w:p w:rsidR="008640C0" w:rsidRPr="008640C0" w:rsidRDefault="008640C0" w:rsidP="008379E1">
      <w:pPr>
        <w:pStyle w:val="ab"/>
        <w:numPr>
          <w:ilvl w:val="0"/>
          <w:numId w:val="31"/>
        </w:numPr>
        <w:tabs>
          <w:tab w:val="left" w:pos="567"/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8640C0">
        <w:rPr>
          <w:rFonts w:ascii="Times New Roman" w:hAnsi="Times New Roman"/>
          <w:sz w:val="28"/>
          <w:szCs w:val="28"/>
          <w:lang w:val="uk-UA"/>
        </w:rPr>
        <w:t>Поясніть, які складні шкали доцільно використовувати під час проведення курсового дослідження за обраною темою.</w:t>
      </w: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8640C0" w:rsidRDefault="008640C0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>
        <w:rPr>
          <w:lang w:val="uk-UA"/>
        </w:rPr>
        <w:t>4, 15, 17</w:t>
      </w:r>
    </w:p>
    <w:p w:rsidR="00ED6DE8" w:rsidRDefault="00ED6DE8" w:rsidP="007E0389">
      <w:pPr>
        <w:tabs>
          <w:tab w:val="left" w:pos="567"/>
          <w:tab w:val="left" w:pos="709"/>
        </w:tabs>
        <w:rPr>
          <w:sz w:val="28"/>
        </w:rPr>
      </w:pPr>
    </w:p>
    <w:p w:rsidR="008640C0" w:rsidRPr="008640C0" w:rsidRDefault="008640C0" w:rsidP="007E0389">
      <w:pPr>
        <w:pStyle w:val="11"/>
        <w:tabs>
          <w:tab w:val="left" w:pos="567"/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640C0">
        <w:rPr>
          <w:rFonts w:ascii="Times New Roman" w:hAnsi="Times New Roman"/>
          <w:sz w:val="28"/>
          <w:szCs w:val="28"/>
        </w:rPr>
        <w:t xml:space="preserve">Модуль 3. Кількісні </w:t>
      </w:r>
      <w:r w:rsidR="004174BB">
        <w:rPr>
          <w:rFonts w:ascii="Times New Roman" w:hAnsi="Times New Roman"/>
          <w:sz w:val="28"/>
          <w:szCs w:val="28"/>
        </w:rPr>
        <w:t xml:space="preserve">та якісні </w:t>
      </w:r>
      <w:r w:rsidRPr="008640C0">
        <w:rPr>
          <w:rFonts w:ascii="Times New Roman" w:hAnsi="Times New Roman"/>
          <w:sz w:val="28"/>
          <w:szCs w:val="28"/>
        </w:rPr>
        <w:t>методи в соціологічних дослідженнях.</w:t>
      </w:r>
    </w:p>
    <w:p w:rsidR="008640C0" w:rsidRPr="008640C0" w:rsidRDefault="008640C0" w:rsidP="007E0389">
      <w:pPr>
        <w:tabs>
          <w:tab w:val="left" w:pos="567"/>
          <w:tab w:val="left" w:pos="709"/>
        </w:tabs>
        <w:spacing w:line="233" w:lineRule="auto"/>
        <w:rPr>
          <w:b/>
          <w:sz w:val="28"/>
          <w:szCs w:val="28"/>
          <w:lang w:val="uk-UA"/>
        </w:rPr>
      </w:pPr>
      <w:r w:rsidRPr="008640C0">
        <w:rPr>
          <w:b/>
          <w:sz w:val="28"/>
          <w:szCs w:val="28"/>
          <w:lang w:val="uk-UA"/>
        </w:rPr>
        <w:t>Тема 12. Кількісні та якісні методи збору даних. Опитування в соціології</w:t>
      </w:r>
    </w:p>
    <w:p w:rsidR="008640C0" w:rsidRPr="004174BB" w:rsidRDefault="008640C0" w:rsidP="004174BB">
      <w:pPr>
        <w:numPr>
          <w:ilvl w:val="0"/>
          <w:numId w:val="50"/>
        </w:numPr>
        <w:tabs>
          <w:tab w:val="left" w:pos="567"/>
        </w:tabs>
        <w:spacing w:line="233" w:lineRule="auto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Сутність та зміст кількісних методів збору даних.</w:t>
      </w:r>
    </w:p>
    <w:p w:rsidR="008640C0" w:rsidRPr="004174BB" w:rsidRDefault="008640C0" w:rsidP="004174BB">
      <w:pPr>
        <w:numPr>
          <w:ilvl w:val="0"/>
          <w:numId w:val="50"/>
        </w:numPr>
        <w:tabs>
          <w:tab w:val="left" w:pos="567"/>
        </w:tabs>
        <w:spacing w:line="233" w:lineRule="auto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Сутність та зміст якісних методів збору даних.</w:t>
      </w:r>
    </w:p>
    <w:p w:rsidR="004174BB" w:rsidRPr="004174BB" w:rsidRDefault="004174BB" w:rsidP="004174BB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Вибір об'єкта якісного дослідження</w:t>
      </w:r>
    </w:p>
    <w:p w:rsidR="004174BB" w:rsidRPr="004174BB" w:rsidRDefault="004174BB" w:rsidP="004174BB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Логіка аналізу</w:t>
      </w:r>
    </w:p>
    <w:p w:rsidR="004174BB" w:rsidRPr="004174BB" w:rsidRDefault="004174BB" w:rsidP="004174BB">
      <w:pPr>
        <w:pStyle w:val="a8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Розробка загальної стратегії якісного дослідження.</w:t>
      </w:r>
    </w:p>
    <w:p w:rsidR="008640C0" w:rsidRPr="004174BB" w:rsidRDefault="008640C0" w:rsidP="004174BB">
      <w:pPr>
        <w:pStyle w:val="a5"/>
        <w:numPr>
          <w:ilvl w:val="0"/>
          <w:numId w:val="50"/>
        </w:numPr>
        <w:tabs>
          <w:tab w:val="left" w:pos="567"/>
        </w:tabs>
        <w:spacing w:line="233" w:lineRule="auto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 xml:space="preserve">Основних види опитувань та способи їх проведення. </w:t>
      </w:r>
    </w:p>
    <w:p w:rsidR="008640C0" w:rsidRPr="004174BB" w:rsidRDefault="008640C0" w:rsidP="004174BB">
      <w:pPr>
        <w:numPr>
          <w:ilvl w:val="0"/>
          <w:numId w:val="50"/>
        </w:numPr>
        <w:shd w:val="clear" w:color="auto" w:fill="FFFFFF"/>
        <w:tabs>
          <w:tab w:val="left" w:pos="567"/>
        </w:tabs>
        <w:spacing w:line="233" w:lineRule="auto"/>
        <w:jc w:val="both"/>
        <w:rPr>
          <w:color w:val="000000"/>
          <w:spacing w:val="-11"/>
          <w:sz w:val="28"/>
          <w:szCs w:val="28"/>
          <w:lang w:val="uk-UA"/>
        </w:rPr>
      </w:pPr>
      <w:r w:rsidRPr="004174BB">
        <w:rPr>
          <w:spacing w:val="2"/>
          <w:sz w:val="28"/>
          <w:szCs w:val="28"/>
          <w:lang w:val="uk-UA"/>
        </w:rPr>
        <w:t>Загальні</w:t>
      </w:r>
      <w:r w:rsidRPr="004174BB">
        <w:rPr>
          <w:sz w:val="28"/>
          <w:szCs w:val="28"/>
          <w:lang w:val="uk-UA"/>
        </w:rPr>
        <w:t xml:space="preserve"> правила опитування. </w:t>
      </w:r>
    </w:p>
    <w:p w:rsidR="008640C0" w:rsidRPr="004174BB" w:rsidRDefault="008640C0" w:rsidP="004174BB">
      <w:pPr>
        <w:numPr>
          <w:ilvl w:val="0"/>
          <w:numId w:val="50"/>
        </w:numPr>
        <w:tabs>
          <w:tab w:val="left" w:pos="567"/>
        </w:tabs>
        <w:spacing w:line="233" w:lineRule="auto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 xml:space="preserve">Порівняльний аналіз методів опитування. </w:t>
      </w:r>
    </w:p>
    <w:p w:rsidR="008640C0" w:rsidRPr="004174BB" w:rsidRDefault="008640C0" w:rsidP="004174BB">
      <w:pPr>
        <w:numPr>
          <w:ilvl w:val="0"/>
          <w:numId w:val="50"/>
        </w:numPr>
        <w:shd w:val="clear" w:color="auto" w:fill="FFFFFF"/>
        <w:tabs>
          <w:tab w:val="left" w:pos="360"/>
          <w:tab w:val="left" w:pos="567"/>
        </w:tabs>
        <w:jc w:val="both"/>
        <w:rPr>
          <w:color w:val="000000"/>
          <w:spacing w:val="-11"/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Сутність анкетного опитування та його специфіка.</w:t>
      </w:r>
    </w:p>
    <w:p w:rsidR="008640C0" w:rsidRPr="008640C0" w:rsidRDefault="008640C0" w:rsidP="004174BB">
      <w:pPr>
        <w:pStyle w:val="a5"/>
        <w:numPr>
          <w:ilvl w:val="0"/>
          <w:numId w:val="50"/>
        </w:numPr>
        <w:tabs>
          <w:tab w:val="left" w:pos="567"/>
        </w:tabs>
        <w:rPr>
          <w:b/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Поштове</w:t>
      </w:r>
      <w:r w:rsidRPr="008640C0">
        <w:rPr>
          <w:sz w:val="28"/>
          <w:szCs w:val="28"/>
          <w:lang w:val="uk-UA"/>
        </w:rPr>
        <w:t xml:space="preserve"> та експертне опитування. Інтернетопитування.</w:t>
      </w:r>
    </w:p>
    <w:p w:rsidR="008640C0" w:rsidRDefault="008640C0" w:rsidP="007E0389">
      <w:pPr>
        <w:pStyle w:val="a5"/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>
        <w:rPr>
          <w:lang w:val="uk-UA"/>
        </w:rPr>
        <w:t>1-5, 6</w:t>
      </w:r>
      <w:r w:rsidR="004174BB" w:rsidRPr="00CC4BD2">
        <w:rPr>
          <w:lang w:val="uk-UA"/>
        </w:rPr>
        <w:t xml:space="preserve">, </w:t>
      </w:r>
      <w:r w:rsidR="004174BB">
        <w:rPr>
          <w:lang w:val="uk-UA"/>
        </w:rPr>
        <w:t>9, 10, 15, 16, 17, 18</w:t>
      </w:r>
    </w:p>
    <w:p w:rsidR="005710AD" w:rsidRDefault="005710AD" w:rsidP="007E0389">
      <w:pPr>
        <w:pStyle w:val="a5"/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</w:p>
    <w:p w:rsidR="005710AD" w:rsidRPr="00DA529A" w:rsidRDefault="005710AD" w:rsidP="007E0389">
      <w:pPr>
        <w:tabs>
          <w:tab w:val="left" w:pos="567"/>
          <w:tab w:val="left" w:pos="709"/>
        </w:tabs>
        <w:spacing w:line="235" w:lineRule="auto"/>
        <w:jc w:val="both"/>
        <w:rPr>
          <w:b/>
          <w:sz w:val="28"/>
          <w:szCs w:val="28"/>
          <w:lang w:val="uk-UA"/>
        </w:rPr>
      </w:pPr>
      <w:r w:rsidRPr="00DA529A">
        <w:rPr>
          <w:b/>
          <w:sz w:val="28"/>
          <w:szCs w:val="28"/>
          <w:lang w:val="uk-UA"/>
        </w:rPr>
        <w:t>Тема 13. Інтерв’ю в соціології: сутність та типологія</w:t>
      </w:r>
    </w:p>
    <w:p w:rsidR="005710AD" w:rsidRPr="005710AD" w:rsidRDefault="005710AD" w:rsidP="008379E1">
      <w:pPr>
        <w:numPr>
          <w:ilvl w:val="0"/>
          <w:numId w:val="22"/>
        </w:numPr>
        <w:tabs>
          <w:tab w:val="clear" w:pos="720"/>
          <w:tab w:val="num" w:pos="0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5710AD">
        <w:rPr>
          <w:sz w:val="28"/>
          <w:szCs w:val="28"/>
          <w:lang w:val="uk-UA"/>
        </w:rPr>
        <w:t xml:space="preserve">Теми, які підходять для інтерв’ю. </w:t>
      </w:r>
    </w:p>
    <w:p w:rsidR="005710AD" w:rsidRPr="005710AD" w:rsidRDefault="005710AD" w:rsidP="008379E1">
      <w:pPr>
        <w:numPr>
          <w:ilvl w:val="0"/>
          <w:numId w:val="22"/>
        </w:numPr>
        <w:tabs>
          <w:tab w:val="clear" w:pos="720"/>
          <w:tab w:val="num" w:pos="0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5710AD">
        <w:rPr>
          <w:sz w:val="28"/>
          <w:szCs w:val="28"/>
          <w:lang w:val="uk-UA"/>
        </w:rPr>
        <w:t xml:space="preserve">Роль інтерв’юєра. </w:t>
      </w:r>
    </w:p>
    <w:p w:rsidR="005710AD" w:rsidRPr="005710AD" w:rsidRDefault="005710AD" w:rsidP="008379E1">
      <w:pPr>
        <w:numPr>
          <w:ilvl w:val="0"/>
          <w:numId w:val="22"/>
        </w:numPr>
        <w:tabs>
          <w:tab w:val="clear" w:pos="720"/>
          <w:tab w:val="num" w:pos="0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5710AD">
        <w:rPr>
          <w:sz w:val="28"/>
          <w:szCs w:val="28"/>
          <w:lang w:val="uk-UA"/>
        </w:rPr>
        <w:t xml:space="preserve">Загальні правила інтерв’ювання. </w:t>
      </w:r>
    </w:p>
    <w:p w:rsidR="005710AD" w:rsidRPr="00DA529A" w:rsidRDefault="005710AD" w:rsidP="008379E1">
      <w:pPr>
        <w:pStyle w:val="a5"/>
        <w:numPr>
          <w:ilvl w:val="0"/>
          <w:numId w:val="22"/>
        </w:numPr>
        <w:tabs>
          <w:tab w:val="clear" w:pos="720"/>
          <w:tab w:val="num" w:pos="0"/>
          <w:tab w:val="num" w:pos="142"/>
          <w:tab w:val="left" w:pos="284"/>
          <w:tab w:val="left" w:pos="567"/>
          <w:tab w:val="left" w:pos="709"/>
        </w:tabs>
        <w:ind w:left="0" w:firstLine="0"/>
        <w:rPr>
          <w:b/>
          <w:sz w:val="28"/>
          <w:szCs w:val="28"/>
          <w:lang w:val="uk-UA"/>
        </w:rPr>
      </w:pPr>
      <w:r w:rsidRPr="005710AD">
        <w:rPr>
          <w:sz w:val="28"/>
          <w:szCs w:val="28"/>
          <w:lang w:val="uk-UA"/>
        </w:rPr>
        <w:t>Координація і контроль інтерв’ю. Інструктаж.</w:t>
      </w:r>
    </w:p>
    <w:p w:rsidR="00DA529A" w:rsidRDefault="00DA529A" w:rsidP="007E0389">
      <w:pPr>
        <w:pStyle w:val="a5"/>
        <w:tabs>
          <w:tab w:val="num" w:pos="142"/>
          <w:tab w:val="left" w:pos="284"/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 w:rsidRPr="00CC4BD2">
        <w:rPr>
          <w:lang w:val="uk-UA"/>
        </w:rPr>
        <w:t xml:space="preserve">1- </w:t>
      </w:r>
      <w:r w:rsidR="004174BB">
        <w:rPr>
          <w:lang w:val="uk-UA"/>
        </w:rPr>
        <w:t>4</w:t>
      </w:r>
      <w:r w:rsidR="004174BB" w:rsidRPr="00CC4BD2">
        <w:rPr>
          <w:lang w:val="uk-UA"/>
        </w:rPr>
        <w:t xml:space="preserve">, </w:t>
      </w:r>
      <w:r w:rsidR="004174BB">
        <w:rPr>
          <w:lang w:val="uk-UA"/>
        </w:rPr>
        <w:t>6</w:t>
      </w:r>
      <w:r w:rsidR="004174BB" w:rsidRPr="00CC4BD2">
        <w:rPr>
          <w:lang w:val="uk-UA"/>
        </w:rPr>
        <w:t xml:space="preserve">, 8, </w:t>
      </w:r>
      <w:r w:rsidR="004174BB">
        <w:rPr>
          <w:lang w:val="uk-UA"/>
        </w:rPr>
        <w:t xml:space="preserve">9, </w:t>
      </w:r>
      <w:r w:rsidR="004174BB" w:rsidRPr="00CC4BD2">
        <w:rPr>
          <w:lang w:val="uk-UA"/>
        </w:rPr>
        <w:t>1</w:t>
      </w:r>
      <w:r w:rsidR="004174BB">
        <w:rPr>
          <w:lang w:val="uk-UA"/>
        </w:rPr>
        <w:t>5, 17, 18</w:t>
      </w:r>
    </w:p>
    <w:p w:rsidR="00DA529A" w:rsidRDefault="00DA529A" w:rsidP="007E0389">
      <w:pPr>
        <w:pStyle w:val="a5"/>
        <w:tabs>
          <w:tab w:val="num" w:pos="142"/>
          <w:tab w:val="left" w:pos="284"/>
          <w:tab w:val="left" w:pos="567"/>
          <w:tab w:val="left" w:pos="709"/>
        </w:tabs>
        <w:rPr>
          <w:lang w:val="uk-UA"/>
        </w:rPr>
      </w:pPr>
    </w:p>
    <w:p w:rsidR="00DA529A" w:rsidRPr="00DA529A" w:rsidRDefault="00DA529A" w:rsidP="007E0389">
      <w:pPr>
        <w:tabs>
          <w:tab w:val="left" w:pos="567"/>
          <w:tab w:val="left" w:pos="709"/>
        </w:tabs>
        <w:spacing w:line="264" w:lineRule="auto"/>
        <w:jc w:val="both"/>
        <w:rPr>
          <w:b/>
          <w:sz w:val="28"/>
          <w:szCs w:val="28"/>
          <w:lang w:val="uk-UA"/>
        </w:rPr>
      </w:pPr>
      <w:r w:rsidRPr="00DA529A">
        <w:rPr>
          <w:b/>
          <w:sz w:val="28"/>
          <w:szCs w:val="28"/>
          <w:lang w:val="uk-UA"/>
        </w:rPr>
        <w:lastRenderedPageBreak/>
        <w:t>Тема 14. Метод соціометрії</w:t>
      </w:r>
    </w:p>
    <w:p w:rsidR="00DA529A" w:rsidRPr="00DA529A" w:rsidRDefault="00DA529A" w:rsidP="008379E1">
      <w:pPr>
        <w:pStyle w:val="ab"/>
        <w:numPr>
          <w:ilvl w:val="0"/>
          <w:numId w:val="35"/>
        </w:numPr>
        <w:tabs>
          <w:tab w:val="clear" w:pos="1080"/>
          <w:tab w:val="left" w:pos="269"/>
          <w:tab w:val="left" w:pos="567"/>
          <w:tab w:val="left" w:pos="709"/>
          <w:tab w:val="num" w:pos="743"/>
        </w:tabs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A529A">
        <w:rPr>
          <w:rFonts w:ascii="Times New Roman" w:hAnsi="Times New Roman"/>
          <w:bCs/>
          <w:color w:val="000000"/>
          <w:sz w:val="28"/>
          <w:szCs w:val="28"/>
          <w:lang w:val="uk-UA"/>
        </w:rPr>
        <w:t>Що таке соціометричний метод?</w:t>
      </w:r>
    </w:p>
    <w:p w:rsidR="00DA529A" w:rsidRPr="00DA529A" w:rsidRDefault="00DA529A" w:rsidP="008379E1">
      <w:pPr>
        <w:pStyle w:val="ab"/>
        <w:numPr>
          <w:ilvl w:val="0"/>
          <w:numId w:val="35"/>
        </w:numPr>
        <w:tabs>
          <w:tab w:val="clear" w:pos="1080"/>
          <w:tab w:val="left" w:pos="269"/>
          <w:tab w:val="left" w:pos="567"/>
          <w:tab w:val="left" w:pos="709"/>
          <w:tab w:val="num" w:pos="743"/>
        </w:tabs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A529A">
        <w:rPr>
          <w:rFonts w:ascii="Times New Roman" w:hAnsi="Times New Roman"/>
          <w:bCs/>
          <w:color w:val="000000"/>
          <w:sz w:val="28"/>
          <w:szCs w:val="28"/>
          <w:lang w:val="uk-UA"/>
        </w:rPr>
        <w:t>Які основні поняття соціометричного методу?</w:t>
      </w:r>
    </w:p>
    <w:p w:rsidR="00DA529A" w:rsidRPr="00DA529A" w:rsidRDefault="00DA529A" w:rsidP="008379E1">
      <w:pPr>
        <w:pStyle w:val="ab"/>
        <w:numPr>
          <w:ilvl w:val="0"/>
          <w:numId w:val="35"/>
        </w:numPr>
        <w:tabs>
          <w:tab w:val="clear" w:pos="1080"/>
          <w:tab w:val="left" w:pos="269"/>
          <w:tab w:val="left" w:pos="567"/>
          <w:tab w:val="left" w:pos="709"/>
          <w:tab w:val="num" w:pos="743"/>
        </w:tabs>
        <w:ind w:left="0" w:firstLine="0"/>
        <w:jc w:val="both"/>
        <w:rPr>
          <w:sz w:val="28"/>
          <w:szCs w:val="28"/>
          <w:lang w:val="uk-UA"/>
        </w:rPr>
      </w:pPr>
      <w:r w:rsidRPr="00DA529A">
        <w:rPr>
          <w:rFonts w:ascii="Times New Roman" w:hAnsi="Times New Roman"/>
          <w:bCs/>
          <w:color w:val="000000"/>
          <w:sz w:val="28"/>
          <w:szCs w:val="28"/>
          <w:lang w:val="uk-UA"/>
        </w:rPr>
        <w:t>З яких фаз складається соціометричне опитування?</w:t>
      </w:r>
    </w:p>
    <w:p w:rsidR="00DA529A" w:rsidRPr="00DA529A" w:rsidRDefault="00DA529A" w:rsidP="008379E1">
      <w:pPr>
        <w:pStyle w:val="ab"/>
        <w:numPr>
          <w:ilvl w:val="0"/>
          <w:numId w:val="35"/>
        </w:numPr>
        <w:tabs>
          <w:tab w:val="clear" w:pos="1080"/>
          <w:tab w:val="left" w:pos="269"/>
          <w:tab w:val="left" w:pos="567"/>
          <w:tab w:val="left" w:pos="709"/>
          <w:tab w:val="num" w:pos="743"/>
        </w:tabs>
        <w:ind w:left="0" w:firstLine="0"/>
        <w:jc w:val="both"/>
        <w:rPr>
          <w:sz w:val="28"/>
          <w:szCs w:val="28"/>
          <w:lang w:val="uk-UA"/>
        </w:rPr>
      </w:pPr>
      <w:r w:rsidRPr="00DA529A">
        <w:rPr>
          <w:rFonts w:ascii="Times New Roman" w:hAnsi="Times New Roman"/>
          <w:bCs/>
          <w:color w:val="000000"/>
          <w:sz w:val="28"/>
          <w:szCs w:val="28"/>
          <w:lang w:val="uk-UA"/>
        </w:rPr>
        <w:t>Розробити запитання для проведення соціометричного опитування в різних групах.</w:t>
      </w:r>
    </w:p>
    <w:p w:rsidR="00DA529A" w:rsidRPr="00DA529A" w:rsidRDefault="00DA529A" w:rsidP="008379E1">
      <w:pPr>
        <w:pStyle w:val="a5"/>
        <w:numPr>
          <w:ilvl w:val="0"/>
          <w:numId w:val="35"/>
        </w:numPr>
        <w:tabs>
          <w:tab w:val="left" w:pos="284"/>
          <w:tab w:val="left" w:pos="567"/>
          <w:tab w:val="left" w:pos="709"/>
        </w:tabs>
        <w:ind w:left="0" w:firstLine="0"/>
        <w:rPr>
          <w:b/>
          <w:sz w:val="28"/>
          <w:szCs w:val="28"/>
          <w:lang w:val="uk-UA"/>
        </w:rPr>
      </w:pPr>
      <w:r w:rsidRPr="00DA529A">
        <w:rPr>
          <w:bCs/>
          <w:color w:val="000000"/>
          <w:sz w:val="28"/>
          <w:szCs w:val="28"/>
          <w:lang w:val="uk-UA"/>
        </w:rPr>
        <w:t>Зробити соціометричні опитування навчальних груп та представити отримані результати.</w:t>
      </w:r>
    </w:p>
    <w:p w:rsidR="00DA529A" w:rsidRDefault="00DA529A" w:rsidP="007E0389">
      <w:pPr>
        <w:tabs>
          <w:tab w:val="left" w:pos="567"/>
          <w:tab w:val="left" w:pos="709"/>
        </w:tabs>
        <w:rPr>
          <w:lang w:val="uk-UA"/>
        </w:rPr>
      </w:pP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4174BB" w:rsidRPr="004174BB">
        <w:rPr>
          <w:lang w:val="uk-UA"/>
        </w:rPr>
        <w:t xml:space="preserve"> </w:t>
      </w:r>
      <w:r w:rsidR="004174BB">
        <w:rPr>
          <w:lang w:val="uk-UA"/>
        </w:rPr>
        <w:t>4, 15, 18</w:t>
      </w:r>
    </w:p>
    <w:p w:rsidR="00DA529A" w:rsidRDefault="00DA529A" w:rsidP="007E0389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4174BB" w:rsidRPr="004174BB" w:rsidRDefault="00DA529A" w:rsidP="004174BB">
      <w:pPr>
        <w:rPr>
          <w:i/>
          <w:sz w:val="28"/>
          <w:szCs w:val="28"/>
          <w:lang w:val="uk-UA"/>
        </w:rPr>
      </w:pPr>
      <w:r w:rsidRPr="00DA529A">
        <w:rPr>
          <w:b/>
          <w:sz w:val="28"/>
          <w:szCs w:val="28"/>
          <w:lang w:val="uk-UA"/>
        </w:rPr>
        <w:t>Тема 15.</w:t>
      </w:r>
      <w:r w:rsidR="004174BB" w:rsidRPr="004174BB">
        <w:rPr>
          <w:i/>
          <w:lang w:val="uk-UA"/>
        </w:rPr>
        <w:t xml:space="preserve"> </w:t>
      </w:r>
      <w:r w:rsidR="004174BB" w:rsidRPr="004174BB">
        <w:rPr>
          <w:b/>
          <w:sz w:val="28"/>
          <w:szCs w:val="28"/>
          <w:lang w:val="uk-UA"/>
        </w:rPr>
        <w:t>Метод фокус – груп</w:t>
      </w:r>
    </w:p>
    <w:p w:rsidR="004174BB" w:rsidRPr="004174BB" w:rsidRDefault="004174BB" w:rsidP="004174BB">
      <w:pPr>
        <w:numPr>
          <w:ilvl w:val="0"/>
          <w:numId w:val="44"/>
        </w:numPr>
        <w:tabs>
          <w:tab w:val="clear" w:pos="720"/>
          <w:tab w:val="num" w:pos="-49"/>
        </w:tabs>
        <w:ind w:left="311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Застосування методу фокус – груп в соціології.</w:t>
      </w:r>
    </w:p>
    <w:p w:rsidR="004174BB" w:rsidRPr="004174BB" w:rsidRDefault="004174BB" w:rsidP="004174BB">
      <w:pPr>
        <w:numPr>
          <w:ilvl w:val="0"/>
          <w:numId w:val="44"/>
        </w:numPr>
        <w:tabs>
          <w:tab w:val="clear" w:pos="720"/>
          <w:tab w:val="num" w:pos="-49"/>
        </w:tabs>
        <w:ind w:left="311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Технологія організації та проведення фокус – груп.</w:t>
      </w:r>
    </w:p>
    <w:p w:rsidR="004174BB" w:rsidRPr="004174BB" w:rsidRDefault="004174BB" w:rsidP="004174BB">
      <w:pPr>
        <w:numPr>
          <w:ilvl w:val="0"/>
          <w:numId w:val="44"/>
        </w:numPr>
        <w:tabs>
          <w:tab w:val="clear" w:pos="720"/>
          <w:tab w:val="num" w:pos="-49"/>
        </w:tabs>
        <w:ind w:left="311"/>
        <w:jc w:val="both"/>
        <w:rPr>
          <w:sz w:val="28"/>
          <w:szCs w:val="28"/>
          <w:lang w:val="uk-UA"/>
        </w:rPr>
      </w:pPr>
      <w:r w:rsidRPr="004174BB">
        <w:rPr>
          <w:sz w:val="28"/>
          <w:szCs w:val="28"/>
          <w:lang w:val="uk-UA"/>
        </w:rPr>
        <w:t>Роль модератора у фокус – групах.</w:t>
      </w:r>
    </w:p>
    <w:p w:rsidR="004174BB" w:rsidRPr="004174BB" w:rsidRDefault="004174BB" w:rsidP="004174BB">
      <w:pPr>
        <w:pStyle w:val="ab"/>
        <w:numPr>
          <w:ilvl w:val="0"/>
          <w:numId w:val="44"/>
        </w:numPr>
        <w:tabs>
          <w:tab w:val="clear" w:pos="720"/>
          <w:tab w:val="left" w:pos="284"/>
          <w:tab w:val="left" w:pos="567"/>
        </w:tabs>
        <w:spacing w:line="235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74BB">
        <w:rPr>
          <w:rFonts w:ascii="Times New Roman" w:hAnsi="Times New Roman"/>
          <w:sz w:val="28"/>
          <w:szCs w:val="28"/>
          <w:lang w:val="uk-UA"/>
        </w:rPr>
        <w:t>Фіксація даних та їх аналіз.</w:t>
      </w:r>
    </w:p>
    <w:p w:rsidR="004174BB" w:rsidRDefault="004174BB" w:rsidP="007E0389">
      <w:pPr>
        <w:tabs>
          <w:tab w:val="left" w:pos="567"/>
          <w:tab w:val="left" w:pos="709"/>
        </w:tabs>
        <w:spacing w:line="235" w:lineRule="auto"/>
        <w:jc w:val="both"/>
        <w:rPr>
          <w:b/>
          <w:sz w:val="28"/>
          <w:szCs w:val="28"/>
          <w:lang w:val="uk-UA"/>
        </w:rPr>
      </w:pPr>
    </w:p>
    <w:p w:rsidR="004174BB" w:rsidRDefault="00105BC2" w:rsidP="007E0389">
      <w:pPr>
        <w:tabs>
          <w:tab w:val="left" w:pos="567"/>
          <w:tab w:val="left" w:pos="709"/>
        </w:tabs>
        <w:spacing w:line="235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Література:</w:t>
      </w:r>
      <w:r w:rsidRPr="004174BB">
        <w:rPr>
          <w:lang w:val="uk-UA"/>
        </w:rPr>
        <w:t xml:space="preserve"> </w:t>
      </w:r>
      <w:r>
        <w:rPr>
          <w:lang w:val="uk-UA"/>
        </w:rPr>
        <w:t>4, 6, 9, 15, 17, 18</w:t>
      </w:r>
    </w:p>
    <w:p w:rsidR="004174BB" w:rsidRDefault="004174BB" w:rsidP="007E0389">
      <w:pPr>
        <w:tabs>
          <w:tab w:val="left" w:pos="567"/>
          <w:tab w:val="left" w:pos="709"/>
        </w:tabs>
        <w:spacing w:line="235" w:lineRule="auto"/>
        <w:jc w:val="both"/>
        <w:rPr>
          <w:b/>
          <w:sz w:val="28"/>
          <w:szCs w:val="28"/>
          <w:lang w:val="uk-UA"/>
        </w:rPr>
      </w:pPr>
    </w:p>
    <w:p w:rsidR="004174BB" w:rsidRDefault="004174BB" w:rsidP="004174BB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DA529A" w:rsidRPr="00DA529A" w:rsidRDefault="004174BB" w:rsidP="007E0389">
      <w:pPr>
        <w:tabs>
          <w:tab w:val="left" w:pos="567"/>
          <w:tab w:val="left" w:pos="709"/>
        </w:tabs>
        <w:spacing w:line="235" w:lineRule="auto"/>
        <w:jc w:val="both"/>
        <w:rPr>
          <w:b/>
          <w:sz w:val="28"/>
          <w:szCs w:val="28"/>
          <w:lang w:val="uk-UA"/>
        </w:rPr>
      </w:pPr>
      <w:r w:rsidRPr="00DA529A">
        <w:rPr>
          <w:b/>
          <w:sz w:val="28"/>
          <w:szCs w:val="28"/>
          <w:lang w:val="uk-UA"/>
        </w:rPr>
        <w:t>Тема 1</w:t>
      </w:r>
      <w:r>
        <w:rPr>
          <w:b/>
          <w:sz w:val="28"/>
          <w:szCs w:val="28"/>
          <w:lang w:val="uk-UA"/>
        </w:rPr>
        <w:t>6.</w:t>
      </w:r>
      <w:r w:rsidR="00DA529A" w:rsidRPr="00DA529A">
        <w:rPr>
          <w:b/>
          <w:sz w:val="28"/>
          <w:szCs w:val="28"/>
          <w:lang w:val="uk-UA"/>
        </w:rPr>
        <w:t xml:space="preserve"> Аналіз документів як метод збору соціологічної інформації. </w:t>
      </w:r>
    </w:p>
    <w:p w:rsidR="00DA529A" w:rsidRPr="00105BC2" w:rsidRDefault="00DA529A" w:rsidP="00105BC2">
      <w:pPr>
        <w:numPr>
          <w:ilvl w:val="0"/>
          <w:numId w:val="52"/>
        </w:numPr>
        <w:tabs>
          <w:tab w:val="left" w:pos="567"/>
        </w:tabs>
        <w:spacing w:line="235" w:lineRule="auto"/>
        <w:rPr>
          <w:sz w:val="28"/>
          <w:szCs w:val="28"/>
          <w:lang w:val="uk-UA"/>
        </w:rPr>
      </w:pPr>
      <w:r w:rsidRPr="00105BC2">
        <w:rPr>
          <w:sz w:val="28"/>
          <w:szCs w:val="28"/>
          <w:lang w:val="uk-UA"/>
        </w:rPr>
        <w:t>Поняття документу в соціології. Види документів</w:t>
      </w:r>
    </w:p>
    <w:p w:rsidR="00105BC2" w:rsidRPr="00105BC2" w:rsidRDefault="00105BC2" w:rsidP="00105BC2">
      <w:pPr>
        <w:numPr>
          <w:ilvl w:val="0"/>
          <w:numId w:val="52"/>
        </w:numPr>
        <w:spacing w:line="235" w:lineRule="auto"/>
        <w:jc w:val="both"/>
        <w:rPr>
          <w:sz w:val="28"/>
          <w:szCs w:val="28"/>
          <w:lang w:val="uk-UA"/>
        </w:rPr>
      </w:pPr>
      <w:r w:rsidRPr="00105BC2">
        <w:rPr>
          <w:sz w:val="28"/>
          <w:szCs w:val="28"/>
          <w:lang w:val="uk-UA"/>
        </w:rPr>
        <w:t>Логіка традиційного аналізу документів.</w:t>
      </w:r>
    </w:p>
    <w:p w:rsidR="00105BC2" w:rsidRPr="00105BC2" w:rsidRDefault="00105BC2" w:rsidP="00105BC2">
      <w:pPr>
        <w:numPr>
          <w:ilvl w:val="0"/>
          <w:numId w:val="52"/>
        </w:numPr>
        <w:spacing w:line="235" w:lineRule="auto"/>
        <w:jc w:val="both"/>
        <w:rPr>
          <w:sz w:val="28"/>
          <w:szCs w:val="28"/>
          <w:lang w:val="uk-UA"/>
        </w:rPr>
      </w:pPr>
      <w:r w:rsidRPr="00105BC2">
        <w:rPr>
          <w:sz w:val="28"/>
          <w:szCs w:val="28"/>
          <w:lang w:val="uk-UA"/>
        </w:rPr>
        <w:t xml:space="preserve">Аналіз статистики. </w:t>
      </w:r>
    </w:p>
    <w:p w:rsidR="00105BC2" w:rsidRPr="00105BC2" w:rsidRDefault="00105BC2" w:rsidP="00105BC2">
      <w:pPr>
        <w:pStyle w:val="a5"/>
        <w:numPr>
          <w:ilvl w:val="0"/>
          <w:numId w:val="52"/>
        </w:numPr>
        <w:spacing w:line="235" w:lineRule="auto"/>
        <w:jc w:val="both"/>
        <w:rPr>
          <w:sz w:val="28"/>
          <w:szCs w:val="28"/>
          <w:lang w:val="uk-UA"/>
        </w:rPr>
      </w:pPr>
      <w:r w:rsidRPr="00105BC2">
        <w:rPr>
          <w:sz w:val="28"/>
          <w:szCs w:val="28"/>
          <w:lang w:val="uk-UA"/>
        </w:rPr>
        <w:t xml:space="preserve">Поняття дискурсу в соціології. Основи дискурс–аналізу </w:t>
      </w:r>
    </w:p>
    <w:p w:rsidR="00DA529A" w:rsidRPr="00DA529A" w:rsidRDefault="00DA529A" w:rsidP="00105BC2">
      <w:pPr>
        <w:pStyle w:val="a5"/>
        <w:numPr>
          <w:ilvl w:val="0"/>
          <w:numId w:val="52"/>
        </w:numPr>
        <w:tabs>
          <w:tab w:val="left" w:pos="567"/>
        </w:tabs>
        <w:spacing w:line="235" w:lineRule="auto"/>
        <w:jc w:val="both"/>
        <w:rPr>
          <w:sz w:val="28"/>
          <w:szCs w:val="28"/>
          <w:lang w:val="uk-UA"/>
        </w:rPr>
      </w:pPr>
      <w:r w:rsidRPr="00DA529A">
        <w:rPr>
          <w:sz w:val="28"/>
          <w:szCs w:val="28"/>
          <w:lang w:val="uk-UA"/>
        </w:rPr>
        <w:t>Сутність контент – аналізу.</w:t>
      </w:r>
    </w:p>
    <w:p w:rsidR="00DA529A" w:rsidRPr="00DA529A" w:rsidRDefault="00DA529A" w:rsidP="00105BC2">
      <w:pPr>
        <w:numPr>
          <w:ilvl w:val="0"/>
          <w:numId w:val="52"/>
        </w:numPr>
        <w:tabs>
          <w:tab w:val="left" w:pos="567"/>
        </w:tabs>
        <w:spacing w:line="235" w:lineRule="auto"/>
        <w:rPr>
          <w:sz w:val="28"/>
          <w:szCs w:val="28"/>
          <w:lang w:val="uk-UA"/>
        </w:rPr>
      </w:pPr>
      <w:r w:rsidRPr="00DA529A">
        <w:rPr>
          <w:sz w:val="28"/>
          <w:szCs w:val="28"/>
          <w:lang w:val="uk-UA"/>
        </w:rPr>
        <w:t xml:space="preserve">Сила і </w:t>
      </w:r>
      <w:r w:rsidRPr="00DA529A">
        <w:rPr>
          <w:spacing w:val="2"/>
          <w:sz w:val="28"/>
          <w:szCs w:val="28"/>
          <w:lang w:val="uk-UA"/>
        </w:rPr>
        <w:t>слабкість</w:t>
      </w:r>
      <w:r w:rsidRPr="00DA529A">
        <w:rPr>
          <w:sz w:val="28"/>
          <w:szCs w:val="28"/>
          <w:lang w:val="uk-UA"/>
        </w:rPr>
        <w:t xml:space="preserve"> </w:t>
      </w:r>
      <w:r w:rsidRPr="00DA529A">
        <w:rPr>
          <w:spacing w:val="2"/>
          <w:sz w:val="28"/>
          <w:szCs w:val="28"/>
          <w:lang w:val="uk-UA"/>
        </w:rPr>
        <w:t>контент</w:t>
      </w:r>
      <w:r w:rsidRPr="00DA529A">
        <w:rPr>
          <w:sz w:val="28"/>
          <w:szCs w:val="28"/>
          <w:lang w:val="uk-UA"/>
        </w:rPr>
        <w:t>-аналізу.</w:t>
      </w:r>
    </w:p>
    <w:p w:rsidR="00DA529A" w:rsidRPr="00DA529A" w:rsidRDefault="00DA529A" w:rsidP="00105BC2">
      <w:pPr>
        <w:pStyle w:val="ab"/>
        <w:numPr>
          <w:ilvl w:val="0"/>
          <w:numId w:val="52"/>
        </w:num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29A">
        <w:rPr>
          <w:rFonts w:ascii="Times New Roman" w:hAnsi="Times New Roman"/>
          <w:sz w:val="28"/>
          <w:szCs w:val="28"/>
          <w:lang w:val="uk-UA"/>
        </w:rPr>
        <w:t>«Образ жінки в сучасних американських художніх фільмах» : пояснити категорії аналізу, одиниці аналізу, одиниці підрахунку.</w:t>
      </w: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p w:rsidR="004B1146" w:rsidRDefault="004B1146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05BC2" w:rsidRPr="00105BC2">
        <w:rPr>
          <w:lang w:val="uk-UA"/>
        </w:rPr>
        <w:t xml:space="preserve"> </w:t>
      </w:r>
      <w:r w:rsidR="00105BC2" w:rsidRPr="00CC4BD2">
        <w:rPr>
          <w:lang w:val="uk-UA"/>
        </w:rPr>
        <w:t>1-2, 4, 7, 11</w:t>
      </w:r>
      <w:r w:rsidR="00105BC2">
        <w:rPr>
          <w:lang w:val="uk-UA"/>
        </w:rPr>
        <w:t>, 18</w:t>
      </w:r>
    </w:p>
    <w:p w:rsidR="00DA529A" w:rsidRDefault="00DA529A" w:rsidP="007E0389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6A673F" w:rsidRPr="006A673F" w:rsidRDefault="006A673F" w:rsidP="007E038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6A673F">
        <w:rPr>
          <w:b/>
          <w:sz w:val="28"/>
          <w:szCs w:val="28"/>
          <w:lang w:val="uk-UA"/>
        </w:rPr>
        <w:t>Тема 17. Соціальний експеримент. Валідність та надійність експерименту.</w:t>
      </w:r>
    </w:p>
    <w:p w:rsidR="006A673F" w:rsidRPr="006A673F" w:rsidRDefault="006A673F" w:rsidP="008379E1">
      <w:pPr>
        <w:numPr>
          <w:ilvl w:val="0"/>
          <w:numId w:val="23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 xml:space="preserve">Логіка експериментальних рішень. Класичний експеримент. </w:t>
      </w:r>
    </w:p>
    <w:p w:rsidR="006A673F" w:rsidRPr="006A673F" w:rsidRDefault="006A673F" w:rsidP="008379E1">
      <w:pPr>
        <w:numPr>
          <w:ilvl w:val="0"/>
          <w:numId w:val="24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 xml:space="preserve">Р.Л.Соломон про рішення для експерименту з двома та трьома контрольними групами. </w:t>
      </w:r>
    </w:p>
    <w:p w:rsidR="006A673F" w:rsidRPr="006A673F" w:rsidRDefault="006A673F" w:rsidP="008379E1">
      <w:pPr>
        <w:numPr>
          <w:ilvl w:val="0"/>
          <w:numId w:val="24"/>
        </w:numPr>
        <w:tabs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Відбір учасників експерименту</w:t>
      </w:r>
    </w:p>
    <w:p w:rsidR="006A673F" w:rsidRPr="006A673F" w:rsidRDefault="006A673F" w:rsidP="007E0389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4.Внутрішня валідність. Фактори, що загрожують внутрішній валідності.</w:t>
      </w:r>
    </w:p>
    <w:p w:rsidR="00DA529A" w:rsidRPr="006A673F" w:rsidRDefault="006A673F" w:rsidP="007E0389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5.Зовнішня валідність і узагальнення причинно-наслідкових висновків.</w:t>
      </w:r>
    </w:p>
    <w:p w:rsidR="006A673F" w:rsidRDefault="006A673F" w:rsidP="007E0389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</w:p>
    <w:p w:rsidR="006A673F" w:rsidRDefault="006A673F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  <w:r w:rsidR="00105BC2" w:rsidRPr="00105BC2">
        <w:rPr>
          <w:lang w:val="uk-UA"/>
        </w:rPr>
        <w:t xml:space="preserve"> </w:t>
      </w:r>
      <w:r w:rsidR="00105BC2" w:rsidRPr="00CC4BD2">
        <w:rPr>
          <w:lang w:val="uk-UA"/>
        </w:rPr>
        <w:t xml:space="preserve">4, </w:t>
      </w:r>
      <w:r w:rsidR="00105BC2">
        <w:rPr>
          <w:lang w:val="uk-UA"/>
        </w:rPr>
        <w:t>15, 17</w:t>
      </w:r>
    </w:p>
    <w:p w:rsidR="00105BC2" w:rsidRDefault="00105BC2" w:rsidP="007E038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6A673F" w:rsidRPr="006A673F" w:rsidRDefault="006A673F" w:rsidP="007E038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6A673F">
        <w:rPr>
          <w:b/>
          <w:sz w:val="28"/>
          <w:szCs w:val="28"/>
          <w:lang w:val="uk-UA"/>
        </w:rPr>
        <w:t xml:space="preserve">Тема 18. Спостереження. 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Сутність спостереження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Види спостереження.</w:t>
      </w:r>
    </w:p>
    <w:p w:rsidR="006A673F" w:rsidRPr="006A673F" w:rsidRDefault="006A673F" w:rsidP="008379E1">
      <w:pPr>
        <w:pStyle w:val="a9"/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Cs w:val="28"/>
        </w:rPr>
      </w:pPr>
      <w:r w:rsidRPr="006A673F">
        <w:rPr>
          <w:szCs w:val="28"/>
        </w:rPr>
        <w:lastRenderedPageBreak/>
        <w:t>Створення інструментарію для спостережень.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Способи кодування інформації.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Історичні витоки включеного спостереження.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Планування включеного спостереження.</w:t>
      </w:r>
    </w:p>
    <w:p w:rsidR="006A673F" w:rsidRPr="006A673F" w:rsidRDefault="006A673F" w:rsidP="008379E1">
      <w:pPr>
        <w:numPr>
          <w:ilvl w:val="0"/>
          <w:numId w:val="25"/>
        </w:numPr>
        <w:tabs>
          <w:tab w:val="clear" w:pos="3240"/>
          <w:tab w:val="num" w:pos="311"/>
          <w:tab w:val="left" w:pos="360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Входження в ситуацію спостереження. Ролі спостерігача.</w:t>
      </w:r>
    </w:p>
    <w:p w:rsidR="006A673F" w:rsidRPr="006A673F" w:rsidRDefault="006A673F" w:rsidP="007E0389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6A673F">
        <w:rPr>
          <w:sz w:val="28"/>
          <w:szCs w:val="28"/>
          <w:lang w:val="uk-UA"/>
        </w:rPr>
        <w:t>Процес аналізу та опису результатів.</w:t>
      </w:r>
    </w:p>
    <w:p w:rsidR="006A673F" w:rsidRPr="006A673F" w:rsidRDefault="006A673F" w:rsidP="007E0389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</w:p>
    <w:p w:rsidR="006A673F" w:rsidRPr="006A673F" w:rsidRDefault="006A673F" w:rsidP="007E0389">
      <w:pPr>
        <w:tabs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6A673F">
        <w:rPr>
          <w:b/>
          <w:sz w:val="28"/>
          <w:szCs w:val="28"/>
          <w:lang w:val="uk-UA"/>
        </w:rPr>
        <w:t>Література:</w:t>
      </w:r>
      <w:r w:rsidR="00105BC2" w:rsidRPr="00105BC2">
        <w:rPr>
          <w:lang w:val="uk-UA"/>
        </w:rPr>
        <w:t xml:space="preserve"> </w:t>
      </w:r>
      <w:r w:rsidR="00105BC2" w:rsidRPr="00CC4BD2">
        <w:rPr>
          <w:lang w:val="uk-UA"/>
        </w:rPr>
        <w:t xml:space="preserve">1-5, </w:t>
      </w:r>
      <w:r w:rsidR="00105BC2">
        <w:rPr>
          <w:lang w:val="uk-UA"/>
        </w:rPr>
        <w:t xml:space="preserve">9, 13, </w:t>
      </w:r>
      <w:r w:rsidR="00105BC2" w:rsidRPr="00CC4BD2">
        <w:rPr>
          <w:lang w:val="uk-UA"/>
        </w:rPr>
        <w:t>1</w:t>
      </w:r>
      <w:r w:rsidR="00105BC2">
        <w:rPr>
          <w:lang w:val="uk-UA"/>
        </w:rPr>
        <w:t>5, 17, 18</w:t>
      </w:r>
    </w:p>
    <w:p w:rsidR="006A673F" w:rsidRPr="006A673F" w:rsidRDefault="006A673F" w:rsidP="007E0389">
      <w:pPr>
        <w:tabs>
          <w:tab w:val="left" w:pos="567"/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7E0389" w:rsidRPr="007E0389" w:rsidRDefault="006A673F" w:rsidP="00105BC2">
      <w:pPr>
        <w:tabs>
          <w:tab w:val="left" w:pos="426"/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6A673F">
        <w:rPr>
          <w:b/>
          <w:sz w:val="28"/>
          <w:szCs w:val="28"/>
          <w:lang w:val="uk-UA"/>
        </w:rPr>
        <w:t xml:space="preserve">Тема 19. </w:t>
      </w:r>
      <w:r w:rsidR="007E0389" w:rsidRPr="007E0389">
        <w:rPr>
          <w:b/>
          <w:sz w:val="28"/>
          <w:szCs w:val="28"/>
          <w:lang w:val="uk-UA"/>
        </w:rPr>
        <w:t>Тестові процедури в соціології.</w:t>
      </w:r>
    </w:p>
    <w:p w:rsidR="007E0389" w:rsidRPr="007E0389" w:rsidRDefault="007E0389" w:rsidP="008379E1">
      <w:pPr>
        <w:numPr>
          <w:ilvl w:val="0"/>
          <w:numId w:val="46"/>
        </w:numPr>
        <w:tabs>
          <w:tab w:val="clear" w:pos="720"/>
          <w:tab w:val="num" w:pos="-49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7E0389">
        <w:rPr>
          <w:sz w:val="28"/>
          <w:szCs w:val="28"/>
          <w:lang w:val="uk-UA"/>
        </w:rPr>
        <w:t>Поняття тесту.</w:t>
      </w:r>
    </w:p>
    <w:p w:rsidR="007E0389" w:rsidRPr="007E0389" w:rsidRDefault="007E0389" w:rsidP="008379E1">
      <w:pPr>
        <w:numPr>
          <w:ilvl w:val="0"/>
          <w:numId w:val="46"/>
        </w:numPr>
        <w:tabs>
          <w:tab w:val="clear" w:pos="720"/>
          <w:tab w:val="num" w:pos="-49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7E0389">
        <w:rPr>
          <w:sz w:val="28"/>
          <w:szCs w:val="28"/>
          <w:lang w:val="uk-UA"/>
        </w:rPr>
        <w:t>Семантичний диференціал.</w:t>
      </w:r>
    </w:p>
    <w:p w:rsidR="007E0389" w:rsidRPr="007E0389" w:rsidRDefault="007E0389" w:rsidP="008379E1">
      <w:pPr>
        <w:numPr>
          <w:ilvl w:val="0"/>
          <w:numId w:val="46"/>
        </w:numPr>
        <w:tabs>
          <w:tab w:val="clear" w:pos="720"/>
          <w:tab w:val="num" w:pos="-49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7E0389">
        <w:rPr>
          <w:sz w:val="28"/>
          <w:szCs w:val="28"/>
          <w:lang w:val="uk-UA"/>
        </w:rPr>
        <w:t>Вимірювання ціннісних орієнтацій</w:t>
      </w:r>
    </w:p>
    <w:p w:rsidR="007E0389" w:rsidRPr="007E0389" w:rsidRDefault="007E0389" w:rsidP="008379E1">
      <w:pPr>
        <w:numPr>
          <w:ilvl w:val="0"/>
          <w:numId w:val="46"/>
        </w:numPr>
        <w:tabs>
          <w:tab w:val="clear" w:pos="720"/>
          <w:tab w:val="num" w:pos="-49"/>
          <w:tab w:val="left" w:pos="567"/>
          <w:tab w:val="left" w:pos="709"/>
        </w:tabs>
        <w:ind w:left="0" w:firstLine="0"/>
        <w:jc w:val="both"/>
        <w:rPr>
          <w:sz w:val="28"/>
          <w:szCs w:val="28"/>
          <w:lang w:val="uk-UA"/>
        </w:rPr>
      </w:pPr>
      <w:r w:rsidRPr="007E0389">
        <w:rPr>
          <w:sz w:val="28"/>
          <w:szCs w:val="28"/>
          <w:lang w:val="uk-UA"/>
        </w:rPr>
        <w:t>Вимірювання соціальних установок</w:t>
      </w:r>
    </w:p>
    <w:p w:rsidR="007E0389" w:rsidRDefault="007E0389" w:rsidP="007E038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7E0389" w:rsidRDefault="007E0389" w:rsidP="007E0389">
      <w:pPr>
        <w:tabs>
          <w:tab w:val="left" w:pos="567"/>
          <w:tab w:val="left" w:pos="709"/>
        </w:tabs>
        <w:rPr>
          <w:lang w:val="uk-UA"/>
        </w:rPr>
      </w:pPr>
      <w:r>
        <w:rPr>
          <w:b/>
          <w:sz w:val="28"/>
          <w:lang w:val="uk-UA"/>
        </w:rPr>
        <w:t>Література:</w:t>
      </w:r>
      <w:r w:rsidR="00105BC2" w:rsidRPr="00105BC2">
        <w:rPr>
          <w:lang w:val="uk-UA"/>
        </w:rPr>
        <w:t xml:space="preserve"> </w:t>
      </w:r>
      <w:r w:rsidR="00105BC2">
        <w:rPr>
          <w:lang w:val="uk-UA"/>
        </w:rPr>
        <w:t>1-</w:t>
      </w:r>
      <w:r w:rsidR="00105BC2" w:rsidRPr="00CC4BD2">
        <w:rPr>
          <w:lang w:val="uk-UA"/>
        </w:rPr>
        <w:t>4</w:t>
      </w:r>
      <w:r w:rsidR="00105BC2">
        <w:rPr>
          <w:lang w:val="uk-UA"/>
        </w:rPr>
        <w:t>, 10, 15</w:t>
      </w:r>
    </w:p>
    <w:p w:rsidR="00105BC2" w:rsidRDefault="00105BC2" w:rsidP="007E0389">
      <w:pPr>
        <w:tabs>
          <w:tab w:val="left" w:pos="567"/>
          <w:tab w:val="left" w:pos="709"/>
        </w:tabs>
        <w:rPr>
          <w:lang w:val="uk-UA"/>
        </w:rPr>
      </w:pPr>
    </w:p>
    <w:p w:rsidR="00105BC2" w:rsidRPr="00CC4BD2" w:rsidRDefault="00105BC2" w:rsidP="00105BC2">
      <w:pPr>
        <w:spacing w:line="276" w:lineRule="auto"/>
        <w:ind w:left="720"/>
        <w:jc w:val="center"/>
        <w:rPr>
          <w:b/>
          <w:lang w:val="uk-UA"/>
        </w:rPr>
      </w:pPr>
      <w:r w:rsidRPr="00CC4BD2">
        <w:rPr>
          <w:b/>
          <w:lang w:val="uk-UA"/>
        </w:rPr>
        <w:t>РЕКОМЕНДОВАНА ЛІТЕРАТУРА</w:t>
      </w:r>
    </w:p>
    <w:p w:rsidR="00105BC2" w:rsidRPr="00711751" w:rsidRDefault="00105BC2" w:rsidP="00105BC2">
      <w:pPr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tabs>
                <w:tab w:val="left" w:pos="0"/>
                <w:tab w:val="left" w:pos="54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sz w:val="28"/>
                <w:szCs w:val="28"/>
              </w:rPr>
              <w:t>Паніна</w:t>
            </w:r>
            <w:proofErr w:type="spellEnd"/>
            <w:r w:rsidRPr="004E56A6">
              <w:rPr>
                <w:sz w:val="28"/>
                <w:szCs w:val="28"/>
              </w:rPr>
              <w:t xml:space="preserve"> Н. В. </w:t>
            </w:r>
            <w:proofErr w:type="spellStart"/>
            <w:r w:rsidRPr="004E56A6">
              <w:rPr>
                <w:sz w:val="28"/>
                <w:szCs w:val="28"/>
              </w:rPr>
              <w:t>Технологія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56A6">
              <w:rPr>
                <w:sz w:val="28"/>
                <w:szCs w:val="28"/>
              </w:rPr>
              <w:t>соц</w:t>
            </w:r>
            <w:proofErr w:type="gramEnd"/>
            <w:r w:rsidRPr="004E56A6">
              <w:rPr>
                <w:sz w:val="28"/>
                <w:szCs w:val="28"/>
              </w:rPr>
              <w:t>іологічного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дослідження</w:t>
            </w:r>
            <w:proofErr w:type="spellEnd"/>
            <w:r w:rsidRPr="004E56A6">
              <w:rPr>
                <w:sz w:val="28"/>
                <w:szCs w:val="28"/>
              </w:rPr>
              <w:t xml:space="preserve">. </w:t>
            </w:r>
            <w:proofErr w:type="spellStart"/>
            <w:r w:rsidRPr="004E56A6">
              <w:rPr>
                <w:sz w:val="28"/>
                <w:szCs w:val="28"/>
              </w:rPr>
              <w:t>Київ</w:t>
            </w:r>
            <w:proofErr w:type="spellEnd"/>
            <w:r w:rsidRPr="004E56A6">
              <w:rPr>
                <w:sz w:val="28"/>
                <w:szCs w:val="28"/>
              </w:rPr>
              <w:t xml:space="preserve">: </w:t>
            </w:r>
            <w:proofErr w:type="spellStart"/>
            <w:r w:rsidRPr="004E56A6">
              <w:rPr>
                <w:sz w:val="28"/>
                <w:szCs w:val="28"/>
              </w:rPr>
              <w:t>Наукова</w:t>
            </w:r>
            <w:proofErr w:type="spellEnd"/>
            <w:r w:rsidRPr="004E56A6">
              <w:rPr>
                <w:sz w:val="28"/>
                <w:szCs w:val="28"/>
              </w:rPr>
              <w:t xml:space="preserve"> думка, 2006. 232 с.</w:t>
            </w:r>
          </w:p>
        </w:tc>
      </w:tr>
      <w:tr w:rsidR="00105BC2" w:rsidRPr="00711751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4E56A6">
              <w:rPr>
                <w:sz w:val="28"/>
                <w:szCs w:val="28"/>
                <w:lang w:val="uk-UA"/>
              </w:rPr>
              <w:t xml:space="preserve">Як провести соціологічне дослідження: методичні рекомендації /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Упоряд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. ред. О.М.Балакірєвої та О.О. Яременка. – К.: Державний ін.-т проблем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сімї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та молоді, 2004. – 264 с. 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rStyle w:val="fontstyle01"/>
                <w:b w:val="0"/>
                <w:sz w:val="28"/>
                <w:szCs w:val="28"/>
              </w:rPr>
              <w:t>Михайлева</w:t>
            </w:r>
            <w:proofErr w:type="spellEnd"/>
            <w:r w:rsidRPr="004E56A6">
              <w:rPr>
                <w:rStyle w:val="fontstyle01"/>
                <w:b w:val="0"/>
                <w:sz w:val="28"/>
                <w:szCs w:val="28"/>
              </w:rPr>
              <w:t xml:space="preserve"> Е</w:t>
            </w:r>
            <w:r w:rsidRPr="004E56A6">
              <w:rPr>
                <w:rStyle w:val="fontstyle01"/>
                <w:b w:val="0"/>
                <w:sz w:val="28"/>
                <w:szCs w:val="28"/>
                <w:lang w:val="uk-UA"/>
              </w:rPr>
              <w:t>.</w:t>
            </w:r>
            <w:r w:rsidRPr="004E56A6">
              <w:rPr>
                <w:rStyle w:val="fontstyle01"/>
                <w:b w:val="0"/>
                <w:sz w:val="28"/>
                <w:szCs w:val="28"/>
              </w:rPr>
              <w:t xml:space="preserve"> Г</w:t>
            </w:r>
            <w:r w:rsidRPr="004E56A6">
              <w:rPr>
                <w:rStyle w:val="fontstyle01"/>
                <w:sz w:val="28"/>
                <w:szCs w:val="28"/>
                <w:lang w:val="uk-UA"/>
              </w:rPr>
              <w:t xml:space="preserve">. </w:t>
            </w:r>
            <w:r w:rsidRPr="004E56A6">
              <w:rPr>
                <w:rStyle w:val="fontstyle21"/>
                <w:sz w:val="28"/>
                <w:szCs w:val="28"/>
              </w:rPr>
              <w:t>Методология и методы социологических исследований: учеб</w:t>
            </w:r>
            <w:proofErr w:type="gramStart"/>
            <w:r w:rsidRPr="004E56A6">
              <w:rPr>
                <w:rStyle w:val="fontstyle21"/>
                <w:sz w:val="28"/>
                <w:szCs w:val="28"/>
              </w:rPr>
              <w:t>.</w:t>
            </w:r>
            <w:proofErr w:type="gramEnd"/>
            <w:r w:rsidRPr="004E56A6">
              <w:rPr>
                <w:rStyle w:val="fontstyle2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4E56A6">
              <w:rPr>
                <w:rStyle w:val="fontstyle21"/>
                <w:sz w:val="28"/>
                <w:szCs w:val="28"/>
              </w:rPr>
              <w:t>п</w:t>
            </w:r>
            <w:proofErr w:type="gramEnd"/>
            <w:r w:rsidRPr="004E56A6">
              <w:rPr>
                <w:rStyle w:val="fontstyle21"/>
                <w:sz w:val="28"/>
                <w:szCs w:val="28"/>
              </w:rPr>
              <w:t xml:space="preserve">особие для студентов </w:t>
            </w:r>
            <w:proofErr w:type="spellStart"/>
            <w:r w:rsidRPr="004E56A6">
              <w:rPr>
                <w:rStyle w:val="fontstyle21"/>
                <w:sz w:val="28"/>
                <w:szCs w:val="28"/>
              </w:rPr>
              <w:t>высш</w:t>
            </w:r>
            <w:proofErr w:type="spellEnd"/>
            <w:r w:rsidRPr="004E56A6">
              <w:rPr>
                <w:rStyle w:val="fontstyle21"/>
                <w:sz w:val="28"/>
                <w:szCs w:val="28"/>
              </w:rPr>
              <w:t xml:space="preserve">. учеб. заведений / Е. Г. </w:t>
            </w:r>
            <w:proofErr w:type="spellStart"/>
            <w:r w:rsidRPr="004E56A6">
              <w:rPr>
                <w:rStyle w:val="fontstyle21"/>
                <w:sz w:val="28"/>
                <w:szCs w:val="28"/>
              </w:rPr>
              <w:t>Михайлева</w:t>
            </w:r>
            <w:proofErr w:type="spellEnd"/>
            <w:r w:rsidRPr="004E56A6">
              <w:rPr>
                <w:rStyle w:val="fontstyle21"/>
                <w:sz w:val="28"/>
                <w:szCs w:val="28"/>
              </w:rPr>
              <w:t xml:space="preserve"> ;</w:t>
            </w:r>
            <w:r w:rsidRPr="004E56A6">
              <w:rPr>
                <w:rStyle w:val="fontstyle21"/>
                <w:sz w:val="28"/>
                <w:szCs w:val="28"/>
                <w:lang w:val="uk-UA"/>
              </w:rPr>
              <w:t xml:space="preserve"> </w:t>
            </w:r>
            <w:r w:rsidRPr="004E56A6">
              <w:rPr>
                <w:rStyle w:val="fontstyle21"/>
                <w:sz w:val="28"/>
                <w:szCs w:val="28"/>
              </w:rPr>
              <w:t xml:space="preserve">Нар. </w:t>
            </w:r>
            <w:proofErr w:type="spellStart"/>
            <w:r w:rsidRPr="004E56A6">
              <w:rPr>
                <w:rStyle w:val="fontstyle21"/>
                <w:sz w:val="28"/>
                <w:szCs w:val="28"/>
              </w:rPr>
              <w:t>укр</w:t>
            </w:r>
            <w:proofErr w:type="spellEnd"/>
            <w:r w:rsidRPr="004E56A6">
              <w:rPr>
                <w:rStyle w:val="fontstyle21"/>
                <w:sz w:val="28"/>
                <w:szCs w:val="28"/>
              </w:rPr>
              <w:t>. акад., [каф. социологии]. – Харьков</w:t>
            </w:r>
            <w:proofErr w:type="gramStart"/>
            <w:r w:rsidRPr="004E56A6">
              <w:rPr>
                <w:rStyle w:val="fontstyle21"/>
                <w:sz w:val="28"/>
                <w:szCs w:val="28"/>
              </w:rPr>
              <w:t xml:space="preserve"> :</w:t>
            </w:r>
            <w:proofErr w:type="gramEnd"/>
            <w:r w:rsidRPr="004E56A6">
              <w:rPr>
                <w:rStyle w:val="fontstyle21"/>
                <w:sz w:val="28"/>
                <w:szCs w:val="28"/>
              </w:rPr>
              <w:t xml:space="preserve"> Изд-во НУА, 2016. 286 с.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r w:rsidRPr="004E56A6">
              <w:rPr>
                <w:sz w:val="28"/>
                <w:szCs w:val="28"/>
              </w:rPr>
              <w:t xml:space="preserve">Ядов В. А. Стратегия социологического исследования. Описание, объяснение, понимание социальной реальности. Москва: </w:t>
            </w:r>
            <w:proofErr w:type="spellStart"/>
            <w:r w:rsidRPr="004E56A6">
              <w:rPr>
                <w:sz w:val="28"/>
                <w:szCs w:val="28"/>
              </w:rPr>
              <w:t>Добросвет</w:t>
            </w:r>
            <w:proofErr w:type="spellEnd"/>
            <w:r w:rsidRPr="004E56A6">
              <w:rPr>
                <w:sz w:val="28"/>
                <w:szCs w:val="28"/>
              </w:rPr>
              <w:t xml:space="preserve">, 2001. </w:t>
            </w:r>
            <w:r w:rsidRPr="001C7A19">
              <w:rPr>
                <w:sz w:val="28"/>
                <w:szCs w:val="28"/>
              </w:rPr>
              <w:t xml:space="preserve">323 </w:t>
            </w:r>
            <w:r w:rsidRPr="004E56A6">
              <w:rPr>
                <w:sz w:val="28"/>
                <w:szCs w:val="28"/>
              </w:rPr>
              <w:t>с</w:t>
            </w:r>
            <w:r w:rsidRPr="001C7A19">
              <w:rPr>
                <w:sz w:val="28"/>
                <w:szCs w:val="28"/>
              </w:rPr>
              <w:t xml:space="preserve">. </w:t>
            </w:r>
            <w:r w:rsidRPr="00AE3C38">
              <w:rPr>
                <w:sz w:val="28"/>
                <w:szCs w:val="28"/>
                <w:lang w:val="en-US"/>
              </w:rPr>
              <w:t>URL</w:t>
            </w:r>
            <w:r w:rsidRPr="001C7A19">
              <w:rPr>
                <w:sz w:val="28"/>
                <w:szCs w:val="28"/>
              </w:rPr>
              <w:t xml:space="preserve">: </w:t>
            </w:r>
            <w:hyperlink r:id="rId8" w:history="1">
              <w:r w:rsidRPr="00AE3C38">
                <w:rPr>
                  <w:rStyle w:val="ac"/>
                  <w:sz w:val="28"/>
                  <w:szCs w:val="28"/>
                  <w:lang w:val="en-US"/>
                </w:rPr>
                <w:t>http</w:t>
              </w:r>
              <w:r w:rsidRPr="001C7A19">
                <w:rPr>
                  <w:rStyle w:val="ac"/>
                  <w:sz w:val="28"/>
                  <w:szCs w:val="28"/>
                </w:rPr>
                <w:t>://</w:t>
              </w:r>
              <w:r w:rsidRPr="00AE3C38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Pr="001C7A19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soc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univ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kiev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ua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/</w:t>
              </w:r>
              <w:r w:rsidRPr="00AE3C38">
                <w:rPr>
                  <w:rStyle w:val="ac"/>
                  <w:sz w:val="28"/>
                  <w:szCs w:val="28"/>
                  <w:lang w:val="en-US"/>
                </w:rPr>
                <w:t>sites</w:t>
              </w:r>
              <w:r w:rsidRPr="001C7A19">
                <w:rPr>
                  <w:rStyle w:val="ac"/>
                  <w:sz w:val="28"/>
                  <w:szCs w:val="28"/>
                </w:rPr>
                <w:t>/</w:t>
              </w:r>
              <w:r w:rsidRPr="00AE3C38">
                <w:rPr>
                  <w:rStyle w:val="ac"/>
                  <w:sz w:val="28"/>
                  <w:szCs w:val="28"/>
                  <w:lang w:val="en-US"/>
                </w:rPr>
                <w:t>default</w:t>
              </w:r>
              <w:r w:rsidRPr="001C7A19">
                <w:rPr>
                  <w:rStyle w:val="ac"/>
                  <w:sz w:val="28"/>
                  <w:szCs w:val="28"/>
                </w:rPr>
                <w:t>/</w:t>
              </w:r>
              <w:r w:rsidRPr="00AE3C38">
                <w:rPr>
                  <w:rStyle w:val="ac"/>
                  <w:sz w:val="28"/>
                  <w:szCs w:val="28"/>
                  <w:lang w:val="en-US"/>
                </w:rPr>
                <w:t>files</w:t>
              </w:r>
              <w:r w:rsidRPr="001C7A19">
                <w:rPr>
                  <w:rStyle w:val="ac"/>
                  <w:sz w:val="28"/>
                  <w:szCs w:val="28"/>
                </w:rPr>
                <w:t>/</w:t>
              </w:r>
              <w:r w:rsidRPr="00AE3C38">
                <w:rPr>
                  <w:rStyle w:val="ac"/>
                  <w:sz w:val="28"/>
                  <w:szCs w:val="28"/>
                  <w:lang w:val="en-US"/>
                </w:rPr>
                <w:t>library</w:t>
              </w:r>
              <w:r w:rsidRPr="001C7A19">
                <w:rPr>
                  <w:rStyle w:val="ac"/>
                  <w:sz w:val="28"/>
                  <w:szCs w:val="28"/>
                </w:rPr>
                <w:t>/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elopen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/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strat</w:t>
              </w:r>
              <w:proofErr w:type="spellEnd"/>
              <w:r w:rsidRPr="001C7A19">
                <w:rPr>
                  <w:rStyle w:val="ac"/>
                  <w:sz w:val="28"/>
                  <w:szCs w:val="28"/>
                </w:rPr>
                <w:t>2.</w:t>
              </w:r>
              <w:proofErr w:type="spellStart"/>
              <w:r w:rsidRPr="00AE3C38">
                <w:rPr>
                  <w:rStyle w:val="ac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4E56A6">
              <w:rPr>
                <w:sz w:val="28"/>
                <w:szCs w:val="28"/>
                <w:lang w:val="uk-UA"/>
              </w:rPr>
              <w:t xml:space="preserve">Панина Н.В.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Избранные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труды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социологии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: В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трех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томах. – Том 1.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Вопросы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теории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, методологи,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технологии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социологического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профессиональной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этики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Сост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., ред., вступ. 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статья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 xml:space="preserve"> Е.И.</w:t>
            </w:r>
            <w:proofErr w:type="spellStart"/>
            <w:r w:rsidRPr="004E56A6">
              <w:rPr>
                <w:sz w:val="28"/>
                <w:szCs w:val="28"/>
                <w:lang w:val="uk-UA"/>
              </w:rPr>
              <w:t>Головахи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>. – К.: Факт, 2008. – 472 с.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105BC2" w:rsidRDefault="00105BC2" w:rsidP="00B83492">
            <w:pPr>
              <w:tabs>
                <w:tab w:val="left" w:pos="0"/>
                <w:tab w:val="left" w:pos="540"/>
              </w:tabs>
              <w:ind w:left="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sz w:val="28"/>
                <w:szCs w:val="28"/>
              </w:rPr>
              <w:t>Паніотто</w:t>
            </w:r>
            <w:proofErr w:type="spellEnd"/>
            <w:r w:rsidRPr="004E56A6">
              <w:rPr>
                <w:sz w:val="28"/>
                <w:szCs w:val="28"/>
              </w:rPr>
              <w:t xml:space="preserve"> В., Харченко Н. </w:t>
            </w:r>
            <w:proofErr w:type="spellStart"/>
            <w:r w:rsidRPr="004E56A6">
              <w:rPr>
                <w:sz w:val="28"/>
                <w:szCs w:val="28"/>
              </w:rPr>
              <w:t>Методи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опитування</w:t>
            </w:r>
            <w:proofErr w:type="spellEnd"/>
            <w:r w:rsidRPr="004E56A6"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4E56A6">
              <w:rPr>
                <w:sz w:val="28"/>
                <w:szCs w:val="28"/>
              </w:rPr>
              <w:t>п</w:t>
            </w:r>
            <w:proofErr w:type="gramEnd"/>
            <w:r w:rsidRPr="004E56A6">
              <w:rPr>
                <w:sz w:val="28"/>
                <w:szCs w:val="28"/>
              </w:rPr>
              <w:t>ідручник</w:t>
            </w:r>
            <w:proofErr w:type="spellEnd"/>
            <w:r w:rsidRPr="004E56A6">
              <w:rPr>
                <w:sz w:val="28"/>
                <w:szCs w:val="28"/>
              </w:rPr>
              <w:t xml:space="preserve">. </w:t>
            </w:r>
            <w:proofErr w:type="spellStart"/>
            <w:r w:rsidRPr="004E56A6">
              <w:rPr>
                <w:sz w:val="28"/>
                <w:szCs w:val="28"/>
              </w:rPr>
              <w:t>Київ</w:t>
            </w:r>
            <w:proofErr w:type="spellEnd"/>
            <w:r w:rsidRPr="004E56A6">
              <w:rPr>
                <w:sz w:val="28"/>
                <w:szCs w:val="28"/>
              </w:rPr>
              <w:t xml:space="preserve">: </w:t>
            </w:r>
            <w:proofErr w:type="spellStart"/>
            <w:r w:rsidRPr="004E56A6">
              <w:rPr>
                <w:sz w:val="28"/>
                <w:szCs w:val="28"/>
              </w:rPr>
              <w:t>Киє</w:t>
            </w:r>
            <w:proofErr w:type="gramStart"/>
            <w:r w:rsidRPr="004E56A6">
              <w:rPr>
                <w:sz w:val="28"/>
                <w:szCs w:val="28"/>
              </w:rPr>
              <w:t>во</w:t>
            </w:r>
            <w:proofErr w:type="spellEnd"/>
            <w:proofErr w:type="gramEnd"/>
            <w:r w:rsidRPr="004E56A6">
              <w:rPr>
                <w:sz w:val="28"/>
                <w:szCs w:val="28"/>
                <w:lang w:val="uk-UA"/>
              </w:rPr>
              <w:t>-</w:t>
            </w:r>
            <w:r w:rsidRPr="00AE3C38">
              <w:rPr>
                <w:sz w:val="28"/>
                <w:szCs w:val="28"/>
              </w:rPr>
              <w:t xml:space="preserve"> </w:t>
            </w:r>
          </w:p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45EF7">
              <w:rPr>
                <w:sz w:val="28"/>
                <w:szCs w:val="28"/>
              </w:rPr>
              <w:t>Могилянська</w:t>
            </w:r>
            <w:proofErr w:type="spellEnd"/>
            <w:r w:rsidRPr="00E45EF7">
              <w:rPr>
                <w:sz w:val="28"/>
                <w:szCs w:val="28"/>
              </w:rPr>
              <w:t xml:space="preserve"> </w:t>
            </w:r>
            <w:proofErr w:type="spellStart"/>
            <w:r w:rsidRPr="00E45EF7">
              <w:rPr>
                <w:sz w:val="28"/>
                <w:szCs w:val="28"/>
              </w:rPr>
              <w:t>академія</w:t>
            </w:r>
            <w:proofErr w:type="spellEnd"/>
            <w:r w:rsidRPr="00E45EF7">
              <w:rPr>
                <w:sz w:val="28"/>
                <w:szCs w:val="28"/>
              </w:rPr>
              <w:t>, 2017. 342 с.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sz w:val="28"/>
                <w:szCs w:val="28"/>
              </w:rPr>
              <w:t>Сучасні</w:t>
            </w:r>
            <w:proofErr w:type="spellEnd"/>
            <w:r w:rsidRPr="004E56A6">
              <w:rPr>
                <w:sz w:val="28"/>
                <w:szCs w:val="28"/>
              </w:rPr>
              <w:t xml:space="preserve"> методики контент-</w:t>
            </w:r>
            <w:proofErr w:type="spellStart"/>
            <w:r w:rsidRPr="004E56A6">
              <w:rPr>
                <w:sz w:val="28"/>
                <w:szCs w:val="28"/>
              </w:rPr>
              <w:t>аналізу</w:t>
            </w:r>
            <w:proofErr w:type="spellEnd"/>
            <w:r w:rsidRPr="004E56A6">
              <w:rPr>
                <w:sz w:val="28"/>
                <w:szCs w:val="28"/>
              </w:rPr>
              <w:t xml:space="preserve">: </w:t>
            </w:r>
            <w:proofErr w:type="spellStart"/>
            <w:r w:rsidRPr="004E56A6">
              <w:rPr>
                <w:sz w:val="28"/>
                <w:szCs w:val="28"/>
              </w:rPr>
              <w:t>навчальний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посібник</w:t>
            </w:r>
            <w:proofErr w:type="spellEnd"/>
            <w:proofErr w:type="gramStart"/>
            <w:r w:rsidRPr="004E56A6">
              <w:rPr>
                <w:sz w:val="28"/>
                <w:szCs w:val="28"/>
              </w:rPr>
              <w:t xml:space="preserve"> / З</w:t>
            </w:r>
            <w:proofErr w:type="gramEnd"/>
            <w:r w:rsidRPr="004E56A6">
              <w:rPr>
                <w:sz w:val="28"/>
                <w:szCs w:val="28"/>
              </w:rPr>
              <w:t xml:space="preserve">а </w:t>
            </w:r>
            <w:proofErr w:type="spellStart"/>
            <w:r w:rsidRPr="004E56A6">
              <w:rPr>
                <w:sz w:val="28"/>
                <w:szCs w:val="28"/>
              </w:rPr>
              <w:t>заг</w:t>
            </w:r>
            <w:proofErr w:type="spellEnd"/>
            <w:r w:rsidRPr="004E56A6">
              <w:rPr>
                <w:sz w:val="28"/>
                <w:szCs w:val="28"/>
              </w:rPr>
              <w:t xml:space="preserve">. ред. Костенко Н., </w:t>
            </w:r>
            <w:proofErr w:type="spellStart"/>
            <w:r w:rsidRPr="004E56A6">
              <w:rPr>
                <w:sz w:val="28"/>
                <w:szCs w:val="28"/>
              </w:rPr>
              <w:t>Батаєвої</w:t>
            </w:r>
            <w:proofErr w:type="spellEnd"/>
            <w:r w:rsidRPr="004E56A6">
              <w:rPr>
                <w:sz w:val="28"/>
                <w:szCs w:val="28"/>
              </w:rPr>
              <w:t xml:space="preserve"> К., </w:t>
            </w:r>
            <w:proofErr w:type="spellStart"/>
            <w:r w:rsidRPr="004E56A6">
              <w:rPr>
                <w:sz w:val="28"/>
                <w:szCs w:val="28"/>
              </w:rPr>
              <w:t>Іванова</w:t>
            </w:r>
            <w:proofErr w:type="spellEnd"/>
            <w:r w:rsidRPr="004E56A6">
              <w:rPr>
                <w:sz w:val="28"/>
                <w:szCs w:val="28"/>
              </w:rPr>
              <w:t xml:space="preserve"> В. </w:t>
            </w:r>
            <w:proofErr w:type="spellStart"/>
            <w:r w:rsidRPr="004E56A6">
              <w:rPr>
                <w:sz w:val="28"/>
                <w:szCs w:val="28"/>
              </w:rPr>
              <w:t>Київ</w:t>
            </w:r>
            <w:proofErr w:type="spellEnd"/>
            <w:r w:rsidRPr="004E56A6">
              <w:rPr>
                <w:sz w:val="28"/>
                <w:szCs w:val="28"/>
              </w:rPr>
              <w:t>: Кондор, 2018. 256 с.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sz w:val="28"/>
                <w:szCs w:val="28"/>
              </w:rPr>
              <w:t>Гоманюк</w:t>
            </w:r>
            <w:proofErr w:type="spellEnd"/>
            <w:r w:rsidRPr="004E56A6">
              <w:rPr>
                <w:sz w:val="28"/>
                <w:szCs w:val="28"/>
              </w:rPr>
              <w:t xml:space="preserve"> М.А. </w:t>
            </w:r>
            <w:proofErr w:type="spellStart"/>
            <w:r w:rsidRPr="004E56A6">
              <w:rPr>
                <w:sz w:val="28"/>
                <w:szCs w:val="28"/>
              </w:rPr>
              <w:t>Інтерв’юер</w:t>
            </w:r>
            <w:proofErr w:type="spellEnd"/>
            <w:r w:rsidRPr="004E56A6">
              <w:rPr>
                <w:sz w:val="28"/>
                <w:szCs w:val="28"/>
              </w:rPr>
              <w:t xml:space="preserve"> у </w:t>
            </w:r>
            <w:proofErr w:type="spellStart"/>
            <w:r w:rsidRPr="004E56A6">
              <w:rPr>
                <w:sz w:val="28"/>
                <w:szCs w:val="28"/>
              </w:rPr>
              <w:t>масовому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опитуванні</w:t>
            </w:r>
            <w:proofErr w:type="spellEnd"/>
            <w:r w:rsidRPr="004E56A6">
              <w:rPr>
                <w:sz w:val="28"/>
                <w:szCs w:val="28"/>
              </w:rPr>
              <w:t xml:space="preserve">. </w:t>
            </w:r>
            <w:proofErr w:type="spellStart"/>
            <w:r w:rsidRPr="004E56A6">
              <w:rPr>
                <w:sz w:val="28"/>
                <w:szCs w:val="28"/>
              </w:rPr>
              <w:t>Кишеньковий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навчально</w:t>
            </w:r>
            <w:proofErr w:type="spellEnd"/>
            <w:r w:rsidRPr="004E56A6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E56A6">
              <w:rPr>
                <w:sz w:val="28"/>
                <w:szCs w:val="28"/>
              </w:rPr>
              <w:t>методичний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56A6">
              <w:rPr>
                <w:sz w:val="28"/>
                <w:szCs w:val="28"/>
              </w:rPr>
              <w:t>пос</w:t>
            </w:r>
            <w:proofErr w:type="gramEnd"/>
            <w:r w:rsidRPr="004E56A6">
              <w:rPr>
                <w:sz w:val="28"/>
                <w:szCs w:val="28"/>
              </w:rPr>
              <w:t>ібник</w:t>
            </w:r>
            <w:proofErr w:type="spellEnd"/>
            <w:r w:rsidRPr="004E56A6">
              <w:rPr>
                <w:sz w:val="28"/>
                <w:szCs w:val="28"/>
              </w:rPr>
              <w:t>. – Херсон</w:t>
            </w:r>
            <w:proofErr w:type="gramStart"/>
            <w:r w:rsidRPr="004E56A6">
              <w:rPr>
                <w:sz w:val="28"/>
                <w:szCs w:val="28"/>
              </w:rPr>
              <w:t xml:space="preserve"> :</w:t>
            </w:r>
            <w:proofErr w:type="gram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Гілея</w:t>
            </w:r>
            <w:proofErr w:type="spellEnd"/>
            <w:r w:rsidRPr="004E56A6">
              <w:rPr>
                <w:sz w:val="28"/>
                <w:szCs w:val="28"/>
              </w:rPr>
              <w:t xml:space="preserve">, 2013. – 84 </w:t>
            </w:r>
            <w:proofErr w:type="gramStart"/>
            <w:r w:rsidRPr="004E56A6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105BC2" w:rsidRPr="00EA61F2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r w:rsidRPr="004E56A6">
              <w:rPr>
                <w:sz w:val="28"/>
                <w:szCs w:val="28"/>
              </w:rPr>
              <w:t xml:space="preserve">Богдан О. </w:t>
            </w:r>
            <w:proofErr w:type="spellStart"/>
            <w:r w:rsidRPr="004E56A6">
              <w:rPr>
                <w:sz w:val="28"/>
                <w:szCs w:val="28"/>
              </w:rPr>
              <w:t>Що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варто</w:t>
            </w:r>
            <w:proofErr w:type="spellEnd"/>
            <w:r w:rsidRPr="004E56A6">
              <w:rPr>
                <w:sz w:val="28"/>
                <w:szCs w:val="28"/>
              </w:rPr>
              <w:t xml:space="preserve"> знати про </w:t>
            </w:r>
            <w:proofErr w:type="spellStart"/>
            <w:proofErr w:type="gramStart"/>
            <w:r w:rsidRPr="004E56A6">
              <w:rPr>
                <w:sz w:val="28"/>
                <w:szCs w:val="28"/>
              </w:rPr>
              <w:t>соц</w:t>
            </w:r>
            <w:proofErr w:type="gramEnd"/>
            <w:r w:rsidRPr="004E56A6">
              <w:rPr>
                <w:sz w:val="28"/>
                <w:szCs w:val="28"/>
              </w:rPr>
              <w:t>іологію</w:t>
            </w:r>
            <w:proofErr w:type="spellEnd"/>
            <w:r w:rsidRPr="004E56A6">
              <w:rPr>
                <w:sz w:val="28"/>
                <w:szCs w:val="28"/>
              </w:rPr>
              <w:t xml:space="preserve"> та </w:t>
            </w:r>
            <w:proofErr w:type="spellStart"/>
            <w:r w:rsidRPr="004E56A6">
              <w:rPr>
                <w:sz w:val="28"/>
                <w:szCs w:val="28"/>
              </w:rPr>
              <w:t>соціальні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дослідження</w:t>
            </w:r>
            <w:proofErr w:type="spellEnd"/>
            <w:r w:rsidRPr="004E56A6">
              <w:rPr>
                <w:sz w:val="28"/>
                <w:szCs w:val="28"/>
              </w:rPr>
              <w:t xml:space="preserve">. </w:t>
            </w:r>
            <w:proofErr w:type="spellStart"/>
            <w:r w:rsidRPr="004E56A6">
              <w:rPr>
                <w:sz w:val="28"/>
                <w:szCs w:val="28"/>
              </w:rPr>
              <w:t>Київ</w:t>
            </w:r>
            <w:proofErr w:type="spellEnd"/>
            <w:r w:rsidRPr="004E56A6">
              <w:rPr>
                <w:sz w:val="28"/>
                <w:szCs w:val="28"/>
                <w:lang w:val="en-US"/>
              </w:rPr>
              <w:t xml:space="preserve">: </w:t>
            </w:r>
            <w:r w:rsidRPr="004E56A6">
              <w:rPr>
                <w:sz w:val="28"/>
                <w:szCs w:val="28"/>
              </w:rPr>
              <w:t>Дух</w:t>
            </w:r>
            <w:r w:rsidRPr="004E56A6">
              <w:rPr>
                <w:sz w:val="28"/>
                <w:szCs w:val="28"/>
                <w:lang w:val="en-US"/>
              </w:rPr>
              <w:t xml:space="preserve"> </w:t>
            </w:r>
            <w:r w:rsidRPr="004E56A6">
              <w:rPr>
                <w:sz w:val="28"/>
                <w:szCs w:val="28"/>
              </w:rPr>
              <w:t>і</w:t>
            </w:r>
            <w:r w:rsidRPr="004E56A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Літера</w:t>
            </w:r>
            <w:proofErr w:type="spellEnd"/>
            <w:r w:rsidRPr="004E56A6">
              <w:rPr>
                <w:sz w:val="28"/>
                <w:szCs w:val="28"/>
                <w:lang w:val="en-US"/>
              </w:rPr>
              <w:t xml:space="preserve">, 2015. 380 </w:t>
            </w:r>
            <w:r w:rsidRPr="004E56A6">
              <w:rPr>
                <w:sz w:val="28"/>
                <w:szCs w:val="28"/>
              </w:rPr>
              <w:t>с</w:t>
            </w:r>
            <w:r w:rsidRPr="004E56A6">
              <w:rPr>
                <w:sz w:val="28"/>
                <w:szCs w:val="28"/>
                <w:lang w:val="en-US"/>
              </w:rPr>
              <w:t xml:space="preserve">. URL: http://ekmair.ukma.edu.ua/bits </w:t>
            </w:r>
            <w:proofErr w:type="spellStart"/>
            <w:r w:rsidRPr="004E56A6">
              <w:rPr>
                <w:sz w:val="28"/>
                <w:szCs w:val="28"/>
                <w:lang w:val="en-US"/>
              </w:rPr>
              <w:lastRenderedPageBreak/>
              <w:t>tream</w:t>
            </w:r>
            <w:proofErr w:type="spellEnd"/>
            <w:r w:rsidRPr="004E56A6">
              <w:rPr>
                <w:sz w:val="28"/>
                <w:szCs w:val="28"/>
                <w:lang w:val="en-US"/>
              </w:rPr>
              <w:t>/handle/123456789/7700/Bogdan_SocResearch.pdf</w:t>
            </w:r>
          </w:p>
        </w:tc>
      </w:tr>
      <w:tr w:rsidR="00105BC2" w:rsidRPr="00E45EF7" w:rsidTr="00B83492">
        <w:trPr>
          <w:jc w:val="center"/>
        </w:trPr>
        <w:tc>
          <w:tcPr>
            <w:tcW w:w="709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930" w:type="dxa"/>
            <w:shd w:val="clear" w:color="auto" w:fill="auto"/>
          </w:tcPr>
          <w:p w:rsidR="00105BC2" w:rsidRPr="00711751" w:rsidRDefault="00105BC2" w:rsidP="00B8349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E56A6">
              <w:rPr>
                <w:sz w:val="28"/>
                <w:szCs w:val="28"/>
              </w:rPr>
              <w:t>Якісні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56A6">
              <w:rPr>
                <w:sz w:val="28"/>
                <w:szCs w:val="28"/>
              </w:rPr>
              <w:t>досл</w:t>
            </w:r>
            <w:proofErr w:type="gramEnd"/>
            <w:r w:rsidRPr="004E56A6">
              <w:rPr>
                <w:sz w:val="28"/>
                <w:szCs w:val="28"/>
              </w:rPr>
              <w:t>ідження</w:t>
            </w:r>
            <w:proofErr w:type="spellEnd"/>
            <w:r w:rsidRPr="004E56A6">
              <w:rPr>
                <w:sz w:val="28"/>
                <w:szCs w:val="28"/>
              </w:rPr>
              <w:t xml:space="preserve"> в </w:t>
            </w:r>
            <w:proofErr w:type="spellStart"/>
            <w:r w:rsidRPr="004E56A6">
              <w:rPr>
                <w:sz w:val="28"/>
                <w:szCs w:val="28"/>
              </w:rPr>
              <w:t>соціологічних</w:t>
            </w:r>
            <w:proofErr w:type="spellEnd"/>
            <w:r w:rsidRPr="004E56A6">
              <w:rPr>
                <w:sz w:val="28"/>
                <w:szCs w:val="28"/>
              </w:rPr>
              <w:t xml:space="preserve"> практиках: </w:t>
            </w:r>
            <w:proofErr w:type="spellStart"/>
            <w:r w:rsidRPr="004E56A6">
              <w:rPr>
                <w:sz w:val="28"/>
                <w:szCs w:val="28"/>
              </w:rPr>
              <w:t>навчальний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посібник</w:t>
            </w:r>
            <w:proofErr w:type="spellEnd"/>
            <w:r w:rsidRPr="004E56A6">
              <w:rPr>
                <w:sz w:val="28"/>
                <w:szCs w:val="28"/>
              </w:rPr>
              <w:t xml:space="preserve"> / За ред. Н. Костенко, Л. </w:t>
            </w:r>
            <w:proofErr w:type="spellStart"/>
            <w:r w:rsidRPr="004E56A6">
              <w:rPr>
                <w:sz w:val="28"/>
                <w:szCs w:val="28"/>
              </w:rPr>
              <w:t>Скокової</w:t>
            </w:r>
            <w:proofErr w:type="spellEnd"/>
            <w:r w:rsidRPr="004E56A6">
              <w:rPr>
                <w:sz w:val="28"/>
                <w:szCs w:val="28"/>
              </w:rPr>
              <w:t xml:space="preserve">. </w:t>
            </w:r>
            <w:proofErr w:type="spellStart"/>
            <w:r w:rsidRPr="004E56A6">
              <w:rPr>
                <w:sz w:val="28"/>
                <w:szCs w:val="28"/>
              </w:rPr>
              <w:t>Київ</w:t>
            </w:r>
            <w:proofErr w:type="spellEnd"/>
            <w:r w:rsidRPr="004E56A6">
              <w:rPr>
                <w:sz w:val="28"/>
                <w:szCs w:val="28"/>
              </w:rPr>
              <w:t xml:space="preserve">: </w:t>
            </w:r>
            <w:proofErr w:type="spellStart"/>
            <w:r w:rsidRPr="004E56A6">
              <w:rPr>
                <w:sz w:val="28"/>
                <w:szCs w:val="28"/>
              </w:rPr>
              <w:t>Інститут</w:t>
            </w:r>
            <w:proofErr w:type="spellEnd"/>
            <w:r w:rsidRPr="004E56A6">
              <w:rPr>
                <w:sz w:val="28"/>
                <w:szCs w:val="28"/>
              </w:rPr>
              <w:t xml:space="preserve"> </w:t>
            </w:r>
            <w:proofErr w:type="spellStart"/>
            <w:r w:rsidRPr="004E56A6">
              <w:rPr>
                <w:sz w:val="28"/>
                <w:szCs w:val="28"/>
              </w:rPr>
              <w:t>соціології</w:t>
            </w:r>
            <w:proofErr w:type="spellEnd"/>
            <w:r w:rsidRPr="004E56A6">
              <w:rPr>
                <w:sz w:val="28"/>
                <w:szCs w:val="28"/>
              </w:rPr>
              <w:t xml:space="preserve"> НАНУ, 2009 400 с.</w:t>
            </w:r>
          </w:p>
        </w:tc>
      </w:tr>
    </w:tbl>
    <w:p w:rsidR="00105BC2" w:rsidRPr="00711751" w:rsidRDefault="00105BC2" w:rsidP="00105BC2">
      <w:pPr>
        <w:jc w:val="both"/>
        <w:rPr>
          <w:sz w:val="28"/>
          <w:szCs w:val="28"/>
          <w:lang w:val="uk-UA"/>
        </w:rPr>
      </w:pPr>
    </w:p>
    <w:p w:rsidR="00105BC2" w:rsidRPr="00711751" w:rsidRDefault="00105BC2" w:rsidP="00105BC2">
      <w:pPr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105BC2" w:rsidRPr="00711751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105BC2" w:rsidRPr="00711751" w:rsidRDefault="00105BC2" w:rsidP="00B83492">
            <w:pPr>
              <w:jc w:val="both"/>
              <w:rPr>
                <w:sz w:val="28"/>
                <w:szCs w:val="28"/>
              </w:rPr>
            </w:pPr>
            <w:proofErr w:type="spellStart"/>
            <w:r w:rsidRPr="00D927B0">
              <w:rPr>
                <w:color w:val="000000"/>
                <w:sz w:val="28"/>
                <w:szCs w:val="28"/>
                <w:lang w:val="uk-UA"/>
              </w:rPr>
              <w:t>Маковецький</w:t>
            </w:r>
            <w:proofErr w:type="spellEnd"/>
            <w:r w:rsidRPr="00D927B0">
              <w:rPr>
                <w:color w:val="000000"/>
                <w:sz w:val="28"/>
                <w:szCs w:val="28"/>
                <w:lang w:val="uk-UA"/>
              </w:rPr>
              <w:t xml:space="preserve"> А. М. Надійність соціологічної інформації [Текст] : </w:t>
            </w:r>
            <w:proofErr w:type="spellStart"/>
            <w:r w:rsidRPr="00D927B0"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 w:rsidRPr="00D927B0">
              <w:rPr>
                <w:color w:val="000000"/>
                <w:sz w:val="28"/>
                <w:szCs w:val="28"/>
                <w:lang w:val="uk-UA"/>
              </w:rPr>
              <w:t xml:space="preserve">. посібник / А. М. </w:t>
            </w:r>
            <w:proofErr w:type="spellStart"/>
            <w:r w:rsidRPr="00D927B0">
              <w:rPr>
                <w:color w:val="000000"/>
                <w:sz w:val="28"/>
                <w:szCs w:val="28"/>
                <w:lang w:val="uk-UA"/>
              </w:rPr>
              <w:t>Маковецький</w:t>
            </w:r>
            <w:proofErr w:type="spellEnd"/>
            <w:r w:rsidRPr="00D927B0">
              <w:rPr>
                <w:color w:val="000000"/>
                <w:sz w:val="28"/>
                <w:szCs w:val="28"/>
                <w:lang w:val="uk-UA"/>
              </w:rPr>
              <w:t xml:space="preserve"> ; Чернівецький національний ун-т ім. Юрія </w:t>
            </w:r>
            <w:proofErr w:type="spellStart"/>
            <w:r w:rsidRPr="00D927B0">
              <w:rPr>
                <w:color w:val="000000"/>
                <w:sz w:val="28"/>
                <w:szCs w:val="28"/>
                <w:lang w:val="uk-UA"/>
              </w:rPr>
              <w:t>Федьковича</w:t>
            </w:r>
            <w:proofErr w:type="spellEnd"/>
            <w:r w:rsidRPr="00D927B0">
              <w:rPr>
                <w:color w:val="000000"/>
                <w:sz w:val="28"/>
                <w:szCs w:val="28"/>
                <w:lang w:val="uk-UA"/>
              </w:rPr>
              <w:t>. – Чернівці : ЧНУ, 2009. – 48 с.</w:t>
            </w:r>
          </w:p>
        </w:tc>
      </w:tr>
      <w:tr w:rsidR="00105BC2" w:rsidRPr="00EA61F2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tabs>
                <w:tab w:val="left" w:pos="0"/>
              </w:tabs>
              <w:ind w:left="107" w:firstLine="1"/>
              <w:rPr>
                <w:sz w:val="28"/>
                <w:szCs w:val="28"/>
                <w:lang w:val="uk-UA"/>
              </w:rPr>
            </w:pPr>
            <w:proofErr w:type="spellStart"/>
            <w:r w:rsidRPr="00D927B0">
              <w:rPr>
                <w:sz w:val="28"/>
                <w:szCs w:val="28"/>
                <w:lang w:val="uk-UA"/>
              </w:rPr>
              <w:t>Вербець</w:t>
            </w:r>
            <w:proofErr w:type="spellEnd"/>
            <w:r w:rsidRPr="00D927B0">
              <w:rPr>
                <w:sz w:val="28"/>
                <w:szCs w:val="28"/>
                <w:lang w:val="uk-UA"/>
              </w:rPr>
              <w:t xml:space="preserve"> В.В. Методологія та методика соціологічних досліджень: Навчально-методичний посібник. – Друге вид. </w:t>
            </w:r>
            <w:proofErr w:type="spellStart"/>
            <w:r w:rsidRPr="00D927B0">
              <w:rPr>
                <w:sz w:val="28"/>
                <w:szCs w:val="28"/>
                <w:lang w:val="uk-UA"/>
              </w:rPr>
              <w:t>доп</w:t>
            </w:r>
            <w:proofErr w:type="spellEnd"/>
            <w:r w:rsidRPr="00D927B0">
              <w:rPr>
                <w:sz w:val="28"/>
                <w:szCs w:val="28"/>
                <w:lang w:val="uk-UA"/>
              </w:rPr>
              <w:t xml:space="preserve">. і перероб. – Рівне: РДГУ: Інститут соціальних досліджень, 2006. – 167 </w:t>
            </w:r>
            <w:r w:rsidRPr="00D927B0">
              <w:rPr>
                <w:sz w:val="28"/>
                <w:szCs w:val="28"/>
              </w:rPr>
              <w:t>c</w:t>
            </w:r>
            <w:r w:rsidRPr="00D927B0">
              <w:rPr>
                <w:sz w:val="28"/>
                <w:szCs w:val="28"/>
                <w:lang w:val="uk-UA"/>
              </w:rPr>
              <w:t>.</w:t>
            </w: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D927B0">
              <w:rPr>
                <w:sz w:val="28"/>
                <w:szCs w:val="28"/>
              </w:rPr>
              <w:t xml:space="preserve">Мазурик О. В., </w:t>
            </w:r>
            <w:proofErr w:type="spellStart"/>
            <w:r w:rsidRPr="00D927B0">
              <w:rPr>
                <w:sz w:val="28"/>
                <w:szCs w:val="28"/>
              </w:rPr>
              <w:t>Єрескова</w:t>
            </w:r>
            <w:proofErr w:type="spellEnd"/>
            <w:r w:rsidRPr="00D927B0">
              <w:rPr>
                <w:sz w:val="28"/>
                <w:szCs w:val="28"/>
              </w:rPr>
              <w:t xml:space="preserve"> Т. В., Никифоренко Н. О. </w:t>
            </w:r>
            <w:proofErr w:type="spellStart"/>
            <w:r w:rsidRPr="00D927B0">
              <w:rPr>
                <w:sz w:val="28"/>
                <w:szCs w:val="28"/>
              </w:rPr>
              <w:t>Методологія</w:t>
            </w:r>
            <w:proofErr w:type="spellEnd"/>
            <w:r w:rsidRPr="00D927B0">
              <w:rPr>
                <w:sz w:val="28"/>
                <w:szCs w:val="28"/>
              </w:rPr>
              <w:t xml:space="preserve"> та </w:t>
            </w:r>
            <w:proofErr w:type="spellStart"/>
            <w:r w:rsidRPr="00D927B0">
              <w:rPr>
                <w:sz w:val="28"/>
                <w:szCs w:val="28"/>
              </w:rPr>
              <w:t>методи</w:t>
            </w:r>
            <w:proofErr w:type="spellEnd"/>
            <w:r w:rsidRPr="00D927B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27B0">
              <w:rPr>
                <w:sz w:val="28"/>
                <w:szCs w:val="28"/>
              </w:rPr>
              <w:t>соц</w:t>
            </w:r>
            <w:proofErr w:type="gramEnd"/>
            <w:r w:rsidRPr="00D927B0">
              <w:rPr>
                <w:sz w:val="28"/>
                <w:szCs w:val="28"/>
              </w:rPr>
              <w:t>іологічних</w:t>
            </w:r>
            <w:proofErr w:type="spellEnd"/>
            <w:r w:rsidRPr="00D927B0">
              <w:rPr>
                <w:sz w:val="28"/>
                <w:szCs w:val="28"/>
              </w:rPr>
              <w:t xml:space="preserve"> </w:t>
            </w:r>
            <w:proofErr w:type="spellStart"/>
            <w:r w:rsidRPr="00D927B0">
              <w:rPr>
                <w:sz w:val="28"/>
                <w:szCs w:val="28"/>
              </w:rPr>
              <w:t>досліджень</w:t>
            </w:r>
            <w:proofErr w:type="spellEnd"/>
            <w:r w:rsidRPr="00D927B0">
              <w:rPr>
                <w:sz w:val="28"/>
                <w:szCs w:val="28"/>
              </w:rPr>
              <w:t xml:space="preserve">: практикум. </w:t>
            </w:r>
            <w:proofErr w:type="spellStart"/>
            <w:r w:rsidRPr="00D927B0">
              <w:rPr>
                <w:sz w:val="28"/>
                <w:szCs w:val="28"/>
              </w:rPr>
              <w:t>Донецьк</w:t>
            </w:r>
            <w:proofErr w:type="spellEnd"/>
            <w:r w:rsidRPr="00D927B0">
              <w:rPr>
                <w:sz w:val="28"/>
                <w:szCs w:val="28"/>
              </w:rPr>
              <w:t xml:space="preserve">: </w:t>
            </w:r>
            <w:proofErr w:type="spellStart"/>
            <w:r w:rsidRPr="00D927B0">
              <w:rPr>
                <w:sz w:val="28"/>
                <w:szCs w:val="28"/>
              </w:rPr>
              <w:t>Східний</w:t>
            </w:r>
            <w:proofErr w:type="spellEnd"/>
            <w:r w:rsidRPr="00D927B0">
              <w:rPr>
                <w:sz w:val="28"/>
                <w:szCs w:val="28"/>
              </w:rPr>
              <w:t xml:space="preserve"> </w:t>
            </w:r>
            <w:proofErr w:type="spellStart"/>
            <w:r w:rsidRPr="00D927B0">
              <w:rPr>
                <w:sz w:val="28"/>
                <w:szCs w:val="28"/>
              </w:rPr>
              <w:t>видавничій</w:t>
            </w:r>
            <w:proofErr w:type="spellEnd"/>
            <w:r w:rsidRPr="00D927B0">
              <w:rPr>
                <w:sz w:val="28"/>
                <w:szCs w:val="28"/>
              </w:rPr>
              <w:t xml:space="preserve"> </w:t>
            </w:r>
            <w:proofErr w:type="spellStart"/>
            <w:r w:rsidRPr="00D927B0">
              <w:rPr>
                <w:sz w:val="28"/>
                <w:szCs w:val="28"/>
              </w:rPr>
              <w:t>ді</w:t>
            </w:r>
            <w:proofErr w:type="gramStart"/>
            <w:r w:rsidRPr="00D927B0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D927B0">
              <w:rPr>
                <w:sz w:val="28"/>
                <w:szCs w:val="28"/>
              </w:rPr>
              <w:t>, 2011. 232 с.</w:t>
            </w: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927B0">
              <w:rPr>
                <w:sz w:val="28"/>
                <w:szCs w:val="28"/>
              </w:rPr>
              <w:t>Вербець</w:t>
            </w:r>
            <w:proofErr w:type="spellEnd"/>
            <w:r w:rsidRPr="00D927B0">
              <w:rPr>
                <w:sz w:val="28"/>
                <w:szCs w:val="28"/>
              </w:rPr>
              <w:t xml:space="preserve"> В.В. </w:t>
            </w:r>
            <w:proofErr w:type="spellStart"/>
            <w:r w:rsidRPr="00D927B0">
              <w:rPr>
                <w:sz w:val="28"/>
                <w:szCs w:val="28"/>
              </w:rPr>
              <w:t>Методологія</w:t>
            </w:r>
            <w:proofErr w:type="spellEnd"/>
            <w:r w:rsidRPr="00D927B0">
              <w:rPr>
                <w:sz w:val="28"/>
                <w:szCs w:val="28"/>
              </w:rPr>
              <w:t xml:space="preserve"> та методика </w:t>
            </w:r>
            <w:proofErr w:type="spellStart"/>
            <w:proofErr w:type="gramStart"/>
            <w:r w:rsidRPr="00D927B0">
              <w:rPr>
                <w:sz w:val="28"/>
                <w:szCs w:val="28"/>
              </w:rPr>
              <w:t>соц</w:t>
            </w:r>
            <w:proofErr w:type="gramEnd"/>
            <w:r w:rsidRPr="00D927B0">
              <w:rPr>
                <w:sz w:val="28"/>
                <w:szCs w:val="28"/>
              </w:rPr>
              <w:t>іологічних</w:t>
            </w:r>
            <w:proofErr w:type="spellEnd"/>
            <w:r w:rsidRPr="00D927B0">
              <w:rPr>
                <w:sz w:val="28"/>
                <w:szCs w:val="28"/>
              </w:rPr>
              <w:t xml:space="preserve"> </w:t>
            </w:r>
            <w:proofErr w:type="spellStart"/>
            <w:r w:rsidRPr="00D927B0">
              <w:rPr>
                <w:sz w:val="28"/>
                <w:szCs w:val="28"/>
              </w:rPr>
              <w:t>досліджень</w:t>
            </w:r>
            <w:proofErr w:type="spellEnd"/>
            <w:r w:rsidRPr="00D927B0">
              <w:rPr>
                <w:sz w:val="28"/>
                <w:szCs w:val="28"/>
              </w:rPr>
              <w:t>. – Острог, 2001. – 185 с.</w:t>
            </w: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shd w:val="clear" w:color="auto" w:fill="FFFFFF"/>
              <w:tabs>
                <w:tab w:val="left" w:pos="0"/>
              </w:tabs>
              <w:spacing w:line="293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 w:rsidRPr="00341A5E">
              <w:rPr>
                <w:color w:val="000000"/>
                <w:sz w:val="28"/>
                <w:szCs w:val="28"/>
              </w:rPr>
              <w:t>Рабочая книга социолога [Текст] / под ред. Г. В. Осипова. –3-е изд. – М.</w:t>
            </w:r>
            <w:proofErr w:type="gramStart"/>
            <w:r w:rsidRPr="00341A5E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41A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</w:rPr>
              <w:t>Либроком</w:t>
            </w:r>
            <w:proofErr w:type="spellEnd"/>
            <w:r w:rsidRPr="00341A5E">
              <w:rPr>
                <w:color w:val="000000"/>
                <w:sz w:val="28"/>
                <w:szCs w:val="28"/>
              </w:rPr>
              <w:t>, 2015. – 480 с.</w:t>
            </w:r>
          </w:p>
          <w:p w:rsidR="00105BC2" w:rsidRPr="00711751" w:rsidRDefault="00105BC2" w:rsidP="00B83492">
            <w:pPr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5BC2" w:rsidRPr="00EA61F2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Рюль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В. О. Застосування методу </w:t>
            </w:r>
            <w:proofErr w:type="spellStart"/>
            <w:r w:rsidRPr="00341A5E">
              <w:rPr>
                <w:color w:val="000000"/>
                <w:sz w:val="28"/>
                <w:szCs w:val="28"/>
              </w:rPr>
              <w:t>Case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</w:rPr>
              <w:t>Study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у роботі з дітьми вулиці / В. О.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Рюль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// Наукові студії Львівського соціологічного форуму «Багатовимірні простори сучасних соціальних змін» : Збірник наукових праць. – Львів: Видавничий центр Львівського національного університету імені Івана Франка. – 2008. – 244–249 </w:t>
            </w: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Батыгин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Г. С.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Лекции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методологии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социологических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исследований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341A5E">
              <w:rPr>
                <w:color w:val="000000"/>
                <w:sz w:val="28"/>
                <w:szCs w:val="28"/>
              </w:rPr>
              <w:t xml:space="preserve">2-е изд. / Г. С. </w:t>
            </w:r>
            <w:proofErr w:type="spellStart"/>
            <w:r w:rsidRPr="00341A5E">
              <w:rPr>
                <w:color w:val="000000"/>
                <w:sz w:val="28"/>
                <w:szCs w:val="28"/>
              </w:rPr>
              <w:t>Батыгин</w:t>
            </w:r>
            <w:proofErr w:type="spellEnd"/>
            <w:r w:rsidRPr="00341A5E">
              <w:rPr>
                <w:color w:val="000000"/>
                <w:sz w:val="28"/>
                <w:szCs w:val="28"/>
              </w:rPr>
              <w:t>. –</w:t>
            </w:r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41A5E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341A5E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41A5E">
              <w:rPr>
                <w:color w:val="000000"/>
                <w:sz w:val="28"/>
                <w:szCs w:val="28"/>
              </w:rPr>
              <w:t xml:space="preserve"> Российский ун-т дружбы народов, 2008. – 368 с. </w:t>
            </w:r>
          </w:p>
        </w:tc>
      </w:tr>
      <w:tr w:rsidR="00105BC2" w:rsidRPr="00341A5E" w:rsidTr="00B83492">
        <w:trPr>
          <w:jc w:val="center"/>
        </w:trPr>
        <w:tc>
          <w:tcPr>
            <w:tcW w:w="675" w:type="dxa"/>
            <w:shd w:val="clear" w:color="auto" w:fill="auto"/>
          </w:tcPr>
          <w:p w:rsidR="00105BC2" w:rsidRPr="00711751" w:rsidRDefault="00105BC2" w:rsidP="00B83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105BC2" w:rsidRPr="00341A5E" w:rsidRDefault="00105BC2" w:rsidP="00B8349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Сурмин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Ю.П.,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Туленко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Н.В.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Методология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методы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социологических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1A5E">
              <w:rPr>
                <w:color w:val="000000"/>
                <w:sz w:val="28"/>
                <w:szCs w:val="28"/>
                <w:lang w:val="uk-UA"/>
              </w:rPr>
              <w:t>исследований</w:t>
            </w:r>
            <w:proofErr w:type="spellEnd"/>
            <w:r w:rsidRPr="00341A5E">
              <w:rPr>
                <w:color w:val="000000"/>
                <w:sz w:val="28"/>
                <w:szCs w:val="28"/>
                <w:lang w:val="uk-UA"/>
              </w:rPr>
              <w:t>. – К.: МАУП, 2000.</w:t>
            </w:r>
          </w:p>
          <w:p w:rsidR="00105BC2" w:rsidRPr="00341A5E" w:rsidRDefault="00105BC2" w:rsidP="00B8349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5BC2" w:rsidRPr="004E56A6" w:rsidRDefault="00105BC2" w:rsidP="00105BC2">
      <w:pPr>
        <w:ind w:left="720"/>
        <w:jc w:val="both"/>
        <w:rPr>
          <w:sz w:val="28"/>
          <w:szCs w:val="28"/>
          <w:lang w:val="uk-UA"/>
        </w:rPr>
      </w:pPr>
    </w:p>
    <w:p w:rsidR="00105BC2" w:rsidRPr="004E56A6" w:rsidRDefault="00105BC2" w:rsidP="00105BC2">
      <w:pPr>
        <w:ind w:left="75" w:firstLine="633"/>
        <w:jc w:val="both"/>
        <w:rPr>
          <w:b/>
          <w:sz w:val="28"/>
          <w:szCs w:val="28"/>
          <w:lang w:val="uk-UA"/>
        </w:rPr>
      </w:pPr>
      <w:proofErr w:type="spellStart"/>
      <w:r w:rsidRPr="004E56A6">
        <w:rPr>
          <w:b/>
          <w:sz w:val="28"/>
          <w:szCs w:val="28"/>
        </w:rPr>
        <w:t>Інтернет</w:t>
      </w:r>
      <w:proofErr w:type="spellEnd"/>
      <w:r w:rsidRPr="004E56A6">
        <w:rPr>
          <w:b/>
          <w:sz w:val="28"/>
          <w:szCs w:val="28"/>
        </w:rPr>
        <w:t xml:space="preserve"> </w:t>
      </w:r>
      <w:proofErr w:type="spellStart"/>
      <w:r w:rsidRPr="004E56A6">
        <w:rPr>
          <w:b/>
          <w:sz w:val="28"/>
          <w:szCs w:val="28"/>
        </w:rPr>
        <w:t>джерела</w:t>
      </w:r>
      <w:proofErr w:type="spellEnd"/>
      <w:r w:rsidRPr="004E56A6">
        <w:rPr>
          <w:b/>
          <w:sz w:val="28"/>
          <w:szCs w:val="28"/>
        </w:rPr>
        <w:t>: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proofErr w:type="spellStart"/>
      <w:proofErr w:type="gramStart"/>
      <w:r w:rsidRPr="004E56A6">
        <w:rPr>
          <w:sz w:val="28"/>
          <w:szCs w:val="28"/>
        </w:rPr>
        <w:t>Арх</w:t>
      </w:r>
      <w:proofErr w:type="gramEnd"/>
      <w:r w:rsidRPr="004E56A6">
        <w:rPr>
          <w:sz w:val="28"/>
          <w:szCs w:val="28"/>
        </w:rPr>
        <w:t>ів</w:t>
      </w:r>
      <w:proofErr w:type="spellEnd"/>
      <w:r w:rsidRPr="004E56A6">
        <w:rPr>
          <w:sz w:val="28"/>
          <w:szCs w:val="28"/>
        </w:rPr>
        <w:t xml:space="preserve"> журналу «</w:t>
      </w:r>
      <w:proofErr w:type="spellStart"/>
      <w:r w:rsidRPr="004E56A6">
        <w:rPr>
          <w:sz w:val="28"/>
          <w:szCs w:val="28"/>
        </w:rPr>
        <w:t>Соціологія</w:t>
      </w:r>
      <w:proofErr w:type="spellEnd"/>
      <w:r w:rsidRPr="004E56A6">
        <w:rPr>
          <w:sz w:val="28"/>
          <w:szCs w:val="28"/>
        </w:rPr>
        <w:t xml:space="preserve">: </w:t>
      </w:r>
      <w:proofErr w:type="spellStart"/>
      <w:r w:rsidRPr="004E56A6">
        <w:rPr>
          <w:sz w:val="28"/>
          <w:szCs w:val="28"/>
        </w:rPr>
        <w:t>теорія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методи</w:t>
      </w:r>
      <w:proofErr w:type="spellEnd"/>
      <w:r w:rsidRPr="004E56A6">
        <w:rPr>
          <w:sz w:val="28"/>
          <w:szCs w:val="28"/>
        </w:rPr>
        <w:t xml:space="preserve">, Маркетинг». </w:t>
      </w:r>
      <w:r w:rsidRPr="004E56A6">
        <w:rPr>
          <w:sz w:val="28"/>
          <w:szCs w:val="28"/>
          <w:lang w:val="en-US"/>
        </w:rPr>
        <w:t>URL: http://stmm.in.ua/archive/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4E56A6">
        <w:rPr>
          <w:sz w:val="28"/>
          <w:szCs w:val="28"/>
        </w:rPr>
        <w:t>Інститут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іології</w:t>
      </w:r>
      <w:proofErr w:type="spellEnd"/>
      <w:r w:rsidRPr="004E56A6">
        <w:rPr>
          <w:sz w:val="28"/>
          <w:szCs w:val="28"/>
        </w:rPr>
        <w:t xml:space="preserve"> НАН </w:t>
      </w:r>
      <w:proofErr w:type="spellStart"/>
      <w:r w:rsidRPr="004E56A6">
        <w:rPr>
          <w:sz w:val="28"/>
          <w:szCs w:val="28"/>
        </w:rPr>
        <w:t>України</w:t>
      </w:r>
      <w:proofErr w:type="spellEnd"/>
      <w:r w:rsidRPr="004E56A6">
        <w:rPr>
          <w:sz w:val="28"/>
          <w:szCs w:val="28"/>
        </w:rPr>
        <w:t xml:space="preserve">. URL: http://i-soc.com.ua/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4E56A6">
        <w:rPr>
          <w:sz w:val="28"/>
          <w:szCs w:val="28"/>
        </w:rPr>
        <w:t>Київський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міжнародний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інститут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іології</w:t>
      </w:r>
      <w:proofErr w:type="spellEnd"/>
      <w:r w:rsidRPr="004E56A6">
        <w:rPr>
          <w:sz w:val="28"/>
          <w:szCs w:val="28"/>
        </w:rPr>
        <w:t xml:space="preserve">. URL: https://www.kiis.com.ua/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  <w:lang w:val="uk-UA"/>
        </w:rPr>
        <w:t>Портал «</w:t>
      </w:r>
      <w:proofErr w:type="spellStart"/>
      <w:r w:rsidRPr="004E56A6">
        <w:rPr>
          <w:sz w:val="28"/>
          <w:szCs w:val="28"/>
          <w:lang w:val="uk-UA"/>
        </w:rPr>
        <w:t>Медіаосвіта</w:t>
      </w:r>
      <w:proofErr w:type="spellEnd"/>
      <w:r w:rsidRPr="004E56A6">
        <w:rPr>
          <w:sz w:val="28"/>
          <w:szCs w:val="28"/>
          <w:lang w:val="uk-UA"/>
        </w:rPr>
        <w:t xml:space="preserve"> і </w:t>
      </w:r>
      <w:proofErr w:type="spellStart"/>
      <w:r w:rsidRPr="004E56A6">
        <w:rPr>
          <w:sz w:val="28"/>
          <w:szCs w:val="28"/>
          <w:lang w:val="uk-UA"/>
        </w:rPr>
        <w:t>медіаграмотність</w:t>
      </w:r>
      <w:proofErr w:type="spellEnd"/>
      <w:r w:rsidRPr="004E56A6">
        <w:rPr>
          <w:sz w:val="28"/>
          <w:szCs w:val="28"/>
          <w:lang w:val="uk-UA"/>
        </w:rPr>
        <w:t xml:space="preserve">». </w:t>
      </w:r>
      <w:r w:rsidRPr="004E56A6">
        <w:rPr>
          <w:sz w:val="28"/>
          <w:szCs w:val="28"/>
        </w:rPr>
        <w:t>URL</w:t>
      </w:r>
      <w:r w:rsidRPr="004E56A6">
        <w:rPr>
          <w:sz w:val="28"/>
          <w:szCs w:val="28"/>
          <w:lang w:val="uk-UA"/>
        </w:rPr>
        <w:t>:</w:t>
      </w:r>
      <w:proofErr w:type="spellStart"/>
      <w:r w:rsidRPr="004E56A6">
        <w:rPr>
          <w:sz w:val="28"/>
          <w:szCs w:val="28"/>
        </w:rPr>
        <w:t>http</w:t>
      </w:r>
      <w:proofErr w:type="spellEnd"/>
      <w:r w:rsidRPr="004E56A6">
        <w:rPr>
          <w:sz w:val="28"/>
          <w:szCs w:val="28"/>
          <w:lang w:val="uk-UA"/>
        </w:rPr>
        <w:t>://</w:t>
      </w:r>
      <w:proofErr w:type="spellStart"/>
      <w:r w:rsidRPr="004E56A6">
        <w:rPr>
          <w:sz w:val="28"/>
          <w:szCs w:val="28"/>
        </w:rPr>
        <w:t>medialiteracy</w:t>
      </w:r>
      <w:proofErr w:type="spellEnd"/>
      <w:r w:rsidRPr="004E56A6">
        <w:rPr>
          <w:sz w:val="28"/>
          <w:szCs w:val="28"/>
          <w:lang w:val="uk-UA"/>
        </w:rPr>
        <w:t>.</w:t>
      </w:r>
      <w:proofErr w:type="spellStart"/>
      <w:r w:rsidRPr="004E56A6">
        <w:rPr>
          <w:sz w:val="28"/>
          <w:szCs w:val="28"/>
        </w:rPr>
        <w:t>org</w:t>
      </w:r>
      <w:proofErr w:type="spellEnd"/>
      <w:r w:rsidRPr="004E56A6">
        <w:rPr>
          <w:sz w:val="28"/>
          <w:szCs w:val="28"/>
          <w:lang w:val="uk-UA"/>
        </w:rPr>
        <w:t>.</w:t>
      </w:r>
      <w:proofErr w:type="spellStart"/>
      <w:r w:rsidRPr="004E56A6">
        <w:rPr>
          <w:sz w:val="28"/>
          <w:szCs w:val="28"/>
        </w:rPr>
        <w:t>ua</w:t>
      </w:r>
      <w:proofErr w:type="spellEnd"/>
      <w:r w:rsidRPr="004E56A6">
        <w:rPr>
          <w:sz w:val="28"/>
          <w:szCs w:val="28"/>
          <w:lang w:val="uk-UA"/>
        </w:rPr>
        <w:t xml:space="preserve">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  <w:lang w:val="uk-UA"/>
        </w:rPr>
        <w:t xml:space="preserve">Соціологічна асоціація України. </w:t>
      </w:r>
      <w:r w:rsidRPr="004E56A6">
        <w:rPr>
          <w:sz w:val="28"/>
          <w:szCs w:val="28"/>
        </w:rPr>
        <w:t>URL</w:t>
      </w:r>
      <w:r w:rsidRPr="004E56A6">
        <w:rPr>
          <w:sz w:val="28"/>
          <w:szCs w:val="28"/>
          <w:lang w:val="uk-UA"/>
        </w:rPr>
        <w:t>:</w:t>
      </w:r>
      <w:proofErr w:type="spellStart"/>
      <w:r w:rsidRPr="004E56A6">
        <w:rPr>
          <w:sz w:val="28"/>
          <w:szCs w:val="28"/>
        </w:rPr>
        <w:t>http</w:t>
      </w:r>
      <w:proofErr w:type="spellEnd"/>
      <w:r w:rsidRPr="004E56A6">
        <w:rPr>
          <w:sz w:val="28"/>
          <w:szCs w:val="28"/>
          <w:lang w:val="uk-UA"/>
        </w:rPr>
        <w:t>://</w:t>
      </w:r>
      <w:proofErr w:type="spellStart"/>
      <w:r w:rsidRPr="004E56A6">
        <w:rPr>
          <w:sz w:val="28"/>
          <w:szCs w:val="28"/>
        </w:rPr>
        <w:t>www</w:t>
      </w:r>
      <w:proofErr w:type="spellEnd"/>
      <w:r w:rsidRPr="004E56A6">
        <w:rPr>
          <w:sz w:val="28"/>
          <w:szCs w:val="28"/>
          <w:lang w:val="uk-UA"/>
        </w:rPr>
        <w:t>.</w:t>
      </w:r>
      <w:proofErr w:type="spellStart"/>
      <w:r w:rsidRPr="004E56A6">
        <w:rPr>
          <w:sz w:val="28"/>
          <w:szCs w:val="28"/>
        </w:rPr>
        <w:t>sau</w:t>
      </w:r>
      <w:proofErr w:type="spellEnd"/>
      <w:r w:rsidRPr="004E56A6">
        <w:rPr>
          <w:sz w:val="28"/>
          <w:szCs w:val="28"/>
          <w:lang w:val="uk-UA"/>
        </w:rPr>
        <w:t>.</w:t>
      </w:r>
      <w:proofErr w:type="spellStart"/>
      <w:r w:rsidRPr="004E56A6">
        <w:rPr>
          <w:sz w:val="28"/>
          <w:szCs w:val="28"/>
        </w:rPr>
        <w:t>kiev</w:t>
      </w:r>
      <w:proofErr w:type="spellEnd"/>
      <w:r w:rsidRPr="004E56A6">
        <w:rPr>
          <w:sz w:val="28"/>
          <w:szCs w:val="28"/>
          <w:lang w:val="uk-UA"/>
        </w:rPr>
        <w:t>.</w:t>
      </w:r>
      <w:proofErr w:type="spellStart"/>
      <w:r w:rsidRPr="004E56A6">
        <w:rPr>
          <w:sz w:val="28"/>
          <w:szCs w:val="28"/>
        </w:rPr>
        <w:t>ua</w:t>
      </w:r>
      <w:proofErr w:type="spellEnd"/>
      <w:r w:rsidRPr="004E56A6">
        <w:rPr>
          <w:sz w:val="28"/>
          <w:szCs w:val="28"/>
          <w:lang w:val="uk-UA"/>
        </w:rPr>
        <w:t xml:space="preserve">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іологічна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група</w:t>
      </w:r>
      <w:proofErr w:type="spellEnd"/>
      <w:r w:rsidRPr="004E56A6">
        <w:rPr>
          <w:sz w:val="28"/>
          <w:szCs w:val="28"/>
        </w:rPr>
        <w:t xml:space="preserve"> «Рейтинг». URL: http://ratinggroup.ua/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  <w:lang w:val="uk-UA"/>
        </w:rPr>
        <w:lastRenderedPageBreak/>
        <w:t xml:space="preserve">Соціологія та соціальні дослідження: що, як, навіщо? </w:t>
      </w:r>
      <w:r w:rsidRPr="004E56A6">
        <w:rPr>
          <w:sz w:val="28"/>
          <w:szCs w:val="28"/>
        </w:rPr>
        <w:t xml:space="preserve">Онлайн курс </w:t>
      </w:r>
      <w:proofErr w:type="gramStart"/>
      <w:r w:rsidRPr="004E56A6">
        <w:rPr>
          <w:sz w:val="28"/>
          <w:szCs w:val="28"/>
        </w:rPr>
        <w:t>на</w:t>
      </w:r>
      <w:proofErr w:type="gram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платформі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Prometheus</w:t>
      </w:r>
      <w:proofErr w:type="spellEnd"/>
      <w:r w:rsidRPr="004E56A6">
        <w:rPr>
          <w:sz w:val="28"/>
          <w:szCs w:val="28"/>
        </w:rPr>
        <w:t xml:space="preserve">. </w:t>
      </w:r>
      <w:r w:rsidRPr="004E56A6">
        <w:rPr>
          <w:sz w:val="28"/>
          <w:szCs w:val="28"/>
          <w:lang w:val="en-US"/>
        </w:rPr>
        <w:t xml:space="preserve">URL: https://courses.prometheus.org.ua/courses/IRF/SOC101/2015_T1/about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</w:rPr>
        <w:t xml:space="preserve">SOCIS: Центр </w:t>
      </w: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іальних</w:t>
      </w:r>
      <w:proofErr w:type="spellEnd"/>
      <w:r w:rsidRPr="004E56A6">
        <w:rPr>
          <w:sz w:val="28"/>
          <w:szCs w:val="28"/>
        </w:rPr>
        <w:t xml:space="preserve"> та </w:t>
      </w:r>
      <w:proofErr w:type="spellStart"/>
      <w:r w:rsidRPr="004E56A6">
        <w:rPr>
          <w:sz w:val="28"/>
          <w:szCs w:val="28"/>
        </w:rPr>
        <w:t>маркетингових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досліджень</w:t>
      </w:r>
      <w:proofErr w:type="spellEnd"/>
      <w:r w:rsidRPr="004E56A6">
        <w:rPr>
          <w:sz w:val="28"/>
          <w:szCs w:val="28"/>
        </w:rPr>
        <w:t xml:space="preserve">. </w:t>
      </w:r>
      <w:r w:rsidRPr="004E56A6">
        <w:rPr>
          <w:sz w:val="28"/>
          <w:szCs w:val="28"/>
          <w:lang w:val="en-US"/>
        </w:rPr>
        <w:t xml:space="preserve">URL: http://socis.kiev.ua/ua/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4E56A6">
        <w:rPr>
          <w:sz w:val="28"/>
          <w:szCs w:val="28"/>
        </w:rPr>
        <w:t>Український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інститут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іальних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досліджень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імені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Олександра</w:t>
      </w:r>
      <w:proofErr w:type="spellEnd"/>
      <w:r w:rsidRPr="004E56A6">
        <w:rPr>
          <w:sz w:val="28"/>
          <w:szCs w:val="28"/>
        </w:rPr>
        <w:t xml:space="preserve"> Яременка.URL: http://www.uisr.org.ua/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</w:rPr>
        <w:t xml:space="preserve"> Фонд </w:t>
      </w:r>
      <w:proofErr w:type="spellStart"/>
      <w:r w:rsidRPr="004E56A6">
        <w:rPr>
          <w:sz w:val="28"/>
          <w:szCs w:val="28"/>
        </w:rPr>
        <w:t>Демократичні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ініціативи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імені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Ілька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Кучеріва</w:t>
      </w:r>
      <w:proofErr w:type="spellEnd"/>
      <w:r w:rsidRPr="004E56A6">
        <w:rPr>
          <w:sz w:val="28"/>
          <w:szCs w:val="28"/>
        </w:rPr>
        <w:t xml:space="preserve">. </w:t>
      </w:r>
      <w:r w:rsidRPr="004E56A6">
        <w:rPr>
          <w:sz w:val="28"/>
          <w:szCs w:val="28"/>
          <w:lang w:val="en-US"/>
        </w:rPr>
        <w:t xml:space="preserve">URL: https://dif.org.ua/ </w:t>
      </w:r>
    </w:p>
    <w:p w:rsidR="00105BC2" w:rsidRPr="004E56A6" w:rsidRDefault="00105BC2" w:rsidP="00105BC2">
      <w:pPr>
        <w:numPr>
          <w:ilvl w:val="0"/>
          <w:numId w:val="53"/>
        </w:numPr>
        <w:ind w:left="426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</w:rPr>
        <w:t xml:space="preserve">Центр </w:t>
      </w:r>
      <w:proofErr w:type="spellStart"/>
      <w:r w:rsidRPr="004E56A6">
        <w:rPr>
          <w:sz w:val="28"/>
          <w:szCs w:val="28"/>
        </w:rPr>
        <w:t>Разумкова</w:t>
      </w:r>
      <w:proofErr w:type="spellEnd"/>
      <w:r w:rsidRPr="004E56A6">
        <w:rPr>
          <w:sz w:val="28"/>
          <w:szCs w:val="28"/>
        </w:rPr>
        <w:t xml:space="preserve">. URL: http://razumkov.org.ua/ </w:t>
      </w:r>
    </w:p>
    <w:p w:rsidR="00105BC2" w:rsidRPr="004E56A6" w:rsidRDefault="00105BC2" w:rsidP="00105BC2">
      <w:pPr>
        <w:numPr>
          <w:ilvl w:val="0"/>
          <w:numId w:val="53"/>
        </w:numPr>
        <w:ind w:left="75" w:hanging="75"/>
        <w:jc w:val="both"/>
        <w:rPr>
          <w:sz w:val="28"/>
          <w:szCs w:val="28"/>
          <w:lang w:val="uk-UA"/>
        </w:rPr>
      </w:pPr>
      <w:r w:rsidRPr="004E56A6">
        <w:rPr>
          <w:sz w:val="28"/>
          <w:szCs w:val="28"/>
        </w:rPr>
        <w:t xml:space="preserve">Центр </w:t>
      </w:r>
      <w:proofErr w:type="spellStart"/>
      <w:proofErr w:type="gramStart"/>
      <w:r w:rsidRPr="004E56A6">
        <w:rPr>
          <w:sz w:val="28"/>
          <w:szCs w:val="28"/>
        </w:rPr>
        <w:t>соц</w:t>
      </w:r>
      <w:proofErr w:type="gramEnd"/>
      <w:r w:rsidRPr="004E56A6">
        <w:rPr>
          <w:sz w:val="28"/>
          <w:szCs w:val="28"/>
        </w:rPr>
        <w:t>іальний</w:t>
      </w:r>
      <w:proofErr w:type="spellEnd"/>
      <w:r w:rsidRPr="004E56A6">
        <w:rPr>
          <w:sz w:val="28"/>
          <w:szCs w:val="28"/>
        </w:rPr>
        <w:t xml:space="preserve"> </w:t>
      </w:r>
      <w:proofErr w:type="spellStart"/>
      <w:r w:rsidRPr="004E56A6">
        <w:rPr>
          <w:sz w:val="28"/>
          <w:szCs w:val="28"/>
        </w:rPr>
        <w:t>моніторинг</w:t>
      </w:r>
      <w:proofErr w:type="spellEnd"/>
      <w:r w:rsidRPr="004E56A6">
        <w:rPr>
          <w:sz w:val="28"/>
          <w:szCs w:val="28"/>
        </w:rPr>
        <w:t xml:space="preserve">. URL: </w:t>
      </w:r>
      <w:hyperlink r:id="rId9" w:history="1">
        <w:r w:rsidRPr="004E56A6">
          <w:rPr>
            <w:rStyle w:val="ac"/>
            <w:sz w:val="28"/>
            <w:szCs w:val="28"/>
          </w:rPr>
          <w:t>https://smc.org.ua/</w:t>
        </w:r>
      </w:hyperlink>
    </w:p>
    <w:p w:rsidR="00105BC2" w:rsidRPr="00CC4BD2" w:rsidRDefault="00105BC2" w:rsidP="00105BC2">
      <w:pPr>
        <w:jc w:val="center"/>
        <w:rPr>
          <w:b/>
          <w:lang w:val="uk-UA"/>
        </w:rPr>
      </w:pPr>
    </w:p>
    <w:p w:rsidR="00105BC2" w:rsidRDefault="00105BC2" w:rsidP="007E0389">
      <w:pPr>
        <w:tabs>
          <w:tab w:val="left" w:pos="567"/>
          <w:tab w:val="left" w:pos="709"/>
        </w:tabs>
        <w:rPr>
          <w:b/>
          <w:sz w:val="28"/>
          <w:lang w:val="uk-UA"/>
        </w:rPr>
      </w:pPr>
    </w:p>
    <w:sectPr w:rsidR="00105BC2" w:rsidSect="007E0389">
      <w:headerReference w:type="default" r:id="rId10"/>
      <w:pgSz w:w="11906" w:h="16838"/>
      <w:pgMar w:top="1134" w:right="850" w:bottom="1134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87" w:rsidRDefault="00392687" w:rsidP="007E0389">
      <w:r>
        <w:separator/>
      </w:r>
    </w:p>
  </w:endnote>
  <w:endnote w:type="continuationSeparator" w:id="0">
    <w:p w:rsidR="00392687" w:rsidRDefault="00392687" w:rsidP="007E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87" w:rsidRDefault="00392687" w:rsidP="007E0389">
      <w:r>
        <w:separator/>
      </w:r>
    </w:p>
  </w:footnote>
  <w:footnote w:type="continuationSeparator" w:id="0">
    <w:p w:rsidR="00392687" w:rsidRDefault="00392687" w:rsidP="007E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89353"/>
      <w:docPartObj>
        <w:docPartGallery w:val="Page Numbers (Top of Page)"/>
        <w:docPartUnique/>
      </w:docPartObj>
    </w:sdtPr>
    <w:sdtEndPr/>
    <w:sdtContent>
      <w:p w:rsidR="007E0389" w:rsidRDefault="007E038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F2">
          <w:rPr>
            <w:noProof/>
          </w:rPr>
          <w:t>1</w:t>
        </w:r>
        <w:r>
          <w:fldChar w:fldCharType="end"/>
        </w:r>
      </w:p>
    </w:sdtContent>
  </w:sdt>
  <w:p w:rsidR="007E0389" w:rsidRDefault="007E038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849"/>
    <w:multiLevelType w:val="hybridMultilevel"/>
    <w:tmpl w:val="C41AA7A0"/>
    <w:lvl w:ilvl="0" w:tplc="1E8E9B7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10E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95FD0"/>
    <w:multiLevelType w:val="hybridMultilevel"/>
    <w:tmpl w:val="23CED960"/>
    <w:lvl w:ilvl="0" w:tplc="D6A4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30D91"/>
    <w:multiLevelType w:val="hybridMultilevel"/>
    <w:tmpl w:val="ACC0DA9C"/>
    <w:lvl w:ilvl="0" w:tplc="0FFE0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C5A80"/>
    <w:multiLevelType w:val="singleLevel"/>
    <w:tmpl w:val="3D1A6A0E"/>
    <w:lvl w:ilvl="0">
      <w:start w:val="1"/>
      <w:numFmt w:val="decimal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0E087DD8"/>
    <w:multiLevelType w:val="singleLevel"/>
    <w:tmpl w:val="3D1A6A0E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6">
    <w:nsid w:val="11757265"/>
    <w:multiLevelType w:val="singleLevel"/>
    <w:tmpl w:val="DB88AF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6F67F4D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191164CD"/>
    <w:multiLevelType w:val="hybridMultilevel"/>
    <w:tmpl w:val="058E58E6"/>
    <w:lvl w:ilvl="0" w:tplc="0CC09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428D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9D6703"/>
    <w:multiLevelType w:val="hybridMultilevel"/>
    <w:tmpl w:val="4D1ED0E4"/>
    <w:lvl w:ilvl="0" w:tplc="63D2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4771C"/>
    <w:multiLevelType w:val="multilevel"/>
    <w:tmpl w:val="924E6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5F0CA8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3">
    <w:nsid w:val="20D363A3"/>
    <w:multiLevelType w:val="hybridMultilevel"/>
    <w:tmpl w:val="4D1ED0E4"/>
    <w:lvl w:ilvl="0" w:tplc="63D2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D1CED"/>
    <w:multiLevelType w:val="hybridMultilevel"/>
    <w:tmpl w:val="D4E627EA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C27B5"/>
    <w:multiLevelType w:val="hybridMultilevel"/>
    <w:tmpl w:val="E444C688"/>
    <w:lvl w:ilvl="0" w:tplc="C1BC0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97DA3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7">
    <w:nsid w:val="2F15063E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0017C3"/>
    <w:multiLevelType w:val="hybridMultilevel"/>
    <w:tmpl w:val="F544BA42"/>
    <w:lvl w:ilvl="0" w:tplc="13866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8B4C2">
      <w:numFmt w:val="none"/>
      <w:lvlText w:val=""/>
      <w:lvlJc w:val="left"/>
      <w:pPr>
        <w:tabs>
          <w:tab w:val="num" w:pos="360"/>
        </w:tabs>
      </w:pPr>
    </w:lvl>
    <w:lvl w:ilvl="2" w:tplc="24CE3BCC">
      <w:numFmt w:val="none"/>
      <w:lvlText w:val=""/>
      <w:lvlJc w:val="left"/>
      <w:pPr>
        <w:tabs>
          <w:tab w:val="num" w:pos="360"/>
        </w:tabs>
      </w:pPr>
    </w:lvl>
    <w:lvl w:ilvl="3" w:tplc="51CEAEF4">
      <w:numFmt w:val="none"/>
      <w:lvlText w:val=""/>
      <w:lvlJc w:val="left"/>
      <w:pPr>
        <w:tabs>
          <w:tab w:val="num" w:pos="360"/>
        </w:tabs>
      </w:pPr>
    </w:lvl>
    <w:lvl w:ilvl="4" w:tplc="7494B66E">
      <w:numFmt w:val="none"/>
      <w:lvlText w:val=""/>
      <w:lvlJc w:val="left"/>
      <w:pPr>
        <w:tabs>
          <w:tab w:val="num" w:pos="360"/>
        </w:tabs>
      </w:pPr>
    </w:lvl>
    <w:lvl w:ilvl="5" w:tplc="44EA2F0E">
      <w:numFmt w:val="none"/>
      <w:lvlText w:val=""/>
      <w:lvlJc w:val="left"/>
      <w:pPr>
        <w:tabs>
          <w:tab w:val="num" w:pos="360"/>
        </w:tabs>
      </w:pPr>
    </w:lvl>
    <w:lvl w:ilvl="6" w:tplc="8730C038">
      <w:numFmt w:val="none"/>
      <w:lvlText w:val=""/>
      <w:lvlJc w:val="left"/>
      <w:pPr>
        <w:tabs>
          <w:tab w:val="num" w:pos="360"/>
        </w:tabs>
      </w:pPr>
    </w:lvl>
    <w:lvl w:ilvl="7" w:tplc="AB1CEEF8">
      <w:numFmt w:val="none"/>
      <w:lvlText w:val=""/>
      <w:lvlJc w:val="left"/>
      <w:pPr>
        <w:tabs>
          <w:tab w:val="num" w:pos="360"/>
        </w:tabs>
      </w:pPr>
    </w:lvl>
    <w:lvl w:ilvl="8" w:tplc="5320524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4C2319"/>
    <w:multiLevelType w:val="hybridMultilevel"/>
    <w:tmpl w:val="EC78502A"/>
    <w:lvl w:ilvl="0" w:tplc="D170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51E52"/>
    <w:multiLevelType w:val="hybridMultilevel"/>
    <w:tmpl w:val="4B9ABD4C"/>
    <w:lvl w:ilvl="0" w:tplc="BF1AE6B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2249FA"/>
    <w:multiLevelType w:val="singleLevel"/>
    <w:tmpl w:val="3D1A6A0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2">
    <w:nsid w:val="3B9E5A74"/>
    <w:multiLevelType w:val="hybridMultilevel"/>
    <w:tmpl w:val="3AAE72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37646"/>
    <w:multiLevelType w:val="hybridMultilevel"/>
    <w:tmpl w:val="EC78502A"/>
    <w:lvl w:ilvl="0" w:tplc="D170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47A7B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1F4BA7"/>
    <w:multiLevelType w:val="hybridMultilevel"/>
    <w:tmpl w:val="F02EB10C"/>
    <w:lvl w:ilvl="0" w:tplc="52DC4E3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E03F9"/>
    <w:multiLevelType w:val="hybridMultilevel"/>
    <w:tmpl w:val="FAA2B9D6"/>
    <w:lvl w:ilvl="0" w:tplc="CEB22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3358B"/>
    <w:multiLevelType w:val="multilevel"/>
    <w:tmpl w:val="CD46A9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2253" w:hanging="15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01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49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97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45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3" w:hanging="154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8">
    <w:nsid w:val="469D466A"/>
    <w:multiLevelType w:val="hybridMultilevel"/>
    <w:tmpl w:val="018A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46A89"/>
    <w:multiLevelType w:val="singleLevel"/>
    <w:tmpl w:val="B38460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AC8104A"/>
    <w:multiLevelType w:val="multilevel"/>
    <w:tmpl w:val="453EB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2253" w:hanging="1545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01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49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97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45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3" w:hanging="154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31">
    <w:nsid w:val="4DC65C03"/>
    <w:multiLevelType w:val="singleLevel"/>
    <w:tmpl w:val="3D1A6A0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2">
    <w:nsid w:val="50CD2001"/>
    <w:multiLevelType w:val="hybridMultilevel"/>
    <w:tmpl w:val="C444EDF2"/>
    <w:lvl w:ilvl="0" w:tplc="193ED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1823F0"/>
    <w:multiLevelType w:val="hybridMultilevel"/>
    <w:tmpl w:val="A91C11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49770F"/>
    <w:multiLevelType w:val="singleLevel"/>
    <w:tmpl w:val="782A55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5A9608D3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D414D3"/>
    <w:multiLevelType w:val="singleLevel"/>
    <w:tmpl w:val="0F0A54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13D1A9F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8">
    <w:nsid w:val="61A41C39"/>
    <w:multiLevelType w:val="singleLevel"/>
    <w:tmpl w:val="A41E8E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9">
    <w:nsid w:val="64C63BB3"/>
    <w:multiLevelType w:val="hybridMultilevel"/>
    <w:tmpl w:val="2A92B12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65C62D3D"/>
    <w:multiLevelType w:val="hybridMultilevel"/>
    <w:tmpl w:val="6DF6DD0C"/>
    <w:lvl w:ilvl="0" w:tplc="783E60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E2E74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7B0B42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3">
    <w:nsid w:val="77AE2974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E7180F"/>
    <w:multiLevelType w:val="singleLevel"/>
    <w:tmpl w:val="7068CC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CE95480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6">
    <w:nsid w:val="7DB424E7"/>
    <w:multiLevelType w:val="hybridMultilevel"/>
    <w:tmpl w:val="A79CBB14"/>
    <w:lvl w:ilvl="0" w:tplc="834A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A4293F"/>
    <w:multiLevelType w:val="hybridMultilevel"/>
    <w:tmpl w:val="05BC4FAE"/>
    <w:lvl w:ilvl="0" w:tplc="C24A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45"/>
  </w:num>
  <w:num w:numId="5">
    <w:abstractNumId w:val="44"/>
  </w:num>
  <w:num w:numId="6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</w:num>
  <w:num w:numId="7">
    <w:abstractNumId w:val="16"/>
  </w:num>
  <w:num w:numId="8">
    <w:abstractNumId w:val="21"/>
  </w:num>
  <w:num w:numId="9">
    <w:abstractNumId w:val="31"/>
  </w:num>
  <w:num w:numId="10">
    <w:abstractNumId w:val="42"/>
  </w:num>
  <w:num w:numId="11">
    <w:abstractNumId w:val="37"/>
  </w:num>
  <w:num w:numId="12">
    <w:abstractNumId w:val="36"/>
  </w:num>
  <w:num w:numId="13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2"/>
  </w:num>
  <w:num w:numId="15">
    <w:abstractNumId w:val="38"/>
  </w:num>
  <w:num w:numId="16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</w:num>
  <w:num w:numId="21">
    <w:abstractNumId w:val="14"/>
  </w:num>
  <w:num w:numId="22">
    <w:abstractNumId w:val="2"/>
  </w:num>
  <w:num w:numId="23">
    <w:abstractNumId w:val="34"/>
  </w:num>
  <w:num w:numId="24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39"/>
  </w:num>
  <w:num w:numId="26">
    <w:abstractNumId w:val="8"/>
  </w:num>
  <w:num w:numId="27">
    <w:abstractNumId w:val="0"/>
  </w:num>
  <w:num w:numId="28">
    <w:abstractNumId w:val="40"/>
  </w:num>
  <w:num w:numId="29">
    <w:abstractNumId w:val="2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0"/>
  </w:num>
  <w:num w:numId="33">
    <w:abstractNumId w:val="25"/>
  </w:num>
  <w:num w:numId="34">
    <w:abstractNumId w:val="19"/>
  </w:num>
  <w:num w:numId="35">
    <w:abstractNumId w:val="3"/>
  </w:num>
  <w:num w:numId="36">
    <w:abstractNumId w:val="13"/>
  </w:num>
  <w:num w:numId="37">
    <w:abstractNumId w:val="47"/>
  </w:num>
  <w:num w:numId="38">
    <w:abstractNumId w:val="35"/>
  </w:num>
  <w:num w:numId="39">
    <w:abstractNumId w:val="9"/>
  </w:num>
  <w:num w:numId="40">
    <w:abstractNumId w:val="46"/>
  </w:num>
  <w:num w:numId="41">
    <w:abstractNumId w:val="24"/>
  </w:num>
  <w:num w:numId="42">
    <w:abstractNumId w:val="43"/>
  </w:num>
  <w:num w:numId="43">
    <w:abstractNumId w:val="1"/>
  </w:num>
  <w:num w:numId="44">
    <w:abstractNumId w:val="32"/>
  </w:num>
  <w:num w:numId="45">
    <w:abstractNumId w:val="41"/>
  </w:num>
  <w:num w:numId="46">
    <w:abstractNumId w:val="18"/>
  </w:num>
  <w:num w:numId="47">
    <w:abstractNumId w:val="17"/>
  </w:num>
  <w:num w:numId="48">
    <w:abstractNumId w:val="22"/>
  </w:num>
  <w:num w:numId="49">
    <w:abstractNumId w:val="23"/>
  </w:num>
  <w:num w:numId="50">
    <w:abstractNumId w:val="15"/>
  </w:num>
  <w:num w:numId="51">
    <w:abstractNumId w:val="10"/>
  </w:num>
  <w:num w:numId="52">
    <w:abstractNumId w:val="26"/>
  </w:num>
  <w:num w:numId="53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E8"/>
    <w:rsid w:val="00105BC2"/>
    <w:rsid w:val="00131C26"/>
    <w:rsid w:val="001B58DF"/>
    <w:rsid w:val="002A7F09"/>
    <w:rsid w:val="00322BC8"/>
    <w:rsid w:val="00392687"/>
    <w:rsid w:val="004174BB"/>
    <w:rsid w:val="00430869"/>
    <w:rsid w:val="004B1146"/>
    <w:rsid w:val="005710AD"/>
    <w:rsid w:val="006455B0"/>
    <w:rsid w:val="006A673F"/>
    <w:rsid w:val="007E0389"/>
    <w:rsid w:val="008379E1"/>
    <w:rsid w:val="008639E3"/>
    <w:rsid w:val="008640C0"/>
    <w:rsid w:val="00CD10CB"/>
    <w:rsid w:val="00D53674"/>
    <w:rsid w:val="00D63740"/>
    <w:rsid w:val="00D7368E"/>
    <w:rsid w:val="00DA529A"/>
    <w:rsid w:val="00E11DB5"/>
    <w:rsid w:val="00E9143F"/>
    <w:rsid w:val="00EA61F2"/>
    <w:rsid w:val="00EB6E31"/>
    <w:rsid w:val="00ED6DE8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DE8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ED6DE8"/>
    <w:pPr>
      <w:keepNext/>
      <w:spacing w:before="240" w:after="60"/>
      <w:outlineLvl w:val="1"/>
    </w:pPr>
    <w:rPr>
      <w:rFonts w:ascii="Arial" w:eastAsia="Symbo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6DE8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D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DE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D6DE8"/>
    <w:rPr>
      <w:rFonts w:ascii="Arial" w:eastAsia="Symbo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6D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ED6D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ED6D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5">
    <w:name w:val="Îáû÷íûé"/>
    <w:rsid w:val="00ED6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çàãîëîâîê 3"/>
    <w:basedOn w:val="a"/>
    <w:next w:val="a"/>
    <w:rsid w:val="00ED6DE8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ED6D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6">
    <w:name w:val="Subtitle"/>
    <w:basedOn w:val="a"/>
    <w:link w:val="a7"/>
    <w:qFormat/>
    <w:rsid w:val="00ED6DE8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ED6DE8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Normal (Web)"/>
    <w:basedOn w:val="a"/>
    <w:uiPriority w:val="99"/>
    <w:rsid w:val="00ED6DE8"/>
    <w:pPr>
      <w:spacing w:before="100" w:beforeAutospacing="1" w:after="100" w:afterAutospacing="1"/>
    </w:pPr>
    <w:rPr>
      <w:lang w:val="en-GB" w:eastAsia="en-GB"/>
    </w:rPr>
  </w:style>
  <w:style w:type="paragraph" w:styleId="a9">
    <w:name w:val="Body Text"/>
    <w:basedOn w:val="a"/>
    <w:link w:val="aa"/>
    <w:rsid w:val="00ED6DE8"/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ED6D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ED6D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D6DE8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c">
    <w:name w:val="Hyperlink"/>
    <w:uiPriority w:val="99"/>
    <w:unhideWhenUsed/>
    <w:rsid w:val="00EB6E31"/>
    <w:rPr>
      <w:color w:val="0000FF"/>
      <w:u w:val="single"/>
    </w:rPr>
  </w:style>
  <w:style w:type="character" w:customStyle="1" w:styleId="fontstyle01">
    <w:name w:val="fontstyle01"/>
    <w:basedOn w:val="a0"/>
    <w:rsid w:val="00D5367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5367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8639E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8639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8640C0"/>
    <w:pPr>
      <w:widowControl w:val="0"/>
      <w:autoSpaceDE w:val="0"/>
      <w:autoSpaceDN w:val="0"/>
      <w:adjustRightInd w:val="0"/>
      <w:spacing w:line="246" w:lineRule="exact"/>
      <w:ind w:firstLine="283"/>
      <w:jc w:val="both"/>
    </w:pPr>
    <w:rPr>
      <w:rFonts w:ascii="Courier New" w:hAnsi="Courier New" w:cs="Courier New"/>
    </w:rPr>
  </w:style>
  <w:style w:type="character" w:customStyle="1" w:styleId="FontStyle105">
    <w:name w:val="Font Style105"/>
    <w:basedOn w:val="a0"/>
    <w:uiPriority w:val="99"/>
    <w:rsid w:val="008640C0"/>
    <w:rPr>
      <w:rFonts w:ascii="Arial Unicode MS" w:eastAsia="Arial Unicode MS" w:hAnsi="Arial Unicode MS" w:cs="Arial Unicode MS" w:hint="eastAsia"/>
      <w:b/>
      <w:bCs/>
      <w:i/>
      <w:iCs/>
      <w:spacing w:val="20"/>
      <w:sz w:val="18"/>
      <w:szCs w:val="18"/>
    </w:rPr>
  </w:style>
  <w:style w:type="paragraph" w:customStyle="1" w:styleId="11">
    <w:name w:val="çàãîëîâîê 1"/>
    <w:basedOn w:val="a"/>
    <w:next w:val="a"/>
    <w:rsid w:val="008640C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styleId="af">
    <w:name w:val="header"/>
    <w:basedOn w:val="a"/>
    <w:link w:val="af0"/>
    <w:uiPriority w:val="99"/>
    <w:unhideWhenUsed/>
    <w:rsid w:val="007E03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E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E03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0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DE8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ED6DE8"/>
    <w:pPr>
      <w:keepNext/>
      <w:spacing w:before="240" w:after="60"/>
      <w:outlineLvl w:val="1"/>
    </w:pPr>
    <w:rPr>
      <w:rFonts w:ascii="Arial" w:eastAsia="Symbo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6DE8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D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DE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D6DE8"/>
    <w:rPr>
      <w:rFonts w:ascii="Arial" w:eastAsia="Symbo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6D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ED6D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ED6D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5">
    <w:name w:val="Îáû÷íûé"/>
    <w:rsid w:val="00ED6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çàãîëîâîê 3"/>
    <w:basedOn w:val="a"/>
    <w:next w:val="a"/>
    <w:rsid w:val="00ED6DE8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ED6D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6">
    <w:name w:val="Subtitle"/>
    <w:basedOn w:val="a"/>
    <w:link w:val="a7"/>
    <w:qFormat/>
    <w:rsid w:val="00ED6DE8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ED6DE8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8">
    <w:name w:val="Normal (Web)"/>
    <w:basedOn w:val="a"/>
    <w:uiPriority w:val="99"/>
    <w:rsid w:val="00ED6DE8"/>
    <w:pPr>
      <w:spacing w:before="100" w:beforeAutospacing="1" w:after="100" w:afterAutospacing="1"/>
    </w:pPr>
    <w:rPr>
      <w:lang w:val="en-GB" w:eastAsia="en-GB"/>
    </w:rPr>
  </w:style>
  <w:style w:type="paragraph" w:styleId="a9">
    <w:name w:val="Body Text"/>
    <w:basedOn w:val="a"/>
    <w:link w:val="aa"/>
    <w:rsid w:val="00ED6DE8"/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ED6D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ED6D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D6DE8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c">
    <w:name w:val="Hyperlink"/>
    <w:uiPriority w:val="99"/>
    <w:unhideWhenUsed/>
    <w:rsid w:val="00EB6E31"/>
    <w:rPr>
      <w:color w:val="0000FF"/>
      <w:u w:val="single"/>
    </w:rPr>
  </w:style>
  <w:style w:type="character" w:customStyle="1" w:styleId="fontstyle01">
    <w:name w:val="fontstyle01"/>
    <w:basedOn w:val="a0"/>
    <w:rsid w:val="00D5367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5367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8639E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8639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8640C0"/>
    <w:pPr>
      <w:widowControl w:val="0"/>
      <w:autoSpaceDE w:val="0"/>
      <w:autoSpaceDN w:val="0"/>
      <w:adjustRightInd w:val="0"/>
      <w:spacing w:line="246" w:lineRule="exact"/>
      <w:ind w:firstLine="283"/>
      <w:jc w:val="both"/>
    </w:pPr>
    <w:rPr>
      <w:rFonts w:ascii="Courier New" w:hAnsi="Courier New" w:cs="Courier New"/>
    </w:rPr>
  </w:style>
  <w:style w:type="character" w:customStyle="1" w:styleId="FontStyle105">
    <w:name w:val="Font Style105"/>
    <w:basedOn w:val="a0"/>
    <w:uiPriority w:val="99"/>
    <w:rsid w:val="008640C0"/>
    <w:rPr>
      <w:rFonts w:ascii="Arial Unicode MS" w:eastAsia="Arial Unicode MS" w:hAnsi="Arial Unicode MS" w:cs="Arial Unicode MS" w:hint="eastAsia"/>
      <w:b/>
      <w:bCs/>
      <w:i/>
      <w:iCs/>
      <w:spacing w:val="20"/>
      <w:sz w:val="18"/>
      <w:szCs w:val="18"/>
    </w:rPr>
  </w:style>
  <w:style w:type="paragraph" w:customStyle="1" w:styleId="11">
    <w:name w:val="çàãîëîâîê 1"/>
    <w:basedOn w:val="a"/>
    <w:next w:val="a"/>
    <w:rsid w:val="008640C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styleId="af">
    <w:name w:val="header"/>
    <w:basedOn w:val="a"/>
    <w:link w:val="af0"/>
    <w:uiPriority w:val="99"/>
    <w:unhideWhenUsed/>
    <w:rsid w:val="007E03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E0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E03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0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.univ.kiev.ua/sites/default/files/library/elopen/strat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c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Богдан</cp:lastModifiedBy>
  <cp:revision>11</cp:revision>
  <dcterms:created xsi:type="dcterms:W3CDTF">2020-01-20T13:34:00Z</dcterms:created>
  <dcterms:modified xsi:type="dcterms:W3CDTF">2021-09-17T10:38:00Z</dcterms:modified>
</cp:coreProperties>
</file>