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3" w:rsidRPr="00063F53" w:rsidRDefault="00F032B8" w:rsidP="00BD3A84">
      <w:pPr>
        <w:rPr>
          <w:vanish/>
        </w:rPr>
      </w:pPr>
      <w:r>
        <w:rPr>
          <w:noProof/>
          <w:lang w:eastAsia="uk-UA"/>
        </w:rPr>
        <w:drawing>
          <wp:inline distT="0" distB="0" distL="0" distR="0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38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661"/>
        <w:gridCol w:w="284"/>
        <w:gridCol w:w="141"/>
        <w:gridCol w:w="1607"/>
        <w:gridCol w:w="236"/>
        <w:gridCol w:w="3969"/>
      </w:tblGrid>
      <w:tr w:rsidR="00BB7D0F" w:rsidRPr="00063F53" w:rsidTr="00767829">
        <w:trPr>
          <w:trHeight w:val="685"/>
        </w:trPr>
        <w:tc>
          <w:tcPr>
            <w:tcW w:w="16538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:rsidR="00BB7D0F" w:rsidRPr="00CA7C38" w:rsidRDefault="00C172D6" w:rsidP="00D15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«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Гендерна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рівність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як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актуальна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</w:rPr>
              <w:t>сучасності</w:t>
            </w:r>
            <w:r w:rsidR="00D153C0" w:rsidRPr="00CA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/ Gender equality as an urgent problem of our time</w:t>
            </w:r>
            <w:r w:rsidRPr="00CA7C38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»</w:t>
            </w:r>
          </w:p>
        </w:tc>
      </w:tr>
      <w:tr w:rsidR="008755F1" w:rsidRPr="00063F53" w:rsidTr="00767829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CA7C38" w:rsidRDefault="008755F1" w:rsidP="00DD77E4">
            <w:pPr>
              <w:spacing w:after="0" w:line="192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CA7C38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CA7C38">
              <w:rPr>
                <w:rFonts w:ascii="Times New Roman" w:hAnsi="Times New Roman"/>
                <w:b/>
                <w:sz w:val="24"/>
                <w:szCs w:val="24"/>
              </w:rPr>
              <w:t>54– соціологія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CA7C38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CA7C38" w:rsidRDefault="000412BC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Соціально-гуманітарних технологій</w:t>
            </w:r>
          </w:p>
        </w:tc>
      </w:tr>
      <w:tr w:rsidR="008755F1" w:rsidRPr="00063F53" w:rsidTr="00767829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:rsidR="008755F1" w:rsidRPr="00CA7C38" w:rsidRDefault="008755F1" w:rsidP="008755F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CA7C3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CA7C3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CA7C38" w:rsidRDefault="000412BC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 xml:space="preserve"> Соціологія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CA7C38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CA7C38" w:rsidRDefault="00D153C0" w:rsidP="00D1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Соціології і публічного управління</w:t>
            </w:r>
          </w:p>
        </w:tc>
      </w:tr>
      <w:tr w:rsidR="00BB7D0F" w:rsidRPr="00063F53" w:rsidTr="00767829">
        <w:trPr>
          <w:trHeight w:val="388"/>
        </w:trPr>
        <w:tc>
          <w:tcPr>
            <w:tcW w:w="16538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CA7C38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70647C" w:rsidRPr="00063F53" w:rsidTr="00767829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CA7C38" w:rsidRDefault="009634E2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01DD5828" wp14:editId="238B9E52">
                  <wp:extent cx="1101471" cy="1400175"/>
                  <wp:effectExtent l="19050" t="0" r="3429" b="0"/>
                  <wp:docPr id="4" name="Рисунок 2" descr="D:\фото\Фото паспорт КЮ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то паспорт КЮ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40" cy="140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3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CA7C38" w:rsidRDefault="009634E2" w:rsidP="009634E2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Кала</w:t>
            </w:r>
            <w:r w:rsidRPr="00CA7C38">
              <w:rPr>
                <w:rFonts w:ascii="Times New Roman" w:hAnsi="Times New Roman"/>
                <w:b/>
                <w:sz w:val="28"/>
                <w:szCs w:val="28"/>
              </w:rPr>
              <w:t>гін Юрій Аркадійович</w:t>
            </w:r>
            <w:r w:rsidR="0070647C" w:rsidRPr="00CA7C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CA7C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en-US"/>
              </w:rPr>
              <w:t>kalagin</w:t>
            </w:r>
            <w:proofErr w:type="spellEnd"/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ru-RU"/>
              </w:rPr>
              <w:t>_</w:t>
            </w:r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en-US"/>
              </w:rPr>
              <w:t>y</w:t>
            </w:r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ru-RU"/>
              </w:rPr>
              <w:t>@</w:t>
            </w:r>
            <w:proofErr w:type="spellStart"/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en-US"/>
              </w:rPr>
              <w:t>ukr</w:t>
            </w:r>
            <w:proofErr w:type="spellEnd"/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ru-RU"/>
              </w:rPr>
              <w:t>.</w:t>
            </w:r>
            <w:r w:rsidRPr="00CA7C3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en-US"/>
              </w:rPr>
              <w:t>net</w:t>
            </w:r>
          </w:p>
        </w:tc>
      </w:tr>
      <w:tr w:rsidR="0070647C" w:rsidRPr="005164EA" w:rsidTr="00767829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:rsidR="0070647C" w:rsidRPr="00CA7C38" w:rsidRDefault="0070647C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B31D70" w:rsidRPr="00CA7C38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Доктор соціологічних наук, професор, </w:t>
            </w:r>
            <w:r w:rsidR="00D153C0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професор 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кафедри соціології </w:t>
            </w:r>
            <w:r w:rsidR="00D153C0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і публічного управління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Досвід роботи – 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років</w:t>
            </w:r>
          </w:p>
          <w:p w:rsidR="00526509" w:rsidRPr="00CA7C38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Автор 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75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науков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их та науково-методичних праць</w:t>
            </w:r>
            <w:r w:rsidR="00526509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70647C" w:rsidRPr="00CA7C38" w:rsidRDefault="00526509" w:rsidP="00D153C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</w:t>
            </w:r>
            <w:r w:rsidR="00B31D70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ектор з дисциплін: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«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Соціологія кар’єри</w:t>
            </w:r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», «</w:t>
            </w:r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Соціологія культури та </w:t>
            </w:r>
            <w:proofErr w:type="spellStart"/>
            <w:r w:rsidR="009634E2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гендеру</w:t>
            </w:r>
            <w:proofErr w:type="spellEnd"/>
            <w:r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», </w:t>
            </w:r>
            <w:r w:rsidR="00D153C0" w:rsidRPr="00CA7C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«Кадрова робота», «Соціально-адекватне управління»</w:t>
            </w:r>
          </w:p>
        </w:tc>
      </w:tr>
      <w:tr w:rsidR="005145DE" w:rsidRPr="00063F53" w:rsidTr="00767829">
        <w:trPr>
          <w:trHeight w:val="388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5145DE" w:rsidRPr="00CA7C38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5145DE" w:rsidRPr="005164EA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4553" w:type="dxa"/>
            <w:gridSpan w:val="14"/>
            <w:shd w:val="clear" w:color="auto" w:fill="DBE5F1"/>
          </w:tcPr>
          <w:p w:rsidR="005145DE" w:rsidRPr="00CA7C38" w:rsidRDefault="001137BB" w:rsidP="00D153C0">
            <w:pPr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</w:t>
            </w:r>
            <w:r w:rsidR="00D153C0" w:rsidRPr="00CA7C38">
              <w:rPr>
                <w:rFonts w:ascii="Times New Roman" w:hAnsi="Times New Roman"/>
                <w:sz w:val="24"/>
                <w:szCs w:val="24"/>
              </w:rPr>
              <w:t>«</w:t>
            </w:r>
            <w:r w:rsidR="00D153C0" w:rsidRPr="00CA7C38">
              <w:rPr>
                <w:rFonts w:ascii="Times New Roman" w:hAnsi="Times New Roman"/>
              </w:rPr>
              <w:t xml:space="preserve">Гендерна рівність як актуальна проблема сучасності / </w:t>
            </w:r>
            <w:r w:rsidR="00D153C0" w:rsidRPr="00CA7C38">
              <w:rPr>
                <w:rFonts w:ascii="Times New Roman" w:hAnsi="Times New Roman"/>
                <w:lang w:val="en-US"/>
              </w:rPr>
              <w:t>Gender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equality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as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an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urgent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problem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of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our</w:t>
            </w:r>
            <w:r w:rsidR="00D153C0" w:rsidRPr="00CA7C38">
              <w:rPr>
                <w:rFonts w:ascii="Times New Roman" w:hAnsi="Times New Roman"/>
              </w:rPr>
              <w:t xml:space="preserve"> </w:t>
            </w:r>
            <w:r w:rsidR="00D153C0" w:rsidRPr="00CA7C38">
              <w:rPr>
                <w:rFonts w:ascii="Times New Roman" w:hAnsi="Times New Roman"/>
                <w:lang w:val="en-US"/>
              </w:rPr>
              <w:t>time</w:t>
            </w:r>
            <w:r w:rsidR="00D153C0" w:rsidRPr="00CA7C38">
              <w:rPr>
                <w:rFonts w:ascii="Times New Roman" w:hAnsi="Times New Roman"/>
              </w:rPr>
              <w:t xml:space="preserve">» 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є складовою освітньо-професійної програми підготовки </w:t>
            </w:r>
            <w:r w:rsidR="00256BB6" w:rsidRPr="00CA7C38">
              <w:rPr>
                <w:rFonts w:ascii="Times New Roman" w:hAnsi="Times New Roman"/>
                <w:sz w:val="24"/>
                <w:szCs w:val="24"/>
              </w:rPr>
              <w:t xml:space="preserve">здобувачів вищої освіти ступеня доктора філософії </w:t>
            </w:r>
            <w:r w:rsidR="00441C56" w:rsidRPr="00CA7C38">
              <w:rPr>
                <w:rFonts w:ascii="Times New Roman" w:hAnsi="Times New Roman"/>
                <w:sz w:val="24"/>
                <w:szCs w:val="24"/>
              </w:rPr>
              <w:t>зі спеціальності «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Соціологія</w:t>
            </w:r>
            <w:r w:rsidR="00441C56" w:rsidRPr="00CA7C38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r w:rsidR="00441C56" w:rsidRPr="00CA7C38">
              <w:rPr>
                <w:rFonts w:ascii="Times New Roman" w:hAnsi="Times New Roman"/>
              </w:rPr>
              <w:t xml:space="preserve">спрямована на формування у </w:t>
            </w:r>
            <w:r w:rsidR="00680619" w:rsidRPr="00CA7C38">
              <w:rPr>
                <w:rFonts w:ascii="Times New Roman" w:hAnsi="Times New Roman"/>
              </w:rPr>
              <w:t xml:space="preserve">аспірантів </w:t>
            </w:r>
            <w:r w:rsidR="00574D22" w:rsidRPr="00CA7C38">
              <w:rPr>
                <w:rFonts w:ascii="Times New Roman" w:hAnsi="Times New Roman"/>
              </w:rPr>
              <w:t>здатності виявляти, діагностувати та інтерпретувати соціальні проблеми дотримання гендерної рівності у сучасному суспільстві</w:t>
            </w:r>
            <w:r w:rsidR="00680619" w:rsidRPr="00CA7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619" w:rsidRPr="00CA7C38" w:rsidRDefault="00680619" w:rsidP="00680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5DE" w:rsidRPr="00063F53" w:rsidTr="00AE660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Мета та цілі</w:t>
            </w:r>
          </w:p>
        </w:tc>
        <w:tc>
          <w:tcPr>
            <w:tcW w:w="14553" w:type="dxa"/>
            <w:gridSpan w:val="14"/>
            <w:shd w:val="clear" w:color="auto" w:fill="DBE5F1" w:themeFill="accent1" w:themeFillTint="33"/>
          </w:tcPr>
          <w:p w:rsidR="00574D22" w:rsidRPr="00CA7C38" w:rsidRDefault="00574D22" w:rsidP="00574D22">
            <w:pPr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Формування у аспірантів здатності виявляти, діагностувати та інтерпретувати соціальні проблеми дотримання гендерної рівності у сучасному суспільстві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5DE" w:rsidRPr="00CA7C38" w:rsidRDefault="005145DE" w:rsidP="002B3620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DE" w:rsidRPr="00063F53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9B0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553" w:type="dxa"/>
            <w:gridSpan w:val="14"/>
            <w:shd w:val="clear" w:color="auto" w:fill="DBE5F1"/>
          </w:tcPr>
          <w:p w:rsidR="005145DE" w:rsidRPr="00CA7C38" w:rsidRDefault="009E6EA1" w:rsidP="001212B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</w:rPr>
              <w:t xml:space="preserve">Лекції, практичні заняття, консультації, підсумковий контроль – </w:t>
            </w:r>
            <w:r w:rsidR="001212B1" w:rsidRPr="00CA7C38">
              <w:rPr>
                <w:rFonts w:ascii="Times New Roman" w:hAnsi="Times New Roman"/>
              </w:rPr>
              <w:t xml:space="preserve">іспит </w:t>
            </w:r>
            <w:r w:rsidRPr="00CA7C38">
              <w:rPr>
                <w:rFonts w:ascii="Times New Roman" w:hAnsi="Times New Roman"/>
              </w:rPr>
              <w:t>( 3 семестр).</w:t>
            </w:r>
          </w:p>
        </w:tc>
      </w:tr>
      <w:tr w:rsidR="005145DE" w:rsidRPr="00063F53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AA265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4553" w:type="dxa"/>
            <w:gridSpan w:val="14"/>
            <w:shd w:val="clear" w:color="auto" w:fill="DBE5F1"/>
          </w:tcPr>
          <w:p w:rsidR="00574D22" w:rsidRPr="00CA7C38" w:rsidRDefault="00574D22" w:rsidP="00574D22">
            <w:pPr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Здатності виявляти, діагностувати та інтерпретувати соціальні проблеми дотримання гендерної рівності у сучасному суспільстві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5DE" w:rsidRPr="00CA7C38" w:rsidRDefault="005145DE" w:rsidP="002B3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5DE" w:rsidRPr="00063F53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14553" w:type="dxa"/>
            <w:gridSpan w:val="14"/>
            <w:shd w:val="clear" w:color="auto" w:fill="DBE5F1"/>
          </w:tcPr>
          <w:p w:rsidR="005145DE" w:rsidRPr="00CA7C38" w:rsidRDefault="00C679CE" w:rsidP="00804D6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Загальний обсяг дисципліни </w:t>
            </w:r>
            <w:r w:rsidR="009E6EA1" w:rsidRPr="00CA7C38">
              <w:rPr>
                <w:rFonts w:ascii="Times New Roman" w:hAnsi="Times New Roman"/>
              </w:rPr>
              <w:t>120 годин (4 кредити), 40 годин - аудиторнізаняття, 80 год. – самостійна робота.</w:t>
            </w:r>
          </w:p>
        </w:tc>
      </w:tr>
      <w:tr w:rsidR="005145DE" w:rsidRPr="00063F53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CA7C38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14553" w:type="dxa"/>
            <w:gridSpan w:val="14"/>
            <w:shd w:val="clear" w:color="auto" w:fill="DBE5F1"/>
          </w:tcPr>
          <w:p w:rsidR="00767829" w:rsidRPr="00CA7C38" w:rsidRDefault="002B3620" w:rsidP="002B3620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«Етика професійної діяльності соціолога», </w:t>
            </w:r>
            <w:r w:rsidRPr="00CA7C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4D87" w:rsidRPr="00CA7C38">
              <w:rPr>
                <w:rFonts w:ascii="Times New Roman" w:hAnsi="Times New Roman"/>
                <w:bCs/>
                <w:sz w:val="24"/>
                <w:szCs w:val="24"/>
              </w:rPr>
              <w:t>«Методологія планування і організації досліджень в соціології»</w:t>
            </w:r>
            <w:r w:rsidR="00B368E2" w:rsidRPr="00CA7C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3A45" w:rsidRPr="00063F53" w:rsidTr="00767829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443A45" w:rsidRPr="00CA7C38" w:rsidRDefault="007E3323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4553" w:type="dxa"/>
            <w:gridSpan w:val="14"/>
            <w:shd w:val="clear" w:color="auto" w:fill="DBE5F1"/>
          </w:tcPr>
          <w:p w:rsidR="0098315A" w:rsidRPr="00CA7C38" w:rsidRDefault="007E3323" w:rsidP="00B368E2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</w:t>
            </w:r>
            <w:r w:rsidR="00F17551" w:rsidRPr="00CA7C38">
              <w:rPr>
                <w:rFonts w:ascii="Times New Roman" w:hAnsi="Times New Roman"/>
                <w:sz w:val="24"/>
                <w:szCs w:val="24"/>
              </w:rPr>
              <w:t xml:space="preserve">згідно </w:t>
            </w:r>
            <w:r w:rsidR="00B368E2" w:rsidRPr="00CA7C3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F17551" w:rsidRPr="00CA7C38">
              <w:rPr>
                <w:rFonts w:ascii="Times New Roman" w:hAnsi="Times New Roman"/>
                <w:sz w:val="24"/>
                <w:szCs w:val="24"/>
              </w:rPr>
              <w:t>розклад</w:t>
            </w:r>
            <w:r w:rsidR="00B368E2" w:rsidRPr="00CA7C38">
              <w:rPr>
                <w:rFonts w:ascii="Times New Roman" w:hAnsi="Times New Roman"/>
                <w:sz w:val="24"/>
                <w:szCs w:val="24"/>
              </w:rPr>
              <w:t>ом</w:t>
            </w:r>
            <w:r w:rsidR="00F17551" w:rsidRPr="00CA7C38">
              <w:rPr>
                <w:rFonts w:ascii="Times New Roman" w:hAnsi="Times New Roman"/>
                <w:sz w:val="24"/>
                <w:szCs w:val="24"/>
              </w:rPr>
              <w:t>, д</w:t>
            </w:r>
            <w:r w:rsidR="008A5967" w:rsidRPr="00CA7C38">
              <w:rPr>
                <w:rFonts w:ascii="Times New Roman" w:hAnsi="Times New Roman"/>
                <w:sz w:val="24"/>
                <w:szCs w:val="24"/>
              </w:rPr>
              <w:t>отримуватися етики поведінки, працювати з навчальною</w:t>
            </w:r>
            <w:r w:rsidR="00C243DB" w:rsidRPr="00CA7C38">
              <w:rPr>
                <w:rFonts w:ascii="Times New Roman" w:hAnsi="Times New Roman"/>
                <w:sz w:val="24"/>
                <w:szCs w:val="24"/>
              </w:rPr>
              <w:t xml:space="preserve"> та додатковою літературою, з літе</w:t>
            </w:r>
            <w:r w:rsidR="00F17551" w:rsidRPr="00CA7C38">
              <w:rPr>
                <w:rFonts w:ascii="Times New Roman" w:hAnsi="Times New Roman"/>
                <w:sz w:val="24"/>
                <w:szCs w:val="24"/>
              </w:rPr>
              <w:t xml:space="preserve">ратурою на електронних носіях та </w:t>
            </w:r>
            <w:r w:rsidR="00C243DB" w:rsidRPr="00CA7C38">
              <w:rPr>
                <w:rFonts w:ascii="Times New Roman" w:hAnsi="Times New Roman"/>
                <w:sz w:val="24"/>
                <w:szCs w:val="24"/>
              </w:rPr>
              <w:t>в Інтернет</w:t>
            </w:r>
            <w:r w:rsidR="008A5967" w:rsidRPr="00CA7C38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9E6EA1" w:rsidRPr="00CA7C38">
              <w:rPr>
                <w:rFonts w:ascii="Times New Roman" w:hAnsi="Times New Roman"/>
              </w:rPr>
              <w:t>Аспірант зобов’язаний виконувати поточні завдання згідно робочої програми навчальної дисципліни</w:t>
            </w:r>
            <w:r w:rsidR="0098315A" w:rsidRPr="00CA7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E3F" w:rsidRPr="00063F53" w:rsidTr="00767829">
        <w:trPr>
          <w:trHeight w:val="388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455E3F" w:rsidRPr="00CA7C38" w:rsidRDefault="00455E3F" w:rsidP="00455E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 ДИСЦИПЛІНИ</w:t>
            </w:r>
          </w:p>
        </w:tc>
      </w:tr>
      <w:tr w:rsidR="00063F53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CA7C38" w:rsidRDefault="0024797B" w:rsidP="00B9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191966" w:rsidRPr="00CA7C38" w:rsidRDefault="00780250" w:rsidP="00191966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91966" w:rsidRPr="00CA7C38">
              <w:rPr>
                <w:rFonts w:ascii="Times New Roman" w:hAnsi="Times New Roman"/>
              </w:rPr>
              <w:t>Концепції ґендерних (</w:t>
            </w:r>
            <w:proofErr w:type="spellStart"/>
            <w:r w:rsidR="00191966" w:rsidRPr="00CA7C38">
              <w:rPr>
                <w:rFonts w:ascii="Times New Roman" w:hAnsi="Times New Roman"/>
              </w:rPr>
              <w:t>соціостатевих</w:t>
            </w:r>
            <w:proofErr w:type="spellEnd"/>
            <w:r w:rsidR="00191966" w:rsidRPr="00CA7C38">
              <w:rPr>
                <w:rFonts w:ascii="Times New Roman" w:hAnsi="Times New Roman"/>
              </w:rPr>
              <w:t>) відмінностей і відносин у суспільстві.</w:t>
            </w:r>
          </w:p>
          <w:p w:rsidR="0024797B" w:rsidRPr="00CA7C38" w:rsidRDefault="0024797B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CA7C38" w:rsidRDefault="00542FDF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CA7C38">
              <w:rPr>
                <w:rFonts w:ascii="Times New Roman" w:hAnsi="Times New Roman"/>
                <w:b/>
                <w:sz w:val="24"/>
                <w:szCs w:val="24"/>
              </w:rPr>
              <w:t>на робота 1</w:t>
            </w:r>
          </w:p>
        </w:tc>
        <w:tc>
          <w:tcPr>
            <w:tcW w:w="3685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191966" w:rsidRPr="00CA7C38" w:rsidRDefault="00191966" w:rsidP="00191966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Сучасні концепції ґендерних (</w:t>
            </w:r>
            <w:proofErr w:type="spellStart"/>
            <w:r w:rsidRPr="00CA7C38">
              <w:rPr>
                <w:rFonts w:ascii="Times New Roman" w:hAnsi="Times New Roman"/>
              </w:rPr>
              <w:t>соціостатевих</w:t>
            </w:r>
            <w:proofErr w:type="spellEnd"/>
            <w:r w:rsidRPr="00CA7C38">
              <w:rPr>
                <w:rFonts w:ascii="Times New Roman" w:hAnsi="Times New Roman"/>
              </w:rPr>
              <w:t>) відмінностей і відносин у суспільстві.</w:t>
            </w:r>
          </w:p>
          <w:p w:rsidR="0024797B" w:rsidRPr="00CA7C38" w:rsidRDefault="0024797B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CA7C38" w:rsidRDefault="0024797B" w:rsidP="0024797B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24797B" w:rsidRPr="00CA7C38" w:rsidRDefault="004B6912" w:rsidP="004B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 за темою №1, підготовка до практичного заняття. Написання есе за обраною темою.</w:t>
            </w:r>
          </w:p>
        </w:tc>
      </w:tr>
      <w:tr w:rsidR="00063F53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CA7C38" w:rsidRDefault="0024797B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27056E" w:rsidP="00F709D5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191966" w:rsidRPr="00CA7C38">
              <w:rPr>
                <w:rFonts w:ascii="Times New Roman" w:hAnsi="Times New Roman"/>
              </w:rPr>
              <w:t>Гендерні відносини в сім’ї.</w:t>
            </w:r>
          </w:p>
          <w:p w:rsidR="0024797B" w:rsidRPr="00CA7C38" w:rsidRDefault="002B3620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sz w:val="24"/>
                <w:szCs w:val="24"/>
              </w:rPr>
            </w:pPr>
            <w:r w:rsidRPr="00CA7C38">
              <w:rPr>
                <w:sz w:val="24"/>
                <w:szCs w:val="24"/>
              </w:rPr>
              <w:t>.</w:t>
            </w:r>
            <w:r w:rsidR="00BB3E64" w:rsidRPr="00CA7C38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77073C" w:rsidRPr="00CA7C38" w:rsidRDefault="00542FDF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CA7C38">
              <w:rPr>
                <w:rFonts w:ascii="Times New Roman" w:hAnsi="Times New Roman"/>
                <w:b/>
                <w:sz w:val="24"/>
                <w:szCs w:val="24"/>
              </w:rPr>
              <w:t>на робота 2</w:t>
            </w:r>
          </w:p>
          <w:p w:rsidR="002117BE" w:rsidRPr="00CA7C38" w:rsidRDefault="002117BE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24797B" w:rsidRPr="00CA7C38" w:rsidRDefault="00F709D5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  <w:r w:rsidRPr="00CA7C38">
              <w:rPr>
                <w:rFonts w:eastAsia="Calibri"/>
              </w:rPr>
              <w:t>Сучасна українська сім’я: гендерні проблеми та шляхи їх подолання</w:t>
            </w:r>
            <w:r w:rsidR="009D2525" w:rsidRPr="00CA7C38">
              <w:rPr>
                <w:rFonts w:eastAsia="Calibri"/>
              </w:rPr>
              <w:tab/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24797B" w:rsidRPr="00CA7C38" w:rsidRDefault="0024797B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24797B" w:rsidRPr="00CA7C38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№2.</w:t>
            </w:r>
          </w:p>
          <w:p w:rsidR="00770047" w:rsidRPr="00CA7C38" w:rsidRDefault="00770047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Написання есе за обраною темою.</w:t>
            </w:r>
          </w:p>
        </w:tc>
      </w:tr>
      <w:tr w:rsidR="0077073C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77073C" w:rsidRPr="00CA7C38" w:rsidRDefault="0003650F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191966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 xml:space="preserve">Тема 3. </w:t>
            </w:r>
            <w:proofErr w:type="spellStart"/>
            <w:r w:rsidRPr="00CA7C38">
              <w:rPr>
                <w:rFonts w:ascii="Times New Roman" w:hAnsi="Times New Roman"/>
              </w:rPr>
              <w:t>Гендер</w:t>
            </w:r>
            <w:proofErr w:type="spellEnd"/>
            <w:r w:rsidRPr="00CA7C38">
              <w:rPr>
                <w:rFonts w:ascii="Times New Roman" w:hAnsi="Times New Roman"/>
              </w:rPr>
              <w:t xml:space="preserve"> і ринок праці.</w:t>
            </w:r>
          </w:p>
          <w:p w:rsidR="0077073C" w:rsidRPr="00CA7C38" w:rsidRDefault="0077073C" w:rsidP="00191966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77073C" w:rsidRPr="00CA7C38" w:rsidRDefault="00D652A7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</w:tc>
        <w:tc>
          <w:tcPr>
            <w:tcW w:w="3685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77073C" w:rsidRPr="00CA7C38" w:rsidRDefault="00F709D5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  <w:r w:rsidRPr="00CA7C38">
              <w:rPr>
                <w:rFonts w:eastAsia="Calibri"/>
              </w:rPr>
              <w:t>Гендерна дискримінація на ринку праці</w:t>
            </w:r>
            <w:r w:rsidR="00B746A1" w:rsidRPr="00CA7C38">
              <w:rPr>
                <w:rFonts w:eastAsia="Calibri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77073C" w:rsidRPr="00CA7C38" w:rsidRDefault="0077073C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77073C" w:rsidRPr="00CA7C38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№3.</w:t>
            </w:r>
            <w:r w:rsidR="00770047" w:rsidRPr="00CA7C38">
              <w:rPr>
                <w:rFonts w:ascii="Times New Roman" w:hAnsi="Times New Roman"/>
              </w:rPr>
              <w:t xml:space="preserve"> Написання есе за обраною темою.</w:t>
            </w:r>
          </w:p>
        </w:tc>
      </w:tr>
      <w:tr w:rsidR="00B14507" w:rsidRPr="00063F53" w:rsidTr="00F02865">
        <w:trPr>
          <w:trHeight w:val="737"/>
        </w:trPr>
        <w:tc>
          <w:tcPr>
            <w:tcW w:w="1277" w:type="dxa"/>
            <w:gridSpan w:val="3"/>
            <w:shd w:val="clear" w:color="auto" w:fill="DDD9C3"/>
          </w:tcPr>
          <w:p w:rsidR="00B14507" w:rsidRPr="00CA7C38" w:rsidRDefault="0077073C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B746A1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="00191966" w:rsidRPr="00CA7C38">
              <w:rPr>
                <w:rFonts w:ascii="Times New Roman" w:hAnsi="Times New Roman"/>
              </w:rPr>
              <w:t>Гендер</w:t>
            </w:r>
            <w:proofErr w:type="spellEnd"/>
            <w:r w:rsidR="00191966" w:rsidRPr="00CA7C38">
              <w:rPr>
                <w:rFonts w:ascii="Times New Roman" w:hAnsi="Times New Roman"/>
              </w:rPr>
              <w:t xml:space="preserve"> і політика.</w:t>
            </w:r>
          </w:p>
          <w:p w:rsidR="00B14507" w:rsidRPr="00CA7C38" w:rsidRDefault="00B14507" w:rsidP="00191966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3650F" w:rsidRPr="00CA7C38" w:rsidRDefault="0003650F" w:rsidP="0003650F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 робота 4</w:t>
            </w:r>
          </w:p>
          <w:p w:rsidR="00B14507" w:rsidRPr="00CA7C38" w:rsidRDefault="00B14507" w:rsidP="00443A45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F709D5" w:rsidRPr="00CA7C38" w:rsidRDefault="00F709D5" w:rsidP="00F709D5">
            <w:pPr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Гендерні квоти: міжнародний досвід та Україна.</w:t>
            </w:r>
          </w:p>
          <w:p w:rsidR="00B14507" w:rsidRPr="00CA7C38" w:rsidRDefault="00B14507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B14507" w:rsidRPr="00CA7C38" w:rsidRDefault="00B14507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B14507" w:rsidRPr="00CA7C38" w:rsidRDefault="00770047" w:rsidP="00770047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№4. Написання есе за обраною темою.</w:t>
            </w:r>
          </w:p>
        </w:tc>
      </w:tr>
      <w:tr w:rsidR="00C421BB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C421BB" w:rsidRPr="00CA7C38" w:rsidRDefault="00C421BB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B746A1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Тема 5.  </w:t>
            </w:r>
            <w:r w:rsidR="00191966" w:rsidRPr="00CA7C38">
              <w:rPr>
                <w:rFonts w:ascii="Times New Roman" w:hAnsi="Times New Roman"/>
              </w:rPr>
              <w:t>Гендерне насильство.</w:t>
            </w:r>
          </w:p>
          <w:p w:rsidR="0027056E" w:rsidRPr="00CA7C38" w:rsidRDefault="0027056E" w:rsidP="00B3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1BB" w:rsidRPr="00CA7C38" w:rsidRDefault="00C421BB" w:rsidP="00B368E2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276D40" w:rsidRPr="00CA7C38" w:rsidRDefault="00276D40" w:rsidP="00276D40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5</w:t>
            </w:r>
          </w:p>
          <w:p w:rsidR="00C421BB" w:rsidRPr="00CA7C38" w:rsidRDefault="00C421BB" w:rsidP="00443A45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F709D5" w:rsidRPr="00CA7C38" w:rsidRDefault="00F709D5" w:rsidP="00F709D5">
            <w:pPr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Насильство у сім’ї: масштаби проблеми.</w:t>
            </w:r>
          </w:p>
          <w:p w:rsidR="00C421BB" w:rsidRPr="00CA7C38" w:rsidRDefault="00C421BB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C421BB" w:rsidRPr="00CA7C38" w:rsidRDefault="00C421BB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C421BB" w:rsidRPr="00CA7C38" w:rsidRDefault="00770047" w:rsidP="00770047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№5. Написання есе за обраною темою.</w:t>
            </w:r>
          </w:p>
        </w:tc>
      </w:tr>
      <w:tr w:rsidR="00C421BB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C421BB" w:rsidRPr="00CA7C38" w:rsidRDefault="00276D40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B746A1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1212B1" w:rsidRPr="00CA7C38">
              <w:rPr>
                <w:rFonts w:ascii="Times New Roman" w:hAnsi="Times New Roman"/>
                <w:sz w:val="24"/>
                <w:szCs w:val="24"/>
              </w:rPr>
              <w:t>.</w:t>
            </w:r>
            <w:r w:rsidR="00191966" w:rsidRPr="00CA7C38">
              <w:rPr>
                <w:rFonts w:ascii="Times New Roman" w:hAnsi="Times New Roman"/>
              </w:rPr>
              <w:t xml:space="preserve"> Дискримінація, толерантність і повага до розмаїття.</w:t>
            </w:r>
          </w:p>
          <w:p w:rsidR="00C421BB" w:rsidRPr="00CA7C38" w:rsidRDefault="00C421BB" w:rsidP="00191966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C421BB" w:rsidRPr="00CA7C38" w:rsidRDefault="00276D40" w:rsidP="004B6912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6</w:t>
            </w: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F73620" w:rsidRPr="00CA7C38" w:rsidRDefault="00F709D5" w:rsidP="00B368E2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  <w:r w:rsidRPr="00CA7C38">
              <w:rPr>
                <w:rFonts w:eastAsia="Calibri"/>
              </w:rPr>
              <w:t>Права людини, сексуальна орієнтація та гендерна рівність.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C421BB" w:rsidRPr="00CA7C38" w:rsidRDefault="00C421BB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C421BB" w:rsidRPr="00CA7C38" w:rsidRDefault="00770047" w:rsidP="007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№6. Написання есе за обраною темою.</w:t>
            </w:r>
          </w:p>
        </w:tc>
      </w:tr>
      <w:tr w:rsidR="006326C9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7.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27056E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191966" w:rsidRPr="00CA7C38">
              <w:rPr>
                <w:rFonts w:ascii="Times New Roman" w:hAnsi="Times New Roman"/>
              </w:rPr>
              <w:t>Толерантність і гендерна рівність у царині релігії.</w:t>
            </w:r>
          </w:p>
          <w:p w:rsidR="006326C9" w:rsidRPr="00CA7C38" w:rsidRDefault="006326C9" w:rsidP="00191966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6326C9" w:rsidRPr="00CA7C38" w:rsidRDefault="00D90B44" w:rsidP="00D90B44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7</w:t>
            </w: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6326C9" w:rsidRPr="00CA7C38" w:rsidRDefault="00F709D5" w:rsidP="004217F4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 xml:space="preserve">Релігійна толерантність і релігійний </w:t>
            </w:r>
            <w:proofErr w:type="spellStart"/>
            <w:r w:rsidRPr="00CA7C38">
              <w:rPr>
                <w:rFonts w:ascii="Times New Roman" w:hAnsi="Times New Roman"/>
              </w:rPr>
              <w:t>ексклюзивізм</w:t>
            </w:r>
            <w:proofErr w:type="spellEnd"/>
            <w:r w:rsidRPr="00CA7C38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6326C9" w:rsidRPr="00CA7C38" w:rsidRDefault="006326C9" w:rsidP="006326C9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770047" w:rsidP="00770047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№7. Написання есе за обраною темою.</w:t>
            </w:r>
          </w:p>
        </w:tc>
      </w:tr>
      <w:tr w:rsidR="006326C9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Лекція 8.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27056E" w:rsidP="00191966">
            <w:pPr>
              <w:spacing w:after="160" w:line="259" w:lineRule="auto"/>
              <w:ind w:left="360"/>
              <w:rPr>
                <w:rFonts w:ascii="Times New Roman" w:hAnsi="Times New Roman"/>
              </w:rPr>
            </w:pPr>
            <w:r w:rsidRPr="00CA7C38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="00191966" w:rsidRPr="00CA7C38">
              <w:rPr>
                <w:rFonts w:ascii="Times New Roman" w:hAnsi="Times New Roman"/>
              </w:rPr>
              <w:t>Гендерна рівність у Збройних Силах України.</w:t>
            </w:r>
          </w:p>
          <w:p w:rsidR="006326C9" w:rsidRPr="00CA7C38" w:rsidRDefault="006326C9" w:rsidP="00B3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6326C9" w:rsidRPr="00CA7C38" w:rsidRDefault="00D90B44" w:rsidP="006326C9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8</w:t>
            </w:r>
            <w:r w:rsidR="006326C9" w:rsidRPr="00CA7C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F709D5" w:rsidRPr="00CA7C38" w:rsidRDefault="00F709D5" w:rsidP="004217F4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Жінки у Збройних Силах України.</w:t>
            </w:r>
          </w:p>
          <w:p w:rsidR="006326C9" w:rsidRPr="00CA7C38" w:rsidRDefault="006326C9" w:rsidP="004217F4">
            <w:pPr>
              <w:pStyle w:val="TableParagraph"/>
              <w:tabs>
                <w:tab w:val="left" w:pos="959"/>
                <w:tab w:val="left" w:pos="1427"/>
                <w:tab w:val="left" w:pos="3202"/>
                <w:tab w:val="left" w:pos="3706"/>
                <w:tab w:val="left" w:pos="5605"/>
                <w:tab w:val="left" w:pos="7175"/>
              </w:tabs>
              <w:ind w:left="0"/>
              <w:rPr>
                <w:rFonts w:eastAsia="Calibri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6326C9" w:rsidRPr="00CA7C38" w:rsidRDefault="006326C9" w:rsidP="006326C9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770047" w:rsidP="007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№8. Написання есе за обраною темою.</w:t>
            </w:r>
          </w:p>
        </w:tc>
      </w:tr>
      <w:tr w:rsidR="006326C9" w:rsidRPr="00063F53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Лекція 9.</w:t>
            </w:r>
            <w:r w:rsidR="00191966" w:rsidRPr="00CA7C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191966" w:rsidRPr="00CA7C38" w:rsidRDefault="006326C9" w:rsidP="00191966">
            <w:pPr>
              <w:spacing w:after="160" w:line="259" w:lineRule="auto"/>
              <w:ind w:left="360"/>
              <w:rPr>
                <w:rFonts w:ascii="Times New Roman" w:hAnsi="Times New Roman"/>
                <w:b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02865" w:rsidRPr="00CA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966" w:rsidRPr="00CA7C38">
              <w:rPr>
                <w:rFonts w:ascii="Times New Roman" w:hAnsi="Times New Roman"/>
              </w:rPr>
              <w:t>Міжнародна структура гендерної рівності</w:t>
            </w:r>
            <w:r w:rsidR="00191966" w:rsidRPr="00CA7C38">
              <w:rPr>
                <w:rFonts w:ascii="Times New Roman" w:hAnsi="Times New Roman"/>
                <w:b/>
              </w:rPr>
              <w:t xml:space="preserve">. </w:t>
            </w:r>
          </w:p>
          <w:p w:rsidR="006326C9" w:rsidRPr="00CA7C38" w:rsidRDefault="006326C9" w:rsidP="00B3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6326C9" w:rsidRPr="00CA7C38" w:rsidRDefault="00D90B44" w:rsidP="006326C9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Практична робота 9.</w:t>
            </w:r>
          </w:p>
        </w:tc>
        <w:tc>
          <w:tcPr>
            <w:tcW w:w="3685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6326C9" w:rsidRPr="00CA7C38" w:rsidRDefault="00F709D5" w:rsidP="004217F4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Міжнародні стандарти прав жінок і гендерної рівності</w:t>
            </w:r>
            <w:r w:rsidR="004217F4" w:rsidRPr="00CA7C38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6326C9" w:rsidRPr="00CA7C38" w:rsidRDefault="006326C9" w:rsidP="006326C9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770047" w:rsidP="00770047">
            <w:pPr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</w:rPr>
              <w:t>Опрацювання лекційного матеріалу, підготовка до практичної роботи №9. Написання есе за обраною темою.</w:t>
            </w:r>
          </w:p>
        </w:tc>
      </w:tr>
      <w:tr w:rsidR="006326C9" w:rsidRPr="00063F53" w:rsidTr="00767829">
        <w:trPr>
          <w:trHeight w:val="388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6326C9" w:rsidRPr="00CA7C38" w:rsidRDefault="006326C9" w:rsidP="006326C9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6C9" w:rsidRPr="00C35EF2" w:rsidTr="00767829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6326C9" w:rsidRPr="00CA7C38" w:rsidRDefault="006326C9" w:rsidP="006326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Основна</w:t>
            </w:r>
          </w:p>
        </w:tc>
        <w:tc>
          <w:tcPr>
            <w:tcW w:w="9875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</w:pPr>
          </w:p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 ТА  НАВЧАЛЬНІ  МАТЕРІАЛИ</w:t>
            </w:r>
          </w:p>
          <w:p w:rsidR="008D1A01" w:rsidRPr="00CA7C38" w:rsidRDefault="008D1A01" w:rsidP="008D1A01">
            <w:pPr>
              <w:pStyle w:val="a6"/>
              <w:numPr>
                <w:ilvl w:val="0"/>
                <w:numId w:val="26"/>
              </w:numPr>
              <w:spacing w:after="1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Основи теорії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ґендеру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>: Навчальний посібник. – К.: «К.І.С.», 2004, 536 с.</w:t>
            </w:r>
          </w:p>
          <w:p w:rsidR="008D1A01" w:rsidRPr="00CA7C38" w:rsidRDefault="008D1A01" w:rsidP="008D1A01">
            <w:pPr>
              <w:pStyle w:val="a6"/>
              <w:numPr>
                <w:ilvl w:val="0"/>
                <w:numId w:val="26"/>
              </w:numPr>
              <w:spacing w:after="1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і культура: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. ст. /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В.Агеєва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С.Оксамитна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К.: Факт 2001</w:t>
            </w:r>
          </w:p>
          <w:p w:rsidR="004217F4" w:rsidRPr="00CA7C38" w:rsidRDefault="004217F4" w:rsidP="008D1A01">
            <w:pPr>
              <w:pStyle w:val="a6"/>
              <w:numPr>
                <w:ilvl w:val="0"/>
                <w:numId w:val="26"/>
              </w:numPr>
              <w:spacing w:after="1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для всіх. Виклик стереотипам / Тамара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Марценюк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>; за участі Олени Богдан. – К.: Основи,2017.-256 с.</w:t>
            </w:r>
          </w:p>
          <w:p w:rsidR="00770047" w:rsidRPr="00CA7C38" w:rsidRDefault="004217F4" w:rsidP="008D1A01">
            <w:pPr>
              <w:pStyle w:val="a6"/>
              <w:numPr>
                <w:ilvl w:val="0"/>
                <w:numId w:val="26"/>
              </w:numPr>
              <w:spacing w:after="1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Кімелл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Ґендероване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суспільство. – Київ, Сфера, 2003, 494с.</w:t>
            </w:r>
          </w:p>
          <w:p w:rsidR="007D73B7" w:rsidRPr="00CA7C38" w:rsidRDefault="007D73B7" w:rsidP="008D1A01">
            <w:pPr>
              <w:pStyle w:val="a6"/>
              <w:numPr>
                <w:ilvl w:val="0"/>
                <w:numId w:val="26"/>
              </w:numPr>
              <w:spacing w:after="1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Соціологія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маскулінноті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: навчальний посібник / Тетяна </w:t>
            </w: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Бурейчук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>. – Львів: «Магнолія 2006», 2011.-142 с.</w:t>
            </w:r>
          </w:p>
          <w:p w:rsidR="004217F4" w:rsidRPr="00CA7C38" w:rsidRDefault="004217F4" w:rsidP="008D1A01">
            <w:pPr>
              <w:pStyle w:val="a6"/>
              <w:ind w:left="108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6326C9" w:rsidRPr="00CA7C38" w:rsidRDefault="006326C9" w:rsidP="006326C9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-108"/>
                <w:tab w:val="left" w:pos="175"/>
              </w:tabs>
              <w:spacing w:after="0" w:line="204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531A" w:rsidRPr="00CA7C38" w:rsidRDefault="001212B1" w:rsidP="008D1A01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CA7C38">
              <w:rPr>
                <w:rFonts w:ascii="Times New Roman" w:hAnsi="Times New Roman"/>
                <w:lang w:val="ru-RU"/>
              </w:rPr>
              <w:t>Електронна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бібліотека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асоціації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жіночої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історії </w:t>
            </w:r>
            <w:hyperlink r:id="rId8" w:history="1">
              <w:r w:rsidRPr="00CA7C38">
                <w:rPr>
                  <w:rStyle w:val="aa"/>
                  <w:rFonts w:ascii="Times New Roman" w:hAnsi="Times New Roman"/>
                  <w:color w:val="auto"/>
                  <w:lang w:val="ru-RU"/>
                </w:rPr>
                <w:t>http://www.womenhistory.org.ua/index.php/elektronni-resursi/16-elektronna-biblioteka</w:t>
              </w:r>
            </w:hyperlink>
          </w:p>
          <w:p w:rsidR="0058531A" w:rsidRPr="00CA7C38" w:rsidRDefault="001212B1" w:rsidP="008D1A01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CA7C38">
              <w:rPr>
                <w:rFonts w:ascii="Times New Roman" w:hAnsi="Times New Roman"/>
                <w:lang w:val="ru-RU"/>
              </w:rPr>
              <w:t>Инициативная группа «За феминизм» </w:t>
            </w:r>
            <w:hyperlink r:id="rId9" w:history="1">
              <w:r w:rsidRPr="00CA7C38">
                <w:rPr>
                  <w:rStyle w:val="aa"/>
                  <w:rFonts w:ascii="Times New Roman" w:hAnsi="Times New Roman"/>
                  <w:color w:val="auto"/>
                  <w:lang w:val="ru-RU"/>
                </w:rPr>
                <w:t>http://www.zafeminizm.ru</w:t>
              </w:r>
            </w:hyperlink>
          </w:p>
          <w:p w:rsidR="0058531A" w:rsidRPr="00CA7C38" w:rsidRDefault="001212B1" w:rsidP="008D1A01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CA7C38">
              <w:rPr>
                <w:rFonts w:ascii="Times New Roman" w:hAnsi="Times New Roman"/>
                <w:lang w:val="ru-RU"/>
              </w:rPr>
              <w:t xml:space="preserve">Музей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історії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жіноцтва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жіночого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і гендерного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руху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// </w:t>
            </w:r>
            <w:hyperlink r:id="rId10" w:history="1">
              <w:r w:rsidRPr="00CA7C38">
                <w:rPr>
                  <w:rStyle w:val="aa"/>
                  <w:rFonts w:ascii="Times New Roman" w:hAnsi="Times New Roman"/>
                  <w:color w:val="auto"/>
                  <w:lang w:val="ru-RU"/>
                </w:rPr>
                <w:t>http://gender.at.ua</w:t>
              </w:r>
            </w:hyperlink>
          </w:p>
          <w:p w:rsidR="0058531A" w:rsidRPr="00CA7C38" w:rsidRDefault="001212B1" w:rsidP="008D1A01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CA7C38">
              <w:rPr>
                <w:rFonts w:ascii="Times New Roman" w:hAnsi="Times New Roman"/>
                <w:lang w:val="ru-RU"/>
              </w:rPr>
              <w:t>Бібліотека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Гендерного центру «Крона» // </w:t>
            </w:r>
            <w:hyperlink r:id="rId11" w:history="1">
              <w:r w:rsidRPr="00CA7C38">
                <w:rPr>
                  <w:rStyle w:val="aa"/>
                  <w:rFonts w:ascii="Times New Roman" w:hAnsi="Times New Roman"/>
                  <w:color w:val="auto"/>
                  <w:lang w:val="ru-RU"/>
                </w:rPr>
                <w:t>http://www.krona.org.ua/nash.html</w:t>
              </w:r>
            </w:hyperlink>
          </w:p>
          <w:p w:rsidR="0058531A" w:rsidRPr="00CA7C38" w:rsidRDefault="001212B1" w:rsidP="008D1A01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CA7C38">
              <w:rPr>
                <w:rFonts w:ascii="Times New Roman" w:hAnsi="Times New Roman"/>
                <w:lang w:val="ru-RU"/>
              </w:rPr>
              <w:t xml:space="preserve">Музей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історії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жіноцтва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жіночого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і гендерного </w:t>
            </w:r>
            <w:proofErr w:type="spellStart"/>
            <w:r w:rsidRPr="00CA7C38">
              <w:rPr>
                <w:rFonts w:ascii="Times New Roman" w:hAnsi="Times New Roman"/>
                <w:lang w:val="ru-RU"/>
              </w:rPr>
              <w:t>руху</w:t>
            </w:r>
            <w:proofErr w:type="spellEnd"/>
            <w:r w:rsidRPr="00CA7C38">
              <w:rPr>
                <w:rFonts w:ascii="Times New Roman" w:hAnsi="Times New Roman"/>
                <w:lang w:val="ru-RU"/>
              </w:rPr>
              <w:t xml:space="preserve"> // </w:t>
            </w:r>
            <w:hyperlink r:id="rId12" w:history="1">
              <w:r w:rsidRPr="00CA7C38">
                <w:rPr>
                  <w:rStyle w:val="aa"/>
                  <w:rFonts w:ascii="Times New Roman" w:hAnsi="Times New Roman"/>
                  <w:color w:val="auto"/>
                  <w:lang w:val="ru-RU"/>
                </w:rPr>
                <w:t>http://gender.at.ua</w:t>
              </w:r>
            </w:hyperlink>
          </w:p>
          <w:p w:rsidR="007306A7" w:rsidRPr="00CA7C38" w:rsidRDefault="007306A7" w:rsidP="008D1A01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6C9" w:rsidRPr="00C35EF2" w:rsidTr="00767829">
        <w:trPr>
          <w:cantSplit/>
          <w:trHeight w:val="429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6326C9" w:rsidRPr="00CA7C38" w:rsidRDefault="006326C9" w:rsidP="006326C9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326C9" w:rsidRPr="00C35EF2" w:rsidTr="00767829">
        <w:trPr>
          <w:cantSplit/>
          <w:trHeight w:val="502"/>
        </w:trPr>
        <w:tc>
          <w:tcPr>
            <w:tcW w:w="16538" w:type="dxa"/>
            <w:gridSpan w:val="18"/>
            <w:shd w:val="clear" w:color="auto" w:fill="DBE5F1"/>
            <w:vAlign w:val="center"/>
          </w:tcPr>
          <w:p w:rsidR="003D501A" w:rsidRPr="00CA7C38" w:rsidRDefault="006326C9" w:rsidP="00CA7C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ПЕРЕЛІК  ЗАПИТАНЬ  ДЛЯ  ПІДГОТОВКИ  ДО  ІСПИТУ. </w:t>
            </w:r>
            <w:proofErr w:type="spellStart"/>
            <w:r w:rsidR="003D501A" w:rsidRPr="00CA7C38">
              <w:rPr>
                <w:rFonts w:ascii="Times New Roman" w:hAnsi="Times New Roman"/>
              </w:rPr>
              <w:t>Ґендер</w:t>
            </w:r>
            <w:proofErr w:type="spellEnd"/>
            <w:r w:rsidR="003D501A" w:rsidRPr="00CA7C38">
              <w:rPr>
                <w:rFonts w:ascii="Times New Roman" w:hAnsi="Times New Roman"/>
              </w:rPr>
              <w:t xml:space="preserve">: сутність і прояви. Біологічна стать. Соматичні, психофізіологічні та психологічні особливості чоловічої та жіночої статі. Теоретичні підходи до </w:t>
            </w:r>
            <w:proofErr w:type="spellStart"/>
            <w:r w:rsidR="003D501A" w:rsidRPr="00CA7C38">
              <w:rPr>
                <w:rFonts w:ascii="Times New Roman" w:hAnsi="Times New Roman"/>
              </w:rPr>
              <w:t>ґендеру</w:t>
            </w:r>
            <w:proofErr w:type="spellEnd"/>
            <w:r w:rsidR="003D501A" w:rsidRPr="00CA7C38">
              <w:rPr>
                <w:rFonts w:ascii="Times New Roman" w:hAnsi="Times New Roman"/>
              </w:rPr>
              <w:t xml:space="preserve"> і взаємодій. Гендерна нерівність у сім’ї.  Гендерна сімейна політика. </w:t>
            </w:r>
            <w:proofErr w:type="spellStart"/>
            <w:r w:rsidR="003D501A" w:rsidRPr="00CA7C38">
              <w:rPr>
                <w:rFonts w:ascii="Times New Roman" w:hAnsi="Times New Roman"/>
              </w:rPr>
              <w:t>Гендер</w:t>
            </w:r>
            <w:proofErr w:type="spellEnd"/>
            <w:r w:rsidR="003D501A" w:rsidRPr="00CA7C38">
              <w:rPr>
                <w:rFonts w:ascii="Times New Roman" w:hAnsi="Times New Roman"/>
              </w:rPr>
              <w:t xml:space="preserve"> і ринок праці. Зміна ґендерних ролей в процесі економічного розвитку суспільства. «Скляна стеля», «скляні стіни»: феномен, джерела і пояснення. </w:t>
            </w:r>
            <w:proofErr w:type="spellStart"/>
            <w:r w:rsidR="003D501A" w:rsidRPr="00CA7C38">
              <w:rPr>
                <w:rFonts w:ascii="Times New Roman" w:hAnsi="Times New Roman"/>
              </w:rPr>
              <w:t>Гендер</w:t>
            </w:r>
            <w:proofErr w:type="spellEnd"/>
            <w:r w:rsidR="003D501A" w:rsidRPr="00CA7C38">
              <w:rPr>
                <w:rFonts w:ascii="Times New Roman" w:hAnsi="Times New Roman"/>
              </w:rPr>
              <w:t xml:space="preserve"> і політика. Гендерне </w:t>
            </w:r>
            <w:bookmarkStart w:id="0" w:name="_GoBack"/>
            <w:bookmarkEnd w:id="0"/>
            <w:r w:rsidR="003D501A" w:rsidRPr="00CA7C38">
              <w:rPr>
                <w:rFonts w:ascii="Times New Roman" w:hAnsi="Times New Roman"/>
              </w:rPr>
              <w:t>насильство. Дискримінація, толерантність і повага до розмаїття. Толерантність і гендерна рівність у царині релігії. Права людини, сексуальна орієнтація та гендерна рівність. Гендерна рівність у Збройних Силах України. Міжнародна структура гендерної рівності. Участь жінок і чоловіків у політичних і державних структурах в Україні і за кордоном. Квотування як інструмент встановлення ґендерної рівності. Міжнародні стандарти прав жінок і гендерної рівності.</w:t>
            </w:r>
          </w:p>
          <w:p w:rsidR="00EA45C3" w:rsidRPr="00CA7C38" w:rsidRDefault="00EA45C3" w:rsidP="004F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C3" w:rsidRPr="00CA7C38" w:rsidRDefault="00EA45C3" w:rsidP="004F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5C3" w:rsidRPr="00CA7C38" w:rsidRDefault="00EA45C3" w:rsidP="004F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6C9" w:rsidRPr="00063F53" w:rsidTr="00767829">
        <w:trPr>
          <w:cantSplit/>
          <w:trHeight w:val="361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6326C9" w:rsidRPr="00CA7C38" w:rsidRDefault="006326C9" w:rsidP="006326C9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ПЕРЕЛІК ОБЛАДНАННЯ</w:t>
            </w:r>
          </w:p>
        </w:tc>
      </w:tr>
      <w:tr w:rsidR="006326C9" w:rsidRPr="00063F53" w:rsidTr="00767829">
        <w:trPr>
          <w:cantSplit/>
          <w:trHeight w:val="502"/>
        </w:trPr>
        <w:tc>
          <w:tcPr>
            <w:tcW w:w="16538" w:type="dxa"/>
            <w:gridSpan w:val="18"/>
            <w:shd w:val="clear" w:color="auto" w:fill="DBE5F1"/>
            <w:vAlign w:val="center"/>
          </w:tcPr>
          <w:p w:rsidR="006326C9" w:rsidRPr="00CA7C38" w:rsidRDefault="003D501A" w:rsidP="003D501A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>Мультимедійний комплекс, п</w:t>
            </w:r>
            <w:r w:rsidR="006326C9" w:rsidRPr="00CA7C38">
              <w:rPr>
                <w:rFonts w:ascii="Times New Roman" w:hAnsi="Times New Roman"/>
                <w:sz w:val="24"/>
                <w:szCs w:val="24"/>
              </w:rPr>
              <w:t xml:space="preserve">ерсональний 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комп’ютер</w:t>
            </w:r>
            <w:r w:rsidR="006326C9" w:rsidRPr="00CA7C38">
              <w:rPr>
                <w:rFonts w:ascii="Times New Roman" w:hAnsi="Times New Roman"/>
                <w:sz w:val="24"/>
                <w:szCs w:val="24"/>
              </w:rPr>
              <w:t>, навчальна література</w:t>
            </w:r>
          </w:p>
        </w:tc>
      </w:tr>
      <w:tr w:rsidR="006326C9" w:rsidRPr="00063F53" w:rsidTr="00767829">
        <w:trPr>
          <w:trHeight w:val="388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 ОЦІНЮВАННЯ</w:t>
            </w:r>
          </w:p>
        </w:tc>
      </w:tr>
      <w:tr w:rsidR="006326C9" w:rsidRPr="00063F53" w:rsidTr="00767829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6326C9" w:rsidRPr="00CA7C38" w:rsidRDefault="006326C9" w:rsidP="006326C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CA7C38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CA7C38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6326C9" w:rsidRPr="00CA7C38" w:rsidRDefault="006326C9" w:rsidP="006326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38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6898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6326C9" w:rsidRPr="00CA7C38" w:rsidRDefault="006326C9" w:rsidP="0063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eastAsia="OpenSymbol" w:hAnsi="Times New Roman"/>
                <w:sz w:val="24"/>
                <w:szCs w:val="24"/>
              </w:rPr>
              <w:t>•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лабораторні роботи: 20% семестрової оцінки;</w:t>
            </w:r>
          </w:p>
          <w:p w:rsidR="006326C9" w:rsidRPr="00CA7C38" w:rsidRDefault="006326C9" w:rsidP="0063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eastAsia="OpenSymbol" w:hAnsi="Times New Roman"/>
                <w:sz w:val="24"/>
                <w:szCs w:val="24"/>
              </w:rPr>
              <w:t>•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самостійна робота: 20% семестрової оцінки;</w:t>
            </w:r>
          </w:p>
          <w:p w:rsidR="006326C9" w:rsidRPr="00CA7C38" w:rsidRDefault="006326C9" w:rsidP="0063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C38">
              <w:rPr>
                <w:rFonts w:ascii="Times New Roman" w:eastAsia="OpenSymbol" w:hAnsi="Times New Roman"/>
              </w:rPr>
              <w:t>•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>іспит: 60% семестрової оцінки</w:t>
            </w:r>
          </w:p>
        </w:tc>
      </w:tr>
      <w:tr w:rsidR="006326C9" w:rsidRPr="00063F53" w:rsidTr="00767829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CA7C38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7</w:t>
            </w:r>
            <w:r w:rsidR="00CA7C38">
              <w:rPr>
                <w:spacing w:val="0"/>
                <w:sz w:val="22"/>
                <w:szCs w:val="22"/>
                <w:lang w:val="ru-RU"/>
              </w:rPr>
              <w:t>5</w:t>
            </w:r>
            <w:r w:rsidRPr="00CA7C38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CA7C38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64-7</w:t>
            </w:r>
            <w:r w:rsidR="00CA7C38">
              <w:rPr>
                <w:spacing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:rsidR="006326C9" w:rsidRPr="00CA7C38" w:rsidRDefault="006326C9" w:rsidP="0063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6326C9" w:rsidRPr="00CA7C38" w:rsidRDefault="006326C9" w:rsidP="006326C9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CA7C38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6326C9" w:rsidRPr="00CA7C38" w:rsidRDefault="006326C9" w:rsidP="006326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6326C9" w:rsidRPr="00063F53" w:rsidTr="00767829">
        <w:trPr>
          <w:trHeight w:val="388"/>
        </w:trPr>
        <w:tc>
          <w:tcPr>
            <w:tcW w:w="16538" w:type="dxa"/>
            <w:gridSpan w:val="18"/>
            <w:shd w:val="clear" w:color="auto" w:fill="D9D9D9"/>
            <w:vAlign w:val="center"/>
          </w:tcPr>
          <w:p w:rsidR="006326C9" w:rsidRPr="00CA7C38" w:rsidRDefault="006326C9" w:rsidP="006326C9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7C38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НОРМИ  АКАДЕМІЧНОЇ  ЕТИКИ</w:t>
            </w:r>
          </w:p>
        </w:tc>
      </w:tr>
      <w:tr w:rsidR="006326C9" w:rsidRPr="005164EA" w:rsidTr="00767829">
        <w:trPr>
          <w:trHeight w:val="388"/>
        </w:trPr>
        <w:tc>
          <w:tcPr>
            <w:tcW w:w="16538" w:type="dxa"/>
            <w:gridSpan w:val="18"/>
            <w:shd w:val="clear" w:color="auto" w:fill="DBE5F1"/>
          </w:tcPr>
          <w:p w:rsidR="006326C9" w:rsidRPr="00CA7C38" w:rsidRDefault="006326C9" w:rsidP="00632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38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</w:t>
            </w:r>
            <w:r w:rsidRPr="00CA7C38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CA7C38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6326C9" w:rsidRPr="005164EA" w:rsidTr="00767829">
        <w:trPr>
          <w:trHeight w:val="388"/>
        </w:trPr>
        <w:tc>
          <w:tcPr>
            <w:tcW w:w="16538" w:type="dxa"/>
            <w:gridSpan w:val="18"/>
            <w:shd w:val="clear" w:color="auto" w:fill="DDD9C3"/>
          </w:tcPr>
          <w:p w:rsidR="006326C9" w:rsidRPr="00CA7C38" w:rsidRDefault="006326C9" w:rsidP="006326C9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C38">
              <w:rPr>
                <w:rFonts w:ascii="Times New Roman" w:hAnsi="Times New Roman"/>
                <w:sz w:val="24"/>
                <w:szCs w:val="24"/>
              </w:rPr>
              <w:t>Сілабус</w:t>
            </w:r>
            <w:proofErr w:type="spellEnd"/>
            <w:r w:rsidRPr="00CA7C38">
              <w:rPr>
                <w:rFonts w:ascii="Times New Roman" w:hAnsi="Times New Roman"/>
                <w:sz w:val="24"/>
                <w:szCs w:val="24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:rsidR="00CA29DD" w:rsidRDefault="00CA29DD" w:rsidP="004F4D2A">
      <w:pPr>
        <w:jc w:val="both"/>
      </w:pPr>
    </w:p>
    <w:sectPr w:rsidR="00CA29DD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C5187"/>
    <w:multiLevelType w:val="hybridMultilevel"/>
    <w:tmpl w:val="C574A732"/>
    <w:lvl w:ilvl="0" w:tplc="B8F89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4E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05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A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47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46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2D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1893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00E2799"/>
    <w:multiLevelType w:val="hybridMultilevel"/>
    <w:tmpl w:val="82161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0076"/>
    <w:multiLevelType w:val="hybridMultilevel"/>
    <w:tmpl w:val="9FC82EBE"/>
    <w:lvl w:ilvl="0" w:tplc="7D9A11FC">
      <w:start w:val="43"/>
      <w:numFmt w:val="decimal"/>
      <w:lvlText w:val="%1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B1C9E98">
      <w:start w:val="1"/>
      <w:numFmt w:val="decimal"/>
      <w:lvlText w:val="%2."/>
      <w:lvlJc w:val="left"/>
      <w:pPr>
        <w:ind w:left="2023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uk-UA" w:eastAsia="en-US" w:bidi="ar-SA"/>
      </w:rPr>
    </w:lvl>
    <w:lvl w:ilvl="2" w:tplc="BD0E3464">
      <w:numFmt w:val="bullet"/>
      <w:lvlText w:val="•"/>
      <w:lvlJc w:val="left"/>
      <w:pPr>
        <w:ind w:left="3029" w:hanging="295"/>
      </w:pPr>
      <w:rPr>
        <w:rFonts w:hint="default"/>
        <w:lang w:val="uk-UA" w:eastAsia="en-US" w:bidi="ar-SA"/>
      </w:rPr>
    </w:lvl>
    <w:lvl w:ilvl="3" w:tplc="4E2674B8">
      <w:numFmt w:val="bullet"/>
      <w:lvlText w:val="•"/>
      <w:lvlJc w:val="left"/>
      <w:pPr>
        <w:ind w:left="4038" w:hanging="295"/>
      </w:pPr>
      <w:rPr>
        <w:rFonts w:hint="default"/>
        <w:lang w:val="uk-UA" w:eastAsia="en-US" w:bidi="ar-SA"/>
      </w:rPr>
    </w:lvl>
    <w:lvl w:ilvl="4" w:tplc="1988DE80">
      <w:numFmt w:val="bullet"/>
      <w:lvlText w:val="•"/>
      <w:lvlJc w:val="left"/>
      <w:pPr>
        <w:ind w:left="5048" w:hanging="295"/>
      </w:pPr>
      <w:rPr>
        <w:rFonts w:hint="default"/>
        <w:lang w:val="uk-UA" w:eastAsia="en-US" w:bidi="ar-SA"/>
      </w:rPr>
    </w:lvl>
    <w:lvl w:ilvl="5" w:tplc="5602F27E">
      <w:numFmt w:val="bullet"/>
      <w:lvlText w:val="•"/>
      <w:lvlJc w:val="left"/>
      <w:pPr>
        <w:ind w:left="6057" w:hanging="295"/>
      </w:pPr>
      <w:rPr>
        <w:rFonts w:hint="default"/>
        <w:lang w:val="uk-UA" w:eastAsia="en-US" w:bidi="ar-SA"/>
      </w:rPr>
    </w:lvl>
    <w:lvl w:ilvl="6" w:tplc="8374591A">
      <w:numFmt w:val="bullet"/>
      <w:lvlText w:val="•"/>
      <w:lvlJc w:val="left"/>
      <w:pPr>
        <w:ind w:left="7066" w:hanging="295"/>
      </w:pPr>
      <w:rPr>
        <w:rFonts w:hint="default"/>
        <w:lang w:val="uk-UA" w:eastAsia="en-US" w:bidi="ar-SA"/>
      </w:rPr>
    </w:lvl>
    <w:lvl w:ilvl="7" w:tplc="B888EB0E">
      <w:numFmt w:val="bullet"/>
      <w:lvlText w:val="•"/>
      <w:lvlJc w:val="left"/>
      <w:pPr>
        <w:ind w:left="8076" w:hanging="295"/>
      </w:pPr>
      <w:rPr>
        <w:rFonts w:hint="default"/>
        <w:lang w:val="uk-UA" w:eastAsia="en-US" w:bidi="ar-SA"/>
      </w:rPr>
    </w:lvl>
    <w:lvl w:ilvl="8" w:tplc="2BD2A55C">
      <w:numFmt w:val="bullet"/>
      <w:lvlText w:val="•"/>
      <w:lvlJc w:val="left"/>
      <w:pPr>
        <w:ind w:left="9085" w:hanging="295"/>
      </w:pPr>
      <w:rPr>
        <w:rFonts w:hint="default"/>
        <w:lang w:val="uk-UA" w:eastAsia="en-US" w:bidi="ar-SA"/>
      </w:rPr>
    </w:lvl>
  </w:abstractNum>
  <w:abstractNum w:abstractNumId="6">
    <w:nsid w:val="1D947D95"/>
    <w:multiLevelType w:val="hybridMultilevel"/>
    <w:tmpl w:val="39DE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E6223"/>
    <w:multiLevelType w:val="hybridMultilevel"/>
    <w:tmpl w:val="350C67EC"/>
    <w:lvl w:ilvl="0" w:tplc="5C34A02E">
      <w:start w:val="11"/>
      <w:numFmt w:val="decimal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E2D9AA">
      <w:numFmt w:val="bullet"/>
      <w:lvlText w:val="•"/>
      <w:lvlJc w:val="left"/>
      <w:pPr>
        <w:ind w:left="2838" w:hanging="360"/>
      </w:pPr>
      <w:rPr>
        <w:rFonts w:hint="default"/>
        <w:lang w:val="uk-UA" w:eastAsia="en-US" w:bidi="ar-SA"/>
      </w:rPr>
    </w:lvl>
    <w:lvl w:ilvl="2" w:tplc="D1146DAC">
      <w:numFmt w:val="bullet"/>
      <w:lvlText w:val="•"/>
      <w:lvlJc w:val="left"/>
      <w:pPr>
        <w:ind w:left="3756" w:hanging="360"/>
      </w:pPr>
      <w:rPr>
        <w:rFonts w:hint="default"/>
        <w:lang w:val="uk-UA" w:eastAsia="en-US" w:bidi="ar-SA"/>
      </w:rPr>
    </w:lvl>
    <w:lvl w:ilvl="3" w:tplc="EAA431C2">
      <w:numFmt w:val="bullet"/>
      <w:lvlText w:val="•"/>
      <w:lvlJc w:val="left"/>
      <w:pPr>
        <w:ind w:left="4675" w:hanging="360"/>
      </w:pPr>
      <w:rPr>
        <w:rFonts w:hint="default"/>
        <w:lang w:val="uk-UA" w:eastAsia="en-US" w:bidi="ar-SA"/>
      </w:rPr>
    </w:lvl>
    <w:lvl w:ilvl="4" w:tplc="3E468D5E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5" w:tplc="C01C759A">
      <w:numFmt w:val="bullet"/>
      <w:lvlText w:val="•"/>
      <w:lvlJc w:val="left"/>
      <w:pPr>
        <w:ind w:left="6512" w:hanging="360"/>
      </w:pPr>
      <w:rPr>
        <w:rFonts w:hint="default"/>
        <w:lang w:val="uk-UA" w:eastAsia="en-US" w:bidi="ar-SA"/>
      </w:rPr>
    </w:lvl>
    <w:lvl w:ilvl="6" w:tplc="02A263E4"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7" w:tplc="7640EEE8">
      <w:numFmt w:val="bullet"/>
      <w:lvlText w:val="•"/>
      <w:lvlJc w:val="left"/>
      <w:pPr>
        <w:ind w:left="8349" w:hanging="360"/>
      </w:pPr>
      <w:rPr>
        <w:rFonts w:hint="default"/>
        <w:lang w:val="uk-UA" w:eastAsia="en-US" w:bidi="ar-SA"/>
      </w:rPr>
    </w:lvl>
    <w:lvl w:ilvl="8" w:tplc="E74E2CFE">
      <w:numFmt w:val="bullet"/>
      <w:lvlText w:val="•"/>
      <w:lvlJc w:val="left"/>
      <w:pPr>
        <w:ind w:left="9267" w:hanging="360"/>
      </w:pPr>
      <w:rPr>
        <w:rFonts w:hint="default"/>
        <w:lang w:val="uk-UA" w:eastAsia="en-US" w:bidi="ar-SA"/>
      </w:rPr>
    </w:lvl>
  </w:abstractNum>
  <w:abstractNum w:abstractNumId="8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519C1"/>
    <w:multiLevelType w:val="hybridMultilevel"/>
    <w:tmpl w:val="77A68A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307292"/>
    <w:multiLevelType w:val="hybridMultilevel"/>
    <w:tmpl w:val="78BAD544"/>
    <w:lvl w:ilvl="0" w:tplc="124A213E">
      <w:start w:val="1"/>
      <w:numFmt w:val="decimal"/>
      <w:lvlText w:val="%1."/>
      <w:lvlJc w:val="left"/>
      <w:pPr>
        <w:ind w:left="192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3A10FC">
      <w:numFmt w:val="bullet"/>
      <w:lvlText w:val="•"/>
      <w:lvlJc w:val="left"/>
      <w:pPr>
        <w:ind w:left="2838" w:hanging="361"/>
      </w:pPr>
      <w:rPr>
        <w:rFonts w:hint="default"/>
        <w:lang w:val="uk-UA" w:eastAsia="en-US" w:bidi="ar-SA"/>
      </w:rPr>
    </w:lvl>
    <w:lvl w:ilvl="2" w:tplc="CEC4BE26">
      <w:numFmt w:val="bullet"/>
      <w:lvlText w:val="•"/>
      <w:lvlJc w:val="left"/>
      <w:pPr>
        <w:ind w:left="3756" w:hanging="361"/>
      </w:pPr>
      <w:rPr>
        <w:rFonts w:hint="default"/>
        <w:lang w:val="uk-UA" w:eastAsia="en-US" w:bidi="ar-SA"/>
      </w:rPr>
    </w:lvl>
    <w:lvl w:ilvl="3" w:tplc="4BAC6F4E">
      <w:numFmt w:val="bullet"/>
      <w:lvlText w:val="•"/>
      <w:lvlJc w:val="left"/>
      <w:pPr>
        <w:ind w:left="4675" w:hanging="361"/>
      </w:pPr>
      <w:rPr>
        <w:rFonts w:hint="default"/>
        <w:lang w:val="uk-UA" w:eastAsia="en-US" w:bidi="ar-SA"/>
      </w:rPr>
    </w:lvl>
    <w:lvl w:ilvl="4" w:tplc="7716E45E">
      <w:numFmt w:val="bullet"/>
      <w:lvlText w:val="•"/>
      <w:lvlJc w:val="left"/>
      <w:pPr>
        <w:ind w:left="5593" w:hanging="361"/>
      </w:pPr>
      <w:rPr>
        <w:rFonts w:hint="default"/>
        <w:lang w:val="uk-UA" w:eastAsia="en-US" w:bidi="ar-SA"/>
      </w:rPr>
    </w:lvl>
    <w:lvl w:ilvl="5" w:tplc="8BACB49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6" w:tplc="D3060E28">
      <w:numFmt w:val="bullet"/>
      <w:lvlText w:val="•"/>
      <w:lvlJc w:val="left"/>
      <w:pPr>
        <w:ind w:left="7430" w:hanging="361"/>
      </w:pPr>
      <w:rPr>
        <w:rFonts w:hint="default"/>
        <w:lang w:val="uk-UA" w:eastAsia="en-US" w:bidi="ar-SA"/>
      </w:rPr>
    </w:lvl>
    <w:lvl w:ilvl="7" w:tplc="774AE1AC">
      <w:numFmt w:val="bullet"/>
      <w:lvlText w:val="•"/>
      <w:lvlJc w:val="left"/>
      <w:pPr>
        <w:ind w:left="8349" w:hanging="361"/>
      </w:pPr>
      <w:rPr>
        <w:rFonts w:hint="default"/>
        <w:lang w:val="uk-UA" w:eastAsia="en-US" w:bidi="ar-SA"/>
      </w:rPr>
    </w:lvl>
    <w:lvl w:ilvl="8" w:tplc="01021F7E">
      <w:numFmt w:val="bullet"/>
      <w:lvlText w:val="•"/>
      <w:lvlJc w:val="left"/>
      <w:pPr>
        <w:ind w:left="9267" w:hanging="361"/>
      </w:pPr>
      <w:rPr>
        <w:rFonts w:hint="default"/>
        <w:lang w:val="uk-UA" w:eastAsia="en-US" w:bidi="ar-SA"/>
      </w:rPr>
    </w:lvl>
  </w:abstractNum>
  <w:abstractNum w:abstractNumId="11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E6BDE"/>
    <w:multiLevelType w:val="hybridMultilevel"/>
    <w:tmpl w:val="D2489C82"/>
    <w:lvl w:ilvl="0" w:tplc="A622D1DE">
      <w:start w:val="1"/>
      <w:numFmt w:val="decimal"/>
      <w:lvlText w:val="%1."/>
      <w:lvlJc w:val="left"/>
      <w:pPr>
        <w:ind w:left="1200" w:hanging="361"/>
        <w:jc w:val="left"/>
      </w:pPr>
      <w:rPr>
        <w:rFonts w:hint="default"/>
        <w:w w:val="99"/>
        <w:lang w:val="uk-UA" w:eastAsia="en-US" w:bidi="ar-SA"/>
      </w:rPr>
    </w:lvl>
    <w:lvl w:ilvl="1" w:tplc="D9BC910E">
      <w:numFmt w:val="bullet"/>
      <w:lvlText w:val="•"/>
      <w:lvlJc w:val="left"/>
      <w:pPr>
        <w:ind w:left="2190" w:hanging="361"/>
      </w:pPr>
      <w:rPr>
        <w:rFonts w:hint="default"/>
        <w:lang w:val="uk-UA" w:eastAsia="en-US" w:bidi="ar-SA"/>
      </w:rPr>
    </w:lvl>
    <w:lvl w:ilvl="2" w:tplc="31D6324E">
      <w:numFmt w:val="bullet"/>
      <w:lvlText w:val="•"/>
      <w:lvlJc w:val="left"/>
      <w:pPr>
        <w:ind w:left="3180" w:hanging="361"/>
      </w:pPr>
      <w:rPr>
        <w:rFonts w:hint="default"/>
        <w:lang w:val="uk-UA" w:eastAsia="en-US" w:bidi="ar-SA"/>
      </w:rPr>
    </w:lvl>
    <w:lvl w:ilvl="3" w:tplc="39E2F57A">
      <w:numFmt w:val="bullet"/>
      <w:lvlText w:val="•"/>
      <w:lvlJc w:val="left"/>
      <w:pPr>
        <w:ind w:left="4171" w:hanging="361"/>
      </w:pPr>
      <w:rPr>
        <w:rFonts w:hint="default"/>
        <w:lang w:val="uk-UA" w:eastAsia="en-US" w:bidi="ar-SA"/>
      </w:rPr>
    </w:lvl>
    <w:lvl w:ilvl="4" w:tplc="C9320EA2">
      <w:numFmt w:val="bullet"/>
      <w:lvlText w:val="•"/>
      <w:lvlJc w:val="left"/>
      <w:pPr>
        <w:ind w:left="5161" w:hanging="361"/>
      </w:pPr>
      <w:rPr>
        <w:rFonts w:hint="default"/>
        <w:lang w:val="uk-UA" w:eastAsia="en-US" w:bidi="ar-SA"/>
      </w:rPr>
    </w:lvl>
    <w:lvl w:ilvl="5" w:tplc="C26EA656">
      <w:numFmt w:val="bullet"/>
      <w:lvlText w:val="•"/>
      <w:lvlJc w:val="left"/>
      <w:pPr>
        <w:ind w:left="6152" w:hanging="361"/>
      </w:pPr>
      <w:rPr>
        <w:rFonts w:hint="default"/>
        <w:lang w:val="uk-UA" w:eastAsia="en-US" w:bidi="ar-SA"/>
      </w:rPr>
    </w:lvl>
    <w:lvl w:ilvl="6" w:tplc="E322141E">
      <w:numFmt w:val="bullet"/>
      <w:lvlText w:val="•"/>
      <w:lvlJc w:val="left"/>
      <w:pPr>
        <w:ind w:left="7142" w:hanging="361"/>
      </w:pPr>
      <w:rPr>
        <w:rFonts w:hint="default"/>
        <w:lang w:val="uk-UA" w:eastAsia="en-US" w:bidi="ar-SA"/>
      </w:rPr>
    </w:lvl>
    <w:lvl w:ilvl="7" w:tplc="38185874">
      <w:numFmt w:val="bullet"/>
      <w:lvlText w:val="•"/>
      <w:lvlJc w:val="left"/>
      <w:pPr>
        <w:ind w:left="8133" w:hanging="361"/>
      </w:pPr>
      <w:rPr>
        <w:rFonts w:hint="default"/>
        <w:lang w:val="uk-UA" w:eastAsia="en-US" w:bidi="ar-SA"/>
      </w:rPr>
    </w:lvl>
    <w:lvl w:ilvl="8" w:tplc="ABB60472">
      <w:numFmt w:val="bullet"/>
      <w:lvlText w:val="•"/>
      <w:lvlJc w:val="left"/>
      <w:pPr>
        <w:ind w:left="9123" w:hanging="361"/>
      </w:pPr>
      <w:rPr>
        <w:rFonts w:hint="default"/>
        <w:lang w:val="uk-UA" w:eastAsia="en-US" w:bidi="ar-SA"/>
      </w:rPr>
    </w:lvl>
  </w:abstractNum>
  <w:abstractNum w:abstractNumId="13">
    <w:nsid w:val="365C2DAA"/>
    <w:multiLevelType w:val="hybridMultilevel"/>
    <w:tmpl w:val="FF30A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D0A47"/>
    <w:multiLevelType w:val="hybridMultilevel"/>
    <w:tmpl w:val="D9728376"/>
    <w:lvl w:ilvl="0" w:tplc="011E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EE221F"/>
    <w:multiLevelType w:val="hybridMultilevel"/>
    <w:tmpl w:val="78BAD544"/>
    <w:lvl w:ilvl="0" w:tplc="124A213E">
      <w:start w:val="1"/>
      <w:numFmt w:val="decimal"/>
      <w:lvlText w:val="%1."/>
      <w:lvlJc w:val="left"/>
      <w:pPr>
        <w:ind w:left="192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3A10FC">
      <w:numFmt w:val="bullet"/>
      <w:lvlText w:val="•"/>
      <w:lvlJc w:val="left"/>
      <w:pPr>
        <w:ind w:left="2838" w:hanging="361"/>
      </w:pPr>
      <w:rPr>
        <w:rFonts w:hint="default"/>
        <w:lang w:val="uk-UA" w:eastAsia="en-US" w:bidi="ar-SA"/>
      </w:rPr>
    </w:lvl>
    <w:lvl w:ilvl="2" w:tplc="CEC4BE26">
      <w:numFmt w:val="bullet"/>
      <w:lvlText w:val="•"/>
      <w:lvlJc w:val="left"/>
      <w:pPr>
        <w:ind w:left="3756" w:hanging="361"/>
      </w:pPr>
      <w:rPr>
        <w:rFonts w:hint="default"/>
        <w:lang w:val="uk-UA" w:eastAsia="en-US" w:bidi="ar-SA"/>
      </w:rPr>
    </w:lvl>
    <w:lvl w:ilvl="3" w:tplc="4BAC6F4E">
      <w:numFmt w:val="bullet"/>
      <w:lvlText w:val="•"/>
      <w:lvlJc w:val="left"/>
      <w:pPr>
        <w:ind w:left="4675" w:hanging="361"/>
      </w:pPr>
      <w:rPr>
        <w:rFonts w:hint="default"/>
        <w:lang w:val="uk-UA" w:eastAsia="en-US" w:bidi="ar-SA"/>
      </w:rPr>
    </w:lvl>
    <w:lvl w:ilvl="4" w:tplc="7716E45E">
      <w:numFmt w:val="bullet"/>
      <w:lvlText w:val="•"/>
      <w:lvlJc w:val="left"/>
      <w:pPr>
        <w:ind w:left="5593" w:hanging="361"/>
      </w:pPr>
      <w:rPr>
        <w:rFonts w:hint="default"/>
        <w:lang w:val="uk-UA" w:eastAsia="en-US" w:bidi="ar-SA"/>
      </w:rPr>
    </w:lvl>
    <w:lvl w:ilvl="5" w:tplc="8BACB492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6" w:tplc="D3060E28">
      <w:numFmt w:val="bullet"/>
      <w:lvlText w:val="•"/>
      <w:lvlJc w:val="left"/>
      <w:pPr>
        <w:ind w:left="7430" w:hanging="361"/>
      </w:pPr>
      <w:rPr>
        <w:rFonts w:hint="default"/>
        <w:lang w:val="uk-UA" w:eastAsia="en-US" w:bidi="ar-SA"/>
      </w:rPr>
    </w:lvl>
    <w:lvl w:ilvl="7" w:tplc="774AE1AC">
      <w:numFmt w:val="bullet"/>
      <w:lvlText w:val="•"/>
      <w:lvlJc w:val="left"/>
      <w:pPr>
        <w:ind w:left="8349" w:hanging="361"/>
      </w:pPr>
      <w:rPr>
        <w:rFonts w:hint="default"/>
        <w:lang w:val="uk-UA" w:eastAsia="en-US" w:bidi="ar-SA"/>
      </w:rPr>
    </w:lvl>
    <w:lvl w:ilvl="8" w:tplc="01021F7E">
      <w:numFmt w:val="bullet"/>
      <w:lvlText w:val="•"/>
      <w:lvlJc w:val="left"/>
      <w:pPr>
        <w:ind w:left="9267" w:hanging="361"/>
      </w:pPr>
      <w:rPr>
        <w:rFonts w:hint="default"/>
        <w:lang w:val="uk-UA" w:eastAsia="en-US" w:bidi="ar-SA"/>
      </w:rPr>
    </w:lvl>
  </w:abstractNum>
  <w:abstractNum w:abstractNumId="16">
    <w:nsid w:val="44AA6748"/>
    <w:multiLevelType w:val="multilevel"/>
    <w:tmpl w:val="ED1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D6145"/>
    <w:multiLevelType w:val="hybridMultilevel"/>
    <w:tmpl w:val="E1D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B4969"/>
    <w:multiLevelType w:val="hybridMultilevel"/>
    <w:tmpl w:val="A1AE1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5A3B"/>
    <w:multiLevelType w:val="hybridMultilevel"/>
    <w:tmpl w:val="A668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26D0B"/>
    <w:multiLevelType w:val="hybridMultilevel"/>
    <w:tmpl w:val="E1D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D4DEB"/>
    <w:multiLevelType w:val="hybridMultilevel"/>
    <w:tmpl w:val="D662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1"/>
  </w:num>
  <w:num w:numId="5">
    <w:abstractNumId w:val="22"/>
  </w:num>
  <w:num w:numId="6">
    <w:abstractNumId w:val="0"/>
  </w:num>
  <w:num w:numId="7">
    <w:abstractNumId w:val="2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5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9"/>
  </w:num>
  <w:num w:numId="21">
    <w:abstractNumId w:val="17"/>
  </w:num>
  <w:num w:numId="22">
    <w:abstractNumId w:val="23"/>
  </w:num>
  <w:num w:numId="23">
    <w:abstractNumId w:val="13"/>
  </w:num>
  <w:num w:numId="24">
    <w:abstractNumId w:val="16"/>
  </w:num>
  <w:num w:numId="25">
    <w:abstractNumId w:val="1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D5428"/>
    <w:rsid w:val="000E43D7"/>
    <w:rsid w:val="000F0ACF"/>
    <w:rsid w:val="000F1025"/>
    <w:rsid w:val="001057F5"/>
    <w:rsid w:val="00105B49"/>
    <w:rsid w:val="001137BB"/>
    <w:rsid w:val="00117D58"/>
    <w:rsid w:val="001212B1"/>
    <w:rsid w:val="00123A60"/>
    <w:rsid w:val="0012586F"/>
    <w:rsid w:val="00136685"/>
    <w:rsid w:val="00140263"/>
    <w:rsid w:val="00147623"/>
    <w:rsid w:val="00150BA8"/>
    <w:rsid w:val="00151494"/>
    <w:rsid w:val="00157756"/>
    <w:rsid w:val="00164AFC"/>
    <w:rsid w:val="00182D0F"/>
    <w:rsid w:val="00190AF9"/>
    <w:rsid w:val="001918E0"/>
    <w:rsid w:val="00191966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6BB6"/>
    <w:rsid w:val="00257058"/>
    <w:rsid w:val="00265DFE"/>
    <w:rsid w:val="0027056E"/>
    <w:rsid w:val="00271E7C"/>
    <w:rsid w:val="00276D40"/>
    <w:rsid w:val="0027772E"/>
    <w:rsid w:val="002848F8"/>
    <w:rsid w:val="00290922"/>
    <w:rsid w:val="002A1BBE"/>
    <w:rsid w:val="002A3645"/>
    <w:rsid w:val="002A36DC"/>
    <w:rsid w:val="002B3620"/>
    <w:rsid w:val="002B4921"/>
    <w:rsid w:val="002B74A6"/>
    <w:rsid w:val="002C06E7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2F6937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96803"/>
    <w:rsid w:val="003A2430"/>
    <w:rsid w:val="003A2F61"/>
    <w:rsid w:val="003A4490"/>
    <w:rsid w:val="003A7EE2"/>
    <w:rsid w:val="003B0751"/>
    <w:rsid w:val="003B080F"/>
    <w:rsid w:val="003C2113"/>
    <w:rsid w:val="003D2D73"/>
    <w:rsid w:val="003D501A"/>
    <w:rsid w:val="003D7185"/>
    <w:rsid w:val="003E3A78"/>
    <w:rsid w:val="003F311C"/>
    <w:rsid w:val="003F72F9"/>
    <w:rsid w:val="003F746D"/>
    <w:rsid w:val="00403670"/>
    <w:rsid w:val="00410E2E"/>
    <w:rsid w:val="00411A65"/>
    <w:rsid w:val="00411F0D"/>
    <w:rsid w:val="00412D6A"/>
    <w:rsid w:val="004156CE"/>
    <w:rsid w:val="00415B30"/>
    <w:rsid w:val="00416796"/>
    <w:rsid w:val="004217F4"/>
    <w:rsid w:val="00422FD8"/>
    <w:rsid w:val="004273B0"/>
    <w:rsid w:val="00433964"/>
    <w:rsid w:val="00441C56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7705B"/>
    <w:rsid w:val="00494E73"/>
    <w:rsid w:val="004A3049"/>
    <w:rsid w:val="004A6035"/>
    <w:rsid w:val="004B4499"/>
    <w:rsid w:val="004B6912"/>
    <w:rsid w:val="004D2084"/>
    <w:rsid w:val="004D2F30"/>
    <w:rsid w:val="004D3ACE"/>
    <w:rsid w:val="004E0E71"/>
    <w:rsid w:val="004F105A"/>
    <w:rsid w:val="004F4D2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26509"/>
    <w:rsid w:val="00535DA2"/>
    <w:rsid w:val="00536801"/>
    <w:rsid w:val="00537033"/>
    <w:rsid w:val="0053782C"/>
    <w:rsid w:val="00542573"/>
    <w:rsid w:val="0054292B"/>
    <w:rsid w:val="00542FDF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74D22"/>
    <w:rsid w:val="005779DF"/>
    <w:rsid w:val="00580A9C"/>
    <w:rsid w:val="0058225A"/>
    <w:rsid w:val="0058282F"/>
    <w:rsid w:val="0058531A"/>
    <w:rsid w:val="005920D0"/>
    <w:rsid w:val="0059345D"/>
    <w:rsid w:val="005A4498"/>
    <w:rsid w:val="005B493A"/>
    <w:rsid w:val="005C23D3"/>
    <w:rsid w:val="005C575A"/>
    <w:rsid w:val="005D1270"/>
    <w:rsid w:val="005E1DF7"/>
    <w:rsid w:val="005E3E6E"/>
    <w:rsid w:val="005E4D87"/>
    <w:rsid w:val="00611397"/>
    <w:rsid w:val="00612819"/>
    <w:rsid w:val="00614A10"/>
    <w:rsid w:val="006164C8"/>
    <w:rsid w:val="00616BB3"/>
    <w:rsid w:val="00622D3A"/>
    <w:rsid w:val="00631E2F"/>
    <w:rsid w:val="006325C8"/>
    <w:rsid w:val="006326C9"/>
    <w:rsid w:val="0064097A"/>
    <w:rsid w:val="006445C8"/>
    <w:rsid w:val="006600A4"/>
    <w:rsid w:val="00662443"/>
    <w:rsid w:val="0066737C"/>
    <w:rsid w:val="006716D1"/>
    <w:rsid w:val="00673F70"/>
    <w:rsid w:val="0067704F"/>
    <w:rsid w:val="00680619"/>
    <w:rsid w:val="00681108"/>
    <w:rsid w:val="00687669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3F5B"/>
    <w:rsid w:val="007306A7"/>
    <w:rsid w:val="00731403"/>
    <w:rsid w:val="00735019"/>
    <w:rsid w:val="007420E1"/>
    <w:rsid w:val="007476D3"/>
    <w:rsid w:val="00754053"/>
    <w:rsid w:val="00755DBE"/>
    <w:rsid w:val="00767829"/>
    <w:rsid w:val="00770047"/>
    <w:rsid w:val="0077073C"/>
    <w:rsid w:val="00773942"/>
    <w:rsid w:val="007755A8"/>
    <w:rsid w:val="00775F71"/>
    <w:rsid w:val="0077614D"/>
    <w:rsid w:val="00780250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D73B7"/>
    <w:rsid w:val="007E1708"/>
    <w:rsid w:val="007E3323"/>
    <w:rsid w:val="007E345F"/>
    <w:rsid w:val="007F5E96"/>
    <w:rsid w:val="00802279"/>
    <w:rsid w:val="00802589"/>
    <w:rsid w:val="0080313F"/>
    <w:rsid w:val="00804D6F"/>
    <w:rsid w:val="00812090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23DF"/>
    <w:rsid w:val="008A5967"/>
    <w:rsid w:val="008B5797"/>
    <w:rsid w:val="008B5F03"/>
    <w:rsid w:val="008C10B8"/>
    <w:rsid w:val="008C6CAC"/>
    <w:rsid w:val="008D1A01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2890"/>
    <w:rsid w:val="00924510"/>
    <w:rsid w:val="00925CDD"/>
    <w:rsid w:val="00932A30"/>
    <w:rsid w:val="00945E9F"/>
    <w:rsid w:val="009466F1"/>
    <w:rsid w:val="00953091"/>
    <w:rsid w:val="009634E2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528F"/>
    <w:rsid w:val="009C68AB"/>
    <w:rsid w:val="009D2525"/>
    <w:rsid w:val="009D487B"/>
    <w:rsid w:val="009E033F"/>
    <w:rsid w:val="009E0B3A"/>
    <w:rsid w:val="009E40C3"/>
    <w:rsid w:val="009E6965"/>
    <w:rsid w:val="009E6EA1"/>
    <w:rsid w:val="009F02C0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76F09"/>
    <w:rsid w:val="00A82422"/>
    <w:rsid w:val="00A831F4"/>
    <w:rsid w:val="00A86FF7"/>
    <w:rsid w:val="00A91954"/>
    <w:rsid w:val="00A927BC"/>
    <w:rsid w:val="00A92EF9"/>
    <w:rsid w:val="00AA19AF"/>
    <w:rsid w:val="00AA2657"/>
    <w:rsid w:val="00AA3DDE"/>
    <w:rsid w:val="00AA7C19"/>
    <w:rsid w:val="00AB45E0"/>
    <w:rsid w:val="00AB6590"/>
    <w:rsid w:val="00AB6E44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E6607"/>
    <w:rsid w:val="00AF4079"/>
    <w:rsid w:val="00AF5035"/>
    <w:rsid w:val="00AF77D7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12DA"/>
    <w:rsid w:val="00B31D70"/>
    <w:rsid w:val="00B357E2"/>
    <w:rsid w:val="00B368E2"/>
    <w:rsid w:val="00B36A69"/>
    <w:rsid w:val="00B43067"/>
    <w:rsid w:val="00B5220C"/>
    <w:rsid w:val="00B613E0"/>
    <w:rsid w:val="00B6758C"/>
    <w:rsid w:val="00B70F1D"/>
    <w:rsid w:val="00B746A1"/>
    <w:rsid w:val="00B81931"/>
    <w:rsid w:val="00B937DA"/>
    <w:rsid w:val="00BA22CF"/>
    <w:rsid w:val="00BA7217"/>
    <w:rsid w:val="00BB1E20"/>
    <w:rsid w:val="00BB3E64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5EF2"/>
    <w:rsid w:val="00C421BB"/>
    <w:rsid w:val="00C456A0"/>
    <w:rsid w:val="00C56C52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A7C38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7BA"/>
    <w:rsid w:val="00CC682E"/>
    <w:rsid w:val="00CD0263"/>
    <w:rsid w:val="00CD0A89"/>
    <w:rsid w:val="00CD23B8"/>
    <w:rsid w:val="00CD31B9"/>
    <w:rsid w:val="00CD3279"/>
    <w:rsid w:val="00CE05F5"/>
    <w:rsid w:val="00CF5976"/>
    <w:rsid w:val="00CF667B"/>
    <w:rsid w:val="00D02A33"/>
    <w:rsid w:val="00D153C0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544E"/>
    <w:rsid w:val="00D56701"/>
    <w:rsid w:val="00D652A7"/>
    <w:rsid w:val="00D6588D"/>
    <w:rsid w:val="00D854A3"/>
    <w:rsid w:val="00D9074E"/>
    <w:rsid w:val="00D90B44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1FE9"/>
    <w:rsid w:val="00DD31FA"/>
    <w:rsid w:val="00DD77E4"/>
    <w:rsid w:val="00DD7E2D"/>
    <w:rsid w:val="00DE141A"/>
    <w:rsid w:val="00DE7D1F"/>
    <w:rsid w:val="00DF0872"/>
    <w:rsid w:val="00DF29F9"/>
    <w:rsid w:val="00E0507A"/>
    <w:rsid w:val="00E06B1A"/>
    <w:rsid w:val="00E12A1C"/>
    <w:rsid w:val="00E12FA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A45C3"/>
    <w:rsid w:val="00ED4465"/>
    <w:rsid w:val="00EE47A4"/>
    <w:rsid w:val="00EF63D1"/>
    <w:rsid w:val="00F02865"/>
    <w:rsid w:val="00F02A2A"/>
    <w:rsid w:val="00F032B8"/>
    <w:rsid w:val="00F10234"/>
    <w:rsid w:val="00F10A24"/>
    <w:rsid w:val="00F13036"/>
    <w:rsid w:val="00F14362"/>
    <w:rsid w:val="00F17551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51DE3"/>
    <w:rsid w:val="00F614E4"/>
    <w:rsid w:val="00F67611"/>
    <w:rsid w:val="00F709D5"/>
    <w:rsid w:val="00F70CE1"/>
    <w:rsid w:val="00F72AEE"/>
    <w:rsid w:val="00F73620"/>
    <w:rsid w:val="00F769EE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07CA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styleId="ad">
    <w:name w:val="Strong"/>
    <w:basedOn w:val="a0"/>
    <w:uiPriority w:val="22"/>
    <w:qFormat/>
    <w:rsid w:val="005E4D8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E4D8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  <w:style w:type="character" w:styleId="ae">
    <w:name w:val="Emphasis"/>
    <w:basedOn w:val="a0"/>
    <w:uiPriority w:val="20"/>
    <w:qFormat/>
    <w:rsid w:val="00F028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styleId="ad">
    <w:name w:val="Strong"/>
    <w:basedOn w:val="a0"/>
    <w:uiPriority w:val="22"/>
    <w:qFormat/>
    <w:rsid w:val="005E4D8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E4D8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  <w:style w:type="character" w:styleId="ae">
    <w:name w:val="Emphasis"/>
    <w:basedOn w:val="a0"/>
    <w:uiPriority w:val="20"/>
    <w:qFormat/>
    <w:rsid w:val="00F0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history.org.ua/index.php/elektronni-resursi/16-elektronna-bibliote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ender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ona.org.ua/nas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nder.at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feminiz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4638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ШТЕФАН</dc:creator>
  <cp:lastModifiedBy>Zver</cp:lastModifiedBy>
  <cp:revision>10</cp:revision>
  <cp:lastPrinted>2019-11-22T09:36:00Z</cp:lastPrinted>
  <dcterms:created xsi:type="dcterms:W3CDTF">2021-09-07T17:00:00Z</dcterms:created>
  <dcterms:modified xsi:type="dcterms:W3CDTF">2021-09-09T19:22:00Z</dcterms:modified>
</cp:coreProperties>
</file>