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7" w:rsidRPr="00120078" w:rsidRDefault="00135167" w:rsidP="00135167">
      <w:pPr>
        <w:spacing w:before="120"/>
        <w:jc w:val="center"/>
        <w:rPr>
          <w:b/>
          <w:sz w:val="28"/>
          <w:szCs w:val="28"/>
        </w:rPr>
      </w:pPr>
      <w:r w:rsidRPr="00120078">
        <w:rPr>
          <w:b/>
          <w:sz w:val="28"/>
          <w:szCs w:val="28"/>
        </w:rPr>
        <w:t>Зведена</w:t>
      </w:r>
      <w:r w:rsidRPr="00120078">
        <w:rPr>
          <w:b/>
          <w:spacing w:val="-2"/>
          <w:sz w:val="28"/>
          <w:szCs w:val="28"/>
        </w:rPr>
        <w:t xml:space="preserve"> </w:t>
      </w:r>
      <w:r w:rsidRPr="00120078">
        <w:rPr>
          <w:b/>
          <w:sz w:val="28"/>
          <w:szCs w:val="28"/>
        </w:rPr>
        <w:t>інформація</w:t>
      </w:r>
      <w:r w:rsidRPr="00120078">
        <w:rPr>
          <w:b/>
          <w:spacing w:val="-3"/>
          <w:sz w:val="28"/>
          <w:szCs w:val="28"/>
        </w:rPr>
        <w:t xml:space="preserve"> </w:t>
      </w:r>
      <w:r w:rsidRPr="00120078">
        <w:rPr>
          <w:b/>
          <w:sz w:val="28"/>
          <w:szCs w:val="28"/>
        </w:rPr>
        <w:t>про</w:t>
      </w:r>
      <w:r w:rsidRPr="00120078">
        <w:rPr>
          <w:b/>
          <w:spacing w:val="-3"/>
          <w:sz w:val="28"/>
          <w:szCs w:val="28"/>
        </w:rPr>
        <w:t xml:space="preserve"> </w:t>
      </w:r>
      <w:r w:rsidRPr="00120078">
        <w:rPr>
          <w:b/>
          <w:sz w:val="28"/>
          <w:szCs w:val="28"/>
        </w:rPr>
        <w:t>викладачів</w:t>
      </w:r>
      <w:r w:rsidR="00120078" w:rsidRPr="00120078">
        <w:rPr>
          <w:b/>
          <w:sz w:val="28"/>
          <w:szCs w:val="28"/>
          <w:lang w:val="ru-RU"/>
        </w:rPr>
        <w:t>, що зад</w:t>
      </w:r>
      <w:r w:rsidR="00120078" w:rsidRPr="00120078">
        <w:rPr>
          <w:b/>
          <w:sz w:val="28"/>
          <w:szCs w:val="28"/>
        </w:rPr>
        <w:t>іяні на ОНП «Соціологія» у 2021-2022 н/р.</w:t>
      </w:r>
    </w:p>
    <w:p w:rsidR="00120078" w:rsidRPr="00120078" w:rsidRDefault="00120078" w:rsidP="00135167">
      <w:pPr>
        <w:spacing w:before="120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285"/>
        <w:gridCol w:w="10"/>
        <w:gridCol w:w="1124"/>
        <w:gridCol w:w="10"/>
        <w:gridCol w:w="1407"/>
        <w:gridCol w:w="10"/>
        <w:gridCol w:w="2597"/>
        <w:gridCol w:w="10"/>
        <w:gridCol w:w="1211"/>
        <w:gridCol w:w="10"/>
        <w:gridCol w:w="1549"/>
        <w:gridCol w:w="10"/>
        <w:gridCol w:w="5943"/>
        <w:gridCol w:w="10"/>
      </w:tblGrid>
      <w:tr w:rsidR="00135167" w:rsidRPr="00C0371F" w:rsidTr="007B3DE9">
        <w:trPr>
          <w:gridAfter w:val="1"/>
          <w:wAfter w:w="10" w:type="dxa"/>
          <w:trHeight w:val="1795"/>
        </w:trPr>
        <w:tc>
          <w:tcPr>
            <w:tcW w:w="1295" w:type="dxa"/>
            <w:gridSpan w:val="2"/>
          </w:tcPr>
          <w:p w:rsidR="00135167" w:rsidRPr="00EA77E0" w:rsidRDefault="00135167" w:rsidP="007B3DE9">
            <w:pPr>
              <w:pStyle w:val="TableParagraph"/>
              <w:spacing w:before="120"/>
              <w:ind w:left="0"/>
              <w:jc w:val="both"/>
              <w:rPr>
                <w:b/>
                <w:sz w:val="24"/>
                <w:szCs w:val="24"/>
              </w:rPr>
            </w:pPr>
            <w:r w:rsidRPr="00EA77E0">
              <w:rPr>
                <w:b/>
                <w:sz w:val="24"/>
                <w:szCs w:val="24"/>
              </w:rPr>
              <w:t>ПІБ</w:t>
            </w:r>
            <w:r w:rsidRPr="00EA77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A77E0">
              <w:rPr>
                <w:b/>
                <w:sz w:val="24"/>
                <w:szCs w:val="24"/>
              </w:rPr>
              <w:t>викладача</w:t>
            </w:r>
          </w:p>
        </w:tc>
        <w:tc>
          <w:tcPr>
            <w:tcW w:w="1134" w:type="dxa"/>
            <w:gridSpan w:val="2"/>
          </w:tcPr>
          <w:p w:rsidR="00135167" w:rsidRPr="00EA77E0" w:rsidRDefault="00135167" w:rsidP="007B3DE9">
            <w:pPr>
              <w:pStyle w:val="TableParagraph"/>
              <w:spacing w:before="120"/>
              <w:ind w:left="0"/>
              <w:jc w:val="both"/>
              <w:rPr>
                <w:b/>
                <w:sz w:val="24"/>
                <w:szCs w:val="24"/>
              </w:rPr>
            </w:pPr>
            <w:r w:rsidRPr="00EA77E0">
              <w:rPr>
                <w:b/>
                <w:sz w:val="24"/>
                <w:szCs w:val="24"/>
              </w:rPr>
              <w:t>Посада</w:t>
            </w:r>
          </w:p>
        </w:tc>
        <w:tc>
          <w:tcPr>
            <w:tcW w:w="1417" w:type="dxa"/>
            <w:gridSpan w:val="2"/>
          </w:tcPr>
          <w:p w:rsidR="00135167" w:rsidRPr="00135167" w:rsidRDefault="00135167" w:rsidP="007B3DE9">
            <w:pPr>
              <w:pStyle w:val="TableParagraph"/>
              <w:spacing w:before="120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135167">
              <w:rPr>
                <w:b/>
                <w:sz w:val="24"/>
                <w:szCs w:val="24"/>
                <w:lang w:val="ru-RU"/>
              </w:rPr>
              <w:t>Структурний</w:t>
            </w:r>
            <w:r w:rsidRPr="001351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5167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35167">
              <w:rPr>
                <w:b/>
                <w:sz w:val="24"/>
                <w:szCs w:val="24"/>
                <w:lang w:val="ru-RU"/>
              </w:rPr>
              <w:t>ідрозділ, у</w:t>
            </w:r>
            <w:r w:rsidRPr="001351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5167">
              <w:rPr>
                <w:b/>
                <w:spacing w:val="-1"/>
                <w:sz w:val="24"/>
                <w:szCs w:val="24"/>
                <w:lang w:val="ru-RU"/>
              </w:rPr>
              <w:t xml:space="preserve">якому </w:t>
            </w:r>
            <w:r w:rsidRPr="00135167">
              <w:rPr>
                <w:b/>
                <w:sz w:val="24"/>
                <w:szCs w:val="24"/>
                <w:lang w:val="ru-RU"/>
              </w:rPr>
              <w:t>працює</w:t>
            </w:r>
            <w:r w:rsidRPr="00135167">
              <w:rPr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135167">
              <w:rPr>
                <w:b/>
                <w:sz w:val="24"/>
                <w:szCs w:val="24"/>
                <w:lang w:val="ru-RU"/>
              </w:rPr>
              <w:t>викладач</w:t>
            </w:r>
          </w:p>
        </w:tc>
        <w:tc>
          <w:tcPr>
            <w:tcW w:w="2607" w:type="dxa"/>
            <w:gridSpan w:val="2"/>
          </w:tcPr>
          <w:p w:rsidR="00135167" w:rsidRPr="00EA77E0" w:rsidRDefault="00135167" w:rsidP="007B3DE9">
            <w:pPr>
              <w:pStyle w:val="TableParagraph"/>
              <w:spacing w:before="120"/>
              <w:ind w:left="0"/>
              <w:rPr>
                <w:b/>
                <w:sz w:val="24"/>
                <w:szCs w:val="24"/>
              </w:rPr>
            </w:pPr>
            <w:r w:rsidRPr="00EA77E0">
              <w:rPr>
                <w:b/>
                <w:spacing w:val="-1"/>
                <w:sz w:val="24"/>
                <w:szCs w:val="24"/>
              </w:rPr>
              <w:t>Інформація</w:t>
            </w:r>
            <w:r w:rsidRPr="00EA77E0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EA77E0">
              <w:rPr>
                <w:b/>
                <w:sz w:val="24"/>
                <w:szCs w:val="24"/>
              </w:rPr>
              <w:t xml:space="preserve">про </w:t>
            </w:r>
            <w:r w:rsidRPr="00EA77E0">
              <w:rPr>
                <w:b/>
                <w:spacing w:val="-1"/>
                <w:sz w:val="24"/>
                <w:szCs w:val="24"/>
              </w:rPr>
              <w:t>кваліфікацію</w:t>
            </w:r>
            <w:r w:rsidRPr="00EA77E0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EA77E0">
              <w:rPr>
                <w:b/>
                <w:sz w:val="24"/>
                <w:szCs w:val="24"/>
              </w:rPr>
              <w:t>викладача *</w:t>
            </w:r>
          </w:p>
          <w:p w:rsidR="00135167" w:rsidRPr="00EA77E0" w:rsidRDefault="00135167" w:rsidP="007B3DE9">
            <w:pPr>
              <w:jc w:val="right"/>
              <w:rPr>
                <w:sz w:val="24"/>
                <w:szCs w:val="24"/>
              </w:rPr>
            </w:pPr>
            <w:r w:rsidRPr="00EA77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</w:tcPr>
          <w:p w:rsidR="00135167" w:rsidRPr="00EA77E0" w:rsidRDefault="00135167" w:rsidP="007B3DE9">
            <w:pPr>
              <w:pStyle w:val="TableParagraph"/>
              <w:spacing w:before="120"/>
              <w:ind w:left="0"/>
              <w:jc w:val="both"/>
              <w:rPr>
                <w:b/>
                <w:sz w:val="24"/>
                <w:szCs w:val="24"/>
              </w:rPr>
            </w:pPr>
            <w:r w:rsidRPr="00EA77E0">
              <w:rPr>
                <w:b/>
                <w:sz w:val="24"/>
                <w:szCs w:val="24"/>
              </w:rPr>
              <w:t>Стаж</w:t>
            </w:r>
            <w:r w:rsidRPr="00EA77E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EA77E0">
              <w:rPr>
                <w:b/>
                <w:sz w:val="24"/>
                <w:szCs w:val="24"/>
              </w:rPr>
              <w:t>науково-</w:t>
            </w:r>
            <w:r w:rsidRPr="00EA77E0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EA77E0">
              <w:rPr>
                <w:b/>
                <w:sz w:val="24"/>
                <w:szCs w:val="24"/>
              </w:rPr>
              <w:t>педагогічної</w:t>
            </w:r>
            <w:r w:rsidRPr="00EA77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A77E0">
              <w:rPr>
                <w:b/>
                <w:sz w:val="24"/>
                <w:szCs w:val="24"/>
              </w:rPr>
              <w:t>роботи</w:t>
            </w:r>
          </w:p>
        </w:tc>
        <w:tc>
          <w:tcPr>
            <w:tcW w:w="1559" w:type="dxa"/>
            <w:gridSpan w:val="2"/>
          </w:tcPr>
          <w:p w:rsidR="00135167" w:rsidRPr="00135167" w:rsidRDefault="00135167" w:rsidP="007B3DE9">
            <w:pPr>
              <w:pStyle w:val="TableParagraph"/>
              <w:spacing w:before="120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135167">
              <w:rPr>
                <w:b/>
                <w:sz w:val="24"/>
                <w:szCs w:val="24"/>
                <w:lang w:val="ru-RU"/>
              </w:rPr>
              <w:t>Навчальні</w:t>
            </w:r>
            <w:r w:rsidRPr="001351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5167">
              <w:rPr>
                <w:b/>
                <w:sz w:val="24"/>
                <w:szCs w:val="24"/>
                <w:lang w:val="ru-RU"/>
              </w:rPr>
              <w:t>дисципліни,</w:t>
            </w:r>
            <w:r w:rsidRPr="00135167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135167">
              <w:rPr>
                <w:b/>
                <w:sz w:val="24"/>
                <w:szCs w:val="24"/>
                <w:lang w:val="ru-RU"/>
              </w:rPr>
              <w:t>що їх</w:t>
            </w:r>
            <w:r w:rsidRPr="0013516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5167">
              <w:rPr>
                <w:b/>
                <w:sz w:val="24"/>
                <w:szCs w:val="24"/>
                <w:lang w:val="ru-RU"/>
              </w:rPr>
              <w:t xml:space="preserve">викладає </w:t>
            </w:r>
            <w:r w:rsidRPr="00135167">
              <w:rPr>
                <w:b/>
                <w:spacing w:val="-1"/>
                <w:sz w:val="24"/>
                <w:szCs w:val="24"/>
                <w:lang w:val="ru-RU"/>
              </w:rPr>
              <w:t xml:space="preserve">викладач </w:t>
            </w:r>
            <w:r w:rsidRPr="00135167">
              <w:rPr>
                <w:b/>
                <w:sz w:val="24"/>
                <w:szCs w:val="24"/>
                <w:lang w:val="ru-RU"/>
              </w:rPr>
              <w:t>на</w:t>
            </w:r>
            <w:r w:rsidRPr="00135167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135167">
              <w:rPr>
                <w:b/>
                <w:sz w:val="24"/>
                <w:szCs w:val="24"/>
                <w:lang w:val="ru-RU"/>
              </w:rPr>
              <w:t>ОП</w:t>
            </w:r>
          </w:p>
        </w:tc>
        <w:tc>
          <w:tcPr>
            <w:tcW w:w="5953" w:type="dxa"/>
            <w:gridSpan w:val="2"/>
          </w:tcPr>
          <w:p w:rsidR="00135167" w:rsidRPr="00EA77E0" w:rsidRDefault="00135167" w:rsidP="007B3DE9">
            <w:pPr>
              <w:pStyle w:val="TableParagraph"/>
              <w:spacing w:before="120"/>
              <w:ind w:left="0"/>
              <w:jc w:val="both"/>
              <w:rPr>
                <w:b/>
                <w:sz w:val="24"/>
                <w:szCs w:val="24"/>
              </w:rPr>
            </w:pPr>
            <w:r w:rsidRPr="00EA77E0">
              <w:rPr>
                <w:b/>
                <w:sz w:val="24"/>
                <w:szCs w:val="24"/>
              </w:rPr>
              <w:t>Обґрунтування **</w:t>
            </w:r>
          </w:p>
        </w:tc>
      </w:tr>
      <w:tr w:rsidR="00135167" w:rsidRPr="00B222D2" w:rsidTr="007B3DE9">
        <w:trPr>
          <w:gridAfter w:val="1"/>
          <w:wAfter w:w="10" w:type="dxa"/>
          <w:trHeight w:val="302"/>
        </w:trPr>
        <w:tc>
          <w:tcPr>
            <w:tcW w:w="1295" w:type="dxa"/>
            <w:gridSpan w:val="2"/>
          </w:tcPr>
          <w:p w:rsidR="00135167" w:rsidRPr="007B3DE9" w:rsidRDefault="007B3DE9" w:rsidP="007B3DE9">
            <w:pPr>
              <w:pStyle w:val="TableParagraph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135167" w:rsidRPr="007B3DE9" w:rsidRDefault="007B3DE9" w:rsidP="007B3DE9">
            <w:pPr>
              <w:pStyle w:val="TableParagraph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gridSpan w:val="2"/>
          </w:tcPr>
          <w:p w:rsidR="00135167" w:rsidRPr="007B3DE9" w:rsidRDefault="007B3DE9" w:rsidP="007B3DE9">
            <w:pPr>
              <w:pStyle w:val="TableParagraph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07" w:type="dxa"/>
            <w:gridSpan w:val="2"/>
          </w:tcPr>
          <w:p w:rsidR="00135167" w:rsidRPr="007B3DE9" w:rsidRDefault="007B3DE9" w:rsidP="007B3DE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21" w:type="dxa"/>
            <w:gridSpan w:val="2"/>
          </w:tcPr>
          <w:p w:rsidR="00135167" w:rsidRPr="007B3DE9" w:rsidRDefault="007B3DE9" w:rsidP="007B3DE9">
            <w:pPr>
              <w:pStyle w:val="TableParagraph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gridSpan w:val="2"/>
          </w:tcPr>
          <w:p w:rsidR="00135167" w:rsidRPr="007B3DE9" w:rsidRDefault="007B3DE9" w:rsidP="007B3DE9">
            <w:pPr>
              <w:pStyle w:val="TableParagraph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953" w:type="dxa"/>
            <w:gridSpan w:val="2"/>
          </w:tcPr>
          <w:p w:rsidR="00135167" w:rsidRPr="007B3DE9" w:rsidRDefault="007B3DE9" w:rsidP="007B3DE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BB3213" w:rsidRPr="00C0371F" w:rsidTr="007B3DE9">
        <w:trPr>
          <w:gridAfter w:val="1"/>
          <w:wAfter w:w="10" w:type="dxa"/>
          <w:trHeight w:val="297"/>
        </w:trPr>
        <w:tc>
          <w:tcPr>
            <w:tcW w:w="1295" w:type="dxa"/>
            <w:gridSpan w:val="2"/>
          </w:tcPr>
          <w:p w:rsidR="00BB3213" w:rsidRPr="00EA77E0" w:rsidRDefault="00BB3213" w:rsidP="007B3DE9">
            <w:pPr>
              <w:pStyle w:val="TableParagraph"/>
              <w:ind w:left="113" w:right="113"/>
              <w:jc w:val="both"/>
            </w:pPr>
            <w:r w:rsidRPr="00EA77E0">
              <w:t>Рущенко Ігор петрович</w:t>
            </w:r>
          </w:p>
        </w:tc>
        <w:tc>
          <w:tcPr>
            <w:tcW w:w="1134" w:type="dxa"/>
            <w:gridSpan w:val="2"/>
          </w:tcPr>
          <w:p w:rsidR="00BB3213" w:rsidRPr="00EA77E0" w:rsidRDefault="00BB3213" w:rsidP="007B3DE9">
            <w:pPr>
              <w:pStyle w:val="TableParagraph"/>
              <w:ind w:left="113" w:right="113"/>
              <w:jc w:val="both"/>
            </w:pPr>
            <w:r w:rsidRPr="00EA77E0">
              <w:t>професор</w:t>
            </w:r>
          </w:p>
        </w:tc>
        <w:tc>
          <w:tcPr>
            <w:tcW w:w="1417" w:type="dxa"/>
            <w:gridSpan w:val="2"/>
            <w:vMerge w:val="restart"/>
          </w:tcPr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 xml:space="preserve">Кафедра </w:t>
            </w: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>іології і публічного управління</w:t>
            </w:r>
          </w:p>
        </w:tc>
        <w:tc>
          <w:tcPr>
            <w:tcW w:w="2607" w:type="dxa"/>
            <w:gridSpan w:val="2"/>
            <w:vMerge w:val="restart"/>
          </w:tcPr>
          <w:p w:rsidR="00BB3213" w:rsidRPr="00135167" w:rsidRDefault="00BB3213" w:rsidP="007B3DE9">
            <w:pPr>
              <w:jc w:val="both"/>
              <w:rPr>
                <w:b/>
                <w:lang w:val="ru-RU"/>
              </w:rPr>
            </w:pPr>
            <w:r w:rsidRPr="00135167">
              <w:rPr>
                <w:rFonts w:eastAsia="Times New Roman,Bold"/>
                <w:b/>
                <w:bCs/>
                <w:lang w:val="ru-RU"/>
              </w:rPr>
              <w:t>Освіта:</w:t>
            </w:r>
            <w:r w:rsidRPr="00135167">
              <w:rPr>
                <w:lang w:val="ru-RU"/>
              </w:rPr>
              <w:t xml:space="preserve"> Харківський інженерно-економічний інститут, 1975</w:t>
            </w:r>
          </w:p>
          <w:p w:rsidR="00BB3213" w:rsidRPr="00135167" w:rsidRDefault="00BB3213" w:rsidP="007B3DE9">
            <w:pPr>
              <w:jc w:val="both"/>
              <w:rPr>
                <w:lang w:val="ru-RU"/>
              </w:rPr>
            </w:pPr>
            <w:proofErr w:type="gramStart"/>
            <w:r w:rsidRPr="00135167">
              <w:rPr>
                <w:b/>
                <w:lang w:val="ru-RU"/>
              </w:rPr>
              <w:t>Спец</w:t>
            </w:r>
            <w:proofErr w:type="gramEnd"/>
            <w:r w:rsidRPr="00135167">
              <w:rPr>
                <w:b/>
                <w:lang w:val="ru-RU"/>
              </w:rPr>
              <w:t>іальність:</w:t>
            </w:r>
            <w:r w:rsidRPr="00135167">
              <w:rPr>
                <w:lang w:val="ru-RU"/>
              </w:rPr>
              <w:t xml:space="preserve"> «Економіка та організація машинобудівної промисловості».</w:t>
            </w:r>
          </w:p>
          <w:p w:rsidR="00BB3213" w:rsidRPr="00135167" w:rsidRDefault="00BB3213" w:rsidP="007B3DE9">
            <w:pPr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Диплом А-1 № 964869, 19 червня 1975 р.</w:t>
            </w:r>
          </w:p>
          <w:p w:rsidR="00BB3213" w:rsidRPr="00135167" w:rsidRDefault="00BB3213" w:rsidP="007B3DE9">
            <w:pPr>
              <w:ind w:firstLine="21"/>
              <w:jc w:val="both"/>
              <w:rPr>
                <w:b/>
                <w:lang w:val="ru-RU"/>
              </w:rPr>
            </w:pPr>
            <w:r w:rsidRPr="00135167">
              <w:rPr>
                <w:b/>
                <w:lang w:val="ru-RU"/>
              </w:rPr>
              <w:t xml:space="preserve">Кваліфікація: </w:t>
            </w:r>
            <w:r w:rsidRPr="00135167">
              <w:rPr>
                <w:lang w:val="ru-RU"/>
              </w:rPr>
              <w:t>інженер-економіст.</w:t>
            </w:r>
          </w:p>
          <w:p w:rsidR="00BB3213" w:rsidRPr="00135167" w:rsidRDefault="00BB3213" w:rsidP="007B3DE9">
            <w:pPr>
              <w:ind w:firstLine="21"/>
              <w:jc w:val="both"/>
              <w:rPr>
                <w:lang w:val="ru-RU"/>
              </w:rPr>
            </w:pPr>
            <w:r w:rsidRPr="00135167">
              <w:rPr>
                <w:b/>
                <w:lang w:val="ru-RU"/>
              </w:rPr>
              <w:t>Кандидат філософських наук,</w:t>
            </w:r>
            <w:r w:rsidRPr="00135167">
              <w:rPr>
                <w:lang w:val="ru-RU"/>
              </w:rPr>
              <w:t xml:space="preserve"> Диплом кандидата наук: ФС № 005645, 21 грудня 1983 р.</w:t>
            </w:r>
          </w:p>
          <w:p w:rsidR="00BB3213" w:rsidRPr="00135167" w:rsidRDefault="00BB3213" w:rsidP="007B3DE9">
            <w:pPr>
              <w:ind w:firstLine="21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Тема дисертації: «</w:t>
            </w: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>іально-політичне управління розвитком великих технічних систем».</w:t>
            </w:r>
          </w:p>
          <w:p w:rsidR="00BB3213" w:rsidRPr="00135167" w:rsidRDefault="00BB3213" w:rsidP="007B3DE9">
            <w:pPr>
              <w:jc w:val="both"/>
              <w:rPr>
                <w:lang w:val="ru-RU"/>
              </w:rPr>
            </w:pPr>
            <w:r w:rsidRPr="00135167">
              <w:rPr>
                <w:b/>
                <w:lang w:val="ru-RU"/>
              </w:rPr>
              <w:t>Доцент,</w:t>
            </w:r>
            <w:r w:rsidRPr="00135167">
              <w:rPr>
                <w:lang w:val="ru-RU"/>
              </w:rPr>
              <w:t xml:space="preserve"> </w:t>
            </w:r>
          </w:p>
          <w:p w:rsidR="00BB3213" w:rsidRPr="00135167" w:rsidRDefault="00BB3213" w:rsidP="007B3DE9">
            <w:pPr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Атестат доцента: ДЦ № 032407, 25 жовтня 1990 р.</w:t>
            </w:r>
          </w:p>
          <w:p w:rsidR="00BB3213" w:rsidRPr="00135167" w:rsidRDefault="00BB3213" w:rsidP="007B3DE9">
            <w:pPr>
              <w:jc w:val="both"/>
              <w:rPr>
                <w:lang w:val="ru-RU"/>
              </w:rPr>
            </w:pPr>
            <w:r w:rsidRPr="00135167">
              <w:rPr>
                <w:b/>
                <w:lang w:val="ru-RU"/>
              </w:rPr>
              <w:t xml:space="preserve">Доктор </w:t>
            </w:r>
            <w:proofErr w:type="gramStart"/>
            <w:r w:rsidRPr="00135167">
              <w:rPr>
                <w:b/>
                <w:lang w:val="ru-RU"/>
              </w:rPr>
              <w:t>соц</w:t>
            </w:r>
            <w:proofErr w:type="gramEnd"/>
            <w:r w:rsidRPr="00135167">
              <w:rPr>
                <w:b/>
                <w:lang w:val="ru-RU"/>
              </w:rPr>
              <w:t xml:space="preserve">іологічних наук, </w:t>
            </w:r>
            <w:r w:rsidRPr="00135167">
              <w:rPr>
                <w:lang w:val="ru-RU"/>
              </w:rPr>
              <w:t>22.00.03 – соціальна структура, соціальні інститути та соціальні відносини,</w:t>
            </w:r>
          </w:p>
          <w:p w:rsidR="00BB3213" w:rsidRPr="00135167" w:rsidRDefault="00BB3213" w:rsidP="007B3DE9">
            <w:pPr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lastRenderedPageBreak/>
              <w:t>Диплом ДД №002307, від 15 травня 2002 р., тема дисертації: «</w:t>
            </w: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>іологія злочинності».</w:t>
            </w:r>
          </w:p>
          <w:p w:rsidR="00BB3213" w:rsidRPr="00135167" w:rsidRDefault="00BB3213" w:rsidP="007B3DE9">
            <w:pPr>
              <w:jc w:val="both"/>
              <w:rPr>
                <w:b/>
                <w:lang w:val="ru-RU"/>
              </w:rPr>
            </w:pPr>
            <w:r w:rsidRPr="00135167">
              <w:rPr>
                <w:b/>
                <w:lang w:val="ru-RU"/>
              </w:rPr>
              <w:t>Професор,</w:t>
            </w:r>
          </w:p>
          <w:p w:rsidR="00BB3213" w:rsidRPr="00135167" w:rsidRDefault="00BB3213" w:rsidP="007B3DE9">
            <w:pPr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 xml:space="preserve">кафедра загальної </w:t>
            </w: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>іології, Атестат ПР №002360, від 19 червня 2003 р.</w:t>
            </w:r>
          </w:p>
          <w:p w:rsidR="00BB3213" w:rsidRPr="00135167" w:rsidRDefault="00BB3213" w:rsidP="007B3DE9">
            <w:pPr>
              <w:jc w:val="both"/>
              <w:rPr>
                <w:rFonts w:eastAsia="Times New Roman,Bold"/>
                <w:b/>
                <w:bCs/>
                <w:lang w:val="ru-RU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BB3213" w:rsidRPr="00BB3213" w:rsidRDefault="00BB3213" w:rsidP="007B3DE9">
            <w:pPr>
              <w:pStyle w:val="TableParagraph"/>
              <w:ind w:left="113" w:right="113"/>
              <w:jc w:val="center"/>
              <w:rPr>
                <w:lang w:val="ru-RU"/>
              </w:rPr>
            </w:pPr>
            <w:r>
              <w:lastRenderedPageBreak/>
              <w:t>41</w:t>
            </w:r>
          </w:p>
        </w:tc>
        <w:tc>
          <w:tcPr>
            <w:tcW w:w="1559" w:type="dxa"/>
            <w:gridSpan w:val="2"/>
            <w:vMerge w:val="restart"/>
          </w:tcPr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BB3213">
              <w:rPr>
                <w:lang w:val="ru-RU"/>
              </w:rPr>
              <w:t xml:space="preserve">Теоретична </w:t>
            </w:r>
            <w:proofErr w:type="gramStart"/>
            <w:r w:rsidRPr="00BB3213">
              <w:rPr>
                <w:lang w:val="ru-RU"/>
              </w:rPr>
              <w:t>соц</w:t>
            </w:r>
            <w:proofErr w:type="gramEnd"/>
            <w:r w:rsidRPr="00BB3213">
              <w:rPr>
                <w:lang w:val="ru-RU"/>
              </w:rPr>
              <w:t>іологія</w:t>
            </w:r>
          </w:p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BB3213">
              <w:rPr>
                <w:lang w:val="ru-RU"/>
              </w:rPr>
              <w:t>Сучасні інформаційні війни й конфлікт цивілізацій</w:t>
            </w:r>
          </w:p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</w:tc>
        <w:tc>
          <w:tcPr>
            <w:tcW w:w="5953" w:type="dxa"/>
            <w:gridSpan w:val="2"/>
            <w:vMerge w:val="restart"/>
          </w:tcPr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  <w:proofErr w:type="gramStart"/>
            <w:r w:rsidRPr="00BB3213">
              <w:rPr>
                <w:b/>
                <w:lang w:val="ru-RU"/>
              </w:rPr>
              <w:t>П</w:t>
            </w:r>
            <w:proofErr w:type="gramEnd"/>
            <w:r w:rsidRPr="00BB3213">
              <w:rPr>
                <w:b/>
                <w:lang w:val="ru-RU"/>
              </w:rPr>
              <w:t>ідвищення кваліфікації</w:t>
            </w:r>
          </w:p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BB3213">
              <w:rPr>
                <w:lang w:val="ru-RU"/>
              </w:rPr>
              <w:t>Інформаційний центр «Майдан Моніторинг»,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proofErr w:type="gramStart"/>
            <w:r w:rsidRPr="00135167">
              <w:rPr>
                <w:lang w:val="ru-RU"/>
              </w:rPr>
              <w:t>З</w:t>
            </w:r>
            <w:proofErr w:type="gramEnd"/>
            <w:r w:rsidRPr="00135167">
              <w:rPr>
                <w:lang w:val="ru-RU"/>
              </w:rPr>
              <w:t xml:space="preserve"> 1 грудня 2016 р. по 28 лютого 2017 р.,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 xml:space="preserve">4 кредити, </w:t>
            </w:r>
            <w:proofErr w:type="gramStart"/>
            <w:r w:rsidRPr="00135167">
              <w:rPr>
                <w:lang w:val="ru-RU"/>
              </w:rPr>
              <w:t>Св</w:t>
            </w:r>
            <w:proofErr w:type="gramEnd"/>
            <w:r w:rsidRPr="00135167">
              <w:rPr>
                <w:lang w:val="ru-RU"/>
              </w:rPr>
              <w:t xml:space="preserve">ідоцтво № 17 від 28.02.17, мета: поглиблення компетенцій в галузі соціально-дослідницької діяльності, соціальних комунікацій, методики проведення тренінгів, круглих столів з громадянським активом м. Харкова. 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 xml:space="preserve">Відповідно </w:t>
            </w:r>
            <w:proofErr w:type="gramStart"/>
            <w:r w:rsidRPr="00135167">
              <w:rPr>
                <w:lang w:val="ru-RU"/>
              </w:rPr>
              <w:t>до</w:t>
            </w:r>
            <w:proofErr w:type="gramEnd"/>
            <w:r w:rsidRPr="00135167">
              <w:rPr>
                <w:lang w:val="ru-RU"/>
              </w:rPr>
              <w:t xml:space="preserve"> </w:t>
            </w:r>
            <w:proofErr w:type="gramStart"/>
            <w:r w:rsidRPr="00135167">
              <w:rPr>
                <w:lang w:val="ru-RU"/>
              </w:rPr>
              <w:t>пункту</w:t>
            </w:r>
            <w:proofErr w:type="gramEnd"/>
            <w:r w:rsidRPr="00135167">
              <w:rPr>
                <w:lang w:val="ru-RU"/>
              </w:rPr>
              <w:t xml:space="preserve"> 38 Ліцензійних умов провадження освітньої діяльності: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  <w:r w:rsidRPr="00135167">
              <w:rPr>
                <w:b/>
                <w:lang w:val="ru-RU"/>
              </w:rPr>
              <w:t xml:space="preserve">П. 1 Наявність не менше </w:t>
            </w:r>
            <w:proofErr w:type="gramStart"/>
            <w:r w:rsidRPr="00135167">
              <w:rPr>
                <w:b/>
                <w:lang w:val="ru-RU"/>
              </w:rPr>
              <w:t>п’яти</w:t>
            </w:r>
            <w:proofErr w:type="gramEnd"/>
            <w:r w:rsidRPr="00135167">
              <w:rPr>
                <w:b/>
                <w:lang w:val="ru-RU"/>
              </w:rPr>
              <w:t xml:space="preserve">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507556">
              <w:rPr>
                <w:b/>
              </w:rPr>
              <w:t>Scopus</w:t>
            </w:r>
            <w:r w:rsidRPr="00135167">
              <w:rPr>
                <w:b/>
                <w:lang w:val="ru-RU"/>
              </w:rPr>
              <w:t xml:space="preserve">, </w:t>
            </w:r>
            <w:r w:rsidRPr="00507556">
              <w:rPr>
                <w:b/>
              </w:rPr>
              <w:t>Web</w:t>
            </w:r>
            <w:r w:rsidRPr="00135167">
              <w:rPr>
                <w:b/>
                <w:lang w:val="ru-RU"/>
              </w:rPr>
              <w:t xml:space="preserve"> </w:t>
            </w:r>
            <w:r w:rsidRPr="00507556">
              <w:rPr>
                <w:b/>
              </w:rPr>
              <w:t>of</w:t>
            </w:r>
            <w:r w:rsidRPr="00135167">
              <w:rPr>
                <w:b/>
                <w:lang w:val="ru-RU"/>
              </w:rPr>
              <w:t xml:space="preserve"> </w:t>
            </w:r>
            <w:r w:rsidRPr="00507556">
              <w:rPr>
                <w:b/>
              </w:rPr>
              <w:t>Science</w:t>
            </w:r>
            <w:r w:rsidRPr="00135167">
              <w:rPr>
                <w:b/>
                <w:lang w:val="ru-RU"/>
              </w:rPr>
              <w:t xml:space="preserve"> </w:t>
            </w:r>
            <w:r w:rsidRPr="00507556">
              <w:rPr>
                <w:b/>
              </w:rPr>
              <w:t>Core</w:t>
            </w:r>
            <w:r w:rsidRPr="00135167">
              <w:rPr>
                <w:b/>
                <w:lang w:val="ru-RU"/>
              </w:rPr>
              <w:t xml:space="preserve"> </w:t>
            </w:r>
            <w:r w:rsidRPr="00507556">
              <w:rPr>
                <w:b/>
              </w:rPr>
              <w:t>Collection</w:t>
            </w:r>
            <w:r w:rsidRPr="00135167">
              <w:rPr>
                <w:b/>
                <w:lang w:val="ru-RU"/>
              </w:rPr>
              <w:t>:</w:t>
            </w:r>
          </w:p>
          <w:p w:rsidR="00BB3213" w:rsidRDefault="00BB3213" w:rsidP="007B3DE9">
            <w:pPr>
              <w:pStyle w:val="TableParagraph"/>
              <w:ind w:left="113" w:right="113"/>
              <w:jc w:val="both"/>
            </w:pPr>
            <w:r>
              <w:t>1.</w:t>
            </w:r>
            <w:r>
              <w:tab/>
              <w:t>Rushchenko, J., Rushchenko, I., &amp; Plakhova, O. (2020). Mitigating hiring risks through pre-employment background screening: Methodology based on the personnel security approach. Technium Social Sciences Journal, 9(1), 577-587. Retrieved from https://techniumscience.com/index.php/socialsciences/article/view/1109</w:t>
            </w:r>
          </w:p>
          <w:p w:rsidR="00BB3213" w:rsidRDefault="00BB3213" w:rsidP="007B3DE9">
            <w:pPr>
              <w:pStyle w:val="TableParagraph"/>
              <w:ind w:left="113" w:right="113"/>
              <w:jc w:val="both"/>
            </w:pPr>
            <w:r>
              <w:t>2.</w:t>
            </w:r>
            <w:r>
              <w:tab/>
              <w:t xml:space="preserve">Рущенко І.П. Цивілізаційні цінності країн ЄС, Росії, України (на підставі експертного опитування) // Соціологія: теорія, методи, маркетинг. – 2020. - №2. – </w:t>
            </w:r>
            <w:proofErr w:type="gramStart"/>
            <w:r>
              <w:t>С. 72</w:t>
            </w:r>
            <w:proofErr w:type="gramEnd"/>
            <w:r>
              <w:t xml:space="preserve">-89. </w:t>
            </w:r>
          </w:p>
          <w:p w:rsidR="00BB3213" w:rsidRDefault="00BB3213" w:rsidP="007B3DE9">
            <w:pPr>
              <w:pStyle w:val="TableParagraph"/>
              <w:ind w:left="113" w:right="113"/>
              <w:jc w:val="both"/>
            </w:pPr>
            <w:r>
              <w:t>3.</w:t>
            </w:r>
            <w:r>
              <w:tab/>
              <w:t xml:space="preserve">Rushchenko I., Serdiuk O. Monitoring of addictive behavior of kharkiv youth “youth and drugs”: conceptualization of empirical observations // Ukrainian sociology in the 21 st century / Theory. Methods. Research results. Edited by Vil </w:t>
            </w:r>
            <w:r>
              <w:lastRenderedPageBreak/>
              <w:t>Bakirov, Yevhen Colovakha. – Kharkiv:  V.N. Karazin Kharkiv National University, 2019. – P. 521-538.</w:t>
            </w:r>
          </w:p>
          <w:p w:rsidR="00BB3213" w:rsidRDefault="00BB3213" w:rsidP="007B3DE9">
            <w:pPr>
              <w:pStyle w:val="TableParagraph"/>
              <w:ind w:left="113" w:right="113"/>
              <w:jc w:val="both"/>
            </w:pPr>
            <w:r>
              <w:t>4.</w:t>
            </w:r>
            <w:r>
              <w:tab/>
              <w:t xml:space="preserve">Рущенко І.П. Російсько-українська війна: міжцивілізаційна складова конфлікту // Вісник Львівського університету, серія соціологічна. – № 12 (2018): Випуск 12. – </w:t>
            </w:r>
            <w:proofErr w:type="gramStart"/>
            <w:r>
              <w:t>С. 48</w:t>
            </w:r>
            <w:proofErr w:type="gramEnd"/>
            <w:r>
              <w:t>-65.</w:t>
            </w:r>
          </w:p>
          <w:p w:rsidR="00BB3213" w:rsidRDefault="00BB3213" w:rsidP="007B3DE9">
            <w:pPr>
              <w:pStyle w:val="TableParagraph"/>
              <w:ind w:left="113" w:right="113"/>
              <w:jc w:val="both"/>
            </w:pPr>
            <w:r>
              <w:t>5.</w:t>
            </w:r>
            <w:r>
              <w:tab/>
              <w:t>Рущенко І.П. Російське суспільство: факти масової свідомості // Вісник Харківського національного університету імені В.Н. Каразіна / Серія «Соціологічні дослідження сучасного суспільства: методологія, теорія, методи». – 2018. – Вип. 40. - С.76 – 83.</w:t>
            </w:r>
          </w:p>
          <w:p w:rsidR="00BB3213" w:rsidRDefault="00BB3213" w:rsidP="007B3DE9">
            <w:pPr>
              <w:pStyle w:val="TableParagraph"/>
              <w:ind w:left="113" w:right="113"/>
              <w:jc w:val="both"/>
            </w:pPr>
            <w:r>
              <w:t>6.</w:t>
            </w:r>
            <w:r>
              <w:tab/>
              <w:t>Рущенко І.П. Соціологія на війні // Український соціологічний журнал. – 2017. – №1-</w:t>
            </w:r>
            <w:proofErr w:type="gramStart"/>
            <w:r>
              <w:t>2 .</w:t>
            </w:r>
            <w:proofErr w:type="gramEnd"/>
            <w:r>
              <w:t xml:space="preserve"> </w:t>
            </w:r>
            <w:proofErr w:type="gramStart"/>
            <w:r>
              <w:t>С. 43</w:t>
            </w:r>
            <w:proofErr w:type="gramEnd"/>
            <w:r>
              <w:t>-52.</w:t>
            </w:r>
          </w:p>
          <w:p w:rsidR="00BB3213" w:rsidRDefault="00BB3213" w:rsidP="007B3DE9">
            <w:pPr>
              <w:pStyle w:val="TableParagraph"/>
              <w:ind w:left="113" w:right="113"/>
              <w:jc w:val="both"/>
            </w:pPr>
            <w:r>
              <w:t>7.</w:t>
            </w:r>
            <w:r>
              <w:tab/>
              <w:t xml:space="preserve">Рущенко І.П. Феномен просторово-територіальної ідентичності на прикладі Приазов’я // Сучасні суспільні проблеми у вимірі соціології управління: Збірник наукових праць. – </w:t>
            </w:r>
            <w:proofErr w:type="gramStart"/>
            <w:r>
              <w:t>Т.ІІ.,</w:t>
            </w:r>
            <w:proofErr w:type="gramEnd"/>
            <w:r>
              <w:t xml:space="preserve"> Вип. 3, Серія «Спеціальні та галузеві соціології». – </w:t>
            </w:r>
            <w:proofErr w:type="gramStart"/>
            <w:r>
              <w:t>Х.:</w:t>
            </w:r>
            <w:proofErr w:type="gramEnd"/>
            <w:r>
              <w:t xml:space="preserve"> НТУ «ХПІ», 2016. – С.34-46.</w:t>
            </w:r>
          </w:p>
          <w:p w:rsidR="00BB3213" w:rsidRDefault="00BB3213" w:rsidP="007B3DE9">
            <w:pPr>
              <w:pStyle w:val="TableParagraph"/>
              <w:ind w:left="113" w:right="113"/>
              <w:jc w:val="both"/>
            </w:pP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  <w:r w:rsidRPr="00135167">
              <w:rPr>
                <w:b/>
                <w:lang w:val="ru-RU"/>
              </w:rPr>
              <w:t xml:space="preserve">П. 3 Наявність виданого </w:t>
            </w:r>
            <w:proofErr w:type="gramStart"/>
            <w:r w:rsidRPr="00135167">
              <w:rPr>
                <w:b/>
                <w:lang w:val="ru-RU"/>
              </w:rPr>
              <w:t>п</w:t>
            </w:r>
            <w:proofErr w:type="gramEnd"/>
            <w:r w:rsidRPr="00135167">
              <w:rPr>
                <w:b/>
                <w:lang w:val="ru-RU"/>
              </w:rPr>
              <w:t>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співавтора):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1.</w:t>
            </w:r>
            <w:r w:rsidRPr="00135167">
              <w:rPr>
                <w:lang w:val="ru-RU"/>
              </w:rPr>
              <w:tab/>
              <w:t>Рущенко</w:t>
            </w:r>
            <w:proofErr w:type="gramStart"/>
            <w:r w:rsidRPr="00135167">
              <w:rPr>
                <w:lang w:val="ru-RU"/>
              </w:rPr>
              <w:t xml:space="preserve"> І.</w:t>
            </w:r>
            <w:proofErr w:type="gramEnd"/>
            <w:r w:rsidRPr="00135167">
              <w:rPr>
                <w:lang w:val="ru-RU"/>
              </w:rPr>
              <w:t>П. Війна цивілізацій: анатомія російсько-українського конфлікту. – К.: Видавничий ді</w:t>
            </w:r>
            <w:proofErr w:type="gramStart"/>
            <w:r w:rsidRPr="00135167">
              <w:rPr>
                <w:lang w:val="ru-RU"/>
              </w:rPr>
              <w:t>м</w:t>
            </w:r>
            <w:proofErr w:type="gramEnd"/>
            <w:r w:rsidRPr="00135167">
              <w:rPr>
                <w:lang w:val="ru-RU"/>
              </w:rPr>
              <w:t xml:space="preserve"> «Києво-Могилянська академія», 2020. – 436 с.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2.</w:t>
            </w:r>
            <w:r w:rsidRPr="00135167">
              <w:rPr>
                <w:lang w:val="ru-RU"/>
              </w:rPr>
              <w:tab/>
              <w:t xml:space="preserve">Рущенко І. П. Війна. Мораль. Право // Масова </w:t>
            </w:r>
            <w:proofErr w:type="gramStart"/>
            <w:r w:rsidRPr="00135167">
              <w:rPr>
                <w:lang w:val="ru-RU"/>
              </w:rPr>
              <w:t>св</w:t>
            </w:r>
            <w:proofErr w:type="gramEnd"/>
            <w:r w:rsidRPr="00135167">
              <w:rPr>
                <w:lang w:val="ru-RU"/>
              </w:rPr>
              <w:t>ідомість у зоні воєнного конфлікту на Донбасі : монографія / за ред. І. Ф. Кононова; ДЗ «Луганський національний університет імені Тараса Шевченка», 2018. – С. 156 – 169.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 xml:space="preserve">П. 4. Наявність виданих навчально-методичних </w:t>
            </w:r>
            <w:proofErr w:type="gramStart"/>
            <w:r w:rsidRPr="00135167">
              <w:rPr>
                <w:lang w:val="ru-RU"/>
              </w:rPr>
              <w:t>пос</w:t>
            </w:r>
            <w:proofErr w:type="gramEnd"/>
            <w:r w:rsidRPr="00135167">
              <w:rPr>
                <w:lang w:val="ru-RU"/>
              </w:rPr>
              <w:t>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 xml:space="preserve">1. Історія </w:t>
            </w: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 xml:space="preserve">іології: навчальний посібник / За ред. І.П. </w:t>
            </w:r>
            <w:r w:rsidRPr="00135167">
              <w:rPr>
                <w:lang w:val="ru-RU"/>
              </w:rPr>
              <w:lastRenderedPageBreak/>
              <w:t xml:space="preserve">Рущенка. – Х.: </w:t>
            </w:r>
            <w:proofErr w:type="gramStart"/>
            <w:r w:rsidRPr="00135167">
              <w:rPr>
                <w:lang w:val="ru-RU"/>
              </w:rPr>
              <w:t>ТОВ</w:t>
            </w:r>
            <w:proofErr w:type="gramEnd"/>
            <w:r w:rsidRPr="00135167">
              <w:rPr>
                <w:lang w:val="ru-RU"/>
              </w:rPr>
              <w:t xml:space="preserve">» Планета-Прінт», 2017. – 442 с. [Розділ 1: с.5-124; Розділ 4: с. 317-368; Глава 6: </w:t>
            </w:r>
            <w:r>
              <w:t>c</w:t>
            </w:r>
            <w:r w:rsidRPr="00135167">
              <w:rPr>
                <w:lang w:val="ru-RU"/>
              </w:rPr>
              <w:t>. 125-150; Глава 7.1: с. 151-158; Глава14: с. 354-368; Глава 15.4: с. 411-433.].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 xml:space="preserve">2. Рущенко І.П. </w:t>
            </w: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>іологія особистості та девіантної поведінки: текст лекцій  / навчально-методичний посібник [Електронний ресурс]: для студентів спеціальності 054 «Соціологія» / І.П. Рущенко – Харків : НТУ «ХПІ», 2019. –  123 с.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3. Рущенко</w:t>
            </w:r>
            <w:proofErr w:type="gramStart"/>
            <w:r w:rsidRPr="00135167">
              <w:rPr>
                <w:lang w:val="ru-RU"/>
              </w:rPr>
              <w:t xml:space="preserve"> І.</w:t>
            </w:r>
            <w:proofErr w:type="gramEnd"/>
            <w:r w:rsidRPr="00135167">
              <w:rPr>
                <w:lang w:val="ru-RU"/>
              </w:rPr>
              <w:t xml:space="preserve">П. Розділ 6. Кадри і безпека </w:t>
            </w: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 xml:space="preserve">іальних організацій. Розділ 7. Оцінка та атестація персоналу організації  // Людина в </w:t>
            </w: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>іальних організаціях: методичний посібник  [Електронний ресурс] для студентів спеціальності 054 «Соціологія» / укладачі К.А. Агаларова, Т.М. Байдак, М.В. Бірюкова, В.О. Болотова, Н.О. Ляшенко, І.П. Рущенко – Харків : НТУ «ХПІ», 2019. – С. 101-133.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  <w:r w:rsidRPr="00135167">
              <w:rPr>
                <w:b/>
                <w:lang w:val="ru-RU"/>
              </w:rPr>
              <w:t>П. 6. Наукове керівництво (консультування) здобувача, який одержав документ про присудження наукового ступеня: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Наукове керівництво Садовською А.О., яка захистила кандидатську дисертації на тему</w:t>
            </w:r>
            <w:proofErr w:type="gramStart"/>
            <w:r w:rsidRPr="00135167">
              <w:rPr>
                <w:lang w:val="ru-RU"/>
              </w:rPr>
              <w:t xml:space="preserve"> :</w:t>
            </w:r>
            <w:proofErr w:type="gramEnd"/>
            <w:r w:rsidRPr="00135167">
              <w:rPr>
                <w:lang w:val="ru-RU"/>
              </w:rPr>
              <w:t xml:space="preserve"> «Молоді інженери на ринку праці в умовах сучасної України» за спеціальністю 22.00.04 – спеціальні та галузеві соціології у спеціалізованій вченій рад</w:t>
            </w:r>
            <w:proofErr w:type="gramStart"/>
            <w:r w:rsidRPr="00135167">
              <w:rPr>
                <w:lang w:val="ru-RU"/>
              </w:rPr>
              <w:t>і К</w:t>
            </w:r>
            <w:proofErr w:type="gramEnd"/>
            <w:r w:rsidRPr="00135167">
              <w:rPr>
                <w:lang w:val="ru-RU"/>
              </w:rPr>
              <w:t xml:space="preserve"> 35.051.26. Львівського національного університету імені Івана Франка 31.01.18 </w:t>
            </w:r>
            <w:proofErr w:type="gramStart"/>
            <w:r w:rsidRPr="00135167">
              <w:rPr>
                <w:lang w:val="ru-RU"/>
              </w:rPr>
              <w:t>р</w:t>
            </w:r>
            <w:proofErr w:type="gramEnd"/>
            <w:r w:rsidRPr="00135167">
              <w:rPr>
                <w:lang w:val="ru-RU"/>
              </w:rPr>
              <w:t>, Садовскькій А,О,  присуджено науковий ступінь кандидата соціологічних наук.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  <w:r w:rsidRPr="00135167">
              <w:rPr>
                <w:b/>
                <w:lang w:val="ru-RU"/>
              </w:rPr>
              <w:t>П. 7. Участь в атестації наукових працівникі</w:t>
            </w:r>
            <w:proofErr w:type="gramStart"/>
            <w:r w:rsidRPr="00135167">
              <w:rPr>
                <w:b/>
                <w:lang w:val="ru-RU"/>
              </w:rPr>
              <w:t>в</w:t>
            </w:r>
            <w:proofErr w:type="gramEnd"/>
            <w:r w:rsidRPr="00135167">
              <w:rPr>
                <w:b/>
                <w:lang w:val="ru-RU"/>
              </w:rPr>
              <w:t xml:space="preserve"> </w:t>
            </w:r>
            <w:proofErr w:type="gramStart"/>
            <w:r w:rsidRPr="00135167">
              <w:rPr>
                <w:b/>
                <w:lang w:val="ru-RU"/>
              </w:rPr>
              <w:t>як</w:t>
            </w:r>
            <w:proofErr w:type="gramEnd"/>
            <w:r w:rsidRPr="00135167">
              <w:rPr>
                <w:b/>
                <w:lang w:val="ru-RU"/>
              </w:rPr>
              <w:t xml:space="preserve"> офіційного опонента або члена постійної спеціалізованої вченої ради (не менше трьох разових спеціалізованих вчених рад):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 xml:space="preserve">1. Член постійної спеціалізованої вченої ради Д 64.051.15  для захисту дисертацій з </w:t>
            </w: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>іології (з 2020 р.) у Харківському національному університеті ім. В.Н. Каразіна;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 xml:space="preserve">2. Офіційний опонент </w:t>
            </w:r>
            <w:proofErr w:type="gramStart"/>
            <w:r w:rsidRPr="00135167">
              <w:rPr>
                <w:lang w:val="ru-RU"/>
              </w:rPr>
              <w:t>у</w:t>
            </w:r>
            <w:proofErr w:type="gramEnd"/>
            <w:r w:rsidRPr="00135167">
              <w:rPr>
                <w:lang w:val="ru-RU"/>
              </w:rPr>
              <w:t xml:space="preserve"> </w:t>
            </w:r>
            <w:proofErr w:type="gramStart"/>
            <w:r w:rsidRPr="00135167">
              <w:rPr>
                <w:lang w:val="ru-RU"/>
              </w:rPr>
              <w:t>спец</w:t>
            </w:r>
            <w:proofErr w:type="gramEnd"/>
            <w:r w:rsidRPr="00135167">
              <w:rPr>
                <w:lang w:val="ru-RU"/>
              </w:rPr>
              <w:t>іалізованій Вченій раді К.35.051.26, захист дисертації Мунтян І.В., 10.05.2017.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 xml:space="preserve">3. Офіційний опонент </w:t>
            </w:r>
            <w:proofErr w:type="gramStart"/>
            <w:r w:rsidRPr="00135167">
              <w:rPr>
                <w:lang w:val="ru-RU"/>
              </w:rPr>
              <w:t>у</w:t>
            </w:r>
            <w:proofErr w:type="gramEnd"/>
            <w:r w:rsidRPr="00135167">
              <w:rPr>
                <w:lang w:val="ru-RU"/>
              </w:rPr>
              <w:t xml:space="preserve"> </w:t>
            </w:r>
            <w:proofErr w:type="gramStart"/>
            <w:r w:rsidRPr="00135167">
              <w:rPr>
                <w:lang w:val="ru-RU"/>
              </w:rPr>
              <w:t>спец</w:t>
            </w:r>
            <w:proofErr w:type="gramEnd"/>
            <w:r w:rsidRPr="00135167">
              <w:rPr>
                <w:lang w:val="ru-RU"/>
              </w:rPr>
              <w:t>іалізованій Вченій раді Д.17.127.02, захист дисертації Пилипенко Я.С., 28.06.2019.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 xml:space="preserve">4.Офіційний опонент </w:t>
            </w:r>
            <w:proofErr w:type="gramStart"/>
            <w:r w:rsidRPr="00135167">
              <w:rPr>
                <w:lang w:val="ru-RU"/>
              </w:rPr>
              <w:t>у</w:t>
            </w:r>
            <w:proofErr w:type="gramEnd"/>
            <w:r w:rsidRPr="00135167">
              <w:rPr>
                <w:lang w:val="ru-RU"/>
              </w:rPr>
              <w:t xml:space="preserve"> </w:t>
            </w:r>
            <w:proofErr w:type="gramStart"/>
            <w:r w:rsidRPr="00135167">
              <w:rPr>
                <w:lang w:val="ru-RU"/>
              </w:rPr>
              <w:t>спец</w:t>
            </w:r>
            <w:proofErr w:type="gramEnd"/>
            <w:r w:rsidRPr="00135167">
              <w:rPr>
                <w:lang w:val="ru-RU"/>
              </w:rPr>
              <w:t>іалізованій Вченій раді Д.17.127.02, захист докторської дисертації Калашникової Л.В., 06.11.2019.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  <w:proofErr w:type="gramStart"/>
            <w:r w:rsidRPr="00135167">
              <w:rPr>
                <w:b/>
                <w:lang w:val="ru-RU"/>
              </w:rPr>
              <w:lastRenderedPageBreak/>
              <w:t>П. 8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базах:</w:t>
            </w:r>
            <w:proofErr w:type="gramEnd"/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 xml:space="preserve">1) Член редколегії «Український </w:t>
            </w: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>іум», 2) член редколегії «Вісник Харківського національного університету імені В.Н. Каразіна, серія «соціологічні дослідження сучасного суспільства»; 3) член редакційної ради випусків видання САУ «Український соціологічний журнал».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  <w:r w:rsidRPr="00135167">
              <w:rPr>
                <w:b/>
                <w:lang w:val="ru-RU"/>
              </w:rPr>
              <w:t xml:space="preserve">П. 11. наукове консультування </w:t>
            </w:r>
            <w:proofErr w:type="gramStart"/>
            <w:r w:rsidRPr="00135167">
              <w:rPr>
                <w:b/>
                <w:lang w:val="ru-RU"/>
              </w:rPr>
              <w:t>п</w:t>
            </w:r>
            <w:proofErr w:type="gramEnd"/>
            <w:r w:rsidRPr="00135167">
              <w:rPr>
                <w:b/>
                <w:lang w:val="ru-RU"/>
              </w:rPr>
              <w:t>ідприємств, установ, організацій не менше трьох років, що здійснювалося на підставі договору із закладом вищої освіти (науковою установою):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proofErr w:type="gramStart"/>
            <w:r w:rsidRPr="00135167">
              <w:rPr>
                <w:lang w:val="ru-RU"/>
              </w:rPr>
              <w:t>Науковий консультант Інформаційного центру «Майдан Моніторинг» (з 2014 р. безперервно, довідка від 26.11.2019 р. № 26-11-2019-1.</w:t>
            </w:r>
            <w:proofErr w:type="gramEnd"/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  <w:r w:rsidRPr="00135167">
              <w:rPr>
                <w:b/>
                <w:lang w:val="ru-RU"/>
              </w:rPr>
              <w:t xml:space="preserve">П. 12. 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</w:t>
            </w:r>
            <w:proofErr w:type="gramStart"/>
            <w:r w:rsidRPr="00135167">
              <w:rPr>
                <w:b/>
                <w:lang w:val="ru-RU"/>
              </w:rPr>
              <w:t>п’яти</w:t>
            </w:r>
            <w:proofErr w:type="gramEnd"/>
            <w:r w:rsidRPr="00135167">
              <w:rPr>
                <w:b/>
                <w:lang w:val="ru-RU"/>
              </w:rPr>
              <w:t xml:space="preserve"> публікацій: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1.</w:t>
            </w:r>
            <w:r w:rsidRPr="00135167">
              <w:rPr>
                <w:lang w:val="ru-RU"/>
              </w:rPr>
              <w:tab/>
            </w: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 xml:space="preserve">іолог Ігор Рущенко: «Нам ще довго оплачувати рахунки за те, що ми вибрали кримінальний шлях від </w:t>
            </w: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 xml:space="preserve">іалізму до капіталізму» // </w:t>
            </w:r>
            <w:r>
              <w:t>ZN</w:t>
            </w:r>
            <w:r w:rsidRPr="00135167">
              <w:rPr>
                <w:lang w:val="ru-RU"/>
              </w:rPr>
              <w:t xml:space="preserve">, </w:t>
            </w:r>
            <w:r>
              <w:t>UA</w:t>
            </w:r>
            <w:r w:rsidRPr="00135167">
              <w:rPr>
                <w:lang w:val="ru-RU"/>
              </w:rPr>
              <w:t xml:space="preserve">. 24.02.2021 - </w:t>
            </w:r>
            <w:r>
              <w:t>https</w:t>
            </w:r>
            <w:r w:rsidRPr="00135167">
              <w:rPr>
                <w:lang w:val="ru-RU"/>
              </w:rPr>
              <w:t>://</w:t>
            </w:r>
            <w:r>
              <w:t>zn</w:t>
            </w:r>
            <w:r w:rsidRPr="00135167">
              <w:rPr>
                <w:lang w:val="ru-RU"/>
              </w:rPr>
              <w:t>.</w:t>
            </w:r>
            <w:r>
              <w:t>ua</w:t>
            </w:r>
            <w:r w:rsidRPr="00135167">
              <w:rPr>
                <w:lang w:val="ru-RU"/>
              </w:rPr>
              <w:t>/</w:t>
            </w:r>
            <w:r>
              <w:t>ukr</w:t>
            </w:r>
            <w:r w:rsidRPr="00135167">
              <w:rPr>
                <w:lang w:val="ru-RU"/>
              </w:rPr>
              <w:t>/</w:t>
            </w:r>
            <w:r>
              <w:t>internal</w:t>
            </w:r>
            <w:r w:rsidRPr="00135167">
              <w:rPr>
                <w:lang w:val="ru-RU"/>
              </w:rPr>
              <w:t>/</w:t>
            </w:r>
            <w:r>
              <w:t>sotsioloh</w:t>
            </w:r>
            <w:r w:rsidRPr="00135167">
              <w:rPr>
                <w:lang w:val="ru-RU"/>
              </w:rPr>
              <w:t>-</w:t>
            </w:r>
            <w:r>
              <w:t>ihor</w:t>
            </w:r>
            <w:r w:rsidRPr="00135167">
              <w:rPr>
                <w:lang w:val="ru-RU"/>
              </w:rPr>
              <w:t>-</w:t>
            </w:r>
            <w:r>
              <w:t>rushchenko</w:t>
            </w:r>
            <w:r w:rsidRPr="00135167">
              <w:rPr>
                <w:lang w:val="ru-RU"/>
              </w:rPr>
              <w:t>-</w:t>
            </w:r>
            <w:r>
              <w:t>nam</w:t>
            </w:r>
            <w:r w:rsidRPr="00135167">
              <w:rPr>
                <w:lang w:val="ru-RU"/>
              </w:rPr>
              <w:t>-</w:t>
            </w:r>
            <w:r>
              <w:t>shche</w:t>
            </w:r>
            <w:r w:rsidRPr="00135167">
              <w:rPr>
                <w:lang w:val="ru-RU"/>
              </w:rPr>
              <w:t>-</w:t>
            </w:r>
            <w:r>
              <w:t>dovho</w:t>
            </w:r>
            <w:r w:rsidRPr="00135167">
              <w:rPr>
                <w:lang w:val="ru-RU"/>
              </w:rPr>
              <w:t>-</w:t>
            </w:r>
            <w:r>
              <w:t>oplachuvati</w:t>
            </w:r>
            <w:r w:rsidRPr="00135167">
              <w:rPr>
                <w:lang w:val="ru-RU"/>
              </w:rPr>
              <w:t>-</w:t>
            </w:r>
            <w:r>
              <w:t>rakhunki</w:t>
            </w:r>
            <w:r w:rsidRPr="00135167">
              <w:rPr>
                <w:lang w:val="ru-RU"/>
              </w:rPr>
              <w:t>-</w:t>
            </w:r>
            <w:r>
              <w:t>za</w:t>
            </w:r>
            <w:r w:rsidRPr="00135167">
              <w:rPr>
                <w:lang w:val="ru-RU"/>
              </w:rPr>
              <w:t>-</w:t>
            </w:r>
            <w:r>
              <w:t>te</w:t>
            </w:r>
            <w:r w:rsidRPr="00135167">
              <w:rPr>
                <w:lang w:val="ru-RU"/>
              </w:rPr>
              <w:t>-</w:t>
            </w:r>
            <w:r>
              <w:t>shcho</w:t>
            </w:r>
            <w:r w:rsidRPr="00135167">
              <w:rPr>
                <w:lang w:val="ru-RU"/>
              </w:rPr>
              <w:t>-</w:t>
            </w:r>
            <w:r>
              <w:t>mi</w:t>
            </w:r>
            <w:r w:rsidRPr="00135167">
              <w:rPr>
                <w:lang w:val="ru-RU"/>
              </w:rPr>
              <w:t>-</w:t>
            </w:r>
            <w:r>
              <w:t>vibrali</w:t>
            </w:r>
            <w:r w:rsidRPr="00135167">
              <w:rPr>
                <w:lang w:val="ru-RU"/>
              </w:rPr>
              <w:t>-</w:t>
            </w:r>
            <w:r>
              <w:t>kriminalnij</w:t>
            </w:r>
            <w:r w:rsidRPr="00135167">
              <w:rPr>
                <w:lang w:val="ru-RU"/>
              </w:rPr>
              <w:t>-</w:t>
            </w:r>
            <w:r>
              <w:t>shljakh</w:t>
            </w:r>
            <w:r w:rsidRPr="00135167">
              <w:rPr>
                <w:lang w:val="ru-RU"/>
              </w:rPr>
              <w:t>-</w:t>
            </w:r>
            <w:r>
              <w:t>vid</w:t>
            </w:r>
            <w:r w:rsidRPr="00135167">
              <w:rPr>
                <w:lang w:val="ru-RU"/>
              </w:rPr>
              <w:t>-</w:t>
            </w:r>
            <w:r>
              <w:t>sotsializmu</w:t>
            </w:r>
            <w:r w:rsidRPr="00135167">
              <w:rPr>
                <w:lang w:val="ru-RU"/>
              </w:rPr>
              <w:t>-</w:t>
            </w:r>
            <w:r>
              <w:t>do</w:t>
            </w:r>
            <w:r w:rsidRPr="00135167">
              <w:rPr>
                <w:lang w:val="ru-RU"/>
              </w:rPr>
              <w:t>-</w:t>
            </w:r>
            <w:r>
              <w:t>kapitalizmu</w:t>
            </w:r>
            <w:r w:rsidRPr="00135167">
              <w:rPr>
                <w:lang w:val="ru-RU"/>
              </w:rPr>
              <w:t>-.</w:t>
            </w:r>
            <w:r>
              <w:t>html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2.</w:t>
            </w:r>
            <w:r w:rsidRPr="00135167">
              <w:rPr>
                <w:lang w:val="ru-RU"/>
              </w:rPr>
              <w:tab/>
              <w:t xml:space="preserve">Рущенко І.П. Як пов’язані цінності з географією та історією або Україна </w:t>
            </w:r>
            <w:proofErr w:type="gramStart"/>
            <w:r w:rsidRPr="00135167">
              <w:rPr>
                <w:lang w:val="ru-RU"/>
              </w:rPr>
              <w:t>на</w:t>
            </w:r>
            <w:proofErr w:type="gramEnd"/>
            <w:r w:rsidRPr="00135167">
              <w:rPr>
                <w:lang w:val="ru-RU"/>
              </w:rPr>
              <w:t xml:space="preserve"> зламі цивілізацій // Боротьба за людей в умовах гібридної війни: матеріали другого Харківського міжнародного безпекового форуму (м. Харків, 29-30 листопада 2019) / за ред. проф. І. П. Рущенка. – Харків, Видавець О. А. Мірошниченко, 2020. – С. 12-15.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3.</w:t>
            </w:r>
            <w:r w:rsidRPr="00135167">
              <w:rPr>
                <w:lang w:val="ru-RU"/>
              </w:rPr>
              <w:tab/>
              <w:t>Безпека Сходу України в умовах гібридної війни: виклики 2019 року: Матеріали Харківського безпекового форуму (м</w:t>
            </w:r>
            <w:proofErr w:type="gramStart"/>
            <w:r w:rsidRPr="00135167">
              <w:rPr>
                <w:lang w:val="ru-RU"/>
              </w:rPr>
              <w:t>.Х</w:t>
            </w:r>
            <w:proofErr w:type="gramEnd"/>
            <w:r w:rsidRPr="00135167">
              <w:rPr>
                <w:lang w:val="ru-RU"/>
              </w:rPr>
              <w:t xml:space="preserve">арків, 7-8 грудня 2018 р.) за ред. І.П. Рущенка. – Харків, «Право», 2019. – 54 с. [Вступне слово модератора форуму, с.3]; [«Заколот-повстання – справжнє ім’я «русскої </w:t>
            </w:r>
            <w:r w:rsidRPr="00135167">
              <w:rPr>
                <w:lang w:val="ru-RU"/>
              </w:rPr>
              <w:lastRenderedPageBreak/>
              <w:t>весни», с.15-17]; [</w:t>
            </w:r>
            <w:proofErr w:type="gramStart"/>
            <w:r w:rsidRPr="00135167">
              <w:rPr>
                <w:lang w:val="ru-RU"/>
              </w:rPr>
              <w:t>П</w:t>
            </w:r>
            <w:proofErr w:type="gramEnd"/>
            <w:r w:rsidRPr="00135167">
              <w:rPr>
                <w:lang w:val="ru-RU"/>
              </w:rPr>
              <w:t>ідсумкова частина, с.49-50].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4.</w:t>
            </w:r>
            <w:r w:rsidRPr="00135167">
              <w:rPr>
                <w:lang w:val="ru-RU"/>
              </w:rPr>
              <w:tab/>
              <w:t>Рущенко І. Харківський напрям гібридної війни</w:t>
            </w:r>
            <w:proofErr w:type="gramStart"/>
            <w:r w:rsidRPr="00135167">
              <w:rPr>
                <w:lang w:val="ru-RU"/>
              </w:rPr>
              <w:t xml:space="preserve"> Р</w:t>
            </w:r>
            <w:proofErr w:type="gramEnd"/>
            <w:r w:rsidRPr="00135167">
              <w:rPr>
                <w:lang w:val="ru-RU"/>
              </w:rPr>
              <w:t xml:space="preserve">осії проти України // Доповідь: Два роки з початку АТО та </w:t>
            </w:r>
            <w:proofErr w:type="gramStart"/>
            <w:r w:rsidRPr="00135167">
              <w:rPr>
                <w:lang w:val="ru-RU"/>
              </w:rPr>
              <w:t>г</w:t>
            </w:r>
            <w:proofErr w:type="gramEnd"/>
            <w:r w:rsidRPr="00135167">
              <w:rPr>
                <w:lang w:val="ru-RU"/>
              </w:rPr>
              <w:t>ібридної війни РФ проти України: провал путінського бліц-кригу / Тарас Березовець, Євген Магда, Сергій Постоловський, Ігор Рущенко. – Київ: Бюро протидії гібридній війні, Український інститут майбутнього, 2016. – С.23-29.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5.</w:t>
            </w:r>
            <w:r w:rsidRPr="00135167">
              <w:rPr>
                <w:lang w:val="ru-RU"/>
              </w:rPr>
              <w:tab/>
              <w:t xml:space="preserve">Рущенко І.П., Зубар Н.В. Війна інформації // Оборонний </w:t>
            </w:r>
            <w:proofErr w:type="gramStart"/>
            <w:r w:rsidRPr="00135167">
              <w:rPr>
                <w:lang w:val="ru-RU"/>
              </w:rPr>
              <w:t>вісник</w:t>
            </w:r>
            <w:proofErr w:type="gramEnd"/>
            <w:r w:rsidRPr="00135167">
              <w:rPr>
                <w:lang w:val="ru-RU"/>
              </w:rPr>
              <w:t>. – 2017. – №8. – С.4-9.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6.</w:t>
            </w:r>
            <w:r w:rsidRPr="00135167">
              <w:rPr>
                <w:lang w:val="ru-RU"/>
              </w:rPr>
              <w:tab/>
              <w:t xml:space="preserve">Рущенко І., Оболенцев В. Небойові втрати // Оборонний </w:t>
            </w:r>
            <w:proofErr w:type="gramStart"/>
            <w:r w:rsidRPr="00135167">
              <w:rPr>
                <w:lang w:val="ru-RU"/>
              </w:rPr>
              <w:t>в</w:t>
            </w:r>
            <w:proofErr w:type="gramEnd"/>
            <w:r w:rsidRPr="00135167">
              <w:rPr>
                <w:lang w:val="ru-RU"/>
              </w:rPr>
              <w:t>існик. – 2016. - №3. – С. 19-23.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  <w:r w:rsidRPr="00135167">
              <w:rPr>
                <w:b/>
                <w:lang w:val="ru-RU"/>
              </w:rPr>
              <w:t xml:space="preserve">П. 19. Діяльність </w:t>
            </w:r>
            <w:proofErr w:type="gramStart"/>
            <w:r w:rsidRPr="00135167">
              <w:rPr>
                <w:b/>
                <w:lang w:val="ru-RU"/>
              </w:rPr>
              <w:t>за</w:t>
            </w:r>
            <w:proofErr w:type="gramEnd"/>
            <w:r w:rsidRPr="00135167">
              <w:rPr>
                <w:b/>
                <w:lang w:val="ru-RU"/>
              </w:rPr>
              <w:t xml:space="preserve"> спеціальністю у формі участі у професійних та/або громадських об’єднаннях: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1.</w:t>
            </w:r>
            <w:r w:rsidRPr="00135167">
              <w:rPr>
                <w:lang w:val="ru-RU"/>
              </w:rPr>
              <w:tab/>
              <w:t xml:space="preserve">Член правління </w:t>
            </w: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>іологічної асоціації України, членський квиток № 422, виданий 19 жовтня 2001 р.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2.</w:t>
            </w:r>
            <w:r w:rsidRPr="00135167">
              <w:rPr>
                <w:lang w:val="ru-RU"/>
              </w:rPr>
              <w:tab/>
              <w:t>Організатор та модератор роботи секцій на І, ІІ, ІІІ, І</w:t>
            </w:r>
            <w:r>
              <w:t>V</w:t>
            </w:r>
            <w:r w:rsidRPr="00135167">
              <w:rPr>
                <w:lang w:val="ru-RU"/>
              </w:rPr>
              <w:t xml:space="preserve"> Конгресах САУ.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3.</w:t>
            </w:r>
            <w:r w:rsidRPr="00135167">
              <w:rPr>
                <w:lang w:val="ru-RU"/>
              </w:rPr>
              <w:tab/>
              <w:t xml:space="preserve">Керівник науково-дослідного комітету з питань </w:t>
            </w: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>іології права і девіантної поведінки САУ.</w:t>
            </w:r>
          </w:p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</w:p>
        </w:tc>
      </w:tr>
      <w:tr w:rsidR="00BB3213" w:rsidRPr="00C0371F" w:rsidTr="00BB3213">
        <w:trPr>
          <w:gridAfter w:val="1"/>
          <w:wAfter w:w="10" w:type="dxa"/>
          <w:trHeight w:val="1719"/>
        </w:trPr>
        <w:tc>
          <w:tcPr>
            <w:tcW w:w="2429" w:type="dxa"/>
            <w:gridSpan w:val="4"/>
          </w:tcPr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D77841">
              <w:rPr>
                <w:b/>
                <w:noProof/>
                <w:spacing w:val="-6"/>
                <w:sz w:val="24"/>
                <w:szCs w:val="24"/>
                <w:lang w:eastAsia="uk-UA"/>
              </w:rPr>
              <w:drawing>
                <wp:inline distT="0" distB="0" distL="0" distR="0" wp14:anchorId="7B05A845" wp14:editId="231569D6">
                  <wp:extent cx="1341120" cy="2042160"/>
                  <wp:effectExtent l="0" t="0" r="0" b="0"/>
                  <wp:docPr id="3" name="Рисунок 3" descr="C:\Users\User\Desktop\DSC_1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SC_1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Merge/>
          </w:tcPr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</w:tc>
        <w:tc>
          <w:tcPr>
            <w:tcW w:w="2607" w:type="dxa"/>
            <w:gridSpan w:val="2"/>
            <w:vMerge/>
          </w:tcPr>
          <w:p w:rsidR="00BB3213" w:rsidRPr="00135167" w:rsidRDefault="00BB3213" w:rsidP="007B3DE9">
            <w:pPr>
              <w:jc w:val="both"/>
              <w:rPr>
                <w:rFonts w:eastAsia="Times New Roman,Bold"/>
                <w:b/>
                <w:bCs/>
                <w:lang w:val="ru-RU"/>
              </w:rPr>
            </w:pPr>
          </w:p>
        </w:tc>
        <w:tc>
          <w:tcPr>
            <w:tcW w:w="1221" w:type="dxa"/>
            <w:gridSpan w:val="2"/>
            <w:vMerge/>
          </w:tcPr>
          <w:p w:rsidR="00BB3213" w:rsidRPr="00BB3213" w:rsidRDefault="00BB3213" w:rsidP="007B3DE9">
            <w:pPr>
              <w:pStyle w:val="TableParagraph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</w:tcPr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</w:tc>
        <w:tc>
          <w:tcPr>
            <w:tcW w:w="5953" w:type="dxa"/>
            <w:gridSpan w:val="2"/>
            <w:vMerge/>
          </w:tcPr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</w:p>
        </w:tc>
      </w:tr>
      <w:tr w:rsidR="00BB3213" w:rsidRPr="00C0371F" w:rsidTr="007B3DE9">
        <w:trPr>
          <w:gridAfter w:val="1"/>
          <w:wAfter w:w="10" w:type="dxa"/>
          <w:trHeight w:val="297"/>
        </w:trPr>
        <w:tc>
          <w:tcPr>
            <w:tcW w:w="1295" w:type="dxa"/>
            <w:gridSpan w:val="2"/>
          </w:tcPr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</w:tc>
        <w:tc>
          <w:tcPr>
            <w:tcW w:w="2607" w:type="dxa"/>
            <w:gridSpan w:val="2"/>
            <w:vMerge/>
          </w:tcPr>
          <w:p w:rsidR="00BB3213" w:rsidRPr="00135167" w:rsidRDefault="00BB3213" w:rsidP="007B3DE9">
            <w:pPr>
              <w:jc w:val="both"/>
              <w:rPr>
                <w:lang w:val="ru-RU"/>
              </w:rPr>
            </w:pPr>
          </w:p>
        </w:tc>
        <w:tc>
          <w:tcPr>
            <w:tcW w:w="1221" w:type="dxa"/>
            <w:gridSpan w:val="2"/>
            <w:vMerge/>
          </w:tcPr>
          <w:p w:rsidR="00BB3213" w:rsidRPr="00BB3213" w:rsidRDefault="00BB3213" w:rsidP="007B3DE9">
            <w:pPr>
              <w:pStyle w:val="TableParagraph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</w:tcPr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</w:tc>
        <w:tc>
          <w:tcPr>
            <w:tcW w:w="5953" w:type="dxa"/>
            <w:gridSpan w:val="2"/>
            <w:vMerge/>
          </w:tcPr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</w:tc>
      </w:tr>
      <w:tr w:rsidR="00BB3213" w:rsidRPr="00C0371F" w:rsidTr="007B3DE9">
        <w:trPr>
          <w:gridAfter w:val="1"/>
          <w:wAfter w:w="10" w:type="dxa"/>
          <w:trHeight w:val="297"/>
        </w:trPr>
        <w:tc>
          <w:tcPr>
            <w:tcW w:w="1295" w:type="dxa"/>
            <w:gridSpan w:val="2"/>
          </w:tcPr>
          <w:p w:rsidR="00BB3213" w:rsidRDefault="00BB3213" w:rsidP="007B3DE9">
            <w:pPr>
              <w:pStyle w:val="TableParagraph"/>
              <w:ind w:left="113" w:right="113"/>
              <w:jc w:val="both"/>
            </w:pPr>
            <w:r>
              <w:lastRenderedPageBreak/>
              <w:t>Горошко Олена Ігорівна</w:t>
            </w:r>
          </w:p>
        </w:tc>
        <w:tc>
          <w:tcPr>
            <w:tcW w:w="1134" w:type="dxa"/>
            <w:gridSpan w:val="2"/>
          </w:tcPr>
          <w:p w:rsidR="00BB3213" w:rsidRPr="00E038E6" w:rsidRDefault="00BB3213" w:rsidP="007B3DE9">
            <w:pPr>
              <w:pStyle w:val="TableParagraph"/>
              <w:ind w:left="113" w:right="113"/>
              <w:jc w:val="both"/>
            </w:pPr>
            <w:r w:rsidRPr="00E038E6">
              <w:t xml:space="preserve">Завідувачка </w:t>
            </w:r>
            <w:r>
              <w:t>кафедри міжкультурної комунікації та іноземної мови</w:t>
            </w:r>
          </w:p>
        </w:tc>
        <w:tc>
          <w:tcPr>
            <w:tcW w:w="1417" w:type="dxa"/>
            <w:gridSpan w:val="2"/>
            <w:vMerge w:val="restart"/>
          </w:tcPr>
          <w:p w:rsidR="00BB3213" w:rsidRDefault="00BB3213" w:rsidP="007B3DE9">
            <w:pPr>
              <w:pStyle w:val="TableParagraph"/>
              <w:ind w:left="113" w:right="113"/>
              <w:jc w:val="both"/>
            </w:pPr>
            <w:r>
              <w:t>кафедри міжкультурної комунікації та іноземної мови</w:t>
            </w:r>
          </w:p>
        </w:tc>
        <w:tc>
          <w:tcPr>
            <w:tcW w:w="2607" w:type="dxa"/>
            <w:gridSpan w:val="2"/>
            <w:vMerge w:val="restart"/>
          </w:tcPr>
          <w:p w:rsidR="00BB3213" w:rsidRPr="00135167" w:rsidRDefault="00BB3213" w:rsidP="007B3DE9">
            <w:pPr>
              <w:jc w:val="both"/>
              <w:rPr>
                <w:b/>
                <w:lang w:val="ru-RU"/>
              </w:rPr>
            </w:pPr>
            <w:r w:rsidRPr="00135167">
              <w:rPr>
                <w:rFonts w:eastAsia="Times New Roman,Bold"/>
                <w:b/>
                <w:bCs/>
                <w:lang w:val="ru-RU"/>
              </w:rPr>
              <w:t>Освіта:</w:t>
            </w:r>
            <w:r w:rsidRPr="00135167">
              <w:rPr>
                <w:lang w:val="ru-RU"/>
              </w:rPr>
              <w:t xml:space="preserve"> Харківський держуніверситет ім</w:t>
            </w:r>
            <w:proofErr w:type="gramStart"/>
            <w:r w:rsidRPr="00135167">
              <w:rPr>
                <w:lang w:val="ru-RU"/>
              </w:rPr>
              <w:t xml:space="preserve">.. </w:t>
            </w:r>
            <w:proofErr w:type="gramEnd"/>
            <w:r w:rsidRPr="00135167">
              <w:rPr>
                <w:lang w:val="ru-RU"/>
              </w:rPr>
              <w:t>О. М. Горького, 1987</w:t>
            </w:r>
          </w:p>
          <w:p w:rsidR="00BB3213" w:rsidRPr="00135167" w:rsidRDefault="00BB3213" w:rsidP="007B3DE9">
            <w:pPr>
              <w:jc w:val="both"/>
              <w:rPr>
                <w:lang w:val="ru-RU"/>
              </w:rPr>
            </w:pPr>
            <w:proofErr w:type="gramStart"/>
            <w:r w:rsidRPr="00135167">
              <w:rPr>
                <w:b/>
                <w:lang w:val="ru-RU"/>
              </w:rPr>
              <w:t>Спец</w:t>
            </w:r>
            <w:proofErr w:type="gramEnd"/>
            <w:r w:rsidRPr="00135167">
              <w:rPr>
                <w:b/>
                <w:lang w:val="ru-RU"/>
              </w:rPr>
              <w:t>іальність:</w:t>
            </w:r>
            <w:r w:rsidRPr="00135167">
              <w:rPr>
                <w:lang w:val="ru-RU"/>
              </w:rPr>
              <w:t xml:space="preserve"> «Структурна та прикладна лінгвістика».</w:t>
            </w:r>
          </w:p>
          <w:p w:rsidR="00BB3213" w:rsidRPr="00135167" w:rsidRDefault="00BB3213" w:rsidP="007B3DE9">
            <w:pPr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Диплом ИВ-1 №206432, 26 червня 1987 р. з відзнакою</w:t>
            </w:r>
          </w:p>
          <w:p w:rsidR="00BB3213" w:rsidRPr="00135167" w:rsidRDefault="00BB3213" w:rsidP="007B3DE9">
            <w:pPr>
              <w:ind w:firstLine="21"/>
              <w:jc w:val="both"/>
              <w:rPr>
                <w:b/>
                <w:lang w:val="ru-RU"/>
              </w:rPr>
            </w:pPr>
            <w:r w:rsidRPr="00135167">
              <w:rPr>
                <w:b/>
                <w:lang w:val="ru-RU"/>
              </w:rPr>
              <w:t xml:space="preserve">Кваліфікація: </w:t>
            </w:r>
            <w:r w:rsidRPr="00135167">
              <w:rPr>
                <w:lang w:val="ru-RU"/>
              </w:rPr>
              <w:t xml:space="preserve">Лінгвіст. </w:t>
            </w:r>
            <w:r w:rsidRPr="00135167">
              <w:rPr>
                <w:lang w:val="ru-RU"/>
              </w:rPr>
              <w:lastRenderedPageBreak/>
              <w:t>Спеціалі</w:t>
            </w:r>
            <w:proofErr w:type="gramStart"/>
            <w:r w:rsidRPr="00135167">
              <w:rPr>
                <w:lang w:val="ru-RU"/>
              </w:rPr>
              <w:t>ст</w:t>
            </w:r>
            <w:proofErr w:type="gramEnd"/>
            <w:r w:rsidRPr="00135167">
              <w:rPr>
                <w:lang w:val="ru-RU"/>
              </w:rPr>
              <w:t xml:space="preserve"> з автоматичної обробки інформації. Перекладач-референт науково-технічної літератури</w:t>
            </w:r>
          </w:p>
          <w:p w:rsidR="00BB3213" w:rsidRPr="00135167" w:rsidRDefault="00BB3213" w:rsidP="007B3DE9">
            <w:pPr>
              <w:ind w:firstLine="21"/>
              <w:jc w:val="both"/>
              <w:rPr>
                <w:lang w:val="ru-RU"/>
              </w:rPr>
            </w:pPr>
            <w:r w:rsidRPr="00135167">
              <w:rPr>
                <w:b/>
                <w:lang w:val="ru-RU"/>
              </w:rPr>
              <w:t>Кандидат філологічних наук,</w:t>
            </w:r>
            <w:r w:rsidRPr="00135167">
              <w:rPr>
                <w:lang w:val="ru-RU"/>
              </w:rPr>
              <w:t xml:space="preserve"> Диплом кандидата наук: КН № 013659, 10 червня 1997 р.</w:t>
            </w:r>
          </w:p>
          <w:p w:rsidR="00BB3213" w:rsidRPr="00135167" w:rsidRDefault="00BB3213" w:rsidP="007B3DE9">
            <w:pPr>
              <w:ind w:firstLine="21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Тема дисертації: «Особливості чоловічої та жіночої мовленнєвої поведінки (</w:t>
            </w:r>
            <w:proofErr w:type="gramStart"/>
            <w:r w:rsidRPr="00135167">
              <w:rPr>
                <w:lang w:val="ru-RU"/>
              </w:rPr>
              <w:t>психол</w:t>
            </w:r>
            <w:proofErr w:type="gramEnd"/>
            <w:r w:rsidRPr="00135167">
              <w:rPr>
                <w:lang w:val="ru-RU"/>
              </w:rPr>
              <w:t>інгвістичний аналіз)».</w:t>
            </w:r>
          </w:p>
          <w:p w:rsidR="00BB3213" w:rsidRPr="00135167" w:rsidRDefault="00BB3213" w:rsidP="007B3DE9">
            <w:pPr>
              <w:jc w:val="both"/>
              <w:rPr>
                <w:lang w:val="ru-RU"/>
              </w:rPr>
            </w:pPr>
            <w:r w:rsidRPr="00135167">
              <w:rPr>
                <w:b/>
                <w:lang w:val="ru-RU"/>
              </w:rPr>
              <w:t>Доцентка,</w:t>
            </w:r>
            <w:r w:rsidRPr="00135167">
              <w:rPr>
                <w:lang w:val="ru-RU"/>
              </w:rPr>
              <w:t xml:space="preserve"> </w:t>
            </w:r>
          </w:p>
          <w:p w:rsidR="00BB3213" w:rsidRPr="00135167" w:rsidRDefault="00BB3213" w:rsidP="007B3DE9">
            <w:pPr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Атестат доцента: ДЦ № 000295, 22 червня 2000 р.</w:t>
            </w:r>
          </w:p>
          <w:p w:rsidR="00BB3213" w:rsidRPr="00135167" w:rsidRDefault="00BB3213" w:rsidP="007B3DE9">
            <w:pPr>
              <w:jc w:val="both"/>
              <w:rPr>
                <w:lang w:val="ru-RU"/>
              </w:rPr>
            </w:pPr>
            <w:r w:rsidRPr="00135167">
              <w:rPr>
                <w:b/>
                <w:lang w:val="ru-RU"/>
              </w:rPr>
              <w:t xml:space="preserve">Докторка філологічних наук (РФ), </w:t>
            </w:r>
            <w:r w:rsidRPr="00135167">
              <w:rPr>
                <w:lang w:val="ru-RU"/>
              </w:rPr>
              <w:t>10.02.19 – теорія мови</w:t>
            </w:r>
          </w:p>
          <w:p w:rsidR="00BB3213" w:rsidRPr="00135167" w:rsidRDefault="00BB3213" w:rsidP="007B3DE9">
            <w:pPr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Диплом ДК №014083 від 24 травня 2002 р.</w:t>
            </w:r>
          </w:p>
          <w:p w:rsidR="00BB3213" w:rsidRPr="00135167" w:rsidRDefault="00BB3213" w:rsidP="007B3DE9">
            <w:pPr>
              <w:jc w:val="both"/>
              <w:rPr>
                <w:b/>
                <w:lang w:val="ru-RU"/>
              </w:rPr>
            </w:pPr>
            <w:r w:rsidRPr="00135167">
              <w:rPr>
                <w:lang w:val="ru-RU"/>
              </w:rPr>
              <w:t>Тема дисертації «Я</w:t>
            </w:r>
            <w:r w:rsidRPr="0013516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зыковое сознание: ассоциативная парадигма» </w:t>
            </w:r>
          </w:p>
          <w:p w:rsidR="00BB3213" w:rsidRPr="00135167" w:rsidRDefault="00BB3213" w:rsidP="007B3DE9">
            <w:pPr>
              <w:jc w:val="both"/>
              <w:rPr>
                <w:lang w:val="ru-RU"/>
              </w:rPr>
            </w:pPr>
            <w:r w:rsidRPr="00135167">
              <w:rPr>
                <w:b/>
                <w:lang w:val="ru-RU"/>
              </w:rPr>
              <w:t xml:space="preserve">Докторка </w:t>
            </w:r>
            <w:proofErr w:type="gramStart"/>
            <w:r w:rsidRPr="00135167">
              <w:rPr>
                <w:b/>
                <w:lang w:val="ru-RU"/>
              </w:rPr>
              <w:t>соц</w:t>
            </w:r>
            <w:proofErr w:type="gramEnd"/>
            <w:r w:rsidRPr="00135167">
              <w:rPr>
                <w:b/>
                <w:lang w:val="ru-RU"/>
              </w:rPr>
              <w:t xml:space="preserve">іологічних наук, </w:t>
            </w:r>
            <w:r w:rsidRPr="00135167">
              <w:rPr>
                <w:lang w:val="ru-RU"/>
              </w:rPr>
              <w:t>22.00.04 – спеціальні та галузеві соціології,</w:t>
            </w:r>
          </w:p>
          <w:p w:rsidR="00BB3213" w:rsidRPr="00135167" w:rsidRDefault="00BB3213" w:rsidP="007B3DE9">
            <w:pPr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Диплом ДД №008609, від 6 жовтня 2010 р., тема дисертації: «Гендерні аспекти інтернет-комунікацій».</w:t>
            </w:r>
          </w:p>
          <w:p w:rsidR="00BB3213" w:rsidRPr="00135167" w:rsidRDefault="00BB3213" w:rsidP="007B3DE9">
            <w:pPr>
              <w:jc w:val="both"/>
              <w:rPr>
                <w:b/>
                <w:lang w:val="ru-RU"/>
              </w:rPr>
            </w:pPr>
            <w:r w:rsidRPr="00135167">
              <w:rPr>
                <w:b/>
                <w:lang w:val="ru-RU"/>
              </w:rPr>
              <w:t>Професорка,</w:t>
            </w:r>
          </w:p>
          <w:p w:rsidR="00BB3213" w:rsidRPr="00BB3213" w:rsidRDefault="00BB3213" w:rsidP="007B3DE9">
            <w:pPr>
              <w:jc w:val="both"/>
              <w:rPr>
                <w:rFonts w:eastAsia="Times New Roman,Bold"/>
                <w:b/>
                <w:bCs/>
                <w:lang w:val="ru-RU"/>
              </w:rPr>
            </w:pPr>
            <w:r w:rsidRPr="00135167">
              <w:rPr>
                <w:lang w:val="ru-RU"/>
              </w:rPr>
              <w:t>кафедри міжкультурної комунікації та іноземної мови, Атестат 12ПР №006984, від 1 липня 2011 р.</w:t>
            </w:r>
          </w:p>
        </w:tc>
        <w:tc>
          <w:tcPr>
            <w:tcW w:w="1221" w:type="dxa"/>
            <w:gridSpan w:val="2"/>
            <w:vMerge w:val="restart"/>
          </w:tcPr>
          <w:p w:rsidR="00BB3213" w:rsidRPr="00BB3213" w:rsidRDefault="00BB3213" w:rsidP="007B3DE9">
            <w:pPr>
              <w:pStyle w:val="TableParagraph"/>
              <w:ind w:left="113" w:right="113"/>
              <w:jc w:val="center"/>
              <w:rPr>
                <w:lang w:val="ru-RU"/>
              </w:rPr>
            </w:pPr>
            <w:r>
              <w:lastRenderedPageBreak/>
              <w:t>32</w:t>
            </w:r>
          </w:p>
        </w:tc>
        <w:tc>
          <w:tcPr>
            <w:tcW w:w="1559" w:type="dxa"/>
            <w:gridSpan w:val="2"/>
            <w:vMerge w:val="restart"/>
          </w:tcPr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Теорія інформаційного суспільства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>іологія інтернет-комунікацій</w:t>
            </w:r>
          </w:p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  <w:p w:rsidR="00BB3213" w:rsidRDefault="00BB3213" w:rsidP="007B3DE9">
            <w:pPr>
              <w:pStyle w:val="TableParagraph"/>
              <w:ind w:left="113" w:right="113"/>
              <w:jc w:val="both"/>
            </w:pPr>
            <w:r>
              <w:lastRenderedPageBreak/>
              <w:t>Соціальні комунікації в глобальному суспільстві</w:t>
            </w:r>
          </w:p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</w:tc>
        <w:tc>
          <w:tcPr>
            <w:tcW w:w="5953" w:type="dxa"/>
            <w:gridSpan w:val="2"/>
            <w:vMerge w:val="restart"/>
          </w:tcPr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gramStart"/>
            <w:r w:rsidRPr="007B3DE9">
              <w:rPr>
                <w:b/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  <w:r w:rsidRPr="007B3DE9">
              <w:rPr>
                <w:b/>
                <w:color w:val="000000"/>
                <w:sz w:val="22"/>
                <w:szCs w:val="22"/>
              </w:rPr>
              <w:t>ідвищення кваліфікації: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B3DE9">
              <w:rPr>
                <w:color w:val="000000"/>
                <w:sz w:val="22"/>
                <w:szCs w:val="22"/>
              </w:rPr>
              <w:t xml:space="preserve">Харківська державна академія культури, кафедра культурології та медіа-комунікацій. 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B3DE9">
              <w:rPr>
                <w:b/>
                <w:color w:val="000000"/>
                <w:sz w:val="22"/>
                <w:szCs w:val="22"/>
              </w:rPr>
              <w:t>Тема:</w:t>
            </w:r>
            <w:r w:rsidRPr="007B3DE9">
              <w:rPr>
                <w:color w:val="000000"/>
                <w:sz w:val="22"/>
                <w:szCs w:val="22"/>
              </w:rPr>
              <w:t xml:space="preserve"> «Тенденції розвитку сучасного </w:t>
            </w:r>
            <w:proofErr w:type="gramStart"/>
            <w:r w:rsidRPr="007B3DE9">
              <w:rPr>
                <w:color w:val="000000"/>
                <w:sz w:val="22"/>
                <w:szCs w:val="22"/>
              </w:rPr>
              <w:t>мед</w:t>
            </w:r>
            <w:proofErr w:type="gramEnd"/>
            <w:r w:rsidRPr="007B3DE9">
              <w:rPr>
                <w:color w:val="000000"/>
                <w:sz w:val="22"/>
                <w:szCs w:val="22"/>
              </w:rPr>
              <w:t>іа простору: інноваційні методики викладання у галузі медіакомунікацій».</w:t>
            </w: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  <w:r w:rsidRPr="007B3DE9">
              <w:rPr>
                <w:b/>
                <w:lang w:val="ru-RU"/>
              </w:rPr>
              <w:t>Термін:</w:t>
            </w:r>
            <w:r w:rsidRPr="007B3DE9">
              <w:rPr>
                <w:lang w:val="ru-RU"/>
              </w:rPr>
              <w:t xml:space="preserve"> 6 місяці</w:t>
            </w:r>
            <w:proofErr w:type="gramStart"/>
            <w:r w:rsidRPr="007B3DE9">
              <w:rPr>
                <w:lang w:val="ru-RU"/>
              </w:rPr>
              <w:t>в</w:t>
            </w:r>
            <w:proofErr w:type="gramEnd"/>
            <w:r w:rsidRPr="007B3DE9">
              <w:rPr>
                <w:lang w:val="ru-RU"/>
              </w:rPr>
              <w:t>.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3DE9">
              <w:rPr>
                <w:color w:val="000000"/>
                <w:sz w:val="22"/>
                <w:szCs w:val="22"/>
              </w:rPr>
              <w:t>Наказ НТУ «ХПІ» № 306</w:t>
            </w:r>
            <w:proofErr w:type="gramStart"/>
            <w:r w:rsidRPr="007B3DE9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7B3DE9">
              <w:rPr>
                <w:color w:val="000000"/>
                <w:sz w:val="22"/>
                <w:szCs w:val="22"/>
              </w:rPr>
              <w:t xml:space="preserve"> від 15.02.2018 р.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B3DE9">
              <w:rPr>
                <w:b/>
                <w:sz w:val="22"/>
                <w:szCs w:val="22"/>
                <w:lang w:val="uk-UA"/>
              </w:rPr>
              <w:t>Пункти відповідності ліцензійних умов: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7B3DE9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П. 1, 3, 6, 8, 9, 10, 12, 20.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BB3213" w:rsidRPr="007B3DE9" w:rsidRDefault="00BB3213" w:rsidP="007B3DE9">
            <w:pPr>
              <w:pStyle w:val="TableParagraph"/>
              <w:ind w:left="113" w:right="113"/>
              <w:jc w:val="both"/>
              <w:rPr>
                <w:b/>
                <w:lang w:val="uk-UA"/>
              </w:rPr>
            </w:pPr>
            <w:r w:rsidRPr="007B3DE9">
              <w:rPr>
                <w:b/>
                <w:lang w:val="uk-UA"/>
              </w:rPr>
              <w:t xml:space="preserve">П. 1 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7B3DE9">
              <w:rPr>
                <w:b/>
              </w:rPr>
              <w:t>Scopus</w:t>
            </w:r>
            <w:r w:rsidRPr="007B3DE9">
              <w:rPr>
                <w:b/>
                <w:lang w:val="uk-UA"/>
              </w:rPr>
              <w:t xml:space="preserve">, </w:t>
            </w:r>
            <w:r w:rsidRPr="007B3DE9">
              <w:rPr>
                <w:b/>
              </w:rPr>
              <w:t>Web</w:t>
            </w:r>
            <w:r w:rsidRPr="007B3DE9">
              <w:rPr>
                <w:b/>
                <w:lang w:val="uk-UA"/>
              </w:rPr>
              <w:t xml:space="preserve"> </w:t>
            </w:r>
            <w:r w:rsidRPr="007B3DE9">
              <w:rPr>
                <w:b/>
              </w:rPr>
              <w:t>of</w:t>
            </w:r>
            <w:r w:rsidRPr="007B3DE9">
              <w:rPr>
                <w:b/>
                <w:lang w:val="uk-UA"/>
              </w:rPr>
              <w:t xml:space="preserve"> </w:t>
            </w:r>
            <w:r w:rsidRPr="007B3DE9">
              <w:rPr>
                <w:b/>
              </w:rPr>
              <w:t>Science</w:t>
            </w:r>
            <w:r w:rsidRPr="007B3DE9">
              <w:rPr>
                <w:b/>
                <w:lang w:val="uk-UA"/>
              </w:rPr>
              <w:t xml:space="preserve"> </w:t>
            </w:r>
            <w:r w:rsidRPr="007B3DE9">
              <w:rPr>
                <w:b/>
              </w:rPr>
              <w:t>Core</w:t>
            </w:r>
            <w:r w:rsidRPr="007B3DE9">
              <w:rPr>
                <w:b/>
                <w:lang w:val="uk-UA"/>
              </w:rPr>
              <w:t xml:space="preserve"> </w:t>
            </w:r>
            <w:r w:rsidRPr="007B3DE9">
              <w:rPr>
                <w:b/>
              </w:rPr>
              <w:t>Collection</w:t>
            </w:r>
            <w:r w:rsidRPr="007B3DE9">
              <w:rPr>
                <w:b/>
                <w:lang w:val="uk-UA"/>
              </w:rPr>
              <w:t>: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7B3DE9">
              <w:rPr>
                <w:color w:val="000000"/>
                <w:sz w:val="22"/>
                <w:szCs w:val="22"/>
                <w:lang w:val="en-US"/>
              </w:rPr>
              <w:t xml:space="preserve">1.  Olena Goroshko. Coronavirus Concept Research Through Psycholinguistic Lenses. </w:t>
            </w:r>
            <w:hyperlink r:id="rId9" w:history="1">
              <w:r w:rsidRPr="007B3DE9">
                <w:rPr>
                  <w:rStyle w:val="a8"/>
                  <w:color w:val="000000"/>
                  <w:sz w:val="22"/>
                  <w:szCs w:val="22"/>
                  <w:lang w:val="en-US"/>
                </w:rPr>
                <w:t>Vol. 15 (2020): XV International Scientific and Practical Internet Conference “PSYCHOLINGUISTICS IN A MODERN WORLD – 2020” (Pereiaslav-Khmelnytskyi, October, 22-23 rd, 2020</w:t>
              </w:r>
            </w:hyperlink>
            <w:r w:rsidRPr="007B3DE9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hyperlink r:id="rId10" w:history="1">
              <w:r w:rsidRPr="007B3DE9">
                <w:rPr>
                  <w:rStyle w:val="a8"/>
                  <w:bCs/>
                  <w:color w:val="1155CC"/>
                  <w:sz w:val="22"/>
                  <w:szCs w:val="22"/>
                  <w:lang w:val="en-US"/>
                </w:rPr>
                <w:t>https://doi.org/10.31470/10.31470/2706-7904-2020-15-54-58</w:t>
              </w:r>
            </w:hyperlink>
            <w:r w:rsidRPr="007B3DE9">
              <w:rPr>
                <w:bCs/>
                <w:color w:val="009DE5"/>
                <w:sz w:val="22"/>
                <w:szCs w:val="22"/>
                <w:lang w:val="en-US"/>
              </w:rPr>
              <w:t> </w:t>
            </w:r>
          </w:p>
          <w:p w:rsidR="00BB3213" w:rsidRPr="007B3DE9" w:rsidRDefault="00BB3213" w:rsidP="007B3DE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7B3DE9">
              <w:rPr>
                <w:b/>
                <w:bCs/>
                <w:color w:val="777777"/>
                <w:sz w:val="22"/>
                <w:szCs w:val="22"/>
                <w:lang w:val="en-US"/>
              </w:rPr>
              <w:t xml:space="preserve">2. </w:t>
            </w:r>
            <w:r w:rsidRPr="007B3DE9">
              <w:rPr>
                <w:color w:val="000000"/>
                <w:sz w:val="22"/>
                <w:szCs w:val="22"/>
                <w:lang w:val="en-US"/>
              </w:rPr>
              <w:t xml:space="preserve">Olena Goroshko, Tetiana Poliakova. </w:t>
            </w:r>
            <w:hyperlink r:id="rId11" w:history="1">
              <w:r w:rsidRPr="007B3DE9">
                <w:rPr>
                  <w:rStyle w:val="a8"/>
                  <w:color w:val="000000"/>
                  <w:sz w:val="22"/>
                  <w:szCs w:val="22"/>
                  <w:lang w:val="en-US"/>
                </w:rPr>
                <w:t>Education 2.0: Psycholinguistic Analysis</w:t>
              </w:r>
            </w:hyperlink>
            <w:r w:rsidRPr="007B3DE9">
              <w:rPr>
                <w:color w:val="000000"/>
                <w:sz w:val="22"/>
                <w:szCs w:val="22"/>
                <w:lang w:val="en-US"/>
              </w:rPr>
              <w:t>. 2019/11/12. PSYCHOLINGUISTICS. V.26(2), pp.27-45</w:t>
            </w:r>
          </w:p>
          <w:p w:rsidR="00BB3213" w:rsidRPr="007B3DE9" w:rsidRDefault="00BB3213" w:rsidP="007B3DE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hyperlink r:id="rId12" w:history="1">
              <w:r w:rsidRPr="007B3DE9">
                <w:rPr>
                  <w:rStyle w:val="a8"/>
                  <w:color w:val="4A86E8"/>
                  <w:sz w:val="22"/>
                  <w:szCs w:val="22"/>
                  <w:lang w:val="en-US"/>
                </w:rPr>
                <w:t>https://psycholing-journal.com/index.php/journal/article/download/688/206</w:t>
              </w:r>
            </w:hyperlink>
          </w:p>
          <w:p w:rsidR="00BB3213" w:rsidRPr="007B3DE9" w:rsidRDefault="00BB3213" w:rsidP="007B3DE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7B3DE9">
              <w:rPr>
                <w:color w:val="000000"/>
                <w:sz w:val="22"/>
                <w:szCs w:val="22"/>
                <w:lang w:val="en-US"/>
              </w:rPr>
              <w:t xml:space="preserve">3. Poliakova T. L. Goroshko O., Ig </w:t>
            </w:r>
            <w:hyperlink r:id="rId13" w:history="1">
              <w:r w:rsidRPr="007B3DE9">
                <w:rPr>
                  <w:rStyle w:val="a8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Persuasiveness in Political Discourse on Twitter</w:t>
              </w:r>
            </w:hyperlink>
            <w:r w:rsidRPr="007B3DE9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7B3DE9">
              <w:rPr>
                <w:color w:val="000000"/>
                <w:sz w:val="22"/>
                <w:szCs w:val="22"/>
              </w:rPr>
              <w:t>Психол</w:t>
            </w:r>
            <w:proofErr w:type="gramEnd"/>
            <w:r w:rsidRPr="007B3DE9">
              <w:rPr>
                <w:color w:val="000000"/>
                <w:sz w:val="22"/>
                <w:szCs w:val="22"/>
              </w:rPr>
              <w:t>інгвістика</w:t>
            </w:r>
            <w:r w:rsidRPr="007B3DE9">
              <w:rPr>
                <w:color w:val="000000"/>
                <w:sz w:val="22"/>
                <w:szCs w:val="22"/>
                <w:lang w:val="en-US"/>
              </w:rPr>
              <w:t xml:space="preserve"> : Psycholinguistics. Series: Philology. 2018. V. 24 (2), pp.29-48</w:t>
            </w:r>
          </w:p>
          <w:p w:rsidR="00BB3213" w:rsidRPr="007B3DE9" w:rsidRDefault="00BB3213" w:rsidP="007B3DE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hyperlink r:id="rId14" w:history="1"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http://repository.kpi.kharkov.ua/bitstream/KhPI-Press/49123/1/Psycholinguistics_2018_24_2_Goroshko_Persuasiveness_in_political.pdf</w:t>
              </w:r>
            </w:hyperlink>
            <w:r w:rsidRPr="007B3DE9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3DE9">
              <w:rPr>
                <w:bCs/>
                <w:color w:val="000000"/>
                <w:sz w:val="22"/>
                <w:szCs w:val="22"/>
              </w:rPr>
              <w:t>4.</w:t>
            </w:r>
            <w:r w:rsidRPr="007B3DE9">
              <w:rPr>
                <w:color w:val="000000"/>
                <w:sz w:val="22"/>
                <w:szCs w:val="22"/>
              </w:rPr>
              <w:t xml:space="preserve"> Полиформатный мессенджер как жанр 2.0 (на примере мессенджера мгновенных сообщений </w:t>
            </w:r>
            <w:r w:rsidRPr="007B3DE9">
              <w:rPr>
                <w:color w:val="000000"/>
                <w:sz w:val="22"/>
                <w:szCs w:val="22"/>
                <w:lang w:val="en-US"/>
              </w:rPr>
              <w:t>Telegram</w:t>
            </w:r>
            <w:r w:rsidRPr="007B3DE9">
              <w:rPr>
                <w:color w:val="000000"/>
                <w:sz w:val="22"/>
                <w:szCs w:val="22"/>
              </w:rPr>
              <w:t xml:space="preserve">) \\ Горошко Е.И., Землякова Е.А. \\ Жанры речи. 2017 - № 1 (15) – С. 92-100. </w:t>
            </w:r>
            <w:r w:rsidRPr="007B3DE9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hyperlink r:id="rId15" w:history="1"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https</w:t>
              </w:r>
              <w:r w:rsidRPr="007B3DE9">
                <w:rPr>
                  <w:rStyle w:val="a8"/>
                  <w:color w:val="1155CC"/>
                  <w:sz w:val="22"/>
                  <w:szCs w:val="22"/>
                </w:rPr>
                <w:t>://</w:t>
              </w:r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cyberleninka</w:t>
              </w:r>
              <w:r w:rsidRPr="007B3DE9">
                <w:rPr>
                  <w:rStyle w:val="a8"/>
                  <w:color w:val="1155CC"/>
                  <w:sz w:val="22"/>
                  <w:szCs w:val="22"/>
                </w:rPr>
                <w:t>.</w:t>
              </w:r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ru</w:t>
              </w:r>
              <w:r w:rsidRPr="007B3DE9">
                <w:rPr>
                  <w:rStyle w:val="a8"/>
                  <w:color w:val="1155CC"/>
                  <w:sz w:val="22"/>
                  <w:szCs w:val="22"/>
                </w:rPr>
                <w:t>/</w:t>
              </w:r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article</w:t>
              </w:r>
              <w:r w:rsidRPr="007B3DE9">
                <w:rPr>
                  <w:rStyle w:val="a8"/>
                  <w:color w:val="1155CC"/>
                  <w:sz w:val="22"/>
                  <w:szCs w:val="22"/>
                </w:rPr>
                <w:t>/</w:t>
              </w:r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n</w:t>
              </w:r>
              <w:r w:rsidRPr="007B3DE9">
                <w:rPr>
                  <w:rStyle w:val="a8"/>
                  <w:color w:val="1155CC"/>
                  <w:sz w:val="22"/>
                  <w:szCs w:val="22"/>
                </w:rPr>
                <w:t>/</w:t>
              </w:r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poliformatnyy</w:t>
              </w:r>
              <w:r w:rsidRPr="007B3DE9">
                <w:rPr>
                  <w:rStyle w:val="a8"/>
                  <w:color w:val="1155CC"/>
                  <w:sz w:val="22"/>
                  <w:szCs w:val="22"/>
                </w:rPr>
                <w:t>-</w:t>
              </w:r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messendzher</w:t>
              </w:r>
              <w:r w:rsidRPr="007B3DE9">
                <w:rPr>
                  <w:rStyle w:val="a8"/>
                  <w:color w:val="1155CC"/>
                  <w:sz w:val="22"/>
                  <w:szCs w:val="22"/>
                </w:rPr>
                <w:t>-</w:t>
              </w:r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kak</w:t>
              </w:r>
              <w:r w:rsidRPr="007B3DE9">
                <w:rPr>
                  <w:rStyle w:val="a8"/>
                  <w:color w:val="1155CC"/>
                  <w:sz w:val="22"/>
                  <w:szCs w:val="22"/>
                </w:rPr>
                <w:t>-</w:t>
              </w:r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zhanr</w:t>
              </w:r>
              <w:r w:rsidRPr="007B3DE9">
                <w:rPr>
                  <w:rStyle w:val="a8"/>
                  <w:color w:val="1155CC"/>
                  <w:sz w:val="22"/>
                  <w:szCs w:val="22"/>
                </w:rPr>
                <w:t>-2-0-</w:t>
              </w:r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na</w:t>
              </w:r>
              <w:r w:rsidRPr="007B3DE9">
                <w:rPr>
                  <w:rStyle w:val="a8"/>
                  <w:color w:val="1155CC"/>
                  <w:sz w:val="22"/>
                  <w:szCs w:val="22"/>
                </w:rPr>
                <w:t>-</w:t>
              </w:r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primere</w:t>
              </w:r>
              <w:r w:rsidRPr="007B3DE9">
                <w:rPr>
                  <w:rStyle w:val="a8"/>
                  <w:color w:val="1155CC"/>
                  <w:sz w:val="22"/>
                  <w:szCs w:val="22"/>
                </w:rPr>
                <w:t>-</w:t>
              </w:r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messendzhera</w:t>
              </w:r>
              <w:r w:rsidRPr="007B3DE9">
                <w:rPr>
                  <w:rStyle w:val="a8"/>
                  <w:color w:val="1155CC"/>
                  <w:sz w:val="22"/>
                  <w:szCs w:val="22"/>
                </w:rPr>
                <w:t>-</w:t>
              </w:r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mgnovennyh</w:t>
              </w:r>
              <w:r w:rsidRPr="007B3DE9">
                <w:rPr>
                  <w:rStyle w:val="a8"/>
                  <w:color w:val="1155CC"/>
                  <w:sz w:val="22"/>
                  <w:szCs w:val="22"/>
                </w:rPr>
                <w:t>-</w:t>
              </w:r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soobscheniy</w:t>
              </w:r>
              <w:r w:rsidRPr="007B3DE9">
                <w:rPr>
                  <w:rStyle w:val="a8"/>
                  <w:color w:val="1155CC"/>
                  <w:sz w:val="22"/>
                  <w:szCs w:val="22"/>
                </w:rPr>
                <w:t>-</w:t>
              </w:r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telegram</w:t>
              </w:r>
            </w:hyperlink>
            <w:r w:rsidRPr="007B3DE9">
              <w:rPr>
                <w:color w:val="222222"/>
                <w:sz w:val="22"/>
                <w:szCs w:val="22"/>
                <w:lang w:val="en-US"/>
              </w:rPr>
              <w:t>  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 xml:space="preserve">5. .Горошко Е.И. Новые тенденции в развитии </w:t>
            </w:r>
            <w:proofErr w:type="gramStart"/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>интернет-лингвистики</w:t>
            </w:r>
            <w:proofErr w:type="gramEnd"/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 xml:space="preserve">: общение от  клавиатуры (звука) к экрану (звуку) // Верхневолжский филологический вестник. 2016. №4. </w:t>
            </w:r>
            <w:hyperlink r:id="rId16" w:history="1"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https://cyberleninka.ru/article/n/novye-tendentsii-v-razvitii-internet-lingvistiki-obschenie-ot-klaviatury-zvuka</w:t>
              </w:r>
            </w:hyperlink>
            <w:r w:rsidRPr="007B3DE9">
              <w:rPr>
                <w:color w:val="1155CC"/>
                <w:sz w:val="22"/>
                <w:szCs w:val="22"/>
                <w:u w:val="single"/>
                <w:shd w:val="clear" w:color="auto" w:fill="FFFFFF"/>
              </w:rPr>
              <w:t> 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>6. Горошко Е.И., Полякова Т.Л. Инстаграм как жанр 2. 0 (на примере политической коммуникации) // Жанры речи. 2019. №4 (24)</w:t>
            </w:r>
            <w:r w:rsidRPr="007B3DE9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. </w:t>
            </w:r>
            <w:hyperlink r:id="rId17" w:history="1"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http://repository.kpi.kharkov.ua/bitstream/KhPI-Press/48941/1/SK_TIP_2016_2_Goroshko_Piar.pdf</w:t>
              </w:r>
            </w:hyperlink>
            <w:r w:rsidRPr="007B3DE9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 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 xml:space="preserve">7. Горошко Е. И. 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О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 xml:space="preserve">бщение от клавиатуры и голоса (звука) – к 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экрану и голосу (звуку) как новый шаг в развитии компьютерно-опосредованного общения на примере сети фейсбук 2017. С.30 </w:t>
            </w:r>
            <w:hyperlink r:id="rId18" w:history="1"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http://repository.kpi.kharkov.ua/bitstream/KhPI-Press/49020/1/Goroshko_Obshchenie_2017.pdf</w:t>
              </w:r>
            </w:hyperlink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3DE9">
              <w:rPr>
                <w:color w:val="000000"/>
                <w:sz w:val="22"/>
                <w:szCs w:val="22"/>
                <w:shd w:val="clear" w:color="auto" w:fill="FFFFFF"/>
              </w:rPr>
              <w:t xml:space="preserve">8. Анисимов, В.Е., Горошко, Е.И. (2018). Нативная реклама как инструмент digital-коммуникации бренда. Медиалингвистика, 5 (4), 409–423. </w:t>
            </w:r>
            <w:hyperlink r:id="rId19" w:history="1"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https://doi.org/10.21638/spbu22.2018.402</w:t>
              </w:r>
            </w:hyperlink>
            <w:r w:rsidRPr="007B3DE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20" w:history="1"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http://repository.kpi.kharkov.ua/handle/KhPI-Press/49065</w:t>
              </w:r>
            </w:hyperlink>
            <w:r w:rsidRPr="007B3DE9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 xml:space="preserve">9.Агагюлова, С. И., Галичкина, Е. Н., Горошко, Е. И., Ильясова, С. В., Каллистратидис, Е. В., Карабань, Н. А., ... &amp; Штукарева, Е. Б. (2016). </w:t>
            </w:r>
            <w:r w:rsidRPr="007B3DE9">
              <w:rPr>
                <w:iCs/>
                <w:color w:val="222222"/>
                <w:sz w:val="22"/>
                <w:szCs w:val="22"/>
                <w:shd w:val="clear" w:color="auto" w:fill="FFFFFF"/>
              </w:rPr>
              <w:t>Интернет-коммуникация как новая речевая формация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 xml:space="preserve">. Общество с ограниченной ответственностью ФЛИНТА.     </w:t>
            </w:r>
            <w:r w:rsidRPr="007B3DE9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 </w:t>
            </w:r>
            <w:hyperlink r:id="rId21" w:history="1"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https://elibrary.ru/item.asp?id=25936823</w:t>
              </w:r>
            </w:hyperlink>
            <w:r w:rsidRPr="007B3DE9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  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 xml:space="preserve">10. Горошко Е. И. Пиар 2.0 в системе социальных коммуникаций. – 2016. </w:t>
            </w:r>
            <w:hyperlink r:id="rId22" w:history="1"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http://repository.kpi.kharkov.ua/bitstream/KhPI-Press/48941/1/SK_TIP_2016_2_Goroshko_Piar.pdf</w:t>
              </w:r>
            </w:hyperlink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 xml:space="preserve">11. </w:t>
            </w:r>
            <w:proofErr w:type="gramStart"/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 xml:space="preserve">Горошко Е. И. Социальные медиа (особенности языкового сознания. 2019.  </w:t>
            </w:r>
            <w:hyperlink r:id="rId23" w:history="1"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http://repository.kpi.kharkov.ua/bitstream/KhPI-Press/49027/1/Goroshko_Sotcialnye_media_2019.pdf</w:t>
              </w:r>
            </w:hyperlink>
            <w:proofErr w:type="gramEnd"/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B3DE9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12.  </w:t>
            </w:r>
            <w:r w:rsidRPr="007B3DE9">
              <w:rPr>
                <w:color w:val="000000"/>
                <w:sz w:val="22"/>
                <w:szCs w:val="22"/>
                <w:lang w:val="en-US"/>
              </w:rPr>
              <w:t>Ten Years of Digital Icons: Theorizing Foundation in the Face of Technical Innovations // Studies in Russian, Eurasian and Central European New Media (digitalicons.org), № 20 (2020): 65–86.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ind w:left="142"/>
              <w:rPr>
                <w:sz w:val="22"/>
                <w:szCs w:val="22"/>
                <w:lang w:val="en-US"/>
              </w:rPr>
            </w:pPr>
            <w:hyperlink r:id="rId24" w:history="1">
              <w:r w:rsidRPr="007B3DE9">
                <w:rPr>
                  <w:rStyle w:val="a8"/>
                  <w:color w:val="1155CC"/>
                  <w:sz w:val="22"/>
                  <w:szCs w:val="22"/>
                  <w:lang w:val="en-US"/>
                </w:rPr>
                <w:t>https://www.digitalicons.org/wp-content/uploads/2020/06/DI20_Editorial.pdf</w:t>
              </w:r>
            </w:hyperlink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3DE9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3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. The Impact of Social Media on Education in Global and Local Perspectives // Digital Transformation and Innovation: Abstracts of 4th International New Media Conference (April 25-26, 2019, Istanbul, Turkey). Istanbul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Gelisim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University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Press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 xml:space="preserve">, 2020, 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p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>.58-60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>1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4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>. Петербургская школа PR как бренд // Брендинг как коммуникативная технология XXI века: Материалы VI Международной научно-практической конференции 27-28 февраля и 23-24 апреля 2020 года. Ч. 1 / под ред. проф. А.Д. Кривоносова. – СПб</w:t>
            </w:r>
            <w:proofErr w:type="gramStart"/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 xml:space="preserve">.: </w:t>
            </w:r>
            <w:proofErr w:type="gramEnd"/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>Изд-во СПбГЭУ, 2020. - С.175-177.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color w:val="1D2228"/>
                <w:sz w:val="22"/>
                <w:szCs w:val="22"/>
                <w:shd w:val="clear" w:color="auto" w:fill="FFFFFF"/>
              </w:rPr>
            </w:pP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>1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5</w:t>
            </w:r>
            <w:r w:rsidRPr="007B3DE9">
              <w:rPr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Pr="007B3DE9">
              <w:rPr>
                <w:color w:val="1D2228"/>
                <w:sz w:val="22"/>
                <w:szCs w:val="22"/>
                <w:shd w:val="clear" w:color="auto" w:fill="FFFFFF"/>
              </w:rPr>
              <w:t>Психосемантичний змі</w:t>
            </w:r>
            <w:proofErr w:type="gramStart"/>
            <w:r w:rsidRPr="007B3DE9">
              <w:rPr>
                <w:color w:val="1D2228"/>
                <w:sz w:val="22"/>
                <w:szCs w:val="22"/>
                <w:shd w:val="clear" w:color="auto" w:fill="FFFFFF"/>
              </w:rPr>
              <w:t>ст</w:t>
            </w:r>
            <w:proofErr w:type="gramEnd"/>
            <w:r w:rsidRPr="007B3DE9">
              <w:rPr>
                <w:color w:val="1D2228"/>
                <w:sz w:val="22"/>
                <w:szCs w:val="22"/>
                <w:shd w:val="clear" w:color="auto" w:fill="FFFFFF"/>
              </w:rPr>
              <w:t xml:space="preserve"> поняття "педагог" у мовній свідомості студентів педагогічних спеціальностей // </w:t>
            </w:r>
            <w:r w:rsidRPr="007B3DE9">
              <w:rPr>
                <w:color w:val="1D2228"/>
                <w:sz w:val="22"/>
                <w:szCs w:val="22"/>
                <w:shd w:val="clear" w:color="auto" w:fill="FFFFFF"/>
              </w:rPr>
              <w:lastRenderedPageBreak/>
              <w:t>Psycholinguistics, 2020, 28(1), 59-82 (Іванюк, Г., Мельник, І. )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hyperlink r:id="rId25" w:history="1"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://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psycholing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-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conference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.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/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index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.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php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/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conference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/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article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/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view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/104</w:t>
              </w:r>
            </w:hyperlink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3DE9">
              <w:rPr>
                <w:color w:val="1D2228"/>
                <w:sz w:val="22"/>
                <w:szCs w:val="22"/>
                <w:shd w:val="clear" w:color="auto" w:fill="FFFFFF"/>
              </w:rPr>
              <w:t>1</w:t>
            </w:r>
            <w:r w:rsidRPr="007B3DE9">
              <w:rPr>
                <w:color w:val="1D2228"/>
                <w:sz w:val="22"/>
                <w:szCs w:val="22"/>
                <w:shd w:val="clear" w:color="auto" w:fill="FFFFFF"/>
                <w:lang w:val="uk-UA"/>
              </w:rPr>
              <w:t>6</w:t>
            </w:r>
            <w:r w:rsidRPr="007B3DE9">
              <w:rPr>
                <w:color w:val="1D2228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7B3DE9">
              <w:rPr>
                <w:color w:val="1D2228"/>
                <w:sz w:val="22"/>
                <w:szCs w:val="22"/>
                <w:shd w:val="clear" w:color="auto" w:fill="FFFFFF"/>
              </w:rPr>
              <w:t>Досл</w:t>
            </w:r>
            <w:proofErr w:type="gramEnd"/>
            <w:r w:rsidRPr="007B3DE9">
              <w:rPr>
                <w:color w:val="1D2228"/>
                <w:sz w:val="22"/>
                <w:szCs w:val="22"/>
                <w:shd w:val="clear" w:color="auto" w:fill="FFFFFF"/>
              </w:rPr>
              <w:t>ідження концепту «пандемія коронавірусу за допомогою психолінгвістичного інструментарію (англ. мовою) // Психолінгвістика в сучасному світі – 2020. Матеріали XV Міжнародної науково-практичної конференції (м. Переяслав-Хмельницький, 22-23 жовтня 2020р.). Л.О.Калмикова, Н.В.Харченко</w:t>
            </w:r>
            <w:proofErr w:type="gramStart"/>
            <w:r w:rsidRPr="007B3DE9">
              <w:rPr>
                <w:color w:val="1D2228"/>
                <w:sz w:val="22"/>
                <w:szCs w:val="22"/>
                <w:shd w:val="clear" w:color="auto" w:fill="FFFFFF"/>
              </w:rPr>
              <w:t xml:space="preserve"> &amp;  І.</w:t>
            </w:r>
            <w:proofErr w:type="gramEnd"/>
            <w:r w:rsidRPr="007B3DE9">
              <w:rPr>
                <w:color w:val="1D2228"/>
                <w:sz w:val="22"/>
                <w:szCs w:val="22"/>
                <w:shd w:val="clear" w:color="auto" w:fill="FFFFFF"/>
              </w:rPr>
              <w:t>В. Мисан  (Ред.). Переяслав-Хмельницький: ДВНЗ «Переяслав-Хмельницький  державний  педагогічний університет  імені Григорія</w:t>
            </w:r>
            <w:proofErr w:type="gramStart"/>
            <w:r w:rsidRPr="007B3DE9">
              <w:rPr>
                <w:color w:val="1D2228"/>
                <w:sz w:val="22"/>
                <w:szCs w:val="22"/>
                <w:shd w:val="clear" w:color="auto" w:fill="FFFFFF"/>
              </w:rPr>
              <w:t xml:space="preserve"> С</w:t>
            </w:r>
            <w:proofErr w:type="gramEnd"/>
            <w:r w:rsidRPr="007B3DE9">
              <w:rPr>
                <w:color w:val="1D2228"/>
                <w:sz w:val="22"/>
                <w:szCs w:val="22"/>
                <w:shd w:val="clear" w:color="auto" w:fill="FFFFFF"/>
              </w:rPr>
              <w:t>ковороди». C.54-59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color w:val="1D2228"/>
                <w:sz w:val="22"/>
                <w:szCs w:val="22"/>
                <w:shd w:val="clear" w:color="auto" w:fill="FFFFFF"/>
              </w:rPr>
            </w:pPr>
            <w:r w:rsidRPr="007B3DE9">
              <w:rPr>
                <w:color w:val="1D2228"/>
                <w:sz w:val="22"/>
                <w:szCs w:val="22"/>
                <w:shd w:val="clear" w:color="auto" w:fill="FFFFFF"/>
              </w:rPr>
              <w:t>1</w:t>
            </w:r>
            <w:r w:rsidRPr="007B3DE9">
              <w:rPr>
                <w:color w:val="1D2228"/>
                <w:sz w:val="22"/>
                <w:szCs w:val="22"/>
                <w:shd w:val="clear" w:color="auto" w:fill="FFFFFF"/>
                <w:lang w:val="uk-UA"/>
              </w:rPr>
              <w:t>7</w:t>
            </w:r>
            <w:r w:rsidRPr="007B3DE9">
              <w:rPr>
                <w:color w:val="1D2228"/>
                <w:sz w:val="22"/>
                <w:szCs w:val="22"/>
                <w:shd w:val="clear" w:color="auto" w:fill="FFFFFF"/>
              </w:rPr>
              <w:t xml:space="preserve">. Освіта 2.0: </w:t>
            </w:r>
            <w:proofErr w:type="gramStart"/>
            <w:r w:rsidRPr="007B3DE9">
              <w:rPr>
                <w:color w:val="1D2228"/>
                <w:sz w:val="22"/>
                <w:szCs w:val="22"/>
                <w:shd w:val="clear" w:color="auto" w:fill="FFFFFF"/>
              </w:rPr>
              <w:t>Психол</w:t>
            </w:r>
            <w:proofErr w:type="gramEnd"/>
            <w:r w:rsidRPr="007B3DE9">
              <w:rPr>
                <w:color w:val="1D2228"/>
                <w:sz w:val="22"/>
                <w:szCs w:val="22"/>
                <w:shd w:val="clear" w:color="auto" w:fill="FFFFFF"/>
              </w:rPr>
              <w:t>інгвістичний аналіз (Частина 2) // Psycholinguistics, 2021, 29(2), 46-75 (Пахнін М.Л.)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color w:val="1D2228"/>
                <w:sz w:val="22"/>
                <w:szCs w:val="22"/>
                <w:shd w:val="clear" w:color="auto" w:fill="FFFFFF"/>
              </w:rPr>
            </w:pPr>
            <w:hyperlink r:id="rId26" w:history="1"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://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psycholing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-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journal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.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/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index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.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php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/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journal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/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article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/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download</w:t>
              </w:r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/948/314</w:t>
              </w:r>
            </w:hyperlink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7B3DE9">
              <w:rPr>
                <w:rFonts w:eastAsia="Calibri"/>
                <w:sz w:val="22"/>
                <w:szCs w:val="22"/>
                <w:lang w:val="en-US"/>
              </w:rPr>
              <w:t>18. A Survey of Academic and Professional Writing Instruction in Higher Education of Russia and Ukraine.</w:t>
            </w:r>
            <w:r w:rsidRPr="007B3DE9">
              <w:rPr>
                <w:sz w:val="22"/>
                <w:szCs w:val="22"/>
                <w:lang w:val="en-US"/>
              </w:rPr>
              <w:t xml:space="preserve"> Rethinking Post-Communist Rhetoric: Perspectives on Rhetoric, Writing, and Professional Communication in Post-Soviet Spaces, Lexington books, London, 2016, 3-18.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hyperlink r:id="rId27" w:history="1">
              <w:r w:rsidRPr="007B3DE9">
                <w:rPr>
                  <w:rStyle w:val="a8"/>
                  <w:sz w:val="22"/>
                  <w:szCs w:val="22"/>
                  <w:lang w:val="en-US"/>
                </w:rPr>
                <w:t>https://www.academia.edu/31229165/A_Survey_of_Academic_and_Professional_Writing_Instruction_in_Higher_Education_of_Russia_and_Ukraine</w:t>
              </w:r>
            </w:hyperlink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  <w:p w:rsidR="00BB3213" w:rsidRPr="007B3DE9" w:rsidRDefault="00BB3213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  <w:r w:rsidRPr="007B3DE9">
              <w:rPr>
                <w:b/>
                <w:lang w:val="ru-RU"/>
              </w:rPr>
              <w:t xml:space="preserve">П. 3 Наявність виданого </w:t>
            </w:r>
            <w:proofErr w:type="gramStart"/>
            <w:r w:rsidRPr="007B3DE9">
              <w:rPr>
                <w:b/>
                <w:lang w:val="ru-RU"/>
              </w:rPr>
              <w:t>п</w:t>
            </w:r>
            <w:proofErr w:type="gramEnd"/>
            <w:r w:rsidRPr="007B3DE9">
              <w:rPr>
                <w:b/>
                <w:lang w:val="ru-RU"/>
              </w:rPr>
              <w:t>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співавтора):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7B3DE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1. </w:t>
            </w:r>
            <w:r w:rsidRPr="007B3DE9">
              <w:rPr>
                <w:rStyle w:val="A50"/>
                <w:rFonts w:ascii="Times New Roman" w:hAnsi="Times New Roman" w:cs="Times New Roman"/>
                <w:bCs/>
                <w:sz w:val="22"/>
                <w:szCs w:val="22"/>
              </w:rPr>
              <w:t xml:space="preserve">Чумиков А.Н., Горошко Е. И., Корнев М.С. </w:t>
            </w:r>
            <w:r w:rsidRPr="007B3DE9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 xml:space="preserve">PR, реклама, журналистика в Интернете: теория и практика: учеб. пособие / под ред. А.Н. Чумикова. </w:t>
            </w:r>
            <w:r w:rsidRPr="007B3DE9">
              <w:rPr>
                <w:b/>
                <w:spacing w:val="-20"/>
                <w:sz w:val="22"/>
                <w:szCs w:val="22"/>
                <w:lang w:eastAsia="uk-UA"/>
              </w:rPr>
              <w:t>(</w:t>
            </w:r>
            <w:r w:rsidRPr="007B3DE9">
              <w:rPr>
                <w:b/>
                <w:spacing w:val="-6"/>
                <w:sz w:val="22"/>
                <w:szCs w:val="22"/>
                <w:lang w:eastAsia="uk-UA"/>
              </w:rPr>
              <w:t xml:space="preserve">навчальний </w:t>
            </w:r>
            <w:proofErr w:type="gramStart"/>
            <w:r w:rsidRPr="007B3DE9">
              <w:rPr>
                <w:b/>
                <w:spacing w:val="-6"/>
                <w:sz w:val="22"/>
                <w:szCs w:val="22"/>
                <w:lang w:eastAsia="uk-UA"/>
              </w:rPr>
              <w:t>пос</w:t>
            </w:r>
            <w:proofErr w:type="gramEnd"/>
            <w:r w:rsidRPr="007B3DE9">
              <w:rPr>
                <w:b/>
                <w:spacing w:val="-6"/>
                <w:sz w:val="22"/>
                <w:szCs w:val="22"/>
                <w:lang w:eastAsia="uk-UA"/>
              </w:rPr>
              <w:t xml:space="preserve">ібник) </w:t>
            </w:r>
            <w:r w:rsidRPr="007B3DE9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>М.: АРГАМАК-МЕДИА, 2019. — 235 с.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3DE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2.</w:t>
            </w:r>
            <w:r w:rsidRPr="007B3DE9">
              <w:rPr>
                <w:color w:val="000000"/>
                <w:sz w:val="22"/>
                <w:szCs w:val="22"/>
                <w:shd w:val="clear" w:color="auto" w:fill="FFFFFF"/>
              </w:rPr>
              <w:t xml:space="preserve">.Горошко Е.И. </w:t>
            </w:r>
            <w:hyperlink r:id="rId28" w:history="1">
              <w:r w:rsidRPr="007B3DE9">
                <w:rPr>
                  <w:rStyle w:val="a8"/>
                  <w:color w:val="000000"/>
                  <w:sz w:val="22"/>
                  <w:szCs w:val="22"/>
                  <w:shd w:val="clear" w:color="auto" w:fill="FFFFFF"/>
                </w:rPr>
                <w:t xml:space="preserve">Связи с общественностью и реклама в системе </w:t>
              </w:r>
              <w:proofErr w:type="gramStart"/>
              <w:r w:rsidRPr="007B3DE9">
                <w:rPr>
                  <w:rStyle w:val="a8"/>
                  <w:color w:val="000000"/>
                  <w:sz w:val="22"/>
                  <w:szCs w:val="22"/>
                  <w:shd w:val="clear" w:color="auto" w:fill="FFFFFF"/>
                </w:rPr>
                <w:t>интернет-коммуникации</w:t>
              </w:r>
              <w:proofErr w:type="gramEnd"/>
              <w:r w:rsidRPr="007B3DE9">
                <w:rPr>
                  <w:rStyle w:val="a8"/>
                  <w:color w:val="000000"/>
                  <w:sz w:val="22"/>
                  <w:szCs w:val="22"/>
                  <w:shd w:val="clear" w:color="auto" w:fill="FFFFFF"/>
                </w:rPr>
                <w:t xml:space="preserve">: теоретические обоснования и профессиональные практики: учебное пособие для студентов высших учебных заведений, обучающихся по направлению подготовки (специальности)" Реклама и связи с </w:t>
              </w:r>
              <w:r w:rsidRPr="007B3DE9">
                <w:rPr>
                  <w:rStyle w:val="a8"/>
                  <w:color w:val="000000"/>
                  <w:sz w:val="22"/>
                  <w:szCs w:val="22"/>
                  <w:shd w:val="clear" w:color="auto" w:fill="FFFFFF"/>
                </w:rPr>
                <w:lastRenderedPageBreak/>
                <w:t>общественностью"</w:t>
              </w:r>
            </w:hyperlink>
            <w:r w:rsidRPr="007B3DE9">
              <w:rPr>
                <w:color w:val="000000"/>
                <w:sz w:val="22"/>
                <w:szCs w:val="22"/>
                <w:shd w:val="clear" w:color="auto" w:fill="FFFFFF"/>
              </w:rPr>
              <w:t>А.Н. Чумиков, Е.И. Горошко - М.: Аргамак-медиа, 2016</w:t>
            </w:r>
          </w:p>
          <w:p w:rsidR="00BB3213" w:rsidRPr="007B3DE9" w:rsidRDefault="00BB3213" w:rsidP="007B3DE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29" w:history="1"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</w:rPr>
                <w:t>https://www.chitai-gorod.ru/catalog/book/1056404/</w:t>
              </w:r>
            </w:hyperlink>
            <w:r w:rsidRPr="007B3DE9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7B3DE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3. Olena Goroshko, Liudmyla Salionovych. Linguistics 2.0: Internet Research in the post-Soviet Space // Media and Public Relations Research in Post-Socialist Countries (in print) </w:t>
            </w:r>
            <w:hyperlink r:id="rId30" w:history="1">
              <w:r w:rsidRPr="007B3DE9">
                <w:rPr>
                  <w:rStyle w:val="a8"/>
                  <w:color w:val="1155CC"/>
                  <w:sz w:val="22"/>
                  <w:szCs w:val="22"/>
                  <w:shd w:val="clear" w:color="auto" w:fill="FFFFFF"/>
                  <w:lang w:val="en-US"/>
                </w:rPr>
                <w:t>https://rowman.com/ISBN/9781793607362/Media-and-Public-Relations-Research-in-Post-Socialist-Societies</w:t>
              </w:r>
            </w:hyperlink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B3DE9">
              <w:rPr>
                <w:sz w:val="22"/>
                <w:szCs w:val="22"/>
              </w:rPr>
              <w:t xml:space="preserve">4. </w:t>
            </w:r>
            <w:r w:rsidRPr="007B3DE9">
              <w:rPr>
                <w:color w:val="000000"/>
                <w:sz w:val="22"/>
                <w:szCs w:val="22"/>
              </w:rPr>
              <w:t>Горошко Е., Полякова Т. Политический дискурс социальных медиа (на примере англоязычного Твиттера) //  Человек и его дискурс– 6: ДИГИТАЛИЗАЦИЯ КОММУНИКАТИВНЫХ ПРАКТИК (Коллективная монография). – Волгоград, 2020.</w:t>
            </w:r>
          </w:p>
          <w:p w:rsidR="00BB3213" w:rsidRPr="007B3DE9" w:rsidRDefault="00BB3213" w:rsidP="007B3DE9">
            <w:pPr>
              <w:rPr>
                <w:color w:val="000000"/>
                <w:lang w:val="ru-RU"/>
              </w:rPr>
            </w:pPr>
            <w:r w:rsidRPr="007B3DE9">
              <w:rPr>
                <w:color w:val="000000"/>
                <w:lang w:val="ru-RU"/>
              </w:rPr>
              <w:t xml:space="preserve">5. Горошко Е. И., Чевордов Ю. А. </w:t>
            </w:r>
            <w:r w:rsidRPr="007B3DE9">
              <w:rPr>
                <w:bCs/>
                <w:lang w:val="ru-RU"/>
              </w:rPr>
              <w:t xml:space="preserve">Эффективность политических коммуникаций </w:t>
            </w:r>
            <w:proofErr w:type="gramStart"/>
            <w:r w:rsidRPr="007B3DE9">
              <w:rPr>
                <w:bCs/>
                <w:lang w:val="ru-RU"/>
              </w:rPr>
              <w:t>в</w:t>
            </w:r>
            <w:proofErr w:type="gramEnd"/>
            <w:r w:rsidRPr="007B3DE9">
              <w:rPr>
                <w:bCs/>
                <w:lang w:val="ru-RU"/>
              </w:rPr>
              <w:t xml:space="preserve"> социальных медиа (монографія) </w:t>
            </w:r>
            <w:r w:rsidRPr="007B3DE9">
              <w:rPr>
                <w:bCs/>
              </w:rPr>
              <w:t>Lambert</w:t>
            </w:r>
            <w:r w:rsidRPr="007B3DE9">
              <w:rPr>
                <w:bCs/>
                <w:lang w:val="ru-RU"/>
              </w:rPr>
              <w:t xml:space="preserve"> </w:t>
            </w:r>
            <w:r w:rsidRPr="007B3DE9">
              <w:rPr>
                <w:bCs/>
              </w:rPr>
              <w:t>Academic</w:t>
            </w:r>
            <w:r w:rsidRPr="007B3DE9">
              <w:rPr>
                <w:bCs/>
                <w:lang w:val="ru-RU"/>
              </w:rPr>
              <w:t xml:space="preserve"> </w:t>
            </w:r>
            <w:r w:rsidRPr="007B3DE9">
              <w:rPr>
                <w:bCs/>
              </w:rPr>
              <w:t>Publishing</w:t>
            </w:r>
            <w:r w:rsidRPr="007B3DE9">
              <w:rPr>
                <w:bCs/>
                <w:lang w:val="ru-RU"/>
              </w:rPr>
              <w:t xml:space="preserve"> </w:t>
            </w:r>
            <w:r w:rsidRPr="007B3DE9">
              <w:rPr>
                <w:bCs/>
              </w:rPr>
              <w:t>House</w:t>
            </w:r>
            <w:r w:rsidRPr="007B3DE9">
              <w:rPr>
                <w:bCs/>
                <w:lang w:val="ru-RU"/>
              </w:rPr>
              <w:t xml:space="preserve">. – </w:t>
            </w:r>
            <w:r w:rsidRPr="007B3DE9">
              <w:rPr>
                <w:bCs/>
              </w:rPr>
              <w:t>Saarbrucken</w:t>
            </w:r>
            <w:r w:rsidRPr="007B3DE9">
              <w:rPr>
                <w:bCs/>
                <w:lang w:val="ru-RU"/>
              </w:rPr>
              <w:t>, 2016 – 89с.</w:t>
            </w:r>
          </w:p>
          <w:p w:rsidR="00BB3213" w:rsidRPr="007B3DE9" w:rsidRDefault="00BB3213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  <w:r w:rsidRPr="007B3DE9">
              <w:rPr>
                <w:b/>
                <w:lang w:val="ru-RU"/>
              </w:rPr>
              <w:t>П. 6. Наукове керівництво (консультування) здобувача, який одержав документ про присудження наукового ступеня:</w:t>
            </w: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  <w:r w:rsidRPr="007B3DE9">
              <w:rPr>
                <w:lang w:val="ru-RU"/>
              </w:rPr>
              <w:t xml:space="preserve">Наукове керівництво </w:t>
            </w:r>
            <w:r w:rsidRPr="007B3DE9">
              <w:rPr>
                <w:b/>
                <w:lang w:val="ru-RU"/>
              </w:rPr>
              <w:t>Павловою Л. В</w:t>
            </w:r>
            <w:r w:rsidRPr="007B3DE9">
              <w:rPr>
                <w:lang w:val="ru-RU"/>
              </w:rPr>
              <w:t>., яка захистила кандидатську дисертації на тему: «Лінгво-комунікативні особливості медіатексту в англомовному політичному інтернет-дискурсі» за спеціальністю 10.02.04 – германські мови на засіданні спеціалізованій вченій рад</w:t>
            </w:r>
            <w:proofErr w:type="gramStart"/>
            <w:r w:rsidRPr="007B3DE9">
              <w:rPr>
                <w:lang w:val="ru-RU"/>
              </w:rPr>
              <w:t>і К</w:t>
            </w:r>
            <w:proofErr w:type="gramEnd"/>
            <w:r w:rsidRPr="007B3DE9">
              <w:rPr>
                <w:lang w:val="ru-RU"/>
              </w:rPr>
              <w:t xml:space="preserve"> 17.051.02 Запорізького національного університету 26.11.14 р., Павловій Л.В. присуджено науковий ступінь кандидата філологічних наук.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  <w:r w:rsidRPr="007B3DE9">
              <w:rPr>
                <w:lang w:val="ru-RU"/>
              </w:rPr>
              <w:t xml:space="preserve">Наукове керівництво </w:t>
            </w:r>
            <w:r w:rsidRPr="007B3DE9">
              <w:rPr>
                <w:b/>
                <w:lang w:val="ru-RU"/>
              </w:rPr>
              <w:t>Кавє</w:t>
            </w:r>
            <w:proofErr w:type="gramStart"/>
            <w:r w:rsidRPr="007B3DE9">
              <w:rPr>
                <w:b/>
                <w:lang w:val="ru-RU"/>
              </w:rPr>
              <w:t>р</w:t>
            </w:r>
            <w:proofErr w:type="gramEnd"/>
            <w:r w:rsidRPr="007B3DE9">
              <w:rPr>
                <w:b/>
                <w:lang w:val="ru-RU"/>
              </w:rPr>
              <w:t>іною А. С</w:t>
            </w:r>
            <w:r w:rsidRPr="007B3DE9">
              <w:rPr>
                <w:lang w:val="ru-RU"/>
              </w:rPr>
              <w:t xml:space="preserve">., яка захистила кандидатську дисертацію на тему: «Довіра до конвергентних медіа в Україні» за спеціальністю 22.00.04 – спеціальні та галузеві </w:t>
            </w:r>
            <w:proofErr w:type="gramStart"/>
            <w:r w:rsidRPr="007B3DE9">
              <w:rPr>
                <w:lang w:val="ru-RU"/>
              </w:rPr>
              <w:t>соц</w:t>
            </w:r>
            <w:proofErr w:type="gramEnd"/>
            <w:r w:rsidRPr="007B3DE9">
              <w:rPr>
                <w:lang w:val="ru-RU"/>
              </w:rPr>
              <w:t>іології на засіданні спеціалізованій вченій раді Д 64.051.15 Харківського національного університету імені В. Н. Каразіна 19.09.2017р., Кавєріній А. С. присуджено науковий ступінь кандидата соціологічних наук.</w:t>
            </w: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  <w:r w:rsidRPr="007B3DE9">
              <w:rPr>
                <w:lang w:val="ru-RU"/>
              </w:rPr>
              <w:t xml:space="preserve">Наукове керівництво </w:t>
            </w:r>
            <w:r w:rsidRPr="007B3DE9">
              <w:rPr>
                <w:b/>
                <w:lang w:val="ru-RU"/>
              </w:rPr>
              <w:t>Поляковою Т. Л</w:t>
            </w:r>
            <w:r w:rsidRPr="007B3DE9">
              <w:rPr>
                <w:lang w:val="ru-RU"/>
              </w:rPr>
              <w:t>., яка захистила кандидатську дисертації на тему</w:t>
            </w:r>
            <w:proofErr w:type="gramStart"/>
            <w:r w:rsidRPr="007B3DE9">
              <w:rPr>
                <w:lang w:val="ru-RU"/>
              </w:rPr>
              <w:t xml:space="preserve"> :</w:t>
            </w:r>
            <w:proofErr w:type="gramEnd"/>
            <w:r w:rsidRPr="007B3DE9">
              <w:rPr>
                <w:lang w:val="ru-RU"/>
              </w:rPr>
              <w:t xml:space="preserve"> «Лінгво-стилістичні характеристики жанру твіттінг в англомовній політичній </w:t>
            </w:r>
            <w:r w:rsidRPr="007B3DE9">
              <w:rPr>
                <w:lang w:val="ru-RU"/>
              </w:rPr>
              <w:lastRenderedPageBreak/>
              <w:t>інтернет-комунікації » за спеціальністю 10.00.04 – германські мови на засіданні спеціалізованій вченій рад</w:t>
            </w:r>
            <w:proofErr w:type="gramStart"/>
            <w:r w:rsidRPr="007B3DE9">
              <w:rPr>
                <w:lang w:val="ru-RU"/>
              </w:rPr>
              <w:t>і К</w:t>
            </w:r>
            <w:proofErr w:type="gramEnd"/>
            <w:r w:rsidRPr="007B3DE9">
              <w:rPr>
                <w:lang w:val="ru-RU"/>
              </w:rPr>
              <w:t xml:space="preserve"> 64.051.15.  Харківського національного університету імені В. Н. Каразіна 22.12.14. р., Поляковій Т.Л. присуджено науковий ступінь кандидата філологічних наук.</w:t>
            </w: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  <w:r w:rsidRPr="007B3DE9">
              <w:rPr>
                <w:lang w:val="ru-RU"/>
              </w:rPr>
              <w:t xml:space="preserve">Наукове керівництв </w:t>
            </w:r>
            <w:r w:rsidRPr="007B3DE9">
              <w:rPr>
                <w:b/>
                <w:lang w:val="ru-RU"/>
              </w:rPr>
              <w:t>Галуновою Н.М</w:t>
            </w:r>
            <w:r w:rsidRPr="007B3DE9">
              <w:rPr>
                <w:lang w:val="ru-RU"/>
              </w:rPr>
              <w:t>., яка захистила кандидатську дисертації на тему</w:t>
            </w:r>
            <w:proofErr w:type="gramStart"/>
            <w:r w:rsidRPr="007B3DE9">
              <w:rPr>
                <w:lang w:val="ru-RU"/>
              </w:rPr>
              <w:t xml:space="preserve"> :</w:t>
            </w:r>
            <w:proofErr w:type="gramEnd"/>
            <w:r w:rsidRPr="007B3DE9">
              <w:rPr>
                <w:lang w:val="ru-RU"/>
              </w:rPr>
              <w:t xml:space="preserve"> «Асоціативні зв'язки і мовна картина світу в онтогенезі (україномовні монолінгви та українсько-російські білінгви 3-5 років) за спеціальністю 10.02.01 українська мова на засіданні спеціалізованої вченої ради</w:t>
            </w:r>
            <w:proofErr w:type="gramStart"/>
            <w:r w:rsidRPr="007B3DE9">
              <w:rPr>
                <w:lang w:val="ru-RU"/>
              </w:rPr>
              <w:t xml:space="preserve"> К</w:t>
            </w:r>
            <w:proofErr w:type="gramEnd"/>
            <w:r w:rsidRPr="007B3DE9">
              <w:rPr>
                <w:lang w:val="ru-RU"/>
              </w:rPr>
              <w:t xml:space="preserve"> 64.053.05 Харк. нац. пед. ун-т ім. Г. С. Сковороди. - Х., 2012. Галуновій Н.В. присуджено науковий ступінь кандидата філологічних наук.</w:t>
            </w: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  <w:r w:rsidRPr="007B3DE9">
              <w:rPr>
                <w:lang w:val="ru-RU"/>
              </w:rPr>
              <w:t xml:space="preserve">Наукове керівництво </w:t>
            </w:r>
            <w:r w:rsidRPr="007B3DE9">
              <w:rPr>
                <w:b/>
                <w:lang w:val="ru-RU"/>
              </w:rPr>
              <w:t>Земляковою О. О</w:t>
            </w:r>
            <w:r w:rsidRPr="007B3DE9">
              <w:rPr>
                <w:lang w:val="ru-RU"/>
              </w:rPr>
              <w:t xml:space="preserve">., яка захистила кандидатську дисертації на тему «Лінгвостилистичні характеристики жанру англомовного корпоративного блогу. дис ... канд. філол. наук: 10.02.04. на засіданні </w:t>
            </w:r>
            <w:proofErr w:type="gramStart"/>
            <w:r w:rsidRPr="007B3DE9">
              <w:rPr>
                <w:lang w:val="ru-RU"/>
              </w:rPr>
              <w:t>спец</w:t>
            </w:r>
            <w:proofErr w:type="gramEnd"/>
            <w:r w:rsidRPr="007B3DE9">
              <w:rPr>
                <w:lang w:val="ru-RU"/>
              </w:rPr>
              <w:t>іалізованій вченій раді К 64.051.16 Харківського національного університету імені В. Н. Каразіна - Захищена 17.06.2011. Земляковій О.О. присуджено науковий ступінь кандидата філологічних наук.</w:t>
            </w: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  <w:r w:rsidRPr="007B3DE9">
              <w:rPr>
                <w:lang w:val="ru-RU"/>
              </w:rPr>
              <w:t xml:space="preserve">Наукове керівництво </w:t>
            </w:r>
            <w:r w:rsidRPr="007B3DE9">
              <w:rPr>
                <w:b/>
                <w:lang w:val="ru-RU"/>
              </w:rPr>
              <w:t>Саєнко О.М</w:t>
            </w:r>
            <w:r w:rsidRPr="007B3DE9">
              <w:rPr>
                <w:lang w:val="ru-RU"/>
              </w:rPr>
              <w:t>., яка захистила кандидатську дисертації на тему</w:t>
            </w:r>
            <w:r w:rsidRPr="007B3DE9">
              <w:rPr>
                <w:lang w:val="ru-RU"/>
              </w:rPr>
              <w:br/>
              <w:t>Комунікативні характеристики німецькомовних текстів електронного жанру "Профіль компанії": дис ... канд. філол. наук: за спеціальністю 10.00.04 – германські мови на засіданні спеціалізованій вченій рад</w:t>
            </w:r>
            <w:proofErr w:type="gramStart"/>
            <w:r w:rsidRPr="007B3DE9">
              <w:rPr>
                <w:lang w:val="ru-RU"/>
              </w:rPr>
              <w:t>і К</w:t>
            </w:r>
            <w:proofErr w:type="gramEnd"/>
            <w:r w:rsidRPr="007B3DE9">
              <w:rPr>
                <w:lang w:val="ru-RU"/>
              </w:rPr>
              <w:t xml:space="preserve"> 64.051.15.  Харківського національного університету імені В. Н. Каразіна 17.12.2007. р.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7B3DE9">
              <w:rPr>
                <w:sz w:val="22"/>
                <w:szCs w:val="22"/>
                <w:lang w:val="uk-UA"/>
              </w:rPr>
              <w:t>Саєнко О.М.</w:t>
            </w:r>
            <w:r w:rsidRPr="007B3DE9">
              <w:rPr>
                <w:sz w:val="22"/>
                <w:szCs w:val="22"/>
              </w:rPr>
              <w:t> </w:t>
            </w:r>
            <w:r w:rsidRPr="007B3DE9">
              <w:rPr>
                <w:sz w:val="22"/>
                <w:szCs w:val="22"/>
                <w:lang w:val="uk-UA"/>
              </w:rPr>
              <w:t>присуджено науковий ступінь кандидата філологічних наук.</w:t>
            </w:r>
          </w:p>
          <w:p w:rsidR="00BB3213" w:rsidRPr="007B3DE9" w:rsidRDefault="00BB3213" w:rsidP="007B3DE9">
            <w:pPr>
              <w:pStyle w:val="TableParagraph"/>
              <w:ind w:left="113" w:right="113"/>
              <w:jc w:val="both"/>
              <w:rPr>
                <w:b/>
                <w:lang w:val="uk-UA"/>
              </w:rPr>
            </w:pPr>
            <w:r w:rsidRPr="007B3DE9">
              <w:rPr>
                <w:b/>
                <w:lang w:val="uk-UA"/>
              </w:rPr>
              <w:t>П. 7. 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рад):</w:t>
            </w: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  <w:r w:rsidRPr="007B3DE9">
              <w:rPr>
                <w:lang w:val="ru-RU"/>
              </w:rPr>
              <w:t xml:space="preserve">Офіційний опонент у спеціалізованій Вченій раді Д.17.127.02 при Класичному </w:t>
            </w:r>
            <w:proofErr w:type="gramStart"/>
            <w:r w:rsidRPr="007B3DE9">
              <w:rPr>
                <w:lang w:val="ru-RU"/>
              </w:rPr>
              <w:t>приватному</w:t>
            </w:r>
            <w:proofErr w:type="gramEnd"/>
            <w:r w:rsidRPr="007B3DE9">
              <w:rPr>
                <w:lang w:val="ru-RU"/>
              </w:rPr>
              <w:t xml:space="preserve"> університеті м. Запоріжжя 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7B3DE9">
              <w:rPr>
                <w:b/>
                <w:sz w:val="22"/>
                <w:szCs w:val="22"/>
                <w:lang w:val="uk-UA"/>
              </w:rPr>
              <w:t>Бондар Г. Г.</w:t>
            </w:r>
            <w:r w:rsidRPr="007B3DE9">
              <w:rPr>
                <w:sz w:val="22"/>
                <w:szCs w:val="22"/>
                <w:lang w:val="uk-UA"/>
              </w:rPr>
              <w:t xml:space="preserve"> Концептуалізація детермінації гендерної </w:t>
            </w:r>
            <w:r w:rsidRPr="007B3DE9">
              <w:rPr>
                <w:sz w:val="22"/>
                <w:szCs w:val="22"/>
                <w:lang w:val="uk-UA"/>
              </w:rPr>
              <w:lastRenderedPageBreak/>
              <w:t xml:space="preserve">нерівності в українському суспільстві. </w:t>
            </w:r>
            <w:r w:rsidRPr="007B3DE9">
              <w:rPr>
                <w:sz w:val="22"/>
                <w:szCs w:val="22"/>
              </w:rPr>
              <w:t xml:space="preserve">22.00.01 – теорія та історія </w:t>
            </w:r>
            <w:proofErr w:type="gramStart"/>
            <w:r w:rsidRPr="007B3DE9">
              <w:rPr>
                <w:sz w:val="22"/>
                <w:szCs w:val="22"/>
              </w:rPr>
              <w:t>соц</w:t>
            </w:r>
            <w:proofErr w:type="gramEnd"/>
            <w:r w:rsidRPr="007B3DE9">
              <w:rPr>
                <w:sz w:val="22"/>
                <w:szCs w:val="22"/>
              </w:rPr>
              <w:t xml:space="preserve">іології, 2012р. </w:t>
            </w:r>
            <w:r w:rsidRPr="007B3DE9">
              <w:rPr>
                <w:sz w:val="22"/>
                <w:szCs w:val="22"/>
                <w:lang w:val="uk-UA"/>
              </w:rPr>
              <w:t>Присуджено науковий ступінь кандидата соціологічних наук.</w:t>
            </w: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  <w:r w:rsidRPr="007B3DE9">
              <w:rPr>
                <w:b/>
                <w:lang w:val="ru-RU"/>
              </w:rPr>
              <w:t>Пархоменко О. І.</w:t>
            </w:r>
            <w:r w:rsidRPr="007B3DE9">
              <w:rPr>
                <w:lang w:val="ru-RU"/>
              </w:rPr>
              <w:t xml:space="preserve"> Гендерні стереотипи як інструментальна основа маніпулювання в сімейному судочинстві України: </w:t>
            </w:r>
            <w:proofErr w:type="gramStart"/>
            <w:r w:rsidRPr="007B3DE9">
              <w:rPr>
                <w:lang w:val="ru-RU"/>
              </w:rPr>
              <w:t>соц</w:t>
            </w:r>
            <w:proofErr w:type="gramEnd"/>
            <w:r w:rsidRPr="007B3DE9">
              <w:rPr>
                <w:lang w:val="ru-RU"/>
              </w:rPr>
              <w:t xml:space="preserve">іологічний аспект. 22.00.04 – спеціальні та галузеві соціології, 2019р. Присуджено науковий ступінь кандидата </w:t>
            </w:r>
            <w:proofErr w:type="gramStart"/>
            <w:r w:rsidRPr="007B3DE9">
              <w:rPr>
                <w:lang w:val="ru-RU"/>
              </w:rPr>
              <w:t>соц</w:t>
            </w:r>
            <w:proofErr w:type="gramEnd"/>
            <w:r w:rsidRPr="007B3DE9">
              <w:rPr>
                <w:lang w:val="ru-RU"/>
              </w:rPr>
              <w:t>іологічних наук.</w:t>
            </w: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  <w:r w:rsidRPr="007B3DE9">
              <w:rPr>
                <w:b/>
                <w:lang w:val="ru-RU"/>
              </w:rPr>
              <w:t>Святненко І. О.</w:t>
            </w:r>
            <w:r w:rsidRPr="007B3DE9">
              <w:rPr>
                <w:lang w:val="ru-RU"/>
              </w:rPr>
              <w:t xml:space="preserve"> </w:t>
            </w:r>
            <w:proofErr w:type="gramStart"/>
            <w:r w:rsidRPr="007B3DE9">
              <w:rPr>
                <w:lang w:val="ru-RU"/>
              </w:rPr>
              <w:t>Соц</w:t>
            </w:r>
            <w:proofErr w:type="gramEnd"/>
            <w:r w:rsidRPr="007B3DE9">
              <w:rPr>
                <w:lang w:val="ru-RU"/>
              </w:rPr>
              <w:t>іосистемологічна рефлексія соціології гендерної культури в Україні, 22.00.01 – теорія та істрія соціології. Присуджено науковий ступінь доктора соціологічних наук.</w:t>
            </w:r>
          </w:p>
          <w:p w:rsidR="00BB3213" w:rsidRPr="007B3DE9" w:rsidRDefault="00BB3213" w:rsidP="007B3DE9">
            <w:pPr>
              <w:rPr>
                <w:lang w:val="ru-RU"/>
              </w:rPr>
            </w:pPr>
            <w:r w:rsidRPr="007B3DE9">
              <w:rPr>
                <w:lang w:val="ru-RU"/>
              </w:rPr>
              <w:t xml:space="preserve">Офіційний опонент </w:t>
            </w:r>
            <w:proofErr w:type="gramStart"/>
            <w:r w:rsidRPr="007B3DE9">
              <w:rPr>
                <w:lang w:val="ru-RU"/>
              </w:rPr>
              <w:t>у</w:t>
            </w:r>
            <w:proofErr w:type="gramEnd"/>
            <w:r w:rsidRPr="007B3DE9">
              <w:rPr>
                <w:lang w:val="ru-RU"/>
              </w:rPr>
              <w:t xml:space="preserve"> </w:t>
            </w:r>
            <w:proofErr w:type="gramStart"/>
            <w:r w:rsidRPr="007B3DE9">
              <w:rPr>
                <w:lang w:val="ru-RU"/>
              </w:rPr>
              <w:t>спец</w:t>
            </w:r>
            <w:proofErr w:type="gramEnd"/>
            <w:r w:rsidRPr="007B3DE9">
              <w:rPr>
                <w:lang w:val="ru-RU"/>
              </w:rPr>
              <w:t xml:space="preserve">іалізованій Вченій раді Д.26.001.30 </w:t>
            </w:r>
          </w:p>
          <w:p w:rsidR="00BB3213" w:rsidRPr="007B3DE9" w:rsidRDefault="00BB3213" w:rsidP="007B3DE9">
            <w:pPr>
              <w:rPr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7B3DE9">
              <w:rPr>
                <w:b/>
                <w:bCs/>
                <w:bdr w:val="none" w:sz="0" w:space="0" w:color="auto" w:frame="1"/>
                <w:shd w:val="clear" w:color="auto" w:fill="FFFFFF"/>
                <w:lang w:val="ru-RU" w:eastAsia="ru-RU"/>
              </w:rPr>
              <w:t>Стрельник О. О.</w:t>
            </w:r>
            <w:r w:rsidRPr="007B3DE9">
              <w:rPr>
                <w:b/>
                <w:bCs/>
                <w:shd w:val="clear" w:color="auto" w:fill="FFFFFF"/>
                <w:lang w:val="ru-RU" w:eastAsia="ru-RU"/>
              </w:rPr>
              <w:t> </w:t>
            </w:r>
            <w:r w:rsidRPr="007B3DE9">
              <w:rPr>
                <w:bCs/>
                <w:shd w:val="clear" w:color="auto" w:fill="FFFFFF"/>
                <w:lang w:val="ru-RU" w:eastAsia="ru-RU"/>
              </w:rPr>
              <w:t xml:space="preserve">"Материнство як </w:t>
            </w:r>
            <w:proofErr w:type="gramStart"/>
            <w:r w:rsidRPr="007B3DE9">
              <w:rPr>
                <w:bCs/>
                <w:shd w:val="clear" w:color="auto" w:fill="FFFFFF"/>
                <w:lang w:val="ru-RU" w:eastAsia="ru-RU"/>
              </w:rPr>
              <w:t>соц</w:t>
            </w:r>
            <w:proofErr w:type="gramEnd"/>
            <w:r w:rsidRPr="007B3DE9">
              <w:rPr>
                <w:bCs/>
                <w:shd w:val="clear" w:color="auto" w:fill="FFFFFF"/>
                <w:lang w:val="ru-RU" w:eastAsia="ru-RU"/>
              </w:rPr>
              <w:t>іальна практика: структурно-діяльнісна концепція". Дата захисту:</w:t>
            </w:r>
            <w:r w:rsidRPr="007B3DE9">
              <w:rPr>
                <w:b/>
                <w:bCs/>
                <w:shd w:val="clear" w:color="auto" w:fill="FFFFFF"/>
                <w:lang w:val="ru-RU" w:eastAsia="ru-RU"/>
              </w:rPr>
              <w:t> </w:t>
            </w:r>
            <w:r w:rsidRPr="007B3DE9">
              <w:rPr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28.12.2017. </w:t>
            </w:r>
            <w:r w:rsidRPr="007B3DE9">
              <w:rPr>
                <w:bCs/>
                <w:shd w:val="clear" w:color="auto" w:fill="FFFFFF"/>
                <w:lang w:val="ru-RU" w:eastAsia="ru-RU"/>
              </w:rPr>
              <w:t>Cпеціальність:</w:t>
            </w:r>
            <w:r w:rsidRPr="007B3DE9">
              <w:rPr>
                <w:b/>
                <w:bCs/>
                <w:shd w:val="clear" w:color="auto" w:fill="FFFFFF"/>
                <w:lang w:val="ru-RU" w:eastAsia="ru-RU"/>
              </w:rPr>
              <w:t> </w:t>
            </w:r>
            <w:r w:rsidRPr="007B3DE9">
              <w:rPr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22.00.04 - Спеціальні та галузеві </w:t>
            </w:r>
            <w:proofErr w:type="gramStart"/>
            <w:r w:rsidRPr="007B3DE9">
              <w:rPr>
                <w:bdr w:val="none" w:sz="0" w:space="0" w:color="auto" w:frame="1"/>
                <w:shd w:val="clear" w:color="auto" w:fill="FFFFFF"/>
                <w:lang w:val="ru-RU" w:eastAsia="ru-RU"/>
              </w:rPr>
              <w:t>соц</w:t>
            </w:r>
            <w:proofErr w:type="gramEnd"/>
            <w:r w:rsidRPr="007B3DE9">
              <w:rPr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іології. </w:t>
            </w:r>
          </w:p>
          <w:p w:rsidR="00BB3213" w:rsidRPr="007B3DE9" w:rsidRDefault="00BB3213" w:rsidP="007B3DE9">
            <w:pPr>
              <w:rPr>
                <w:lang w:val="ru-RU"/>
              </w:rPr>
            </w:pPr>
            <w:r w:rsidRPr="007B3DE9">
              <w:rPr>
                <w:lang w:val="ru-RU"/>
              </w:rPr>
              <w:t xml:space="preserve">Присуджено науковий ступінь доктора </w:t>
            </w:r>
            <w:proofErr w:type="gramStart"/>
            <w:r w:rsidRPr="007B3DE9">
              <w:rPr>
                <w:lang w:val="ru-RU"/>
              </w:rPr>
              <w:t>соц</w:t>
            </w:r>
            <w:proofErr w:type="gramEnd"/>
            <w:r w:rsidRPr="007B3DE9">
              <w:rPr>
                <w:lang w:val="ru-RU"/>
              </w:rPr>
              <w:t>іологічних наук.</w:t>
            </w:r>
          </w:p>
          <w:p w:rsidR="00BB3213" w:rsidRPr="007B3DE9" w:rsidRDefault="00BB3213" w:rsidP="007B3DE9">
            <w:pPr>
              <w:rPr>
                <w:lang w:val="ru-RU"/>
              </w:rPr>
            </w:pPr>
          </w:p>
          <w:p w:rsidR="00BB3213" w:rsidRPr="007B3DE9" w:rsidRDefault="00BB3213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  <w:proofErr w:type="gramStart"/>
            <w:r w:rsidRPr="007B3DE9">
              <w:rPr>
                <w:b/>
                <w:lang w:val="ru-RU"/>
              </w:rPr>
              <w:t>П. 8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базах:</w:t>
            </w:r>
            <w:proofErr w:type="gramEnd"/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</w:p>
          <w:p w:rsidR="00BB3213" w:rsidRPr="007B3DE9" w:rsidRDefault="00BB3213" w:rsidP="007B3DE9">
            <w:pPr>
              <w:jc w:val="both"/>
            </w:pPr>
            <w:r w:rsidRPr="007B3DE9">
              <w:t xml:space="preserve">Членкиня редакційної колегії: </w:t>
            </w:r>
          </w:p>
          <w:p w:rsidR="00BB3213" w:rsidRPr="007B3DE9" w:rsidRDefault="00BB3213" w:rsidP="007B3DE9">
            <w:pPr>
              <w:jc w:val="both"/>
              <w:rPr>
                <w:color w:val="000000"/>
                <w:shd w:val="clear" w:color="auto" w:fill="FFFFFF"/>
              </w:rPr>
            </w:pPr>
            <w:r w:rsidRPr="007B3DE9">
              <w:rPr>
                <w:rStyle w:val="aa"/>
                <w:shd w:val="clear" w:color="auto" w:fill="FFFFFF"/>
              </w:rPr>
              <w:t xml:space="preserve">PSYCHOLINGUISTICS </w:t>
            </w:r>
            <w:hyperlink r:id="rId31" w:history="1">
              <w:r w:rsidRPr="007B3DE9">
                <w:rPr>
                  <w:rStyle w:val="a8"/>
                  <w:shd w:val="clear" w:color="auto" w:fill="FFFFFF"/>
                </w:rPr>
                <w:t>https://psycholing-journal.com/index.php/journal/index</w:t>
              </w:r>
            </w:hyperlink>
            <w:r w:rsidRPr="007B3DE9">
              <w:rPr>
                <w:rStyle w:val="aa"/>
                <w:shd w:val="clear" w:color="auto" w:fill="FFFFFF"/>
              </w:rPr>
              <w:t xml:space="preserve"> (Scopus index journal)</w:t>
            </w:r>
          </w:p>
          <w:p w:rsidR="00BB3213" w:rsidRPr="007B3DE9" w:rsidRDefault="00BB3213" w:rsidP="007B3DE9">
            <w:pPr>
              <w:jc w:val="both"/>
              <w:rPr>
                <w:rStyle w:val="aa"/>
                <w:shd w:val="clear" w:color="auto" w:fill="FFFFFF"/>
              </w:rPr>
            </w:pPr>
            <w:r w:rsidRPr="007B3DE9">
              <w:rPr>
                <w:color w:val="000000"/>
                <w:shd w:val="clear" w:color="auto" w:fill="FFFFFF"/>
              </w:rPr>
              <w:t xml:space="preserve">Russian Journal of Communication </w:t>
            </w:r>
            <w:hyperlink r:id="rId32" w:history="1">
              <w:r w:rsidRPr="007B3DE9">
                <w:rPr>
                  <w:rStyle w:val="a8"/>
                  <w:shd w:val="clear" w:color="auto" w:fill="FFFFFF"/>
                </w:rPr>
                <w:t>https://www.tandfonline.com/toc/rrjc20/current</w:t>
              </w:r>
            </w:hyperlink>
            <w:r w:rsidRPr="007B3DE9">
              <w:rPr>
                <w:color w:val="000000"/>
                <w:shd w:val="clear" w:color="auto" w:fill="FFFFFF"/>
              </w:rPr>
              <w:t xml:space="preserve"> </w:t>
            </w:r>
            <w:r w:rsidRPr="007B3DE9">
              <w:rPr>
                <w:rStyle w:val="aa"/>
                <w:shd w:val="clear" w:color="auto" w:fill="FFFFFF"/>
              </w:rPr>
              <w:t>(Scopus index journal)</w:t>
            </w:r>
          </w:p>
          <w:p w:rsidR="00BB3213" w:rsidRPr="007B3DE9" w:rsidRDefault="00BB3213" w:rsidP="007B3DE9">
            <w:pPr>
              <w:jc w:val="both"/>
              <w:rPr>
                <w:rStyle w:val="aa"/>
                <w:shd w:val="clear" w:color="auto" w:fill="FFFFFF"/>
              </w:rPr>
            </w:pPr>
            <w:r w:rsidRPr="007B3DE9">
              <w:rPr>
                <w:rStyle w:val="aa"/>
                <w:shd w:val="clear" w:color="auto" w:fill="FFFFFF"/>
              </w:rPr>
              <w:t xml:space="preserve">Соціальні комунікації: теорія і практика </w:t>
            </w:r>
            <w:hyperlink r:id="rId33" w:history="1">
              <w:r w:rsidRPr="007B3DE9">
                <w:rPr>
                  <w:rStyle w:val="a8"/>
                  <w:shd w:val="clear" w:color="auto" w:fill="FFFFFF"/>
                </w:rPr>
                <w:t>https://scholar.google.com.ua/citations?user=cqVBrfIAAAAJ&amp;hl=ru</w:t>
              </w:r>
            </w:hyperlink>
          </w:p>
          <w:p w:rsidR="00BB3213" w:rsidRPr="007B3DE9" w:rsidRDefault="00BB3213" w:rsidP="007B3DE9">
            <w:pPr>
              <w:jc w:val="both"/>
              <w:rPr>
                <w:rStyle w:val="aa"/>
                <w:lang w:val="ru-RU"/>
              </w:rPr>
            </w:pPr>
            <w:r w:rsidRPr="007B3DE9">
              <w:rPr>
                <w:rStyle w:val="aa"/>
                <w:lang w:val="ru-RU"/>
              </w:rPr>
              <w:t xml:space="preserve">Жанры речи </w:t>
            </w:r>
            <w:hyperlink r:id="rId34" w:history="1">
              <w:r w:rsidRPr="007B3DE9">
                <w:rPr>
                  <w:rStyle w:val="a8"/>
                </w:rPr>
                <w:t>https</w:t>
              </w:r>
              <w:r w:rsidRPr="007B3DE9">
                <w:rPr>
                  <w:rStyle w:val="a8"/>
                  <w:lang w:val="ru-RU"/>
                </w:rPr>
                <w:t>://</w:t>
              </w:r>
              <w:r w:rsidRPr="007B3DE9">
                <w:rPr>
                  <w:rStyle w:val="a8"/>
                </w:rPr>
                <w:t>zhanry</w:t>
              </w:r>
              <w:r w:rsidRPr="007B3DE9">
                <w:rPr>
                  <w:rStyle w:val="a8"/>
                  <w:lang w:val="ru-RU"/>
                </w:rPr>
                <w:t>-</w:t>
              </w:r>
              <w:r w:rsidRPr="007B3DE9">
                <w:rPr>
                  <w:rStyle w:val="a8"/>
                </w:rPr>
                <w:t>rechi</w:t>
              </w:r>
              <w:r w:rsidRPr="007B3DE9">
                <w:rPr>
                  <w:rStyle w:val="a8"/>
                  <w:lang w:val="ru-RU"/>
                </w:rPr>
                <w:t>.</w:t>
              </w:r>
              <w:r w:rsidRPr="007B3DE9">
                <w:rPr>
                  <w:rStyle w:val="a8"/>
                </w:rPr>
                <w:t>sgu</w:t>
              </w:r>
              <w:r w:rsidRPr="007B3DE9">
                <w:rPr>
                  <w:rStyle w:val="a8"/>
                  <w:lang w:val="ru-RU"/>
                </w:rPr>
                <w:t>.</w:t>
              </w:r>
              <w:r w:rsidRPr="007B3DE9">
                <w:rPr>
                  <w:rStyle w:val="a8"/>
                </w:rPr>
                <w:t>ru</w:t>
              </w:r>
              <w:r w:rsidRPr="007B3DE9">
                <w:rPr>
                  <w:rStyle w:val="a8"/>
                  <w:lang w:val="ru-RU"/>
                </w:rPr>
                <w:t>/</w:t>
              </w:r>
            </w:hyperlink>
          </w:p>
          <w:p w:rsidR="00BB3213" w:rsidRPr="007B3DE9" w:rsidRDefault="00BB3213" w:rsidP="007B3DE9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  <w:p w:rsidR="00BB3213" w:rsidRPr="007B3DE9" w:rsidRDefault="00BB3213" w:rsidP="007B3DE9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142"/>
              <w:jc w:val="both"/>
              <w:rPr>
                <w:b/>
                <w:sz w:val="22"/>
                <w:szCs w:val="22"/>
              </w:rPr>
            </w:pPr>
            <w:proofErr w:type="gramStart"/>
            <w:r w:rsidRPr="007B3DE9">
              <w:rPr>
                <w:b/>
                <w:sz w:val="22"/>
                <w:szCs w:val="22"/>
              </w:rPr>
              <w:t>П. 9</w:t>
            </w:r>
            <w:r w:rsidRPr="007B3DE9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B3DE9">
              <w:rPr>
                <w:b/>
                <w:bCs/>
                <w:color w:val="333333"/>
                <w:sz w:val="22"/>
                <w:szCs w:val="22"/>
              </w:rPr>
              <w:t xml:space="preserve">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</w:t>
            </w:r>
            <w:r w:rsidRPr="007B3DE9">
              <w:rPr>
                <w:b/>
                <w:bCs/>
                <w:color w:val="333333"/>
                <w:sz w:val="22"/>
                <w:szCs w:val="22"/>
              </w:rPr>
              <w:lastRenderedPageBreak/>
              <w:t>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</w:t>
            </w:r>
            <w:proofErr w:type="gramEnd"/>
            <w:r w:rsidRPr="007B3DE9">
              <w:rPr>
                <w:b/>
                <w:bCs/>
                <w:color w:val="333333"/>
                <w:sz w:val="22"/>
                <w:szCs w:val="22"/>
              </w:rPr>
              <w:t>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</w:t>
            </w:r>
            <w:proofErr w:type="gramStart"/>
            <w:r w:rsidRPr="007B3DE9">
              <w:rPr>
                <w:b/>
                <w:bCs/>
                <w:color w:val="333333"/>
                <w:sz w:val="22"/>
                <w:szCs w:val="22"/>
              </w:rPr>
              <w:t xml:space="preserve"> Д</w:t>
            </w:r>
            <w:proofErr w:type="gramEnd"/>
            <w:r w:rsidRPr="007B3DE9">
              <w:rPr>
                <w:b/>
                <w:bCs/>
                <w:color w:val="333333"/>
                <w:sz w:val="22"/>
                <w:szCs w:val="22"/>
              </w:rPr>
              <w:t>ержавної служби якості освіти із здійснення планових (позапланових) заходів державного нагляду (контролю);</w:t>
            </w: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  <w:r w:rsidRPr="007B3DE9">
              <w:rPr>
                <w:lang w:val="ru-RU"/>
              </w:rPr>
              <w:t xml:space="preserve">1. гарант освітньої програми, </w:t>
            </w:r>
            <w:proofErr w:type="gramStart"/>
            <w:r w:rsidRPr="007B3DE9">
              <w:rPr>
                <w:lang w:val="ru-RU"/>
              </w:rPr>
              <w:t>спец</w:t>
            </w:r>
            <w:proofErr w:type="gramEnd"/>
            <w:r w:rsidRPr="007B3DE9">
              <w:rPr>
                <w:lang w:val="ru-RU"/>
              </w:rPr>
              <w:t>іальність 061 Журналістика (магістратура).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B3DE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Pr="007B3DE9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НАЗЯВО, експертка, членкиня</w:t>
            </w:r>
            <w:r w:rsidRPr="007B3DE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ГЕР, спеціальність 054 - Соціологія 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B3213" w:rsidRPr="007B3DE9" w:rsidRDefault="00BB3213" w:rsidP="007B3DE9">
            <w:pPr>
              <w:ind w:left="142"/>
              <w:jc w:val="both"/>
              <w:rPr>
                <w:lang w:val="ru-RU"/>
              </w:rPr>
            </w:pPr>
            <w:r w:rsidRPr="007B3DE9">
              <w:rPr>
                <w:b/>
                <w:bCs/>
                <w:color w:val="333333"/>
                <w:lang w:val="ru-RU"/>
              </w:rPr>
              <w:t xml:space="preserve">П. 10. участь у міжнародних наукових та/або освітніх </w:t>
            </w:r>
            <w:proofErr w:type="gramStart"/>
            <w:r w:rsidRPr="007B3DE9">
              <w:rPr>
                <w:b/>
                <w:bCs/>
                <w:color w:val="333333"/>
                <w:lang w:val="ru-RU"/>
              </w:rPr>
              <w:t>проектах</w:t>
            </w:r>
            <w:proofErr w:type="gramEnd"/>
            <w:r w:rsidRPr="007B3DE9">
              <w:rPr>
                <w:b/>
                <w:bCs/>
                <w:color w:val="333333"/>
                <w:lang w:val="ru-RU"/>
              </w:rPr>
              <w:t>, залучення до міжнародної експертизи, наявність звання “суддя міжнародної категорії”</w:t>
            </w:r>
          </w:p>
          <w:p w:rsidR="00BB3213" w:rsidRPr="007B3DE9" w:rsidRDefault="00BB3213" w:rsidP="007B3DE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3DE9">
              <w:rPr>
                <w:color w:val="000000"/>
                <w:sz w:val="22"/>
                <w:szCs w:val="22"/>
                <w:shd w:val="clear" w:color="auto" w:fill="FFFFFF"/>
              </w:rPr>
              <w:t xml:space="preserve">1. Участь в спільному з Британською Радою проекті з викладання </w:t>
            </w:r>
            <w:proofErr w:type="gramStart"/>
            <w:r w:rsidRPr="007B3DE9">
              <w:rPr>
                <w:color w:val="000000"/>
                <w:sz w:val="22"/>
                <w:szCs w:val="22"/>
                <w:shd w:val="clear" w:color="auto" w:fill="FFFFFF"/>
              </w:rPr>
              <w:t>англ</w:t>
            </w:r>
            <w:proofErr w:type="gramEnd"/>
            <w:r w:rsidRPr="007B3DE9">
              <w:rPr>
                <w:color w:val="000000"/>
                <w:sz w:val="22"/>
                <w:szCs w:val="22"/>
                <w:shd w:val="clear" w:color="auto" w:fill="FFFFFF"/>
              </w:rPr>
              <w:t>ійської мови професійного спілкування, з викладання академічних дисциплін англійською мовою та з викладання англійської мови в академічному середовищі (2014-2019).</w:t>
            </w: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  <w:r w:rsidRPr="007B3DE9">
              <w:rPr>
                <w:lang w:val="ru-RU"/>
              </w:rPr>
              <w:t>2. Бахчешехир Університет (Туреччина) та НТУ «ХПІ»</w:t>
            </w:r>
          </w:p>
          <w:p w:rsidR="00BB3213" w:rsidRPr="007B3DE9" w:rsidRDefault="00BB3213" w:rsidP="007B3DE9">
            <w:pPr>
              <w:jc w:val="both"/>
            </w:pPr>
            <w:r w:rsidRPr="007B3DE9">
              <w:t>3. Istanbul Technical University (SFL ITU) та НТУ «ХПІ»</w:t>
            </w:r>
          </w:p>
          <w:p w:rsidR="00BB3213" w:rsidRPr="007B3DE9" w:rsidRDefault="00BB3213" w:rsidP="007B3DE9">
            <w:pPr>
              <w:jc w:val="both"/>
            </w:pPr>
          </w:p>
          <w:p w:rsidR="00BB3213" w:rsidRPr="007B3DE9" w:rsidRDefault="00BB3213" w:rsidP="007B3DE9">
            <w:pPr>
              <w:ind w:left="142"/>
              <w:jc w:val="both"/>
              <w:rPr>
                <w:b/>
              </w:rPr>
            </w:pPr>
            <w:r w:rsidRPr="007B3DE9">
              <w:rPr>
                <w:b/>
              </w:rPr>
              <w:t xml:space="preserve">П. 12 наявність </w:t>
            </w:r>
            <w:r w:rsidRPr="007B3DE9">
              <w:rPr>
                <w:b/>
                <w:lang w:eastAsia="ru-RU"/>
              </w:rPr>
              <w:t>апробаційних та/або</w:t>
            </w:r>
            <w:r w:rsidRPr="007B3DE9">
              <w:rPr>
                <w:b/>
              </w:rPr>
              <w:t xml:space="preserve"> науково-популярних та/або консультаційних (дорадчих) </w:t>
            </w:r>
            <w:r w:rsidRPr="007B3DE9">
              <w:rPr>
                <w:b/>
                <w:lang w:eastAsia="ru-RU"/>
              </w:rPr>
              <w:t>та/або науково-експертних</w:t>
            </w:r>
            <w:r w:rsidRPr="007B3DE9">
              <w:rPr>
                <w:b/>
              </w:rPr>
              <w:t xml:space="preserve"> публікацій з наукової або професійної тематики загальною кількістю не менше п’яти публікацій:</w:t>
            </w:r>
          </w:p>
          <w:p w:rsidR="00BB3213" w:rsidRPr="007B3DE9" w:rsidRDefault="00BB3213" w:rsidP="007B3DE9">
            <w:pPr>
              <w:jc w:val="both"/>
            </w:pPr>
            <w:r w:rsidRPr="007B3DE9">
              <w:rPr>
                <w:color w:val="222222"/>
                <w:shd w:val="clear" w:color="auto" w:fill="FFFFFF"/>
                <w:lang w:val="ru-RU"/>
              </w:rPr>
              <w:t>1.А</w:t>
            </w:r>
            <w:r>
              <w:rPr>
                <w:color w:val="222222"/>
                <w:shd w:val="clear" w:color="auto" w:fill="FFFFFF"/>
                <w:lang w:val="uk-UA"/>
              </w:rPr>
              <w:t>н</w:t>
            </w:r>
            <w:r>
              <w:rPr>
                <w:color w:val="222222"/>
                <w:shd w:val="clear" w:color="auto" w:fill="FFFFFF"/>
                <w:lang w:val="ru-RU"/>
              </w:rPr>
              <w:t>исимов</w:t>
            </w:r>
            <w:r w:rsidRPr="007B3DE9">
              <w:rPr>
                <w:color w:val="222222"/>
                <w:shd w:val="clear" w:color="auto" w:fill="FFFFFF"/>
                <w:lang w:val="ru-RU"/>
              </w:rPr>
              <w:t xml:space="preserve"> В. Е. К</w:t>
            </w:r>
            <w:r>
              <w:rPr>
                <w:color w:val="222222"/>
                <w:shd w:val="clear" w:color="auto" w:fill="FFFFFF"/>
                <w:lang w:val="ru-RU"/>
              </w:rPr>
              <w:t xml:space="preserve">онтент-маркетинг как инструмент рекламы и </w:t>
            </w:r>
            <w:r w:rsidRPr="007B3DE9">
              <w:rPr>
                <w:color w:val="222222"/>
                <w:shd w:val="clear" w:color="auto" w:fill="FFFFFF"/>
              </w:rPr>
              <w:t>PR</w:t>
            </w:r>
            <w:r>
              <w:rPr>
                <w:color w:val="222222"/>
                <w:shd w:val="clear" w:color="auto" w:fill="FFFFFF"/>
                <w:lang w:val="ru-RU"/>
              </w:rPr>
              <w:t xml:space="preserve"> //</w:t>
            </w:r>
            <w:r w:rsidRPr="007B3DE9">
              <w:rPr>
                <w:color w:val="222222"/>
                <w:shd w:val="clear" w:color="auto" w:fill="FFFFFF"/>
                <w:lang w:val="ru-RU"/>
              </w:rPr>
              <w:t xml:space="preserve"> В.Е. А</w:t>
            </w:r>
            <w:r>
              <w:rPr>
                <w:color w:val="222222"/>
                <w:shd w:val="clear" w:color="auto" w:fill="FFFFFF"/>
                <w:lang w:val="ru-RU"/>
              </w:rPr>
              <w:t>нисимов</w:t>
            </w:r>
            <w:r w:rsidRPr="007B3DE9">
              <w:rPr>
                <w:color w:val="222222"/>
                <w:shd w:val="clear" w:color="auto" w:fill="FFFFFF"/>
                <w:lang w:val="ru-RU"/>
              </w:rPr>
              <w:t>, Е.И Г</w:t>
            </w:r>
            <w:r>
              <w:rPr>
                <w:color w:val="222222"/>
                <w:shd w:val="clear" w:color="auto" w:fill="FFFFFF"/>
                <w:lang w:val="ru-RU"/>
              </w:rPr>
              <w:t>орошко</w:t>
            </w:r>
            <w:r w:rsidRPr="007B3DE9">
              <w:rPr>
                <w:color w:val="222222"/>
                <w:shd w:val="clear" w:color="auto" w:fill="FFFFFF"/>
                <w:lang w:val="ru-RU"/>
              </w:rPr>
              <w:t xml:space="preserve"> 2 //ББК 72: 74.58 я73. – 2016. – С. 196 .</w:t>
            </w:r>
            <w:hyperlink r:id="rId35" w:anchor="page=196" w:history="1">
              <w:r w:rsidRPr="007B3DE9">
                <w:rPr>
                  <w:rStyle w:val="a8"/>
                  <w:color w:val="1155CC"/>
                  <w:shd w:val="clear" w:color="auto" w:fill="FFFFFF"/>
                </w:rPr>
                <w:t>http://blogs.kpi.kharkov.ua/v2/rmv/wp-content/uploads/sites/3/2016/04/tom-3.pdf#page=196</w:t>
              </w:r>
            </w:hyperlink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  <w:r w:rsidRPr="007B3DE9">
              <w:rPr>
                <w:color w:val="222222"/>
                <w:shd w:val="clear" w:color="auto" w:fill="FFFFFF"/>
                <w:lang w:val="ru-RU"/>
              </w:rPr>
              <w:t xml:space="preserve">2.Горошко Е. И., Ярошенко Е. В. Анализ политической коммуникации Михаила Саакашвили в социальных сетях //Політикус. – 2017. – №. 1. – С. 161-163. </w:t>
            </w:r>
            <w:hyperlink r:id="rId36" w:history="1">
              <w:r w:rsidRPr="007B3DE9">
                <w:rPr>
                  <w:rStyle w:val="a8"/>
                  <w:color w:val="1155CC"/>
                  <w:shd w:val="clear" w:color="auto" w:fill="FFFFFF"/>
                </w:rPr>
                <w:t>http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://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www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.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irbis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-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nbuv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.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gov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.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ua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/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cgi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-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lastRenderedPageBreak/>
                <w:t>bin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/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irbis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_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nbuv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/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cgiirbis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_64.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exe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?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C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21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COM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=2&amp;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I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21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DBN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=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UJRN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&amp;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P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21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DBN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=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UJRN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&amp;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IMAGE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_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FILE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_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DOWNLOAD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=1&amp;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Image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_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file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_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name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=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PDF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/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polit</w:t>
              </w:r>
              <w:r w:rsidRPr="007B3DE9">
                <w:rPr>
                  <w:rStyle w:val="a8"/>
                  <w:color w:val="1155CC"/>
                  <w:shd w:val="clear" w:color="auto" w:fill="FFFFFF"/>
                  <w:lang w:val="ru-RU"/>
                </w:rPr>
                <w:t>_2017_1_34.</w:t>
              </w:r>
              <w:r w:rsidRPr="007B3DE9">
                <w:rPr>
                  <w:rStyle w:val="a8"/>
                  <w:color w:val="1155CC"/>
                  <w:shd w:val="clear" w:color="auto" w:fill="FFFFFF"/>
                </w:rPr>
                <w:t>pdf</w:t>
              </w:r>
            </w:hyperlink>
          </w:p>
          <w:p w:rsidR="00BB3213" w:rsidRPr="007B3DE9" w:rsidRDefault="00BB3213" w:rsidP="007B3DE9">
            <w:pPr>
              <w:jc w:val="both"/>
              <w:rPr>
                <w:b/>
                <w:color w:val="000000"/>
                <w:lang w:val="ru-RU"/>
              </w:rPr>
            </w:pPr>
          </w:p>
          <w:p w:rsidR="00BB3213" w:rsidRPr="007B3DE9" w:rsidRDefault="00BB3213" w:rsidP="007B3DE9">
            <w:pPr>
              <w:jc w:val="both"/>
              <w:rPr>
                <w:b/>
                <w:lang w:val="ru-RU"/>
              </w:rPr>
            </w:pPr>
            <w:r w:rsidRPr="007B3DE9">
              <w:rPr>
                <w:b/>
                <w:color w:val="000000"/>
                <w:lang w:val="ru-RU"/>
              </w:rPr>
              <w:t xml:space="preserve">П. 20 досвід практичної роботи за спеціальністю не менше </w:t>
            </w:r>
            <w:proofErr w:type="gramStart"/>
            <w:r w:rsidRPr="007B3DE9">
              <w:rPr>
                <w:b/>
                <w:color w:val="000000"/>
                <w:lang w:val="ru-RU"/>
              </w:rPr>
              <w:t>п’яти</w:t>
            </w:r>
            <w:proofErr w:type="gramEnd"/>
            <w:r w:rsidRPr="007B3DE9">
              <w:rPr>
                <w:b/>
                <w:color w:val="000000"/>
                <w:lang w:val="ru-RU"/>
              </w:rPr>
              <w:t xml:space="preserve"> років:</w:t>
            </w: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  <w:r w:rsidRPr="007B3DE9">
              <w:rPr>
                <w:lang w:val="ru-RU"/>
              </w:rPr>
              <w:t xml:space="preserve">досвід практичної роботи </w:t>
            </w:r>
            <w:proofErr w:type="gramStart"/>
            <w:r w:rsidRPr="007B3DE9">
              <w:rPr>
                <w:lang w:val="ru-RU"/>
              </w:rPr>
              <w:t>за</w:t>
            </w:r>
            <w:proofErr w:type="gramEnd"/>
            <w:r w:rsidRPr="007B3DE9">
              <w:rPr>
                <w:lang w:val="ru-RU"/>
              </w:rPr>
              <w:t xml:space="preserve"> спеціальністю 32 р.</w:t>
            </w:r>
          </w:p>
          <w:p w:rsidR="00BB3213" w:rsidRPr="007B3DE9" w:rsidRDefault="00BB3213" w:rsidP="007B3DE9">
            <w:pPr>
              <w:jc w:val="both"/>
              <w:rPr>
                <w:lang w:val="ru-RU"/>
              </w:rPr>
            </w:pPr>
          </w:p>
          <w:p w:rsidR="00BB3213" w:rsidRPr="007B3DE9" w:rsidRDefault="00BB3213" w:rsidP="007B3DE9">
            <w:pPr>
              <w:jc w:val="both"/>
              <w:rPr>
                <w:b/>
                <w:lang w:val="ru-RU"/>
              </w:rPr>
            </w:pPr>
            <w:r w:rsidRPr="007B3DE9">
              <w:rPr>
                <w:b/>
                <w:lang w:val="ru-RU"/>
              </w:rPr>
              <w:t>Навчальна дисципліна, що викладається на ОП:</w:t>
            </w:r>
          </w:p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b/>
                <w:color w:val="000000"/>
                <w:lang w:val="ru-RU"/>
              </w:rPr>
            </w:pPr>
            <w:r w:rsidRPr="007B3DE9">
              <w:rPr>
                <w:lang w:val="ru-RU"/>
              </w:rPr>
              <w:t xml:space="preserve">Іноземна мова, Теорія інформаційного суспільства, </w:t>
            </w:r>
            <w:proofErr w:type="gramStart"/>
            <w:r w:rsidRPr="007B3DE9">
              <w:rPr>
                <w:lang w:val="ru-RU"/>
              </w:rPr>
              <w:t>Соц</w:t>
            </w:r>
            <w:proofErr w:type="gramEnd"/>
            <w:r w:rsidRPr="007B3DE9">
              <w:rPr>
                <w:lang w:val="ru-RU"/>
              </w:rPr>
              <w:t>іологія інтернет-комунікацій</w:t>
            </w:r>
          </w:p>
        </w:tc>
      </w:tr>
      <w:tr w:rsidR="00BB3213" w:rsidRPr="00C0371F" w:rsidTr="00BB3213">
        <w:trPr>
          <w:gridAfter w:val="1"/>
          <w:wAfter w:w="10" w:type="dxa"/>
          <w:trHeight w:val="2014"/>
        </w:trPr>
        <w:tc>
          <w:tcPr>
            <w:tcW w:w="2429" w:type="dxa"/>
            <w:gridSpan w:val="4"/>
          </w:tcPr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974619">
              <w:rPr>
                <w:b/>
                <w:noProof/>
                <w:spacing w:val="-6"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3E42D046" wp14:editId="243CE745">
                  <wp:extent cx="1628775" cy="221170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na2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67" cy="22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Merge/>
          </w:tcPr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</w:tc>
        <w:tc>
          <w:tcPr>
            <w:tcW w:w="2607" w:type="dxa"/>
            <w:gridSpan w:val="2"/>
            <w:vMerge/>
          </w:tcPr>
          <w:p w:rsidR="00BB3213" w:rsidRPr="00BB3213" w:rsidRDefault="00BB3213" w:rsidP="007B3DE9">
            <w:pPr>
              <w:jc w:val="both"/>
              <w:rPr>
                <w:rFonts w:eastAsia="Times New Roman,Bold"/>
                <w:b/>
                <w:bCs/>
                <w:lang w:val="ru-RU"/>
              </w:rPr>
            </w:pPr>
          </w:p>
        </w:tc>
        <w:tc>
          <w:tcPr>
            <w:tcW w:w="1221" w:type="dxa"/>
            <w:gridSpan w:val="2"/>
            <w:vMerge/>
          </w:tcPr>
          <w:p w:rsidR="00BB3213" w:rsidRPr="00BB3213" w:rsidRDefault="00BB3213" w:rsidP="007B3DE9">
            <w:pPr>
              <w:pStyle w:val="TableParagraph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</w:tcPr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</w:tc>
        <w:tc>
          <w:tcPr>
            <w:tcW w:w="5953" w:type="dxa"/>
            <w:gridSpan w:val="2"/>
            <w:vMerge/>
          </w:tcPr>
          <w:p w:rsidR="00BB3213" w:rsidRPr="00BB3213" w:rsidRDefault="00BB3213" w:rsidP="007B3DE9">
            <w:pPr>
              <w:pStyle w:val="TableParagraph"/>
              <w:ind w:left="113" w:right="113"/>
              <w:jc w:val="both"/>
              <w:rPr>
                <w:b/>
                <w:color w:val="000000"/>
                <w:lang w:val="ru-RU"/>
              </w:rPr>
            </w:pPr>
          </w:p>
        </w:tc>
      </w:tr>
      <w:tr w:rsidR="00BB3213" w:rsidRPr="00C0371F" w:rsidTr="007B3DE9">
        <w:trPr>
          <w:gridAfter w:val="1"/>
          <w:wAfter w:w="10" w:type="dxa"/>
          <w:trHeight w:val="297"/>
        </w:trPr>
        <w:tc>
          <w:tcPr>
            <w:tcW w:w="1295" w:type="dxa"/>
            <w:gridSpan w:val="2"/>
          </w:tcPr>
          <w:p w:rsidR="00BB3213" w:rsidRPr="00EA77E0" w:rsidRDefault="00BB3213" w:rsidP="007B3DE9">
            <w:pPr>
              <w:pStyle w:val="TableParagraph"/>
              <w:ind w:left="113" w:right="113"/>
              <w:jc w:val="both"/>
            </w:pPr>
          </w:p>
        </w:tc>
        <w:tc>
          <w:tcPr>
            <w:tcW w:w="1134" w:type="dxa"/>
            <w:gridSpan w:val="2"/>
          </w:tcPr>
          <w:p w:rsidR="00BB3213" w:rsidRPr="00E038E6" w:rsidRDefault="00BB3213" w:rsidP="007B3DE9">
            <w:pPr>
              <w:pStyle w:val="TableParagraph"/>
              <w:ind w:left="113" w:right="113"/>
              <w:jc w:val="both"/>
            </w:pPr>
          </w:p>
        </w:tc>
        <w:tc>
          <w:tcPr>
            <w:tcW w:w="1417" w:type="dxa"/>
            <w:gridSpan w:val="2"/>
            <w:vMerge/>
          </w:tcPr>
          <w:p w:rsidR="00BB3213" w:rsidRPr="00EA77E0" w:rsidRDefault="00BB3213" w:rsidP="007B3DE9">
            <w:pPr>
              <w:pStyle w:val="TableParagraph"/>
              <w:ind w:left="113" w:right="113"/>
              <w:jc w:val="both"/>
            </w:pPr>
          </w:p>
        </w:tc>
        <w:tc>
          <w:tcPr>
            <w:tcW w:w="2607" w:type="dxa"/>
            <w:gridSpan w:val="2"/>
            <w:vMerge/>
          </w:tcPr>
          <w:p w:rsidR="00BB3213" w:rsidRPr="00135167" w:rsidRDefault="00BB3213" w:rsidP="007B3DE9">
            <w:pPr>
              <w:jc w:val="both"/>
              <w:rPr>
                <w:rFonts w:eastAsia="Times New Roman,Bold"/>
                <w:b/>
                <w:bCs/>
                <w:lang w:val="ru-RU"/>
              </w:rPr>
            </w:pPr>
          </w:p>
        </w:tc>
        <w:tc>
          <w:tcPr>
            <w:tcW w:w="1221" w:type="dxa"/>
            <w:gridSpan w:val="2"/>
            <w:vMerge/>
          </w:tcPr>
          <w:p w:rsidR="00BB3213" w:rsidRDefault="00BB3213" w:rsidP="007B3DE9">
            <w:pPr>
              <w:pStyle w:val="TableParagraph"/>
              <w:ind w:left="113" w:right="113"/>
              <w:jc w:val="center"/>
            </w:pPr>
          </w:p>
        </w:tc>
        <w:tc>
          <w:tcPr>
            <w:tcW w:w="1559" w:type="dxa"/>
            <w:gridSpan w:val="2"/>
            <w:vMerge/>
          </w:tcPr>
          <w:p w:rsidR="00BB3213" w:rsidRDefault="00BB3213" w:rsidP="007B3DE9">
            <w:pPr>
              <w:pStyle w:val="TableParagraph"/>
              <w:ind w:left="113" w:right="113"/>
              <w:jc w:val="both"/>
            </w:pPr>
          </w:p>
        </w:tc>
        <w:tc>
          <w:tcPr>
            <w:tcW w:w="5953" w:type="dxa"/>
            <w:gridSpan w:val="2"/>
            <w:vMerge/>
          </w:tcPr>
          <w:p w:rsidR="00BB3213" w:rsidRPr="00135167" w:rsidRDefault="00BB3213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</w:p>
        </w:tc>
      </w:tr>
      <w:tr w:rsidR="0037504A" w:rsidRPr="0021738D" w:rsidTr="0037504A">
        <w:trPr>
          <w:gridBefore w:val="1"/>
          <w:wBefore w:w="10" w:type="dxa"/>
          <w:trHeight w:val="1089"/>
        </w:trPr>
        <w:tc>
          <w:tcPr>
            <w:tcW w:w="1295" w:type="dxa"/>
            <w:gridSpan w:val="2"/>
          </w:tcPr>
          <w:p w:rsidR="0037504A" w:rsidRDefault="0037504A" w:rsidP="0037504A">
            <w:r>
              <w:lastRenderedPageBreak/>
              <w:t xml:space="preserve">Калагін Юрій </w:t>
            </w:r>
          </w:p>
          <w:p w:rsidR="0037504A" w:rsidRDefault="0037504A" w:rsidP="0037504A">
            <w:r>
              <w:t>Аркадійович</w:t>
            </w:r>
          </w:p>
        </w:tc>
        <w:tc>
          <w:tcPr>
            <w:tcW w:w="1134" w:type="dxa"/>
            <w:gridSpan w:val="2"/>
          </w:tcPr>
          <w:p w:rsidR="0037504A" w:rsidRPr="00EA77E0" w:rsidRDefault="0037504A" w:rsidP="007B3DE9">
            <w:pPr>
              <w:pStyle w:val="TableParagraph"/>
              <w:ind w:left="113" w:right="113"/>
              <w:jc w:val="both"/>
            </w:pPr>
            <w:r w:rsidRPr="00EA77E0">
              <w:t>професор</w:t>
            </w:r>
          </w:p>
        </w:tc>
        <w:tc>
          <w:tcPr>
            <w:tcW w:w="1417" w:type="dxa"/>
            <w:gridSpan w:val="2"/>
            <w:vMerge w:val="restart"/>
          </w:tcPr>
          <w:p w:rsidR="0037504A" w:rsidRPr="00135167" w:rsidRDefault="0037504A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 xml:space="preserve">Кафедра </w:t>
            </w: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>іології і публічного управління</w:t>
            </w:r>
          </w:p>
        </w:tc>
        <w:tc>
          <w:tcPr>
            <w:tcW w:w="2607" w:type="dxa"/>
            <w:gridSpan w:val="2"/>
            <w:vMerge w:val="restart"/>
          </w:tcPr>
          <w:p w:rsidR="0037504A" w:rsidRPr="00135167" w:rsidRDefault="0037504A" w:rsidP="0037504A">
            <w:pPr>
              <w:jc w:val="both"/>
              <w:rPr>
                <w:lang w:val="ru-RU"/>
              </w:rPr>
            </w:pPr>
            <w:r w:rsidRPr="00135167">
              <w:rPr>
                <w:rFonts w:eastAsia="Times New Roman,Bold"/>
                <w:b/>
                <w:bCs/>
                <w:lang w:val="ru-RU"/>
              </w:rPr>
              <w:t xml:space="preserve">Освіта: </w:t>
            </w:r>
            <w:r w:rsidRPr="00135167">
              <w:rPr>
                <w:lang w:val="ru-RU"/>
              </w:rPr>
              <w:t>Харківське вище військове командн</w:t>
            </w:r>
            <w:proofErr w:type="gramStart"/>
            <w:r w:rsidRPr="00135167">
              <w:rPr>
                <w:lang w:val="ru-RU"/>
              </w:rPr>
              <w:t>о-</w:t>
            </w:r>
            <w:proofErr w:type="gramEnd"/>
            <w:r w:rsidRPr="00135167">
              <w:rPr>
                <w:lang w:val="ru-RU"/>
              </w:rPr>
              <w:t xml:space="preserve">інженерне училище ракетних військ, 1985, </w:t>
            </w:r>
            <w:r w:rsidRPr="00135167">
              <w:rPr>
                <w:b/>
                <w:lang w:val="ru-RU"/>
              </w:rPr>
              <w:t>Спеціальність:</w:t>
            </w:r>
            <w:r w:rsidRPr="00135167">
              <w:rPr>
                <w:lang w:val="ru-RU"/>
              </w:rPr>
              <w:t xml:space="preserve"> Автоматизовані системи управління.</w:t>
            </w:r>
          </w:p>
          <w:p w:rsidR="0037504A" w:rsidRPr="00135167" w:rsidRDefault="0037504A" w:rsidP="0037504A">
            <w:pPr>
              <w:jc w:val="both"/>
              <w:rPr>
                <w:lang w:val="ru-RU"/>
              </w:rPr>
            </w:pPr>
            <w:r w:rsidRPr="00135167">
              <w:rPr>
                <w:b/>
                <w:lang w:val="ru-RU"/>
              </w:rPr>
              <w:t>Кваліфікація:</w:t>
            </w:r>
            <w:r w:rsidRPr="00135167">
              <w:rPr>
                <w:lang w:val="ru-RU"/>
              </w:rPr>
              <w:t xml:space="preserve"> інженер електронної </w:t>
            </w:r>
            <w:proofErr w:type="gramStart"/>
            <w:r w:rsidRPr="00135167">
              <w:rPr>
                <w:lang w:val="ru-RU"/>
              </w:rPr>
              <w:t>техн</w:t>
            </w:r>
            <w:proofErr w:type="gramEnd"/>
            <w:r w:rsidRPr="00135167">
              <w:rPr>
                <w:lang w:val="ru-RU"/>
              </w:rPr>
              <w:t>іки. Диплом НВ № 744748 19 червня 1985 р.</w:t>
            </w:r>
          </w:p>
          <w:p w:rsidR="0037504A" w:rsidRPr="00135167" w:rsidRDefault="0037504A" w:rsidP="0037504A">
            <w:pPr>
              <w:jc w:val="both"/>
              <w:rPr>
                <w:lang w:val="ru-RU"/>
              </w:rPr>
            </w:pPr>
            <w:r w:rsidRPr="00135167">
              <w:rPr>
                <w:b/>
                <w:lang w:val="ru-RU"/>
              </w:rPr>
              <w:t xml:space="preserve">Доктор </w:t>
            </w:r>
            <w:proofErr w:type="gramStart"/>
            <w:r w:rsidRPr="00135167">
              <w:rPr>
                <w:b/>
                <w:lang w:val="ru-RU"/>
              </w:rPr>
              <w:t>соц</w:t>
            </w:r>
            <w:proofErr w:type="gramEnd"/>
            <w:r w:rsidRPr="00135167">
              <w:rPr>
                <w:b/>
                <w:lang w:val="ru-RU"/>
              </w:rPr>
              <w:t>іологічних наук,</w:t>
            </w:r>
            <w:r w:rsidRPr="00135167">
              <w:rPr>
                <w:lang w:val="ru-RU"/>
              </w:rPr>
              <w:t xml:space="preserve"> 22.00.04 – спеціальні та галузеві соціології.</w:t>
            </w:r>
          </w:p>
          <w:p w:rsidR="0037504A" w:rsidRPr="00135167" w:rsidRDefault="0037504A" w:rsidP="0037504A">
            <w:pPr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Тема дисертації</w:t>
            </w:r>
          </w:p>
          <w:p w:rsidR="0037504A" w:rsidRPr="00135167" w:rsidRDefault="0037504A" w:rsidP="0037504A">
            <w:pPr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«</w:t>
            </w:r>
            <w:proofErr w:type="gramStart"/>
            <w:r w:rsidRPr="00135167">
              <w:rPr>
                <w:lang w:val="ru-RU"/>
              </w:rPr>
              <w:t>Соц</w:t>
            </w:r>
            <w:proofErr w:type="gramEnd"/>
            <w:r w:rsidRPr="00135167">
              <w:rPr>
                <w:lang w:val="ru-RU"/>
              </w:rPr>
              <w:t>іально-професійний потенціал військовслужбовця: становлення та розвиток в умовах переходу на контрактний принцип комплектування», 2011.</w:t>
            </w:r>
          </w:p>
          <w:p w:rsidR="0037504A" w:rsidRPr="00135167" w:rsidRDefault="0037504A" w:rsidP="0037504A">
            <w:pPr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Диплом доктора наук ДД №000532, від 19.01.2012 р.</w:t>
            </w:r>
          </w:p>
          <w:p w:rsidR="0037504A" w:rsidRPr="00135167" w:rsidRDefault="0037504A" w:rsidP="0037504A">
            <w:pPr>
              <w:jc w:val="both"/>
              <w:rPr>
                <w:lang w:val="ru-RU"/>
              </w:rPr>
            </w:pPr>
            <w:r w:rsidRPr="00135167">
              <w:rPr>
                <w:b/>
                <w:lang w:val="ru-RU"/>
              </w:rPr>
              <w:t>Професор</w:t>
            </w:r>
            <w:r w:rsidRPr="00135167">
              <w:rPr>
                <w:lang w:val="ru-RU"/>
              </w:rPr>
              <w:t xml:space="preserve"> кафедри психології та педагогіки, 2014.</w:t>
            </w:r>
          </w:p>
          <w:p w:rsidR="0037504A" w:rsidRPr="00135167" w:rsidRDefault="0037504A" w:rsidP="0037504A">
            <w:pPr>
              <w:jc w:val="both"/>
              <w:rPr>
                <w:lang w:val="ru-RU"/>
              </w:rPr>
            </w:pPr>
            <w:r w:rsidRPr="00135167">
              <w:rPr>
                <w:lang w:val="ru-RU"/>
              </w:rPr>
              <w:t>Атестат професора 12ПР № 009583, від 16.05.2014 р.</w:t>
            </w:r>
          </w:p>
          <w:p w:rsidR="0037504A" w:rsidRPr="00135167" w:rsidRDefault="0037504A" w:rsidP="0037504A">
            <w:pPr>
              <w:jc w:val="both"/>
              <w:rPr>
                <w:lang w:val="ru-RU"/>
              </w:rPr>
            </w:pPr>
          </w:p>
          <w:p w:rsidR="0037504A" w:rsidRPr="00135167" w:rsidRDefault="0037504A" w:rsidP="007B3DE9">
            <w:pPr>
              <w:jc w:val="both"/>
              <w:rPr>
                <w:rFonts w:eastAsia="Times New Roman,Bold"/>
                <w:b/>
                <w:bCs/>
                <w:lang w:val="ru-RU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37504A" w:rsidRPr="00B51C9B" w:rsidRDefault="0037504A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B51C9B"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1559" w:type="dxa"/>
            <w:gridSpan w:val="2"/>
            <w:vMerge w:val="restart"/>
          </w:tcPr>
          <w:p w:rsidR="0037504A" w:rsidRPr="00135167" w:rsidRDefault="0037504A" w:rsidP="0037504A">
            <w:pPr>
              <w:rPr>
                <w:lang w:val="ru-RU"/>
              </w:rPr>
            </w:pPr>
            <w:r w:rsidRPr="00135167">
              <w:rPr>
                <w:lang w:val="ru-RU"/>
              </w:rPr>
              <w:t xml:space="preserve">Гендерна </w:t>
            </w:r>
            <w:proofErr w:type="gramStart"/>
            <w:r w:rsidRPr="00135167">
              <w:rPr>
                <w:lang w:val="ru-RU"/>
              </w:rPr>
              <w:t>р</w:t>
            </w:r>
            <w:proofErr w:type="gramEnd"/>
            <w:r w:rsidRPr="00135167">
              <w:rPr>
                <w:lang w:val="ru-RU"/>
              </w:rPr>
              <w:t xml:space="preserve">івність як актуальна проблема сучасності </w:t>
            </w:r>
          </w:p>
          <w:p w:rsidR="0037504A" w:rsidRPr="00135167" w:rsidRDefault="0037504A" w:rsidP="007B3DE9">
            <w:pPr>
              <w:rPr>
                <w:lang w:val="ru-RU"/>
              </w:rPr>
            </w:pPr>
          </w:p>
        </w:tc>
        <w:tc>
          <w:tcPr>
            <w:tcW w:w="5953" w:type="dxa"/>
            <w:gridSpan w:val="2"/>
            <w:vMerge w:val="restart"/>
          </w:tcPr>
          <w:p w:rsidR="0037504A" w:rsidRPr="00120078" w:rsidRDefault="0037504A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  <w:r w:rsidRPr="00120078">
              <w:rPr>
                <w:b/>
                <w:lang w:val="ru-RU"/>
              </w:rPr>
              <w:t xml:space="preserve">П. 1 Наявність не менше </w:t>
            </w:r>
            <w:proofErr w:type="gramStart"/>
            <w:r w:rsidRPr="00120078">
              <w:rPr>
                <w:b/>
                <w:lang w:val="ru-RU"/>
              </w:rPr>
              <w:t>п’яти</w:t>
            </w:r>
            <w:proofErr w:type="gramEnd"/>
            <w:r w:rsidRPr="00120078">
              <w:rPr>
                <w:b/>
                <w:lang w:val="ru-RU"/>
              </w:rPr>
              <w:t xml:space="preserve">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120078">
              <w:rPr>
                <w:b/>
              </w:rPr>
              <w:t>Scopus</w:t>
            </w:r>
            <w:r w:rsidRPr="00120078">
              <w:rPr>
                <w:b/>
                <w:lang w:val="ru-RU"/>
              </w:rPr>
              <w:t xml:space="preserve">, </w:t>
            </w:r>
            <w:r w:rsidRPr="00120078">
              <w:rPr>
                <w:b/>
              </w:rPr>
              <w:t>Web</w:t>
            </w:r>
            <w:r w:rsidRPr="00120078">
              <w:rPr>
                <w:b/>
                <w:lang w:val="ru-RU"/>
              </w:rPr>
              <w:t xml:space="preserve"> </w:t>
            </w:r>
            <w:r w:rsidRPr="00120078">
              <w:rPr>
                <w:b/>
              </w:rPr>
              <w:t>of</w:t>
            </w:r>
            <w:r w:rsidRPr="00120078">
              <w:rPr>
                <w:b/>
                <w:lang w:val="ru-RU"/>
              </w:rPr>
              <w:t xml:space="preserve"> </w:t>
            </w:r>
            <w:r w:rsidRPr="00120078">
              <w:rPr>
                <w:b/>
              </w:rPr>
              <w:t>Science</w:t>
            </w:r>
            <w:r w:rsidRPr="00120078">
              <w:rPr>
                <w:b/>
                <w:lang w:val="ru-RU"/>
              </w:rPr>
              <w:t xml:space="preserve"> </w:t>
            </w:r>
            <w:r w:rsidRPr="00120078">
              <w:rPr>
                <w:b/>
              </w:rPr>
              <w:t>Core</w:t>
            </w:r>
            <w:r w:rsidRPr="00120078">
              <w:rPr>
                <w:b/>
                <w:lang w:val="ru-RU"/>
              </w:rPr>
              <w:t xml:space="preserve"> </w:t>
            </w:r>
            <w:r w:rsidRPr="00120078">
              <w:rPr>
                <w:b/>
              </w:rPr>
              <w:t>Collection</w:t>
            </w:r>
            <w:r w:rsidRPr="00120078">
              <w:rPr>
                <w:b/>
                <w:lang w:val="ru-RU"/>
              </w:rPr>
              <w:t>:</w:t>
            </w:r>
          </w:p>
          <w:p w:rsidR="0037504A" w:rsidRPr="00120078" w:rsidRDefault="0037504A" w:rsidP="007B3DE9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both"/>
              <w:rPr>
                <w:lang w:eastAsia="ru-RU"/>
              </w:rPr>
            </w:pPr>
            <w:r w:rsidRPr="00120078">
              <w:rPr>
                <w:lang w:val="ru-RU" w:eastAsia="ru-RU"/>
              </w:rPr>
              <w:t>Калагін Ю.А. Криза маскулінності та здоров’я  військовослужбовців-чолові</w:t>
            </w:r>
            <w:proofErr w:type="gramStart"/>
            <w:r w:rsidRPr="00120078">
              <w:rPr>
                <w:lang w:val="ru-RU" w:eastAsia="ru-RU"/>
              </w:rPr>
              <w:t>к</w:t>
            </w:r>
            <w:proofErr w:type="gramEnd"/>
            <w:r w:rsidRPr="00120078">
              <w:rPr>
                <w:lang w:val="ru-RU" w:eastAsia="ru-RU"/>
              </w:rPr>
              <w:t xml:space="preserve">ів // Ю.А. Калагін. </w:t>
            </w:r>
            <w:r w:rsidRPr="00120078">
              <w:rPr>
                <w:lang w:eastAsia="ru-RU"/>
              </w:rPr>
              <w:t>Грані. Науково-теоретичний і громадсько-політичний альманах №23(11), Дніпропетровськ – 2020. С.51-59.</w:t>
            </w:r>
          </w:p>
          <w:p w:rsidR="0037504A" w:rsidRPr="00120078" w:rsidRDefault="0037504A" w:rsidP="007B3DE9">
            <w:pPr>
              <w:pStyle w:val="a5"/>
              <w:keepNext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both"/>
              <w:rPr>
                <w:lang w:bidi="ne-NP"/>
              </w:rPr>
            </w:pPr>
            <w:r w:rsidRPr="00120078">
              <w:rPr>
                <w:lang w:val="ru-RU"/>
              </w:rPr>
              <w:t>Калагін Ю.А.</w:t>
            </w:r>
            <w:r w:rsidRPr="00120078">
              <w:rPr>
                <w:b/>
                <w:lang w:val="ru-RU" w:bidi="ne-NP"/>
              </w:rPr>
              <w:t xml:space="preserve"> </w:t>
            </w:r>
            <w:r w:rsidRPr="00120078">
              <w:rPr>
                <w:lang w:val="ru-RU" w:bidi="ne-NP"/>
              </w:rPr>
              <w:t xml:space="preserve">Гендерний аналіз особистості військовослужбовця Збройних Сил України. </w:t>
            </w:r>
            <w:proofErr w:type="gramStart"/>
            <w:r w:rsidRPr="00120078">
              <w:rPr>
                <w:lang w:val="ru-RU" w:bidi="ne-NP"/>
              </w:rPr>
              <w:t>Соц</w:t>
            </w:r>
            <w:proofErr w:type="gramEnd"/>
            <w:r w:rsidRPr="00120078">
              <w:rPr>
                <w:lang w:val="ru-RU" w:bidi="ne-NP"/>
              </w:rPr>
              <w:t xml:space="preserve">іальні технології: актуальні проблеми теорії та практики. Збірник наукових праць. </w:t>
            </w:r>
            <w:r w:rsidRPr="00120078">
              <w:rPr>
                <w:lang w:bidi="ne-NP"/>
              </w:rPr>
              <w:t>2020. Випуск 88.</w:t>
            </w:r>
            <w:r w:rsidRPr="00120078">
              <w:rPr>
                <w:b/>
                <w:lang w:bidi="ne-NP"/>
              </w:rPr>
              <w:t xml:space="preserve"> </w:t>
            </w:r>
            <w:r w:rsidRPr="00120078">
              <w:rPr>
                <w:lang w:bidi="ne-NP"/>
              </w:rPr>
              <w:t>С.28-37.</w:t>
            </w:r>
          </w:p>
          <w:p w:rsidR="0037504A" w:rsidRPr="00120078" w:rsidRDefault="0037504A" w:rsidP="007B3DE9">
            <w:pPr>
              <w:jc w:val="both"/>
              <w:rPr>
                <w:b/>
                <w:bCs/>
                <w:lang w:val="ru-RU"/>
              </w:rPr>
            </w:pPr>
            <w:r w:rsidRPr="00120078">
              <w:rPr>
                <w:b/>
                <w:bCs/>
                <w:lang w:val="ru-RU"/>
              </w:rPr>
              <w:t>П.</w:t>
            </w:r>
            <w:r w:rsidRPr="00120078">
              <w:rPr>
                <w:b/>
                <w:bCs/>
              </w:rPr>
              <w:t> </w:t>
            </w:r>
            <w:r w:rsidRPr="00120078">
              <w:rPr>
                <w:b/>
                <w:bCs/>
                <w:lang w:val="ru-RU"/>
              </w:rPr>
              <w:t>3.</w:t>
            </w:r>
            <w:r w:rsidRPr="00120078">
              <w:rPr>
                <w:b/>
                <w:bCs/>
              </w:rPr>
              <w:t> </w:t>
            </w:r>
            <w:r w:rsidRPr="00120078">
              <w:rPr>
                <w:b/>
                <w:bCs/>
                <w:lang w:val="ru-RU"/>
              </w:rPr>
              <w:t>Н</w:t>
            </w:r>
            <w:r w:rsidRPr="00120078">
              <w:rPr>
                <w:b/>
                <w:bCs/>
                <w:color w:val="000000"/>
                <w:lang w:val="ru-RU"/>
              </w:rPr>
              <w:t xml:space="preserve">аявність виданого </w:t>
            </w:r>
            <w:proofErr w:type="gramStart"/>
            <w:r w:rsidRPr="00120078">
              <w:rPr>
                <w:b/>
                <w:bCs/>
                <w:color w:val="000000"/>
                <w:lang w:val="ru-RU"/>
              </w:rPr>
              <w:t>п</w:t>
            </w:r>
            <w:proofErr w:type="gramEnd"/>
            <w:r w:rsidRPr="00120078">
              <w:rPr>
                <w:b/>
                <w:bCs/>
                <w:color w:val="000000"/>
                <w:lang w:val="ru-RU"/>
              </w:rPr>
              <w:t>ідручника чи навчального посібника або монографії</w:t>
            </w:r>
            <w:r w:rsidRPr="00120078">
              <w:rPr>
                <w:b/>
                <w:bCs/>
                <w:lang w:val="ru-RU"/>
              </w:rPr>
              <w:t>:</w:t>
            </w:r>
          </w:p>
          <w:p w:rsidR="0037504A" w:rsidRPr="00120078" w:rsidRDefault="0037504A" w:rsidP="007B3DE9">
            <w:pPr>
              <w:widowControl/>
              <w:autoSpaceDE/>
              <w:autoSpaceDN/>
              <w:rPr>
                <w:lang w:val="ru-RU" w:eastAsia="ru-RU"/>
              </w:rPr>
            </w:pPr>
            <w:r w:rsidRPr="00120078">
              <w:rPr>
                <w:color w:val="000000"/>
                <w:lang w:val="ru-RU" w:eastAsia="ru-RU"/>
              </w:rPr>
              <w:t>Підручник</w:t>
            </w:r>
            <w:r w:rsidRPr="00120078">
              <w:rPr>
                <w:i/>
                <w:iCs/>
                <w:color w:val="000000"/>
                <w:lang w:val="ru-RU" w:eastAsia="ru-RU"/>
              </w:rPr>
              <w:t xml:space="preserve"> – </w:t>
            </w:r>
            <w:r w:rsidRPr="00120078">
              <w:rPr>
                <w:color w:val="000000"/>
                <w:lang w:val="ru-RU" w:eastAsia="ru-RU"/>
              </w:rPr>
              <w:t>Калагін Ю. А., Панфілов О.Ю., Фіні</w:t>
            </w:r>
            <w:proofErr w:type="gramStart"/>
            <w:r w:rsidRPr="00120078">
              <w:rPr>
                <w:color w:val="000000"/>
                <w:lang w:val="ru-RU" w:eastAsia="ru-RU"/>
              </w:rPr>
              <w:t>н</w:t>
            </w:r>
            <w:proofErr w:type="gramEnd"/>
            <w:r w:rsidRPr="00120078">
              <w:rPr>
                <w:color w:val="000000"/>
                <w:lang w:val="ru-RU" w:eastAsia="ru-RU"/>
              </w:rPr>
              <w:t xml:space="preserve"> Г.І. «Організація і проведення військово-соціологічних, соціально-психологічних та психологічних досліджень у Збройних Силах України»: Харків: ХУ ПС, 2020. − 203 с.</w:t>
            </w:r>
          </w:p>
          <w:p w:rsidR="0037504A" w:rsidRPr="00120078" w:rsidRDefault="0037504A" w:rsidP="007B3DE9">
            <w:pPr>
              <w:jc w:val="both"/>
              <w:rPr>
                <w:b/>
                <w:bCs/>
                <w:lang w:val="ru-RU"/>
              </w:rPr>
            </w:pPr>
            <w:r w:rsidRPr="00120078">
              <w:rPr>
                <w:b/>
                <w:bCs/>
                <w:lang w:val="ru-RU"/>
              </w:rPr>
              <w:t>П.</w:t>
            </w:r>
            <w:r w:rsidRPr="00120078">
              <w:rPr>
                <w:b/>
                <w:bCs/>
              </w:rPr>
              <w:t> </w:t>
            </w:r>
            <w:r w:rsidRPr="00120078">
              <w:rPr>
                <w:b/>
                <w:bCs/>
                <w:lang w:val="ru-RU"/>
              </w:rPr>
              <w:t>8.</w:t>
            </w:r>
            <w:r w:rsidRPr="00120078">
              <w:rPr>
                <w:b/>
                <w:bCs/>
              </w:rPr>
              <w:t> </w:t>
            </w:r>
            <w:r w:rsidRPr="00120078">
              <w:rPr>
                <w:b/>
                <w:bCs/>
                <w:color w:val="000000"/>
                <w:lang w:val="ru-RU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  <w:r w:rsidRPr="00120078">
              <w:rPr>
                <w:b/>
                <w:bCs/>
                <w:lang w:val="ru-RU"/>
              </w:rPr>
              <w:t>:</w:t>
            </w:r>
          </w:p>
          <w:p w:rsidR="0037504A" w:rsidRPr="00120078" w:rsidRDefault="0037504A" w:rsidP="007B3DE9">
            <w:pPr>
              <w:jc w:val="both"/>
              <w:textAlignment w:val="baseline"/>
              <w:rPr>
                <w:lang w:val="ru-RU"/>
              </w:rPr>
            </w:pPr>
            <w:r w:rsidRPr="00120078">
              <w:rPr>
                <w:lang w:val="ru-RU"/>
              </w:rPr>
              <w:t xml:space="preserve">Керівник наукової теми: </w:t>
            </w:r>
            <w:proofErr w:type="gramStart"/>
            <w:r w:rsidRPr="00120078">
              <w:rPr>
                <w:lang w:val="ru-RU"/>
              </w:rPr>
              <w:t>досл</w:t>
            </w:r>
            <w:proofErr w:type="gramEnd"/>
            <w:r w:rsidRPr="00120078">
              <w:rPr>
                <w:lang w:val="ru-RU"/>
              </w:rPr>
              <w:t>ідження можливих шляхів впровадження гендерної політики в діяльність повітряних сил збройних сил України. 2018 р. Міністерство оборони України.</w:t>
            </w:r>
          </w:p>
          <w:p w:rsidR="0037504A" w:rsidRPr="00120078" w:rsidRDefault="0037504A" w:rsidP="007B3DE9">
            <w:pPr>
              <w:pStyle w:val="TableParagraph"/>
              <w:ind w:left="113" w:right="113"/>
              <w:jc w:val="both"/>
              <w:rPr>
                <w:b/>
                <w:lang w:val="ru-RU"/>
              </w:rPr>
            </w:pPr>
            <w:r w:rsidRPr="00120078">
              <w:rPr>
                <w:b/>
                <w:lang w:val="ru-RU"/>
              </w:rPr>
              <w:t xml:space="preserve">П. 11. наукове консультування </w:t>
            </w:r>
            <w:proofErr w:type="gramStart"/>
            <w:r w:rsidRPr="00120078">
              <w:rPr>
                <w:b/>
                <w:lang w:val="ru-RU"/>
              </w:rPr>
              <w:t>п</w:t>
            </w:r>
            <w:proofErr w:type="gramEnd"/>
            <w:r w:rsidRPr="00120078">
              <w:rPr>
                <w:b/>
                <w:lang w:val="ru-RU"/>
              </w:rPr>
              <w:t xml:space="preserve">ідприємств, установ, організацій не менше трьох років, що здійснювалося на </w:t>
            </w:r>
            <w:r w:rsidRPr="00120078">
              <w:rPr>
                <w:b/>
                <w:lang w:val="ru-RU"/>
              </w:rPr>
              <w:lastRenderedPageBreak/>
              <w:t>підставі договору із закладом вищої освіти (науковою установою):</w:t>
            </w:r>
          </w:p>
          <w:p w:rsidR="0037504A" w:rsidRPr="00120078" w:rsidRDefault="0037504A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20078">
              <w:rPr>
                <w:lang w:val="ru-RU"/>
              </w:rPr>
              <w:t xml:space="preserve">Науковий консультант Центру </w:t>
            </w:r>
            <w:proofErr w:type="gramStart"/>
            <w:r w:rsidRPr="00120078">
              <w:rPr>
                <w:lang w:val="ru-RU"/>
              </w:rPr>
              <w:t>соц</w:t>
            </w:r>
            <w:proofErr w:type="gramEnd"/>
            <w:r w:rsidRPr="00120078">
              <w:rPr>
                <w:lang w:val="ru-RU"/>
              </w:rPr>
              <w:t>іально-психологічного супроводження «ДОБРОБУТ» (з 2020р. безперервно, довідка від 26.06.2021 р. № НК / 0127.</w:t>
            </w:r>
          </w:p>
          <w:p w:rsidR="0037504A" w:rsidRPr="00120078" w:rsidRDefault="0037504A" w:rsidP="007B3DE9">
            <w:pPr>
              <w:jc w:val="both"/>
              <w:textAlignment w:val="baseline"/>
              <w:rPr>
                <w:b/>
                <w:bCs/>
                <w:lang w:val="ru-RU"/>
              </w:rPr>
            </w:pPr>
          </w:p>
          <w:p w:rsidR="0037504A" w:rsidRPr="00120078" w:rsidRDefault="0037504A" w:rsidP="007B3DE9">
            <w:pPr>
              <w:jc w:val="both"/>
              <w:textAlignment w:val="baseline"/>
              <w:rPr>
                <w:b/>
                <w:bCs/>
                <w:lang w:val="ru-RU"/>
              </w:rPr>
            </w:pPr>
            <w:r w:rsidRPr="00120078">
              <w:rPr>
                <w:b/>
                <w:bCs/>
                <w:lang w:val="ru-RU"/>
              </w:rPr>
              <w:t>П.13.</w:t>
            </w:r>
            <w:r w:rsidRPr="00120078">
              <w:rPr>
                <w:color w:val="000000"/>
                <w:lang w:val="ru-RU"/>
              </w:rPr>
              <w:t xml:space="preserve"> </w:t>
            </w:r>
            <w:r w:rsidRPr="00120078">
              <w:rPr>
                <w:b/>
                <w:bCs/>
                <w:color w:val="000000"/>
                <w:lang w:val="ru-RU"/>
              </w:rPr>
              <w:t xml:space="preserve">Наявність виданих навчально-методичних </w:t>
            </w:r>
            <w:proofErr w:type="gramStart"/>
            <w:r w:rsidRPr="00120078">
              <w:rPr>
                <w:b/>
                <w:bCs/>
                <w:color w:val="000000"/>
                <w:lang w:val="ru-RU"/>
              </w:rPr>
              <w:t>пос</w:t>
            </w:r>
            <w:proofErr w:type="gramEnd"/>
            <w:r w:rsidRPr="00120078">
              <w:rPr>
                <w:b/>
                <w:bCs/>
                <w:color w:val="000000"/>
                <w:lang w:val="ru-RU"/>
              </w:rPr>
              <w:t>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</w:t>
            </w:r>
            <w:r w:rsidRPr="00120078">
              <w:rPr>
                <w:b/>
                <w:bCs/>
                <w:lang w:val="ru-RU"/>
              </w:rPr>
              <w:t>:</w:t>
            </w:r>
          </w:p>
          <w:p w:rsidR="0037504A" w:rsidRPr="00120078" w:rsidRDefault="0037504A" w:rsidP="007B3DE9">
            <w:pPr>
              <w:tabs>
                <w:tab w:val="num" w:pos="180"/>
              </w:tabs>
              <w:jc w:val="both"/>
              <w:rPr>
                <w:lang w:val="ru-RU"/>
              </w:rPr>
            </w:pPr>
            <w:r w:rsidRPr="00120078">
              <w:rPr>
                <w:bCs/>
                <w:lang w:val="ru-RU"/>
              </w:rPr>
              <w:t>1. Метод. рекомендації для студентів. Калагін Ю. А. та ін.. Забезпечення якості освіти та Болонський  процес : метод</w:t>
            </w:r>
            <w:proofErr w:type="gramStart"/>
            <w:r w:rsidRPr="00120078">
              <w:rPr>
                <w:bCs/>
                <w:lang w:val="ru-RU"/>
              </w:rPr>
              <w:t>.</w:t>
            </w:r>
            <w:proofErr w:type="gramEnd"/>
            <w:r w:rsidRPr="00120078">
              <w:rPr>
                <w:bCs/>
                <w:lang w:val="ru-RU"/>
              </w:rPr>
              <w:t xml:space="preserve"> </w:t>
            </w:r>
            <w:proofErr w:type="gramStart"/>
            <w:r w:rsidRPr="00120078">
              <w:rPr>
                <w:bCs/>
                <w:lang w:val="ru-RU"/>
              </w:rPr>
              <w:t>р</w:t>
            </w:r>
            <w:proofErr w:type="gramEnd"/>
            <w:r w:rsidRPr="00120078">
              <w:rPr>
                <w:bCs/>
                <w:lang w:val="ru-RU"/>
              </w:rPr>
              <w:t>екомендації для студентів Х. ХУПС, 2015. – 80 с.</w:t>
            </w:r>
          </w:p>
          <w:p w:rsidR="0037504A" w:rsidRPr="00120078" w:rsidRDefault="0037504A" w:rsidP="007B3DE9">
            <w:pPr>
              <w:jc w:val="both"/>
              <w:rPr>
                <w:lang w:val="ru-RU"/>
              </w:rPr>
            </w:pPr>
            <w:r w:rsidRPr="00120078">
              <w:rPr>
                <w:bCs/>
                <w:lang w:val="ru-RU"/>
              </w:rPr>
              <w:t xml:space="preserve">2. Калагін Ю. А. </w:t>
            </w:r>
            <w:r w:rsidRPr="00120078">
              <w:rPr>
                <w:lang w:val="ru-RU"/>
              </w:rPr>
              <w:t>Вдосконалення навчального матеріалу дисципліни «</w:t>
            </w:r>
            <w:proofErr w:type="gramStart"/>
            <w:r w:rsidRPr="00120078">
              <w:rPr>
                <w:lang w:val="ru-RU"/>
              </w:rPr>
              <w:t>Соц</w:t>
            </w:r>
            <w:proofErr w:type="gramEnd"/>
            <w:r w:rsidRPr="00120078">
              <w:rPr>
                <w:lang w:val="ru-RU"/>
              </w:rPr>
              <w:t>іологія» з урахуванням досвіду АТО // Навчально-виховний процес: методика, досвід, проблеми. Науково-методичний збірник №1(103). – 2015р. – С.16-21;</w:t>
            </w:r>
          </w:p>
          <w:p w:rsidR="0037504A" w:rsidRPr="00120078" w:rsidRDefault="0037504A" w:rsidP="007B3DE9">
            <w:pPr>
              <w:ind w:firstLine="65"/>
              <w:jc w:val="both"/>
              <w:rPr>
                <w:lang w:val="ru-RU"/>
              </w:rPr>
            </w:pPr>
            <w:r w:rsidRPr="00120078">
              <w:rPr>
                <w:lang w:val="ru-RU"/>
              </w:rPr>
              <w:t xml:space="preserve">3. </w:t>
            </w:r>
            <w:r w:rsidRPr="00120078">
              <w:rPr>
                <w:bCs/>
                <w:lang w:val="ru-RU"/>
              </w:rPr>
              <w:t xml:space="preserve">Калагін Ю. А. </w:t>
            </w:r>
            <w:r w:rsidRPr="00120078">
              <w:rPr>
                <w:lang w:val="ru-RU"/>
              </w:rPr>
              <w:t>Гуманітарізація як напрямок вдосконалення військової освіти // Навчально-виховний процес: методика, досвід, проблеми. Науково-методичний збірник №1(103). – 2015р. – С.16-21;</w:t>
            </w:r>
          </w:p>
          <w:p w:rsidR="0037504A" w:rsidRPr="00120078" w:rsidRDefault="0037504A" w:rsidP="007B3DE9">
            <w:pPr>
              <w:ind w:firstLine="65"/>
              <w:jc w:val="both"/>
              <w:rPr>
                <w:b/>
                <w:lang w:val="ru-RU"/>
              </w:rPr>
            </w:pPr>
            <w:r w:rsidRPr="00120078">
              <w:rPr>
                <w:b/>
                <w:lang w:val="ru-RU"/>
              </w:rPr>
              <w:t xml:space="preserve">П.14. Робота у складі організаційного комітету/журі Всеукраїнської студентської олімпіади з </w:t>
            </w:r>
            <w:proofErr w:type="gramStart"/>
            <w:r w:rsidRPr="00120078">
              <w:rPr>
                <w:b/>
                <w:lang w:val="ru-RU"/>
              </w:rPr>
              <w:t>соц</w:t>
            </w:r>
            <w:proofErr w:type="gramEnd"/>
            <w:r w:rsidRPr="00120078">
              <w:rPr>
                <w:b/>
                <w:lang w:val="ru-RU"/>
              </w:rPr>
              <w:t>іології.</w:t>
            </w:r>
          </w:p>
          <w:p w:rsidR="0037504A" w:rsidRPr="00120078" w:rsidRDefault="0037504A" w:rsidP="007B3DE9">
            <w:pPr>
              <w:ind w:firstLine="65"/>
              <w:jc w:val="both"/>
              <w:rPr>
                <w:lang w:val="ru-RU"/>
              </w:rPr>
            </w:pPr>
            <w:r w:rsidRPr="00120078">
              <w:rPr>
                <w:lang w:val="ru-RU"/>
              </w:rPr>
              <w:t xml:space="preserve">Робота у складі організаційного комітету/журі Всеукраїнської студентської олімпіади з </w:t>
            </w:r>
            <w:proofErr w:type="gramStart"/>
            <w:r w:rsidRPr="00120078">
              <w:rPr>
                <w:lang w:val="ru-RU"/>
              </w:rPr>
              <w:t>соц</w:t>
            </w:r>
            <w:proofErr w:type="gramEnd"/>
            <w:r w:rsidRPr="00120078">
              <w:rPr>
                <w:lang w:val="ru-RU"/>
              </w:rPr>
              <w:t xml:space="preserve">іології  у період з 2013 р. по 2016 р. </w:t>
            </w:r>
          </w:p>
          <w:p w:rsidR="0037504A" w:rsidRPr="00120078" w:rsidRDefault="0037504A" w:rsidP="007B3DE9">
            <w:pPr>
              <w:jc w:val="both"/>
              <w:rPr>
                <w:b/>
                <w:bCs/>
                <w:lang w:val="ru-RU"/>
              </w:rPr>
            </w:pPr>
            <w:r w:rsidRPr="00120078">
              <w:rPr>
                <w:b/>
                <w:bCs/>
                <w:lang w:val="ru-RU"/>
              </w:rPr>
              <w:t>П.</w:t>
            </w:r>
            <w:r w:rsidRPr="00120078">
              <w:rPr>
                <w:b/>
                <w:bCs/>
              </w:rPr>
              <w:t> </w:t>
            </w:r>
            <w:r w:rsidRPr="00120078">
              <w:rPr>
                <w:b/>
                <w:bCs/>
                <w:lang w:val="ru-RU"/>
              </w:rPr>
              <w:t>15.</w:t>
            </w:r>
            <w:r w:rsidRPr="00120078">
              <w:rPr>
                <w:b/>
                <w:bCs/>
              </w:rPr>
              <w:t> </w:t>
            </w:r>
            <w:r w:rsidRPr="00120078">
              <w:rPr>
                <w:b/>
                <w:bCs/>
                <w:lang w:val="ru-RU"/>
              </w:rPr>
              <w:t xml:space="preserve"> Н</w:t>
            </w:r>
            <w:r w:rsidRPr="00120078">
              <w:rPr>
                <w:b/>
                <w:bCs/>
                <w:color w:val="000000"/>
                <w:lang w:val="ru-RU"/>
              </w:rPr>
              <w:t xml:space="preserve">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</w:t>
            </w:r>
            <w:proofErr w:type="gramStart"/>
            <w:r w:rsidRPr="00120078">
              <w:rPr>
                <w:b/>
                <w:bCs/>
                <w:color w:val="000000"/>
                <w:lang w:val="ru-RU"/>
              </w:rPr>
              <w:t>п’яти</w:t>
            </w:r>
            <w:proofErr w:type="gramEnd"/>
            <w:r w:rsidRPr="00120078">
              <w:rPr>
                <w:b/>
                <w:bCs/>
                <w:color w:val="000000"/>
                <w:lang w:val="ru-RU"/>
              </w:rPr>
              <w:t xml:space="preserve"> публікацій</w:t>
            </w:r>
          </w:p>
          <w:p w:rsidR="0037504A" w:rsidRPr="00120078" w:rsidRDefault="0037504A" w:rsidP="007B3DE9">
            <w:pPr>
              <w:jc w:val="both"/>
              <w:rPr>
                <w:bCs/>
                <w:lang w:val="ru-RU"/>
              </w:rPr>
            </w:pPr>
            <w:r w:rsidRPr="00120078">
              <w:rPr>
                <w:lang w:val="ru-RU"/>
              </w:rPr>
              <w:t xml:space="preserve">1.Калагін Ю.А. „Компетентнісний </w:t>
            </w:r>
            <w:proofErr w:type="gramStart"/>
            <w:r w:rsidRPr="00120078">
              <w:rPr>
                <w:lang w:val="ru-RU"/>
              </w:rPr>
              <w:t>п</w:t>
            </w:r>
            <w:proofErr w:type="gramEnd"/>
            <w:r w:rsidRPr="00120078">
              <w:rPr>
                <w:lang w:val="ru-RU"/>
              </w:rPr>
              <w:t>ідхід у  формуванні та розвитку людських ресурсів для виконання службово-бойових завдань силовими структурами України. Циві</w:t>
            </w:r>
            <w:proofErr w:type="gramStart"/>
            <w:r w:rsidRPr="00120078">
              <w:rPr>
                <w:lang w:val="ru-RU"/>
              </w:rPr>
              <w:t>льно-в</w:t>
            </w:r>
            <w:proofErr w:type="gramEnd"/>
            <w:r w:rsidRPr="00120078">
              <w:rPr>
                <w:lang w:val="ru-RU"/>
              </w:rPr>
              <w:t xml:space="preserve">ійськове співробітництво в операціях  невоєнного типу на сході України. </w:t>
            </w:r>
            <w:r w:rsidRPr="00120078">
              <w:rPr>
                <w:bCs/>
                <w:lang w:val="ru-RU"/>
              </w:rPr>
              <w:t>Національна академія Національної гвардії України. – Х.</w:t>
            </w:r>
            <w:proofErr w:type="gramStart"/>
            <w:r w:rsidRPr="00120078">
              <w:rPr>
                <w:bCs/>
                <w:lang w:val="ru-RU"/>
              </w:rPr>
              <w:t xml:space="preserve"> :</w:t>
            </w:r>
            <w:proofErr w:type="gramEnd"/>
            <w:r w:rsidRPr="00120078">
              <w:rPr>
                <w:bCs/>
                <w:lang w:val="ru-RU"/>
              </w:rPr>
              <w:t xml:space="preserve"> НАНГ України, 2016. - С. 63.</w:t>
            </w:r>
          </w:p>
          <w:p w:rsidR="0037504A" w:rsidRPr="00120078" w:rsidRDefault="0037504A" w:rsidP="007B3DE9">
            <w:pPr>
              <w:rPr>
                <w:lang w:val="ru-RU"/>
              </w:rPr>
            </w:pPr>
            <w:r w:rsidRPr="00120078">
              <w:rPr>
                <w:lang w:val="ru-RU"/>
              </w:rPr>
              <w:t xml:space="preserve">2.Калагін Ю.А. </w:t>
            </w:r>
            <w:r w:rsidRPr="00120078">
              <w:rPr>
                <w:rFonts w:eastAsia="Calibri"/>
                <w:lang w:val="ru-RU"/>
              </w:rPr>
              <w:t>«</w:t>
            </w:r>
            <w:proofErr w:type="gramStart"/>
            <w:r w:rsidRPr="00120078">
              <w:rPr>
                <w:rFonts w:eastAsia="Calibri"/>
                <w:lang w:val="ru-RU"/>
              </w:rPr>
              <w:t>Соц</w:t>
            </w:r>
            <w:proofErr w:type="gramEnd"/>
            <w:r w:rsidRPr="00120078">
              <w:rPr>
                <w:rFonts w:eastAsia="Calibri"/>
                <w:lang w:val="ru-RU"/>
              </w:rPr>
              <w:t>іалізація особистості у сучасних соціокультурних контекстах»</w:t>
            </w:r>
            <w:r w:rsidRPr="00120078">
              <w:rPr>
                <w:lang w:val="ru-RU"/>
              </w:rPr>
              <w:t xml:space="preserve">.  Проблеми </w:t>
            </w:r>
            <w:proofErr w:type="gramStart"/>
            <w:r w:rsidRPr="00120078">
              <w:rPr>
                <w:lang w:val="ru-RU"/>
              </w:rPr>
              <w:t>соц</w:t>
            </w:r>
            <w:proofErr w:type="gramEnd"/>
            <w:r w:rsidRPr="00120078">
              <w:rPr>
                <w:lang w:val="ru-RU"/>
              </w:rPr>
              <w:t xml:space="preserve">іалізації офіцерів підрозділів цивільно-військового співробітництва до </w:t>
            </w:r>
            <w:r w:rsidRPr="00120078">
              <w:rPr>
                <w:lang w:val="ru-RU"/>
              </w:rPr>
              <w:lastRenderedPageBreak/>
              <w:t>професійної діяльності.</w:t>
            </w:r>
          </w:p>
          <w:p w:rsidR="0037504A" w:rsidRPr="00120078" w:rsidRDefault="0037504A" w:rsidP="007B3DE9">
            <w:pPr>
              <w:rPr>
                <w:lang w:val="ru-RU"/>
              </w:rPr>
            </w:pPr>
            <w:r w:rsidRPr="00120078">
              <w:rPr>
                <w:lang w:val="ru-RU"/>
              </w:rPr>
              <w:t>ХНПУ імені Г.С. Сковороди. – Х.</w:t>
            </w:r>
            <w:proofErr w:type="gramStart"/>
            <w:r w:rsidRPr="00120078">
              <w:rPr>
                <w:lang w:val="ru-RU"/>
              </w:rPr>
              <w:t xml:space="preserve"> :</w:t>
            </w:r>
            <w:proofErr w:type="gramEnd"/>
            <w:r w:rsidRPr="00120078">
              <w:rPr>
                <w:lang w:val="ru-RU"/>
              </w:rPr>
              <w:t xml:space="preserve"> ХНПУ імені Г.С. Сковороди, 2017. – С. 64-66;</w:t>
            </w:r>
          </w:p>
          <w:p w:rsidR="0037504A" w:rsidRPr="00120078" w:rsidRDefault="0037504A" w:rsidP="007B3DE9">
            <w:pPr>
              <w:rPr>
                <w:lang w:val="ru-RU"/>
              </w:rPr>
            </w:pPr>
            <w:r w:rsidRPr="00120078">
              <w:rPr>
                <w:lang w:val="ru-RU"/>
              </w:rPr>
              <w:t xml:space="preserve">3. Калагін Ю.А. Досвід роботи </w:t>
            </w:r>
            <w:proofErr w:type="gramStart"/>
            <w:r w:rsidRPr="00120078">
              <w:rPr>
                <w:lang w:val="ru-RU"/>
              </w:rPr>
              <w:t>п</w:t>
            </w:r>
            <w:proofErr w:type="gramEnd"/>
            <w:r w:rsidRPr="00120078">
              <w:rPr>
                <w:lang w:val="ru-RU"/>
              </w:rPr>
              <w:t xml:space="preserve">ідрозділів ЦВС ЗСУ. </w:t>
            </w:r>
            <w:proofErr w:type="gramStart"/>
            <w:r w:rsidRPr="00120078">
              <w:rPr>
                <w:lang w:val="ru-RU"/>
              </w:rPr>
              <w:t>М-во</w:t>
            </w:r>
            <w:proofErr w:type="gramEnd"/>
            <w:r w:rsidRPr="00120078">
              <w:rPr>
                <w:lang w:val="ru-RU"/>
              </w:rPr>
              <w:t xml:space="preserve"> оброни України, Харк. ун-т Повітряних Сил імені Івана Кожедуба. – Х.</w:t>
            </w:r>
            <w:proofErr w:type="gramStart"/>
            <w:r w:rsidRPr="00120078">
              <w:rPr>
                <w:lang w:val="ru-RU"/>
              </w:rPr>
              <w:t xml:space="preserve"> :</w:t>
            </w:r>
            <w:proofErr w:type="gramEnd"/>
            <w:r w:rsidRPr="00120078">
              <w:rPr>
                <w:lang w:val="ru-RU"/>
              </w:rPr>
              <w:t xml:space="preserve"> ХУПС, 2017. – С. 548.</w:t>
            </w:r>
          </w:p>
          <w:p w:rsidR="0037504A" w:rsidRPr="00120078" w:rsidRDefault="0037504A" w:rsidP="007B3DE9">
            <w:pPr>
              <w:rPr>
                <w:rFonts w:eastAsia="Calibri"/>
                <w:lang w:val="ru-RU"/>
              </w:rPr>
            </w:pPr>
            <w:r w:rsidRPr="00120078">
              <w:rPr>
                <w:lang w:val="ru-RU"/>
              </w:rPr>
              <w:t xml:space="preserve">4. Калагін Ю.А. </w:t>
            </w:r>
            <w:proofErr w:type="gramStart"/>
            <w:r w:rsidRPr="00120078">
              <w:rPr>
                <w:lang w:val="ru-RU"/>
              </w:rPr>
              <w:t>Досл</w:t>
            </w:r>
            <w:proofErr w:type="gramEnd"/>
            <w:r w:rsidRPr="00120078">
              <w:rPr>
                <w:lang w:val="ru-RU"/>
              </w:rPr>
              <w:t xml:space="preserve">ідження проблем гендеру у ХНУПС. </w:t>
            </w:r>
            <w:proofErr w:type="gramStart"/>
            <w:r w:rsidRPr="00120078">
              <w:rPr>
                <w:rFonts w:eastAsia="Calibri"/>
                <w:lang w:val="ru-RU"/>
              </w:rPr>
              <w:t>М-во</w:t>
            </w:r>
            <w:proofErr w:type="gramEnd"/>
            <w:r w:rsidRPr="00120078">
              <w:rPr>
                <w:rFonts w:eastAsia="Calibri"/>
                <w:lang w:val="ru-RU"/>
              </w:rPr>
              <w:t xml:space="preserve"> оброни України, Харк. ун-т Повітряних Сил імені Івана Кожедуба. – Х.</w:t>
            </w:r>
            <w:proofErr w:type="gramStart"/>
            <w:r w:rsidRPr="00120078">
              <w:rPr>
                <w:rFonts w:eastAsia="Calibri"/>
                <w:lang w:val="ru-RU"/>
              </w:rPr>
              <w:t xml:space="preserve"> :</w:t>
            </w:r>
            <w:proofErr w:type="gramEnd"/>
            <w:r w:rsidRPr="00120078">
              <w:rPr>
                <w:rFonts w:eastAsia="Calibri"/>
                <w:lang w:val="ru-RU"/>
              </w:rPr>
              <w:t xml:space="preserve"> ХУПС, 2018. – С. 554.</w:t>
            </w:r>
          </w:p>
          <w:p w:rsidR="0037504A" w:rsidRPr="00120078" w:rsidRDefault="0037504A" w:rsidP="007B3DE9">
            <w:pPr>
              <w:rPr>
                <w:b/>
                <w:bCs/>
                <w:u w:val="single"/>
                <w:lang w:val="ru-RU"/>
              </w:rPr>
            </w:pPr>
            <w:r w:rsidRPr="00120078">
              <w:rPr>
                <w:lang w:val="ru-RU"/>
              </w:rPr>
              <w:t xml:space="preserve">5. Калагін Ю.А. </w:t>
            </w:r>
            <w:proofErr w:type="gramStart"/>
            <w:r w:rsidRPr="00120078">
              <w:rPr>
                <w:bCs/>
                <w:lang w:val="ru-RU"/>
              </w:rPr>
              <w:t>Соц</w:t>
            </w:r>
            <w:proofErr w:type="gramEnd"/>
            <w:r w:rsidRPr="00120078">
              <w:rPr>
                <w:bCs/>
                <w:lang w:val="ru-RU"/>
              </w:rPr>
              <w:t>іально-професійний потенціал військовослужбовця. Міністерство освіти і науки України, ХНУ імені В.Каразіна, 2018. – С.55</w:t>
            </w:r>
          </w:p>
          <w:p w:rsidR="0037504A" w:rsidRPr="00120078" w:rsidRDefault="0037504A" w:rsidP="007B3DE9">
            <w:pPr>
              <w:jc w:val="both"/>
              <w:rPr>
                <w:b/>
                <w:bCs/>
                <w:lang w:val="ru-RU"/>
              </w:rPr>
            </w:pPr>
            <w:r w:rsidRPr="00120078">
              <w:rPr>
                <w:b/>
                <w:bCs/>
                <w:lang w:val="ru-RU"/>
              </w:rPr>
              <w:t>П.</w:t>
            </w:r>
            <w:r w:rsidRPr="00120078">
              <w:rPr>
                <w:b/>
                <w:bCs/>
              </w:rPr>
              <w:t> </w:t>
            </w:r>
            <w:r w:rsidRPr="00120078">
              <w:rPr>
                <w:b/>
                <w:bCs/>
                <w:lang w:val="ru-RU"/>
              </w:rPr>
              <w:t>16.</w:t>
            </w:r>
            <w:r w:rsidRPr="00120078">
              <w:rPr>
                <w:b/>
                <w:bCs/>
              </w:rPr>
              <w:t> </w:t>
            </w:r>
            <w:r w:rsidRPr="00120078">
              <w:rPr>
                <w:b/>
                <w:bCs/>
                <w:lang w:val="ru-RU"/>
              </w:rPr>
              <w:t xml:space="preserve">Участь у професійних об’єднаннях </w:t>
            </w:r>
            <w:proofErr w:type="gramStart"/>
            <w:r w:rsidRPr="00120078">
              <w:rPr>
                <w:b/>
                <w:bCs/>
                <w:lang w:val="ru-RU"/>
              </w:rPr>
              <w:t>за</w:t>
            </w:r>
            <w:proofErr w:type="gramEnd"/>
            <w:r w:rsidRPr="00120078">
              <w:rPr>
                <w:b/>
                <w:bCs/>
                <w:lang w:val="ru-RU"/>
              </w:rPr>
              <w:t xml:space="preserve"> спеціальністю </w:t>
            </w:r>
          </w:p>
          <w:p w:rsidR="0037504A" w:rsidRPr="00120078" w:rsidRDefault="0037504A" w:rsidP="007B3DE9">
            <w:pPr>
              <w:jc w:val="both"/>
              <w:rPr>
                <w:lang w:val="ru-RU"/>
              </w:rPr>
            </w:pPr>
            <w:r w:rsidRPr="00120078">
              <w:rPr>
                <w:lang w:val="ru-RU"/>
              </w:rPr>
              <w:t>1.</w:t>
            </w:r>
            <w:r w:rsidRPr="00120078">
              <w:t> </w:t>
            </w:r>
            <w:r w:rsidRPr="00120078">
              <w:rPr>
                <w:lang w:val="ru-RU"/>
              </w:rPr>
              <w:t xml:space="preserve">Член </w:t>
            </w:r>
            <w:proofErr w:type="gramStart"/>
            <w:r w:rsidRPr="00120078">
              <w:rPr>
                <w:lang w:val="ru-RU"/>
              </w:rPr>
              <w:t>Соц</w:t>
            </w:r>
            <w:proofErr w:type="gramEnd"/>
            <w:r w:rsidRPr="00120078">
              <w:rPr>
                <w:lang w:val="ru-RU"/>
              </w:rPr>
              <w:t>іологічної Асоціації України, член Президії Соціологічної Асоціації України, членський квиток №798</w:t>
            </w:r>
          </w:p>
          <w:p w:rsidR="0037504A" w:rsidRPr="00120078" w:rsidRDefault="0037504A" w:rsidP="007B3DE9">
            <w:pPr>
              <w:jc w:val="both"/>
              <w:rPr>
                <w:b/>
                <w:lang w:val="ru-RU"/>
              </w:rPr>
            </w:pPr>
            <w:r w:rsidRPr="00120078">
              <w:rPr>
                <w:b/>
                <w:bCs/>
                <w:lang w:val="ru-RU"/>
              </w:rPr>
              <w:t>П.</w:t>
            </w:r>
            <w:r w:rsidRPr="00120078">
              <w:rPr>
                <w:b/>
                <w:bCs/>
              </w:rPr>
              <w:t> </w:t>
            </w:r>
            <w:r w:rsidRPr="00120078">
              <w:rPr>
                <w:b/>
                <w:bCs/>
                <w:lang w:val="ru-RU"/>
              </w:rPr>
              <w:t>17.</w:t>
            </w:r>
            <w:r w:rsidRPr="00120078">
              <w:rPr>
                <w:b/>
                <w:bCs/>
              </w:rPr>
              <w:t> </w:t>
            </w:r>
            <w:r w:rsidRPr="00120078">
              <w:rPr>
                <w:b/>
                <w:bCs/>
                <w:lang w:val="ru-RU"/>
              </w:rPr>
              <w:t xml:space="preserve">Досвід практичної роботи за спеціальністю  </w:t>
            </w:r>
            <w:r w:rsidRPr="00120078">
              <w:rPr>
                <w:lang w:val="ru-RU"/>
              </w:rPr>
              <w:t xml:space="preserve">на посадах офіцерів органів морально-психологічного забезпечення збройних сил, що пов’язані з </w:t>
            </w:r>
            <w:proofErr w:type="gramStart"/>
            <w:r w:rsidRPr="00120078">
              <w:rPr>
                <w:lang w:val="ru-RU"/>
              </w:rPr>
              <w:t>соц</w:t>
            </w:r>
            <w:proofErr w:type="gramEnd"/>
            <w:r w:rsidRPr="00120078">
              <w:rPr>
                <w:lang w:val="ru-RU"/>
              </w:rPr>
              <w:t xml:space="preserve">іологічним забезпеченням професійної діяльності військовослужбовців. </w:t>
            </w:r>
            <w:r w:rsidRPr="00120078">
              <w:t>(05.051986 – 04.07.1994). Військовий квиток: АА № 087629</w:t>
            </w:r>
          </w:p>
        </w:tc>
      </w:tr>
      <w:tr w:rsidR="0037504A" w:rsidRPr="0021738D" w:rsidTr="00651A6F">
        <w:trPr>
          <w:gridBefore w:val="1"/>
          <w:wBefore w:w="10" w:type="dxa"/>
          <w:trHeight w:val="3194"/>
        </w:trPr>
        <w:tc>
          <w:tcPr>
            <w:tcW w:w="2429" w:type="dxa"/>
            <w:gridSpan w:val="4"/>
          </w:tcPr>
          <w:p w:rsidR="0037504A" w:rsidRPr="00EA77E0" w:rsidRDefault="00BB3213" w:rsidP="00BB3213">
            <w:pPr>
              <w:pStyle w:val="TableParagraph"/>
              <w:ind w:left="113" w:right="113"/>
              <w:jc w:val="center"/>
            </w:pPr>
            <w:r w:rsidRPr="00CA7C38">
              <w:rPr>
                <w:b/>
                <w:noProof/>
                <w:spacing w:val="-6"/>
                <w:sz w:val="24"/>
                <w:szCs w:val="24"/>
                <w:lang w:eastAsia="uk-UA"/>
              </w:rPr>
              <w:drawing>
                <wp:inline distT="0" distB="0" distL="0" distR="0" wp14:anchorId="6C20CD84" wp14:editId="41793804">
                  <wp:extent cx="1455420" cy="1851660"/>
                  <wp:effectExtent l="0" t="0" r="0" b="0"/>
                  <wp:docPr id="1" name="Рисунок 2" descr="D:\фото\Фото паспорт КЮ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Фото паспорт КЮ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499" cy="1870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Merge/>
          </w:tcPr>
          <w:p w:rsidR="0037504A" w:rsidRPr="00135167" w:rsidRDefault="0037504A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</w:tc>
        <w:tc>
          <w:tcPr>
            <w:tcW w:w="2607" w:type="dxa"/>
            <w:gridSpan w:val="2"/>
            <w:vMerge/>
          </w:tcPr>
          <w:p w:rsidR="0037504A" w:rsidRPr="00135167" w:rsidRDefault="0037504A" w:rsidP="0037504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21" w:type="dxa"/>
            <w:gridSpan w:val="2"/>
            <w:vMerge/>
          </w:tcPr>
          <w:p w:rsidR="0037504A" w:rsidRPr="00B51C9B" w:rsidRDefault="0037504A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vMerge/>
          </w:tcPr>
          <w:p w:rsidR="0037504A" w:rsidRPr="00135167" w:rsidRDefault="0037504A" w:rsidP="0037504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gridSpan w:val="2"/>
            <w:vMerge/>
          </w:tcPr>
          <w:p w:rsidR="0037504A" w:rsidRPr="0021738D" w:rsidRDefault="0037504A" w:rsidP="007B3DE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504A" w:rsidRPr="0021738D" w:rsidTr="00016F64">
        <w:trPr>
          <w:gridBefore w:val="1"/>
          <w:wBefore w:w="10" w:type="dxa"/>
          <w:trHeight w:val="2828"/>
        </w:trPr>
        <w:tc>
          <w:tcPr>
            <w:tcW w:w="1295" w:type="dxa"/>
            <w:gridSpan w:val="2"/>
          </w:tcPr>
          <w:p w:rsidR="0037504A" w:rsidRPr="00B222D2" w:rsidRDefault="0037504A" w:rsidP="007B3DE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7504A" w:rsidRPr="00EA77E0" w:rsidRDefault="0037504A" w:rsidP="007B3DE9">
            <w:pPr>
              <w:pStyle w:val="TableParagraph"/>
              <w:ind w:left="113" w:right="113"/>
              <w:jc w:val="both"/>
            </w:pPr>
          </w:p>
        </w:tc>
        <w:tc>
          <w:tcPr>
            <w:tcW w:w="1417" w:type="dxa"/>
            <w:gridSpan w:val="2"/>
            <w:vMerge/>
          </w:tcPr>
          <w:p w:rsidR="0037504A" w:rsidRPr="00135167" w:rsidRDefault="0037504A" w:rsidP="007B3DE9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</w:tc>
        <w:tc>
          <w:tcPr>
            <w:tcW w:w="2607" w:type="dxa"/>
            <w:gridSpan w:val="2"/>
            <w:vMerge/>
          </w:tcPr>
          <w:p w:rsidR="0037504A" w:rsidRPr="00135167" w:rsidRDefault="0037504A" w:rsidP="0037504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21" w:type="dxa"/>
            <w:gridSpan w:val="2"/>
            <w:vMerge/>
          </w:tcPr>
          <w:p w:rsidR="0037504A" w:rsidRPr="00B51C9B" w:rsidRDefault="0037504A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vMerge/>
          </w:tcPr>
          <w:p w:rsidR="0037504A" w:rsidRPr="00135167" w:rsidRDefault="0037504A" w:rsidP="0037504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gridSpan w:val="2"/>
            <w:vMerge/>
          </w:tcPr>
          <w:p w:rsidR="0037504A" w:rsidRPr="0021738D" w:rsidRDefault="0037504A" w:rsidP="007B3DE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1134"/>
        <w:gridCol w:w="1417"/>
        <w:gridCol w:w="2607"/>
        <w:gridCol w:w="1221"/>
        <w:gridCol w:w="1559"/>
        <w:gridCol w:w="5953"/>
      </w:tblGrid>
      <w:tr w:rsidR="00F1784B" w:rsidRPr="00037A32" w:rsidTr="007B3DE9">
        <w:trPr>
          <w:trHeight w:val="297"/>
        </w:trPr>
        <w:tc>
          <w:tcPr>
            <w:tcW w:w="1295" w:type="dxa"/>
          </w:tcPr>
          <w:p w:rsidR="00F1784B" w:rsidRDefault="00F1784B" w:rsidP="007B3DE9">
            <w:pPr>
              <w:pStyle w:val="TableParagraph"/>
              <w:ind w:left="113" w:right="113"/>
              <w:jc w:val="both"/>
            </w:pPr>
            <w:r>
              <w:lastRenderedPageBreak/>
              <w:t>Мороз Володи-мир Михай-лович</w:t>
            </w:r>
          </w:p>
          <w:p w:rsidR="00651A6F" w:rsidRDefault="00651A6F" w:rsidP="007B3DE9">
            <w:pPr>
              <w:pStyle w:val="TableParagraph"/>
              <w:ind w:left="113" w:right="113"/>
              <w:jc w:val="both"/>
            </w:pPr>
          </w:p>
        </w:tc>
        <w:tc>
          <w:tcPr>
            <w:tcW w:w="1134" w:type="dxa"/>
          </w:tcPr>
          <w:p w:rsidR="00F1784B" w:rsidRPr="00497458" w:rsidRDefault="00F1784B" w:rsidP="007B3DE9">
            <w:pPr>
              <w:pStyle w:val="TableParagraph"/>
              <w:ind w:left="0"/>
              <w:jc w:val="both"/>
            </w:pPr>
            <w:r w:rsidRPr="00497458">
              <w:t>Завідувач кафедри</w:t>
            </w:r>
          </w:p>
        </w:tc>
        <w:tc>
          <w:tcPr>
            <w:tcW w:w="1417" w:type="dxa"/>
            <w:vMerge w:val="restart"/>
          </w:tcPr>
          <w:p w:rsidR="00F1784B" w:rsidRPr="00497458" w:rsidRDefault="00F1784B" w:rsidP="007B3DE9">
            <w:pPr>
              <w:pStyle w:val="TableParagraph"/>
              <w:ind w:left="113" w:right="113"/>
              <w:jc w:val="both"/>
            </w:pPr>
            <w:r w:rsidRPr="00497458">
              <w:t>Кафедра соціології і публічного управління</w:t>
            </w:r>
          </w:p>
        </w:tc>
        <w:tc>
          <w:tcPr>
            <w:tcW w:w="2607" w:type="dxa"/>
            <w:vMerge w:val="restart"/>
          </w:tcPr>
          <w:p w:rsidR="00F1784B" w:rsidRPr="00497458" w:rsidRDefault="00F1784B" w:rsidP="00F1784B">
            <w:pPr>
              <w:jc w:val="both"/>
              <w:rPr>
                <w:b/>
              </w:rPr>
            </w:pPr>
            <w:r w:rsidRPr="00497458">
              <w:rPr>
                <w:rFonts w:eastAsia="Times New Roman,Bold"/>
                <w:b/>
                <w:bCs/>
              </w:rPr>
              <w:t>Освіта:</w:t>
            </w:r>
            <w:r w:rsidRPr="00497458">
              <w:t xml:space="preserve"> </w:t>
            </w:r>
            <w:r w:rsidRPr="00497458">
              <w:rPr>
                <w:bCs/>
              </w:rPr>
              <w:t>Донецьке вище військово-педагогічне училище</w:t>
            </w:r>
            <w:r w:rsidRPr="00497458">
              <w:t>, 1992</w:t>
            </w:r>
          </w:p>
          <w:p w:rsidR="00F1784B" w:rsidRPr="00497458" w:rsidRDefault="00F1784B" w:rsidP="00F1784B">
            <w:pPr>
              <w:jc w:val="both"/>
            </w:pPr>
            <w:r w:rsidRPr="00497458">
              <w:rPr>
                <w:b/>
              </w:rPr>
              <w:t>Спеціальність:</w:t>
            </w:r>
            <w:r w:rsidRPr="00497458">
              <w:t xml:space="preserve"> «</w:t>
            </w:r>
            <w:r w:rsidRPr="00497458">
              <w:rPr>
                <w:bCs/>
              </w:rPr>
              <w:t>Військово-педагогічна тактична військ зв’язку</w:t>
            </w:r>
            <w:r w:rsidRPr="00497458">
              <w:t>».</w:t>
            </w:r>
          </w:p>
          <w:p w:rsidR="00F1784B" w:rsidRPr="00497458" w:rsidRDefault="00F1784B" w:rsidP="00F1784B">
            <w:pPr>
              <w:jc w:val="both"/>
            </w:pPr>
            <w:r w:rsidRPr="00497458">
              <w:t>Диплом УВ № 659987, 26 червня 1992 р., з відзнакою</w:t>
            </w:r>
          </w:p>
          <w:p w:rsidR="00F1784B" w:rsidRPr="00497458" w:rsidRDefault="00F1784B" w:rsidP="00F1784B">
            <w:pPr>
              <w:ind w:firstLine="21"/>
              <w:jc w:val="both"/>
            </w:pPr>
            <w:r w:rsidRPr="00497458">
              <w:rPr>
                <w:b/>
              </w:rPr>
              <w:t xml:space="preserve">Кваліфікація: </w:t>
            </w:r>
            <w:r w:rsidRPr="00497458">
              <w:t>соціальний психолог-педагог.</w:t>
            </w:r>
          </w:p>
          <w:p w:rsidR="00F1784B" w:rsidRPr="00497458" w:rsidRDefault="00F1784B" w:rsidP="00F1784B">
            <w:pPr>
              <w:jc w:val="both"/>
              <w:rPr>
                <w:b/>
              </w:rPr>
            </w:pPr>
            <w:r w:rsidRPr="00497458">
              <w:rPr>
                <w:rFonts w:eastAsia="Times New Roman,Bold"/>
                <w:b/>
                <w:bCs/>
              </w:rPr>
              <w:t>Освіта:</w:t>
            </w:r>
            <w:r w:rsidRPr="00497458">
              <w:t xml:space="preserve"> </w:t>
            </w:r>
            <w:r w:rsidRPr="00497458">
              <w:rPr>
                <w:bCs/>
              </w:rPr>
              <w:t>Харківський регіональний інститут державного управління Української Академії державного управління при Президентові України</w:t>
            </w:r>
            <w:r w:rsidRPr="00497458">
              <w:t>, 2003</w:t>
            </w:r>
          </w:p>
          <w:p w:rsidR="00F1784B" w:rsidRPr="00497458" w:rsidRDefault="00F1784B" w:rsidP="00F1784B">
            <w:pPr>
              <w:jc w:val="both"/>
            </w:pPr>
            <w:r w:rsidRPr="00497458">
              <w:rPr>
                <w:b/>
              </w:rPr>
              <w:t>Спеціальність:</w:t>
            </w:r>
            <w:r w:rsidRPr="00497458">
              <w:t xml:space="preserve"> «</w:t>
            </w:r>
            <w:r w:rsidRPr="00497458">
              <w:rPr>
                <w:bCs/>
              </w:rPr>
              <w:t>Державне управління</w:t>
            </w:r>
            <w:r w:rsidRPr="00497458">
              <w:t>».</w:t>
            </w:r>
          </w:p>
          <w:p w:rsidR="00F1784B" w:rsidRPr="00497458" w:rsidRDefault="00F1784B" w:rsidP="00F1784B">
            <w:pPr>
              <w:jc w:val="both"/>
            </w:pPr>
            <w:r w:rsidRPr="00497458">
              <w:t xml:space="preserve">Диплом ХА № 21401330, </w:t>
            </w:r>
            <w:r w:rsidRPr="00497458">
              <w:lastRenderedPageBreak/>
              <w:t>28 лютого 2003 р.,</w:t>
            </w:r>
            <w:r w:rsidRPr="00497458">
              <w:rPr>
                <w:color w:val="FF0000"/>
              </w:rPr>
              <w:t xml:space="preserve"> </w:t>
            </w:r>
            <w:r w:rsidRPr="00497458">
              <w:t>з відзнакою</w:t>
            </w:r>
          </w:p>
          <w:p w:rsidR="00F1784B" w:rsidRPr="00497458" w:rsidRDefault="00F1784B" w:rsidP="00F1784B">
            <w:pPr>
              <w:ind w:firstLine="21"/>
              <w:jc w:val="both"/>
            </w:pPr>
            <w:r w:rsidRPr="00497458">
              <w:rPr>
                <w:b/>
              </w:rPr>
              <w:t xml:space="preserve">Кваліфікація: </w:t>
            </w:r>
            <w:r w:rsidRPr="00497458">
              <w:t>магістр державного управління.</w:t>
            </w:r>
          </w:p>
          <w:p w:rsidR="00F1784B" w:rsidRPr="00497458" w:rsidRDefault="00F1784B" w:rsidP="00F1784B">
            <w:pPr>
              <w:ind w:firstLine="21"/>
              <w:jc w:val="both"/>
              <w:rPr>
                <w:b/>
              </w:rPr>
            </w:pPr>
          </w:p>
          <w:p w:rsidR="00F1784B" w:rsidRPr="00497458" w:rsidRDefault="00F1784B" w:rsidP="00F1784B">
            <w:pPr>
              <w:ind w:firstLine="21"/>
              <w:jc w:val="both"/>
            </w:pPr>
            <w:r w:rsidRPr="00497458">
              <w:rPr>
                <w:b/>
              </w:rPr>
              <w:t>Кандидат наук з державного управління,</w:t>
            </w:r>
            <w:r w:rsidRPr="00497458">
              <w:rPr>
                <w:color w:val="FF0000"/>
              </w:rPr>
              <w:t xml:space="preserve"> </w:t>
            </w:r>
            <w:r w:rsidRPr="00497458">
              <w:t>Диплом кандидата наук: ДК № 040591, 12 квітня 2007 р.</w:t>
            </w:r>
          </w:p>
          <w:p w:rsidR="00F1784B" w:rsidRPr="00497458" w:rsidRDefault="00F1784B" w:rsidP="00F1784B">
            <w:pPr>
              <w:ind w:firstLine="21"/>
              <w:jc w:val="both"/>
            </w:pPr>
            <w:r w:rsidRPr="00497458">
              <w:t>Тема дисертації: «Конкурентна політика держави та механізми її впровадження у трансформаційну економіку».</w:t>
            </w:r>
          </w:p>
          <w:p w:rsidR="00F1784B" w:rsidRPr="00497458" w:rsidRDefault="00F1784B" w:rsidP="00F1784B">
            <w:pPr>
              <w:jc w:val="both"/>
            </w:pPr>
            <w:r w:rsidRPr="00497458">
              <w:rPr>
                <w:b/>
              </w:rPr>
              <w:t>Доцент,</w:t>
            </w:r>
            <w:r w:rsidRPr="00497458">
              <w:t xml:space="preserve"> </w:t>
            </w:r>
          </w:p>
          <w:p w:rsidR="00F1784B" w:rsidRPr="00497458" w:rsidRDefault="00F1784B" w:rsidP="00F1784B">
            <w:pPr>
              <w:jc w:val="both"/>
            </w:pPr>
            <w:r w:rsidRPr="00497458">
              <w:t>Атестат доцента: 12ДЦ № 031128, 17 травня 2012 р.</w:t>
            </w:r>
          </w:p>
          <w:p w:rsidR="00F1784B" w:rsidRPr="00497458" w:rsidRDefault="00F1784B" w:rsidP="00F1784B">
            <w:pPr>
              <w:jc w:val="both"/>
            </w:pPr>
            <w:r w:rsidRPr="00497458">
              <w:rPr>
                <w:b/>
              </w:rPr>
              <w:t xml:space="preserve">Доктор наук з держаного управління </w:t>
            </w:r>
            <w:r w:rsidRPr="00497458">
              <w:t>25.00.02 – механізми державного управління,</w:t>
            </w:r>
          </w:p>
          <w:p w:rsidR="00F1784B" w:rsidRPr="00497458" w:rsidRDefault="00F1784B" w:rsidP="00F1784B">
            <w:pPr>
              <w:jc w:val="both"/>
            </w:pPr>
            <w:r w:rsidRPr="00497458">
              <w:t>Диплом ДД №003053, від 14 лютого 2014 р., тема дисертації: «Державне управління розвитком трудового потенціалу України».</w:t>
            </w:r>
          </w:p>
          <w:p w:rsidR="00F1784B" w:rsidRPr="00497458" w:rsidRDefault="00F1784B" w:rsidP="00F1784B">
            <w:pPr>
              <w:jc w:val="both"/>
              <w:rPr>
                <w:b/>
              </w:rPr>
            </w:pPr>
            <w:r w:rsidRPr="00497458">
              <w:rPr>
                <w:b/>
              </w:rPr>
              <w:t>Професор,</w:t>
            </w:r>
          </w:p>
          <w:p w:rsidR="00F1784B" w:rsidRPr="00497458" w:rsidRDefault="00F1784B" w:rsidP="00F1784B">
            <w:pPr>
              <w:jc w:val="both"/>
            </w:pPr>
            <w:r w:rsidRPr="00497458">
              <w:t>кафедра педагогіки та психології управління соціальними системами, Атестат АП №001090, від 20 червня 2019 р.</w:t>
            </w:r>
          </w:p>
          <w:p w:rsidR="00F1784B" w:rsidRPr="00497458" w:rsidRDefault="00F1784B" w:rsidP="007B3DE9">
            <w:pPr>
              <w:jc w:val="both"/>
              <w:rPr>
                <w:rFonts w:eastAsia="Times New Roman,Bold"/>
                <w:b/>
                <w:bCs/>
              </w:rPr>
            </w:pPr>
          </w:p>
        </w:tc>
        <w:tc>
          <w:tcPr>
            <w:tcW w:w="1221" w:type="dxa"/>
            <w:vMerge w:val="restart"/>
          </w:tcPr>
          <w:p w:rsidR="00F1784B" w:rsidRPr="00497458" w:rsidRDefault="00F1784B" w:rsidP="007B3DE9">
            <w:pPr>
              <w:pStyle w:val="TableParagraph"/>
              <w:ind w:left="113" w:right="113"/>
              <w:jc w:val="center"/>
            </w:pPr>
            <w:r w:rsidRPr="00497458">
              <w:lastRenderedPageBreak/>
              <w:t>13</w:t>
            </w:r>
          </w:p>
        </w:tc>
        <w:tc>
          <w:tcPr>
            <w:tcW w:w="1559" w:type="dxa"/>
            <w:vMerge w:val="restart"/>
          </w:tcPr>
          <w:p w:rsidR="00F1784B" w:rsidRPr="002103D2" w:rsidRDefault="00F1784B" w:rsidP="00F1784B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D944BA">
              <w:t xml:space="preserve">Основи підготовки наукових публікацій </w:t>
            </w:r>
          </w:p>
          <w:p w:rsidR="00F1784B" w:rsidRPr="002103D2" w:rsidRDefault="00F1784B" w:rsidP="00F1784B">
            <w:pPr>
              <w:pStyle w:val="TableParagraph"/>
              <w:ind w:left="113" w:right="113"/>
              <w:jc w:val="both"/>
              <w:rPr>
                <w:lang w:val="ru-RU"/>
              </w:rPr>
            </w:pPr>
          </w:p>
          <w:p w:rsidR="00F1784B" w:rsidRPr="00D944BA" w:rsidRDefault="00F1784B" w:rsidP="00F1784B">
            <w:pPr>
              <w:pStyle w:val="TableParagraph"/>
              <w:ind w:left="113" w:right="113"/>
              <w:jc w:val="both"/>
            </w:pPr>
            <w:r w:rsidRPr="00D944BA">
              <w:t>Методологія організації наукових досліджень</w:t>
            </w:r>
          </w:p>
          <w:p w:rsidR="00F1784B" w:rsidRPr="00D944BA" w:rsidRDefault="00F1784B" w:rsidP="00F1784B">
            <w:pPr>
              <w:pStyle w:val="TableParagraph"/>
              <w:ind w:left="113" w:right="113"/>
              <w:jc w:val="both"/>
            </w:pPr>
          </w:p>
          <w:p w:rsidR="00F1784B" w:rsidRPr="00D944BA" w:rsidRDefault="00F1784B" w:rsidP="00F1784B">
            <w:pPr>
              <w:pStyle w:val="TableParagraph"/>
              <w:ind w:left="113" w:right="113"/>
              <w:jc w:val="both"/>
            </w:pPr>
            <w:r w:rsidRPr="00D944BA">
              <w:t>Соціологія в системі вищої освіти</w:t>
            </w:r>
          </w:p>
        </w:tc>
        <w:tc>
          <w:tcPr>
            <w:tcW w:w="5953" w:type="dxa"/>
            <w:vMerge w:val="restart"/>
          </w:tcPr>
          <w:p w:rsidR="00F1784B" w:rsidRPr="00497458" w:rsidRDefault="00F1784B" w:rsidP="00F1784B">
            <w:pPr>
              <w:pStyle w:val="TableParagraph"/>
              <w:ind w:left="0" w:right="113"/>
              <w:jc w:val="both"/>
              <w:rPr>
                <w:b/>
              </w:rPr>
            </w:pPr>
            <w:r w:rsidRPr="00497458">
              <w:rPr>
                <w:b/>
              </w:rPr>
              <w:t>Підвищення кваліфікації</w:t>
            </w:r>
          </w:p>
          <w:p w:rsidR="00F1784B" w:rsidRPr="00497458" w:rsidRDefault="00F1784B" w:rsidP="00F1784B">
            <w:pPr>
              <w:pStyle w:val="TableParagraph"/>
              <w:ind w:left="0" w:right="113"/>
              <w:jc w:val="both"/>
            </w:pPr>
            <w:r w:rsidRPr="00497458">
              <w:t>Балтійська Міжнародна Академія (</w:t>
            </w:r>
            <w:r w:rsidRPr="00497458">
              <w:rPr>
                <w:bCs/>
              </w:rPr>
              <w:t>м. Рига, Латвія)</w:t>
            </w:r>
            <w:r w:rsidRPr="00497458">
              <w:t>,</w:t>
            </w:r>
          </w:p>
          <w:p w:rsidR="00F1784B" w:rsidRPr="00497458" w:rsidRDefault="00F1784B" w:rsidP="00F1784B">
            <w:pPr>
              <w:pStyle w:val="TableParagraph"/>
              <w:ind w:left="0" w:right="113"/>
              <w:jc w:val="both"/>
            </w:pPr>
            <w:r w:rsidRPr="00497458">
              <w:t>Тема «</w:t>
            </w:r>
            <w:r w:rsidRPr="00497458">
              <w:rPr>
                <w:rFonts w:cs="Arial"/>
                <w:bCs/>
              </w:rPr>
              <w:t>Теорія і практика забезпечення якості вищої освіти: педагогіка, психологія і управління</w:t>
            </w:r>
          </w:p>
          <w:p w:rsidR="00F1784B" w:rsidRPr="00497458" w:rsidRDefault="00F1784B" w:rsidP="00F1784B">
            <w:pPr>
              <w:pStyle w:val="TableParagraph"/>
              <w:ind w:left="0" w:right="113"/>
              <w:jc w:val="both"/>
            </w:pPr>
            <w:r w:rsidRPr="00497458">
              <w:t>З 21 квітня 2018 р. по 2 травня 2018 р.,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97458">
              <w:rPr>
                <w:sz w:val="22"/>
                <w:szCs w:val="22"/>
                <w:lang w:val="uk-UA"/>
              </w:rPr>
              <w:t>5 кредитів, Сертифікат №б/н від 02.05.18, мета: ознайомлення з практикою функціонування системи забезпечення якості вищої освіти в Латвії; поглиблення компетенцій щодо організації наукової та освітньої діяльності в університеті з европейсьвкого</w:t>
            </w:r>
            <w:r w:rsidRPr="00497458">
              <w:rPr>
                <w:color w:val="000000"/>
                <w:sz w:val="22"/>
                <w:szCs w:val="22"/>
                <w:lang w:val="uk-UA"/>
              </w:rPr>
              <w:t xml:space="preserve"> простору вищої освіти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  <w:p w:rsidR="00F1784B" w:rsidRPr="00497458" w:rsidRDefault="00F1784B" w:rsidP="00F1784B">
            <w:pPr>
              <w:pStyle w:val="TableParagraph"/>
              <w:ind w:left="0" w:right="113"/>
              <w:jc w:val="both"/>
              <w:rPr>
                <w:b/>
              </w:rPr>
            </w:pPr>
            <w:r w:rsidRPr="00497458">
              <w:rPr>
                <w:b/>
              </w:rPr>
              <w:t>Підвищення кваліфікації</w:t>
            </w:r>
          </w:p>
          <w:p w:rsidR="00F1784B" w:rsidRPr="00497458" w:rsidRDefault="00F1784B" w:rsidP="00F1784B">
            <w:pPr>
              <w:pStyle w:val="TableParagraph"/>
              <w:ind w:left="0" w:right="113"/>
              <w:jc w:val="both"/>
            </w:pPr>
            <w:r w:rsidRPr="00497458">
              <w:rPr>
                <w:bCs/>
              </w:rPr>
              <w:t>Харківський національний аграрний університет ім. В. В. Докучаєва</w:t>
            </w:r>
            <w:r w:rsidRPr="00497458">
              <w:rPr>
                <w:b/>
                <w:bCs/>
              </w:rPr>
              <w:t> </w:t>
            </w:r>
            <w:r w:rsidRPr="00497458">
              <w:t xml:space="preserve"> (</w:t>
            </w:r>
            <w:r w:rsidRPr="00497458">
              <w:rPr>
                <w:bCs/>
              </w:rPr>
              <w:t>м. Харків, Україна)</w:t>
            </w:r>
            <w:r w:rsidRPr="00497458">
              <w:t>,</w:t>
            </w:r>
          </w:p>
          <w:p w:rsidR="00F1784B" w:rsidRPr="00497458" w:rsidRDefault="00F1784B" w:rsidP="00F1784B">
            <w:pPr>
              <w:pStyle w:val="TableParagraph"/>
              <w:ind w:left="0" w:right="113"/>
              <w:jc w:val="both"/>
            </w:pPr>
            <w:r w:rsidRPr="00497458">
              <w:t>Тема «</w:t>
            </w:r>
            <w:r w:rsidRPr="00497458">
              <w:rPr>
                <w:rFonts w:cs="Arial"/>
                <w:bCs/>
              </w:rPr>
              <w:t>Розвиток сучасного українського суспільства: соціологічний та політологічний виміри»</w:t>
            </w:r>
          </w:p>
          <w:p w:rsidR="00F1784B" w:rsidRPr="00497458" w:rsidRDefault="00F1784B" w:rsidP="00F1784B">
            <w:pPr>
              <w:pStyle w:val="TableParagraph"/>
              <w:ind w:left="0" w:right="113"/>
              <w:jc w:val="both"/>
            </w:pPr>
            <w:r w:rsidRPr="00497458">
              <w:t>З 19 квітня 2021 р. по 09 червня 2021 р.,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97458">
              <w:rPr>
                <w:sz w:val="22"/>
                <w:szCs w:val="22"/>
                <w:lang w:val="uk-UA"/>
              </w:rPr>
              <w:t xml:space="preserve">6 кредитів, Свідоцтво серія ХН №0069 від 09.06.2021 (Наказ НТУ «ХПІ» про зарахування проходження стажування №868с від 23.06.2021, мета: набути досвіду формування професійних </w:t>
            </w:r>
            <w:r w:rsidRPr="00497458">
              <w:rPr>
                <w:sz w:val="22"/>
                <w:szCs w:val="22"/>
                <w:lang w:val="uk-UA"/>
              </w:rPr>
              <w:lastRenderedPageBreak/>
              <w:t>компетентностей в системі викладання навчальних дисциплін «Соціологія» та «Політологія»; ознайомлення з досвідом складання та удосконалення змісту освітніх програм за спеціальністю «Соціологія», а також практикою їх реалізації на кожному з рівнів вищої освіти</w:t>
            </w:r>
          </w:p>
          <w:p w:rsidR="00F1784B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97458">
              <w:rPr>
                <w:b/>
                <w:sz w:val="22"/>
                <w:szCs w:val="22"/>
                <w:lang w:val="uk-UA"/>
              </w:rPr>
              <w:t>Пункти відповідності ліцензійних умов: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97458">
              <w:rPr>
                <w:sz w:val="22"/>
                <w:szCs w:val="22"/>
                <w:lang w:val="uk-UA"/>
              </w:rPr>
              <w:t>П. 1, 3, 6, 7, 8, 10, 12, 19.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uk-UA"/>
              </w:rPr>
            </w:pPr>
            <w:r w:rsidRPr="00497458">
              <w:rPr>
                <w:b/>
                <w:sz w:val="22"/>
                <w:szCs w:val="22"/>
                <w:lang w:val="uk-UA"/>
              </w:rPr>
              <w:t xml:space="preserve">П. 1 Наявність не менше п’яти публікацій у періодичних наукових виданнях, що включені до переліку фахових видань України, до наукометричних баз, зокрема </w:t>
            </w:r>
            <w:r w:rsidRPr="00497458">
              <w:rPr>
                <w:b/>
                <w:sz w:val="22"/>
                <w:szCs w:val="22"/>
              </w:rPr>
              <w:t>Scopus</w:t>
            </w:r>
            <w:r w:rsidRPr="00497458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497458">
              <w:rPr>
                <w:b/>
                <w:sz w:val="22"/>
                <w:szCs w:val="22"/>
              </w:rPr>
              <w:t>Web</w:t>
            </w:r>
            <w:r w:rsidRPr="00497458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97458">
              <w:rPr>
                <w:b/>
                <w:sz w:val="22"/>
                <w:szCs w:val="22"/>
              </w:rPr>
              <w:t>of</w:t>
            </w:r>
            <w:r w:rsidRPr="00497458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97458">
              <w:rPr>
                <w:b/>
                <w:sz w:val="22"/>
                <w:szCs w:val="22"/>
              </w:rPr>
              <w:t>Science</w:t>
            </w:r>
            <w:r w:rsidRPr="00497458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97458">
              <w:rPr>
                <w:b/>
                <w:sz w:val="22"/>
                <w:szCs w:val="22"/>
              </w:rPr>
              <w:t>Core</w:t>
            </w:r>
            <w:r w:rsidRPr="00497458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97458">
              <w:rPr>
                <w:b/>
                <w:sz w:val="22"/>
                <w:szCs w:val="22"/>
              </w:rPr>
              <w:t>Collection</w:t>
            </w:r>
          </w:p>
          <w:p w:rsidR="00F1784B" w:rsidRPr="00497458" w:rsidRDefault="00F1784B" w:rsidP="00F1784B">
            <w:pPr>
              <w:jc w:val="both"/>
              <w:rPr>
                <w:bCs/>
                <w:lang w:eastAsia="ru-RU"/>
              </w:rPr>
            </w:pPr>
            <w:r w:rsidRPr="00497458">
              <w:rPr>
                <w:bCs/>
                <w:lang w:eastAsia="ru-RU"/>
              </w:rPr>
              <w:t xml:space="preserve">1.1. Фактори розвитку та напрями вдосконалення дистанційної форми навчання в системі вищої освіти України [електронний ресурс] / (Романовський О.Г., Квасник О.В., Мороз В.М. та ін.) // Інформаційні технології та засоби навчання. – 2019. – Т. 74, №6. – Режим доступу: </w:t>
            </w:r>
            <w:hyperlink r:id="rId39" w:history="1">
              <w:r w:rsidRPr="00497458">
                <w:rPr>
                  <w:rStyle w:val="a8"/>
                  <w:bCs/>
                  <w:lang w:eastAsia="ru-RU"/>
                </w:rPr>
                <w:t>https://journal.iitta.gov.ua/index.php/itlt/article/view/3185/1592</w:t>
              </w:r>
            </w:hyperlink>
            <w:r w:rsidRPr="00497458">
              <w:rPr>
                <w:bCs/>
                <w:lang w:eastAsia="ru-RU"/>
              </w:rPr>
              <w:t xml:space="preserve">  (</w:t>
            </w:r>
            <w:r w:rsidRPr="00497458">
              <w:rPr>
                <w:bCs/>
                <w:i/>
                <w:lang w:val="en-US" w:eastAsia="ru-RU"/>
              </w:rPr>
              <w:t>Web</w:t>
            </w:r>
            <w:r w:rsidRPr="00497458">
              <w:rPr>
                <w:bCs/>
                <w:i/>
                <w:lang w:eastAsia="ru-RU"/>
              </w:rPr>
              <w:t xml:space="preserve"> </w:t>
            </w:r>
            <w:r w:rsidRPr="00497458">
              <w:rPr>
                <w:bCs/>
                <w:i/>
                <w:lang w:val="en-US" w:eastAsia="ru-RU"/>
              </w:rPr>
              <w:t>of</w:t>
            </w:r>
            <w:r w:rsidRPr="00497458">
              <w:rPr>
                <w:bCs/>
                <w:i/>
                <w:lang w:eastAsia="ru-RU"/>
              </w:rPr>
              <w:t xml:space="preserve"> </w:t>
            </w:r>
            <w:r w:rsidRPr="00497458">
              <w:rPr>
                <w:bCs/>
                <w:i/>
                <w:lang w:val="en-US" w:eastAsia="ru-RU"/>
              </w:rPr>
              <w:t>Science</w:t>
            </w:r>
            <w:r w:rsidRPr="00497458">
              <w:rPr>
                <w:bCs/>
                <w:i/>
                <w:lang w:eastAsia="ru-RU"/>
              </w:rPr>
              <w:t>)</w:t>
            </w:r>
          </w:p>
          <w:p w:rsidR="00F1784B" w:rsidRPr="00497458" w:rsidRDefault="00F1784B" w:rsidP="00F1784B">
            <w:pPr>
              <w:jc w:val="both"/>
              <w:rPr>
                <w:bCs/>
                <w:lang w:eastAsia="ru-RU"/>
              </w:rPr>
            </w:pPr>
            <w:r w:rsidRPr="00497458">
              <w:rPr>
                <w:bCs/>
                <w:lang w:eastAsia="ru-RU"/>
              </w:rPr>
              <w:t xml:space="preserve">1.2. Дистанційна форма здобуття вищої освіти: аналіз думки студентів щодо якості, переваг і недоліків [електронний ресурс] / С.А. Мороз, О.Г. Романовський, В.М. Мороз, С.А. Домбровська, Л.М. Грень, А.Л. Помаза-Пономаренко // Інформаційні технології та засоби навчання. – 2020. – Том 79, № 5. – Режим доступу: </w:t>
            </w:r>
            <w:hyperlink r:id="rId40" w:history="1">
              <w:r w:rsidRPr="00497458">
                <w:rPr>
                  <w:rStyle w:val="a8"/>
                  <w:bCs/>
                  <w:lang w:eastAsia="ru-RU"/>
                </w:rPr>
                <w:t>https://journal.iitta.gov.ua/index.php/itlt/article/view/3340</w:t>
              </w:r>
            </w:hyperlink>
            <w:r w:rsidRPr="00497458">
              <w:rPr>
                <w:bCs/>
                <w:lang w:eastAsia="ru-RU"/>
              </w:rPr>
              <w:t xml:space="preserve"> (</w:t>
            </w:r>
            <w:r w:rsidRPr="00497458">
              <w:rPr>
                <w:bCs/>
                <w:i/>
                <w:lang w:val="en-US" w:eastAsia="ru-RU"/>
              </w:rPr>
              <w:t>Web</w:t>
            </w:r>
            <w:r w:rsidRPr="00497458">
              <w:rPr>
                <w:bCs/>
                <w:i/>
                <w:lang w:eastAsia="ru-RU"/>
              </w:rPr>
              <w:t xml:space="preserve"> </w:t>
            </w:r>
            <w:r w:rsidRPr="00497458">
              <w:rPr>
                <w:bCs/>
                <w:i/>
                <w:lang w:val="en-US" w:eastAsia="ru-RU"/>
              </w:rPr>
              <w:t>of</w:t>
            </w:r>
            <w:r w:rsidRPr="00497458">
              <w:rPr>
                <w:bCs/>
                <w:i/>
                <w:lang w:eastAsia="ru-RU"/>
              </w:rPr>
              <w:t xml:space="preserve"> </w:t>
            </w:r>
            <w:r w:rsidRPr="00497458">
              <w:rPr>
                <w:bCs/>
                <w:i/>
                <w:lang w:val="en-US" w:eastAsia="ru-RU"/>
              </w:rPr>
              <w:t>Science</w:t>
            </w:r>
            <w:r w:rsidRPr="00497458">
              <w:rPr>
                <w:bCs/>
                <w:i/>
                <w:lang w:eastAsia="ru-RU"/>
              </w:rPr>
              <w:t>)</w:t>
            </w:r>
          </w:p>
          <w:p w:rsidR="00F1784B" w:rsidRPr="00497458" w:rsidRDefault="00F1784B" w:rsidP="00F1784B">
            <w:pPr>
              <w:jc w:val="both"/>
              <w:rPr>
                <w:bCs/>
                <w:lang w:eastAsia="ru-RU"/>
              </w:rPr>
            </w:pPr>
            <w:r w:rsidRPr="00497458">
              <w:rPr>
                <w:bCs/>
                <w:lang w:eastAsia="ru-RU"/>
              </w:rPr>
              <w:t>1.3. Мотивація трудової діяльності: крос-культурні особливості та їх прояв в системі соціально-економічних відносин / В.М. Мороз, С.А. Мороз, Л.М. Грень, А.Л. Помаза-Пономаренко // Фінансово-кредитна діяльність: проблеми теорії та практики. – 2020. – №4. – С. 530–538 (</w:t>
            </w:r>
            <w:r w:rsidRPr="00497458">
              <w:rPr>
                <w:bCs/>
                <w:i/>
                <w:lang w:val="en-US" w:eastAsia="ru-RU"/>
              </w:rPr>
              <w:t>Web</w:t>
            </w:r>
            <w:r w:rsidRPr="00497458">
              <w:rPr>
                <w:bCs/>
                <w:i/>
                <w:lang w:eastAsia="ru-RU"/>
              </w:rPr>
              <w:t xml:space="preserve"> </w:t>
            </w:r>
            <w:r w:rsidRPr="00497458">
              <w:rPr>
                <w:bCs/>
                <w:i/>
                <w:lang w:val="en-US" w:eastAsia="ru-RU"/>
              </w:rPr>
              <w:t>of</w:t>
            </w:r>
            <w:r w:rsidRPr="00497458">
              <w:rPr>
                <w:bCs/>
                <w:i/>
                <w:lang w:eastAsia="ru-RU"/>
              </w:rPr>
              <w:t xml:space="preserve"> </w:t>
            </w:r>
            <w:r w:rsidRPr="00497458">
              <w:rPr>
                <w:bCs/>
                <w:i/>
                <w:lang w:val="en-US" w:eastAsia="ru-RU"/>
              </w:rPr>
              <w:t>Science</w:t>
            </w:r>
            <w:r w:rsidRPr="00497458">
              <w:rPr>
                <w:bCs/>
                <w:i/>
                <w:lang w:eastAsia="ru-RU"/>
              </w:rPr>
              <w:t>)</w:t>
            </w:r>
          </w:p>
          <w:p w:rsidR="00F1784B" w:rsidRPr="00497458" w:rsidRDefault="00F1784B" w:rsidP="00F1784B">
            <w:pPr>
              <w:jc w:val="both"/>
              <w:rPr>
                <w:bCs/>
                <w:lang w:eastAsia="ru-RU"/>
              </w:rPr>
            </w:pPr>
            <w:r w:rsidRPr="00497458">
              <w:rPr>
                <w:bCs/>
                <w:lang w:eastAsia="ru-RU"/>
              </w:rPr>
              <w:t>1.4. Залежність якості вищої освіти від джерел її фінансування та спеціалізації ЗВО: аналіз думки роботодавців і напрями вдосконалення державної політики / С.А. Мороз, О.Г.Романовський, В.М. Мороз, Л.М. Грень, А.Л. Помаза-Пономаренко, О.В. Попова  // Фінансово-кредитна діяльність: проблеми теорії та практики. – 2021. – Том 2, №37. – С. 521-538 (</w:t>
            </w:r>
            <w:r w:rsidRPr="00497458">
              <w:rPr>
                <w:bCs/>
                <w:i/>
                <w:lang w:val="en-US" w:eastAsia="ru-RU"/>
              </w:rPr>
              <w:t>Web</w:t>
            </w:r>
            <w:r w:rsidRPr="00497458">
              <w:rPr>
                <w:bCs/>
                <w:i/>
                <w:lang w:eastAsia="ru-RU"/>
              </w:rPr>
              <w:t xml:space="preserve"> </w:t>
            </w:r>
            <w:r w:rsidRPr="00497458">
              <w:rPr>
                <w:bCs/>
                <w:i/>
                <w:lang w:val="en-US" w:eastAsia="ru-RU"/>
              </w:rPr>
              <w:t>of</w:t>
            </w:r>
            <w:r w:rsidRPr="00497458">
              <w:rPr>
                <w:bCs/>
                <w:i/>
                <w:lang w:eastAsia="ru-RU"/>
              </w:rPr>
              <w:t xml:space="preserve"> </w:t>
            </w:r>
            <w:r w:rsidRPr="00497458">
              <w:rPr>
                <w:bCs/>
                <w:i/>
                <w:lang w:val="en-US" w:eastAsia="ru-RU"/>
              </w:rPr>
              <w:t>Science</w:t>
            </w:r>
            <w:r w:rsidRPr="00497458">
              <w:rPr>
                <w:bCs/>
                <w:i/>
                <w:lang w:eastAsia="ru-RU"/>
              </w:rPr>
              <w:t>)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97458">
              <w:rPr>
                <w:bCs/>
                <w:sz w:val="22"/>
                <w:szCs w:val="22"/>
                <w:lang w:val="uk-UA"/>
              </w:rPr>
              <w:lastRenderedPageBreak/>
              <w:t xml:space="preserve">1.5. Мороз С.А. Дистанційна форма навчання в системі вищої освіти: аналіз думки студентів та напрями вдосконалення державної політики [електронний ресурс] / С.А. Мороз, В.М. Мороз // Інформаційні технології та засоби навчання. – 2021. – №3(83). – Режим доступу: </w:t>
            </w:r>
            <w:hyperlink r:id="rId41" w:history="1">
              <w:r w:rsidRPr="00497458">
                <w:rPr>
                  <w:rStyle w:val="a8"/>
                  <w:bCs/>
                  <w:sz w:val="22"/>
                  <w:szCs w:val="22"/>
                </w:rPr>
                <w:t>https</w:t>
              </w:r>
              <w:r w:rsidRPr="00497458">
                <w:rPr>
                  <w:rStyle w:val="a8"/>
                  <w:bCs/>
                  <w:sz w:val="22"/>
                  <w:szCs w:val="22"/>
                  <w:lang w:val="uk-UA"/>
                </w:rPr>
                <w:t>://</w:t>
              </w:r>
              <w:r w:rsidRPr="00497458">
                <w:rPr>
                  <w:rStyle w:val="a8"/>
                  <w:bCs/>
                  <w:sz w:val="22"/>
                  <w:szCs w:val="22"/>
                </w:rPr>
                <w:t>journal</w:t>
              </w:r>
              <w:r w:rsidRPr="00497458">
                <w:rPr>
                  <w:rStyle w:val="a8"/>
                  <w:bCs/>
                  <w:sz w:val="22"/>
                  <w:szCs w:val="22"/>
                  <w:lang w:val="uk-UA"/>
                </w:rPr>
                <w:t>.</w:t>
              </w:r>
              <w:r w:rsidRPr="00497458">
                <w:rPr>
                  <w:rStyle w:val="a8"/>
                  <w:bCs/>
                  <w:sz w:val="22"/>
                  <w:szCs w:val="22"/>
                </w:rPr>
                <w:t>iitta</w:t>
              </w:r>
              <w:r w:rsidRPr="00497458">
                <w:rPr>
                  <w:rStyle w:val="a8"/>
                  <w:bCs/>
                  <w:sz w:val="22"/>
                  <w:szCs w:val="22"/>
                  <w:lang w:val="uk-UA"/>
                </w:rPr>
                <w:t>.</w:t>
              </w:r>
              <w:r w:rsidRPr="00497458">
                <w:rPr>
                  <w:rStyle w:val="a8"/>
                  <w:bCs/>
                  <w:sz w:val="22"/>
                  <w:szCs w:val="22"/>
                </w:rPr>
                <w:t>gov</w:t>
              </w:r>
              <w:r w:rsidRPr="00497458">
                <w:rPr>
                  <w:rStyle w:val="a8"/>
                  <w:bCs/>
                  <w:sz w:val="22"/>
                  <w:szCs w:val="22"/>
                  <w:lang w:val="uk-UA"/>
                </w:rPr>
                <w:t>.</w:t>
              </w:r>
              <w:r w:rsidRPr="00497458">
                <w:rPr>
                  <w:rStyle w:val="a8"/>
                  <w:bCs/>
                  <w:sz w:val="22"/>
                  <w:szCs w:val="22"/>
                </w:rPr>
                <w:t>ua</w:t>
              </w:r>
              <w:r w:rsidRPr="00497458">
                <w:rPr>
                  <w:rStyle w:val="a8"/>
                  <w:bCs/>
                  <w:sz w:val="22"/>
                  <w:szCs w:val="22"/>
                  <w:lang w:val="uk-UA"/>
                </w:rPr>
                <w:t>/</w:t>
              </w:r>
              <w:r w:rsidRPr="00497458">
                <w:rPr>
                  <w:rStyle w:val="a8"/>
                  <w:bCs/>
                  <w:sz w:val="22"/>
                  <w:szCs w:val="22"/>
                </w:rPr>
                <w:t>index</w:t>
              </w:r>
              <w:r w:rsidRPr="00497458">
                <w:rPr>
                  <w:rStyle w:val="a8"/>
                  <w:bCs/>
                  <w:sz w:val="22"/>
                  <w:szCs w:val="22"/>
                  <w:lang w:val="uk-UA"/>
                </w:rPr>
                <w:t>.</w:t>
              </w:r>
              <w:r w:rsidRPr="00497458">
                <w:rPr>
                  <w:rStyle w:val="a8"/>
                  <w:bCs/>
                  <w:sz w:val="22"/>
                  <w:szCs w:val="22"/>
                </w:rPr>
                <w:t>php</w:t>
              </w:r>
              <w:r w:rsidRPr="00497458">
                <w:rPr>
                  <w:rStyle w:val="a8"/>
                  <w:bCs/>
                  <w:sz w:val="22"/>
                  <w:szCs w:val="22"/>
                  <w:lang w:val="uk-UA"/>
                </w:rPr>
                <w:t>/</w:t>
              </w:r>
              <w:r w:rsidRPr="00497458">
                <w:rPr>
                  <w:rStyle w:val="a8"/>
                  <w:bCs/>
                  <w:sz w:val="22"/>
                  <w:szCs w:val="22"/>
                </w:rPr>
                <w:t>itlt</w:t>
              </w:r>
              <w:r w:rsidRPr="00497458">
                <w:rPr>
                  <w:rStyle w:val="a8"/>
                  <w:bCs/>
                  <w:sz w:val="22"/>
                  <w:szCs w:val="22"/>
                  <w:lang w:val="uk-UA"/>
                </w:rPr>
                <w:t>/</w:t>
              </w:r>
              <w:r w:rsidRPr="00497458">
                <w:rPr>
                  <w:rStyle w:val="a8"/>
                  <w:bCs/>
                  <w:sz w:val="22"/>
                  <w:szCs w:val="22"/>
                </w:rPr>
                <w:t>article</w:t>
              </w:r>
              <w:r w:rsidRPr="00497458">
                <w:rPr>
                  <w:rStyle w:val="a8"/>
                  <w:bCs/>
                  <w:sz w:val="22"/>
                  <w:szCs w:val="22"/>
                  <w:lang w:val="uk-UA"/>
                </w:rPr>
                <w:t>/</w:t>
              </w:r>
              <w:r w:rsidRPr="00497458">
                <w:rPr>
                  <w:rStyle w:val="a8"/>
                  <w:bCs/>
                  <w:sz w:val="22"/>
                  <w:szCs w:val="22"/>
                </w:rPr>
                <w:t>view</w:t>
              </w:r>
              <w:r w:rsidRPr="00497458">
                <w:rPr>
                  <w:rStyle w:val="a8"/>
                  <w:bCs/>
                  <w:sz w:val="22"/>
                  <w:szCs w:val="22"/>
                  <w:lang w:val="uk-UA"/>
                </w:rPr>
                <w:t>/3896</w:t>
              </w:r>
            </w:hyperlink>
            <w:r w:rsidRPr="00497458">
              <w:rPr>
                <w:bCs/>
                <w:sz w:val="22"/>
                <w:szCs w:val="22"/>
                <w:lang w:val="uk-UA"/>
              </w:rPr>
              <w:t xml:space="preserve"> (</w:t>
            </w:r>
            <w:r w:rsidRPr="00497458">
              <w:rPr>
                <w:bCs/>
                <w:i/>
                <w:sz w:val="22"/>
                <w:szCs w:val="22"/>
                <w:lang w:val="en-US"/>
              </w:rPr>
              <w:t>Web</w:t>
            </w:r>
            <w:r w:rsidRPr="00497458">
              <w:rPr>
                <w:bCs/>
                <w:i/>
                <w:sz w:val="22"/>
                <w:szCs w:val="22"/>
                <w:lang w:val="uk-UA"/>
              </w:rPr>
              <w:t xml:space="preserve"> </w:t>
            </w:r>
            <w:r w:rsidRPr="00497458">
              <w:rPr>
                <w:bCs/>
                <w:i/>
                <w:sz w:val="22"/>
                <w:szCs w:val="22"/>
                <w:lang w:val="en-US"/>
              </w:rPr>
              <w:t>of</w:t>
            </w:r>
            <w:r w:rsidRPr="00497458">
              <w:rPr>
                <w:bCs/>
                <w:i/>
                <w:sz w:val="22"/>
                <w:szCs w:val="22"/>
                <w:lang w:val="uk-UA"/>
              </w:rPr>
              <w:t xml:space="preserve"> </w:t>
            </w:r>
            <w:r w:rsidRPr="00497458">
              <w:rPr>
                <w:bCs/>
                <w:i/>
                <w:sz w:val="22"/>
                <w:szCs w:val="22"/>
                <w:lang w:val="en-US"/>
              </w:rPr>
              <w:t>Science</w:t>
            </w:r>
            <w:r w:rsidRPr="00497458">
              <w:rPr>
                <w:bCs/>
                <w:i/>
                <w:sz w:val="22"/>
                <w:szCs w:val="22"/>
                <w:lang w:val="uk-UA"/>
              </w:rPr>
              <w:t>)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uk-UA"/>
              </w:rPr>
            </w:pPr>
            <w:r w:rsidRPr="00497458">
              <w:rPr>
                <w:b/>
                <w:sz w:val="22"/>
                <w:szCs w:val="22"/>
                <w:lang w:val="uk-UA"/>
              </w:rPr>
              <w:t>П. 3.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97458">
              <w:rPr>
                <w:sz w:val="22"/>
                <w:szCs w:val="22"/>
                <w:lang w:val="uk-UA"/>
              </w:rPr>
              <w:t xml:space="preserve">3.1. Мороз В.М. </w:t>
            </w:r>
            <w:r w:rsidRPr="00497458">
              <w:rPr>
                <w:sz w:val="22"/>
                <w:szCs w:val="22"/>
              </w:rPr>
              <w:t xml:space="preserve">Ризик-менеджмент : навч. </w:t>
            </w:r>
            <w:proofErr w:type="gramStart"/>
            <w:r w:rsidRPr="00497458">
              <w:rPr>
                <w:sz w:val="22"/>
                <w:szCs w:val="22"/>
              </w:rPr>
              <w:t>пос</w:t>
            </w:r>
            <w:proofErr w:type="gramEnd"/>
            <w:r w:rsidRPr="00497458">
              <w:rPr>
                <w:sz w:val="22"/>
                <w:szCs w:val="22"/>
              </w:rPr>
              <w:t xml:space="preserve">іб. для студ. спеціальн. 281 «Публічне управління та адміністрування» / В. М. Мороз, С. А. Мороз. </w:t>
            </w:r>
            <w:r w:rsidRPr="00497458">
              <w:rPr>
                <w:sz w:val="22"/>
                <w:szCs w:val="22"/>
                <w:lang w:val="uk-UA"/>
              </w:rPr>
              <w:t>–</w:t>
            </w:r>
            <w:r w:rsidRPr="00497458">
              <w:rPr>
                <w:sz w:val="22"/>
                <w:szCs w:val="22"/>
              </w:rPr>
              <w:t xml:space="preserve"> Київ</w:t>
            </w:r>
            <w:proofErr w:type="gramStart"/>
            <w:r w:rsidRPr="00497458">
              <w:rPr>
                <w:sz w:val="22"/>
                <w:szCs w:val="22"/>
              </w:rPr>
              <w:t xml:space="preserve"> :</w:t>
            </w:r>
            <w:proofErr w:type="gramEnd"/>
            <w:r w:rsidRPr="00497458">
              <w:rPr>
                <w:sz w:val="22"/>
                <w:szCs w:val="22"/>
              </w:rPr>
              <w:t xml:space="preserve"> Видавничий дім «Кондор», 2019. </w:t>
            </w:r>
            <w:r w:rsidRPr="00497458">
              <w:rPr>
                <w:sz w:val="22"/>
                <w:szCs w:val="22"/>
                <w:lang w:val="uk-UA"/>
              </w:rPr>
              <w:t>–</w:t>
            </w:r>
            <w:r w:rsidRPr="00497458">
              <w:rPr>
                <w:sz w:val="22"/>
                <w:szCs w:val="22"/>
              </w:rPr>
              <w:t xml:space="preserve"> 140 с.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uk-UA"/>
              </w:rPr>
            </w:pPr>
            <w:r w:rsidRPr="00497458">
              <w:rPr>
                <w:b/>
                <w:sz w:val="22"/>
                <w:szCs w:val="22"/>
                <w:lang w:val="uk-UA"/>
              </w:rPr>
              <w:t>П.6. Наукове керівництво (консультування) здобувача, який одержав документ про присудження наукового ступеня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uk-UA"/>
              </w:rPr>
            </w:pPr>
            <w:r w:rsidRPr="00497458">
              <w:rPr>
                <w:sz w:val="22"/>
                <w:szCs w:val="22"/>
                <w:lang w:val="uk-UA"/>
              </w:rPr>
              <w:t>Науковий консультант Грень Л.М. з підготовки дисертації на здобуття наукового ступеня доктора наук з державного управління «Механізми державного управління п</w:t>
            </w:r>
            <w:r w:rsidRPr="00497458">
              <w:rPr>
                <w:bCs/>
                <w:sz w:val="22"/>
                <w:szCs w:val="22"/>
                <w:lang w:val="uk-UA"/>
              </w:rPr>
              <w:t>рофесійно</w:t>
            </w:r>
            <w:r w:rsidRPr="00497458">
              <w:rPr>
                <w:sz w:val="22"/>
                <w:szCs w:val="22"/>
                <w:lang w:val="uk-UA"/>
              </w:rPr>
              <w:t>-</w:t>
            </w:r>
            <w:r w:rsidRPr="00497458">
              <w:rPr>
                <w:bCs/>
                <w:sz w:val="22"/>
                <w:szCs w:val="22"/>
                <w:lang w:val="uk-UA"/>
              </w:rPr>
              <w:t>технічною освітою України» (</w:t>
            </w:r>
            <w:r w:rsidRPr="00497458">
              <w:rPr>
                <w:sz w:val="22"/>
                <w:szCs w:val="22"/>
                <w:lang w:val="uk-UA"/>
              </w:rPr>
              <w:t>25.00.02 «Механізми державного управління») – Наказ МОН України від 24.09.2020 № 1188 «Про затвердження рішень Атестаційної колегії Міністерства освіти і науки України»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uk-UA"/>
              </w:rPr>
            </w:pPr>
            <w:r w:rsidRPr="00497458">
              <w:rPr>
                <w:b/>
                <w:sz w:val="22"/>
                <w:szCs w:val="22"/>
                <w:lang w:val="uk-UA"/>
              </w:rPr>
              <w:t>П.7.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  <w:p w:rsidR="00F1784B" w:rsidRPr="00497458" w:rsidRDefault="00F1784B" w:rsidP="00F1784B">
            <w:pPr>
              <w:rPr>
                <w:lang w:eastAsia="ru-RU"/>
              </w:rPr>
            </w:pPr>
            <w:r w:rsidRPr="00497458">
              <w:rPr>
                <w:lang w:eastAsia="ru-RU"/>
              </w:rPr>
              <w:t>7.1. Член спеціалізованої вченої ради Д 64.707.03 Національного університету цивільного захисту України (Наказ МОН від 07.10.2016 р. № 1222 ; додаток №2)</w:t>
            </w:r>
          </w:p>
          <w:p w:rsidR="00F1784B" w:rsidRPr="00497458" w:rsidRDefault="00F1784B" w:rsidP="00F1784B">
            <w:pPr>
              <w:rPr>
                <w:lang w:eastAsia="ru-RU"/>
              </w:rPr>
            </w:pPr>
            <w:r w:rsidRPr="00497458">
              <w:rPr>
                <w:lang w:eastAsia="ru-RU"/>
              </w:rPr>
              <w:t xml:space="preserve">7.2. Офіційний опонент під час захисту дисертації на здобуття наукового ступеня кандидата наук з державного управління – Заскалкін А.С. «Механізми розвитку державно-приватного партнерства на регіональному рівні» (захист відбувся </w:t>
            </w:r>
            <w:r w:rsidRPr="00497458">
              <w:rPr>
                <w:lang w:eastAsia="ru-RU"/>
              </w:rPr>
              <w:lastRenderedPageBreak/>
              <w:t>29.11.2017 на засіданні спеціалізованої вченої ради Д 64.858.01 у Харківському регіональному інституті державного управління НАДУ при Президентові України</w:t>
            </w:r>
          </w:p>
          <w:p w:rsidR="00F1784B" w:rsidRPr="00497458" w:rsidRDefault="00F1784B" w:rsidP="00F1784B">
            <w:pPr>
              <w:rPr>
                <w:lang w:eastAsia="ru-RU"/>
              </w:rPr>
            </w:pPr>
            <w:r w:rsidRPr="00497458">
              <w:rPr>
                <w:lang w:eastAsia="ru-RU"/>
              </w:rPr>
              <w:t>7.3. Офіційний опонент під час захисту дисертації на здобуття наукового ступеня кандидата наук з державного управління – Oзaрoвськa A.В. «Держaвне упрaвлiння зaбезпеченням якoстi у сферi вищoї oсвiти» (захист відбувся 24.04.2019 на засіданні спеціалізованої вченої ради Д 64.858.01 у Харківському регіональному інституті державного управління НАДУ при Президентові України</w:t>
            </w:r>
          </w:p>
          <w:p w:rsidR="00F1784B" w:rsidRPr="00497458" w:rsidRDefault="00F1784B" w:rsidP="00F1784B">
            <w:pPr>
              <w:rPr>
                <w:lang w:eastAsia="ru-RU"/>
              </w:rPr>
            </w:pPr>
            <w:r w:rsidRPr="00497458">
              <w:rPr>
                <w:lang w:eastAsia="ru-RU"/>
              </w:rPr>
              <w:t>7.4. Офіційний опонент під час захисту дисертації на здобуття наукового ступеня доктора наук з державного управління – Вовк С.М. «Механізми державного управління системними змінами у cфері охорони здоровʼя» (захист відбувся 20.06.2019 на засіданні спеціалізованої вченої ради Д 11.107.01 у Донецькому державному університеті управління Міністерства освіти і науки України;</w:t>
            </w:r>
          </w:p>
          <w:p w:rsidR="00F1784B" w:rsidRPr="00497458" w:rsidRDefault="00F1784B" w:rsidP="00F1784B">
            <w:pPr>
              <w:rPr>
                <w:lang w:eastAsia="ru-RU"/>
              </w:rPr>
            </w:pPr>
            <w:r w:rsidRPr="00497458">
              <w:rPr>
                <w:lang w:eastAsia="ru-RU"/>
              </w:rPr>
              <w:t>7.5. Офіційний опонент під час захисту дисертації на здобуття наукового ступеня кандидата наук з державного управління – К</w:t>
            </w:r>
            <w:r w:rsidRPr="00497458">
              <w:rPr>
                <w:bCs/>
                <w:lang w:eastAsia="ru-RU"/>
              </w:rPr>
              <w:t>лейшмідт</w:t>
            </w:r>
            <w:r w:rsidRPr="00497458">
              <w:rPr>
                <w:lang w:eastAsia="ru-RU"/>
              </w:rPr>
              <w:t xml:space="preserve"> Ю.В. «</w:t>
            </w:r>
            <w:r w:rsidRPr="00497458">
              <w:rPr>
                <w:bCs/>
                <w:lang w:eastAsia="ru-RU"/>
              </w:rPr>
              <w:t>Організаційно-правовий механізм державного регулювання процесів формування та використання електронних інформаційних ресурсів</w:t>
            </w:r>
            <w:r w:rsidRPr="00497458">
              <w:rPr>
                <w:lang w:eastAsia="ru-RU"/>
              </w:rPr>
              <w:t>» (захист відбувся 03.07.2020 на засіданні спеціалізованої вченої ради Д Д.64.707.03 у Національному університеті цивільного захисту України</w:t>
            </w:r>
          </w:p>
          <w:p w:rsidR="00F1784B" w:rsidRPr="00497458" w:rsidRDefault="00F1784B" w:rsidP="00F1784B">
            <w:pPr>
              <w:rPr>
                <w:lang w:eastAsia="ru-RU"/>
              </w:rPr>
            </w:pPr>
            <w:r w:rsidRPr="00497458">
              <w:rPr>
                <w:lang w:eastAsia="ru-RU"/>
              </w:rPr>
              <w:t>7.6. Офіційний опонент під час захисту дисертації на здобуття наукового ступеня кандидата наук з державного управління – Сєркова Н.А. «</w:t>
            </w:r>
            <w:r w:rsidRPr="00497458">
              <w:rPr>
                <w:bCs/>
                <w:lang w:eastAsia="ru-RU"/>
              </w:rPr>
              <w:t>Державне регулювання розвитку вищої освіти в Україні</w:t>
            </w:r>
            <w:r w:rsidRPr="00497458">
              <w:rPr>
                <w:lang w:eastAsia="ru-RU"/>
              </w:rPr>
              <w:t>» (захист відбувся 25.11.2020 на засіданні спеціалізованої вченої ради Д.64.707.03 у Національному університеті цивільного захисту України</w:t>
            </w:r>
          </w:p>
          <w:p w:rsidR="00F1784B" w:rsidRPr="00497458" w:rsidRDefault="00F1784B" w:rsidP="00F1784B">
            <w:pPr>
              <w:rPr>
                <w:lang w:eastAsia="ru-RU"/>
              </w:rPr>
            </w:pPr>
            <w:r w:rsidRPr="00497458">
              <w:rPr>
                <w:lang w:eastAsia="ru-RU"/>
              </w:rPr>
              <w:t xml:space="preserve">7.7. Офіційний опонент під час захисту дисертації на здобуття наукового ступеня кандидата наук з державного управління – </w:t>
            </w:r>
            <w:r w:rsidRPr="00497458">
              <w:t>Громико О.І.</w:t>
            </w:r>
            <w:r w:rsidRPr="00497458">
              <w:rPr>
                <w:lang w:eastAsia="ru-RU"/>
              </w:rPr>
              <w:t xml:space="preserve"> «М</w:t>
            </w:r>
            <w:r w:rsidRPr="00497458">
              <w:rPr>
                <w:bCs/>
              </w:rPr>
              <w:t xml:space="preserve">еханізми державного управління України </w:t>
            </w:r>
            <w:r w:rsidRPr="00497458">
              <w:rPr>
                <w:bCs/>
                <w:lang w:eastAsia="ru-RU"/>
              </w:rPr>
              <w:t>в умовах розвитку інформаційного суспільства</w:t>
            </w:r>
            <w:r w:rsidRPr="00497458">
              <w:rPr>
                <w:lang w:eastAsia="ru-RU"/>
              </w:rPr>
              <w:t>» (захист відбувся 06.05.2021 на засіданні спеціалізованої вченої ради Д.64.707.03 у Національному університеті цивільного захисту України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97458">
              <w:rPr>
                <w:sz w:val="22"/>
                <w:szCs w:val="22"/>
                <w:lang w:val="uk-UA"/>
              </w:rPr>
              <w:t xml:space="preserve">7.8. Офіційний опонент під час захисту дисертації на здобуття наукового ступеня кандидата наук з державного управління – </w:t>
            </w:r>
            <w:r w:rsidRPr="00497458">
              <w:rPr>
                <w:bCs/>
                <w:sz w:val="22"/>
                <w:szCs w:val="22"/>
                <w:lang w:val="uk-UA"/>
              </w:rPr>
              <w:lastRenderedPageBreak/>
              <w:t>Бєляєва</w:t>
            </w:r>
            <w:r w:rsidRPr="00497458">
              <w:rPr>
                <w:sz w:val="22"/>
                <w:szCs w:val="22"/>
                <w:lang w:val="uk-UA"/>
              </w:rPr>
              <w:t xml:space="preserve"> О.П. «М</w:t>
            </w:r>
            <w:r w:rsidRPr="00497458">
              <w:rPr>
                <w:bCs/>
                <w:sz w:val="22"/>
                <w:szCs w:val="22"/>
                <w:lang w:val="uk-UA"/>
              </w:rPr>
              <w:t>еханізми державно-громадської взаємодії в управлінні фаховою передвищою освітою</w:t>
            </w:r>
            <w:r w:rsidRPr="00497458">
              <w:rPr>
                <w:sz w:val="22"/>
                <w:szCs w:val="22"/>
                <w:lang w:val="uk-UA"/>
              </w:rPr>
              <w:t>» (захист відбувся 11.05.2021 на засіданні спеціалізованої вченої ради Д.64.707.03 у Національному університеті цивільного захисту України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uk-UA"/>
              </w:rPr>
            </w:pPr>
            <w:r w:rsidRPr="00497458">
              <w:rPr>
                <w:b/>
                <w:sz w:val="22"/>
                <w:szCs w:val="22"/>
                <w:lang w:val="uk-UA"/>
              </w:rPr>
              <w:t>П.8.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</w:t>
            </w:r>
          </w:p>
          <w:p w:rsidR="00F1784B" w:rsidRPr="00497458" w:rsidRDefault="00F1784B" w:rsidP="00F1784B">
            <w:pPr>
              <w:rPr>
                <w:lang w:eastAsia="ru-RU"/>
              </w:rPr>
            </w:pPr>
            <w:r w:rsidRPr="00497458">
              <w:rPr>
                <w:lang w:eastAsia="ru-RU"/>
              </w:rPr>
              <w:t>8.1. Заступник головного редактора наукового фахового видання «Теорія та практика управління соціальними системами»</w:t>
            </w:r>
          </w:p>
          <w:p w:rsidR="00F1784B" w:rsidRPr="00497458" w:rsidRDefault="00F1784B" w:rsidP="00F1784B">
            <w:pPr>
              <w:rPr>
                <w:lang w:eastAsia="ru-RU"/>
              </w:rPr>
            </w:pPr>
            <w:r w:rsidRPr="00497458">
              <w:rPr>
                <w:lang w:eastAsia="ru-RU"/>
              </w:rPr>
              <w:t>8.2. Член редакційної колегії наукового фахового видання «Вісник НУЦЗ України. Серія: Державне управління»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97458">
              <w:rPr>
                <w:sz w:val="22"/>
                <w:szCs w:val="22"/>
                <w:lang w:val="uk-UA"/>
              </w:rPr>
              <w:t>8.3. Заступник головного редактора теоретичного та науково-методичного часопису «Лідер. Еліта. Суспільство»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97458">
              <w:rPr>
                <w:b/>
                <w:sz w:val="22"/>
                <w:szCs w:val="22"/>
                <w:lang w:val="uk-UA"/>
              </w:rPr>
              <w:t>П. 10. Участь у міжнародних наукових та/або освітніх проектах, залучення до міжнародної експертизи, наявність звання “суддя міжнародної категорії”</w:t>
            </w:r>
          </w:p>
          <w:p w:rsidR="00F1784B" w:rsidRPr="00497458" w:rsidRDefault="00F1784B" w:rsidP="00F1784B">
            <w:pPr>
              <w:rPr>
                <w:lang w:eastAsia="ru-RU"/>
              </w:rPr>
            </w:pPr>
            <w:r w:rsidRPr="00497458">
              <w:rPr>
                <w:lang w:eastAsia="ru-RU"/>
              </w:rPr>
              <w:t xml:space="preserve">10.1. Координатор програми Erasmus + у межах співробітництва Національного технічного університету «Харківський політехнічний інститут» з </w:t>
            </w:r>
            <w:r w:rsidRPr="00497458">
              <w:rPr>
                <w:lang w:val="en-US" w:eastAsia="ru-RU"/>
              </w:rPr>
              <w:t>University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US" w:eastAsia="ru-RU"/>
              </w:rPr>
              <w:t>of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US" w:eastAsia="ru-RU"/>
              </w:rPr>
              <w:t>Social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US" w:eastAsia="ru-RU"/>
              </w:rPr>
              <w:t>Sciences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US" w:eastAsia="ru-RU"/>
              </w:rPr>
              <w:t>and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US" w:eastAsia="ru-RU"/>
              </w:rPr>
              <w:t>Humanities</w:t>
            </w:r>
            <w:r w:rsidRPr="00497458">
              <w:rPr>
                <w:lang w:eastAsia="ru-RU"/>
              </w:rPr>
              <w:t xml:space="preserve"> (</w:t>
            </w:r>
            <w:r w:rsidRPr="00497458">
              <w:rPr>
                <w:lang w:val="en-US" w:eastAsia="ru-RU"/>
              </w:rPr>
              <w:t>SWPS</w:t>
            </w:r>
            <w:r w:rsidRPr="00497458">
              <w:rPr>
                <w:lang w:eastAsia="ru-RU"/>
              </w:rPr>
              <w:t xml:space="preserve">, Польща) – Угода НТУ «ХПІ» – </w:t>
            </w:r>
            <w:r w:rsidRPr="00497458">
              <w:rPr>
                <w:lang w:val="en-US" w:eastAsia="ru-RU"/>
              </w:rPr>
              <w:t>SWPS</w:t>
            </w:r>
            <w:r w:rsidRPr="00497458">
              <w:rPr>
                <w:lang w:eastAsia="ru-RU"/>
              </w:rPr>
              <w:t xml:space="preserve"> «</w:t>
            </w:r>
            <w:r w:rsidRPr="00497458">
              <w:rPr>
                <w:lang w:val="en-GB" w:eastAsia="ru-RU"/>
              </w:rPr>
              <w:t>Mobility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for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learners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and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staff</w:t>
            </w:r>
            <w:r w:rsidRPr="00497458">
              <w:rPr>
                <w:lang w:eastAsia="ru-RU"/>
              </w:rPr>
              <w:t xml:space="preserve"> – </w:t>
            </w:r>
            <w:r w:rsidRPr="00497458">
              <w:rPr>
                <w:lang w:val="en-GB" w:eastAsia="ru-RU"/>
              </w:rPr>
              <w:t>Higher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Education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Student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and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Staff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Mobility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Inter</w:t>
            </w:r>
            <w:r w:rsidRPr="00497458">
              <w:rPr>
                <w:lang w:eastAsia="ru-RU"/>
              </w:rPr>
              <w:t>-</w:t>
            </w:r>
            <w:r w:rsidRPr="00497458">
              <w:rPr>
                <w:lang w:val="en-GB" w:eastAsia="ru-RU"/>
              </w:rPr>
              <w:t>institutional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agreement</w:t>
            </w:r>
            <w:r w:rsidRPr="00497458">
              <w:rPr>
                <w:lang w:eastAsia="ru-RU"/>
              </w:rPr>
              <w:t xml:space="preserve"> 2015-2017 </w:t>
            </w:r>
            <w:r w:rsidRPr="00497458">
              <w:rPr>
                <w:lang w:val="en-GB" w:eastAsia="ru-RU"/>
              </w:rPr>
              <w:t>between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institutions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from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Programme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and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Partner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Countries</w:t>
            </w:r>
            <w:r w:rsidRPr="00497458">
              <w:rPr>
                <w:lang w:eastAsia="ru-RU"/>
              </w:rPr>
              <w:t>»;</w:t>
            </w:r>
          </w:p>
          <w:p w:rsidR="00F1784B" w:rsidRPr="00497458" w:rsidRDefault="00F1784B" w:rsidP="00F1784B">
            <w:pPr>
              <w:rPr>
                <w:lang w:eastAsia="ru-RU"/>
              </w:rPr>
            </w:pPr>
            <w:r w:rsidRPr="00497458">
              <w:rPr>
                <w:lang w:eastAsia="ru-RU"/>
              </w:rPr>
              <w:t xml:space="preserve">10.2. Забезпечив підписання договору </w:t>
            </w:r>
            <w:r w:rsidRPr="00497458">
              <w:rPr>
                <w:lang w:val="en-GB" w:eastAsia="ru-RU"/>
              </w:rPr>
              <w:t>Erasmus+ Programme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Key Action 1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– Mobility for learners and staff – Higher Education Student and Staff Mobility</w:t>
            </w:r>
            <w:r w:rsidRPr="00497458">
              <w:rPr>
                <w:lang w:eastAsia="ru-RU"/>
              </w:rPr>
              <w:t xml:space="preserve"> </w:t>
            </w:r>
            <w:r w:rsidRPr="00497458">
              <w:rPr>
                <w:lang w:val="en-GB" w:eastAsia="ru-RU"/>
              </w:rPr>
              <w:t>Inter-institutional</w:t>
            </w:r>
            <w:r w:rsidRPr="00497458">
              <w:rPr>
                <w:vertAlign w:val="superscript"/>
                <w:lang w:val="en-GB" w:eastAsia="ru-RU"/>
              </w:rPr>
              <w:footnoteReference w:id="1"/>
            </w:r>
            <w:r w:rsidRPr="00497458">
              <w:rPr>
                <w:lang w:val="en-GB" w:eastAsia="ru-RU"/>
              </w:rPr>
              <w:t xml:space="preserve"> agreement 2020-2021between programme countries</w:t>
            </w:r>
            <w:r w:rsidRPr="00497458">
              <w:rPr>
                <w:lang w:eastAsia="ru-RU"/>
              </w:rPr>
              <w:t xml:space="preserve">: </w:t>
            </w:r>
            <w:r w:rsidRPr="00497458">
              <w:rPr>
                <w:lang w:val="en-US" w:eastAsia="ru-RU"/>
              </w:rPr>
              <w:t>National Technical University «Kharkiv Polytechnic Institute», Ukraine</w:t>
            </w:r>
            <w:r w:rsidRPr="00497458">
              <w:rPr>
                <w:lang w:eastAsia="ru-RU"/>
              </w:rPr>
              <w:t xml:space="preserve">; </w:t>
            </w:r>
            <w:r w:rsidRPr="00497458">
              <w:rPr>
                <w:lang w:val="en-GB" w:eastAsia="ru-RU"/>
              </w:rPr>
              <w:t>Baltic International Academy</w:t>
            </w:r>
            <w:r w:rsidRPr="00497458">
              <w:rPr>
                <w:lang w:eastAsia="ru-RU"/>
              </w:rPr>
              <w:t xml:space="preserve">, </w:t>
            </w:r>
            <w:r w:rsidRPr="00497458">
              <w:rPr>
                <w:lang w:val="fr-FR" w:eastAsia="ru-RU"/>
              </w:rPr>
              <w:t xml:space="preserve">Latvia </w:t>
            </w:r>
            <w:r w:rsidRPr="00497458">
              <w:rPr>
                <w:lang w:eastAsia="ru-RU"/>
              </w:rPr>
              <w:t>(gra</w:t>
            </w:r>
            <w:r w:rsidRPr="00497458">
              <w:rPr>
                <w:lang w:val="en-US" w:eastAsia="ru-RU"/>
              </w:rPr>
              <w:t>nt agreement nr. 2020-1-LV01-KA107-077347-LV)</w:t>
            </w:r>
          </w:p>
          <w:p w:rsidR="00F1784B" w:rsidRPr="00497458" w:rsidRDefault="00F1784B" w:rsidP="00F1784B">
            <w:pPr>
              <w:rPr>
                <w:lang w:eastAsia="ru-RU"/>
              </w:rPr>
            </w:pPr>
            <w:r w:rsidRPr="00497458">
              <w:rPr>
                <w:lang w:eastAsia="ru-RU"/>
              </w:rPr>
              <w:lastRenderedPageBreak/>
              <w:t xml:space="preserve">10.3. У взаємодії з Університетом </w:t>
            </w:r>
            <w:r w:rsidRPr="00497458">
              <w:rPr>
                <w:bCs/>
                <w:lang w:eastAsia="ru-RU"/>
              </w:rPr>
              <w:t xml:space="preserve">Вітовта Великого </w:t>
            </w:r>
            <w:r w:rsidRPr="00497458">
              <w:rPr>
                <w:lang w:eastAsia="ru-RU"/>
              </w:rPr>
              <w:t>(Vytautas Magnus University – Каунас, Литва) підготовлено та подано до МОН України заявку на участь у конкурсі спільних українсько-литовських науково-дослідних проектів на 2022-2023 роки (назва проекту – «Соціологічний вимір впливу COVID-19 на якість вищої освіти та соціально-економічний добробут особистості»);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97458">
              <w:rPr>
                <w:sz w:val="22"/>
                <w:szCs w:val="22"/>
                <w:lang w:val="uk-UA"/>
              </w:rPr>
              <w:t>10.4. У взаємодії з Каунаським технологічним університетом (</w:t>
            </w:r>
            <w:r w:rsidRPr="00497458">
              <w:rPr>
                <w:bCs/>
                <w:sz w:val="22"/>
                <w:szCs w:val="22"/>
              </w:rPr>
              <w:t>Kaunas</w:t>
            </w:r>
            <w:r w:rsidRPr="00497458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97458">
              <w:rPr>
                <w:bCs/>
                <w:sz w:val="22"/>
                <w:szCs w:val="22"/>
              </w:rPr>
              <w:t>University</w:t>
            </w:r>
            <w:r w:rsidRPr="00497458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97458">
              <w:rPr>
                <w:bCs/>
                <w:sz w:val="22"/>
                <w:szCs w:val="22"/>
              </w:rPr>
              <w:t>of</w:t>
            </w:r>
            <w:r w:rsidRPr="00497458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97458">
              <w:rPr>
                <w:bCs/>
                <w:sz w:val="22"/>
                <w:szCs w:val="22"/>
              </w:rPr>
              <w:t>Technology</w:t>
            </w:r>
            <w:r w:rsidRPr="0049745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97458">
              <w:rPr>
                <w:sz w:val="22"/>
                <w:szCs w:val="22"/>
                <w:lang w:val="uk-UA"/>
              </w:rPr>
              <w:t>– Каунас, Литва) підготовлено та подано до МОН України заявку на участь у конкурсі спільних українсько-литовських науково-дослідних проектів на 2022-2023 роки (назва проекту – «Соціальні, психологічні та педагогічні ресурси дистанційної освіти в мінливому середовищі»)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uk-UA"/>
              </w:rPr>
            </w:pPr>
            <w:r w:rsidRPr="00497458">
              <w:rPr>
                <w:b/>
                <w:sz w:val="22"/>
                <w:szCs w:val="22"/>
                <w:lang w:val="uk-UA"/>
              </w:rPr>
              <w:t>П.12.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</w:t>
            </w:r>
          </w:p>
          <w:p w:rsidR="00F1784B" w:rsidRPr="00497458" w:rsidRDefault="00F1784B" w:rsidP="00F1784B">
            <w:pPr>
              <w:rPr>
                <w:lang w:eastAsia="ru-RU"/>
              </w:rPr>
            </w:pPr>
            <w:r w:rsidRPr="00497458">
              <w:rPr>
                <w:lang w:eastAsia="ru-RU"/>
              </w:rPr>
              <w:t>12.1. Мороз В.М. Рівень впливу якості вищої освіти на добробут особи яка її здобула: результати анкетування латвійських студентів / В.М. Мороз, І.С. Бука, С.А. Мороз // Якість вищої освіти</w:t>
            </w:r>
            <w:r w:rsidRPr="00497458">
              <w:rPr>
                <w:b/>
                <w:lang w:eastAsia="ru-RU"/>
              </w:rPr>
              <w:t xml:space="preserve">: </w:t>
            </w:r>
            <w:r w:rsidRPr="00497458">
              <w:rPr>
                <w:lang w:eastAsia="ru-RU"/>
              </w:rPr>
              <w:t>українська національна система та європейські практики</w:t>
            </w:r>
            <w:r w:rsidRPr="00497458">
              <w:rPr>
                <w:bCs/>
                <w:lang w:eastAsia="ru-RU"/>
              </w:rPr>
              <w:t xml:space="preserve"> : міжнар. </w:t>
            </w:r>
            <w:r w:rsidRPr="00497458">
              <w:rPr>
                <w:lang w:eastAsia="ru-RU"/>
              </w:rPr>
              <w:t>наук.-практ. конф., 06-07 грудня 2018 р. – Київ, 2018. – С. 97–98</w:t>
            </w:r>
          </w:p>
          <w:p w:rsidR="00F1784B" w:rsidRPr="00497458" w:rsidRDefault="00F1784B" w:rsidP="00F1784B">
            <w:pPr>
              <w:rPr>
                <w:bCs/>
                <w:iCs/>
                <w:lang w:eastAsia="ru-RU"/>
              </w:rPr>
            </w:pPr>
            <w:r w:rsidRPr="00497458">
              <w:rPr>
                <w:bCs/>
                <w:iCs/>
                <w:lang w:eastAsia="ru-RU"/>
              </w:rPr>
              <w:t xml:space="preserve">12.2. Мороз В.М. Качество высшего образования в системе управления наукой: содержание феномена в контексте экспертной оценки китайских студентов / В.М. Мороз, С.А. Мороз // </w:t>
            </w:r>
            <w:r w:rsidRPr="00497458">
              <w:rPr>
                <w:bCs/>
                <w:lang w:eastAsia="ru-RU"/>
              </w:rPr>
              <w:t xml:space="preserve">Современные проблемы управления: </w:t>
            </w:r>
            <w:r w:rsidRPr="00497458">
              <w:rPr>
                <w:lang w:eastAsia="ru-RU"/>
              </w:rPr>
              <w:t>международ. науч.-практ. конф., 08-09 октября 2019 г. – Ереван, 2019. – С. 148–160</w:t>
            </w:r>
          </w:p>
          <w:p w:rsidR="00F1784B" w:rsidRPr="00497458" w:rsidRDefault="00F1784B" w:rsidP="00F1784B">
            <w:pPr>
              <w:rPr>
                <w:bCs/>
                <w:iCs/>
                <w:lang w:eastAsia="ru-RU"/>
              </w:rPr>
            </w:pPr>
            <w:r w:rsidRPr="00497458">
              <w:rPr>
                <w:lang w:eastAsia="ru-RU"/>
              </w:rPr>
              <w:t xml:space="preserve">12.3. </w:t>
            </w:r>
            <w:r w:rsidRPr="00497458">
              <w:rPr>
                <w:lang w:val="en-US" w:eastAsia="ru-RU"/>
              </w:rPr>
              <w:t xml:space="preserve">Moroz V.M. </w:t>
            </w:r>
            <w:r w:rsidRPr="00497458">
              <w:rPr>
                <w:lang w:val="en-GB" w:eastAsia="ru-RU"/>
              </w:rPr>
              <w:t xml:space="preserve">Management of university marketing activities: factors that influence on choice of place of obtaining higher education (according to the results of a survey of Chinese students) / V.M. Moroz, O.V. Moroz // </w:t>
            </w:r>
            <w:r w:rsidRPr="00497458">
              <w:rPr>
                <w:bCs/>
                <w:lang w:val="en-GB" w:eastAsia="ru-RU"/>
              </w:rPr>
              <w:t xml:space="preserve">Information technologies and management: </w:t>
            </w:r>
            <w:r w:rsidRPr="00497458">
              <w:rPr>
                <w:lang w:val="en-GB" w:eastAsia="ru-RU"/>
              </w:rPr>
              <w:t>the 17</w:t>
            </w:r>
            <w:r w:rsidRPr="00497458">
              <w:rPr>
                <w:vertAlign w:val="superscript"/>
                <w:lang w:val="en-GB" w:eastAsia="ru-RU"/>
              </w:rPr>
              <w:t>th</w:t>
            </w:r>
            <w:r w:rsidRPr="00497458">
              <w:rPr>
                <w:lang w:val="en-GB" w:eastAsia="ru-RU"/>
              </w:rPr>
              <w:t xml:space="preserve"> International conference, </w:t>
            </w:r>
            <w:r w:rsidRPr="00497458">
              <w:rPr>
                <w:bCs/>
                <w:iCs/>
                <w:lang w:val="en-GB" w:eastAsia="ru-RU"/>
              </w:rPr>
              <w:t>April 25-26, 2019. – Riga, 2019. – P. 166-168</w:t>
            </w:r>
          </w:p>
          <w:p w:rsidR="00F1784B" w:rsidRPr="00497458" w:rsidRDefault="00F1784B" w:rsidP="00F1784B">
            <w:pPr>
              <w:rPr>
                <w:lang w:eastAsia="ru-RU"/>
              </w:rPr>
            </w:pPr>
            <w:r w:rsidRPr="00497458">
              <w:rPr>
                <w:bCs/>
                <w:iCs/>
                <w:lang w:eastAsia="ru-RU"/>
              </w:rPr>
              <w:t xml:space="preserve">12.4. Мороз В.М. Сила прояву детермінант якості вищої освіти: аналіз думки роботодавців та напрями вдосконалення змісту державної політики / В.М. Мороз, С.А. Мороз // </w:t>
            </w:r>
            <w:r w:rsidRPr="00497458">
              <w:rPr>
                <w:bCs/>
                <w:iCs/>
                <w:lang w:eastAsia="ru-RU"/>
              </w:rPr>
              <w:lastRenderedPageBreak/>
              <w:t>Інноваційні технології публічного управління та адміністрування: теорія і кращі практики 21 століття</w:t>
            </w:r>
            <w:r w:rsidRPr="00497458">
              <w:rPr>
                <w:bCs/>
                <w:lang w:eastAsia="ru-RU"/>
              </w:rPr>
              <w:t xml:space="preserve"> : </w:t>
            </w:r>
            <w:r w:rsidRPr="00497458">
              <w:rPr>
                <w:lang w:eastAsia="ru-RU"/>
              </w:rPr>
              <w:t>Всеукр. наук.-практ. конф., 17 жовтня 2020 р.– Мелітополь, 2020. – С. 100–105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97458">
              <w:rPr>
                <w:bCs/>
                <w:iCs/>
                <w:sz w:val="22"/>
                <w:szCs w:val="22"/>
                <w:lang w:val="uk-UA"/>
              </w:rPr>
              <w:t xml:space="preserve">12.5. Мороз В.М. </w:t>
            </w:r>
            <w:r w:rsidRPr="00497458">
              <w:rPr>
                <w:sz w:val="22"/>
                <w:szCs w:val="22"/>
                <w:lang w:val="uk-UA"/>
              </w:rPr>
              <w:t>Думка роботодавців щодо частки відповідальності окремих суб’єктів за реформування системи забезпечення якості вищої освіти / В.М. Мороз, С.А. Мороз  // Актуальні  проблеми освітньо-виховного  процесу в умовах карантинних обмежень та дистанційного навчання</w:t>
            </w:r>
            <w:r w:rsidRPr="00497458">
              <w:rPr>
                <w:bCs/>
                <w:sz w:val="22"/>
                <w:szCs w:val="22"/>
                <w:lang w:val="uk-UA"/>
              </w:rPr>
              <w:t xml:space="preserve">: міжнарод. </w:t>
            </w:r>
            <w:r w:rsidRPr="00497458">
              <w:rPr>
                <w:sz w:val="22"/>
                <w:szCs w:val="22"/>
                <w:lang w:val="uk-UA"/>
              </w:rPr>
              <w:t>наук.-практ. конф., 6-7 квітня 2021 р. – Харків, 2021. – С. 132–136</w:t>
            </w: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F1784B" w:rsidRPr="00497458" w:rsidRDefault="00F1784B" w:rsidP="00F1784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97458">
              <w:rPr>
                <w:b/>
                <w:sz w:val="22"/>
                <w:szCs w:val="22"/>
                <w:lang w:val="uk-UA"/>
              </w:rPr>
              <w:t>П.19. Діяльність за спеціальністю у формі участі у професійних та/або громадських об’єднаннях</w:t>
            </w:r>
          </w:p>
          <w:p w:rsidR="00F1784B" w:rsidRPr="00497458" w:rsidRDefault="00F1784B" w:rsidP="00F1784B">
            <w:pPr>
              <w:jc w:val="both"/>
              <w:rPr>
                <w:lang w:eastAsia="ru-RU"/>
              </w:rPr>
            </w:pPr>
            <w:r w:rsidRPr="00497458">
              <w:rPr>
                <w:lang w:eastAsia="ru-RU"/>
              </w:rPr>
              <w:t xml:space="preserve">Співзасновник </w:t>
            </w:r>
            <w:r w:rsidRPr="00497458">
              <w:rPr>
                <w:bCs/>
                <w:lang w:eastAsia="ru-RU"/>
              </w:rPr>
              <w:t>Громадської організації «Центр розвитку інноваційних технологій управління» (ГО «ЦРІТУ») (</w:t>
            </w:r>
            <w:r w:rsidRPr="00497458">
              <w:rPr>
                <w:bCs/>
                <w:shd w:val="clear" w:color="auto" w:fill="FFFFFF"/>
              </w:rPr>
              <w:t>Ідентифікаційний код юридичної особи</w:t>
            </w:r>
            <w:r w:rsidRPr="00497458">
              <w:rPr>
                <w:lang w:eastAsia="ru-RU"/>
              </w:rPr>
              <w:t xml:space="preserve"> –</w:t>
            </w:r>
            <w:r w:rsidRPr="00497458">
              <w:rPr>
                <w:shd w:val="clear" w:color="auto" w:fill="FFFFFF"/>
              </w:rPr>
              <w:t xml:space="preserve"> 42724461; </w:t>
            </w:r>
            <w:r w:rsidRPr="00497458">
              <w:rPr>
                <w:bCs/>
                <w:shd w:val="clear" w:color="auto" w:fill="FFFFFF"/>
              </w:rPr>
              <w:t xml:space="preserve">Місцезнаходження юридичної особи </w:t>
            </w:r>
            <w:r w:rsidRPr="00497458">
              <w:rPr>
                <w:lang w:eastAsia="ru-RU"/>
              </w:rPr>
              <w:t>– 61002, Харківська обл., місто Харків, вул. Лермонтовська, буд. 28; Код КВЕД 94.99;</w:t>
            </w:r>
          </w:p>
          <w:p w:rsidR="00F1784B" w:rsidRPr="00497458" w:rsidRDefault="00F1784B" w:rsidP="00F1784B">
            <w:pPr>
              <w:pStyle w:val="TableParagraph"/>
              <w:ind w:left="0" w:right="113"/>
              <w:jc w:val="both"/>
              <w:rPr>
                <w:b/>
              </w:rPr>
            </w:pPr>
            <w:r w:rsidRPr="00497458">
              <w:t xml:space="preserve"> </w:t>
            </w:r>
            <w:hyperlink r:id="rId42" w:history="1">
              <w:r w:rsidRPr="00497458">
                <w:rPr>
                  <w:rStyle w:val="a8"/>
                </w:rPr>
                <w:t>https://usr.minjust.gov.ua/ua/freesearch</w:t>
              </w:r>
            </w:hyperlink>
            <w:r w:rsidRPr="00497458">
              <w:t>)</w:t>
            </w:r>
          </w:p>
        </w:tc>
      </w:tr>
      <w:tr w:rsidR="00F1784B" w:rsidRPr="00037A32" w:rsidTr="00651A6F">
        <w:trPr>
          <w:trHeight w:val="3555"/>
        </w:trPr>
        <w:tc>
          <w:tcPr>
            <w:tcW w:w="2429" w:type="dxa"/>
            <w:gridSpan w:val="2"/>
          </w:tcPr>
          <w:p w:rsidR="00F1784B" w:rsidRPr="00497458" w:rsidRDefault="00F1784B" w:rsidP="00F1784B">
            <w:pPr>
              <w:pStyle w:val="TableParagraph"/>
              <w:ind w:left="0"/>
              <w:jc w:val="center"/>
            </w:pPr>
            <w:r w:rsidRPr="00482824">
              <w:rPr>
                <w:b/>
                <w:noProof/>
                <w:color w:val="FF0000"/>
                <w:spacing w:val="-6"/>
                <w:sz w:val="24"/>
                <w:szCs w:val="24"/>
                <w:lang w:eastAsia="uk-UA"/>
              </w:rPr>
              <w:drawing>
                <wp:inline distT="0" distB="0" distL="0" distR="0" wp14:anchorId="15715996" wp14:editId="388684C4">
                  <wp:extent cx="1409700" cy="2148840"/>
                  <wp:effectExtent l="0" t="0" r="0" b="3810"/>
                  <wp:docPr id="5" name="Рисунок 5" descr="C:\Users\HP\Desktop\Мороз_В.М._для_сай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Мороз_В.М._для_сай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</w:tcPr>
          <w:p w:rsidR="00F1784B" w:rsidRPr="00497458" w:rsidRDefault="00F1784B" w:rsidP="007B3DE9">
            <w:pPr>
              <w:pStyle w:val="TableParagraph"/>
              <w:ind w:left="113" w:right="113"/>
              <w:jc w:val="both"/>
            </w:pPr>
          </w:p>
        </w:tc>
        <w:tc>
          <w:tcPr>
            <w:tcW w:w="2607" w:type="dxa"/>
            <w:vMerge/>
          </w:tcPr>
          <w:p w:rsidR="00F1784B" w:rsidRPr="00497458" w:rsidRDefault="00F1784B" w:rsidP="007B3DE9">
            <w:pPr>
              <w:jc w:val="both"/>
              <w:rPr>
                <w:rFonts w:eastAsia="Times New Roman,Bold"/>
                <w:b/>
                <w:bCs/>
              </w:rPr>
            </w:pPr>
          </w:p>
        </w:tc>
        <w:tc>
          <w:tcPr>
            <w:tcW w:w="1221" w:type="dxa"/>
            <w:vMerge/>
          </w:tcPr>
          <w:p w:rsidR="00F1784B" w:rsidRPr="00497458" w:rsidRDefault="00F1784B" w:rsidP="007B3DE9">
            <w:pPr>
              <w:pStyle w:val="TableParagraph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F1784B" w:rsidRPr="00D944BA" w:rsidRDefault="00F1784B" w:rsidP="007B3DE9">
            <w:pPr>
              <w:pStyle w:val="TableParagraph"/>
              <w:ind w:left="113" w:right="113"/>
              <w:jc w:val="both"/>
            </w:pPr>
          </w:p>
        </w:tc>
        <w:tc>
          <w:tcPr>
            <w:tcW w:w="5953" w:type="dxa"/>
            <w:vMerge/>
          </w:tcPr>
          <w:p w:rsidR="00F1784B" w:rsidRPr="00497458" w:rsidRDefault="00F1784B" w:rsidP="007B3DE9">
            <w:pPr>
              <w:pStyle w:val="TableParagraph"/>
              <w:ind w:left="0" w:right="113"/>
              <w:jc w:val="both"/>
              <w:rPr>
                <w:b/>
              </w:rPr>
            </w:pPr>
          </w:p>
        </w:tc>
      </w:tr>
      <w:tr w:rsidR="00F1784B" w:rsidRPr="00037A32" w:rsidTr="007B3DE9">
        <w:trPr>
          <w:trHeight w:val="297"/>
        </w:trPr>
        <w:tc>
          <w:tcPr>
            <w:tcW w:w="1295" w:type="dxa"/>
          </w:tcPr>
          <w:p w:rsidR="00F1784B" w:rsidRDefault="00F1784B" w:rsidP="007B3DE9">
            <w:pPr>
              <w:pStyle w:val="TableParagraph"/>
              <w:ind w:left="113" w:right="113"/>
              <w:jc w:val="both"/>
            </w:pPr>
          </w:p>
        </w:tc>
        <w:tc>
          <w:tcPr>
            <w:tcW w:w="1134" w:type="dxa"/>
          </w:tcPr>
          <w:p w:rsidR="00F1784B" w:rsidRPr="00497458" w:rsidRDefault="00F1784B" w:rsidP="007B3DE9">
            <w:pPr>
              <w:pStyle w:val="TableParagraph"/>
              <w:ind w:left="0"/>
              <w:jc w:val="both"/>
            </w:pPr>
          </w:p>
        </w:tc>
        <w:tc>
          <w:tcPr>
            <w:tcW w:w="1417" w:type="dxa"/>
            <w:vMerge/>
          </w:tcPr>
          <w:p w:rsidR="00F1784B" w:rsidRPr="00497458" w:rsidRDefault="00F1784B" w:rsidP="007B3DE9">
            <w:pPr>
              <w:pStyle w:val="TableParagraph"/>
              <w:ind w:left="113" w:right="113"/>
              <w:jc w:val="both"/>
            </w:pPr>
          </w:p>
        </w:tc>
        <w:tc>
          <w:tcPr>
            <w:tcW w:w="2607" w:type="dxa"/>
            <w:vMerge/>
          </w:tcPr>
          <w:p w:rsidR="00F1784B" w:rsidRPr="00497458" w:rsidRDefault="00F1784B" w:rsidP="00F1784B">
            <w:pPr>
              <w:jc w:val="both"/>
              <w:rPr>
                <w:rFonts w:eastAsia="Times New Roman,Bold"/>
                <w:b/>
                <w:bCs/>
              </w:rPr>
            </w:pPr>
          </w:p>
        </w:tc>
        <w:tc>
          <w:tcPr>
            <w:tcW w:w="1221" w:type="dxa"/>
            <w:vMerge/>
          </w:tcPr>
          <w:p w:rsidR="00F1784B" w:rsidRPr="00497458" w:rsidRDefault="00F1784B" w:rsidP="007B3DE9">
            <w:pPr>
              <w:pStyle w:val="TableParagraph"/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F1784B" w:rsidRPr="00497458" w:rsidRDefault="00F1784B" w:rsidP="007B3DE9">
            <w:pPr>
              <w:pStyle w:val="TableParagraph"/>
              <w:ind w:left="113" w:right="113"/>
              <w:jc w:val="both"/>
            </w:pPr>
          </w:p>
        </w:tc>
        <w:tc>
          <w:tcPr>
            <w:tcW w:w="5953" w:type="dxa"/>
            <w:vMerge/>
          </w:tcPr>
          <w:p w:rsidR="00F1784B" w:rsidRDefault="00F1784B" w:rsidP="007B3DE9">
            <w:pPr>
              <w:pStyle w:val="TableParagraph"/>
              <w:ind w:left="0" w:right="113"/>
              <w:jc w:val="both"/>
              <w:rPr>
                <w:b/>
              </w:rPr>
            </w:pPr>
          </w:p>
        </w:tc>
      </w:tr>
      <w:tr w:rsidR="008B15A5" w:rsidRPr="00037A32" w:rsidTr="007B3DE9">
        <w:trPr>
          <w:trHeight w:val="297"/>
        </w:trPr>
        <w:tc>
          <w:tcPr>
            <w:tcW w:w="1295" w:type="dxa"/>
          </w:tcPr>
          <w:p w:rsidR="008B15A5" w:rsidRDefault="008B15A5" w:rsidP="008B15A5">
            <w:pPr>
              <w:pStyle w:val="TableParagraph"/>
              <w:ind w:left="113" w:right="113"/>
              <w:jc w:val="both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00D96">
              <w:rPr>
                <w:rFonts w:eastAsiaTheme="minorEastAsia" w:cstheme="minorBidi"/>
                <w:sz w:val="24"/>
                <w:szCs w:val="24"/>
                <w:lang w:eastAsia="ru-RU"/>
              </w:rPr>
              <w:lastRenderedPageBreak/>
              <w:t>Бірюкова Марина Василівна</w:t>
            </w:r>
          </w:p>
          <w:p w:rsidR="00457C12" w:rsidRDefault="00457C12" w:rsidP="008B15A5">
            <w:pPr>
              <w:pStyle w:val="TableParagraph"/>
              <w:ind w:left="113" w:right="113"/>
              <w:jc w:val="both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B15A5" w:rsidRPr="00F00D96" w:rsidRDefault="008B15A5" w:rsidP="007B3DE9">
            <w:pPr>
              <w:pStyle w:val="TableParagraph"/>
              <w:ind w:left="113" w:right="113"/>
              <w:jc w:val="both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15A5" w:rsidRPr="00F00D96" w:rsidRDefault="008B15A5" w:rsidP="008B15A5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F00D96">
              <w:rPr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vMerge w:val="restart"/>
          </w:tcPr>
          <w:p w:rsidR="008B15A5" w:rsidRPr="007B3DE9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7B3DE9">
              <w:rPr>
                <w:sz w:val="24"/>
                <w:szCs w:val="24"/>
                <w:lang w:val="ru-RU"/>
              </w:rPr>
              <w:t xml:space="preserve">Кафедра </w:t>
            </w:r>
            <w:proofErr w:type="gramStart"/>
            <w:r w:rsidRPr="007B3DE9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7B3DE9">
              <w:rPr>
                <w:sz w:val="24"/>
                <w:szCs w:val="24"/>
                <w:lang w:val="ru-RU"/>
              </w:rPr>
              <w:t>іології і публічного управлі</w:t>
            </w:r>
            <w:bookmarkStart w:id="0" w:name="_GoBack"/>
            <w:bookmarkEnd w:id="0"/>
            <w:r w:rsidRPr="007B3DE9">
              <w:rPr>
                <w:sz w:val="24"/>
                <w:szCs w:val="24"/>
                <w:lang w:val="ru-RU"/>
              </w:rPr>
              <w:t>ння</w:t>
            </w:r>
          </w:p>
        </w:tc>
        <w:tc>
          <w:tcPr>
            <w:tcW w:w="2607" w:type="dxa"/>
            <w:vMerge w:val="restart"/>
          </w:tcPr>
          <w:p w:rsidR="008B15A5" w:rsidRPr="00F00D96" w:rsidRDefault="008B15A5" w:rsidP="007B3DE9">
            <w:pPr>
              <w:jc w:val="both"/>
              <w:rPr>
                <w:b/>
                <w:sz w:val="24"/>
                <w:szCs w:val="24"/>
              </w:rPr>
            </w:pPr>
            <w:r w:rsidRPr="00F00D96">
              <w:rPr>
                <w:rFonts w:eastAsia="Times New Roman,Bold"/>
                <w:b/>
                <w:bCs/>
                <w:sz w:val="24"/>
                <w:szCs w:val="24"/>
              </w:rPr>
              <w:t xml:space="preserve">Освіта: </w:t>
            </w:r>
            <w:r w:rsidRPr="00F00D96">
              <w:rPr>
                <w:rFonts w:eastAsiaTheme="minorEastAsia" w:cstheme="minorBidi"/>
                <w:sz w:val="24"/>
                <w:szCs w:val="24"/>
              </w:rPr>
              <w:t>Харківський державний університет ім. О.М. Горького</w:t>
            </w:r>
            <w:r w:rsidRPr="00F00D96">
              <w:rPr>
                <w:sz w:val="24"/>
                <w:szCs w:val="24"/>
              </w:rPr>
              <w:t>, 1988</w:t>
            </w:r>
          </w:p>
          <w:p w:rsidR="008B15A5" w:rsidRPr="00F00D96" w:rsidRDefault="008B15A5" w:rsidP="007B3DE9">
            <w:pPr>
              <w:jc w:val="both"/>
              <w:rPr>
                <w:sz w:val="24"/>
                <w:szCs w:val="24"/>
              </w:rPr>
            </w:pPr>
            <w:r w:rsidRPr="00F00D96">
              <w:rPr>
                <w:b/>
                <w:sz w:val="24"/>
                <w:szCs w:val="24"/>
              </w:rPr>
              <w:t>Спеціальність:</w:t>
            </w:r>
            <w:r w:rsidRPr="00F00D96">
              <w:rPr>
                <w:sz w:val="24"/>
                <w:szCs w:val="24"/>
              </w:rPr>
              <w:t xml:space="preserve"> «М</w:t>
            </w:r>
            <w:r w:rsidRPr="00F00D96">
              <w:rPr>
                <w:rFonts w:eastAsiaTheme="minorEastAsia" w:cstheme="minorBidi"/>
                <w:sz w:val="24"/>
                <w:szCs w:val="24"/>
              </w:rPr>
              <w:t>атематика</w:t>
            </w:r>
            <w:r w:rsidRPr="00F00D96">
              <w:rPr>
                <w:sz w:val="24"/>
                <w:szCs w:val="24"/>
              </w:rPr>
              <w:t>».</w:t>
            </w:r>
          </w:p>
          <w:p w:rsidR="008B15A5" w:rsidRPr="00F00D96" w:rsidRDefault="008B15A5" w:rsidP="007B3DE9">
            <w:pPr>
              <w:jc w:val="both"/>
              <w:rPr>
                <w:sz w:val="24"/>
                <w:szCs w:val="24"/>
              </w:rPr>
            </w:pPr>
            <w:r w:rsidRPr="00F00D96">
              <w:rPr>
                <w:sz w:val="24"/>
                <w:szCs w:val="24"/>
              </w:rPr>
              <w:t>Диплом ПВ № 764780, 25 червня 1988 р.</w:t>
            </w:r>
          </w:p>
          <w:p w:rsidR="008B15A5" w:rsidRPr="00F00D96" w:rsidRDefault="008B15A5" w:rsidP="007B3DE9">
            <w:pPr>
              <w:ind w:firstLine="21"/>
              <w:jc w:val="both"/>
              <w:rPr>
                <w:b/>
                <w:sz w:val="24"/>
                <w:szCs w:val="24"/>
              </w:rPr>
            </w:pPr>
            <w:r w:rsidRPr="00F00D96">
              <w:rPr>
                <w:b/>
                <w:sz w:val="24"/>
                <w:szCs w:val="24"/>
              </w:rPr>
              <w:t xml:space="preserve">Кваліфікація: </w:t>
            </w:r>
            <w:r w:rsidRPr="00F00D96">
              <w:rPr>
                <w:rFonts w:eastAsiaTheme="minorEastAsia" w:cstheme="minorBidi"/>
                <w:sz w:val="24"/>
                <w:szCs w:val="24"/>
              </w:rPr>
              <w:t>математик, викладач математики</w:t>
            </w:r>
            <w:r w:rsidRPr="00F00D96">
              <w:rPr>
                <w:sz w:val="24"/>
                <w:szCs w:val="24"/>
              </w:rPr>
              <w:t>.</w:t>
            </w:r>
          </w:p>
          <w:p w:rsidR="008B15A5" w:rsidRPr="00F00D96" w:rsidRDefault="008B15A5" w:rsidP="007B3DE9">
            <w:pPr>
              <w:ind w:firstLine="21"/>
              <w:jc w:val="both"/>
              <w:rPr>
                <w:sz w:val="24"/>
                <w:szCs w:val="24"/>
              </w:rPr>
            </w:pPr>
            <w:r w:rsidRPr="00F00D96">
              <w:rPr>
                <w:b/>
                <w:sz w:val="24"/>
                <w:szCs w:val="24"/>
              </w:rPr>
              <w:t xml:space="preserve">Кандидат соціологічних наук, </w:t>
            </w:r>
            <w:r w:rsidRPr="00F00D96">
              <w:rPr>
                <w:sz w:val="24"/>
                <w:szCs w:val="24"/>
              </w:rPr>
              <w:t>Диплом кандидата наук: ДК № 005256, 8 грудня 1999 р.</w:t>
            </w:r>
          </w:p>
          <w:p w:rsidR="008B15A5" w:rsidRPr="00F00D96" w:rsidRDefault="008B15A5" w:rsidP="007B3DE9">
            <w:pPr>
              <w:ind w:firstLine="21"/>
              <w:jc w:val="both"/>
              <w:rPr>
                <w:sz w:val="24"/>
                <w:szCs w:val="24"/>
              </w:rPr>
            </w:pPr>
            <w:r w:rsidRPr="00F00D96">
              <w:rPr>
                <w:sz w:val="24"/>
                <w:szCs w:val="24"/>
              </w:rPr>
              <w:t>Тема дисертації:«</w:t>
            </w:r>
            <w:r w:rsidRPr="00F00D96">
              <w:rPr>
                <w:rFonts w:eastAsiaTheme="minorHAnsi"/>
                <w:sz w:val="24"/>
                <w:szCs w:val="24"/>
              </w:rPr>
              <w:t xml:space="preserve"> </w:t>
            </w:r>
            <w:r w:rsidRPr="00F00D96">
              <w:rPr>
                <w:sz w:val="24"/>
                <w:szCs w:val="24"/>
              </w:rPr>
              <w:t>«Вища школа регіону як об’єкт соціального прогнозу».</w:t>
            </w:r>
          </w:p>
          <w:p w:rsidR="008B15A5" w:rsidRPr="00F00D96" w:rsidRDefault="008B15A5" w:rsidP="007B3DE9">
            <w:pPr>
              <w:jc w:val="both"/>
              <w:rPr>
                <w:sz w:val="24"/>
                <w:szCs w:val="24"/>
              </w:rPr>
            </w:pPr>
            <w:r w:rsidRPr="00F00D96">
              <w:rPr>
                <w:b/>
                <w:sz w:val="24"/>
                <w:szCs w:val="24"/>
              </w:rPr>
              <w:lastRenderedPageBreak/>
              <w:t>Доцент,</w:t>
            </w:r>
          </w:p>
          <w:p w:rsidR="008B15A5" w:rsidRPr="00F00D96" w:rsidRDefault="008B15A5" w:rsidP="007B3DE9">
            <w:pPr>
              <w:jc w:val="both"/>
              <w:rPr>
                <w:sz w:val="24"/>
                <w:szCs w:val="24"/>
              </w:rPr>
            </w:pPr>
            <w:r w:rsidRPr="00F00D96">
              <w:rPr>
                <w:sz w:val="24"/>
                <w:szCs w:val="24"/>
              </w:rPr>
              <w:t>Атестат доцента: ДЦ № 0</w:t>
            </w:r>
            <w:r w:rsidRPr="00F00D96">
              <w:rPr>
                <w:sz w:val="24"/>
                <w:szCs w:val="24"/>
                <w:lang w:val="ru-RU"/>
              </w:rPr>
              <w:t>04623</w:t>
            </w:r>
            <w:r w:rsidRPr="00F00D96">
              <w:rPr>
                <w:sz w:val="24"/>
                <w:szCs w:val="24"/>
              </w:rPr>
              <w:t xml:space="preserve">, </w:t>
            </w:r>
            <w:r w:rsidRPr="00F00D96">
              <w:rPr>
                <w:sz w:val="24"/>
                <w:szCs w:val="24"/>
                <w:lang w:val="ru-RU"/>
              </w:rPr>
              <w:t xml:space="preserve">18 </w:t>
            </w:r>
            <w:r w:rsidRPr="00F00D96">
              <w:rPr>
                <w:sz w:val="24"/>
                <w:szCs w:val="24"/>
              </w:rPr>
              <w:t>квітня 2002 р.</w:t>
            </w:r>
          </w:p>
          <w:p w:rsidR="008B15A5" w:rsidRPr="00F00D96" w:rsidRDefault="008B15A5" w:rsidP="007B3DE9">
            <w:pPr>
              <w:jc w:val="both"/>
              <w:rPr>
                <w:sz w:val="24"/>
                <w:szCs w:val="24"/>
              </w:rPr>
            </w:pPr>
            <w:r w:rsidRPr="00F00D96">
              <w:rPr>
                <w:b/>
                <w:sz w:val="24"/>
                <w:szCs w:val="24"/>
              </w:rPr>
              <w:t xml:space="preserve">Доктор соціологічних наук, </w:t>
            </w:r>
            <w:r w:rsidRPr="00F00D96">
              <w:rPr>
                <w:sz w:val="24"/>
                <w:szCs w:val="24"/>
              </w:rPr>
              <w:t>22.00.04 – спеціальні та галузеві соціології,</w:t>
            </w:r>
          </w:p>
          <w:p w:rsidR="008B15A5" w:rsidRPr="00F00D96" w:rsidRDefault="008B15A5" w:rsidP="007B3DE9">
            <w:pPr>
              <w:jc w:val="both"/>
              <w:rPr>
                <w:rFonts w:eastAsia="Times New Roman,Bold"/>
                <w:b/>
                <w:bCs/>
                <w:sz w:val="24"/>
                <w:szCs w:val="24"/>
              </w:rPr>
            </w:pPr>
            <w:r w:rsidRPr="00F00D96">
              <w:rPr>
                <w:sz w:val="24"/>
                <w:szCs w:val="24"/>
              </w:rPr>
              <w:t>Диплом ДД №006508, від 27 квітня 2017 р., тема дисертації: «Суб’єктно-праксиологічна концепція соціального проектування».</w:t>
            </w:r>
          </w:p>
        </w:tc>
        <w:tc>
          <w:tcPr>
            <w:tcW w:w="1221" w:type="dxa"/>
            <w:vMerge w:val="restart"/>
          </w:tcPr>
          <w:p w:rsidR="008B15A5" w:rsidRPr="00F00D96" w:rsidRDefault="008B15A5" w:rsidP="007B3DE9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F00D96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vMerge w:val="restart"/>
          </w:tcPr>
          <w:p w:rsidR="008B15A5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350B5A">
              <w:rPr>
                <w:sz w:val="24"/>
                <w:szCs w:val="24"/>
              </w:rPr>
              <w:t>Методологія планування й організації досліджень в соціології</w:t>
            </w:r>
          </w:p>
          <w:p w:rsidR="008B15A5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</w:p>
          <w:p w:rsidR="008B15A5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</w:t>
            </w:r>
            <w:r w:rsidRPr="00F00D96">
              <w:rPr>
                <w:sz w:val="24"/>
                <w:szCs w:val="24"/>
              </w:rPr>
              <w:t xml:space="preserve"> підготовки наукових публікацій</w:t>
            </w:r>
          </w:p>
          <w:p w:rsidR="008B15A5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</w:p>
          <w:p w:rsidR="008B15A5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3D5771">
              <w:rPr>
                <w:sz w:val="24"/>
                <w:szCs w:val="24"/>
              </w:rPr>
              <w:t>Новітні методи аналізу соціологічної інформації</w:t>
            </w:r>
          </w:p>
          <w:p w:rsidR="008B15A5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</w:p>
          <w:p w:rsidR="008B15A5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</w:p>
          <w:p w:rsidR="008B15A5" w:rsidRPr="007A6D54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5334ED">
              <w:lastRenderedPageBreak/>
              <w:t>С</w:t>
            </w:r>
            <w:r>
              <w:t>оціальні</w:t>
            </w:r>
            <w:r w:rsidRPr="005334ED">
              <w:t xml:space="preserve"> технології </w:t>
            </w:r>
            <w:r>
              <w:t>управління та проектування</w:t>
            </w:r>
            <w:r w:rsidRPr="00350B5A">
              <w:rPr>
                <w:sz w:val="24"/>
                <w:szCs w:val="24"/>
              </w:rPr>
              <w:t xml:space="preserve"> </w:t>
            </w:r>
          </w:p>
          <w:p w:rsidR="008B15A5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</w:p>
          <w:p w:rsidR="008B15A5" w:rsidRPr="007A6D54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7B3DE9">
              <w:rPr>
                <w:sz w:val="24"/>
                <w:szCs w:val="24"/>
              </w:rPr>
              <w:t>Сучасні технології презентації даних соціологічних досліджень</w:t>
            </w:r>
          </w:p>
          <w:p w:rsidR="008B15A5" w:rsidRPr="007A6D54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</w:p>
          <w:p w:rsidR="008B15A5" w:rsidRPr="00350B5A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:rsidR="008B15A5" w:rsidRPr="007B3DE9" w:rsidRDefault="008B15A5" w:rsidP="007B3DE9">
            <w:pPr>
              <w:pStyle w:val="TableParagraph"/>
              <w:ind w:left="113" w:right="113"/>
              <w:jc w:val="both"/>
              <w:rPr>
                <w:b/>
              </w:rPr>
            </w:pPr>
            <w:r w:rsidRPr="007B3DE9">
              <w:rPr>
                <w:b/>
              </w:rPr>
              <w:lastRenderedPageBreak/>
              <w:t>Підвищення кваліфікації</w:t>
            </w:r>
          </w:p>
          <w:p w:rsidR="008B15A5" w:rsidRPr="007B3DE9" w:rsidRDefault="008B15A5" w:rsidP="007B3DE9">
            <w:pPr>
              <w:pStyle w:val="TableParagraph"/>
              <w:ind w:left="113" w:right="113"/>
              <w:jc w:val="both"/>
              <w:rPr>
                <w:rFonts w:eastAsiaTheme="minorEastAsia" w:cstheme="minorBidi"/>
                <w:lang w:eastAsia="ru-RU"/>
              </w:rPr>
            </w:pPr>
            <w:r w:rsidRPr="007B3DE9">
              <w:rPr>
                <w:rFonts w:eastAsiaTheme="minorEastAsia" w:cstheme="minorBidi"/>
                <w:lang w:eastAsia="ru-RU"/>
              </w:rPr>
              <w:t>Виконання та захист дисертаційної роботи «Суб’єктивно-праксіологічна концепція соціального проектування».</w:t>
            </w:r>
          </w:p>
          <w:p w:rsidR="008B15A5" w:rsidRPr="007B3DE9" w:rsidRDefault="008B15A5" w:rsidP="007B3DE9">
            <w:pPr>
              <w:pStyle w:val="TableParagraph"/>
              <w:ind w:left="113" w:right="113"/>
              <w:jc w:val="both"/>
              <w:rPr>
                <w:rFonts w:eastAsiaTheme="minorEastAsia" w:cstheme="minorBidi"/>
                <w:lang w:eastAsia="ru-RU"/>
              </w:rPr>
            </w:pPr>
            <w:r w:rsidRPr="007B3DE9">
              <w:rPr>
                <w:rFonts w:eastAsiaTheme="minorEastAsia" w:cstheme="minorBidi"/>
                <w:lang w:eastAsia="ru-RU"/>
              </w:rPr>
              <w:t>Зараховано як підвищення кваліфікації згідно з наказом ректора НТУ «ХПІ» №1328С від 05.07.2019</w:t>
            </w:r>
          </w:p>
          <w:p w:rsidR="008B15A5" w:rsidRPr="007B3DE9" w:rsidRDefault="008B15A5" w:rsidP="007B3DE9">
            <w:pPr>
              <w:pStyle w:val="TableParagraph"/>
              <w:ind w:left="113" w:right="113"/>
              <w:jc w:val="both"/>
              <w:rPr>
                <w:rFonts w:eastAsiaTheme="minorEastAsia" w:cstheme="minorBidi"/>
                <w:lang w:eastAsia="ru-RU"/>
              </w:rPr>
            </w:pPr>
          </w:p>
          <w:p w:rsidR="008B15A5" w:rsidRPr="007B3DE9" w:rsidRDefault="008B15A5" w:rsidP="007B3DE9">
            <w:pPr>
              <w:pStyle w:val="TableParagraph"/>
              <w:ind w:left="113" w:right="113"/>
              <w:jc w:val="both"/>
            </w:pPr>
            <w:r w:rsidRPr="007B3DE9">
              <w:t>Відповідно до пункту 38 Ліцензійних умов провадження освітньої діяльності:</w:t>
            </w:r>
          </w:p>
          <w:p w:rsidR="008B15A5" w:rsidRPr="007B3DE9" w:rsidRDefault="008B15A5" w:rsidP="007B3DE9">
            <w:pPr>
              <w:pStyle w:val="TableParagraph"/>
              <w:ind w:left="113" w:right="113"/>
              <w:rPr>
                <w:b/>
              </w:rPr>
            </w:pPr>
            <w:r w:rsidRPr="007B3DE9">
              <w:rPr>
                <w:b/>
              </w:rPr>
              <w:t>П. 1 Наявність публікацій у періодичних наукових виданнях, що включені до переліку фахових видань України, до наукометричних баз, зокрема Scopus, WebofScienceCoreCollection;</w:t>
            </w:r>
          </w:p>
          <w:p w:rsidR="008B15A5" w:rsidRPr="007B3DE9" w:rsidRDefault="008B15A5" w:rsidP="007B3DE9">
            <w:pPr>
              <w:pStyle w:val="TableParagraph"/>
              <w:ind w:left="113" w:right="113"/>
            </w:pPr>
            <w:r w:rsidRPr="007B3DE9">
              <w:t xml:space="preserve">1. M. Biriukova OPPORTUNITIES AND SOME RESULTS OF MEASURING CULTURAL CAPITALIN SOCIOLOGICAL RESEARCH PRACTICE / I/ Nechitailo, P. Nazarkin, M. Biriukova, O. Stadnik, O. Boriushkina, O. Rozova// MAGNANIMITAS JOURNAL OF INTERDISCIPLINARY RESEARCH - </w:t>
            </w:r>
            <w:hyperlink r:id="rId44" w:history="1">
              <w:r w:rsidRPr="007B3DE9">
                <w:rPr>
                  <w:rStyle w:val="a8"/>
                </w:rPr>
                <w:t>http://www.magnanimitas.cz/ADALTA/110117/papers/A_34.pdf</w:t>
              </w:r>
            </w:hyperlink>
            <w:r w:rsidRPr="007B3DE9">
              <w:t>WebofScienc</w:t>
            </w:r>
          </w:p>
          <w:p w:rsidR="008B15A5" w:rsidRPr="007B3DE9" w:rsidRDefault="008B15A5" w:rsidP="007B3DE9">
            <w:pPr>
              <w:pStyle w:val="TableParagraph"/>
              <w:ind w:left="113" w:right="113"/>
              <w:jc w:val="both"/>
            </w:pPr>
            <w:r w:rsidRPr="007B3DE9">
              <w:lastRenderedPageBreak/>
              <w:t>2. Бірюкова М.В. Технології самопросування в соціальних мережах / М. В. Бірюкова // Соціальні технології: актуальні проблеми теорії та практики. – Запоріжжя. Класичний університет. – 2021. – № 89. – С. 18-23</w:t>
            </w:r>
          </w:p>
          <w:p w:rsidR="008B15A5" w:rsidRPr="007B3DE9" w:rsidRDefault="008B15A5" w:rsidP="007B3DE9">
            <w:pPr>
              <w:pStyle w:val="TableParagraph"/>
              <w:ind w:left="113" w:right="113"/>
              <w:jc w:val="both"/>
            </w:pPr>
            <w:r w:rsidRPr="007B3DE9">
              <w:t>3.Бірюкова М. В. Цифрові технології у здійсненні сучасної self-взаємодії / М. В. Бірюкова // Вісник Національного технічного університету України «Київський політехнічний інститут. Серія «Політологія. Соціологія. Право». – Київ: КНТУ «КПІ». – 2018. – № 4/2018 . – С. 32-45. </w:t>
            </w:r>
          </w:p>
          <w:p w:rsidR="008B15A5" w:rsidRPr="007B3DE9" w:rsidRDefault="008B15A5" w:rsidP="007B3DE9">
            <w:pPr>
              <w:pStyle w:val="TableParagraph"/>
              <w:ind w:left="113" w:right="113"/>
              <w:jc w:val="both"/>
            </w:pPr>
            <w:r w:rsidRPr="007B3DE9">
              <w:t>4. Бірюкова М. В. Проектування майбутнього як контекст соціологічної рефлексїі сучасного / М. В. Бірюкова // Соціальні технології: актуальні проблеми теорії та практики. – Запоріжжя. Класичний університет. – 2018. – № 80. – С. 18-23. </w:t>
            </w:r>
          </w:p>
          <w:p w:rsidR="008B15A5" w:rsidRPr="007B3DE9" w:rsidRDefault="008B15A5" w:rsidP="007B3DE9">
            <w:pPr>
              <w:pStyle w:val="TableParagraph"/>
              <w:ind w:left="113" w:right="113"/>
              <w:jc w:val="both"/>
            </w:pPr>
            <w:r w:rsidRPr="007B3DE9">
              <w:t>5. Бірюкова М.В. Цілепокладання як основа соціального проектування: праксеологічний підхід / М. В. Бірюкова // Вісник НТУ «ХПІ». Серія: Актуальні проблеми розвитку українського суспільства. – Харків : НТУ «ХПІ», 38. – Бібліогр.: 14 назв. – ISSN 2227-6890−2016. – № 40 (1212). – С. 32</w:t>
            </w:r>
          </w:p>
          <w:p w:rsidR="008B15A5" w:rsidRPr="007B3DE9" w:rsidRDefault="008B15A5" w:rsidP="007B3DE9">
            <w:pPr>
              <w:pStyle w:val="TableParagraph"/>
              <w:ind w:left="113" w:right="113"/>
              <w:jc w:val="both"/>
              <w:rPr>
                <w:b/>
              </w:rPr>
            </w:pPr>
            <w:r w:rsidRPr="007B3DE9">
              <w:rPr>
                <w:b/>
              </w:rPr>
              <w:t>П. 3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співавтора):</w:t>
            </w:r>
          </w:p>
          <w:p w:rsidR="008B15A5" w:rsidRPr="007B3DE9" w:rsidRDefault="008B15A5" w:rsidP="007B3DE9">
            <w:pPr>
              <w:pStyle w:val="TableParagraph"/>
              <w:ind w:left="113" w:right="113"/>
            </w:pPr>
            <w:r w:rsidRPr="007B3DE9">
              <w:t>Бірюкова М.В., Нечитайло І.С. Математичні методи в соціології: посібник. – Х.: НТУ «ХПІ», 2021. — 400 с.</w:t>
            </w:r>
          </w:p>
          <w:p w:rsidR="008B15A5" w:rsidRPr="007B3DE9" w:rsidRDefault="008B15A5" w:rsidP="007B3DE9">
            <w:pPr>
              <w:spacing w:before="100" w:line="228" w:lineRule="auto"/>
              <w:ind w:firstLine="58"/>
              <w:jc w:val="both"/>
              <w:rPr>
                <w:b/>
                <w:lang w:eastAsia="ru-RU"/>
              </w:rPr>
            </w:pPr>
            <w:r w:rsidRPr="007B3DE9">
              <w:rPr>
                <w:b/>
              </w:rPr>
              <w:t xml:space="preserve">П. 4 </w:t>
            </w:r>
            <w:r w:rsidRPr="007B3DE9">
              <w:rPr>
                <w:b/>
                <w:lang w:eastAsia="ru-RU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  <w:p w:rsidR="008B15A5" w:rsidRPr="007B3DE9" w:rsidRDefault="008B15A5" w:rsidP="007B3DE9">
            <w:pPr>
              <w:contextualSpacing/>
              <w:rPr>
                <w:color w:val="000000"/>
                <w:lang w:eastAsia="ru-RU"/>
              </w:rPr>
            </w:pPr>
            <w:r w:rsidRPr="007B3DE9">
              <w:rPr>
                <w:color w:val="000000"/>
                <w:lang w:eastAsia="ru-RU"/>
              </w:rPr>
              <w:t>1. Бірюкова М.В.  Технології соціального проектування. [текст] : навч.посібник / М. В. Бірюкова. — Х. : МЕРЕНГА, 2017. —256 с.</w:t>
            </w:r>
          </w:p>
          <w:p w:rsidR="008B15A5" w:rsidRPr="007B3DE9" w:rsidRDefault="008B15A5" w:rsidP="007B3DE9">
            <w:pPr>
              <w:contextualSpacing/>
              <w:rPr>
                <w:color w:val="000000"/>
                <w:lang w:eastAsia="ru-RU"/>
              </w:rPr>
            </w:pPr>
            <w:r w:rsidRPr="007B3DE9">
              <w:rPr>
                <w:lang w:eastAsia="ru-RU"/>
              </w:rPr>
              <w:t xml:space="preserve">2. Бірюкова </w:t>
            </w:r>
            <w:r w:rsidRPr="007B3DE9">
              <w:rPr>
                <w:color w:val="000000"/>
                <w:lang w:eastAsia="ru-RU"/>
              </w:rPr>
              <w:t xml:space="preserve">М.В. Багатовимірні методи аналізу даних в соціології: методичний посібник щодо написання курсової </w:t>
            </w:r>
            <w:r w:rsidRPr="007B3DE9">
              <w:rPr>
                <w:color w:val="000000"/>
                <w:lang w:eastAsia="ru-RU"/>
              </w:rPr>
              <w:lastRenderedPageBreak/>
              <w:t xml:space="preserve">роботи / М. В. Бірюкова. — </w:t>
            </w:r>
            <w:r w:rsidRPr="007B3DE9">
              <w:rPr>
                <w:bCs/>
                <w:color w:val="000000"/>
                <w:lang w:eastAsia="ru-RU"/>
              </w:rPr>
              <w:t xml:space="preserve">Х.: НТУ «ХПІ», </w:t>
            </w:r>
            <w:r w:rsidRPr="007B3DE9">
              <w:rPr>
                <w:color w:val="000000"/>
                <w:lang w:eastAsia="ru-RU"/>
              </w:rPr>
              <w:t>2017. —56 с.</w:t>
            </w:r>
          </w:p>
          <w:p w:rsidR="008B15A5" w:rsidRPr="007B3DE9" w:rsidRDefault="008B15A5" w:rsidP="007B3DE9">
            <w:pPr>
              <w:contextualSpacing/>
              <w:jc w:val="both"/>
              <w:rPr>
                <w:bCs/>
                <w:color w:val="000000"/>
                <w:lang w:eastAsia="ru-RU"/>
              </w:rPr>
            </w:pPr>
            <w:r w:rsidRPr="007B3DE9">
              <w:rPr>
                <w:color w:val="000000"/>
                <w:lang w:eastAsia="ru-RU"/>
              </w:rPr>
              <w:t xml:space="preserve">3. Бірюкова М. В. Методичні вказівки з написання курсової роботи з курсу «Технології соціологічних досліджень» (для студентів, що навчаються за спеціальністю «Соціологія»). </w:t>
            </w:r>
            <w:r w:rsidRPr="007B3DE9">
              <w:rPr>
                <w:bCs/>
                <w:color w:val="000000"/>
                <w:lang w:eastAsia="ru-RU"/>
              </w:rPr>
              <w:t xml:space="preserve"> – Х.: НТУ «ХПІ», 2020. –28 с.</w:t>
            </w:r>
          </w:p>
          <w:p w:rsidR="008B15A5" w:rsidRPr="007B3DE9" w:rsidRDefault="008B15A5" w:rsidP="007B3DE9">
            <w:pPr>
              <w:spacing w:before="100" w:line="228" w:lineRule="auto"/>
              <w:ind w:firstLine="58"/>
              <w:jc w:val="both"/>
              <w:rPr>
                <w:b/>
                <w:lang w:eastAsia="ru-RU"/>
              </w:rPr>
            </w:pPr>
            <w:r w:rsidRPr="007B3DE9">
              <w:rPr>
                <w:b/>
              </w:rPr>
              <w:t xml:space="preserve">П. 5 </w:t>
            </w:r>
            <w:r w:rsidRPr="007B3DE9">
              <w:rPr>
                <w:b/>
                <w:lang w:eastAsia="ru-RU"/>
              </w:rPr>
              <w:t>захист дисертації на здобуття наукового ступеня;</w:t>
            </w:r>
          </w:p>
          <w:p w:rsidR="008B15A5" w:rsidRPr="007B3DE9" w:rsidRDefault="008B15A5" w:rsidP="007B3DE9">
            <w:pPr>
              <w:contextualSpacing/>
              <w:jc w:val="both"/>
              <w:rPr>
                <w:color w:val="000000"/>
                <w:lang w:eastAsia="ru-RU"/>
              </w:rPr>
            </w:pPr>
            <w:r w:rsidRPr="007B3DE9">
              <w:rPr>
                <w:color w:val="000000"/>
                <w:lang w:eastAsia="ru-RU"/>
              </w:rPr>
              <w:t>Захист дисертації на здобуття наукового ступеня доктора соціологічних наук за темою «Суб’єктивно-праксіологічна концепція соціального проектування» 07.03.2017 р.</w:t>
            </w:r>
          </w:p>
          <w:p w:rsidR="008B15A5" w:rsidRPr="007B3DE9" w:rsidRDefault="008B15A5" w:rsidP="007B3DE9">
            <w:pPr>
              <w:spacing w:before="120" w:line="228" w:lineRule="auto"/>
              <w:jc w:val="both"/>
              <w:rPr>
                <w:b/>
                <w:lang w:eastAsia="ru-RU"/>
              </w:rPr>
            </w:pPr>
            <w:r w:rsidRPr="007B3DE9">
              <w:rPr>
                <w:b/>
                <w:lang w:eastAsia="ru-RU"/>
              </w:rPr>
              <w:t>П. 12 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  <w:p w:rsidR="008B15A5" w:rsidRPr="007B3DE9" w:rsidRDefault="008B15A5" w:rsidP="007B3DE9">
            <w:pPr>
              <w:ind w:left="29"/>
              <w:jc w:val="both"/>
              <w:rPr>
                <w:lang w:eastAsia="ru-RU"/>
              </w:rPr>
            </w:pPr>
            <w:r w:rsidRPr="007B3DE9">
              <w:rPr>
                <w:color w:val="000000"/>
                <w:lang w:eastAsia="ru-RU"/>
              </w:rPr>
              <w:t>1. Бірюкова М.В. Регіон як поле реалізаціїї соціальних практик: пошук теоретичних засад / М. В. Бірюкова // Матер. VI Міжнар. наук.-практ. конф. «Історична соціологія цивілізацій: модерн проміж демократією та нерівністю» 30-31 травня 2016, м. Київ, НТУУ «КПІ» - 2016. – С. 18-26.</w:t>
            </w:r>
          </w:p>
          <w:p w:rsidR="008B15A5" w:rsidRPr="007B3DE9" w:rsidRDefault="008B15A5" w:rsidP="007B3DE9">
            <w:pPr>
              <w:ind w:left="29"/>
              <w:jc w:val="both"/>
              <w:rPr>
                <w:lang w:eastAsia="ru-RU"/>
              </w:rPr>
            </w:pPr>
            <w:r w:rsidRPr="007B3DE9">
              <w:rPr>
                <w:color w:val="000000"/>
                <w:lang w:eastAsia="ru-RU"/>
              </w:rPr>
              <w:t>2. Бірюкова М.В. Праксиологічні методи порівняльної соціології / М. В. Бірюкова // Матер. ХІІІ Всеукр. науково-прак. конф. з міжнар. участю «Проблеми розвитку соціологічної теорії. Порівняльні дослідження: виклики соціологічній теорії та практиці», 19-20 травня 2016 року, КНУ ім. Т.Г. Шевченко (м. Київ). -2016.</w:t>
            </w:r>
          </w:p>
          <w:p w:rsidR="008B15A5" w:rsidRPr="007B3DE9" w:rsidRDefault="008B15A5" w:rsidP="007B3DE9">
            <w:pPr>
              <w:ind w:left="29"/>
              <w:jc w:val="both"/>
              <w:rPr>
                <w:lang w:eastAsia="ru-RU"/>
              </w:rPr>
            </w:pPr>
            <w:r w:rsidRPr="007B3DE9">
              <w:rPr>
                <w:color w:val="000000"/>
                <w:lang w:eastAsia="ru-RU"/>
              </w:rPr>
              <w:t>3. Бірюкова М.В. Про трансдисциплинарність та праксиологічність проектування сучасних соціальних практик / М. В. Бірюкова, В.І. Подшивалкіна // Матер. Міжнародної наукової конференції «Сучасне українське суспільство: цінності та смисли сучасних соціальних практик» 23 вересня 2016, м. Одеса, ПНПУ імені К. Д. Ушинського. – 2016. – С. 26-34</w:t>
            </w:r>
          </w:p>
          <w:p w:rsidR="008B15A5" w:rsidRPr="007B3DE9" w:rsidRDefault="008B15A5" w:rsidP="007B3DE9">
            <w:pPr>
              <w:ind w:left="29"/>
              <w:jc w:val="both"/>
              <w:rPr>
                <w:lang w:eastAsia="ru-RU"/>
              </w:rPr>
            </w:pPr>
            <w:r w:rsidRPr="007B3DE9">
              <w:rPr>
                <w:color w:val="000000"/>
                <w:lang w:eastAsia="ru-RU"/>
              </w:rPr>
              <w:t>4. Бірюкова М.В. Сучасні комутації у розвитку глобального світу: досягнення, питання й порблеми / М. В. Бірюкова // Матер. V Міжнар. наук.-практ. конф. «Розвиток сучасного українського суспільства: соціологічний та політологічний виміри» 29-30 листопада 2018, м.Харків, НТУ «ХПІ» - 2018. </w:t>
            </w:r>
          </w:p>
          <w:p w:rsidR="008B15A5" w:rsidRPr="007B3DE9" w:rsidRDefault="008B15A5" w:rsidP="007B3DE9">
            <w:pPr>
              <w:ind w:left="29"/>
              <w:jc w:val="both"/>
              <w:rPr>
                <w:lang w:eastAsia="ru-RU"/>
              </w:rPr>
            </w:pPr>
            <w:r w:rsidRPr="007B3DE9">
              <w:rPr>
                <w:color w:val="000000"/>
                <w:lang w:eastAsia="ru-RU"/>
              </w:rPr>
              <w:t xml:space="preserve">5. Бірюкова М.В. Сучасні self технології в модернізації суспільства /М. В. Бірюкова // Матер. ХV Міжн. науково-прак. конф. «Проблеми розвитку соціологічної теорії. Модернізація </w:t>
            </w:r>
            <w:r w:rsidRPr="007B3DE9">
              <w:rPr>
                <w:color w:val="000000"/>
                <w:lang w:eastAsia="ru-RU"/>
              </w:rPr>
              <w:lastRenderedPageBreak/>
              <w:t>суспільства та соціальні технології», 2018 року, КНУ ім. Т.Г. Шевченко (м. Київ). - 2018. – с. 47-51</w:t>
            </w:r>
          </w:p>
          <w:p w:rsidR="008B15A5" w:rsidRPr="007B3DE9" w:rsidRDefault="008B15A5" w:rsidP="007B3DE9">
            <w:pPr>
              <w:jc w:val="both"/>
              <w:rPr>
                <w:lang w:eastAsia="ru-RU"/>
              </w:rPr>
            </w:pPr>
          </w:p>
          <w:p w:rsidR="008B15A5" w:rsidRPr="007B3DE9" w:rsidRDefault="008B15A5" w:rsidP="007B3DE9">
            <w:pPr>
              <w:spacing w:before="120" w:line="228" w:lineRule="auto"/>
              <w:jc w:val="both"/>
              <w:rPr>
                <w:b/>
                <w:lang w:eastAsia="ru-RU"/>
              </w:rPr>
            </w:pPr>
            <w:r w:rsidRPr="007B3DE9">
              <w:rPr>
                <w:b/>
                <w:lang w:eastAsia="ru-RU"/>
              </w:rPr>
              <w:t>П. 19 діяльність за спеціальністю у формі участі у професійних та/або громадських об’єднаннях;</w:t>
            </w:r>
          </w:p>
          <w:p w:rsidR="008B15A5" w:rsidRPr="007B3DE9" w:rsidRDefault="008B15A5" w:rsidP="007B3DE9">
            <w:pPr>
              <w:ind w:left="29"/>
              <w:jc w:val="both"/>
              <w:rPr>
                <w:b/>
              </w:rPr>
            </w:pPr>
            <w:r w:rsidRPr="007B3DE9">
              <w:rPr>
                <w:color w:val="000000"/>
                <w:lang w:eastAsia="ru-RU"/>
              </w:rPr>
              <w:t>Член Соціологічної асоціації України, членський квиток № 216, від 24 травня 2000 р</w:t>
            </w:r>
            <w:r w:rsidRPr="00F00D9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15A5" w:rsidRPr="00037A32" w:rsidTr="00651A6F">
        <w:trPr>
          <w:trHeight w:val="2873"/>
        </w:trPr>
        <w:tc>
          <w:tcPr>
            <w:tcW w:w="2429" w:type="dxa"/>
            <w:gridSpan w:val="2"/>
          </w:tcPr>
          <w:p w:rsidR="008B15A5" w:rsidRPr="00F00D96" w:rsidRDefault="008B15A5" w:rsidP="008B15A5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pacing w:val="-6"/>
                <w:sz w:val="24"/>
                <w:szCs w:val="24"/>
                <w:lang w:eastAsia="uk-UA"/>
              </w:rPr>
              <w:drawing>
                <wp:inline distT="0" distB="0" distL="0" distR="0" wp14:anchorId="14D2B32F" wp14:editId="7230C2B3">
                  <wp:extent cx="1440180" cy="1478280"/>
                  <wp:effectExtent l="0" t="0" r="762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163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735" cy="149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</w:tcPr>
          <w:p w:rsidR="008B15A5" w:rsidRPr="007B3DE9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vMerge/>
          </w:tcPr>
          <w:p w:rsidR="008B15A5" w:rsidRPr="00F00D96" w:rsidRDefault="008B15A5" w:rsidP="007B3DE9">
            <w:pPr>
              <w:jc w:val="both"/>
              <w:rPr>
                <w:rFonts w:eastAsia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8B15A5" w:rsidRPr="00F00D96" w:rsidRDefault="008B15A5" w:rsidP="007B3DE9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15A5" w:rsidRPr="007A6D54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B15A5" w:rsidRPr="007A6D54" w:rsidRDefault="008B15A5" w:rsidP="007B3DE9">
            <w:pPr>
              <w:ind w:left="29"/>
              <w:jc w:val="both"/>
              <w:rPr>
                <w:b/>
                <w:color w:val="000000"/>
              </w:rPr>
            </w:pPr>
          </w:p>
        </w:tc>
      </w:tr>
      <w:tr w:rsidR="008B15A5" w:rsidRPr="00037A32" w:rsidTr="007B3DE9">
        <w:trPr>
          <w:trHeight w:val="297"/>
        </w:trPr>
        <w:tc>
          <w:tcPr>
            <w:tcW w:w="1295" w:type="dxa"/>
          </w:tcPr>
          <w:p w:rsidR="008B15A5" w:rsidRDefault="008B15A5" w:rsidP="007B3DE9">
            <w:pPr>
              <w:pStyle w:val="TableParagraph"/>
              <w:ind w:left="113" w:right="113"/>
              <w:jc w:val="both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B15A5" w:rsidRDefault="008B15A5" w:rsidP="007B3DE9">
            <w:pPr>
              <w:pStyle w:val="TableParagraph"/>
              <w:ind w:left="113" w:right="113"/>
              <w:jc w:val="both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  <w:p w:rsidR="008B15A5" w:rsidRPr="00F00D96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15A5" w:rsidRPr="00F00D96" w:rsidRDefault="008B15A5" w:rsidP="008B15A5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15A5" w:rsidRPr="007B3DE9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07" w:type="dxa"/>
            <w:vMerge/>
          </w:tcPr>
          <w:p w:rsidR="008B15A5" w:rsidRPr="00F00D96" w:rsidRDefault="008B15A5" w:rsidP="007B3DE9">
            <w:pPr>
              <w:jc w:val="both"/>
              <w:rPr>
                <w:rFonts w:eastAsia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8B15A5" w:rsidRPr="00F00D96" w:rsidRDefault="008B15A5" w:rsidP="007B3DE9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15A5" w:rsidRPr="007A6D54" w:rsidRDefault="008B15A5" w:rsidP="007B3DE9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B15A5" w:rsidRPr="007A6D54" w:rsidRDefault="008B15A5" w:rsidP="007B3DE9">
            <w:pPr>
              <w:ind w:left="29"/>
              <w:jc w:val="both"/>
              <w:rPr>
                <w:b/>
                <w:color w:val="000000"/>
              </w:rPr>
            </w:pPr>
          </w:p>
        </w:tc>
      </w:tr>
    </w:tbl>
    <w:p w:rsidR="00A70BC3" w:rsidRDefault="00A70BC3" w:rsidP="007B3DE9"/>
    <w:sectPr w:rsidR="00A70BC3" w:rsidSect="007B3DE9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44" w:rsidRDefault="00684344" w:rsidP="00135167">
      <w:r>
        <w:separator/>
      </w:r>
    </w:p>
  </w:endnote>
  <w:endnote w:type="continuationSeparator" w:id="0">
    <w:p w:rsidR="00684344" w:rsidRDefault="00684344" w:rsidP="0013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44" w:rsidRDefault="00684344" w:rsidP="00135167">
      <w:r>
        <w:separator/>
      </w:r>
    </w:p>
  </w:footnote>
  <w:footnote w:type="continuationSeparator" w:id="0">
    <w:p w:rsidR="00684344" w:rsidRDefault="00684344" w:rsidP="00135167">
      <w:r>
        <w:continuationSeparator/>
      </w:r>
    </w:p>
  </w:footnote>
  <w:footnote w:id="1">
    <w:p w:rsidR="00F1784B" w:rsidRPr="0033555F" w:rsidRDefault="00F1784B" w:rsidP="00F1784B">
      <w:pPr>
        <w:pStyle w:val="ab"/>
        <w:spacing w:after="0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6F0D"/>
    <w:multiLevelType w:val="hybridMultilevel"/>
    <w:tmpl w:val="0948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67"/>
    <w:rsid w:val="00016F64"/>
    <w:rsid w:val="00120078"/>
    <w:rsid w:val="00135167"/>
    <w:rsid w:val="0037504A"/>
    <w:rsid w:val="00457C12"/>
    <w:rsid w:val="00651A6F"/>
    <w:rsid w:val="00684344"/>
    <w:rsid w:val="007B3DE9"/>
    <w:rsid w:val="008B15A5"/>
    <w:rsid w:val="009110CC"/>
    <w:rsid w:val="00A70BC3"/>
    <w:rsid w:val="00BB3213"/>
    <w:rsid w:val="00ED537F"/>
    <w:rsid w:val="00F1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1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1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516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35167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35167"/>
    <w:pPr>
      <w:ind w:left="110"/>
    </w:pPr>
  </w:style>
  <w:style w:type="paragraph" w:styleId="a5">
    <w:name w:val="List Paragraph"/>
    <w:basedOn w:val="a"/>
    <w:uiPriority w:val="34"/>
    <w:qFormat/>
    <w:rsid w:val="00135167"/>
    <w:pPr>
      <w:ind w:left="720"/>
      <w:contextualSpacing/>
    </w:pPr>
  </w:style>
  <w:style w:type="paragraph" w:styleId="a6">
    <w:name w:val="Normal (Web)"/>
    <w:aliases w:val="Обычный (веб)1,Обычный (веб)2,Обычный (веб)3"/>
    <w:basedOn w:val="a"/>
    <w:link w:val="a7"/>
    <w:unhideWhenUsed/>
    <w:rsid w:val="001351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Hyperlink"/>
    <w:basedOn w:val="a0"/>
    <w:uiPriority w:val="99"/>
    <w:rsid w:val="00135167"/>
    <w:rPr>
      <w:rFonts w:cs="Times New Roman"/>
      <w:color w:val="0000FF"/>
      <w:u w:val="single"/>
    </w:rPr>
  </w:style>
  <w:style w:type="character" w:customStyle="1" w:styleId="a7">
    <w:name w:val="Обычный (веб) Знак"/>
    <w:aliases w:val="Обычный (веб)1 Знак,Обычный (веб)2 Знак,Обычный (веб)3 Знак"/>
    <w:link w:val="a6"/>
    <w:locked/>
    <w:rsid w:val="001351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Нормальний текст"/>
    <w:basedOn w:val="a"/>
    <w:qFormat/>
    <w:rsid w:val="00135167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styleId="aa">
    <w:name w:val="Strong"/>
    <w:basedOn w:val="a0"/>
    <w:uiPriority w:val="22"/>
    <w:qFormat/>
    <w:rsid w:val="00135167"/>
    <w:rPr>
      <w:b/>
      <w:bCs/>
    </w:rPr>
  </w:style>
  <w:style w:type="character" w:customStyle="1" w:styleId="A50">
    <w:name w:val="A5"/>
    <w:uiPriority w:val="99"/>
    <w:rsid w:val="00135167"/>
    <w:rPr>
      <w:rFonts w:ascii="NewtonC" w:hAnsi="NewtonC" w:cs="NewtonC" w:hint="default"/>
      <w:color w:val="000000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35167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35167"/>
    <w:rPr>
      <w:rFonts w:ascii="Calibri" w:eastAsia="Calibri" w:hAnsi="Calibri" w:cs="Times New Roman"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8B15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15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1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1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516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35167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35167"/>
    <w:pPr>
      <w:ind w:left="110"/>
    </w:pPr>
  </w:style>
  <w:style w:type="paragraph" w:styleId="a5">
    <w:name w:val="List Paragraph"/>
    <w:basedOn w:val="a"/>
    <w:uiPriority w:val="34"/>
    <w:qFormat/>
    <w:rsid w:val="00135167"/>
    <w:pPr>
      <w:ind w:left="720"/>
      <w:contextualSpacing/>
    </w:pPr>
  </w:style>
  <w:style w:type="paragraph" w:styleId="a6">
    <w:name w:val="Normal (Web)"/>
    <w:aliases w:val="Обычный (веб)1,Обычный (веб)2,Обычный (веб)3"/>
    <w:basedOn w:val="a"/>
    <w:link w:val="a7"/>
    <w:unhideWhenUsed/>
    <w:rsid w:val="001351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Hyperlink"/>
    <w:basedOn w:val="a0"/>
    <w:uiPriority w:val="99"/>
    <w:rsid w:val="00135167"/>
    <w:rPr>
      <w:rFonts w:cs="Times New Roman"/>
      <w:color w:val="0000FF"/>
      <w:u w:val="single"/>
    </w:rPr>
  </w:style>
  <w:style w:type="character" w:customStyle="1" w:styleId="a7">
    <w:name w:val="Обычный (веб) Знак"/>
    <w:aliases w:val="Обычный (веб)1 Знак,Обычный (веб)2 Знак,Обычный (веб)3 Знак"/>
    <w:link w:val="a6"/>
    <w:locked/>
    <w:rsid w:val="001351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Нормальний текст"/>
    <w:basedOn w:val="a"/>
    <w:qFormat/>
    <w:rsid w:val="00135167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styleId="aa">
    <w:name w:val="Strong"/>
    <w:basedOn w:val="a0"/>
    <w:uiPriority w:val="22"/>
    <w:qFormat/>
    <w:rsid w:val="00135167"/>
    <w:rPr>
      <w:b/>
      <w:bCs/>
    </w:rPr>
  </w:style>
  <w:style w:type="character" w:customStyle="1" w:styleId="A50">
    <w:name w:val="A5"/>
    <w:uiPriority w:val="99"/>
    <w:rsid w:val="00135167"/>
    <w:rPr>
      <w:rFonts w:ascii="NewtonC" w:hAnsi="NewtonC" w:cs="NewtonC" w:hint="default"/>
      <w:color w:val="000000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35167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35167"/>
    <w:rPr>
      <w:rFonts w:ascii="Calibri" w:eastAsia="Calibri" w:hAnsi="Calibri" w:cs="Times New Roman"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8B15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15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pository.kpi.kharkov.ua/handle/KhPI-Press/49123" TargetMode="External"/><Relationship Id="rId18" Type="http://schemas.openxmlformats.org/officeDocument/2006/relationships/hyperlink" Target="http://repository.kpi.kharkov.ua/bitstream/KhPI-Press/49020/1/Goroshko_Obshchenie_2017.pdf" TargetMode="External"/><Relationship Id="rId26" Type="http://schemas.openxmlformats.org/officeDocument/2006/relationships/hyperlink" Target="https://psycholing-journal.com/index.php/journal/article/download/948/314/" TargetMode="External"/><Relationship Id="rId39" Type="http://schemas.openxmlformats.org/officeDocument/2006/relationships/hyperlink" Target="https://journal.iitta.gov.ua/index.php/itlt/article/view/3185/159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item.asp?id=25936823" TargetMode="External"/><Relationship Id="rId34" Type="http://schemas.openxmlformats.org/officeDocument/2006/relationships/hyperlink" Target="https://zhanry-rechi.sgu.ru/" TargetMode="External"/><Relationship Id="rId42" Type="http://schemas.openxmlformats.org/officeDocument/2006/relationships/hyperlink" Target="https://usr.minjust.gov.ua/ua/freesearch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sycholing-journal.com/index.php/journal/article/download/688/206" TargetMode="External"/><Relationship Id="rId17" Type="http://schemas.openxmlformats.org/officeDocument/2006/relationships/hyperlink" Target="http://repository.kpi.kharkov.ua/bitstream/KhPI-Press/48941/1/SK_TIP_2016_2_Goroshko_Piar.pdf" TargetMode="External"/><Relationship Id="rId25" Type="http://schemas.openxmlformats.org/officeDocument/2006/relationships/hyperlink" Target="https://psycholing-conference.com/index.php/conference/article/view/104" TargetMode="External"/><Relationship Id="rId33" Type="http://schemas.openxmlformats.org/officeDocument/2006/relationships/hyperlink" Target="https://scholar.google.com.ua/citations?user=cqVBrfIAAAAJ&amp;hl=ru" TargetMode="External"/><Relationship Id="rId38" Type="http://schemas.openxmlformats.org/officeDocument/2006/relationships/image" Target="media/image3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novye-tendentsii-v-razvitii-internet-lingvistiki-obschenie-ot-klaviatury-zvuka" TargetMode="External"/><Relationship Id="rId20" Type="http://schemas.openxmlformats.org/officeDocument/2006/relationships/hyperlink" Target="http://repository.kpi.kharkov.ua/handle/KhPI-Press/49065" TargetMode="External"/><Relationship Id="rId29" Type="http://schemas.openxmlformats.org/officeDocument/2006/relationships/hyperlink" Target="https://www.chitai-gorod.ru/catalog/book/1056404/" TargetMode="External"/><Relationship Id="rId41" Type="http://schemas.openxmlformats.org/officeDocument/2006/relationships/hyperlink" Target="https://journal.iitta.gov.ua/index.php/itlt/article/view/389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sycholing-journal.com/index.php/journal/article/view/688" TargetMode="External"/><Relationship Id="rId24" Type="http://schemas.openxmlformats.org/officeDocument/2006/relationships/hyperlink" Target="https://www.digitalicons.org/wp-content/uploads/2020/06/DI20_Editorial.pdf" TargetMode="External"/><Relationship Id="rId32" Type="http://schemas.openxmlformats.org/officeDocument/2006/relationships/hyperlink" Target="https://www.tandfonline.com/toc/rrjc20/current" TargetMode="External"/><Relationship Id="rId37" Type="http://schemas.openxmlformats.org/officeDocument/2006/relationships/image" Target="media/image2.jpeg"/><Relationship Id="rId40" Type="http://schemas.openxmlformats.org/officeDocument/2006/relationships/hyperlink" Target="https://journal.iitta.gov.ua/index.php/itlt/article/view/3340" TargetMode="External"/><Relationship Id="rId45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poliformatnyy-messendzher-kak-zhanr-2-0-na-primere-messendzhera-mgnovennyh-soobscheniy-telegram" TargetMode="External"/><Relationship Id="rId23" Type="http://schemas.openxmlformats.org/officeDocument/2006/relationships/hyperlink" Target="http://repository.kpi.kharkov.ua/bitstream/KhPI-Press/49027/1/Goroshko_Sotcialnye_media_2019.pdf" TargetMode="External"/><Relationship Id="rId28" Type="http://schemas.openxmlformats.org/officeDocument/2006/relationships/hyperlink" Target="https://scholar.google.com.ua/scholar?oi=bibs&amp;cluster=6317881202774182735&amp;btnI=1&amp;hl=ru" TargetMode="External"/><Relationship Id="rId36" Type="http://schemas.openxmlformats.org/officeDocument/2006/relationships/hyperlink" Target="http://www.irbis-nbuv.gov.ua/cgi-bin/irbis_nbuv/cgiirbis_64.exe?C21COM=2&amp;I21DBN=UJRN&amp;P21DBN=UJRN&amp;IMAGE_FILE_DOWNLOAD=1&amp;Image_file_name=PDF/polit_2017_1_34.pdf" TargetMode="External"/><Relationship Id="rId10" Type="http://schemas.openxmlformats.org/officeDocument/2006/relationships/hyperlink" Target="https://doi.org/10.31470/10.31470/2706-7904-2020-15-54-58" TargetMode="External"/><Relationship Id="rId19" Type="http://schemas.openxmlformats.org/officeDocument/2006/relationships/hyperlink" Target="https://doi.org/10.21638/spbu22.2018.402" TargetMode="External"/><Relationship Id="rId31" Type="http://schemas.openxmlformats.org/officeDocument/2006/relationships/hyperlink" Target="https://psycholing-journal.com/index.php/journal/index" TargetMode="External"/><Relationship Id="rId44" Type="http://schemas.openxmlformats.org/officeDocument/2006/relationships/hyperlink" Target="http://www.magnanimitas.cz/ADALTA/110117/papers/A_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holing-conference.com/index.php/conference/issue/view/13" TargetMode="External"/><Relationship Id="rId14" Type="http://schemas.openxmlformats.org/officeDocument/2006/relationships/hyperlink" Target="http://repository.kpi.kharkov.ua/bitstream/KhPI-Press/49123/1/Psycholinguistics_2018_24_2_Goroshko_Persuasiveness_in_political.pdf" TargetMode="External"/><Relationship Id="rId22" Type="http://schemas.openxmlformats.org/officeDocument/2006/relationships/hyperlink" Target="http://repository.kpi.kharkov.ua/bitstream/KhPI-Press/48941/1/SK_TIP_2016_2_Goroshko_Piar.pdf" TargetMode="External"/><Relationship Id="rId27" Type="http://schemas.openxmlformats.org/officeDocument/2006/relationships/hyperlink" Target="https://www.academia.edu/31229165/A_Survey_of_Academic_and_Professional_Writing_Instruction_in_Higher_Education_of_Russia_and_Ukraine" TargetMode="External"/><Relationship Id="rId30" Type="http://schemas.openxmlformats.org/officeDocument/2006/relationships/hyperlink" Target="https://rowman.com/ISBN/9781793607362/Media-and-Public-Relations-Research-in-Post-Socialist-Societies" TargetMode="External"/><Relationship Id="rId35" Type="http://schemas.openxmlformats.org/officeDocument/2006/relationships/hyperlink" Target="http://blogs.kpi.kharkov.ua/v2/rmv/wp-content/uploads/sites/3/2016/04/tom-3.pdf" TargetMode="External"/><Relationship Id="rId4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24</Pages>
  <Words>32711</Words>
  <Characters>18646</Characters>
  <Application>Microsoft Office Word</Application>
  <DocSecurity>0</DocSecurity>
  <Lines>155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51255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5</cp:revision>
  <dcterms:created xsi:type="dcterms:W3CDTF">2021-10-07T10:23:00Z</dcterms:created>
  <dcterms:modified xsi:type="dcterms:W3CDTF">2021-10-07T12:50:00Z</dcterms:modified>
</cp:coreProperties>
</file>