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06" w:rsidRPr="00E83854" w:rsidRDefault="00362F06" w:rsidP="00362F06">
      <w:pPr>
        <w:jc w:val="right"/>
        <w:rPr>
          <w:lang w:val="uk-UA"/>
        </w:rPr>
      </w:pPr>
    </w:p>
    <w:p w:rsidR="00C54758" w:rsidRPr="00E83854" w:rsidRDefault="00C54758" w:rsidP="00C54758">
      <w:pPr>
        <w:jc w:val="center"/>
        <w:rPr>
          <w:b/>
          <w:sz w:val="28"/>
          <w:szCs w:val="28"/>
          <w:lang w:val="uk-UA"/>
        </w:rPr>
      </w:pPr>
      <w:r w:rsidRPr="00E83854">
        <w:rPr>
          <w:b/>
          <w:sz w:val="28"/>
          <w:szCs w:val="28"/>
          <w:lang w:val="uk-UA"/>
        </w:rPr>
        <w:t>МІНІСТЕРСТВО ОСВІТИ І НАУКИ УКРАЇНИ</w:t>
      </w:r>
    </w:p>
    <w:p w:rsidR="00C54758" w:rsidRPr="00E83854" w:rsidRDefault="00C54758" w:rsidP="00C54758">
      <w:pPr>
        <w:jc w:val="center"/>
        <w:rPr>
          <w:sz w:val="28"/>
          <w:szCs w:val="28"/>
          <w:lang w:val="uk-UA"/>
        </w:rPr>
      </w:pPr>
    </w:p>
    <w:p w:rsidR="00C54758" w:rsidRPr="00E83854" w:rsidRDefault="00C54758" w:rsidP="00C54758">
      <w:pPr>
        <w:jc w:val="center"/>
        <w:rPr>
          <w:b/>
          <w:sz w:val="28"/>
          <w:szCs w:val="28"/>
          <w:lang w:val="uk-UA"/>
        </w:rPr>
      </w:pPr>
      <w:r w:rsidRPr="00E83854">
        <w:rPr>
          <w:b/>
          <w:sz w:val="28"/>
          <w:szCs w:val="28"/>
          <w:lang w:val="uk-UA"/>
        </w:rPr>
        <w:t>НАЦІОНАЛЬНИЙ ТЕХНІЧНИЙ УНІВЕРСИТЕТ</w:t>
      </w:r>
    </w:p>
    <w:p w:rsidR="00C54758" w:rsidRPr="00E83854" w:rsidRDefault="00C54758" w:rsidP="00C54758">
      <w:pPr>
        <w:jc w:val="center"/>
        <w:rPr>
          <w:b/>
          <w:sz w:val="28"/>
          <w:szCs w:val="28"/>
          <w:lang w:val="uk-UA"/>
        </w:rPr>
      </w:pPr>
      <w:r w:rsidRPr="00E83854">
        <w:rPr>
          <w:b/>
          <w:sz w:val="28"/>
          <w:szCs w:val="28"/>
          <w:lang w:val="uk-UA"/>
        </w:rPr>
        <w:t>«ХАРКІВСЬКИЙ ПОЛІТЕХНІЧНИЙ ІНСТИТУТ»</w:t>
      </w: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Кафедра  </w:t>
      </w:r>
      <w:r w:rsidRPr="00E83854">
        <w:rPr>
          <w:sz w:val="28"/>
          <w:szCs w:val="28"/>
          <w:u w:val="single"/>
          <w:lang w:val="uk-UA"/>
        </w:rPr>
        <w:tab/>
      </w:r>
      <w:r w:rsidRPr="00E83854">
        <w:rPr>
          <w:sz w:val="28"/>
          <w:szCs w:val="28"/>
          <w:u w:val="single"/>
          <w:lang w:val="uk-UA"/>
        </w:rPr>
        <w:tab/>
        <w:t xml:space="preserve">соціології </w:t>
      </w:r>
      <w:r w:rsidR="00EB2A22">
        <w:rPr>
          <w:sz w:val="28"/>
          <w:szCs w:val="28"/>
          <w:u w:val="single"/>
          <w:lang w:val="uk-UA"/>
        </w:rPr>
        <w:t xml:space="preserve">і публічного управління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sz w:val="26"/>
          <w:lang w:val="uk-UA"/>
        </w:rPr>
      </w:pPr>
      <w:r w:rsidRPr="00E83854">
        <w:rPr>
          <w:sz w:val="26"/>
          <w:lang w:val="uk-UA"/>
        </w:rPr>
        <w:t>«</w:t>
      </w:r>
      <w:r w:rsidRPr="00E83854">
        <w:rPr>
          <w:b/>
          <w:sz w:val="26"/>
          <w:lang w:val="uk-UA"/>
        </w:rPr>
        <w:t>ЗАТВЕРДЖУЮ</w:t>
      </w:r>
      <w:r w:rsidRPr="00E83854">
        <w:rPr>
          <w:sz w:val="26"/>
          <w:lang w:val="uk-UA"/>
        </w:rPr>
        <w:t>»</w:t>
      </w:r>
    </w:p>
    <w:p w:rsidR="00C54758" w:rsidRPr="00E83854" w:rsidRDefault="00C54758" w:rsidP="00C54758">
      <w:pPr>
        <w:rPr>
          <w:sz w:val="22"/>
          <w:lang w:val="uk-UA"/>
        </w:rPr>
      </w:pPr>
      <w:r w:rsidRPr="00E83854">
        <w:rPr>
          <w:sz w:val="28"/>
          <w:szCs w:val="28"/>
          <w:lang w:val="uk-UA"/>
        </w:rPr>
        <w:t>Завідувач кафедри</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6"/>
          <w:u w:val="single"/>
          <w:lang w:val="uk-UA"/>
        </w:rPr>
        <w:tab/>
        <w:t xml:space="preserve">соціології </w:t>
      </w:r>
      <w:r w:rsidR="00EB2A22">
        <w:rPr>
          <w:sz w:val="28"/>
          <w:szCs w:val="28"/>
          <w:u w:val="single"/>
          <w:lang w:val="uk-UA"/>
        </w:rPr>
        <w:t xml:space="preserve">і публічного управління </w:t>
      </w:r>
      <w:r w:rsidRPr="00E83854">
        <w:rPr>
          <w:sz w:val="26"/>
          <w:u w:val="single"/>
          <w:lang w:val="uk-UA"/>
        </w:rPr>
        <w:tab/>
      </w:r>
    </w:p>
    <w:p w:rsidR="00C54758" w:rsidRPr="00E83854" w:rsidRDefault="00C54758" w:rsidP="00C54758">
      <w:pPr>
        <w:ind w:left="2880" w:firstLine="720"/>
        <w:jc w:val="center"/>
        <w:rPr>
          <w:lang w:val="uk-UA"/>
        </w:rPr>
      </w:pPr>
      <w:r w:rsidRPr="00E83854">
        <w:rPr>
          <w:lang w:val="uk-UA"/>
        </w:rPr>
        <w:t>(назва кафедри )</w:t>
      </w:r>
    </w:p>
    <w:p w:rsidR="00C54758" w:rsidRPr="00E83854" w:rsidRDefault="00C54758" w:rsidP="00C54758">
      <w:pPr>
        <w:jc w:val="right"/>
        <w:rPr>
          <w:lang w:val="uk-UA"/>
        </w:rPr>
      </w:pPr>
    </w:p>
    <w:p w:rsidR="00C54758" w:rsidRPr="00E83854" w:rsidRDefault="00C54758" w:rsidP="00C54758">
      <w:pPr>
        <w:jc w:val="right"/>
        <w:rPr>
          <w:lang w:val="uk-UA"/>
        </w:rPr>
      </w:pPr>
      <w:r w:rsidRPr="00E83854">
        <w:rPr>
          <w:lang w:val="uk-UA"/>
        </w:rPr>
        <w:t xml:space="preserve">____________ </w:t>
      </w:r>
      <w:r w:rsidRPr="00E83854">
        <w:rPr>
          <w:sz w:val="28"/>
          <w:szCs w:val="28"/>
          <w:u w:val="single"/>
          <w:lang w:val="uk-UA"/>
        </w:rPr>
        <w:tab/>
      </w:r>
      <w:r w:rsidR="00EB2A22">
        <w:rPr>
          <w:sz w:val="28"/>
          <w:szCs w:val="28"/>
          <w:u w:val="single"/>
          <w:lang w:val="uk-UA"/>
        </w:rPr>
        <w:t>Мороз В.М.</w:t>
      </w:r>
      <w:r w:rsidR="00EB2A22">
        <w:rPr>
          <w:sz w:val="28"/>
          <w:szCs w:val="28"/>
          <w:u w:val="single"/>
          <w:lang w:val="uk-UA"/>
        </w:rPr>
        <w:tab/>
      </w:r>
      <w:r w:rsidRPr="00E83854">
        <w:rPr>
          <w:lang w:val="uk-UA"/>
        </w:rPr>
        <w:t>.</w:t>
      </w:r>
    </w:p>
    <w:p w:rsidR="00C54758" w:rsidRPr="00E83854" w:rsidRDefault="00C54758" w:rsidP="00C54758">
      <w:pPr>
        <w:tabs>
          <w:tab w:val="left" w:pos="5954"/>
          <w:tab w:val="left" w:pos="6946"/>
        </w:tabs>
        <w:ind w:right="559"/>
        <w:jc w:val="center"/>
        <w:rPr>
          <w:sz w:val="19"/>
          <w:lang w:val="uk-UA"/>
        </w:rPr>
      </w:pPr>
      <w:r w:rsidRPr="00E83854">
        <w:rPr>
          <w:lang w:val="uk-UA"/>
        </w:rPr>
        <w:t xml:space="preserve"> </w:t>
      </w:r>
      <w:r w:rsidRPr="00E83854">
        <w:rPr>
          <w:lang w:val="uk-UA"/>
        </w:rPr>
        <w:tab/>
        <w:t>(підпис)</w:t>
      </w:r>
      <w:r w:rsidRPr="00E83854">
        <w:rPr>
          <w:lang w:val="uk-UA"/>
        </w:rPr>
        <w:tab/>
        <w:t xml:space="preserve">   (</w:t>
      </w:r>
      <w:r w:rsidRPr="00E83854">
        <w:rPr>
          <w:sz w:val="19"/>
          <w:lang w:val="uk-UA"/>
        </w:rPr>
        <w:t>ініціали та прізвище)</w:t>
      </w:r>
    </w:p>
    <w:p w:rsidR="00C54758" w:rsidRPr="00E83854" w:rsidRDefault="00C54758" w:rsidP="00C54758">
      <w:pPr>
        <w:ind w:right="417"/>
        <w:rPr>
          <w:sz w:val="28"/>
          <w:szCs w:val="28"/>
          <w:lang w:val="uk-UA"/>
        </w:rPr>
      </w:pPr>
      <w:r w:rsidRPr="00E83854">
        <w:rPr>
          <w:sz w:val="28"/>
          <w:szCs w:val="28"/>
          <w:lang w:val="uk-UA"/>
        </w:rPr>
        <w:t>«</w:t>
      </w:r>
      <w:r w:rsidR="00EB2A22">
        <w:rPr>
          <w:sz w:val="28"/>
          <w:szCs w:val="28"/>
          <w:lang w:val="uk-UA"/>
        </w:rPr>
        <w:t>30</w:t>
      </w:r>
      <w:r w:rsidRPr="00E83854">
        <w:rPr>
          <w:sz w:val="28"/>
          <w:szCs w:val="28"/>
          <w:lang w:val="uk-UA"/>
        </w:rPr>
        <w:t>»   серпня   202</w:t>
      </w:r>
      <w:r w:rsidR="00EB2A22">
        <w:rPr>
          <w:sz w:val="28"/>
          <w:szCs w:val="28"/>
          <w:lang w:val="uk-UA"/>
        </w:rPr>
        <w:t>1</w:t>
      </w:r>
      <w:r w:rsidRPr="00E83854">
        <w:rPr>
          <w:sz w:val="28"/>
          <w:szCs w:val="28"/>
          <w:lang w:val="uk-UA"/>
        </w:rPr>
        <w:t xml:space="preserve"> року</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b/>
          <w:sz w:val="28"/>
          <w:lang w:val="uk-UA"/>
        </w:rPr>
      </w:pPr>
      <w:r w:rsidRPr="00E83854">
        <w:rPr>
          <w:b/>
          <w:sz w:val="28"/>
          <w:lang w:val="uk-UA"/>
        </w:rPr>
        <w:t>РОБОЧА ПРОГРАМА НАВЧАЛЬНОЇ ДИСЦИПЛІНИ</w:t>
      </w:r>
    </w:p>
    <w:p w:rsidR="00C54758" w:rsidRPr="00E83854" w:rsidRDefault="00C54758" w:rsidP="00C54758">
      <w:pPr>
        <w:rPr>
          <w:lang w:val="uk-UA"/>
        </w:rPr>
      </w:pPr>
    </w:p>
    <w:p w:rsidR="00C54758" w:rsidRPr="00E83854" w:rsidRDefault="00C54758" w:rsidP="00C54758">
      <w:pPr>
        <w:pBdr>
          <w:bottom w:val="single" w:sz="4" w:space="1" w:color="auto"/>
        </w:pBdr>
        <w:tabs>
          <w:tab w:val="left" w:pos="4157"/>
        </w:tabs>
        <w:jc w:val="both"/>
        <w:rPr>
          <w:sz w:val="28"/>
          <w:szCs w:val="28"/>
          <w:lang w:val="uk-UA"/>
        </w:rPr>
      </w:pPr>
      <w:r w:rsidRPr="00E83854">
        <w:rPr>
          <w:sz w:val="28"/>
          <w:szCs w:val="28"/>
          <w:lang w:val="uk-UA"/>
        </w:rPr>
        <w:tab/>
      </w:r>
      <w:r w:rsidR="00947649">
        <w:rPr>
          <w:sz w:val="28"/>
          <w:szCs w:val="28"/>
          <w:lang w:val="uk-UA"/>
        </w:rPr>
        <w:t>Брендинг</w:t>
      </w:r>
    </w:p>
    <w:p w:rsidR="00C54758" w:rsidRPr="00E83854" w:rsidRDefault="00C54758" w:rsidP="00C54758">
      <w:pPr>
        <w:jc w:val="center"/>
        <w:rPr>
          <w:lang w:val="uk-UA"/>
        </w:rPr>
      </w:pPr>
      <w:r w:rsidRPr="00E83854">
        <w:rPr>
          <w:lang w:val="uk-UA"/>
        </w:rPr>
        <w:t>( назва навчальної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рівень вищої освіти_____</w:t>
      </w:r>
      <w:r w:rsidRPr="00E83854">
        <w:rPr>
          <w:sz w:val="28"/>
          <w:szCs w:val="28"/>
          <w:u w:val="single"/>
          <w:lang w:val="uk-UA"/>
        </w:rPr>
        <w:t>перший (бакалаврський)</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перший (бакалаврський) / другий (магістерський)</w:t>
      </w:r>
    </w:p>
    <w:p w:rsidR="00C54758" w:rsidRPr="00E83854" w:rsidRDefault="00C54758" w:rsidP="00C54758">
      <w:pPr>
        <w:rPr>
          <w:sz w:val="26"/>
          <w:lang w:val="uk-UA"/>
        </w:rPr>
      </w:pPr>
    </w:p>
    <w:p w:rsidR="00C54758" w:rsidRPr="00E83854" w:rsidRDefault="00C54758" w:rsidP="00C54758">
      <w:pPr>
        <w:rPr>
          <w:sz w:val="28"/>
          <w:szCs w:val="28"/>
          <w:u w:val="single"/>
          <w:lang w:val="uk-UA"/>
        </w:rPr>
      </w:pPr>
      <w:r w:rsidRPr="00E83854">
        <w:rPr>
          <w:sz w:val="28"/>
          <w:szCs w:val="28"/>
          <w:lang w:val="uk-UA"/>
        </w:rPr>
        <w:t>галузь знань</w:t>
      </w:r>
      <w:r w:rsidRPr="00E83854">
        <w:rPr>
          <w:sz w:val="22"/>
          <w:lang w:val="uk-UA"/>
        </w:rPr>
        <w:t>____________________</w:t>
      </w:r>
      <w:r w:rsidRPr="00E83854">
        <w:rPr>
          <w:sz w:val="28"/>
          <w:szCs w:val="28"/>
          <w:u w:val="single"/>
          <w:lang w:val="uk-UA"/>
        </w:rPr>
        <w:t>05 Соціальні та поведінкові науки</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w:t>
      </w:r>
    </w:p>
    <w:p w:rsidR="00C54758" w:rsidRPr="00E83854" w:rsidRDefault="00C54758" w:rsidP="00C54758">
      <w:pPr>
        <w:rPr>
          <w:sz w:val="26"/>
          <w:lang w:val="uk-UA"/>
        </w:rPr>
      </w:pPr>
    </w:p>
    <w:p w:rsidR="00C54758" w:rsidRPr="00E83854" w:rsidRDefault="00C54758" w:rsidP="00C54758">
      <w:pPr>
        <w:rPr>
          <w:sz w:val="22"/>
          <w:lang w:val="uk-UA"/>
        </w:rPr>
      </w:pPr>
      <w:r w:rsidRPr="00E83854">
        <w:rPr>
          <w:sz w:val="28"/>
          <w:szCs w:val="28"/>
          <w:lang w:val="uk-UA"/>
        </w:rPr>
        <w:t>спеціальність</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2"/>
          <w:u w:val="single"/>
          <w:lang w:val="uk-UA"/>
        </w:rPr>
        <w:t>_______</w:t>
      </w:r>
      <w:r w:rsidRPr="00E83854">
        <w:rPr>
          <w:sz w:val="28"/>
          <w:szCs w:val="28"/>
          <w:u w:val="single"/>
          <w:lang w:val="uk-UA"/>
        </w:rPr>
        <w:t>054 Соціологія</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 )</w:t>
      </w:r>
    </w:p>
    <w:p w:rsidR="00C54758" w:rsidRPr="00E83854" w:rsidRDefault="00C54758" w:rsidP="00C54758">
      <w:pPr>
        <w:rPr>
          <w:sz w:val="26"/>
          <w:lang w:val="uk-UA"/>
        </w:rPr>
      </w:pPr>
    </w:p>
    <w:p w:rsidR="00C54758" w:rsidRPr="00E83854" w:rsidRDefault="00C54758" w:rsidP="00C54758">
      <w:pPr>
        <w:rPr>
          <w:lang w:val="uk-UA"/>
        </w:rPr>
      </w:pPr>
      <w:r w:rsidRPr="00E83854">
        <w:rPr>
          <w:sz w:val="28"/>
          <w:szCs w:val="28"/>
          <w:lang w:val="uk-UA"/>
        </w:rPr>
        <w:t xml:space="preserve">освітня програма </w:t>
      </w:r>
      <w:r w:rsidRPr="00E83854">
        <w:rPr>
          <w:sz w:val="28"/>
          <w:szCs w:val="28"/>
          <w:u w:val="single"/>
          <w:lang w:val="uk-UA"/>
        </w:rPr>
        <w:tab/>
      </w:r>
      <w:r w:rsidRPr="00E83854">
        <w:rPr>
          <w:sz w:val="28"/>
          <w:szCs w:val="28"/>
          <w:u w:val="single"/>
          <w:lang w:val="uk-UA"/>
        </w:rPr>
        <w:tab/>
      </w:r>
      <w:r w:rsidRPr="00E83854">
        <w:rPr>
          <w:sz w:val="28"/>
          <w:szCs w:val="28"/>
          <w:u w:val="single"/>
          <w:lang w:val="uk-UA"/>
        </w:rPr>
        <w:tab/>
        <w:t>Соціологія управління</w:t>
      </w:r>
      <w:r w:rsidRPr="00E83854">
        <w:rPr>
          <w:sz w:val="28"/>
          <w:szCs w:val="28"/>
          <w:u w:val="single"/>
          <w:lang w:val="uk-UA"/>
        </w:rPr>
        <w:tab/>
      </w:r>
      <w:r w:rsidRPr="00E83854">
        <w:rPr>
          <w:sz w:val="28"/>
          <w:szCs w:val="28"/>
          <w:u w:val="single"/>
          <w:lang w:val="uk-UA"/>
        </w:rPr>
        <w:tab/>
      </w:r>
      <w:r w:rsidRPr="00E83854">
        <w:rPr>
          <w:u w:val="single"/>
          <w:lang w:val="uk-UA"/>
        </w:rPr>
        <w:tab/>
      </w:r>
      <w:r w:rsidRPr="00E83854">
        <w:rPr>
          <w:u w:val="single"/>
          <w:lang w:val="uk-UA"/>
        </w:rPr>
        <w:tab/>
      </w:r>
    </w:p>
    <w:p w:rsidR="00C54758" w:rsidRPr="00E83854" w:rsidRDefault="00C54758" w:rsidP="00C54758">
      <w:pPr>
        <w:jc w:val="center"/>
        <w:rPr>
          <w:lang w:val="uk-UA"/>
        </w:rPr>
      </w:pPr>
      <w:r w:rsidRPr="00E83854">
        <w:rPr>
          <w:lang w:val="uk-UA"/>
        </w:rPr>
        <w:t>(назви освітніх програм спеціальностей )</w:t>
      </w:r>
    </w:p>
    <w:p w:rsidR="00C54758" w:rsidRPr="00E83854" w:rsidRDefault="00C54758" w:rsidP="00C54758">
      <w:pPr>
        <w:rPr>
          <w:sz w:val="26"/>
          <w:lang w:val="uk-UA"/>
        </w:rPr>
      </w:pPr>
    </w:p>
    <w:p w:rsidR="00C54758" w:rsidRPr="00E83854" w:rsidRDefault="00C54758" w:rsidP="00C54758">
      <w:pPr>
        <w:rPr>
          <w:u w:val="single"/>
          <w:lang w:val="uk-UA"/>
        </w:rPr>
      </w:pPr>
      <w:r w:rsidRPr="00E83854">
        <w:rPr>
          <w:sz w:val="28"/>
          <w:szCs w:val="28"/>
          <w:lang w:val="uk-UA"/>
        </w:rPr>
        <w:t xml:space="preserve">вид дисципліни </w:t>
      </w:r>
      <w:r w:rsidRPr="00E83854">
        <w:rPr>
          <w:sz w:val="28"/>
          <w:szCs w:val="28"/>
          <w:u w:val="single"/>
          <w:lang w:val="uk-UA"/>
        </w:rPr>
        <w:tab/>
      </w:r>
      <w:r w:rsidRPr="00E83854">
        <w:rPr>
          <w:sz w:val="28"/>
          <w:szCs w:val="28"/>
          <w:u w:val="single"/>
          <w:lang w:val="uk-UA"/>
        </w:rPr>
        <w:tab/>
      </w:r>
      <w:r w:rsidRPr="00E83854">
        <w:rPr>
          <w:sz w:val="28"/>
          <w:szCs w:val="28"/>
          <w:u w:val="single"/>
          <w:lang w:val="uk-UA"/>
        </w:rPr>
        <w:tab/>
        <w:t xml:space="preserve">професійна підготовка; </w:t>
      </w:r>
      <w:r w:rsidR="00947649">
        <w:rPr>
          <w:sz w:val="28"/>
          <w:szCs w:val="28"/>
          <w:u w:val="single"/>
          <w:lang w:val="uk-UA"/>
        </w:rPr>
        <w:t>вибіркова</w:t>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(загальна підготовка / професійна підготовка; обов’язкова/вибіркова)</w:t>
      </w:r>
    </w:p>
    <w:p w:rsidR="00C54758" w:rsidRPr="00E83854" w:rsidRDefault="00C54758" w:rsidP="00C54758">
      <w:pPr>
        <w:rPr>
          <w:sz w:val="26"/>
          <w:szCs w:val="26"/>
          <w:lang w:val="uk-UA"/>
        </w:rPr>
      </w:pPr>
    </w:p>
    <w:p w:rsidR="00C54758" w:rsidRPr="00E83854" w:rsidRDefault="00C54758" w:rsidP="00C54758">
      <w:pPr>
        <w:rPr>
          <w:sz w:val="26"/>
          <w:szCs w:val="26"/>
          <w:u w:val="single"/>
          <w:lang w:val="uk-UA"/>
        </w:rPr>
      </w:pPr>
      <w:r w:rsidRPr="00E83854">
        <w:rPr>
          <w:sz w:val="28"/>
          <w:szCs w:val="28"/>
          <w:lang w:val="uk-UA"/>
        </w:rPr>
        <w:t xml:space="preserve">форма навчання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t>денна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(денна / заочна/дистанційна)</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sz w:val="26"/>
          <w:lang w:val="uk-UA"/>
        </w:rPr>
      </w:pPr>
      <w:r w:rsidRPr="00E83854">
        <w:rPr>
          <w:sz w:val="28"/>
          <w:szCs w:val="28"/>
          <w:lang w:val="uk-UA"/>
        </w:rPr>
        <w:t>Харків – 202</w:t>
      </w:r>
      <w:r w:rsidR="00EB2A22">
        <w:rPr>
          <w:sz w:val="28"/>
          <w:szCs w:val="28"/>
          <w:lang w:val="uk-UA"/>
        </w:rPr>
        <w:t>1</w:t>
      </w:r>
      <w:r w:rsidRPr="00E83854">
        <w:rPr>
          <w:sz w:val="28"/>
          <w:szCs w:val="28"/>
          <w:lang w:val="uk-UA"/>
        </w:rPr>
        <w:t xml:space="preserve"> рік </w:t>
      </w:r>
      <w:r w:rsidRPr="00E83854">
        <w:rPr>
          <w:sz w:val="26"/>
          <w:lang w:val="uk-UA"/>
        </w:rPr>
        <w:br w:type="page"/>
      </w:r>
    </w:p>
    <w:p w:rsidR="00C54758" w:rsidRPr="00E83854" w:rsidRDefault="00C54758" w:rsidP="00C54758">
      <w:pPr>
        <w:rPr>
          <w:sz w:val="26"/>
          <w:lang w:val="uk-UA"/>
        </w:rPr>
      </w:pPr>
    </w:p>
    <w:p w:rsidR="00C54758" w:rsidRPr="00E83854" w:rsidRDefault="00C54758" w:rsidP="00C54758">
      <w:pPr>
        <w:jc w:val="center"/>
        <w:rPr>
          <w:sz w:val="26"/>
          <w:lang w:val="uk-UA"/>
        </w:rPr>
      </w:pPr>
      <w:r w:rsidRPr="00E83854">
        <w:rPr>
          <w:b/>
          <w:sz w:val="28"/>
          <w:lang w:val="uk-UA"/>
        </w:rPr>
        <w:t>ЛИСТ ЗАТВЕРДЖЕННЯ</w:t>
      </w:r>
    </w:p>
    <w:p w:rsidR="00C54758" w:rsidRPr="00E83854" w:rsidRDefault="00C54758" w:rsidP="00C54758">
      <w:pPr>
        <w:rPr>
          <w:sz w:val="26"/>
          <w:lang w:val="uk-UA"/>
        </w:rPr>
      </w:pPr>
    </w:p>
    <w:p w:rsidR="00C54758" w:rsidRPr="00E83854" w:rsidRDefault="00C54758" w:rsidP="00C54758">
      <w:pPr>
        <w:rPr>
          <w:sz w:val="28"/>
          <w:szCs w:val="28"/>
          <w:lang w:val="uk-UA"/>
        </w:rPr>
      </w:pPr>
    </w:p>
    <w:p w:rsidR="00C54758" w:rsidRPr="00E83854" w:rsidRDefault="00C54758" w:rsidP="00C54758">
      <w:pPr>
        <w:rPr>
          <w:sz w:val="26"/>
          <w:u w:val="single"/>
          <w:lang w:val="uk-UA"/>
        </w:rPr>
      </w:pPr>
      <w:r w:rsidRPr="00E83854">
        <w:rPr>
          <w:sz w:val="28"/>
          <w:szCs w:val="28"/>
          <w:lang w:val="uk-UA"/>
        </w:rPr>
        <w:t xml:space="preserve">Робоча програма з навчальної дисципліни </w:t>
      </w:r>
      <w:r w:rsidRPr="00E83854">
        <w:rPr>
          <w:sz w:val="28"/>
          <w:szCs w:val="28"/>
          <w:u w:val="single"/>
          <w:lang w:val="uk-UA"/>
        </w:rPr>
        <w:tab/>
      </w:r>
      <w:r w:rsidRPr="00E83854">
        <w:rPr>
          <w:sz w:val="28"/>
          <w:szCs w:val="28"/>
          <w:u w:val="single"/>
          <w:lang w:val="uk-UA"/>
        </w:rPr>
        <w:tab/>
      </w:r>
      <w:r w:rsidR="00947649">
        <w:rPr>
          <w:sz w:val="28"/>
          <w:szCs w:val="28"/>
          <w:u w:val="single"/>
          <w:lang w:val="uk-UA"/>
        </w:rPr>
        <w:t>брендинг</w:t>
      </w:r>
      <w:r w:rsidRPr="00E83854">
        <w:rPr>
          <w:sz w:val="28"/>
          <w:szCs w:val="28"/>
          <w:u w:val="single"/>
          <w:lang w:val="uk-UA"/>
        </w:rPr>
        <w:tab/>
      </w:r>
      <w:r w:rsidRPr="00E83854">
        <w:rPr>
          <w:sz w:val="26"/>
          <w:u w:val="single"/>
          <w:lang w:val="uk-UA"/>
        </w:rPr>
        <w:tab/>
      </w:r>
    </w:p>
    <w:p w:rsidR="00C54758" w:rsidRPr="00E83854" w:rsidRDefault="00C54758" w:rsidP="00C54758">
      <w:pPr>
        <w:ind w:firstLine="6237"/>
        <w:rPr>
          <w:lang w:val="uk-UA"/>
        </w:rPr>
      </w:pPr>
      <w:r w:rsidRPr="00E83854">
        <w:rPr>
          <w:lang w:val="uk-UA"/>
        </w:rPr>
        <w:t>(назва дисципліни)</w:t>
      </w:r>
    </w:p>
    <w:p w:rsidR="00C54758" w:rsidRPr="00E83854" w:rsidRDefault="00C54758" w:rsidP="00C54758">
      <w:pPr>
        <w:rPr>
          <w:sz w:val="26"/>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Розробник:</w:t>
      </w:r>
    </w:p>
    <w:p w:rsidR="00C54758" w:rsidRPr="00E83854" w:rsidRDefault="00C54758" w:rsidP="00C54758">
      <w:pPr>
        <w:rPr>
          <w:sz w:val="26"/>
          <w:lang w:val="uk-UA"/>
        </w:rPr>
      </w:pPr>
    </w:p>
    <w:p w:rsidR="00C54758" w:rsidRPr="00E83854" w:rsidRDefault="00947649" w:rsidP="00C54758">
      <w:pPr>
        <w:tabs>
          <w:tab w:val="left" w:pos="4500"/>
          <w:tab w:val="left" w:pos="7080"/>
        </w:tabs>
        <w:rPr>
          <w:u w:val="single"/>
          <w:lang w:val="uk-UA"/>
        </w:rPr>
      </w:pPr>
      <w:r>
        <w:rPr>
          <w:sz w:val="28"/>
          <w:szCs w:val="28"/>
          <w:u w:val="single"/>
          <w:lang w:val="uk-UA"/>
        </w:rPr>
        <w:t xml:space="preserve">Доцент, к.с.н., доцент </w:t>
      </w:r>
      <w:r w:rsidR="00C54758" w:rsidRPr="00E83854">
        <w:rPr>
          <w:sz w:val="28"/>
          <w:szCs w:val="28"/>
          <w:u w:val="single"/>
          <w:lang w:val="uk-UA"/>
        </w:rPr>
        <w:tab/>
      </w:r>
      <w:r w:rsidR="00C54758" w:rsidRPr="00E83854">
        <w:rPr>
          <w:sz w:val="26"/>
          <w:u w:val="single"/>
          <w:lang w:val="uk-UA"/>
        </w:rPr>
        <w:tab/>
      </w:r>
      <w:r>
        <w:rPr>
          <w:sz w:val="26"/>
          <w:u w:val="single"/>
          <w:lang w:val="uk-UA"/>
        </w:rPr>
        <w:t>Ляшенко Н.О.</w:t>
      </w:r>
    </w:p>
    <w:p w:rsidR="00C54758" w:rsidRPr="00E83854" w:rsidRDefault="00C54758" w:rsidP="00C54758">
      <w:pPr>
        <w:tabs>
          <w:tab w:val="left" w:pos="5160"/>
          <w:tab w:val="left" w:pos="7280"/>
        </w:tabs>
        <w:rPr>
          <w:lang w:val="uk-UA"/>
        </w:rPr>
      </w:pPr>
      <w:r w:rsidRPr="00E83854">
        <w:rPr>
          <w:lang w:val="uk-UA"/>
        </w:rPr>
        <w:t>(посада, науковий ступінь та вчене звання)</w:t>
      </w:r>
      <w:r w:rsidRPr="00E83854">
        <w:rPr>
          <w:lang w:val="uk-UA"/>
        </w:rPr>
        <w:tab/>
        <w:t>(підпис)</w:t>
      </w:r>
      <w:r w:rsidRPr="00E83854">
        <w:rPr>
          <w:lang w:val="uk-UA"/>
        </w:rPr>
        <w:tab/>
        <w:t>(ініціали та прізвище)</w:t>
      </w:r>
    </w:p>
    <w:p w:rsidR="00C54758" w:rsidRPr="00E83854" w:rsidRDefault="00C54758" w:rsidP="00C54758">
      <w:pPr>
        <w:tabs>
          <w:tab w:val="left" w:pos="5160"/>
          <w:tab w:val="left" w:pos="7280"/>
        </w:tabs>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 xml:space="preserve">Робоча програма розглянута та затверджена на засіданні кафедри </w:t>
      </w:r>
    </w:p>
    <w:p w:rsidR="00C54758" w:rsidRPr="00E83854" w:rsidRDefault="00C54758" w:rsidP="00C54758">
      <w:pPr>
        <w:rPr>
          <w:sz w:val="16"/>
          <w:szCs w:val="16"/>
          <w:lang w:val="uk-UA"/>
        </w:rPr>
      </w:pPr>
    </w:p>
    <w:p w:rsidR="00C54758" w:rsidRPr="00E83854" w:rsidRDefault="00C54758" w:rsidP="00C54758">
      <w:pPr>
        <w:rPr>
          <w:sz w:val="26"/>
          <w:u w:val="single"/>
          <w:lang w:val="uk-UA"/>
        </w:rPr>
      </w:pPr>
      <w:r w:rsidRPr="00E83854">
        <w:rPr>
          <w:sz w:val="26"/>
          <w:u w:val="single"/>
          <w:lang w:val="uk-UA"/>
        </w:rPr>
        <w:t xml:space="preserve">                                                         соціології </w:t>
      </w:r>
      <w:r w:rsidR="00EB2A22">
        <w:rPr>
          <w:sz w:val="28"/>
          <w:szCs w:val="28"/>
          <w:u w:val="single"/>
          <w:lang w:val="uk-UA"/>
        </w:rPr>
        <w:t xml:space="preserve">і публічного управління </w:t>
      </w:r>
      <w:r w:rsidRPr="00E83854">
        <w:rPr>
          <w:sz w:val="26"/>
          <w:u w:val="single"/>
          <w:lang w:val="uk-UA"/>
        </w:rPr>
        <w:tab/>
      </w:r>
      <w:r w:rsidRPr="00E83854">
        <w:rPr>
          <w:sz w:val="26"/>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6"/>
          <w:lang w:val="uk-UA"/>
        </w:rPr>
      </w:pPr>
    </w:p>
    <w:p w:rsidR="00C54758" w:rsidRPr="00E83854" w:rsidRDefault="00C54758" w:rsidP="00C54758">
      <w:pPr>
        <w:rPr>
          <w:sz w:val="28"/>
          <w:szCs w:val="28"/>
          <w:lang w:val="uk-UA"/>
        </w:rPr>
      </w:pPr>
      <w:r w:rsidRPr="00E83854">
        <w:rPr>
          <w:sz w:val="28"/>
          <w:szCs w:val="28"/>
          <w:lang w:val="uk-UA"/>
        </w:rPr>
        <w:t>Протокол від «</w:t>
      </w:r>
      <w:r w:rsidR="00EB2A22">
        <w:rPr>
          <w:sz w:val="28"/>
          <w:szCs w:val="28"/>
          <w:lang w:val="uk-UA"/>
        </w:rPr>
        <w:t>30</w:t>
      </w:r>
      <w:r w:rsidRPr="00E83854">
        <w:rPr>
          <w:sz w:val="28"/>
          <w:szCs w:val="28"/>
          <w:lang w:val="uk-UA"/>
        </w:rPr>
        <w:t xml:space="preserve">» </w:t>
      </w:r>
      <w:r w:rsidRPr="00E83854">
        <w:rPr>
          <w:sz w:val="28"/>
          <w:szCs w:val="28"/>
          <w:u w:val="single"/>
          <w:lang w:val="uk-UA"/>
        </w:rPr>
        <w:t>серпня 202</w:t>
      </w:r>
      <w:r w:rsidR="00EB2A22">
        <w:rPr>
          <w:sz w:val="28"/>
          <w:szCs w:val="28"/>
          <w:u w:val="single"/>
          <w:lang w:val="uk-UA"/>
        </w:rPr>
        <w:t>1</w:t>
      </w:r>
      <w:r w:rsidRPr="00E83854">
        <w:rPr>
          <w:sz w:val="28"/>
          <w:szCs w:val="28"/>
          <w:lang w:val="uk-UA"/>
        </w:rPr>
        <w:t xml:space="preserve"> року № </w:t>
      </w:r>
      <w:r w:rsidR="00EB2A22">
        <w:rPr>
          <w:sz w:val="28"/>
          <w:szCs w:val="28"/>
          <w:lang w:val="uk-UA"/>
        </w:rPr>
        <w:t>8</w:t>
      </w:r>
    </w:p>
    <w:p w:rsidR="00C54758" w:rsidRPr="00E83854" w:rsidRDefault="00C54758" w:rsidP="00C54758">
      <w:pPr>
        <w:rPr>
          <w:lang w:val="uk-UA"/>
        </w:rPr>
      </w:pPr>
    </w:p>
    <w:p w:rsidR="00C54758" w:rsidRPr="00E83854" w:rsidRDefault="00C54758" w:rsidP="00C54758">
      <w:pPr>
        <w:tabs>
          <w:tab w:val="left" w:pos="4200"/>
        </w:tabs>
        <w:rPr>
          <w:sz w:val="26"/>
          <w:lang w:val="uk-UA"/>
        </w:rPr>
      </w:pPr>
    </w:p>
    <w:p w:rsidR="00C54758" w:rsidRPr="00E83854" w:rsidRDefault="00C54758" w:rsidP="00C54758">
      <w:pPr>
        <w:tabs>
          <w:tab w:val="left" w:pos="4200"/>
        </w:tabs>
        <w:rPr>
          <w:sz w:val="21"/>
          <w:u w:val="single"/>
          <w:lang w:val="uk-UA"/>
        </w:rPr>
      </w:pPr>
      <w:r w:rsidRPr="00E83854">
        <w:rPr>
          <w:sz w:val="28"/>
          <w:szCs w:val="28"/>
          <w:lang w:val="uk-UA"/>
        </w:rPr>
        <w:t>Завідувач кафедри</w:t>
      </w:r>
      <w:r w:rsidRPr="00E83854">
        <w:rPr>
          <w:sz w:val="26"/>
          <w:lang w:val="uk-UA"/>
        </w:rPr>
        <w:t xml:space="preserve"> </w:t>
      </w:r>
      <w:r w:rsidRPr="00E83854">
        <w:rPr>
          <w:lang w:val="uk-UA"/>
        </w:rPr>
        <w:t xml:space="preserve"> </w:t>
      </w:r>
      <w:r w:rsidRPr="00E83854">
        <w:rPr>
          <w:sz w:val="23"/>
          <w:lang w:val="uk-UA"/>
        </w:rPr>
        <w:t xml:space="preserve">___________________ </w:t>
      </w:r>
      <w:r w:rsidRPr="00E83854">
        <w:rPr>
          <w:sz w:val="21"/>
          <w:lang w:val="uk-UA"/>
        </w:rPr>
        <w:tab/>
      </w:r>
      <w:r w:rsidRPr="00E83854">
        <w:rPr>
          <w:sz w:val="21"/>
          <w:u w:val="single"/>
          <w:lang w:val="uk-UA"/>
        </w:rPr>
        <w:tab/>
      </w:r>
      <w:r w:rsidR="00EB2A22" w:rsidRPr="00EB2A22">
        <w:rPr>
          <w:sz w:val="28"/>
          <w:szCs w:val="28"/>
          <w:u w:val="single"/>
          <w:lang w:val="uk-UA"/>
        </w:rPr>
        <w:t>В.М.Мороз</w:t>
      </w:r>
      <w:r w:rsidRPr="00EB2A22">
        <w:rPr>
          <w:sz w:val="28"/>
          <w:szCs w:val="28"/>
          <w:u w:val="single"/>
          <w:lang w:val="uk-UA"/>
        </w:rPr>
        <w:tab/>
      </w:r>
      <w:r w:rsidRPr="00E83854">
        <w:rPr>
          <w:sz w:val="28"/>
          <w:szCs w:val="28"/>
          <w:u w:val="single"/>
          <w:lang w:val="uk-UA"/>
        </w:rPr>
        <w:tab/>
      </w:r>
    </w:p>
    <w:p w:rsidR="00C54758" w:rsidRPr="00E83854" w:rsidRDefault="00C54758" w:rsidP="00C54758">
      <w:pPr>
        <w:tabs>
          <w:tab w:val="left" w:pos="3119"/>
          <w:tab w:val="left" w:pos="5103"/>
          <w:tab w:val="left" w:pos="6663"/>
        </w:tabs>
        <w:rPr>
          <w:sz w:val="19"/>
          <w:lang w:val="uk-UA"/>
        </w:rPr>
      </w:pPr>
      <w:r w:rsidRPr="00E83854">
        <w:rPr>
          <w:lang w:val="uk-UA"/>
        </w:rPr>
        <w:tab/>
        <w:t>(підпис)</w:t>
      </w:r>
      <w:r w:rsidRPr="00E83854">
        <w:rPr>
          <w:lang w:val="uk-UA"/>
        </w:rPr>
        <w:tab/>
      </w:r>
      <w:r w:rsidRPr="00E83854">
        <w:rPr>
          <w:sz w:val="19"/>
          <w:lang w:val="uk-UA"/>
        </w:rPr>
        <w:t>(ініціали та прізвище)</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spacing w:after="200" w:line="276" w:lineRule="auto"/>
        <w:rPr>
          <w:lang w:val="uk-UA"/>
        </w:rPr>
      </w:pPr>
      <w:r w:rsidRPr="00E83854">
        <w:rPr>
          <w:lang w:val="uk-UA"/>
        </w:rPr>
        <w:br w:type="page"/>
      </w:r>
    </w:p>
    <w:p w:rsidR="00C54758" w:rsidRPr="00E83854" w:rsidRDefault="00C54758" w:rsidP="00C54758">
      <w:pPr>
        <w:rPr>
          <w:lang w:val="uk-UA"/>
        </w:rPr>
      </w:pPr>
    </w:p>
    <w:p w:rsidR="00C54758" w:rsidRPr="00E83854" w:rsidRDefault="00C54758" w:rsidP="00C54758">
      <w:pPr>
        <w:jc w:val="center"/>
        <w:rPr>
          <w:b/>
          <w:sz w:val="28"/>
          <w:szCs w:val="28"/>
          <w:lang w:val="uk-UA"/>
        </w:rPr>
      </w:pPr>
      <w:r w:rsidRPr="00E83854">
        <w:rPr>
          <w:b/>
          <w:sz w:val="28"/>
          <w:szCs w:val="28"/>
          <w:lang w:val="uk-UA"/>
        </w:rPr>
        <w:t>ЛИСТ ПОГОДЖЕННЯ</w:t>
      </w:r>
    </w:p>
    <w:p w:rsidR="00C54758" w:rsidRPr="00E83854" w:rsidRDefault="00C54758" w:rsidP="00C5475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54758" w:rsidRPr="00E83854" w:rsidTr="00C54758">
        <w:tc>
          <w:tcPr>
            <w:tcW w:w="328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Підпис, дата</w:t>
            </w:r>
          </w:p>
        </w:tc>
      </w:tr>
      <w:tr w:rsidR="00C54758" w:rsidRPr="00E83854" w:rsidTr="00C54758">
        <w:trPr>
          <w:trHeight w:val="866"/>
        </w:trPr>
        <w:tc>
          <w:tcPr>
            <w:tcW w:w="3282"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054 Соціологія</w:t>
            </w:r>
          </w:p>
          <w:p w:rsidR="00C54758" w:rsidRPr="00E83854" w:rsidRDefault="00C54758">
            <w:pPr>
              <w:spacing w:line="276" w:lineRule="auto"/>
              <w:jc w:val="center"/>
              <w:rPr>
                <w:b/>
                <w:sz w:val="28"/>
                <w:szCs w:val="28"/>
                <w:lang w:val="uk-UA"/>
              </w:rPr>
            </w:pPr>
            <w:r w:rsidRPr="00E83854">
              <w:rPr>
                <w:sz w:val="28"/>
                <w:szCs w:val="28"/>
                <w:lang w:val="uk-UA"/>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Бірюкова М.В.</w:t>
            </w:r>
          </w:p>
        </w:tc>
        <w:tc>
          <w:tcPr>
            <w:tcW w:w="3283"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b/>
                <w:sz w:val="28"/>
                <w:szCs w:val="28"/>
                <w:lang w:val="uk-UA"/>
              </w:rPr>
            </w:pPr>
          </w:p>
        </w:tc>
      </w:tr>
    </w:tbl>
    <w:p w:rsidR="00C54758" w:rsidRPr="00E83854" w:rsidRDefault="00C54758" w:rsidP="00C54758">
      <w:pPr>
        <w:jc w:val="center"/>
        <w:rPr>
          <w:b/>
          <w:sz w:val="28"/>
          <w:szCs w:val="28"/>
          <w:lang w:val="uk-UA"/>
        </w:rPr>
      </w:pP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Голова групи забезпечення </w:t>
      </w:r>
    </w:p>
    <w:p w:rsidR="00C54758" w:rsidRPr="00E83854" w:rsidRDefault="00C54758" w:rsidP="00C54758">
      <w:pPr>
        <w:rPr>
          <w:sz w:val="28"/>
          <w:szCs w:val="28"/>
          <w:lang w:val="uk-UA"/>
        </w:rPr>
      </w:pPr>
      <w:r w:rsidRPr="00E83854">
        <w:rPr>
          <w:sz w:val="28"/>
          <w:szCs w:val="28"/>
          <w:lang w:val="uk-UA"/>
        </w:rPr>
        <w:t xml:space="preserve">спеціальності </w:t>
      </w:r>
      <w:r w:rsidRPr="00E83854">
        <w:rPr>
          <w:sz w:val="28"/>
          <w:szCs w:val="28"/>
          <w:u w:val="single"/>
          <w:lang w:val="uk-UA"/>
        </w:rPr>
        <w:tab/>
      </w:r>
      <w:r w:rsidRPr="00E83854">
        <w:rPr>
          <w:sz w:val="28"/>
          <w:szCs w:val="28"/>
          <w:u w:val="single"/>
          <w:lang w:val="uk-UA"/>
        </w:rPr>
        <w:tab/>
      </w:r>
      <w:r w:rsidR="00EB2A22">
        <w:rPr>
          <w:sz w:val="28"/>
          <w:szCs w:val="28"/>
          <w:u w:val="single"/>
          <w:lang w:val="uk-UA"/>
        </w:rPr>
        <w:tab/>
        <w:t>Мороз В.М.</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both"/>
        <w:rPr>
          <w:lang w:val="uk-UA"/>
        </w:rPr>
      </w:pP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t>(ПІБ, підпис)</w:t>
      </w:r>
    </w:p>
    <w:p w:rsidR="00C54758" w:rsidRPr="00E83854" w:rsidRDefault="00C54758" w:rsidP="00C54758">
      <w:pPr>
        <w:jc w:val="both"/>
        <w:rPr>
          <w:lang w:val="uk-UA"/>
        </w:rPr>
      </w:pPr>
    </w:p>
    <w:p w:rsidR="00C54758" w:rsidRPr="00E83854" w:rsidRDefault="00EB2A22" w:rsidP="00C54758">
      <w:pPr>
        <w:jc w:val="both"/>
        <w:rPr>
          <w:sz w:val="28"/>
          <w:szCs w:val="28"/>
          <w:lang w:val="uk-UA"/>
        </w:rPr>
      </w:pPr>
      <w:r>
        <w:rPr>
          <w:sz w:val="28"/>
          <w:szCs w:val="28"/>
          <w:lang w:val="uk-UA"/>
        </w:rPr>
        <w:t>«</w:t>
      </w:r>
      <w:r w:rsidR="00E43030">
        <w:rPr>
          <w:sz w:val="28"/>
          <w:szCs w:val="28"/>
          <w:lang w:val="uk-UA"/>
        </w:rPr>
        <w:t>30</w:t>
      </w:r>
      <w:r>
        <w:rPr>
          <w:sz w:val="28"/>
          <w:szCs w:val="28"/>
          <w:lang w:val="uk-UA"/>
        </w:rPr>
        <w:t xml:space="preserve">» </w:t>
      </w:r>
      <w:r w:rsidR="00E43030">
        <w:rPr>
          <w:sz w:val="28"/>
          <w:szCs w:val="28"/>
          <w:lang w:val="uk-UA"/>
        </w:rPr>
        <w:t>серпня</w:t>
      </w:r>
      <w:r>
        <w:rPr>
          <w:sz w:val="28"/>
          <w:szCs w:val="28"/>
          <w:lang w:val="uk-UA"/>
        </w:rPr>
        <w:t xml:space="preserve"> 2021</w:t>
      </w:r>
      <w:r w:rsidR="00C54758" w:rsidRPr="00E83854">
        <w:rPr>
          <w:sz w:val="28"/>
          <w:szCs w:val="28"/>
          <w:lang w:val="uk-UA"/>
        </w:rPr>
        <w:t xml:space="preserve"> р.</w:t>
      </w:r>
    </w:p>
    <w:p w:rsidR="00C54758" w:rsidRPr="00E83854" w:rsidRDefault="00C54758" w:rsidP="00C54758">
      <w:pPr>
        <w:jc w:val="both"/>
        <w:rPr>
          <w:sz w:val="28"/>
          <w:szCs w:val="28"/>
          <w:lang w:val="uk-UA"/>
        </w:rPr>
      </w:pPr>
    </w:p>
    <w:p w:rsidR="00C54758" w:rsidRPr="00E83854" w:rsidRDefault="00C54758" w:rsidP="00C54758">
      <w:pPr>
        <w:jc w:val="both"/>
        <w:rPr>
          <w:sz w:val="28"/>
          <w:szCs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z w:val="28"/>
          <w:lang w:val="uk-UA"/>
        </w:rPr>
      </w:pPr>
      <w:r w:rsidRPr="00E83854">
        <w:rPr>
          <w:b/>
          <w:sz w:val="28"/>
          <w:lang w:val="uk-UA"/>
        </w:rPr>
        <w:t>ЛИСТ ПЕРЕЗАТВЕРДЖЕННЯ РОБОЧОЇ НАВЧАЛЬНОЇ ПРОГРАМИ</w:t>
      </w:r>
    </w:p>
    <w:p w:rsidR="00C54758" w:rsidRPr="00E83854" w:rsidRDefault="00C54758" w:rsidP="00C5475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 xml:space="preserve">Дата засідання </w:t>
            </w:r>
            <w:r w:rsidRPr="00E83854">
              <w:rPr>
                <w:lang w:val="uk-UA"/>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Гарант освітньої програми</w:t>
            </w:r>
          </w:p>
        </w:tc>
      </w:tr>
      <w:tr w:rsidR="00C54758" w:rsidRPr="00E83854" w:rsidTr="00947649">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bl>
    <w:p w:rsidR="00C54758" w:rsidRPr="00E83854" w:rsidRDefault="00C54758" w:rsidP="00C54758">
      <w:pPr>
        <w:jc w:val="center"/>
        <w:rPr>
          <w:sz w:val="28"/>
          <w:lang w:val="uk-UA"/>
        </w:rPr>
      </w:pPr>
    </w:p>
    <w:p w:rsidR="00C54758" w:rsidRPr="00E83854" w:rsidRDefault="00C54758" w:rsidP="00C54758">
      <w:pPr>
        <w:jc w:val="center"/>
        <w:rPr>
          <w:sz w:val="28"/>
          <w:lang w:val="uk-UA"/>
        </w:rPr>
      </w:pPr>
    </w:p>
    <w:p w:rsidR="00C54758" w:rsidRPr="00E83854" w:rsidRDefault="00C54758" w:rsidP="00C54758">
      <w:pPr>
        <w:jc w:val="both"/>
        <w:rPr>
          <w:sz w:val="28"/>
          <w:szCs w:val="28"/>
          <w:lang w:val="uk-UA"/>
        </w:rPr>
      </w:pPr>
      <w:r w:rsidRPr="00E83854">
        <w:rPr>
          <w:sz w:val="28"/>
          <w:lang w:val="uk-UA"/>
        </w:rPr>
        <w:br w:type="page"/>
      </w:r>
    </w:p>
    <w:p w:rsidR="00362F06" w:rsidRPr="00E83854" w:rsidRDefault="00362F06" w:rsidP="00362F06">
      <w:pPr>
        <w:jc w:val="center"/>
        <w:rPr>
          <w:b/>
          <w:sz w:val="28"/>
          <w:lang w:val="uk-UA"/>
        </w:rPr>
      </w:pPr>
      <w:r w:rsidRPr="00E83854">
        <w:rPr>
          <w:b/>
          <w:sz w:val="28"/>
          <w:lang w:val="uk-UA"/>
        </w:rPr>
        <w:lastRenderedPageBreak/>
        <w:t xml:space="preserve">МЕТА, КОМПЕТЕНТНОСТІ, РЕЗУЛЬТАТИ НАВЧАННЯ </w:t>
      </w:r>
    </w:p>
    <w:p w:rsidR="00362F06" w:rsidRPr="00E83854" w:rsidRDefault="00362F06" w:rsidP="00362F06">
      <w:pPr>
        <w:jc w:val="center"/>
        <w:rPr>
          <w:b/>
          <w:sz w:val="28"/>
          <w:lang w:val="uk-UA"/>
        </w:rPr>
      </w:pPr>
      <w:r w:rsidRPr="00E83854">
        <w:rPr>
          <w:b/>
          <w:sz w:val="28"/>
          <w:lang w:val="uk-UA"/>
        </w:rPr>
        <w:t>ТА СТРУКТУРНО-ЛОГІЧНА СХЕМА ВИВЧЕННЯ НАВЧАЛЬНОЇ ДИСЦИПЛІНИ</w:t>
      </w:r>
    </w:p>
    <w:p w:rsidR="00362F06" w:rsidRPr="00E83854" w:rsidRDefault="00362F06" w:rsidP="00362F06">
      <w:pPr>
        <w:jc w:val="center"/>
        <w:rPr>
          <w:b/>
          <w:sz w:val="28"/>
          <w:lang w:val="uk-UA"/>
        </w:rPr>
      </w:pPr>
    </w:p>
    <w:p w:rsidR="00947649" w:rsidRPr="00947649" w:rsidRDefault="00362F06" w:rsidP="00947649">
      <w:pPr>
        <w:jc w:val="both"/>
        <w:rPr>
          <w:szCs w:val="28"/>
          <w:lang w:val="uk-UA"/>
        </w:rPr>
      </w:pPr>
      <w:r w:rsidRPr="00E83854">
        <w:rPr>
          <w:sz w:val="28"/>
          <w:szCs w:val="28"/>
          <w:lang w:val="uk-UA"/>
        </w:rPr>
        <w:t xml:space="preserve">Мета курсу </w:t>
      </w:r>
      <w:r w:rsidR="00C54758" w:rsidRPr="00E83854">
        <w:rPr>
          <w:sz w:val="28"/>
          <w:szCs w:val="28"/>
          <w:lang w:val="uk-UA"/>
        </w:rPr>
        <w:t>:</w:t>
      </w:r>
      <w:r w:rsidR="00947649">
        <w:rPr>
          <w:sz w:val="28"/>
          <w:szCs w:val="28"/>
          <w:lang w:val="uk-UA"/>
        </w:rPr>
        <w:t xml:space="preserve"> </w:t>
      </w:r>
      <w:r w:rsidR="00947649" w:rsidRPr="00947649">
        <w:rPr>
          <w:sz w:val="28"/>
          <w:szCs w:val="28"/>
          <w:lang w:val="uk-UA"/>
        </w:rPr>
        <w:t>засвоєння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соціальною, комунікативною, семіотичною та маркетинговою категорією, навчити приймати ефективні стратегічні та тактичні рішення щодо створення та розвитку бренду.</w:t>
      </w:r>
    </w:p>
    <w:p w:rsidR="00947649" w:rsidRPr="00E83854" w:rsidRDefault="00947649" w:rsidP="00362F06">
      <w:pPr>
        <w:jc w:val="both"/>
        <w:rPr>
          <w:sz w:val="28"/>
          <w:szCs w:val="28"/>
          <w:lang w:val="uk-UA"/>
        </w:rPr>
      </w:pPr>
    </w:p>
    <w:p w:rsidR="006500A1" w:rsidRPr="00E83854" w:rsidRDefault="00362F06" w:rsidP="00362F06">
      <w:pPr>
        <w:jc w:val="both"/>
        <w:rPr>
          <w:sz w:val="28"/>
          <w:szCs w:val="28"/>
          <w:lang w:val="uk-UA"/>
        </w:rPr>
      </w:pPr>
      <w:r w:rsidRPr="00E83854">
        <w:rPr>
          <w:sz w:val="28"/>
          <w:szCs w:val="28"/>
          <w:lang w:val="uk-UA"/>
        </w:rPr>
        <w:t xml:space="preserve">Компетентності </w:t>
      </w:r>
      <w:r w:rsidR="006500A1" w:rsidRPr="00E83854">
        <w:rPr>
          <w:sz w:val="28"/>
          <w:szCs w:val="28"/>
          <w:lang w:val="uk-UA"/>
        </w:rPr>
        <w:t>:</w:t>
      </w:r>
    </w:p>
    <w:p w:rsidR="00947649" w:rsidRPr="00E333A9" w:rsidRDefault="00947649" w:rsidP="00E077DB">
      <w:pPr>
        <w:pStyle w:val="Default"/>
        <w:numPr>
          <w:ilvl w:val="0"/>
          <w:numId w:val="11"/>
        </w:numPr>
        <w:jc w:val="both"/>
        <w:rPr>
          <w:sz w:val="28"/>
          <w:szCs w:val="28"/>
        </w:rPr>
      </w:pPr>
      <w:r w:rsidRPr="00E333A9">
        <w:rPr>
          <w:sz w:val="28"/>
          <w:szCs w:val="28"/>
        </w:rPr>
        <w:t xml:space="preserve">Здатність оперувати базовим категоріально-понятійним апаратом </w:t>
      </w:r>
      <w:proofErr w:type="gramStart"/>
      <w:r w:rsidRPr="00E333A9">
        <w:rPr>
          <w:sz w:val="28"/>
          <w:szCs w:val="28"/>
        </w:rPr>
        <w:t>соц</w:t>
      </w:r>
      <w:proofErr w:type="gramEnd"/>
      <w:r w:rsidRPr="00E333A9">
        <w:rPr>
          <w:sz w:val="28"/>
          <w:szCs w:val="28"/>
        </w:rPr>
        <w:t xml:space="preserve">іології </w:t>
      </w:r>
      <w:r w:rsidRPr="00E333A9">
        <w:rPr>
          <w:sz w:val="28"/>
          <w:szCs w:val="28"/>
          <w:lang w:val="uk-UA" w:eastAsia="uk-UA"/>
        </w:rPr>
        <w:t>(ФК-1).</w:t>
      </w:r>
    </w:p>
    <w:p w:rsidR="00947649" w:rsidRPr="00E333A9" w:rsidRDefault="00947649" w:rsidP="00E077DB">
      <w:pPr>
        <w:pStyle w:val="Default"/>
        <w:numPr>
          <w:ilvl w:val="0"/>
          <w:numId w:val="11"/>
        </w:numPr>
        <w:jc w:val="both"/>
        <w:rPr>
          <w:sz w:val="28"/>
          <w:szCs w:val="28"/>
        </w:rPr>
      </w:pPr>
      <w:r w:rsidRPr="00E333A9">
        <w:rPr>
          <w:sz w:val="28"/>
          <w:szCs w:val="28"/>
        </w:rPr>
        <w:t xml:space="preserve">Здатність аналізувати </w:t>
      </w:r>
      <w:proofErr w:type="gramStart"/>
      <w:r w:rsidRPr="00E333A9">
        <w:rPr>
          <w:sz w:val="28"/>
          <w:szCs w:val="28"/>
        </w:rPr>
        <w:t>соц</w:t>
      </w:r>
      <w:proofErr w:type="gramEnd"/>
      <w:r w:rsidRPr="00E333A9">
        <w:rPr>
          <w:sz w:val="28"/>
          <w:szCs w:val="28"/>
        </w:rPr>
        <w:t xml:space="preserve">іальні зміни, що відбуваються в Україні та світі в цілому. </w:t>
      </w:r>
      <w:r w:rsidRPr="00E333A9">
        <w:rPr>
          <w:sz w:val="28"/>
          <w:szCs w:val="28"/>
          <w:lang w:val="uk-UA" w:eastAsia="uk-UA"/>
        </w:rPr>
        <w:t>(ФК-3).</w:t>
      </w:r>
    </w:p>
    <w:p w:rsidR="006500A1" w:rsidRPr="00E83854" w:rsidRDefault="00362F06" w:rsidP="00362F06">
      <w:pPr>
        <w:tabs>
          <w:tab w:val="left" w:pos="0"/>
        </w:tabs>
        <w:spacing w:line="204" w:lineRule="auto"/>
        <w:jc w:val="both"/>
        <w:rPr>
          <w:sz w:val="28"/>
          <w:szCs w:val="28"/>
          <w:lang w:val="uk-UA"/>
        </w:rPr>
      </w:pPr>
      <w:r w:rsidRPr="00E83854">
        <w:rPr>
          <w:sz w:val="28"/>
          <w:szCs w:val="28"/>
          <w:lang w:val="uk-UA"/>
        </w:rPr>
        <w:t>Результати навчання</w:t>
      </w:r>
    </w:p>
    <w:p w:rsidR="00947649" w:rsidRPr="00E333A9" w:rsidRDefault="00947649" w:rsidP="00E077DB">
      <w:pPr>
        <w:pStyle w:val="Default"/>
        <w:numPr>
          <w:ilvl w:val="0"/>
          <w:numId w:val="12"/>
        </w:numPr>
        <w:jc w:val="both"/>
        <w:rPr>
          <w:sz w:val="28"/>
          <w:szCs w:val="28"/>
          <w:lang w:val="uk-UA"/>
        </w:rPr>
      </w:pPr>
      <w:r w:rsidRPr="00E333A9">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E333A9">
        <w:rPr>
          <w:b/>
          <w:spacing w:val="-4"/>
          <w:sz w:val="28"/>
          <w:szCs w:val="28"/>
          <w:lang w:val="uk-UA"/>
        </w:rPr>
        <w:t>(</w:t>
      </w:r>
      <w:r w:rsidRPr="00E333A9">
        <w:rPr>
          <w:spacing w:val="-4"/>
          <w:sz w:val="28"/>
          <w:szCs w:val="28"/>
          <w:lang w:val="uk-UA"/>
        </w:rPr>
        <w:t>РН-1)</w:t>
      </w:r>
      <w:r w:rsidRPr="00E333A9">
        <w:rPr>
          <w:sz w:val="28"/>
          <w:szCs w:val="28"/>
          <w:lang w:val="uk-UA" w:eastAsia="uk-UA"/>
        </w:rPr>
        <w:t>.</w:t>
      </w:r>
      <w:r w:rsidRPr="00E333A9">
        <w:rPr>
          <w:sz w:val="28"/>
          <w:szCs w:val="28"/>
          <w:lang w:val="uk-UA"/>
        </w:rPr>
        <w:t xml:space="preserve"> </w:t>
      </w:r>
    </w:p>
    <w:p w:rsidR="00947649" w:rsidRPr="00E333A9" w:rsidRDefault="00947649" w:rsidP="00E077DB">
      <w:pPr>
        <w:pStyle w:val="Default"/>
        <w:numPr>
          <w:ilvl w:val="0"/>
          <w:numId w:val="12"/>
        </w:numPr>
        <w:jc w:val="both"/>
        <w:rPr>
          <w:sz w:val="28"/>
          <w:szCs w:val="28"/>
        </w:rPr>
      </w:pPr>
      <w:r w:rsidRPr="00E333A9">
        <w:rPr>
          <w:sz w:val="28"/>
          <w:szCs w:val="28"/>
        </w:rPr>
        <w:t xml:space="preserve">Пояснювати закономірності та особливості розвитку і функціонування </w:t>
      </w:r>
      <w:proofErr w:type="gramStart"/>
      <w:r w:rsidRPr="00E333A9">
        <w:rPr>
          <w:sz w:val="28"/>
          <w:szCs w:val="28"/>
        </w:rPr>
        <w:t>соц</w:t>
      </w:r>
      <w:proofErr w:type="gramEnd"/>
      <w:r w:rsidRPr="00E333A9">
        <w:rPr>
          <w:sz w:val="28"/>
          <w:szCs w:val="28"/>
        </w:rPr>
        <w:t xml:space="preserve">іальних явищ у контексті професійних задач </w:t>
      </w:r>
      <w:r w:rsidRPr="00E333A9">
        <w:rPr>
          <w:sz w:val="28"/>
          <w:szCs w:val="28"/>
          <w:lang w:val="uk-UA"/>
        </w:rPr>
        <w:t>(РН-4).</w:t>
      </w:r>
    </w:p>
    <w:p w:rsidR="00947649" w:rsidRDefault="00947649" w:rsidP="00E077DB">
      <w:pPr>
        <w:pStyle w:val="aa"/>
        <w:numPr>
          <w:ilvl w:val="0"/>
          <w:numId w:val="12"/>
        </w:numPr>
        <w:tabs>
          <w:tab w:val="left" w:pos="5"/>
        </w:tabs>
        <w:jc w:val="both"/>
        <w:rPr>
          <w:rFonts w:ascii="Times New Roman" w:hAnsi="Times New Roman"/>
          <w:sz w:val="28"/>
          <w:szCs w:val="28"/>
          <w:lang w:val="uk-UA"/>
        </w:rPr>
      </w:pPr>
      <w:r w:rsidRPr="00015903">
        <w:rPr>
          <w:rFonts w:ascii="Times New Roman" w:hAnsi="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015903">
        <w:rPr>
          <w:rFonts w:ascii="Times New Roman" w:hAnsi="Times New Roman"/>
          <w:b/>
          <w:sz w:val="28"/>
          <w:szCs w:val="28"/>
          <w:lang w:val="uk-UA"/>
        </w:rPr>
        <w:t xml:space="preserve"> </w:t>
      </w:r>
      <w:r w:rsidRPr="00015903">
        <w:rPr>
          <w:rFonts w:ascii="Times New Roman" w:hAnsi="Times New Roman"/>
          <w:sz w:val="28"/>
          <w:szCs w:val="28"/>
          <w:lang w:val="uk-UA"/>
        </w:rPr>
        <w:t>(РН-14). </w:t>
      </w:r>
    </w:p>
    <w:p w:rsidR="00362F06" w:rsidRPr="00E83854" w:rsidRDefault="00362F06" w:rsidP="006500A1">
      <w:pPr>
        <w:pStyle w:val="aa"/>
        <w:tabs>
          <w:tab w:val="left" w:pos="0"/>
        </w:tabs>
        <w:spacing w:line="204" w:lineRule="auto"/>
        <w:jc w:val="both"/>
        <w:rPr>
          <w:rFonts w:ascii="Times New Roman" w:hAnsi="Times New Roman"/>
          <w:sz w:val="28"/>
          <w:szCs w:val="28"/>
          <w:lang w:val="uk-UA" w:eastAsia="uk-UA"/>
        </w:rPr>
      </w:pPr>
    </w:p>
    <w:p w:rsidR="00947649" w:rsidRPr="00EB2A22" w:rsidRDefault="00EB2A22" w:rsidP="00947649">
      <w:pPr>
        <w:pStyle w:val="a9"/>
        <w:ind w:left="720"/>
        <w:rPr>
          <w:rFonts w:ascii="Times New Roman" w:hAnsi="Times New Roman" w:cs="Times New Roman"/>
          <w:color w:val="auto"/>
          <w:sz w:val="28"/>
          <w:szCs w:val="28"/>
          <w:lang w:val="ru-RU"/>
        </w:rPr>
      </w:pPr>
      <w:r w:rsidRPr="00EB2A22">
        <w:rPr>
          <w:rFonts w:ascii="Times New Roman" w:hAnsi="Times New Roman" w:cs="Times New Roman"/>
          <w:sz w:val="28"/>
          <w:szCs w:val="28"/>
          <w:lang w:val="uk-UA"/>
        </w:rPr>
        <w:t>У результаті вивчення дисципліни</w:t>
      </w:r>
      <w:r w:rsidRPr="00274388">
        <w:rPr>
          <w:sz w:val="28"/>
          <w:szCs w:val="28"/>
          <w:lang w:val="uk-UA"/>
        </w:rPr>
        <w:t xml:space="preserve"> </w:t>
      </w:r>
      <w:r w:rsidR="00947649" w:rsidRPr="00EB2A22">
        <w:rPr>
          <w:rFonts w:ascii="Times New Roman" w:hAnsi="Times New Roman" w:cs="Times New Roman"/>
          <w:color w:val="auto"/>
          <w:sz w:val="28"/>
          <w:szCs w:val="28"/>
          <w:lang w:val="ru-RU"/>
        </w:rPr>
        <w:t>"Брендинг" студент повинен:</w:t>
      </w:r>
    </w:p>
    <w:p w:rsidR="00947649" w:rsidRPr="00EB2A22" w:rsidRDefault="00947649" w:rsidP="00947649">
      <w:pPr>
        <w:pStyle w:val="a9"/>
        <w:rPr>
          <w:rFonts w:ascii="Times New Roman" w:hAnsi="Times New Roman" w:cs="Times New Roman"/>
          <w:color w:val="auto"/>
          <w:sz w:val="28"/>
          <w:szCs w:val="28"/>
          <w:lang w:val="ru-RU"/>
        </w:rPr>
      </w:pPr>
      <w:r w:rsidRPr="00EB2A22">
        <w:rPr>
          <w:rStyle w:val="a3"/>
          <w:rFonts w:ascii="Times New Roman" w:hAnsi="Times New Roman" w:cs="Times New Roman"/>
          <w:i/>
          <w:iCs/>
          <w:color w:val="auto"/>
          <w:sz w:val="28"/>
          <w:szCs w:val="28"/>
          <w:lang w:val="ru-RU"/>
        </w:rPr>
        <w:t>знати</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основні поняття та інструменти сучасного брендингу;</w:t>
      </w:r>
    </w:p>
    <w:p w:rsidR="00947649" w:rsidRPr="00EB04DF" w:rsidRDefault="00947649" w:rsidP="00E077DB">
      <w:pPr>
        <w:pStyle w:val="aa"/>
        <w:numPr>
          <w:ilvl w:val="0"/>
          <w:numId w:val="13"/>
        </w:numPr>
        <w:ind w:left="0"/>
        <w:rPr>
          <w:rFonts w:ascii="Times New Roman" w:hAnsi="Times New Roman"/>
          <w:sz w:val="28"/>
          <w:szCs w:val="28"/>
        </w:rPr>
      </w:pPr>
      <w:r w:rsidRPr="00EB04DF">
        <w:rPr>
          <w:rFonts w:ascii="Times New Roman" w:hAnsi="Times New Roman"/>
          <w:sz w:val="28"/>
          <w:szCs w:val="28"/>
        </w:rPr>
        <w:t>основи стратегічного брендингу;</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 xml:space="preserve">методи створення корпоративного </w:t>
      </w:r>
      <w:proofErr w:type="gramStart"/>
      <w:r w:rsidRPr="00947649">
        <w:rPr>
          <w:rFonts w:ascii="Times New Roman" w:hAnsi="Times New Roman"/>
          <w:sz w:val="28"/>
          <w:szCs w:val="28"/>
          <w:lang w:val="ru-RU"/>
        </w:rPr>
        <w:t>бренд-менеджменту</w:t>
      </w:r>
      <w:proofErr w:type="gramEnd"/>
      <w:r w:rsidRPr="00947649">
        <w:rPr>
          <w:rFonts w:ascii="Times New Roman" w:hAnsi="Times New Roman"/>
          <w:sz w:val="28"/>
          <w:szCs w:val="28"/>
          <w:lang w:val="ru-RU"/>
        </w:rPr>
        <w:t>;</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 xml:space="preserve">види управлінських </w:t>
      </w:r>
      <w:proofErr w:type="gramStart"/>
      <w:r w:rsidRPr="00947649">
        <w:rPr>
          <w:rFonts w:ascii="Times New Roman" w:hAnsi="Times New Roman"/>
          <w:sz w:val="28"/>
          <w:szCs w:val="28"/>
          <w:lang w:val="ru-RU"/>
        </w:rPr>
        <w:t>р</w:t>
      </w:r>
      <w:proofErr w:type="gramEnd"/>
      <w:r w:rsidRPr="00947649">
        <w:rPr>
          <w:rFonts w:ascii="Times New Roman" w:hAnsi="Times New Roman"/>
          <w:sz w:val="28"/>
          <w:szCs w:val="28"/>
          <w:lang w:val="ru-RU"/>
        </w:rPr>
        <w:t>ішень, спрямованих на підвищення ефективності комерційного бренду;</w:t>
      </w:r>
    </w:p>
    <w:p w:rsidR="00947649" w:rsidRPr="00EB04DF" w:rsidRDefault="00947649" w:rsidP="00947649">
      <w:pPr>
        <w:pStyle w:val="a9"/>
        <w:rPr>
          <w:rFonts w:ascii="Times New Roman" w:hAnsi="Times New Roman" w:cs="Times New Roman"/>
          <w:color w:val="auto"/>
          <w:sz w:val="28"/>
          <w:szCs w:val="28"/>
        </w:rPr>
      </w:pPr>
      <w:proofErr w:type="gramStart"/>
      <w:r w:rsidRPr="00EB04DF">
        <w:rPr>
          <w:rStyle w:val="a3"/>
          <w:rFonts w:ascii="Times New Roman" w:hAnsi="Times New Roman" w:cs="Times New Roman"/>
          <w:i/>
          <w:iCs/>
          <w:color w:val="auto"/>
          <w:sz w:val="28"/>
          <w:szCs w:val="28"/>
        </w:rPr>
        <w:t>вміти</w:t>
      </w:r>
      <w:proofErr w:type="gramEnd"/>
    </w:p>
    <w:p w:rsidR="00947649" w:rsidRPr="00EB04DF" w:rsidRDefault="00947649" w:rsidP="00E077DB">
      <w:pPr>
        <w:pStyle w:val="aa"/>
        <w:numPr>
          <w:ilvl w:val="1"/>
          <w:numId w:val="14"/>
        </w:numPr>
        <w:spacing w:before="100" w:beforeAutospacing="1" w:after="100" w:afterAutospacing="1"/>
        <w:ind w:left="0"/>
        <w:rPr>
          <w:rFonts w:ascii="Times New Roman" w:hAnsi="Times New Roman"/>
          <w:sz w:val="28"/>
          <w:szCs w:val="28"/>
        </w:rPr>
      </w:pPr>
      <w:r w:rsidRPr="00EB04DF">
        <w:rPr>
          <w:rFonts w:ascii="Times New Roman" w:hAnsi="Times New Roman"/>
          <w:sz w:val="28"/>
          <w:szCs w:val="28"/>
        </w:rPr>
        <w:t>самостійно проводити оцінку бренду;</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 xml:space="preserve">на основі аналізу конкурентоспроможності створювати бренд </w:t>
      </w:r>
      <w:proofErr w:type="gramStart"/>
      <w:r w:rsidRPr="00947649">
        <w:rPr>
          <w:rFonts w:ascii="Times New Roman" w:hAnsi="Times New Roman"/>
          <w:sz w:val="28"/>
          <w:szCs w:val="28"/>
          <w:lang w:val="ru-RU"/>
        </w:rPr>
        <w:t>п</w:t>
      </w:r>
      <w:proofErr w:type="gramEnd"/>
      <w:r w:rsidRPr="00947649">
        <w:rPr>
          <w:rFonts w:ascii="Times New Roman" w:hAnsi="Times New Roman"/>
          <w:sz w:val="28"/>
          <w:szCs w:val="28"/>
          <w:lang w:val="ru-RU"/>
        </w:rPr>
        <w:t>ідприємства;</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розробляти стратегічні плани просування бренду;</w:t>
      </w:r>
    </w:p>
    <w:p w:rsidR="00947649" w:rsidRPr="00EB04DF" w:rsidRDefault="00947649" w:rsidP="00E077DB">
      <w:pPr>
        <w:pStyle w:val="aa"/>
        <w:numPr>
          <w:ilvl w:val="1"/>
          <w:numId w:val="14"/>
        </w:numPr>
        <w:spacing w:before="100" w:beforeAutospacing="1" w:after="100" w:afterAutospacing="1"/>
        <w:ind w:left="0"/>
        <w:rPr>
          <w:rFonts w:ascii="Times New Roman" w:hAnsi="Times New Roman"/>
          <w:sz w:val="28"/>
          <w:szCs w:val="28"/>
        </w:rPr>
      </w:pPr>
      <w:r w:rsidRPr="00EB04DF">
        <w:rPr>
          <w:rFonts w:ascii="Times New Roman" w:hAnsi="Times New Roman"/>
          <w:sz w:val="28"/>
          <w:szCs w:val="28"/>
        </w:rPr>
        <w:t>застосовувати методи аналізу бренду;</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впроваджувати результати аналізу ефективності бренду торгової організації;</w:t>
      </w:r>
    </w:p>
    <w:p w:rsidR="00947649" w:rsidRPr="00947649" w:rsidRDefault="00947649" w:rsidP="00947649">
      <w:pPr>
        <w:pStyle w:val="aa"/>
        <w:tabs>
          <w:tab w:val="left" w:pos="5"/>
        </w:tabs>
        <w:jc w:val="both"/>
        <w:rPr>
          <w:rFonts w:ascii="Times New Roman" w:hAnsi="Times New Roman"/>
          <w:sz w:val="28"/>
          <w:szCs w:val="28"/>
          <w:lang w:val="ru-RU"/>
        </w:rPr>
      </w:pPr>
    </w:p>
    <w:p w:rsidR="00362F06" w:rsidRPr="00E83854" w:rsidRDefault="00362F06" w:rsidP="00362F06">
      <w:pPr>
        <w:spacing w:after="120"/>
        <w:jc w:val="both"/>
        <w:rPr>
          <w:sz w:val="28"/>
          <w:lang w:val="uk-UA"/>
        </w:rPr>
      </w:pPr>
      <w:r w:rsidRPr="00E83854">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r w:rsidRPr="00E83854">
              <w:rPr>
                <w:sz w:val="28"/>
                <w:lang w:val="uk-UA"/>
              </w:rPr>
              <w:lastRenderedPageBreak/>
              <w:t>Попередні дисципліни:</w:t>
            </w: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Наступні дисципліни:</w:t>
            </w:r>
          </w:p>
        </w:tc>
      </w:tr>
      <w:tr w:rsidR="00362F06" w:rsidRPr="00E83854" w:rsidTr="00A94F44">
        <w:trPr>
          <w:jc w:val="center"/>
        </w:trPr>
        <w:tc>
          <w:tcPr>
            <w:tcW w:w="4836" w:type="dxa"/>
            <w:shd w:val="clear" w:color="auto" w:fill="auto"/>
          </w:tcPr>
          <w:p w:rsidR="00362F06" w:rsidRPr="00E83854" w:rsidRDefault="00947649" w:rsidP="00A94F44">
            <w:pPr>
              <w:ind w:left="57"/>
              <w:jc w:val="both"/>
              <w:rPr>
                <w:sz w:val="28"/>
                <w:lang w:val="uk-UA"/>
              </w:rPr>
            </w:pPr>
            <w:r>
              <w:rPr>
                <w:sz w:val="28"/>
                <w:lang w:val="uk-UA"/>
              </w:rPr>
              <w:t>Методологія та методи соціологічних досліджень</w:t>
            </w:r>
          </w:p>
        </w:tc>
        <w:tc>
          <w:tcPr>
            <w:tcW w:w="4803" w:type="dxa"/>
            <w:shd w:val="clear" w:color="auto" w:fill="auto"/>
          </w:tcPr>
          <w:p w:rsidR="00362F06" w:rsidRPr="00E83854" w:rsidRDefault="00362F06" w:rsidP="00A94F44">
            <w:pPr>
              <w:ind w:left="57"/>
              <w:jc w:val="both"/>
              <w:rPr>
                <w:sz w:val="28"/>
                <w:lang w:val="uk-UA"/>
              </w:rPr>
            </w:pPr>
          </w:p>
        </w:tc>
      </w:tr>
      <w:tr w:rsidR="00362F06" w:rsidRPr="00E83854" w:rsidTr="00A94F44">
        <w:trPr>
          <w:jc w:val="center"/>
        </w:trPr>
        <w:tc>
          <w:tcPr>
            <w:tcW w:w="4836" w:type="dxa"/>
            <w:shd w:val="clear" w:color="auto" w:fill="auto"/>
          </w:tcPr>
          <w:p w:rsidR="00362F06" w:rsidRPr="00E83854" w:rsidRDefault="00947649" w:rsidP="00A94F44">
            <w:pPr>
              <w:ind w:left="57"/>
              <w:jc w:val="both"/>
              <w:rPr>
                <w:sz w:val="28"/>
                <w:lang w:val="uk-UA"/>
              </w:rPr>
            </w:pPr>
            <w:r>
              <w:rPr>
                <w:sz w:val="28"/>
                <w:lang w:val="uk-UA"/>
              </w:rPr>
              <w:t>Соціологія маркетингу</w:t>
            </w:r>
          </w:p>
        </w:tc>
        <w:tc>
          <w:tcPr>
            <w:tcW w:w="4803" w:type="dxa"/>
            <w:shd w:val="clear" w:color="auto" w:fill="auto"/>
          </w:tcPr>
          <w:p w:rsidR="00362F06" w:rsidRPr="00E83854" w:rsidRDefault="00362F06" w:rsidP="00A94F44">
            <w:pPr>
              <w:ind w:left="57"/>
              <w:jc w:val="both"/>
              <w:rPr>
                <w:sz w:val="28"/>
                <w:lang w:val="uk-UA"/>
              </w:rPr>
            </w:pP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p>
        </w:tc>
      </w:tr>
    </w:tbl>
    <w:p w:rsidR="00362F06" w:rsidRPr="00E83854" w:rsidRDefault="00362F06" w:rsidP="00362F06">
      <w:pPr>
        <w:ind w:firstLine="720"/>
        <w:rPr>
          <w:b/>
          <w:sz w:val="28"/>
          <w:lang w:val="uk-UA"/>
        </w:rPr>
      </w:pPr>
    </w:p>
    <w:p w:rsidR="00362F06" w:rsidRPr="00E83854" w:rsidRDefault="00362F06" w:rsidP="00362F06">
      <w:pPr>
        <w:jc w:val="center"/>
        <w:rPr>
          <w:sz w:val="28"/>
          <w:szCs w:val="28"/>
          <w:lang w:val="uk-UA"/>
        </w:rPr>
      </w:pPr>
      <w:r w:rsidRPr="00E83854">
        <w:rPr>
          <w:b/>
          <w:sz w:val="28"/>
          <w:lang w:val="uk-UA"/>
        </w:rPr>
        <w:t>ОПИС НАВЧАЛЬНОЇ ДИСЦИПЛІНИ</w:t>
      </w:r>
    </w:p>
    <w:p w:rsidR="00362F06" w:rsidRPr="00E83854" w:rsidRDefault="00362F06" w:rsidP="00362F06">
      <w:pPr>
        <w:jc w:val="center"/>
        <w:rPr>
          <w:sz w:val="28"/>
          <w:szCs w:val="28"/>
          <w:lang w:val="uk-UA"/>
        </w:rPr>
      </w:pPr>
      <w:r w:rsidRPr="00E83854">
        <w:rPr>
          <w:sz w:val="28"/>
          <w:szCs w:val="28"/>
          <w:lang w:val="uk-UA"/>
        </w:rPr>
        <w:t>(розподіл навчального часу за семестрами та видами навчальних занять)</w:t>
      </w:r>
    </w:p>
    <w:p w:rsidR="00362F06" w:rsidRPr="00E83854" w:rsidRDefault="00362F06" w:rsidP="00362F06">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62F06" w:rsidRPr="00E83854" w:rsidTr="00A94F44">
        <w:tc>
          <w:tcPr>
            <w:tcW w:w="534" w:type="dxa"/>
            <w:vMerge w:val="restart"/>
            <w:shd w:val="clear" w:color="auto" w:fill="auto"/>
            <w:textDirection w:val="btLr"/>
            <w:vAlign w:val="center"/>
          </w:tcPr>
          <w:p w:rsidR="00362F06" w:rsidRPr="00E83854" w:rsidRDefault="00362F06" w:rsidP="00A94F44">
            <w:pPr>
              <w:jc w:val="center"/>
              <w:rPr>
                <w:lang w:val="uk-UA"/>
              </w:rPr>
            </w:pPr>
            <w:r w:rsidRPr="00E83854">
              <w:rPr>
                <w:lang w:val="uk-UA"/>
              </w:rPr>
              <w:t>Семестр</w:t>
            </w:r>
          </w:p>
        </w:tc>
        <w:tc>
          <w:tcPr>
            <w:tcW w:w="889" w:type="dxa"/>
            <w:vMerge w:val="restart"/>
            <w:shd w:val="clear" w:color="auto" w:fill="auto"/>
            <w:textDirection w:val="btLr"/>
            <w:vAlign w:val="center"/>
          </w:tcPr>
          <w:p w:rsidR="00362F06" w:rsidRPr="00E83854" w:rsidRDefault="00362F06" w:rsidP="00A94F44">
            <w:pPr>
              <w:jc w:val="center"/>
              <w:rPr>
                <w:b/>
                <w:lang w:val="uk-UA"/>
              </w:rPr>
            </w:pPr>
            <w:r w:rsidRPr="00E83854">
              <w:rPr>
                <w:lang w:val="uk-UA"/>
              </w:rPr>
              <w:t xml:space="preserve">Загальний обсяг </w:t>
            </w:r>
            <w:r w:rsidRPr="00E83854">
              <w:rPr>
                <w:lang w:val="uk-UA"/>
              </w:rPr>
              <w:br/>
              <w:t>(годин) / кредитів ECTS</w:t>
            </w:r>
          </w:p>
        </w:tc>
        <w:tc>
          <w:tcPr>
            <w:tcW w:w="1559" w:type="dxa"/>
            <w:gridSpan w:val="2"/>
            <w:shd w:val="clear" w:color="auto" w:fill="auto"/>
            <w:vAlign w:val="center"/>
          </w:tcPr>
          <w:p w:rsidR="00362F06" w:rsidRPr="00E83854" w:rsidRDefault="00362F06" w:rsidP="00A94F44">
            <w:pPr>
              <w:jc w:val="center"/>
              <w:rPr>
                <w:lang w:val="uk-UA"/>
              </w:rPr>
            </w:pPr>
            <w:r w:rsidRPr="00E83854">
              <w:rPr>
                <w:lang w:val="uk-UA"/>
              </w:rPr>
              <w:t>З них</w:t>
            </w:r>
          </w:p>
        </w:tc>
        <w:tc>
          <w:tcPr>
            <w:tcW w:w="2551" w:type="dxa"/>
            <w:gridSpan w:val="3"/>
            <w:shd w:val="clear" w:color="auto" w:fill="auto"/>
          </w:tcPr>
          <w:p w:rsidR="00362F06" w:rsidRPr="00E83854" w:rsidRDefault="00362F06" w:rsidP="00A94F44">
            <w:pPr>
              <w:jc w:val="center"/>
              <w:rPr>
                <w:lang w:val="uk-UA"/>
              </w:rPr>
            </w:pPr>
            <w:r w:rsidRPr="00E83854">
              <w:rPr>
                <w:lang w:val="uk-UA"/>
              </w:rPr>
              <w:t>За видами аудиторних занять (годин)</w:t>
            </w:r>
          </w:p>
        </w:tc>
        <w:tc>
          <w:tcPr>
            <w:tcW w:w="851" w:type="dxa"/>
            <w:vMerge w:val="restart"/>
            <w:shd w:val="clear" w:color="auto" w:fill="auto"/>
            <w:textDirection w:val="btLr"/>
            <w:vAlign w:val="center"/>
          </w:tcPr>
          <w:p w:rsidR="00362F06" w:rsidRPr="00E83854" w:rsidRDefault="00362F06" w:rsidP="00A94F44">
            <w:pPr>
              <w:ind w:left="113" w:right="113"/>
              <w:jc w:val="center"/>
              <w:rPr>
                <w:lang w:val="uk-UA"/>
              </w:rPr>
            </w:pPr>
            <w:r w:rsidRPr="00E83854">
              <w:rPr>
                <w:lang w:val="uk-UA"/>
              </w:rPr>
              <w:t>Індивідуальні завдання студентів (КП, КР, РГ, Р, РЕ)</w:t>
            </w:r>
          </w:p>
        </w:tc>
        <w:tc>
          <w:tcPr>
            <w:tcW w:w="1276" w:type="dxa"/>
            <w:shd w:val="clear" w:color="auto" w:fill="auto"/>
          </w:tcPr>
          <w:p w:rsidR="00362F06" w:rsidRPr="00E83854" w:rsidRDefault="00362F06" w:rsidP="00A94F44">
            <w:pPr>
              <w:jc w:val="center"/>
              <w:rPr>
                <w:lang w:val="uk-UA"/>
              </w:rPr>
            </w:pPr>
            <w:r w:rsidRPr="00E83854">
              <w:rPr>
                <w:lang w:val="uk-UA"/>
              </w:rPr>
              <w:t>Поточний контроль</w:t>
            </w:r>
          </w:p>
        </w:tc>
        <w:tc>
          <w:tcPr>
            <w:tcW w:w="1984" w:type="dxa"/>
            <w:gridSpan w:val="2"/>
            <w:shd w:val="clear" w:color="auto" w:fill="auto"/>
          </w:tcPr>
          <w:p w:rsidR="00362F06" w:rsidRPr="00E83854" w:rsidRDefault="00362F06" w:rsidP="00A94F44">
            <w:pPr>
              <w:jc w:val="center"/>
              <w:rPr>
                <w:lang w:val="uk-UA"/>
              </w:rPr>
            </w:pPr>
            <w:r w:rsidRPr="00E83854">
              <w:rPr>
                <w:lang w:val="uk-UA"/>
              </w:rPr>
              <w:t xml:space="preserve">Семестровий контроль </w:t>
            </w:r>
          </w:p>
        </w:tc>
      </w:tr>
      <w:tr w:rsidR="00362F06" w:rsidRPr="00E83854" w:rsidTr="00A94F44">
        <w:trPr>
          <w:cantSplit/>
          <w:trHeight w:val="3212"/>
        </w:trPr>
        <w:tc>
          <w:tcPr>
            <w:tcW w:w="534" w:type="dxa"/>
            <w:vMerge/>
            <w:shd w:val="clear" w:color="auto" w:fill="auto"/>
          </w:tcPr>
          <w:p w:rsidR="00362F06" w:rsidRPr="00E83854" w:rsidRDefault="00362F06" w:rsidP="00A94F44">
            <w:pPr>
              <w:jc w:val="center"/>
              <w:rPr>
                <w:lang w:val="uk-UA"/>
              </w:rPr>
            </w:pPr>
          </w:p>
        </w:tc>
        <w:tc>
          <w:tcPr>
            <w:tcW w:w="889" w:type="dxa"/>
            <w:vMerge/>
            <w:shd w:val="clear" w:color="auto" w:fill="auto"/>
          </w:tcPr>
          <w:p w:rsidR="00362F06" w:rsidRPr="00E83854" w:rsidRDefault="00362F06" w:rsidP="00A94F44">
            <w:pPr>
              <w:jc w:val="center"/>
              <w:rPr>
                <w:lang w:val="uk-UA"/>
              </w:rPr>
            </w:pPr>
          </w:p>
        </w:tc>
        <w:tc>
          <w:tcPr>
            <w:tcW w:w="779"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Аудиторні заняття </w:t>
            </w:r>
            <w:r w:rsidRPr="00E83854">
              <w:rPr>
                <w:lang w:val="uk-UA"/>
              </w:rPr>
              <w:br/>
              <w:t>(годин)</w:t>
            </w:r>
          </w:p>
        </w:tc>
        <w:tc>
          <w:tcPr>
            <w:tcW w:w="780"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Самостійна робота </w:t>
            </w:r>
            <w:r w:rsidRPr="00E83854">
              <w:rPr>
                <w:lang w:val="uk-UA"/>
              </w:rPr>
              <w:br/>
              <w:t>(годин)</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Лекції</w:t>
            </w:r>
          </w:p>
        </w:tc>
        <w:tc>
          <w:tcPr>
            <w:tcW w:w="851" w:type="dxa"/>
            <w:shd w:val="clear" w:color="auto" w:fill="auto"/>
            <w:textDirection w:val="btLr"/>
            <w:vAlign w:val="center"/>
          </w:tcPr>
          <w:p w:rsidR="00362F06" w:rsidRPr="00E83854" w:rsidRDefault="00362F06" w:rsidP="00A94F44">
            <w:pPr>
              <w:jc w:val="center"/>
              <w:rPr>
                <w:lang w:val="uk-UA"/>
              </w:rPr>
            </w:pPr>
            <w:r w:rsidRPr="00E83854">
              <w:rPr>
                <w:lang w:val="uk-UA"/>
              </w:rPr>
              <w:t>Лабораторні заняття</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Практичні заняття, семінари</w:t>
            </w:r>
          </w:p>
        </w:tc>
        <w:tc>
          <w:tcPr>
            <w:tcW w:w="851" w:type="dxa"/>
            <w:vMerge/>
            <w:shd w:val="clear" w:color="auto" w:fill="auto"/>
            <w:textDirection w:val="btLr"/>
            <w:vAlign w:val="center"/>
          </w:tcPr>
          <w:p w:rsidR="00362F06" w:rsidRPr="00E83854" w:rsidRDefault="00362F06" w:rsidP="00A94F44">
            <w:pPr>
              <w:jc w:val="center"/>
              <w:rPr>
                <w:lang w:val="uk-UA"/>
              </w:rPr>
            </w:pPr>
          </w:p>
        </w:tc>
        <w:tc>
          <w:tcPr>
            <w:tcW w:w="1276"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Контрольні роботи </w:t>
            </w:r>
            <w:r w:rsidRPr="00E83854">
              <w:rPr>
                <w:lang w:val="uk-UA"/>
              </w:rPr>
              <w:br/>
              <w:t>(кількість робіт)</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Залік</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Екзамен</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2</w:t>
            </w:r>
          </w:p>
        </w:tc>
        <w:tc>
          <w:tcPr>
            <w:tcW w:w="779" w:type="dxa"/>
            <w:shd w:val="clear" w:color="auto" w:fill="auto"/>
          </w:tcPr>
          <w:p w:rsidR="00362F06" w:rsidRPr="00E83854" w:rsidRDefault="00362F06" w:rsidP="00A94F44">
            <w:pPr>
              <w:jc w:val="center"/>
              <w:rPr>
                <w:lang w:val="uk-UA"/>
              </w:rPr>
            </w:pPr>
            <w:r w:rsidRPr="00E83854">
              <w:rPr>
                <w:lang w:val="uk-UA"/>
              </w:rPr>
              <w:t>3</w:t>
            </w:r>
          </w:p>
        </w:tc>
        <w:tc>
          <w:tcPr>
            <w:tcW w:w="780" w:type="dxa"/>
            <w:shd w:val="clear" w:color="auto" w:fill="auto"/>
          </w:tcPr>
          <w:p w:rsidR="00362F06" w:rsidRPr="00E83854" w:rsidRDefault="00362F06" w:rsidP="00A94F44">
            <w:pPr>
              <w:jc w:val="center"/>
              <w:rPr>
                <w:lang w:val="uk-UA"/>
              </w:rPr>
            </w:pPr>
            <w:r w:rsidRPr="00E83854">
              <w:rPr>
                <w:lang w:val="uk-UA"/>
              </w:rPr>
              <w:t>4</w:t>
            </w:r>
          </w:p>
        </w:tc>
        <w:tc>
          <w:tcPr>
            <w:tcW w:w="850" w:type="dxa"/>
            <w:shd w:val="clear" w:color="auto" w:fill="auto"/>
          </w:tcPr>
          <w:p w:rsidR="00362F06" w:rsidRPr="00E83854" w:rsidRDefault="00362F06" w:rsidP="00A94F44">
            <w:pPr>
              <w:jc w:val="center"/>
              <w:rPr>
                <w:lang w:val="uk-UA"/>
              </w:rPr>
            </w:pPr>
            <w:r w:rsidRPr="00E83854">
              <w:rPr>
                <w:lang w:val="uk-UA"/>
              </w:rPr>
              <w:t>5</w:t>
            </w:r>
          </w:p>
        </w:tc>
        <w:tc>
          <w:tcPr>
            <w:tcW w:w="851" w:type="dxa"/>
            <w:shd w:val="clear" w:color="auto" w:fill="auto"/>
          </w:tcPr>
          <w:p w:rsidR="00362F06" w:rsidRPr="00E83854" w:rsidRDefault="00362F06" w:rsidP="00A94F44">
            <w:pPr>
              <w:jc w:val="center"/>
              <w:rPr>
                <w:lang w:val="uk-UA"/>
              </w:rPr>
            </w:pPr>
            <w:r w:rsidRPr="00E83854">
              <w:rPr>
                <w:lang w:val="uk-UA"/>
              </w:rPr>
              <w:t>6</w:t>
            </w:r>
          </w:p>
        </w:tc>
        <w:tc>
          <w:tcPr>
            <w:tcW w:w="850" w:type="dxa"/>
            <w:shd w:val="clear" w:color="auto" w:fill="auto"/>
          </w:tcPr>
          <w:p w:rsidR="00362F06" w:rsidRPr="00E83854" w:rsidRDefault="00362F06" w:rsidP="00A94F44">
            <w:pPr>
              <w:jc w:val="center"/>
              <w:rPr>
                <w:lang w:val="uk-UA"/>
              </w:rPr>
            </w:pPr>
            <w:r w:rsidRPr="00E83854">
              <w:rPr>
                <w:lang w:val="uk-UA"/>
              </w:rPr>
              <w:t>7</w:t>
            </w:r>
          </w:p>
        </w:tc>
        <w:tc>
          <w:tcPr>
            <w:tcW w:w="851" w:type="dxa"/>
            <w:shd w:val="clear" w:color="auto" w:fill="auto"/>
          </w:tcPr>
          <w:p w:rsidR="00362F06" w:rsidRPr="00E83854" w:rsidRDefault="00362F06" w:rsidP="00A94F44">
            <w:pPr>
              <w:jc w:val="center"/>
              <w:rPr>
                <w:lang w:val="uk-UA"/>
              </w:rPr>
            </w:pPr>
            <w:r w:rsidRPr="00E83854">
              <w:rPr>
                <w:lang w:val="uk-UA"/>
              </w:rPr>
              <w:t>8</w:t>
            </w:r>
          </w:p>
        </w:tc>
        <w:tc>
          <w:tcPr>
            <w:tcW w:w="1276" w:type="dxa"/>
            <w:shd w:val="clear" w:color="auto" w:fill="auto"/>
          </w:tcPr>
          <w:p w:rsidR="00362F06" w:rsidRPr="00E83854" w:rsidRDefault="00362F06" w:rsidP="00A94F44">
            <w:pPr>
              <w:jc w:val="center"/>
              <w:rPr>
                <w:lang w:val="uk-UA"/>
              </w:rPr>
            </w:pPr>
            <w:r w:rsidRPr="00E83854">
              <w:rPr>
                <w:lang w:val="uk-UA"/>
              </w:rPr>
              <w:t>9</w:t>
            </w:r>
          </w:p>
        </w:tc>
        <w:tc>
          <w:tcPr>
            <w:tcW w:w="992" w:type="dxa"/>
            <w:shd w:val="clear" w:color="auto" w:fill="auto"/>
          </w:tcPr>
          <w:p w:rsidR="00362F06" w:rsidRPr="00E83854" w:rsidRDefault="00362F06" w:rsidP="00A94F44">
            <w:pPr>
              <w:jc w:val="center"/>
              <w:rPr>
                <w:lang w:val="uk-UA"/>
              </w:rPr>
            </w:pPr>
            <w:r w:rsidRPr="00E83854">
              <w:rPr>
                <w:lang w:val="uk-UA"/>
              </w:rPr>
              <w:t>10</w:t>
            </w:r>
          </w:p>
        </w:tc>
        <w:tc>
          <w:tcPr>
            <w:tcW w:w="992" w:type="dxa"/>
            <w:shd w:val="clear" w:color="auto" w:fill="auto"/>
          </w:tcPr>
          <w:p w:rsidR="00362F06" w:rsidRPr="00E83854" w:rsidRDefault="00362F06" w:rsidP="00A94F44">
            <w:pPr>
              <w:jc w:val="center"/>
              <w:rPr>
                <w:lang w:val="uk-UA"/>
              </w:rPr>
            </w:pPr>
            <w:r w:rsidRPr="00E83854">
              <w:rPr>
                <w:lang w:val="uk-UA"/>
              </w:rPr>
              <w:t>11</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90/3</w:t>
            </w:r>
          </w:p>
        </w:tc>
        <w:tc>
          <w:tcPr>
            <w:tcW w:w="779" w:type="dxa"/>
            <w:shd w:val="clear" w:color="auto" w:fill="auto"/>
          </w:tcPr>
          <w:p w:rsidR="00362F06" w:rsidRPr="00E83854" w:rsidRDefault="00947649" w:rsidP="00A94F44">
            <w:pPr>
              <w:jc w:val="center"/>
              <w:rPr>
                <w:lang w:val="uk-UA"/>
              </w:rPr>
            </w:pPr>
            <w:r>
              <w:rPr>
                <w:lang w:val="uk-UA"/>
              </w:rPr>
              <w:t>30</w:t>
            </w:r>
          </w:p>
        </w:tc>
        <w:tc>
          <w:tcPr>
            <w:tcW w:w="780" w:type="dxa"/>
            <w:shd w:val="clear" w:color="auto" w:fill="auto"/>
          </w:tcPr>
          <w:p w:rsidR="00362F06" w:rsidRPr="00E83854" w:rsidRDefault="00947649" w:rsidP="00947649">
            <w:pPr>
              <w:jc w:val="center"/>
              <w:rPr>
                <w:lang w:val="uk-UA"/>
              </w:rPr>
            </w:pPr>
            <w:r>
              <w:rPr>
                <w:lang w:val="uk-UA"/>
              </w:rPr>
              <w:t>60</w:t>
            </w:r>
          </w:p>
        </w:tc>
        <w:tc>
          <w:tcPr>
            <w:tcW w:w="850" w:type="dxa"/>
            <w:shd w:val="clear" w:color="auto" w:fill="auto"/>
          </w:tcPr>
          <w:p w:rsidR="00362F06" w:rsidRPr="00E83854" w:rsidRDefault="00947649" w:rsidP="00A94F44">
            <w:pPr>
              <w:jc w:val="center"/>
              <w:rPr>
                <w:lang w:val="uk-UA"/>
              </w:rPr>
            </w:pPr>
            <w:r>
              <w:rPr>
                <w:lang w:val="uk-UA"/>
              </w:rPr>
              <w:t>20</w:t>
            </w:r>
          </w:p>
        </w:tc>
        <w:tc>
          <w:tcPr>
            <w:tcW w:w="851" w:type="dxa"/>
            <w:shd w:val="clear" w:color="auto" w:fill="auto"/>
          </w:tcPr>
          <w:p w:rsidR="00362F06" w:rsidRPr="00E83854" w:rsidRDefault="00362F06" w:rsidP="00A94F44">
            <w:pPr>
              <w:jc w:val="center"/>
              <w:rPr>
                <w:lang w:val="uk-UA"/>
              </w:rPr>
            </w:pPr>
          </w:p>
        </w:tc>
        <w:tc>
          <w:tcPr>
            <w:tcW w:w="850" w:type="dxa"/>
            <w:shd w:val="clear" w:color="auto" w:fill="auto"/>
          </w:tcPr>
          <w:p w:rsidR="00362F06" w:rsidRPr="00E83854" w:rsidRDefault="00362F06" w:rsidP="00947649">
            <w:pPr>
              <w:jc w:val="center"/>
              <w:rPr>
                <w:lang w:val="uk-UA"/>
              </w:rPr>
            </w:pPr>
            <w:r w:rsidRPr="00E83854">
              <w:rPr>
                <w:lang w:val="uk-UA"/>
              </w:rPr>
              <w:t>1</w:t>
            </w:r>
            <w:r w:rsidR="00947649">
              <w:rPr>
                <w:lang w:val="uk-UA"/>
              </w:rPr>
              <w:t>0</w:t>
            </w:r>
          </w:p>
        </w:tc>
        <w:tc>
          <w:tcPr>
            <w:tcW w:w="851" w:type="dxa"/>
            <w:shd w:val="clear" w:color="auto" w:fill="auto"/>
          </w:tcPr>
          <w:p w:rsidR="00362F06" w:rsidRPr="00E83854" w:rsidRDefault="00947649" w:rsidP="00947649">
            <w:pPr>
              <w:jc w:val="center"/>
              <w:rPr>
                <w:lang w:val="uk-UA"/>
              </w:rPr>
            </w:pPr>
            <w:r>
              <w:rPr>
                <w:lang w:val="uk-UA"/>
              </w:rPr>
              <w:t>50</w:t>
            </w:r>
          </w:p>
        </w:tc>
        <w:tc>
          <w:tcPr>
            <w:tcW w:w="1276" w:type="dxa"/>
            <w:shd w:val="clear" w:color="auto" w:fill="auto"/>
          </w:tcPr>
          <w:p w:rsidR="00362F06" w:rsidRPr="00E83854" w:rsidRDefault="00362F06" w:rsidP="00A94F44">
            <w:pPr>
              <w:jc w:val="center"/>
              <w:rPr>
                <w:lang w:val="uk-UA"/>
              </w:rPr>
            </w:pPr>
            <w:r w:rsidRPr="00E83854">
              <w:rPr>
                <w:lang w:val="uk-UA"/>
              </w:rPr>
              <w:t>1</w:t>
            </w:r>
          </w:p>
        </w:tc>
        <w:tc>
          <w:tcPr>
            <w:tcW w:w="992" w:type="dxa"/>
            <w:shd w:val="clear" w:color="auto" w:fill="auto"/>
          </w:tcPr>
          <w:p w:rsidR="00362F06" w:rsidRPr="00E83854" w:rsidRDefault="00362F06" w:rsidP="00A94F44">
            <w:pPr>
              <w:jc w:val="center"/>
              <w:rPr>
                <w:b/>
                <w:lang w:val="uk-UA"/>
              </w:rPr>
            </w:pPr>
            <w:r w:rsidRPr="00E83854">
              <w:rPr>
                <w:b/>
                <w:lang w:val="uk-UA"/>
              </w:rPr>
              <w:t>+</w:t>
            </w:r>
          </w:p>
        </w:tc>
        <w:tc>
          <w:tcPr>
            <w:tcW w:w="992" w:type="dxa"/>
            <w:shd w:val="clear" w:color="auto" w:fill="auto"/>
          </w:tcPr>
          <w:p w:rsidR="00362F06" w:rsidRPr="00E83854" w:rsidRDefault="00362F06" w:rsidP="00A94F44">
            <w:pPr>
              <w:jc w:val="center"/>
              <w:rPr>
                <w:b/>
                <w:lang w:val="uk-UA"/>
              </w:rPr>
            </w:pPr>
          </w:p>
        </w:tc>
      </w:tr>
    </w:tbl>
    <w:p w:rsidR="00362F06" w:rsidRPr="00E83854" w:rsidRDefault="00362F06" w:rsidP="00362F06">
      <w:pPr>
        <w:pStyle w:val="a8"/>
        <w:jc w:val="both"/>
        <w:rPr>
          <w:b/>
          <w:sz w:val="28"/>
          <w:lang w:val="uk-UA"/>
        </w:rPr>
      </w:pPr>
    </w:p>
    <w:p w:rsidR="00362F06" w:rsidRPr="00E83854" w:rsidRDefault="00362F06" w:rsidP="00362F06">
      <w:pPr>
        <w:rPr>
          <w:b/>
          <w:lang w:val="uk-UA"/>
        </w:rPr>
      </w:pPr>
      <w:r w:rsidRPr="00E83854">
        <w:rPr>
          <w:b/>
          <w:lang w:val="uk-UA"/>
        </w:rPr>
        <w:t>Співвідношення кількості годин аудиторних занять до загального обсягу складає 3</w:t>
      </w:r>
      <w:r w:rsidR="00947649">
        <w:rPr>
          <w:b/>
          <w:lang w:val="uk-UA"/>
        </w:rPr>
        <w:t>3</w:t>
      </w:r>
      <w:r w:rsidRPr="00E83854">
        <w:rPr>
          <w:b/>
          <w:lang w:val="uk-UA"/>
        </w:rPr>
        <w:t xml:space="preserve"> %</w:t>
      </w:r>
    </w:p>
    <w:p w:rsidR="00362F06" w:rsidRPr="00E83854" w:rsidRDefault="00362F06" w:rsidP="00362F06">
      <w:pPr>
        <w:pStyle w:val="a8"/>
        <w:jc w:val="both"/>
        <w:rPr>
          <w:b/>
          <w:sz w:val="28"/>
          <w:szCs w:val="28"/>
          <w:lang w:val="uk-UA"/>
        </w:rPr>
      </w:pPr>
      <w:r w:rsidRPr="00E83854">
        <w:rPr>
          <w:b/>
          <w:sz w:val="28"/>
          <w:lang w:val="uk-UA"/>
        </w:rPr>
        <w:br w:type="page"/>
      </w:r>
    </w:p>
    <w:p w:rsidR="00945E62" w:rsidRPr="00E83854" w:rsidRDefault="00945E62" w:rsidP="00362F06">
      <w:pPr>
        <w:jc w:val="center"/>
        <w:rPr>
          <w:b/>
          <w:sz w:val="28"/>
          <w:szCs w:val="28"/>
          <w:lang w:val="uk-UA"/>
        </w:rPr>
      </w:pPr>
    </w:p>
    <w:p w:rsidR="00362F06" w:rsidRPr="00E83854" w:rsidRDefault="00362F06" w:rsidP="00362F06">
      <w:pPr>
        <w:jc w:val="center"/>
        <w:rPr>
          <w:b/>
          <w:sz w:val="28"/>
          <w:szCs w:val="28"/>
          <w:lang w:val="uk-UA"/>
        </w:rPr>
      </w:pPr>
      <w:r w:rsidRPr="00E83854">
        <w:rPr>
          <w:b/>
          <w:sz w:val="28"/>
          <w:szCs w:val="28"/>
          <w:lang w:val="uk-UA"/>
        </w:rPr>
        <w:t>СТРУКТУРА НАВЧАЛЬНОЇ ДИСЦИПЛІНИ</w:t>
      </w:r>
    </w:p>
    <w:p w:rsidR="00362F06" w:rsidRPr="00E83854" w:rsidRDefault="00362F06" w:rsidP="00362F06">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6804"/>
        <w:gridCol w:w="1276"/>
      </w:tblGrid>
      <w:tr w:rsidR="00362F06" w:rsidRPr="00E83854" w:rsidTr="00FF2044">
        <w:trPr>
          <w:cantSplit/>
          <w:trHeight w:hRule="exact" w:val="2704"/>
        </w:trPr>
        <w:tc>
          <w:tcPr>
            <w:tcW w:w="567" w:type="dxa"/>
            <w:textDirection w:val="btLr"/>
          </w:tcPr>
          <w:p w:rsidR="00362F06" w:rsidRPr="00E83854" w:rsidRDefault="00362F06" w:rsidP="00A94F44">
            <w:pPr>
              <w:ind w:left="113" w:right="113"/>
              <w:jc w:val="center"/>
              <w:rPr>
                <w:lang w:val="uk-UA"/>
              </w:rPr>
            </w:pPr>
            <w:r w:rsidRPr="00E83854">
              <w:rPr>
                <w:lang w:val="uk-UA"/>
              </w:rPr>
              <w:t>№ з/п.</w:t>
            </w:r>
          </w:p>
        </w:tc>
        <w:tc>
          <w:tcPr>
            <w:tcW w:w="567" w:type="dxa"/>
            <w:textDirection w:val="btLr"/>
          </w:tcPr>
          <w:p w:rsidR="00362F06" w:rsidRPr="00E83854" w:rsidRDefault="00362F06" w:rsidP="00A94F44">
            <w:pPr>
              <w:ind w:left="113" w:right="113"/>
              <w:jc w:val="center"/>
              <w:rPr>
                <w:lang w:val="uk-UA"/>
              </w:rPr>
            </w:pPr>
            <w:r w:rsidRPr="00E83854">
              <w:rPr>
                <w:lang w:val="uk-UA"/>
              </w:rPr>
              <w:t>Види навчальних занять (Л, ЛЗ, ПЗ, СР)</w:t>
            </w:r>
          </w:p>
        </w:tc>
        <w:tc>
          <w:tcPr>
            <w:tcW w:w="567" w:type="dxa"/>
            <w:textDirection w:val="btLr"/>
          </w:tcPr>
          <w:p w:rsidR="00362F06" w:rsidRPr="00E83854" w:rsidRDefault="00362F06" w:rsidP="00A94F44">
            <w:pPr>
              <w:ind w:left="113" w:right="113"/>
              <w:jc w:val="center"/>
              <w:rPr>
                <w:lang w:val="uk-UA"/>
              </w:rPr>
            </w:pPr>
            <w:r w:rsidRPr="00E83854">
              <w:rPr>
                <w:lang w:val="uk-UA"/>
              </w:rPr>
              <w:t>Кількість годин</w:t>
            </w:r>
          </w:p>
        </w:tc>
        <w:tc>
          <w:tcPr>
            <w:tcW w:w="6804" w:type="dxa"/>
            <w:vAlign w:val="center"/>
          </w:tcPr>
          <w:p w:rsidR="00362F06" w:rsidRPr="00E83854" w:rsidRDefault="00362F06" w:rsidP="00A94F44">
            <w:pPr>
              <w:jc w:val="center"/>
              <w:rPr>
                <w:lang w:val="uk-UA"/>
              </w:rPr>
            </w:pPr>
            <w:r w:rsidRPr="00E83854">
              <w:rPr>
                <w:lang w:val="uk-UA"/>
              </w:rPr>
              <w:t xml:space="preserve">Номер семестру (якщо дисципліна викладається </w:t>
            </w:r>
            <w:r w:rsidRPr="00E83854">
              <w:rPr>
                <w:lang w:val="uk-UA"/>
              </w:rPr>
              <w:br/>
              <w:t>у декількох семестрах).</w:t>
            </w:r>
          </w:p>
          <w:p w:rsidR="00362F06" w:rsidRPr="00E83854" w:rsidRDefault="00362F06" w:rsidP="00A94F44">
            <w:pPr>
              <w:jc w:val="center"/>
              <w:rPr>
                <w:lang w:val="uk-UA"/>
              </w:rPr>
            </w:pPr>
            <w:r w:rsidRPr="00E83854">
              <w:rPr>
                <w:lang w:val="uk-UA"/>
              </w:rPr>
              <w:t>Назви змістових модулів.</w:t>
            </w:r>
          </w:p>
          <w:p w:rsidR="00362F06" w:rsidRPr="00E83854" w:rsidRDefault="00362F06" w:rsidP="00A94F44">
            <w:pPr>
              <w:jc w:val="center"/>
              <w:rPr>
                <w:lang w:val="uk-UA"/>
              </w:rPr>
            </w:pPr>
            <w:r w:rsidRPr="00E83854">
              <w:rPr>
                <w:lang w:val="uk-UA"/>
              </w:rPr>
              <w:t>Найменування тем та питань кожного заняття.</w:t>
            </w:r>
          </w:p>
          <w:p w:rsidR="00362F06" w:rsidRPr="00E83854" w:rsidRDefault="00362F06" w:rsidP="00A94F44">
            <w:pPr>
              <w:pStyle w:val="8"/>
              <w:rPr>
                <w:sz w:val="20"/>
                <w:lang w:eastAsia="ru-RU"/>
              </w:rPr>
            </w:pPr>
            <w:r w:rsidRPr="00E83854">
              <w:rPr>
                <w:szCs w:val="24"/>
              </w:rPr>
              <w:t>Завдання на самостійну роботу.</w:t>
            </w:r>
          </w:p>
        </w:tc>
        <w:tc>
          <w:tcPr>
            <w:tcW w:w="1276" w:type="dxa"/>
            <w:textDirection w:val="btLr"/>
            <w:vAlign w:val="center"/>
          </w:tcPr>
          <w:p w:rsidR="00362F06" w:rsidRPr="00E83854" w:rsidRDefault="00362F06" w:rsidP="00A94F44">
            <w:pPr>
              <w:ind w:left="113" w:right="113"/>
              <w:jc w:val="center"/>
              <w:rPr>
                <w:sz w:val="20"/>
                <w:lang w:val="uk-UA"/>
              </w:rPr>
            </w:pPr>
            <w:r w:rsidRPr="00E83854">
              <w:rPr>
                <w:lang w:val="uk-UA"/>
              </w:rPr>
              <w:t>Рекомендована література (базова, допоміжна)</w:t>
            </w:r>
          </w:p>
        </w:tc>
      </w:tr>
      <w:tr w:rsidR="00362F06" w:rsidRPr="00E83854" w:rsidTr="00FF2044">
        <w:tc>
          <w:tcPr>
            <w:tcW w:w="567" w:type="dxa"/>
          </w:tcPr>
          <w:p w:rsidR="00362F06" w:rsidRPr="00E83854" w:rsidRDefault="00362F06" w:rsidP="00A94F44">
            <w:pPr>
              <w:jc w:val="center"/>
              <w:rPr>
                <w:sz w:val="20"/>
                <w:lang w:val="uk-UA"/>
              </w:rPr>
            </w:pPr>
            <w:r w:rsidRPr="00E83854">
              <w:rPr>
                <w:sz w:val="20"/>
                <w:lang w:val="uk-UA"/>
              </w:rPr>
              <w:t>1</w:t>
            </w:r>
          </w:p>
        </w:tc>
        <w:tc>
          <w:tcPr>
            <w:tcW w:w="567" w:type="dxa"/>
          </w:tcPr>
          <w:p w:rsidR="00362F06" w:rsidRPr="00E83854" w:rsidRDefault="00362F06" w:rsidP="00A94F44">
            <w:pPr>
              <w:jc w:val="center"/>
              <w:rPr>
                <w:sz w:val="20"/>
                <w:lang w:val="uk-UA"/>
              </w:rPr>
            </w:pPr>
            <w:r w:rsidRPr="00E83854">
              <w:rPr>
                <w:sz w:val="20"/>
                <w:lang w:val="uk-UA"/>
              </w:rPr>
              <w:t>2</w:t>
            </w:r>
          </w:p>
        </w:tc>
        <w:tc>
          <w:tcPr>
            <w:tcW w:w="567" w:type="dxa"/>
          </w:tcPr>
          <w:p w:rsidR="00362F06" w:rsidRPr="00E83854" w:rsidRDefault="00362F06" w:rsidP="00A94F44">
            <w:pPr>
              <w:jc w:val="center"/>
              <w:rPr>
                <w:sz w:val="20"/>
                <w:lang w:val="uk-UA"/>
              </w:rPr>
            </w:pPr>
            <w:r w:rsidRPr="00E83854">
              <w:rPr>
                <w:sz w:val="20"/>
                <w:lang w:val="uk-UA"/>
              </w:rPr>
              <w:t>3</w:t>
            </w:r>
          </w:p>
        </w:tc>
        <w:tc>
          <w:tcPr>
            <w:tcW w:w="6804" w:type="dxa"/>
          </w:tcPr>
          <w:p w:rsidR="00362F06" w:rsidRPr="00E83854" w:rsidRDefault="00362F06" w:rsidP="00A94F44">
            <w:pPr>
              <w:jc w:val="center"/>
              <w:rPr>
                <w:sz w:val="20"/>
                <w:lang w:val="uk-UA"/>
              </w:rPr>
            </w:pPr>
            <w:r w:rsidRPr="00E83854">
              <w:rPr>
                <w:sz w:val="20"/>
                <w:lang w:val="uk-UA"/>
              </w:rPr>
              <w:t>4</w:t>
            </w:r>
          </w:p>
        </w:tc>
        <w:tc>
          <w:tcPr>
            <w:tcW w:w="1276" w:type="dxa"/>
          </w:tcPr>
          <w:p w:rsidR="00362F06" w:rsidRPr="00E83854" w:rsidRDefault="00362F06" w:rsidP="00A94F44">
            <w:pPr>
              <w:jc w:val="center"/>
              <w:rPr>
                <w:sz w:val="20"/>
                <w:lang w:val="uk-UA"/>
              </w:rPr>
            </w:pPr>
            <w:r w:rsidRPr="00E83854">
              <w:rPr>
                <w:sz w:val="20"/>
                <w:lang w:val="uk-UA"/>
              </w:rPr>
              <w:t>5</w:t>
            </w:r>
          </w:p>
        </w:tc>
      </w:tr>
      <w:tr w:rsidR="00362F06" w:rsidRPr="00947649" w:rsidTr="00FF2044">
        <w:tc>
          <w:tcPr>
            <w:tcW w:w="567" w:type="dxa"/>
          </w:tcPr>
          <w:p w:rsidR="00362F06" w:rsidRPr="00E83854" w:rsidRDefault="00362F06" w:rsidP="00A94F44">
            <w:pPr>
              <w:jc w:val="center"/>
              <w:rPr>
                <w:lang w:val="uk-UA"/>
              </w:rPr>
            </w:pPr>
            <w:r w:rsidRPr="00E83854">
              <w:rPr>
                <w:lang w:val="uk-UA"/>
              </w:rPr>
              <w:t>1.</w:t>
            </w:r>
          </w:p>
        </w:tc>
        <w:tc>
          <w:tcPr>
            <w:tcW w:w="567" w:type="dxa"/>
          </w:tcPr>
          <w:p w:rsidR="00362F06" w:rsidRPr="00E83854" w:rsidRDefault="00362F06" w:rsidP="00A94F44">
            <w:pPr>
              <w:jc w:val="center"/>
              <w:rPr>
                <w:lang w:val="uk-UA"/>
              </w:rPr>
            </w:pPr>
            <w:r w:rsidRPr="00E83854">
              <w:rPr>
                <w:lang w:val="uk-UA"/>
              </w:rPr>
              <w:t>Л</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567" w:type="dxa"/>
          </w:tcPr>
          <w:p w:rsidR="00362F06" w:rsidRPr="00E83854" w:rsidRDefault="008049D4" w:rsidP="00A94F44">
            <w:pPr>
              <w:jc w:val="center"/>
              <w:rPr>
                <w:lang w:val="uk-UA"/>
              </w:rPr>
            </w:pPr>
            <w:r>
              <w:rPr>
                <w:lang w:val="uk-UA"/>
              </w:rPr>
              <w:t>2</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6804" w:type="dxa"/>
          </w:tcPr>
          <w:p w:rsidR="008049D4" w:rsidRPr="005F0646" w:rsidRDefault="00362F06" w:rsidP="008049D4">
            <w:pPr>
              <w:tabs>
                <w:tab w:val="left" w:pos="284"/>
                <w:tab w:val="left" w:pos="567"/>
              </w:tabs>
              <w:rPr>
                <w:rStyle w:val="fontstyle01"/>
                <w:rFonts w:ascii="Times New Roman" w:hAnsi="Times New Roman"/>
                <w:b/>
                <w:sz w:val="28"/>
                <w:szCs w:val="28"/>
              </w:rPr>
            </w:pPr>
            <w:r w:rsidRPr="00E83854">
              <w:rPr>
                <w:u w:val="single"/>
                <w:lang w:val="uk-UA"/>
              </w:rPr>
              <w:t>Тема 1.</w:t>
            </w:r>
            <w:r w:rsidR="008049D4" w:rsidRPr="005F0646">
              <w:rPr>
                <w:rStyle w:val="af0"/>
                <w:rFonts w:ascii="Times New Roman" w:hAnsi="Times New Roman" w:cs="Times New Roman"/>
                <w:b/>
                <w:sz w:val="28"/>
                <w:szCs w:val="28"/>
              </w:rPr>
              <w:t xml:space="preserve"> </w:t>
            </w:r>
            <w:r w:rsidR="008049D4" w:rsidRPr="008049D4">
              <w:rPr>
                <w:rStyle w:val="fontstyle01"/>
                <w:rFonts w:ascii="Times New Roman" w:hAnsi="Times New Roman"/>
                <w:sz w:val="24"/>
                <w:szCs w:val="24"/>
              </w:rPr>
              <w:t>Бренд як об’єкт управління</w:t>
            </w:r>
          </w:p>
          <w:p w:rsidR="00362F06"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Спі</w:t>
            </w:r>
            <w:proofErr w:type="gramStart"/>
            <w:r w:rsidRPr="008049D4">
              <w:rPr>
                <w:rStyle w:val="fontstyle01"/>
                <w:rFonts w:ascii="Times New Roman" w:hAnsi="Times New Roman"/>
                <w:sz w:val="24"/>
                <w:szCs w:val="24"/>
                <w:lang w:val="ru-RU"/>
              </w:rPr>
              <w:t>вв</w:t>
            </w:r>
            <w:proofErr w:type="gramEnd"/>
            <w:r w:rsidRPr="008049D4">
              <w:rPr>
                <w:rStyle w:val="fontstyle01"/>
                <w:rFonts w:ascii="Times New Roman" w:hAnsi="Times New Roman"/>
                <w:sz w:val="24"/>
                <w:szCs w:val="24"/>
                <w:lang w:val="ru-RU"/>
              </w:rPr>
              <w:t>ідношення бренда з поняттями  «торгова марка», «брендинг», «бренд-менеджмент»</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Відносини </w:t>
            </w:r>
            <w:proofErr w:type="gramStart"/>
            <w:r w:rsidRPr="008049D4">
              <w:rPr>
                <w:rStyle w:val="fontstyle01"/>
                <w:rFonts w:ascii="Times New Roman" w:hAnsi="Times New Roman"/>
                <w:sz w:val="24"/>
                <w:szCs w:val="24"/>
                <w:lang w:val="ru-RU"/>
              </w:rPr>
              <w:t>між</w:t>
            </w:r>
            <w:proofErr w:type="gramEnd"/>
            <w:r w:rsidRPr="008049D4">
              <w:rPr>
                <w:rStyle w:val="fontstyle01"/>
                <w:rFonts w:ascii="Times New Roman" w:hAnsi="Times New Roman"/>
                <w:sz w:val="24"/>
                <w:szCs w:val="24"/>
                <w:lang w:val="ru-RU"/>
              </w:rPr>
              <w:t xml:space="preserve"> споживачем і брендом. </w:t>
            </w:r>
            <w:r w:rsidRPr="008049D4">
              <w:rPr>
                <w:rStyle w:val="fontstyle01"/>
                <w:rFonts w:ascii="Times New Roman" w:hAnsi="Times New Roman"/>
                <w:sz w:val="24"/>
                <w:szCs w:val="24"/>
              </w:rPr>
              <w:t xml:space="preserve">Символи споживання. </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rPr>
              <w:t>Класифікація брендів у маркетингу.</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Функції, завдання та </w:t>
            </w:r>
            <w:proofErr w:type="gramStart"/>
            <w:r w:rsidRPr="008049D4">
              <w:rPr>
                <w:rStyle w:val="fontstyle01"/>
                <w:rFonts w:ascii="Times New Roman" w:hAnsi="Times New Roman"/>
                <w:sz w:val="24"/>
                <w:szCs w:val="24"/>
                <w:lang w:val="ru-RU"/>
              </w:rPr>
              <w:t>арх</w:t>
            </w:r>
            <w:proofErr w:type="gramEnd"/>
            <w:r w:rsidRPr="008049D4">
              <w:rPr>
                <w:rStyle w:val="fontstyle01"/>
                <w:rFonts w:ascii="Times New Roman" w:hAnsi="Times New Roman"/>
                <w:sz w:val="24"/>
                <w:szCs w:val="24"/>
                <w:lang w:val="ru-RU"/>
              </w:rPr>
              <w:t xml:space="preserve">ітектура бренда. </w:t>
            </w:r>
          </w:p>
          <w:p w:rsidR="008049D4" w:rsidRPr="00E83854" w:rsidRDefault="008049D4" w:rsidP="00E077DB">
            <w:pPr>
              <w:pStyle w:val="aa"/>
              <w:numPr>
                <w:ilvl w:val="0"/>
                <w:numId w:val="8"/>
              </w:numPr>
              <w:ind w:left="459"/>
              <w:rPr>
                <w:u w:val="single"/>
                <w:lang w:val="uk-UA"/>
              </w:rPr>
            </w:pPr>
            <w:r w:rsidRPr="008049D4">
              <w:rPr>
                <w:rStyle w:val="fontstyle01"/>
                <w:rFonts w:ascii="Times New Roman" w:hAnsi="Times New Roman"/>
                <w:sz w:val="24"/>
                <w:szCs w:val="24"/>
                <w:lang w:val="ru-RU"/>
              </w:rPr>
              <w:t xml:space="preserve"> </w:t>
            </w:r>
            <w:proofErr w:type="gramStart"/>
            <w:r w:rsidRPr="008049D4">
              <w:rPr>
                <w:rStyle w:val="fontstyle01"/>
                <w:rFonts w:ascii="Times New Roman" w:hAnsi="Times New Roman"/>
                <w:sz w:val="24"/>
                <w:szCs w:val="24"/>
                <w:lang w:val="ru-RU"/>
              </w:rPr>
              <w:t>Р</w:t>
            </w:r>
            <w:proofErr w:type="gramEnd"/>
            <w:r w:rsidRPr="008049D4">
              <w:rPr>
                <w:rStyle w:val="fontstyle01"/>
                <w:rFonts w:ascii="Times New Roman" w:hAnsi="Times New Roman"/>
                <w:sz w:val="24"/>
                <w:szCs w:val="24"/>
                <w:lang w:val="ru-RU"/>
              </w:rPr>
              <w:t xml:space="preserve">івні якості бренда. Бренд на </w:t>
            </w:r>
            <w:proofErr w:type="gramStart"/>
            <w:r w:rsidRPr="008049D4">
              <w:rPr>
                <w:rStyle w:val="fontstyle01"/>
                <w:rFonts w:ascii="Times New Roman" w:hAnsi="Times New Roman"/>
                <w:sz w:val="24"/>
                <w:szCs w:val="24"/>
                <w:lang w:val="ru-RU"/>
              </w:rPr>
              <w:t>р</w:t>
            </w:r>
            <w:proofErr w:type="gramEnd"/>
            <w:r w:rsidRPr="008049D4">
              <w:rPr>
                <w:rStyle w:val="fontstyle01"/>
                <w:rFonts w:ascii="Times New Roman" w:hAnsi="Times New Roman"/>
                <w:sz w:val="24"/>
                <w:szCs w:val="24"/>
                <w:lang w:val="ru-RU"/>
              </w:rPr>
              <w:t>ізних логічних рівнях.</w:t>
            </w:r>
          </w:p>
        </w:tc>
        <w:tc>
          <w:tcPr>
            <w:tcW w:w="1276" w:type="dxa"/>
          </w:tcPr>
          <w:p w:rsidR="000A5870" w:rsidRPr="00E83854" w:rsidRDefault="000A5870" w:rsidP="000A5870">
            <w:pPr>
              <w:jc w:val="center"/>
              <w:rPr>
                <w:lang w:val="uk-UA"/>
              </w:rPr>
            </w:pPr>
          </w:p>
        </w:tc>
      </w:tr>
      <w:tr w:rsidR="008049D4" w:rsidRPr="00947649" w:rsidTr="00FF2044">
        <w:tc>
          <w:tcPr>
            <w:tcW w:w="567" w:type="dxa"/>
          </w:tcPr>
          <w:p w:rsidR="008049D4" w:rsidRPr="00E83854" w:rsidRDefault="008049D4" w:rsidP="00A94F44">
            <w:pPr>
              <w:jc w:val="center"/>
              <w:rPr>
                <w:lang w:val="uk-UA"/>
              </w:rPr>
            </w:pPr>
            <w:r>
              <w:rPr>
                <w:lang w:val="uk-UA"/>
              </w:rPr>
              <w:t>2</w:t>
            </w:r>
          </w:p>
        </w:tc>
        <w:tc>
          <w:tcPr>
            <w:tcW w:w="567" w:type="dxa"/>
          </w:tcPr>
          <w:p w:rsidR="008049D4" w:rsidRPr="00E83854" w:rsidRDefault="008049D4" w:rsidP="00A94F44">
            <w:pPr>
              <w:jc w:val="center"/>
              <w:rPr>
                <w:lang w:val="uk-UA"/>
              </w:rPr>
            </w:pPr>
            <w:r>
              <w:rPr>
                <w:lang w:val="uk-UA"/>
              </w:rPr>
              <w:t>СР</w:t>
            </w:r>
          </w:p>
        </w:tc>
        <w:tc>
          <w:tcPr>
            <w:tcW w:w="567" w:type="dxa"/>
          </w:tcPr>
          <w:p w:rsidR="008049D4" w:rsidRDefault="008049D4" w:rsidP="00A94F44">
            <w:pPr>
              <w:jc w:val="center"/>
              <w:rPr>
                <w:lang w:val="uk-UA"/>
              </w:rPr>
            </w:pPr>
            <w:r>
              <w:rPr>
                <w:lang w:val="uk-UA"/>
              </w:rPr>
              <w:t>12</w:t>
            </w:r>
          </w:p>
        </w:tc>
        <w:tc>
          <w:tcPr>
            <w:tcW w:w="6804" w:type="dxa"/>
          </w:tcPr>
          <w:p w:rsidR="00B048CE" w:rsidRPr="005F0646" w:rsidRDefault="00B048CE" w:rsidP="00B048CE">
            <w:pPr>
              <w:tabs>
                <w:tab w:val="left" w:pos="284"/>
                <w:tab w:val="left" w:pos="567"/>
              </w:tabs>
              <w:rPr>
                <w:rStyle w:val="fontstyle01"/>
                <w:rFonts w:ascii="Times New Roman" w:hAnsi="Times New Roman"/>
                <w:b/>
                <w:sz w:val="28"/>
                <w:szCs w:val="28"/>
              </w:rPr>
            </w:pPr>
            <w:r w:rsidRPr="00E83854">
              <w:rPr>
                <w:u w:val="single"/>
                <w:lang w:val="uk-UA"/>
              </w:rPr>
              <w:t>Тема 1.</w:t>
            </w:r>
            <w:r w:rsidRPr="005F0646">
              <w:rPr>
                <w:rStyle w:val="af0"/>
                <w:rFonts w:ascii="Times New Roman" w:hAnsi="Times New Roman" w:cs="Times New Roman"/>
                <w:b/>
                <w:sz w:val="28"/>
                <w:szCs w:val="28"/>
              </w:rPr>
              <w:t xml:space="preserve"> </w:t>
            </w:r>
            <w:r w:rsidRPr="008049D4">
              <w:rPr>
                <w:rStyle w:val="fontstyle01"/>
                <w:rFonts w:ascii="Times New Roman" w:hAnsi="Times New Roman"/>
                <w:sz w:val="24"/>
                <w:szCs w:val="24"/>
              </w:rPr>
              <w:t>Бренд як об’єкт управління</w:t>
            </w:r>
          </w:p>
          <w:p w:rsidR="009D02DC" w:rsidRPr="005C519F" w:rsidRDefault="009D02DC" w:rsidP="00E077DB">
            <w:pPr>
              <w:pStyle w:val="aa"/>
              <w:numPr>
                <w:ilvl w:val="0"/>
                <w:numId w:val="30"/>
              </w:numPr>
              <w:ind w:left="459"/>
              <w:rPr>
                <w:rStyle w:val="fontstyle01"/>
                <w:rFonts w:ascii="Times New Roman" w:hAnsi="Times New Roman"/>
                <w:color w:val="auto"/>
                <w:sz w:val="24"/>
                <w:szCs w:val="24"/>
                <w:u w:val="single"/>
                <w:lang w:val="uk-UA"/>
              </w:rPr>
            </w:pPr>
            <w:r w:rsidRPr="005C519F">
              <w:rPr>
                <w:rStyle w:val="fontstyle01"/>
                <w:rFonts w:ascii="Times New Roman" w:hAnsi="Times New Roman"/>
                <w:sz w:val="24"/>
                <w:szCs w:val="24"/>
                <w:lang w:val="ru-RU"/>
              </w:rPr>
              <w:t xml:space="preserve">Трансформація товарної марки </w:t>
            </w:r>
            <w:proofErr w:type="gramStart"/>
            <w:r w:rsidRPr="005C519F">
              <w:rPr>
                <w:rStyle w:val="fontstyle01"/>
                <w:rFonts w:ascii="Times New Roman" w:hAnsi="Times New Roman"/>
                <w:sz w:val="24"/>
                <w:szCs w:val="24"/>
                <w:lang w:val="ru-RU"/>
              </w:rPr>
              <w:t>у</w:t>
            </w:r>
            <w:proofErr w:type="gramEnd"/>
            <w:r w:rsidRPr="005C519F">
              <w:rPr>
                <w:rStyle w:val="fontstyle01"/>
                <w:rFonts w:ascii="Times New Roman" w:hAnsi="Times New Roman"/>
                <w:sz w:val="24"/>
                <w:szCs w:val="24"/>
                <w:lang w:val="ru-RU"/>
              </w:rPr>
              <w:t xml:space="preserve"> бренд.</w:t>
            </w:r>
          </w:p>
          <w:p w:rsidR="009D02DC" w:rsidRPr="005C519F" w:rsidRDefault="009D02DC" w:rsidP="00E077DB">
            <w:pPr>
              <w:pStyle w:val="aa"/>
              <w:numPr>
                <w:ilvl w:val="0"/>
                <w:numId w:val="30"/>
              </w:numPr>
              <w:ind w:left="459"/>
              <w:rPr>
                <w:rStyle w:val="fontstyle01"/>
                <w:rFonts w:ascii="Times New Roman" w:hAnsi="Times New Roman"/>
                <w:color w:val="auto"/>
                <w:sz w:val="24"/>
                <w:szCs w:val="24"/>
                <w:u w:val="single"/>
                <w:lang w:val="uk-UA"/>
              </w:rPr>
            </w:pPr>
            <w:r w:rsidRPr="005C519F">
              <w:rPr>
                <w:rFonts w:ascii="Times New Roman" w:hAnsi="Times New Roman"/>
                <w:lang w:val="uk-UA"/>
              </w:rPr>
              <w:t xml:space="preserve">Порівняти </w:t>
            </w:r>
            <w:r w:rsidRPr="005C519F">
              <w:rPr>
                <w:rStyle w:val="fontstyle01"/>
                <w:rFonts w:ascii="Times New Roman" w:hAnsi="Times New Roman"/>
                <w:sz w:val="24"/>
                <w:szCs w:val="24"/>
                <w:lang w:val="ru-RU"/>
              </w:rPr>
              <w:t xml:space="preserve">понятя  «торгова марка», «брендинг», «бренд» Значення брендів у маркетинговій діяльності підприємства. </w:t>
            </w:r>
          </w:p>
          <w:p w:rsidR="008049D4" w:rsidRPr="005C519F" w:rsidRDefault="009D02DC" w:rsidP="00E077DB">
            <w:pPr>
              <w:pStyle w:val="aa"/>
              <w:numPr>
                <w:ilvl w:val="0"/>
                <w:numId w:val="30"/>
              </w:numPr>
              <w:tabs>
                <w:tab w:val="left" w:pos="284"/>
                <w:tab w:val="left" w:pos="567"/>
              </w:tabs>
              <w:ind w:left="459"/>
              <w:rPr>
                <w:rFonts w:ascii="Times New Roman" w:hAnsi="Times New Roman"/>
                <w:lang w:val="uk-UA"/>
              </w:rPr>
            </w:pPr>
            <w:r w:rsidRPr="005C519F">
              <w:rPr>
                <w:rFonts w:ascii="Times New Roman" w:hAnsi="Times New Roman"/>
                <w:lang w:val="uk-UA"/>
              </w:rPr>
              <w:t>Види брендів</w:t>
            </w:r>
          </w:p>
          <w:p w:rsidR="005C519F" w:rsidRPr="005C519F" w:rsidRDefault="005C519F" w:rsidP="00E077DB">
            <w:pPr>
              <w:pStyle w:val="aa"/>
              <w:numPr>
                <w:ilvl w:val="0"/>
                <w:numId w:val="30"/>
              </w:numPr>
              <w:tabs>
                <w:tab w:val="left" w:pos="284"/>
                <w:tab w:val="left" w:pos="567"/>
              </w:tabs>
              <w:ind w:left="459"/>
              <w:rPr>
                <w:rStyle w:val="fontstyle01"/>
                <w:rFonts w:ascii="Times New Roman" w:hAnsi="Times New Roman"/>
                <w:color w:val="auto"/>
                <w:sz w:val="24"/>
                <w:szCs w:val="24"/>
                <w:lang w:val="uk-UA"/>
              </w:rPr>
            </w:pPr>
            <w:r w:rsidRPr="005C519F">
              <w:rPr>
                <w:rFonts w:ascii="Times New Roman" w:hAnsi="Times New Roman"/>
                <w:lang w:val="uk-UA"/>
              </w:rPr>
              <w:t>Функції брендів</w:t>
            </w:r>
            <w:r w:rsidRPr="005C519F">
              <w:rPr>
                <w:rStyle w:val="fontstyle01"/>
                <w:rFonts w:ascii="Times New Roman" w:hAnsi="Times New Roman"/>
                <w:sz w:val="24"/>
                <w:szCs w:val="24"/>
                <w:lang w:val="ru-RU"/>
              </w:rPr>
              <w:t xml:space="preserve"> </w:t>
            </w:r>
          </w:p>
          <w:p w:rsidR="005C519F" w:rsidRPr="005C519F" w:rsidRDefault="005C519F" w:rsidP="00E077DB">
            <w:pPr>
              <w:pStyle w:val="aa"/>
              <w:numPr>
                <w:ilvl w:val="0"/>
                <w:numId w:val="30"/>
              </w:numPr>
              <w:tabs>
                <w:tab w:val="left" w:pos="284"/>
                <w:tab w:val="left" w:pos="567"/>
              </w:tabs>
              <w:ind w:left="459"/>
              <w:rPr>
                <w:rFonts w:ascii="Times New Roman" w:hAnsi="Times New Roman"/>
                <w:lang w:val="uk-UA"/>
              </w:rPr>
            </w:pPr>
            <w:r w:rsidRPr="005C519F">
              <w:rPr>
                <w:rStyle w:val="fontstyle01"/>
                <w:rFonts w:ascii="Times New Roman" w:hAnsi="Times New Roman"/>
                <w:sz w:val="24"/>
                <w:szCs w:val="24"/>
                <w:lang w:val="ru-RU"/>
              </w:rPr>
              <w:t>Зовнішня та внутрішня форма бренду.</w:t>
            </w:r>
          </w:p>
          <w:p w:rsidR="005C519F" w:rsidRPr="009D02DC" w:rsidRDefault="005C519F" w:rsidP="00E077DB">
            <w:pPr>
              <w:pStyle w:val="aa"/>
              <w:numPr>
                <w:ilvl w:val="0"/>
                <w:numId w:val="30"/>
              </w:numPr>
              <w:tabs>
                <w:tab w:val="left" w:pos="284"/>
                <w:tab w:val="left" w:pos="567"/>
              </w:tabs>
              <w:ind w:left="459"/>
              <w:rPr>
                <w:rFonts w:ascii="Times New Roman" w:hAnsi="Times New Roman"/>
                <w:lang w:val="uk-UA"/>
              </w:rPr>
            </w:pPr>
            <w:r w:rsidRPr="005C519F">
              <w:rPr>
                <w:rFonts w:ascii="Times New Roman" w:hAnsi="Times New Roman"/>
                <w:lang w:val="uk-UA"/>
              </w:rPr>
              <w:t>Архітектура бренду</w:t>
            </w:r>
          </w:p>
        </w:tc>
        <w:tc>
          <w:tcPr>
            <w:tcW w:w="1276" w:type="dxa"/>
          </w:tcPr>
          <w:p w:rsidR="008049D4" w:rsidRPr="00E83854" w:rsidRDefault="00C950AB" w:rsidP="00C950AB">
            <w:pPr>
              <w:jc w:val="center"/>
              <w:rPr>
                <w:lang w:val="uk-UA"/>
              </w:rPr>
            </w:pPr>
            <w:r>
              <w:rPr>
                <w:lang w:val="uk-UA"/>
              </w:rPr>
              <w:t>1-6; 12, 17, 18</w:t>
            </w:r>
          </w:p>
        </w:tc>
      </w:tr>
      <w:tr w:rsidR="008049D4" w:rsidRPr="00947649" w:rsidTr="00FF2044">
        <w:tc>
          <w:tcPr>
            <w:tcW w:w="567" w:type="dxa"/>
          </w:tcPr>
          <w:p w:rsidR="008049D4" w:rsidRPr="00E83854" w:rsidRDefault="008049D4" w:rsidP="00A94F44">
            <w:pPr>
              <w:jc w:val="center"/>
              <w:rPr>
                <w:lang w:val="uk-UA"/>
              </w:rPr>
            </w:pPr>
            <w:r>
              <w:rPr>
                <w:lang w:val="uk-UA"/>
              </w:rPr>
              <w:t>3</w:t>
            </w:r>
          </w:p>
        </w:tc>
        <w:tc>
          <w:tcPr>
            <w:tcW w:w="567" w:type="dxa"/>
          </w:tcPr>
          <w:p w:rsidR="008049D4" w:rsidRPr="00E83854" w:rsidRDefault="008049D4" w:rsidP="00A94F44">
            <w:pPr>
              <w:jc w:val="center"/>
              <w:rPr>
                <w:lang w:val="uk-UA"/>
              </w:rPr>
            </w:pPr>
            <w:r>
              <w:rPr>
                <w:lang w:val="uk-UA"/>
              </w:rPr>
              <w:t>ПЗ</w:t>
            </w:r>
          </w:p>
        </w:tc>
        <w:tc>
          <w:tcPr>
            <w:tcW w:w="567" w:type="dxa"/>
          </w:tcPr>
          <w:p w:rsidR="008049D4" w:rsidRDefault="008049D4" w:rsidP="00A94F44">
            <w:pPr>
              <w:jc w:val="center"/>
              <w:rPr>
                <w:lang w:val="uk-UA"/>
              </w:rPr>
            </w:pPr>
            <w:r>
              <w:rPr>
                <w:lang w:val="uk-UA"/>
              </w:rPr>
              <w:t>2</w:t>
            </w:r>
          </w:p>
        </w:tc>
        <w:tc>
          <w:tcPr>
            <w:tcW w:w="6804" w:type="dxa"/>
          </w:tcPr>
          <w:p w:rsidR="008049D4" w:rsidRPr="005F0646" w:rsidRDefault="008049D4" w:rsidP="008049D4">
            <w:pPr>
              <w:tabs>
                <w:tab w:val="left" w:pos="284"/>
                <w:tab w:val="left" w:pos="567"/>
              </w:tabs>
              <w:rPr>
                <w:rStyle w:val="fontstyle01"/>
                <w:rFonts w:ascii="Times New Roman" w:hAnsi="Times New Roman"/>
                <w:b/>
                <w:sz w:val="28"/>
                <w:szCs w:val="28"/>
              </w:rPr>
            </w:pPr>
            <w:r w:rsidRPr="00E83854">
              <w:rPr>
                <w:u w:val="single"/>
                <w:lang w:val="uk-UA"/>
              </w:rPr>
              <w:t>Тема 1.</w:t>
            </w:r>
            <w:r w:rsidRPr="005F0646">
              <w:rPr>
                <w:rStyle w:val="af0"/>
                <w:rFonts w:ascii="Times New Roman" w:hAnsi="Times New Roman" w:cs="Times New Roman"/>
                <w:b/>
                <w:sz w:val="28"/>
                <w:szCs w:val="28"/>
              </w:rPr>
              <w:t xml:space="preserve"> </w:t>
            </w:r>
            <w:r w:rsidRPr="008049D4">
              <w:rPr>
                <w:rStyle w:val="fontstyle01"/>
                <w:rFonts w:ascii="Times New Roman" w:hAnsi="Times New Roman"/>
                <w:sz w:val="24"/>
                <w:szCs w:val="24"/>
              </w:rPr>
              <w:t>Бренд як об’єкт управління</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Спі</w:t>
            </w:r>
            <w:proofErr w:type="gramStart"/>
            <w:r w:rsidRPr="008049D4">
              <w:rPr>
                <w:rStyle w:val="fontstyle01"/>
                <w:rFonts w:ascii="Times New Roman" w:hAnsi="Times New Roman"/>
                <w:sz w:val="24"/>
                <w:szCs w:val="24"/>
                <w:lang w:val="ru-RU"/>
              </w:rPr>
              <w:t>вв</w:t>
            </w:r>
            <w:proofErr w:type="gramEnd"/>
            <w:r w:rsidRPr="008049D4">
              <w:rPr>
                <w:rStyle w:val="fontstyle01"/>
                <w:rFonts w:ascii="Times New Roman" w:hAnsi="Times New Roman"/>
                <w:sz w:val="24"/>
                <w:szCs w:val="24"/>
                <w:lang w:val="ru-RU"/>
              </w:rPr>
              <w:t>ідношення бренда з поняттями  «торгова марка», «брендинг», «бренд-менеджмент»</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Відносини </w:t>
            </w:r>
            <w:proofErr w:type="gramStart"/>
            <w:r w:rsidRPr="008049D4">
              <w:rPr>
                <w:rStyle w:val="fontstyle01"/>
                <w:rFonts w:ascii="Times New Roman" w:hAnsi="Times New Roman"/>
                <w:sz w:val="24"/>
                <w:szCs w:val="24"/>
                <w:lang w:val="ru-RU"/>
              </w:rPr>
              <w:t>між</w:t>
            </w:r>
            <w:proofErr w:type="gramEnd"/>
            <w:r w:rsidRPr="008049D4">
              <w:rPr>
                <w:rStyle w:val="fontstyle01"/>
                <w:rFonts w:ascii="Times New Roman" w:hAnsi="Times New Roman"/>
                <w:sz w:val="24"/>
                <w:szCs w:val="24"/>
                <w:lang w:val="ru-RU"/>
              </w:rPr>
              <w:t xml:space="preserve"> споживачем і брендом. </w:t>
            </w:r>
            <w:r w:rsidRPr="005C519F">
              <w:rPr>
                <w:rStyle w:val="fontstyle01"/>
                <w:rFonts w:ascii="Times New Roman" w:hAnsi="Times New Roman"/>
                <w:sz w:val="24"/>
                <w:szCs w:val="24"/>
                <w:lang w:val="ru-RU"/>
              </w:rPr>
              <w:t xml:space="preserve">Символи споживання. </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rPr>
              <w:t>Класифікація брендів у маркетингу.</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Функції, завдання та </w:t>
            </w:r>
            <w:proofErr w:type="gramStart"/>
            <w:r w:rsidRPr="008049D4">
              <w:rPr>
                <w:rStyle w:val="fontstyle01"/>
                <w:rFonts w:ascii="Times New Roman" w:hAnsi="Times New Roman"/>
                <w:sz w:val="24"/>
                <w:szCs w:val="24"/>
                <w:lang w:val="ru-RU"/>
              </w:rPr>
              <w:t>арх</w:t>
            </w:r>
            <w:proofErr w:type="gramEnd"/>
            <w:r w:rsidRPr="008049D4">
              <w:rPr>
                <w:rStyle w:val="fontstyle01"/>
                <w:rFonts w:ascii="Times New Roman" w:hAnsi="Times New Roman"/>
                <w:sz w:val="24"/>
                <w:szCs w:val="24"/>
                <w:lang w:val="ru-RU"/>
              </w:rPr>
              <w:t xml:space="preserve">ітектура бренда. </w:t>
            </w:r>
          </w:p>
          <w:p w:rsidR="008049D4" w:rsidRPr="005C519F" w:rsidRDefault="008049D4" w:rsidP="00E077DB">
            <w:pPr>
              <w:pStyle w:val="aa"/>
              <w:numPr>
                <w:ilvl w:val="0"/>
                <w:numId w:val="15"/>
              </w:numPr>
              <w:tabs>
                <w:tab w:val="left" w:pos="284"/>
                <w:tab w:val="left" w:pos="567"/>
              </w:tabs>
              <w:ind w:left="459"/>
              <w:rPr>
                <w:u w:val="single"/>
                <w:lang w:val="uk-UA"/>
              </w:rPr>
            </w:pPr>
            <w:proofErr w:type="gramStart"/>
            <w:r w:rsidRPr="00C950AB">
              <w:rPr>
                <w:rStyle w:val="fontstyle01"/>
                <w:rFonts w:ascii="Times New Roman" w:hAnsi="Times New Roman"/>
                <w:sz w:val="24"/>
                <w:szCs w:val="24"/>
                <w:lang w:val="ru-RU"/>
              </w:rPr>
              <w:t>Р</w:t>
            </w:r>
            <w:proofErr w:type="gramEnd"/>
            <w:r w:rsidRPr="00C950AB">
              <w:rPr>
                <w:rStyle w:val="fontstyle01"/>
                <w:rFonts w:ascii="Times New Roman" w:hAnsi="Times New Roman"/>
                <w:sz w:val="24"/>
                <w:szCs w:val="24"/>
                <w:lang w:val="ru-RU"/>
              </w:rPr>
              <w:t xml:space="preserve">івні якості бренда. Бренд на </w:t>
            </w:r>
            <w:proofErr w:type="gramStart"/>
            <w:r w:rsidRPr="00C950AB">
              <w:rPr>
                <w:rStyle w:val="fontstyle01"/>
                <w:rFonts w:ascii="Times New Roman" w:hAnsi="Times New Roman"/>
                <w:sz w:val="24"/>
                <w:szCs w:val="24"/>
                <w:lang w:val="ru-RU"/>
              </w:rPr>
              <w:t>р</w:t>
            </w:r>
            <w:proofErr w:type="gramEnd"/>
            <w:r w:rsidRPr="00C950AB">
              <w:rPr>
                <w:rStyle w:val="fontstyle01"/>
                <w:rFonts w:ascii="Times New Roman" w:hAnsi="Times New Roman"/>
                <w:sz w:val="24"/>
                <w:szCs w:val="24"/>
                <w:lang w:val="ru-RU"/>
              </w:rPr>
              <w:t>ізних логічних рівнях.</w:t>
            </w:r>
          </w:p>
        </w:tc>
        <w:tc>
          <w:tcPr>
            <w:tcW w:w="1276" w:type="dxa"/>
          </w:tcPr>
          <w:p w:rsidR="008049D4" w:rsidRPr="00E83854" w:rsidRDefault="00C950AB" w:rsidP="000A5870">
            <w:pPr>
              <w:jc w:val="center"/>
              <w:rPr>
                <w:lang w:val="uk-UA"/>
              </w:rPr>
            </w:pPr>
            <w:r>
              <w:rPr>
                <w:lang w:val="uk-UA"/>
              </w:rPr>
              <w:t>1-6; 12, 17, 18</w:t>
            </w:r>
          </w:p>
        </w:tc>
      </w:tr>
      <w:tr w:rsidR="00362F06" w:rsidRPr="00E83854" w:rsidTr="00FF2044">
        <w:tc>
          <w:tcPr>
            <w:tcW w:w="567" w:type="dxa"/>
          </w:tcPr>
          <w:p w:rsidR="00362F06" w:rsidRPr="00E83854" w:rsidRDefault="008049D4" w:rsidP="00A94F44">
            <w:pPr>
              <w:jc w:val="center"/>
              <w:rPr>
                <w:lang w:val="uk-UA"/>
              </w:rPr>
            </w:pPr>
            <w:r>
              <w:rPr>
                <w:lang w:val="uk-UA"/>
              </w:rPr>
              <w:t>4</w:t>
            </w:r>
          </w:p>
        </w:tc>
        <w:tc>
          <w:tcPr>
            <w:tcW w:w="567"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C940A5" w:rsidP="00C940A5">
            <w:pPr>
              <w:jc w:val="center"/>
              <w:rPr>
                <w:lang w:val="uk-UA"/>
              </w:rPr>
            </w:pPr>
            <w:r>
              <w:rPr>
                <w:lang w:val="uk-UA"/>
              </w:rPr>
              <w:t>3</w:t>
            </w:r>
          </w:p>
        </w:tc>
        <w:tc>
          <w:tcPr>
            <w:tcW w:w="6804" w:type="dxa"/>
          </w:tcPr>
          <w:p w:rsidR="001911F1" w:rsidRDefault="00362F06" w:rsidP="001911F1">
            <w:pPr>
              <w:tabs>
                <w:tab w:val="left" w:pos="284"/>
                <w:tab w:val="left" w:pos="567"/>
              </w:tabs>
              <w:rPr>
                <w:b/>
                <w:szCs w:val="28"/>
              </w:rPr>
            </w:pPr>
            <w:r w:rsidRPr="00E83854">
              <w:rPr>
                <w:u w:val="single"/>
                <w:lang w:val="uk-UA"/>
              </w:rPr>
              <w:t>Тема 2.</w:t>
            </w:r>
            <w:r w:rsidRPr="00E83854">
              <w:rPr>
                <w:lang w:val="uk-UA"/>
              </w:rPr>
              <w:t xml:space="preserve"> </w:t>
            </w:r>
            <w:r w:rsidR="001911F1" w:rsidRPr="001911F1">
              <w:rPr>
                <w:szCs w:val="28"/>
              </w:rPr>
              <w:t>Змі</w:t>
            </w:r>
            <w:proofErr w:type="gramStart"/>
            <w:r w:rsidR="001911F1" w:rsidRPr="001911F1">
              <w:rPr>
                <w:szCs w:val="28"/>
              </w:rPr>
              <w:t>ст</w:t>
            </w:r>
            <w:proofErr w:type="gramEnd"/>
            <w:r w:rsidR="001911F1" w:rsidRPr="001911F1">
              <w:rPr>
                <w:szCs w:val="28"/>
              </w:rPr>
              <w:t xml:space="preserve"> та атрибути бренду</w:t>
            </w:r>
          </w:p>
          <w:p w:rsidR="001911F1" w:rsidRPr="00C950AB"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Змі</w:t>
            </w:r>
            <w:proofErr w:type="gramStart"/>
            <w:r w:rsidRPr="001911F1">
              <w:rPr>
                <w:rFonts w:ascii="Times New Roman" w:hAnsi="Times New Roman"/>
                <w:szCs w:val="28"/>
                <w:lang w:val="ru-RU"/>
              </w:rPr>
              <w:t>ст</w:t>
            </w:r>
            <w:proofErr w:type="gramEnd"/>
            <w:r w:rsidRPr="001911F1">
              <w:rPr>
                <w:rFonts w:ascii="Times New Roman" w:hAnsi="Times New Roman"/>
                <w:szCs w:val="28"/>
                <w:lang w:val="ru-RU"/>
              </w:rPr>
              <w:t xml:space="preserve"> бренду у системі маркетингових відношень.</w:t>
            </w:r>
            <w:r w:rsidRPr="001911F1">
              <w:rPr>
                <w:rFonts w:ascii="Times New Roman" w:hAnsi="Times New Roman"/>
                <w:lang w:val="ru-RU"/>
              </w:rPr>
              <w:t xml:space="preserve"> </w:t>
            </w:r>
          </w:p>
          <w:p w:rsidR="001911F1" w:rsidRPr="00C950AB"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Функціональні</w:t>
            </w:r>
            <w:r w:rsidR="005C519F" w:rsidRPr="00C950AB">
              <w:rPr>
                <w:rFonts w:ascii="Times New Roman" w:hAnsi="Times New Roman"/>
                <w:szCs w:val="28"/>
                <w:lang w:val="ru-RU"/>
              </w:rPr>
              <w:t xml:space="preserve"> </w:t>
            </w:r>
            <w:r w:rsidRPr="00C950AB">
              <w:rPr>
                <w:rFonts w:ascii="Times New Roman" w:hAnsi="Times New Roman"/>
                <w:szCs w:val="28"/>
                <w:lang w:val="ru-RU"/>
              </w:rPr>
              <w:t>(</w:t>
            </w:r>
            <w:r w:rsidRPr="001911F1">
              <w:rPr>
                <w:rFonts w:ascii="Times New Roman" w:hAnsi="Times New Roman"/>
                <w:szCs w:val="28"/>
                <w:lang w:val="ru-RU"/>
              </w:rPr>
              <w:t>призначення</w:t>
            </w:r>
            <w:r w:rsidRPr="00C950AB">
              <w:rPr>
                <w:rFonts w:ascii="Times New Roman" w:hAnsi="Times New Roman"/>
                <w:szCs w:val="28"/>
                <w:lang w:val="ru-RU"/>
              </w:rPr>
              <w:t xml:space="preserve">), </w:t>
            </w:r>
            <w:r w:rsidRPr="001911F1">
              <w:rPr>
                <w:rFonts w:ascii="Times New Roman" w:hAnsi="Times New Roman"/>
                <w:szCs w:val="28"/>
                <w:lang w:val="ru-RU"/>
              </w:rPr>
              <w:t>індивідуальні</w:t>
            </w:r>
            <w:r w:rsidRPr="00C950AB">
              <w:rPr>
                <w:rFonts w:ascii="Times New Roman" w:hAnsi="Times New Roman"/>
                <w:szCs w:val="28"/>
                <w:lang w:val="ru-RU"/>
              </w:rPr>
              <w:t xml:space="preserve"> (</w:t>
            </w:r>
            <w:r w:rsidRPr="001911F1">
              <w:rPr>
                <w:rFonts w:ascii="Times New Roman" w:hAnsi="Times New Roman"/>
                <w:szCs w:val="28"/>
                <w:lang w:val="ru-RU"/>
              </w:rPr>
              <w:t>цінність</w:t>
            </w:r>
            <w:r w:rsidRPr="00C950AB">
              <w:rPr>
                <w:rFonts w:ascii="Times New Roman" w:hAnsi="Times New Roman"/>
                <w:szCs w:val="28"/>
                <w:lang w:val="ru-RU"/>
              </w:rPr>
              <w:t xml:space="preserve">), </w:t>
            </w:r>
            <w:proofErr w:type="gramStart"/>
            <w:r w:rsidRPr="001911F1">
              <w:rPr>
                <w:rFonts w:ascii="Times New Roman" w:hAnsi="Times New Roman"/>
                <w:szCs w:val="28"/>
                <w:lang w:val="ru-RU"/>
              </w:rPr>
              <w:t>соц</w:t>
            </w:r>
            <w:proofErr w:type="gramEnd"/>
            <w:r w:rsidRPr="001911F1">
              <w:rPr>
                <w:rFonts w:ascii="Times New Roman" w:hAnsi="Times New Roman"/>
                <w:szCs w:val="28"/>
                <w:lang w:val="ru-RU"/>
              </w:rPr>
              <w:t>іальні</w:t>
            </w:r>
            <w:r w:rsidRPr="00C950AB">
              <w:rPr>
                <w:rFonts w:ascii="Times New Roman" w:hAnsi="Times New Roman"/>
                <w:szCs w:val="28"/>
                <w:lang w:val="ru-RU"/>
              </w:rPr>
              <w:t xml:space="preserve"> (</w:t>
            </w:r>
            <w:r w:rsidRPr="001911F1">
              <w:rPr>
                <w:rFonts w:ascii="Times New Roman" w:hAnsi="Times New Roman"/>
                <w:szCs w:val="28"/>
                <w:lang w:val="ru-RU"/>
              </w:rPr>
              <w:t>пошана</w:t>
            </w:r>
            <w:r w:rsidRPr="00C950AB">
              <w:rPr>
                <w:rFonts w:ascii="Times New Roman" w:hAnsi="Times New Roman"/>
                <w:szCs w:val="28"/>
                <w:lang w:val="ru-RU"/>
              </w:rPr>
              <w:t xml:space="preserve">), </w:t>
            </w:r>
            <w:r w:rsidRPr="001911F1">
              <w:rPr>
                <w:rFonts w:ascii="Times New Roman" w:hAnsi="Times New Roman"/>
                <w:szCs w:val="28"/>
                <w:lang w:val="ru-RU"/>
              </w:rPr>
              <w:t>комунікативні</w:t>
            </w:r>
            <w:r w:rsidRPr="00C950AB">
              <w:rPr>
                <w:rFonts w:ascii="Times New Roman" w:hAnsi="Times New Roman"/>
                <w:szCs w:val="28"/>
                <w:lang w:val="ru-RU"/>
              </w:rPr>
              <w:t xml:space="preserve"> (</w:t>
            </w:r>
            <w:r w:rsidRPr="001911F1">
              <w:rPr>
                <w:rFonts w:ascii="Times New Roman" w:hAnsi="Times New Roman"/>
                <w:szCs w:val="28"/>
                <w:lang w:val="ru-RU"/>
              </w:rPr>
              <w:t>контакт</w:t>
            </w:r>
            <w:r w:rsidRPr="00C950AB">
              <w:rPr>
                <w:rFonts w:ascii="Times New Roman" w:hAnsi="Times New Roman"/>
                <w:szCs w:val="28"/>
                <w:lang w:val="ru-RU"/>
              </w:rPr>
              <w:t xml:space="preserve">) </w:t>
            </w:r>
            <w:r w:rsidRPr="001911F1">
              <w:rPr>
                <w:rFonts w:ascii="Times New Roman" w:hAnsi="Times New Roman"/>
                <w:szCs w:val="28"/>
                <w:lang w:val="ru-RU"/>
              </w:rPr>
              <w:t>властивості</w:t>
            </w:r>
            <w:r w:rsidRPr="00C950AB">
              <w:rPr>
                <w:rFonts w:ascii="Times New Roman" w:hAnsi="Times New Roman"/>
                <w:szCs w:val="28"/>
                <w:lang w:val="ru-RU"/>
              </w:rPr>
              <w:t xml:space="preserve">  </w:t>
            </w:r>
            <w:r w:rsidRPr="001911F1">
              <w:rPr>
                <w:rFonts w:ascii="Times New Roman" w:hAnsi="Times New Roman"/>
                <w:szCs w:val="28"/>
                <w:lang w:val="ru-RU"/>
              </w:rPr>
              <w:t>бренду</w:t>
            </w:r>
            <w:r w:rsidRPr="00C950AB">
              <w:rPr>
                <w:rFonts w:ascii="Times New Roman" w:hAnsi="Times New Roman"/>
                <w:szCs w:val="28"/>
                <w:lang w:val="ru-RU"/>
              </w:rPr>
              <w:t xml:space="preserve">.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uk-UA"/>
              </w:rPr>
            </w:pPr>
            <w:r w:rsidRPr="001911F1">
              <w:rPr>
                <w:rFonts w:ascii="Times New Roman" w:hAnsi="Times New Roman"/>
                <w:szCs w:val="28"/>
                <w:lang w:val="uk-UA"/>
              </w:rPr>
              <w:t>Зовнішні (об'єктивірованні)</w:t>
            </w:r>
            <w:r w:rsidRPr="001911F1">
              <w:rPr>
                <w:rFonts w:ascii="Times New Roman" w:hAnsi="Times New Roman"/>
                <w:lang w:val="uk-UA"/>
              </w:rPr>
              <w:t xml:space="preserve"> </w:t>
            </w:r>
            <w:r w:rsidRPr="001911F1">
              <w:rPr>
                <w:rFonts w:ascii="Times New Roman" w:hAnsi="Times New Roman"/>
                <w:szCs w:val="28"/>
                <w:lang w:val="uk-UA"/>
              </w:rPr>
              <w:t>ознаки бренду (атрибути): фізична характеристика, ім’я,</w:t>
            </w:r>
            <w:r w:rsidRPr="001911F1">
              <w:rPr>
                <w:rFonts w:ascii="Times New Roman" w:hAnsi="Times New Roman"/>
                <w:lang w:val="uk-UA"/>
              </w:rPr>
              <w:t xml:space="preserve"> історія, тема, </w:t>
            </w:r>
            <w:r w:rsidRPr="001911F1">
              <w:rPr>
                <w:rFonts w:ascii="Times New Roman" w:hAnsi="Times New Roman"/>
                <w:szCs w:val="28"/>
                <w:lang w:val="uk-UA"/>
              </w:rPr>
              <w:t>персонаж, фірмовий знак, логотип, слоган, упаковка, дизайн,</w:t>
            </w:r>
            <w:r w:rsidRPr="001911F1">
              <w:rPr>
                <w:rFonts w:ascii="Times New Roman" w:hAnsi="Times New Roman"/>
                <w:lang w:val="uk-UA"/>
              </w:rPr>
              <w:t xml:space="preserve"> </w:t>
            </w:r>
            <w:r w:rsidRPr="001911F1">
              <w:rPr>
                <w:rFonts w:ascii="Times New Roman" w:hAnsi="Times New Roman"/>
                <w:szCs w:val="28"/>
                <w:lang w:val="uk-UA"/>
              </w:rPr>
              <w:t>колірні поєднання, шрифти, музика, аудіо відео образ, корпоративний імідж. Комунікативні властивості атрибутів бренду.</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Модель брендової ДНК.</w:t>
            </w:r>
            <w:r w:rsidRPr="001911F1">
              <w:rPr>
                <w:rFonts w:ascii="Times New Roman" w:hAnsi="Times New Roman"/>
              </w:rPr>
              <w:t xml:space="preserve"> </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proofErr w:type="gramStart"/>
            <w:r w:rsidRPr="00C950AB">
              <w:rPr>
                <w:rFonts w:ascii="Times New Roman" w:hAnsi="Times New Roman"/>
                <w:szCs w:val="28"/>
                <w:lang w:val="ru-RU"/>
              </w:rPr>
              <w:t>Арх</w:t>
            </w:r>
            <w:proofErr w:type="gramEnd"/>
            <w:r w:rsidRPr="00C950AB">
              <w:rPr>
                <w:rFonts w:ascii="Times New Roman" w:hAnsi="Times New Roman"/>
                <w:szCs w:val="28"/>
                <w:lang w:val="ru-RU"/>
              </w:rPr>
              <w:t xml:space="preserve">ітектура брендів. Мегабренд та мастербренд. Марочний портфель. Овербрендинг. Мультібренд та “ зонтичний” бренд. </w:t>
            </w:r>
            <w:r w:rsidRPr="001911F1">
              <w:rPr>
                <w:rFonts w:ascii="Times New Roman" w:hAnsi="Times New Roman"/>
                <w:szCs w:val="28"/>
              </w:rPr>
              <w:t xml:space="preserve">Суббренд.  </w:t>
            </w:r>
          </w:p>
          <w:p w:rsidR="001911F1" w:rsidRPr="00C950AB" w:rsidRDefault="001911F1" w:rsidP="00E077DB">
            <w:pPr>
              <w:pStyle w:val="aa"/>
              <w:numPr>
                <w:ilvl w:val="0"/>
                <w:numId w:val="16"/>
              </w:numPr>
              <w:tabs>
                <w:tab w:val="left" w:pos="34"/>
              </w:tabs>
              <w:ind w:left="459"/>
              <w:jc w:val="both"/>
              <w:rPr>
                <w:rFonts w:ascii="Times New Roman" w:hAnsi="Times New Roman"/>
                <w:szCs w:val="28"/>
                <w:lang w:val="ru-RU"/>
              </w:rPr>
            </w:pPr>
            <w:proofErr w:type="gramStart"/>
            <w:r w:rsidRPr="00C950AB">
              <w:rPr>
                <w:rFonts w:ascii="Times New Roman" w:hAnsi="Times New Roman"/>
                <w:szCs w:val="28"/>
                <w:lang w:val="ru-RU"/>
              </w:rPr>
              <w:lastRenderedPageBreak/>
              <w:t>Соц</w:t>
            </w:r>
            <w:proofErr w:type="gramEnd"/>
            <w:r w:rsidRPr="00C950AB">
              <w:rPr>
                <w:rFonts w:ascii="Times New Roman" w:hAnsi="Times New Roman"/>
                <w:szCs w:val="28"/>
                <w:lang w:val="ru-RU"/>
              </w:rPr>
              <w:t>іо-культурні фактори брендової ДНК.</w:t>
            </w:r>
            <w:r w:rsidRPr="00C950AB">
              <w:rPr>
                <w:rFonts w:ascii="Times New Roman" w:hAnsi="Times New Roman"/>
                <w:b/>
                <w:szCs w:val="28"/>
                <w:lang w:val="ru-RU"/>
              </w:rPr>
              <w:t xml:space="preserve"> </w:t>
            </w:r>
            <w:proofErr w:type="gramStart"/>
            <w:r w:rsidRPr="00C950AB">
              <w:rPr>
                <w:rFonts w:ascii="Times New Roman" w:hAnsi="Times New Roman"/>
                <w:szCs w:val="28"/>
                <w:lang w:val="ru-RU"/>
              </w:rPr>
              <w:t>Досл</w:t>
            </w:r>
            <w:proofErr w:type="gramEnd"/>
            <w:r w:rsidRPr="00C950AB">
              <w:rPr>
                <w:rFonts w:ascii="Times New Roman" w:hAnsi="Times New Roman"/>
                <w:szCs w:val="28"/>
                <w:lang w:val="ru-RU"/>
              </w:rPr>
              <w:t>ідження спонукальних  мотивів споживання через призму естетичних кодів.</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 xml:space="preserve">Позиціювання брендів. </w:t>
            </w:r>
          </w:p>
          <w:p w:rsidR="00362F06" w:rsidRPr="00E83854" w:rsidRDefault="001911F1" w:rsidP="00E077DB">
            <w:pPr>
              <w:pStyle w:val="aa"/>
              <w:numPr>
                <w:ilvl w:val="0"/>
                <w:numId w:val="16"/>
              </w:numPr>
              <w:tabs>
                <w:tab w:val="left" w:pos="34"/>
              </w:tabs>
              <w:ind w:left="459"/>
              <w:jc w:val="both"/>
              <w:rPr>
                <w:lang w:val="uk-UA"/>
              </w:rPr>
            </w:pPr>
            <w:r w:rsidRPr="00C950AB">
              <w:rPr>
                <w:rFonts w:ascii="Times New Roman" w:hAnsi="Times New Roman"/>
                <w:szCs w:val="28"/>
                <w:lang w:val="ru-RU"/>
              </w:rPr>
              <w:t>Теорії позиціювання Дж.</w:t>
            </w:r>
            <w:r w:rsidRPr="001911F1">
              <w:rPr>
                <w:rFonts w:ascii="Times New Roman" w:hAnsi="Times New Roman"/>
                <w:szCs w:val="28"/>
              </w:rPr>
              <w:t> </w:t>
            </w:r>
            <w:r w:rsidRPr="00C950AB">
              <w:rPr>
                <w:rFonts w:ascii="Times New Roman" w:hAnsi="Times New Roman"/>
                <w:szCs w:val="28"/>
                <w:lang w:val="ru-RU"/>
              </w:rPr>
              <w:t>Траута та Є.</w:t>
            </w:r>
            <w:r w:rsidRPr="001911F1">
              <w:rPr>
                <w:rFonts w:ascii="Times New Roman" w:hAnsi="Times New Roman"/>
                <w:szCs w:val="28"/>
              </w:rPr>
              <w:t> </w:t>
            </w:r>
            <w:r w:rsidRPr="00C950AB">
              <w:rPr>
                <w:rFonts w:ascii="Times New Roman" w:hAnsi="Times New Roman"/>
                <w:szCs w:val="28"/>
                <w:lang w:val="ru-RU"/>
              </w:rPr>
              <w:t>Райса, Л.</w:t>
            </w:r>
            <w:r w:rsidRPr="001911F1">
              <w:rPr>
                <w:rFonts w:ascii="Times New Roman" w:hAnsi="Times New Roman"/>
                <w:szCs w:val="28"/>
              </w:rPr>
              <w:t> </w:t>
            </w:r>
            <w:r w:rsidRPr="00C950AB">
              <w:rPr>
                <w:rFonts w:ascii="Times New Roman" w:hAnsi="Times New Roman"/>
                <w:szCs w:val="28"/>
                <w:lang w:val="ru-RU"/>
              </w:rPr>
              <w:t>Ческі</w:t>
            </w:r>
            <w:proofErr w:type="gramStart"/>
            <w:r w:rsidRPr="00C950AB">
              <w:rPr>
                <w:rFonts w:ascii="Times New Roman" w:hAnsi="Times New Roman"/>
                <w:szCs w:val="28"/>
                <w:lang w:val="ru-RU"/>
              </w:rPr>
              <w:t>на</w:t>
            </w:r>
            <w:proofErr w:type="gramEnd"/>
            <w:r w:rsidRPr="00C950AB">
              <w:rPr>
                <w:rFonts w:ascii="Times New Roman" w:hAnsi="Times New Roman"/>
                <w:szCs w:val="28"/>
                <w:lang w:val="ru-RU"/>
              </w:rPr>
              <w:t xml:space="preserve">. Стратегії позиціювання раціонального та проекційного типу. </w:t>
            </w:r>
          </w:p>
        </w:tc>
        <w:tc>
          <w:tcPr>
            <w:tcW w:w="1276" w:type="dxa"/>
          </w:tcPr>
          <w:p w:rsidR="00362F06" w:rsidRPr="00E83854" w:rsidRDefault="00362F06" w:rsidP="00C950AB">
            <w:pPr>
              <w:jc w:val="center"/>
              <w:rPr>
                <w:lang w:val="uk-UA"/>
              </w:rPr>
            </w:pPr>
          </w:p>
        </w:tc>
      </w:tr>
      <w:tr w:rsidR="001911F1" w:rsidRPr="001911F1" w:rsidTr="00FF2044">
        <w:tc>
          <w:tcPr>
            <w:tcW w:w="567" w:type="dxa"/>
          </w:tcPr>
          <w:p w:rsidR="001911F1" w:rsidRDefault="001911F1" w:rsidP="00A94F44">
            <w:pPr>
              <w:jc w:val="center"/>
              <w:rPr>
                <w:lang w:val="uk-UA"/>
              </w:rPr>
            </w:pPr>
            <w:r>
              <w:rPr>
                <w:lang w:val="uk-UA"/>
              </w:rPr>
              <w:lastRenderedPageBreak/>
              <w:t>5</w:t>
            </w:r>
          </w:p>
        </w:tc>
        <w:tc>
          <w:tcPr>
            <w:tcW w:w="567" w:type="dxa"/>
          </w:tcPr>
          <w:p w:rsidR="001911F1" w:rsidRPr="00E83854" w:rsidRDefault="001911F1" w:rsidP="00A94F44">
            <w:pPr>
              <w:jc w:val="center"/>
              <w:rPr>
                <w:lang w:val="uk-UA"/>
              </w:rPr>
            </w:pPr>
            <w:r>
              <w:rPr>
                <w:lang w:val="uk-UA"/>
              </w:rPr>
              <w:t>СР</w:t>
            </w:r>
          </w:p>
        </w:tc>
        <w:tc>
          <w:tcPr>
            <w:tcW w:w="567" w:type="dxa"/>
          </w:tcPr>
          <w:p w:rsidR="001911F1" w:rsidRPr="00E83854" w:rsidRDefault="001911F1" w:rsidP="005F71BC">
            <w:pPr>
              <w:jc w:val="center"/>
              <w:rPr>
                <w:lang w:val="uk-UA"/>
              </w:rPr>
            </w:pPr>
            <w:r>
              <w:rPr>
                <w:lang w:val="uk-UA"/>
              </w:rPr>
              <w:t>12</w:t>
            </w:r>
          </w:p>
        </w:tc>
        <w:tc>
          <w:tcPr>
            <w:tcW w:w="6804" w:type="dxa"/>
          </w:tcPr>
          <w:p w:rsidR="001911F1" w:rsidRDefault="001911F1" w:rsidP="001911F1">
            <w:pPr>
              <w:tabs>
                <w:tab w:val="left" w:pos="284"/>
                <w:tab w:val="left" w:pos="567"/>
              </w:tabs>
              <w:rPr>
                <w:b/>
                <w:szCs w:val="28"/>
              </w:rPr>
            </w:pPr>
            <w:r w:rsidRPr="00E83854">
              <w:rPr>
                <w:u w:val="single"/>
                <w:lang w:val="uk-UA"/>
              </w:rPr>
              <w:t>Тема 2.</w:t>
            </w:r>
            <w:r w:rsidRPr="00E83854">
              <w:rPr>
                <w:lang w:val="uk-UA"/>
              </w:rPr>
              <w:t xml:space="preserve"> </w:t>
            </w:r>
            <w:r w:rsidRPr="001911F1">
              <w:rPr>
                <w:szCs w:val="28"/>
              </w:rPr>
              <w:t>Змі</w:t>
            </w:r>
            <w:proofErr w:type="gramStart"/>
            <w:r w:rsidRPr="001911F1">
              <w:rPr>
                <w:szCs w:val="28"/>
              </w:rPr>
              <w:t>ст</w:t>
            </w:r>
            <w:proofErr w:type="gramEnd"/>
            <w:r w:rsidRPr="001911F1">
              <w:rPr>
                <w:szCs w:val="28"/>
              </w:rPr>
              <w:t xml:space="preserve"> та атрибути бренду</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 xml:space="preserve">Змістовні характеристики бренду.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 xml:space="preserve">Індивідуальність бренду.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C950AB">
              <w:rPr>
                <w:rFonts w:ascii="Times New Roman" w:hAnsi="Times New Roman"/>
                <w:szCs w:val="28"/>
                <w:lang w:val="ru-RU"/>
              </w:rPr>
              <w:t>Віддзеркалення стосунків поміж складовими елементами сильної ДНК</w:t>
            </w:r>
            <w:r w:rsidRPr="005C519F">
              <w:rPr>
                <w:rFonts w:ascii="Times New Roman" w:hAnsi="Times New Roman"/>
                <w:szCs w:val="28"/>
                <w:lang w:val="uk-UA"/>
              </w:rPr>
              <w:t xml:space="preserve"> бренду</w:t>
            </w:r>
            <w:r w:rsidRPr="00C950AB">
              <w:rPr>
                <w:rFonts w:ascii="Times New Roman" w:hAnsi="Times New Roman"/>
                <w:szCs w:val="28"/>
                <w:lang w:val="ru-RU"/>
              </w:rPr>
              <w:t xml:space="preserve">.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Цілі та значення позиціювання.</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lang w:val="uk-UA"/>
              </w:rPr>
              <w:t>Крітерії позиціювання</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lang w:val="uk-UA"/>
              </w:rPr>
              <w:t>Розробка концепції позиціювання брендів у фокусі маркетингових комунікацій..</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Ф</w:t>
            </w:r>
            <w:r w:rsidR="009D02DC" w:rsidRPr="00E23EDC">
              <w:rPr>
                <w:rFonts w:ascii="Times New Roman" w:hAnsi="Times New Roman"/>
                <w:color w:val="000000"/>
                <w:szCs w:val="28"/>
                <w:lang w:val="uk-UA" w:eastAsia="uk-UA"/>
              </w:rPr>
              <w:t>ізична характеристика</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І</w:t>
            </w:r>
            <w:r w:rsidR="009D02DC" w:rsidRPr="00E23EDC">
              <w:rPr>
                <w:rFonts w:ascii="Times New Roman" w:hAnsi="Times New Roman"/>
                <w:color w:val="000000"/>
                <w:szCs w:val="28"/>
                <w:lang w:val="uk-UA" w:eastAsia="uk-UA"/>
              </w:rPr>
              <w:t>м’я</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І</w:t>
            </w:r>
            <w:r w:rsidR="009D02DC" w:rsidRPr="00E23EDC">
              <w:rPr>
                <w:rFonts w:ascii="Times New Roman" w:hAnsi="Times New Roman"/>
                <w:color w:val="000000"/>
                <w:szCs w:val="28"/>
                <w:lang w:val="uk-UA" w:eastAsia="uk-UA"/>
              </w:rPr>
              <w:t>сторія</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тема</w:t>
            </w:r>
            <w:r w:rsidRPr="00E23EDC">
              <w:rPr>
                <w:rFonts w:ascii="Times New Roman" w:hAnsi="Times New Roman"/>
                <w:color w:val="000000"/>
                <w:szCs w:val="28"/>
                <w:lang w:val="uk-UA" w:eastAsia="uk-UA"/>
              </w:rPr>
              <w:t xml:space="preserve"> бренду</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Ф</w:t>
            </w:r>
            <w:r w:rsidR="009D02DC" w:rsidRPr="00E23EDC">
              <w:rPr>
                <w:rFonts w:ascii="Times New Roman" w:hAnsi="Times New Roman"/>
                <w:color w:val="000000"/>
                <w:szCs w:val="28"/>
                <w:lang w:val="uk-UA" w:eastAsia="uk-UA"/>
              </w:rPr>
              <w:t>ірмовий знак</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Л</w:t>
            </w:r>
            <w:r w:rsidR="009D02DC" w:rsidRPr="00E23EDC">
              <w:rPr>
                <w:rFonts w:ascii="Times New Roman" w:hAnsi="Times New Roman"/>
                <w:color w:val="000000"/>
                <w:szCs w:val="28"/>
                <w:lang w:val="uk-UA" w:eastAsia="uk-UA"/>
              </w:rPr>
              <w:t>оготип</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С</w:t>
            </w:r>
            <w:r w:rsidR="009D02DC" w:rsidRPr="00E23EDC">
              <w:rPr>
                <w:rFonts w:ascii="Times New Roman" w:hAnsi="Times New Roman"/>
                <w:color w:val="000000"/>
                <w:szCs w:val="28"/>
                <w:lang w:val="uk-UA" w:eastAsia="uk-UA"/>
              </w:rPr>
              <w:t>логан</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У</w:t>
            </w:r>
            <w:r w:rsidR="009D02DC" w:rsidRPr="00E23EDC">
              <w:rPr>
                <w:rFonts w:ascii="Times New Roman" w:hAnsi="Times New Roman"/>
                <w:color w:val="000000"/>
                <w:szCs w:val="28"/>
                <w:lang w:val="uk-UA" w:eastAsia="uk-UA"/>
              </w:rPr>
              <w:t>паковка</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Д</w:t>
            </w:r>
            <w:r w:rsidR="009D02DC" w:rsidRPr="00E23EDC">
              <w:rPr>
                <w:rFonts w:ascii="Times New Roman" w:hAnsi="Times New Roman"/>
                <w:color w:val="000000"/>
                <w:szCs w:val="28"/>
                <w:lang w:val="uk-UA" w:eastAsia="uk-UA"/>
              </w:rPr>
              <w:t>изайн, колірні поєднання, шрифти, музика, аудіо відео образ</w:t>
            </w:r>
            <w:r w:rsidRPr="00E23EDC">
              <w:rPr>
                <w:rFonts w:ascii="Times New Roman" w:hAnsi="Times New Roman"/>
                <w:color w:val="000000"/>
                <w:szCs w:val="28"/>
                <w:lang w:val="uk-UA" w:eastAsia="uk-UA"/>
              </w:rPr>
              <w:t xml:space="preserve"> бренду</w:t>
            </w:r>
          </w:p>
          <w:p w:rsidR="009D02DC" w:rsidRPr="005C519F" w:rsidRDefault="00E23EDC" w:rsidP="00E077DB">
            <w:pPr>
              <w:pStyle w:val="aa"/>
              <w:numPr>
                <w:ilvl w:val="0"/>
                <w:numId w:val="31"/>
              </w:numPr>
              <w:shd w:val="clear" w:color="auto" w:fill="FFFFFF"/>
              <w:tabs>
                <w:tab w:val="left" w:pos="365"/>
              </w:tabs>
              <w:ind w:left="459"/>
              <w:jc w:val="both"/>
              <w:rPr>
                <w:u w:val="single"/>
                <w:lang w:val="uk-UA"/>
              </w:rPr>
            </w:pPr>
            <w:r w:rsidRPr="00E23EDC">
              <w:rPr>
                <w:rFonts w:ascii="Times New Roman" w:hAnsi="Times New Roman"/>
                <w:color w:val="000000"/>
                <w:szCs w:val="28"/>
                <w:lang w:val="uk-UA" w:eastAsia="uk-UA"/>
              </w:rPr>
              <w:t>К</w:t>
            </w:r>
            <w:r w:rsidR="009D02DC" w:rsidRPr="00E23EDC">
              <w:rPr>
                <w:rFonts w:ascii="Times New Roman" w:hAnsi="Times New Roman"/>
                <w:color w:val="000000"/>
                <w:szCs w:val="28"/>
                <w:lang w:val="uk-UA" w:eastAsia="uk-UA"/>
              </w:rPr>
              <w:t>орпоративний імідж</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tc>
        <w:tc>
          <w:tcPr>
            <w:tcW w:w="1276" w:type="dxa"/>
          </w:tcPr>
          <w:p w:rsidR="001911F1" w:rsidRPr="00E83854" w:rsidRDefault="00C950AB" w:rsidP="00A94F44">
            <w:pPr>
              <w:jc w:val="center"/>
              <w:rPr>
                <w:lang w:val="uk-UA"/>
              </w:rPr>
            </w:pPr>
            <w:r>
              <w:rPr>
                <w:lang w:val="uk-UA"/>
              </w:rPr>
              <w:t>3-6, 8, 11, 22, 27, 31</w:t>
            </w:r>
          </w:p>
        </w:tc>
      </w:tr>
      <w:tr w:rsidR="001911F1" w:rsidRPr="001911F1" w:rsidTr="00FF2044">
        <w:tc>
          <w:tcPr>
            <w:tcW w:w="567" w:type="dxa"/>
          </w:tcPr>
          <w:p w:rsidR="001911F1" w:rsidRDefault="001911F1" w:rsidP="00A94F44">
            <w:pPr>
              <w:jc w:val="center"/>
              <w:rPr>
                <w:lang w:val="uk-UA"/>
              </w:rPr>
            </w:pPr>
            <w:r>
              <w:rPr>
                <w:lang w:val="uk-UA"/>
              </w:rPr>
              <w:t>6</w:t>
            </w:r>
          </w:p>
        </w:tc>
        <w:tc>
          <w:tcPr>
            <w:tcW w:w="567" w:type="dxa"/>
          </w:tcPr>
          <w:p w:rsidR="001911F1" w:rsidRPr="00E83854" w:rsidRDefault="001911F1" w:rsidP="00A94F44">
            <w:pPr>
              <w:jc w:val="center"/>
              <w:rPr>
                <w:lang w:val="uk-UA"/>
              </w:rPr>
            </w:pPr>
            <w:r>
              <w:rPr>
                <w:lang w:val="uk-UA"/>
              </w:rPr>
              <w:t>ПЗ</w:t>
            </w:r>
          </w:p>
        </w:tc>
        <w:tc>
          <w:tcPr>
            <w:tcW w:w="567" w:type="dxa"/>
          </w:tcPr>
          <w:p w:rsidR="001911F1" w:rsidRPr="00E83854" w:rsidRDefault="001911F1" w:rsidP="005F71BC">
            <w:pPr>
              <w:jc w:val="center"/>
              <w:rPr>
                <w:lang w:val="uk-UA"/>
              </w:rPr>
            </w:pPr>
            <w:r>
              <w:rPr>
                <w:lang w:val="uk-UA"/>
              </w:rPr>
              <w:t>2</w:t>
            </w:r>
          </w:p>
        </w:tc>
        <w:tc>
          <w:tcPr>
            <w:tcW w:w="6804" w:type="dxa"/>
          </w:tcPr>
          <w:p w:rsidR="001911F1" w:rsidRDefault="001911F1" w:rsidP="00344350">
            <w:pPr>
              <w:tabs>
                <w:tab w:val="left" w:pos="284"/>
                <w:tab w:val="left" w:pos="567"/>
              </w:tabs>
              <w:rPr>
                <w:b/>
                <w:szCs w:val="28"/>
              </w:rPr>
            </w:pPr>
            <w:r w:rsidRPr="00E83854">
              <w:rPr>
                <w:u w:val="single"/>
                <w:lang w:val="uk-UA"/>
              </w:rPr>
              <w:t>Тема 2.</w:t>
            </w:r>
            <w:r w:rsidRPr="00E83854">
              <w:rPr>
                <w:lang w:val="uk-UA"/>
              </w:rPr>
              <w:t xml:space="preserve"> </w:t>
            </w:r>
            <w:r w:rsidRPr="001911F1">
              <w:rPr>
                <w:szCs w:val="28"/>
              </w:rPr>
              <w:t>Змі</w:t>
            </w:r>
            <w:proofErr w:type="gramStart"/>
            <w:r w:rsidRPr="001911F1">
              <w:rPr>
                <w:szCs w:val="28"/>
              </w:rPr>
              <w:t>ст</w:t>
            </w:r>
            <w:proofErr w:type="gramEnd"/>
            <w:r w:rsidRPr="001911F1">
              <w:rPr>
                <w:szCs w:val="28"/>
              </w:rPr>
              <w:t xml:space="preserve"> та атрибути бренду</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Змі</w:t>
            </w:r>
            <w:proofErr w:type="gramStart"/>
            <w:r w:rsidRPr="001911F1">
              <w:rPr>
                <w:rFonts w:ascii="Times New Roman" w:hAnsi="Times New Roman"/>
                <w:szCs w:val="28"/>
                <w:lang w:val="ru-RU"/>
              </w:rPr>
              <w:t>ст</w:t>
            </w:r>
            <w:proofErr w:type="gramEnd"/>
            <w:r w:rsidRPr="001911F1">
              <w:rPr>
                <w:rFonts w:ascii="Times New Roman" w:hAnsi="Times New Roman"/>
                <w:szCs w:val="28"/>
                <w:lang w:val="ru-RU"/>
              </w:rPr>
              <w:t xml:space="preserve"> бренду у системі маркетингових відношень.</w:t>
            </w:r>
            <w:r w:rsidRPr="001911F1">
              <w:rPr>
                <w:rFonts w:ascii="Times New Roman" w:hAnsi="Times New Roman"/>
                <w:lang w:val="ru-RU"/>
              </w:rPr>
              <w:t xml:space="preserve">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 xml:space="preserve">Функціональні(призначення), індивідуальні (цінність), </w:t>
            </w:r>
            <w:proofErr w:type="gramStart"/>
            <w:r w:rsidRPr="001911F1">
              <w:rPr>
                <w:rFonts w:ascii="Times New Roman" w:hAnsi="Times New Roman"/>
                <w:szCs w:val="28"/>
                <w:lang w:val="ru-RU"/>
              </w:rPr>
              <w:t>соц</w:t>
            </w:r>
            <w:proofErr w:type="gramEnd"/>
            <w:r w:rsidRPr="001911F1">
              <w:rPr>
                <w:rFonts w:ascii="Times New Roman" w:hAnsi="Times New Roman"/>
                <w:szCs w:val="28"/>
                <w:lang w:val="ru-RU"/>
              </w:rPr>
              <w:t xml:space="preserve">іальні (пошана), комунікативні (контакт) властивості  бренду.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uk-UA"/>
              </w:rPr>
            </w:pPr>
            <w:r w:rsidRPr="001911F1">
              <w:rPr>
                <w:rFonts w:ascii="Times New Roman" w:hAnsi="Times New Roman"/>
                <w:szCs w:val="28"/>
                <w:lang w:val="uk-UA"/>
              </w:rPr>
              <w:t>Зовнішні (об'єктивірованні)</w:t>
            </w:r>
            <w:r w:rsidRPr="001911F1">
              <w:rPr>
                <w:rFonts w:ascii="Times New Roman" w:hAnsi="Times New Roman"/>
                <w:lang w:val="uk-UA"/>
              </w:rPr>
              <w:t xml:space="preserve"> </w:t>
            </w:r>
            <w:r w:rsidRPr="001911F1">
              <w:rPr>
                <w:rFonts w:ascii="Times New Roman" w:hAnsi="Times New Roman"/>
                <w:szCs w:val="28"/>
                <w:lang w:val="uk-UA"/>
              </w:rPr>
              <w:t>ознаки бренду (атрибути): фізична характеристика, ім’я,</w:t>
            </w:r>
            <w:r w:rsidRPr="001911F1">
              <w:rPr>
                <w:rFonts w:ascii="Times New Roman" w:hAnsi="Times New Roman"/>
                <w:lang w:val="uk-UA"/>
              </w:rPr>
              <w:t xml:space="preserve"> історія, тема, </w:t>
            </w:r>
            <w:r w:rsidRPr="001911F1">
              <w:rPr>
                <w:rFonts w:ascii="Times New Roman" w:hAnsi="Times New Roman"/>
                <w:szCs w:val="28"/>
                <w:lang w:val="uk-UA"/>
              </w:rPr>
              <w:t>персонаж, фірмовий знак, логотип, слоган, упаковка, дизайн,</w:t>
            </w:r>
            <w:r w:rsidRPr="001911F1">
              <w:rPr>
                <w:rFonts w:ascii="Times New Roman" w:hAnsi="Times New Roman"/>
                <w:lang w:val="uk-UA"/>
              </w:rPr>
              <w:t xml:space="preserve"> </w:t>
            </w:r>
            <w:r w:rsidRPr="001911F1">
              <w:rPr>
                <w:rFonts w:ascii="Times New Roman" w:hAnsi="Times New Roman"/>
                <w:szCs w:val="28"/>
                <w:lang w:val="uk-UA"/>
              </w:rPr>
              <w:t>колірні поєднання, шрифти, музика, аудіо відео образ, корпоративний імідж. Комунікативні властивості атрибутів бренду.</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Модель брендової ДНК.</w:t>
            </w:r>
            <w:r w:rsidRPr="001911F1">
              <w:rPr>
                <w:rFonts w:ascii="Times New Roman" w:hAnsi="Times New Roman"/>
              </w:rPr>
              <w:t xml:space="preserve"> </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proofErr w:type="gramStart"/>
            <w:r w:rsidRPr="001911F1">
              <w:rPr>
                <w:rFonts w:ascii="Times New Roman" w:hAnsi="Times New Roman"/>
                <w:szCs w:val="28"/>
                <w:lang w:val="ru-RU"/>
              </w:rPr>
              <w:t>Арх</w:t>
            </w:r>
            <w:proofErr w:type="gramEnd"/>
            <w:r w:rsidRPr="001911F1">
              <w:rPr>
                <w:rFonts w:ascii="Times New Roman" w:hAnsi="Times New Roman"/>
                <w:szCs w:val="28"/>
                <w:lang w:val="ru-RU"/>
              </w:rPr>
              <w:t xml:space="preserve">ітектура брендів. Мегабренд та мастербренд. Марочний портфель. Овербрендинг. Мультібренд та “ зонтичний” бренд. </w:t>
            </w:r>
            <w:r w:rsidRPr="001911F1">
              <w:rPr>
                <w:rFonts w:ascii="Times New Roman" w:hAnsi="Times New Roman"/>
                <w:szCs w:val="28"/>
              </w:rPr>
              <w:t xml:space="preserve">Суббренд.  </w:t>
            </w:r>
          </w:p>
          <w:p w:rsidR="001911F1" w:rsidRPr="001911F1" w:rsidRDefault="001911F1" w:rsidP="00E077DB">
            <w:pPr>
              <w:pStyle w:val="aa"/>
              <w:numPr>
                <w:ilvl w:val="0"/>
                <w:numId w:val="16"/>
              </w:numPr>
              <w:tabs>
                <w:tab w:val="left" w:pos="34"/>
              </w:tabs>
              <w:ind w:left="459"/>
              <w:jc w:val="both"/>
              <w:rPr>
                <w:rFonts w:ascii="Times New Roman" w:hAnsi="Times New Roman"/>
                <w:szCs w:val="28"/>
                <w:lang w:val="ru-RU"/>
              </w:rPr>
            </w:pPr>
            <w:proofErr w:type="gramStart"/>
            <w:r w:rsidRPr="001911F1">
              <w:rPr>
                <w:rFonts w:ascii="Times New Roman" w:hAnsi="Times New Roman"/>
                <w:szCs w:val="28"/>
                <w:lang w:val="ru-RU"/>
              </w:rPr>
              <w:t>Соц</w:t>
            </w:r>
            <w:proofErr w:type="gramEnd"/>
            <w:r w:rsidRPr="001911F1">
              <w:rPr>
                <w:rFonts w:ascii="Times New Roman" w:hAnsi="Times New Roman"/>
                <w:szCs w:val="28"/>
                <w:lang w:val="ru-RU"/>
              </w:rPr>
              <w:t>іо-культурні фактори брендової ДНК.</w:t>
            </w:r>
            <w:r w:rsidRPr="001911F1">
              <w:rPr>
                <w:rFonts w:ascii="Times New Roman" w:hAnsi="Times New Roman"/>
                <w:b/>
                <w:szCs w:val="28"/>
                <w:lang w:val="ru-RU"/>
              </w:rPr>
              <w:t xml:space="preserve"> </w:t>
            </w:r>
            <w:proofErr w:type="gramStart"/>
            <w:r w:rsidRPr="001911F1">
              <w:rPr>
                <w:rFonts w:ascii="Times New Roman" w:hAnsi="Times New Roman"/>
                <w:szCs w:val="28"/>
                <w:lang w:val="ru-RU"/>
              </w:rPr>
              <w:t>Досл</w:t>
            </w:r>
            <w:proofErr w:type="gramEnd"/>
            <w:r w:rsidRPr="001911F1">
              <w:rPr>
                <w:rFonts w:ascii="Times New Roman" w:hAnsi="Times New Roman"/>
                <w:szCs w:val="28"/>
                <w:lang w:val="ru-RU"/>
              </w:rPr>
              <w:t>ідження спонукальних  мотивів споживання через призму естетичних кодів.</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 xml:space="preserve">Позиціювання брендів. </w:t>
            </w:r>
          </w:p>
          <w:p w:rsidR="001911F1" w:rsidRPr="00E83854" w:rsidRDefault="001911F1" w:rsidP="00E077DB">
            <w:pPr>
              <w:pStyle w:val="aa"/>
              <w:numPr>
                <w:ilvl w:val="0"/>
                <w:numId w:val="16"/>
              </w:numPr>
              <w:tabs>
                <w:tab w:val="left" w:pos="34"/>
              </w:tabs>
              <w:ind w:left="459"/>
              <w:jc w:val="both"/>
              <w:rPr>
                <w:lang w:val="uk-UA"/>
              </w:rPr>
            </w:pPr>
            <w:r w:rsidRPr="001911F1">
              <w:rPr>
                <w:rFonts w:ascii="Times New Roman" w:hAnsi="Times New Roman"/>
                <w:szCs w:val="28"/>
                <w:lang w:val="ru-RU"/>
              </w:rPr>
              <w:t>Теорії позиціювання Дж.</w:t>
            </w:r>
            <w:r w:rsidRPr="001911F1">
              <w:rPr>
                <w:rFonts w:ascii="Times New Roman" w:hAnsi="Times New Roman"/>
                <w:szCs w:val="28"/>
              </w:rPr>
              <w:t> </w:t>
            </w:r>
            <w:r w:rsidRPr="001911F1">
              <w:rPr>
                <w:rFonts w:ascii="Times New Roman" w:hAnsi="Times New Roman"/>
                <w:szCs w:val="28"/>
                <w:lang w:val="ru-RU"/>
              </w:rPr>
              <w:t>Траута та Є.</w:t>
            </w:r>
            <w:r w:rsidRPr="001911F1">
              <w:rPr>
                <w:rFonts w:ascii="Times New Roman" w:hAnsi="Times New Roman"/>
                <w:szCs w:val="28"/>
              </w:rPr>
              <w:t> </w:t>
            </w:r>
            <w:r w:rsidRPr="001911F1">
              <w:rPr>
                <w:rFonts w:ascii="Times New Roman" w:hAnsi="Times New Roman"/>
                <w:szCs w:val="28"/>
                <w:lang w:val="ru-RU"/>
              </w:rPr>
              <w:t>Райса, Л.</w:t>
            </w:r>
            <w:r w:rsidRPr="001911F1">
              <w:rPr>
                <w:rFonts w:ascii="Times New Roman" w:hAnsi="Times New Roman"/>
                <w:szCs w:val="28"/>
              </w:rPr>
              <w:t> </w:t>
            </w:r>
            <w:r w:rsidRPr="001911F1">
              <w:rPr>
                <w:rFonts w:ascii="Times New Roman" w:hAnsi="Times New Roman"/>
                <w:szCs w:val="28"/>
                <w:lang w:val="ru-RU"/>
              </w:rPr>
              <w:t>Ческі</w:t>
            </w:r>
            <w:proofErr w:type="gramStart"/>
            <w:r w:rsidRPr="001911F1">
              <w:rPr>
                <w:rFonts w:ascii="Times New Roman" w:hAnsi="Times New Roman"/>
                <w:szCs w:val="28"/>
                <w:lang w:val="ru-RU"/>
              </w:rPr>
              <w:t>на</w:t>
            </w:r>
            <w:proofErr w:type="gramEnd"/>
            <w:r w:rsidRPr="001911F1">
              <w:rPr>
                <w:rFonts w:ascii="Times New Roman" w:hAnsi="Times New Roman"/>
                <w:szCs w:val="28"/>
                <w:lang w:val="ru-RU"/>
              </w:rPr>
              <w:t xml:space="preserve">. Стратегії позиціювання раціонального та проекційного типу. </w:t>
            </w:r>
          </w:p>
        </w:tc>
        <w:tc>
          <w:tcPr>
            <w:tcW w:w="1276" w:type="dxa"/>
          </w:tcPr>
          <w:p w:rsidR="001911F1" w:rsidRPr="00E83854" w:rsidRDefault="00C950AB" w:rsidP="00A94F44">
            <w:pPr>
              <w:jc w:val="center"/>
              <w:rPr>
                <w:lang w:val="uk-UA"/>
              </w:rPr>
            </w:pPr>
            <w:r>
              <w:rPr>
                <w:lang w:val="uk-UA"/>
              </w:rPr>
              <w:t>3-6, 8, 11, 22, 27, 31</w:t>
            </w:r>
          </w:p>
        </w:tc>
      </w:tr>
      <w:tr w:rsidR="001911F1" w:rsidRPr="00E83854" w:rsidTr="00FF2044">
        <w:tc>
          <w:tcPr>
            <w:tcW w:w="567" w:type="dxa"/>
          </w:tcPr>
          <w:p w:rsidR="001911F1" w:rsidRPr="00E83854" w:rsidRDefault="001911F1" w:rsidP="00A94F44">
            <w:pPr>
              <w:jc w:val="center"/>
              <w:rPr>
                <w:lang w:val="uk-UA"/>
              </w:rPr>
            </w:pPr>
            <w:r>
              <w:rPr>
                <w:lang w:val="uk-UA"/>
              </w:rPr>
              <w:t>7</w:t>
            </w:r>
          </w:p>
        </w:tc>
        <w:tc>
          <w:tcPr>
            <w:tcW w:w="567" w:type="dxa"/>
          </w:tcPr>
          <w:p w:rsidR="001911F1" w:rsidRPr="00E83854" w:rsidRDefault="001911F1" w:rsidP="00A94F44">
            <w:pPr>
              <w:jc w:val="center"/>
              <w:rPr>
                <w:lang w:val="uk-UA"/>
              </w:rPr>
            </w:pPr>
            <w:r>
              <w:rPr>
                <w:lang w:val="uk-UA"/>
              </w:rPr>
              <w:t>Л</w:t>
            </w:r>
          </w:p>
        </w:tc>
        <w:tc>
          <w:tcPr>
            <w:tcW w:w="567" w:type="dxa"/>
          </w:tcPr>
          <w:p w:rsidR="001911F1" w:rsidRPr="00E83854" w:rsidRDefault="001911F1" w:rsidP="005F71BC">
            <w:pPr>
              <w:jc w:val="center"/>
              <w:rPr>
                <w:lang w:val="uk-UA"/>
              </w:rPr>
            </w:pPr>
            <w:r>
              <w:rPr>
                <w:lang w:val="uk-UA"/>
              </w:rPr>
              <w:t>2</w:t>
            </w:r>
          </w:p>
        </w:tc>
        <w:tc>
          <w:tcPr>
            <w:tcW w:w="6804" w:type="dxa"/>
          </w:tcPr>
          <w:p w:rsidR="005F2325" w:rsidRPr="00FF2044" w:rsidRDefault="001911F1" w:rsidP="00FF2044">
            <w:pPr>
              <w:ind w:left="176" w:firstLine="317"/>
              <w:rPr>
                <w:b/>
                <w:szCs w:val="28"/>
              </w:rPr>
            </w:pPr>
            <w:r w:rsidRPr="00FF2044">
              <w:rPr>
                <w:u w:val="single"/>
                <w:lang w:val="uk-UA"/>
              </w:rPr>
              <w:t>Тема 3.</w:t>
            </w:r>
            <w:r w:rsidRPr="00FF2044">
              <w:rPr>
                <w:lang w:val="uk-UA"/>
              </w:rPr>
              <w:t xml:space="preserve"> </w:t>
            </w:r>
            <w:r w:rsidR="005F2325" w:rsidRPr="00FF2044">
              <w:rPr>
                <w:szCs w:val="28"/>
              </w:rPr>
              <w:t>Технології брендингу</w:t>
            </w:r>
          </w:p>
          <w:p w:rsidR="00FF2044" w:rsidRPr="00FF2044" w:rsidRDefault="005F2325" w:rsidP="00E077DB">
            <w:pPr>
              <w:pStyle w:val="aa"/>
              <w:numPr>
                <w:ilvl w:val="0"/>
                <w:numId w:val="17"/>
              </w:numPr>
              <w:ind w:left="176" w:firstLine="317"/>
              <w:jc w:val="both"/>
              <w:rPr>
                <w:rFonts w:ascii="Times New Roman" w:hAnsi="Times New Roman"/>
                <w:szCs w:val="28"/>
              </w:rPr>
            </w:pPr>
            <w:r w:rsidRPr="00FF2044">
              <w:rPr>
                <w:rFonts w:ascii="Times New Roman" w:hAnsi="Times New Roman"/>
                <w:szCs w:val="28"/>
                <w:lang w:val="ru-RU"/>
              </w:rPr>
              <w:t xml:space="preserve">Брендинг як практика розробки, реалізації та розвитку бренда. </w:t>
            </w:r>
            <w:proofErr w:type="gramStart"/>
            <w:r w:rsidRPr="00FF2044">
              <w:rPr>
                <w:rFonts w:ascii="Times New Roman" w:hAnsi="Times New Roman"/>
                <w:szCs w:val="28"/>
              </w:rPr>
              <w:t>Філософія  брендингу</w:t>
            </w:r>
            <w:proofErr w:type="gramEnd"/>
            <w:r w:rsidRPr="00FF2044">
              <w:rPr>
                <w:rFonts w:ascii="Times New Roman" w:hAnsi="Times New Roman"/>
                <w:szCs w:val="28"/>
              </w:rPr>
              <w:t xml:space="preserve">. </w:t>
            </w:r>
          </w:p>
          <w:p w:rsidR="00FF2044" w:rsidRPr="00C950AB" w:rsidRDefault="005F2325" w:rsidP="00E077DB">
            <w:pPr>
              <w:pStyle w:val="aa"/>
              <w:numPr>
                <w:ilvl w:val="0"/>
                <w:numId w:val="17"/>
              </w:numPr>
              <w:ind w:left="176" w:firstLine="317"/>
              <w:jc w:val="both"/>
              <w:rPr>
                <w:rFonts w:ascii="Times New Roman" w:hAnsi="Times New Roman"/>
                <w:szCs w:val="28"/>
                <w:lang w:val="ru-RU"/>
              </w:rPr>
            </w:pPr>
            <w:r w:rsidRPr="00FF2044">
              <w:rPr>
                <w:rFonts w:ascii="Times New Roman" w:hAnsi="Times New Roman"/>
                <w:szCs w:val="28"/>
                <w:lang w:val="ru-RU"/>
              </w:rPr>
              <w:t xml:space="preserve">Поняття </w:t>
            </w:r>
            <w:r w:rsidRPr="00FF2044">
              <w:rPr>
                <w:rFonts w:ascii="Times New Roman" w:hAnsi="Times New Roman"/>
                <w:szCs w:val="28"/>
              </w:rPr>
              <w:t>SWOT</w:t>
            </w:r>
            <w:r w:rsidRPr="00FF2044">
              <w:rPr>
                <w:rFonts w:ascii="Times New Roman" w:hAnsi="Times New Roman"/>
                <w:szCs w:val="28"/>
                <w:lang w:val="ru-RU"/>
              </w:rPr>
              <w:t xml:space="preserve">-аналіз та його використання у брендингу. </w:t>
            </w:r>
          </w:p>
          <w:p w:rsidR="00FF2044" w:rsidRPr="00C950AB" w:rsidRDefault="005F2325" w:rsidP="00E077DB">
            <w:pPr>
              <w:pStyle w:val="aa"/>
              <w:numPr>
                <w:ilvl w:val="0"/>
                <w:numId w:val="17"/>
              </w:numPr>
              <w:ind w:left="176" w:firstLine="317"/>
              <w:jc w:val="both"/>
              <w:rPr>
                <w:rFonts w:ascii="Times New Roman" w:hAnsi="Times New Roman"/>
                <w:szCs w:val="28"/>
                <w:lang w:val="ru-RU"/>
              </w:rPr>
            </w:pPr>
            <w:r w:rsidRPr="00FF2044">
              <w:rPr>
                <w:rFonts w:ascii="Times New Roman" w:hAnsi="Times New Roman"/>
                <w:szCs w:val="28"/>
                <w:lang w:val="ru-RU"/>
              </w:rPr>
              <w:t>Конкурентний аналіз та сегментування споживачі</w:t>
            </w:r>
            <w:proofErr w:type="gramStart"/>
            <w:r w:rsidRPr="00FF2044">
              <w:rPr>
                <w:rFonts w:ascii="Times New Roman" w:hAnsi="Times New Roman"/>
                <w:szCs w:val="28"/>
                <w:lang w:val="ru-RU"/>
              </w:rPr>
              <w:t>в</w:t>
            </w:r>
            <w:proofErr w:type="gramEnd"/>
            <w:r w:rsidRPr="00FF2044">
              <w:rPr>
                <w:rFonts w:ascii="Times New Roman" w:hAnsi="Times New Roman"/>
                <w:szCs w:val="28"/>
                <w:lang w:val="ru-RU"/>
              </w:rPr>
              <w:t xml:space="preserve">. </w:t>
            </w:r>
          </w:p>
          <w:p w:rsidR="005F2325" w:rsidRPr="00FF2044" w:rsidRDefault="005F2325" w:rsidP="00E077DB">
            <w:pPr>
              <w:pStyle w:val="aa"/>
              <w:numPr>
                <w:ilvl w:val="0"/>
                <w:numId w:val="17"/>
              </w:numPr>
              <w:ind w:left="176" w:firstLine="317"/>
              <w:jc w:val="both"/>
              <w:rPr>
                <w:rFonts w:ascii="Times New Roman" w:hAnsi="Times New Roman"/>
                <w:szCs w:val="28"/>
              </w:rPr>
            </w:pPr>
            <w:r w:rsidRPr="00FF2044">
              <w:rPr>
                <w:rFonts w:ascii="Times New Roman" w:hAnsi="Times New Roman"/>
                <w:szCs w:val="28"/>
              </w:rPr>
              <w:lastRenderedPageBreak/>
              <w:t>Розробка ідентичності бренду.</w:t>
            </w:r>
          </w:p>
          <w:p w:rsidR="00FF2044" w:rsidRPr="00FF2044" w:rsidRDefault="005F2325" w:rsidP="00E077DB">
            <w:pPr>
              <w:pStyle w:val="aa"/>
              <w:numPr>
                <w:ilvl w:val="0"/>
                <w:numId w:val="17"/>
              </w:numPr>
              <w:ind w:left="176" w:firstLine="317"/>
              <w:jc w:val="both"/>
              <w:rPr>
                <w:rFonts w:ascii="Times New Roman" w:hAnsi="Times New Roman"/>
              </w:rPr>
            </w:pPr>
            <w:r w:rsidRPr="00FF2044">
              <w:rPr>
                <w:rFonts w:ascii="Times New Roman" w:hAnsi="Times New Roman"/>
                <w:szCs w:val="28"/>
                <w:lang w:val="ru-RU"/>
              </w:rPr>
              <w:t>Брендове і</w:t>
            </w:r>
            <w:proofErr w:type="gramStart"/>
            <w:r w:rsidRPr="00FF2044">
              <w:rPr>
                <w:rFonts w:ascii="Times New Roman" w:hAnsi="Times New Roman"/>
                <w:szCs w:val="28"/>
                <w:lang w:val="ru-RU"/>
              </w:rPr>
              <w:t>м’я</w:t>
            </w:r>
            <w:proofErr w:type="gramEnd"/>
            <w:r w:rsidRPr="00FF2044">
              <w:rPr>
                <w:rFonts w:ascii="Times New Roman" w:hAnsi="Times New Roman"/>
                <w:szCs w:val="28"/>
                <w:lang w:val="ru-RU"/>
              </w:rPr>
              <w:t>,</w:t>
            </w:r>
            <w:r w:rsidRPr="00FF2044">
              <w:rPr>
                <w:rFonts w:ascii="Times New Roman" w:hAnsi="Times New Roman"/>
                <w:lang w:val="ru-RU"/>
              </w:rPr>
              <w:t xml:space="preserve"> формальні та змістовні вимоги до імені. </w:t>
            </w:r>
            <w:r w:rsidRPr="00FF2044">
              <w:rPr>
                <w:rFonts w:ascii="Times New Roman" w:hAnsi="Times New Roman"/>
              </w:rPr>
              <w:t xml:space="preserve">Сім функцій брендового імені. </w:t>
            </w:r>
          </w:p>
          <w:p w:rsidR="001911F1" w:rsidRPr="00FF2044" w:rsidRDefault="005F2325" w:rsidP="00E077DB">
            <w:pPr>
              <w:pStyle w:val="aa"/>
              <w:numPr>
                <w:ilvl w:val="0"/>
                <w:numId w:val="17"/>
              </w:numPr>
              <w:ind w:left="176" w:firstLine="317"/>
              <w:jc w:val="both"/>
              <w:rPr>
                <w:lang w:val="ru-RU"/>
              </w:rPr>
            </w:pPr>
            <w:r w:rsidRPr="00FF2044">
              <w:rPr>
                <w:rFonts w:ascii="Times New Roman" w:hAnsi="Times New Roman"/>
                <w:lang w:val="ru-RU"/>
              </w:rPr>
              <w:t xml:space="preserve">Способи утворення та етапи створення імені бренду. </w:t>
            </w:r>
          </w:p>
        </w:tc>
        <w:tc>
          <w:tcPr>
            <w:tcW w:w="1276" w:type="dxa"/>
          </w:tcPr>
          <w:p w:rsidR="001911F1" w:rsidRPr="00E83854" w:rsidRDefault="001911F1" w:rsidP="00A94F44">
            <w:pPr>
              <w:jc w:val="center"/>
              <w:rPr>
                <w:lang w:val="uk-UA"/>
              </w:rPr>
            </w:pPr>
          </w:p>
        </w:tc>
      </w:tr>
      <w:tr w:rsidR="001911F1" w:rsidRPr="00E83854" w:rsidTr="00FF2044">
        <w:tc>
          <w:tcPr>
            <w:tcW w:w="567" w:type="dxa"/>
          </w:tcPr>
          <w:p w:rsidR="001911F1" w:rsidRPr="00E83854" w:rsidRDefault="001911F1" w:rsidP="001911F1">
            <w:pPr>
              <w:jc w:val="center"/>
              <w:rPr>
                <w:lang w:val="uk-UA"/>
              </w:rPr>
            </w:pPr>
            <w:r>
              <w:rPr>
                <w:lang w:val="uk-UA"/>
              </w:rPr>
              <w:lastRenderedPageBreak/>
              <w:t>8</w:t>
            </w:r>
          </w:p>
        </w:tc>
        <w:tc>
          <w:tcPr>
            <w:tcW w:w="567" w:type="dxa"/>
          </w:tcPr>
          <w:p w:rsidR="001911F1" w:rsidRPr="00E83854" w:rsidRDefault="001911F1" w:rsidP="001911F1">
            <w:pPr>
              <w:jc w:val="center"/>
              <w:rPr>
                <w:lang w:val="uk-UA"/>
              </w:rPr>
            </w:pPr>
            <w:r>
              <w:rPr>
                <w:lang w:val="uk-UA"/>
              </w:rPr>
              <w:t>СР</w:t>
            </w:r>
          </w:p>
        </w:tc>
        <w:tc>
          <w:tcPr>
            <w:tcW w:w="567" w:type="dxa"/>
          </w:tcPr>
          <w:p w:rsidR="001911F1" w:rsidRPr="00E83854" w:rsidRDefault="001911F1" w:rsidP="005F71BC">
            <w:pPr>
              <w:jc w:val="center"/>
              <w:rPr>
                <w:lang w:val="uk-UA"/>
              </w:rPr>
            </w:pPr>
            <w:r>
              <w:rPr>
                <w:lang w:val="uk-UA"/>
              </w:rPr>
              <w:t>1</w:t>
            </w:r>
            <w:r w:rsidRPr="00E83854">
              <w:rPr>
                <w:lang w:val="uk-UA"/>
              </w:rPr>
              <w:t>2</w:t>
            </w:r>
          </w:p>
        </w:tc>
        <w:tc>
          <w:tcPr>
            <w:tcW w:w="6804" w:type="dxa"/>
          </w:tcPr>
          <w:p w:rsidR="00E23EDC" w:rsidRDefault="001911F1" w:rsidP="00FF2044">
            <w:pPr>
              <w:ind w:firstLine="709"/>
              <w:jc w:val="both"/>
              <w:rPr>
                <w:lang w:val="uk-UA"/>
              </w:rPr>
            </w:pPr>
            <w:r w:rsidRPr="00E83854">
              <w:rPr>
                <w:u w:val="single"/>
                <w:lang w:val="uk-UA"/>
              </w:rPr>
              <w:t xml:space="preserve">Тема </w:t>
            </w:r>
            <w:r>
              <w:rPr>
                <w:u w:val="single"/>
                <w:lang w:val="uk-UA"/>
              </w:rPr>
              <w:t>3</w:t>
            </w:r>
            <w:r w:rsidRPr="00E83854">
              <w:rPr>
                <w:u w:val="single"/>
                <w:lang w:val="uk-UA"/>
              </w:rPr>
              <w:t>.</w:t>
            </w:r>
            <w:r w:rsidRPr="00E83854">
              <w:rPr>
                <w:lang w:val="uk-UA"/>
              </w:rPr>
              <w:t xml:space="preserve"> </w:t>
            </w:r>
            <w:r w:rsidR="00E23EDC" w:rsidRPr="00FF2044">
              <w:rPr>
                <w:szCs w:val="28"/>
              </w:rPr>
              <w:t>Технології брендингу</w:t>
            </w:r>
          </w:p>
          <w:p w:rsidR="001460FB" w:rsidRPr="00C950AB" w:rsidRDefault="00FF2044" w:rsidP="00E077DB">
            <w:pPr>
              <w:pStyle w:val="aa"/>
              <w:numPr>
                <w:ilvl w:val="0"/>
                <w:numId w:val="32"/>
              </w:numPr>
              <w:ind w:left="459"/>
              <w:jc w:val="both"/>
              <w:rPr>
                <w:rFonts w:ascii="Times New Roman" w:hAnsi="Times New Roman"/>
                <w:szCs w:val="28"/>
                <w:lang w:val="ru-RU"/>
              </w:rPr>
            </w:pPr>
            <w:r w:rsidRPr="001460FB">
              <w:rPr>
                <w:rFonts w:ascii="Times New Roman" w:hAnsi="Times New Roman"/>
                <w:szCs w:val="28"/>
                <w:lang w:val="ru-RU"/>
              </w:rPr>
              <w:t xml:space="preserve">Проектування методик розробки індивідуальних цінностей, асоціацій, міфологем бренду. </w:t>
            </w:r>
          </w:p>
          <w:p w:rsidR="001460FB" w:rsidRPr="001460FB" w:rsidRDefault="00FF2044" w:rsidP="00E077DB">
            <w:pPr>
              <w:pStyle w:val="aa"/>
              <w:numPr>
                <w:ilvl w:val="0"/>
                <w:numId w:val="32"/>
              </w:numPr>
              <w:ind w:left="459"/>
              <w:jc w:val="both"/>
              <w:rPr>
                <w:rFonts w:ascii="Times New Roman" w:hAnsi="Times New Roman"/>
                <w:u w:val="single"/>
                <w:lang w:val="uk-UA"/>
              </w:rPr>
            </w:pPr>
            <w:r w:rsidRPr="001460FB">
              <w:rPr>
                <w:rFonts w:ascii="Times New Roman" w:hAnsi="Times New Roman"/>
                <w:szCs w:val="28"/>
                <w:lang w:val="ru-RU"/>
              </w:rPr>
              <w:t>Психологічні методики при розробці ідентичності бренду.</w:t>
            </w:r>
          </w:p>
          <w:p w:rsidR="001460FB" w:rsidRPr="001460FB" w:rsidRDefault="00FF2044" w:rsidP="00E077DB">
            <w:pPr>
              <w:pStyle w:val="aa"/>
              <w:numPr>
                <w:ilvl w:val="0"/>
                <w:numId w:val="32"/>
              </w:numPr>
              <w:ind w:left="459"/>
              <w:jc w:val="both"/>
              <w:rPr>
                <w:rFonts w:ascii="Times New Roman" w:hAnsi="Times New Roman"/>
                <w:u w:val="single"/>
                <w:lang w:val="uk-UA"/>
              </w:rPr>
            </w:pPr>
            <w:r w:rsidRPr="001460FB">
              <w:rPr>
                <w:rFonts w:ascii="Times New Roman" w:hAnsi="Times New Roman"/>
                <w:lang w:val="ru-RU"/>
              </w:rPr>
              <w:t>Створення семантичного поля для імені</w:t>
            </w:r>
            <w:r w:rsidR="001460FB" w:rsidRPr="001460FB">
              <w:rPr>
                <w:rFonts w:ascii="Times New Roman" w:hAnsi="Times New Roman"/>
                <w:lang w:val="uk-UA"/>
              </w:rPr>
              <w:t xml:space="preserve"> бренду</w:t>
            </w:r>
            <w:r w:rsidRPr="001460FB">
              <w:rPr>
                <w:rFonts w:ascii="Times New Roman" w:hAnsi="Times New Roman"/>
                <w:lang w:val="ru-RU"/>
              </w:rPr>
              <w:t xml:space="preserve">. </w:t>
            </w:r>
          </w:p>
          <w:p w:rsidR="001911F1" w:rsidRPr="00ED21F0" w:rsidRDefault="00FF2044" w:rsidP="00E077DB">
            <w:pPr>
              <w:pStyle w:val="aa"/>
              <w:numPr>
                <w:ilvl w:val="0"/>
                <w:numId w:val="32"/>
              </w:numPr>
              <w:ind w:left="459"/>
              <w:jc w:val="both"/>
              <w:rPr>
                <w:u w:val="single"/>
                <w:lang w:val="uk-UA"/>
              </w:rPr>
            </w:pPr>
            <w:r w:rsidRPr="001460FB">
              <w:rPr>
                <w:rFonts w:ascii="Times New Roman" w:hAnsi="Times New Roman"/>
                <w:lang w:val="ru-RU"/>
              </w:rPr>
              <w:t>Фоносемантичний, морфологічний</w:t>
            </w:r>
            <w:proofErr w:type="gramStart"/>
            <w:r w:rsidRPr="001460FB">
              <w:rPr>
                <w:rFonts w:ascii="Times New Roman" w:hAnsi="Times New Roman"/>
                <w:lang w:val="ru-RU"/>
              </w:rPr>
              <w:t>,л</w:t>
            </w:r>
            <w:proofErr w:type="gramEnd"/>
            <w:r w:rsidRPr="001460FB">
              <w:rPr>
                <w:rFonts w:ascii="Times New Roman" w:hAnsi="Times New Roman"/>
                <w:lang w:val="ru-RU"/>
              </w:rPr>
              <w:t>ексичний аналіз та експертне тестування</w:t>
            </w:r>
            <w:r w:rsidRPr="001460FB">
              <w:rPr>
                <w:rFonts w:ascii="Times New Roman" w:hAnsi="Times New Roman"/>
                <w:lang w:val="uk-UA"/>
              </w:rPr>
              <w:t xml:space="preserve"> імені бренду</w:t>
            </w:r>
            <w:r w:rsidRPr="001460FB">
              <w:rPr>
                <w:rFonts w:ascii="Times New Roman" w:hAnsi="Times New Roman"/>
                <w:lang w:val="ru-RU"/>
              </w:rPr>
              <w:t>.</w:t>
            </w:r>
          </w:p>
          <w:p w:rsidR="00ED21F0" w:rsidRPr="00ED21F0" w:rsidRDefault="00ED21F0" w:rsidP="00E077DB">
            <w:pPr>
              <w:pStyle w:val="aa"/>
              <w:numPr>
                <w:ilvl w:val="0"/>
                <w:numId w:val="32"/>
              </w:numPr>
              <w:ind w:left="459"/>
              <w:jc w:val="both"/>
              <w:rPr>
                <w:rFonts w:ascii="Times New Roman" w:hAnsi="Times New Roman"/>
                <w:lang w:val="uk-UA"/>
              </w:rPr>
            </w:pPr>
            <w:r w:rsidRPr="00ED21F0">
              <w:rPr>
                <w:rFonts w:ascii="Times New Roman" w:hAnsi="Times New Roman"/>
                <w:lang w:val="uk-UA"/>
              </w:rPr>
              <w:t>Вербальні ідентифікатори бренду. Слоган та назва (ім’я). Напрями покращення ефективності сприйняття слогана:</w:t>
            </w:r>
          </w:p>
          <w:p w:rsidR="00ED21F0" w:rsidRPr="00ED21F0" w:rsidRDefault="00ED21F0" w:rsidP="00E077DB">
            <w:pPr>
              <w:pStyle w:val="aa"/>
              <w:numPr>
                <w:ilvl w:val="0"/>
                <w:numId w:val="32"/>
              </w:numPr>
              <w:ind w:left="459"/>
              <w:jc w:val="both"/>
              <w:rPr>
                <w:rFonts w:ascii="Times New Roman" w:hAnsi="Times New Roman"/>
                <w:lang w:val="uk-UA"/>
              </w:rPr>
            </w:pPr>
            <w:r w:rsidRPr="00ED21F0">
              <w:rPr>
                <w:rFonts w:ascii="Times New Roman" w:hAnsi="Times New Roman"/>
                <w:lang w:val="uk-UA"/>
              </w:rPr>
              <w:t>Невербальні ідентифікатори бренду.</w:t>
            </w:r>
          </w:p>
          <w:p w:rsidR="00ED21F0" w:rsidRPr="00E83854" w:rsidRDefault="00ED21F0" w:rsidP="00E077DB">
            <w:pPr>
              <w:pStyle w:val="aa"/>
              <w:numPr>
                <w:ilvl w:val="0"/>
                <w:numId w:val="32"/>
              </w:numPr>
              <w:ind w:left="459"/>
              <w:jc w:val="both"/>
              <w:rPr>
                <w:u w:val="single"/>
                <w:lang w:val="uk-UA"/>
              </w:rPr>
            </w:pPr>
            <w:r w:rsidRPr="00ED21F0">
              <w:rPr>
                <w:rFonts w:ascii="Times New Roman" w:hAnsi="Times New Roman"/>
                <w:lang w:val="uk-UA"/>
              </w:rPr>
              <w:t>Методи формування популярності знаків</w:t>
            </w:r>
          </w:p>
        </w:tc>
        <w:tc>
          <w:tcPr>
            <w:tcW w:w="1276" w:type="dxa"/>
          </w:tcPr>
          <w:p w:rsidR="001911F1" w:rsidRPr="00E83854" w:rsidRDefault="00C950AB" w:rsidP="00A94F44">
            <w:pPr>
              <w:jc w:val="center"/>
              <w:rPr>
                <w:lang w:val="uk-UA"/>
              </w:rPr>
            </w:pPr>
            <w:r>
              <w:rPr>
                <w:lang w:val="uk-UA"/>
              </w:rPr>
              <w:t>4, 6, 8, 12, 17, 22, 31</w:t>
            </w:r>
          </w:p>
        </w:tc>
      </w:tr>
      <w:tr w:rsidR="001911F1" w:rsidRPr="00E83854" w:rsidTr="00FF2044">
        <w:trPr>
          <w:trHeight w:val="1975"/>
        </w:trPr>
        <w:tc>
          <w:tcPr>
            <w:tcW w:w="567" w:type="dxa"/>
          </w:tcPr>
          <w:p w:rsidR="001911F1" w:rsidRPr="00E83854" w:rsidRDefault="001911F1" w:rsidP="001911F1">
            <w:pPr>
              <w:jc w:val="center"/>
              <w:rPr>
                <w:lang w:val="uk-UA"/>
              </w:rPr>
            </w:pPr>
            <w:r>
              <w:rPr>
                <w:lang w:val="uk-UA"/>
              </w:rPr>
              <w:t>9</w:t>
            </w:r>
          </w:p>
        </w:tc>
        <w:tc>
          <w:tcPr>
            <w:tcW w:w="567" w:type="dxa"/>
          </w:tcPr>
          <w:p w:rsidR="001911F1" w:rsidRPr="00E83854" w:rsidRDefault="001911F1" w:rsidP="001911F1">
            <w:pPr>
              <w:jc w:val="center"/>
              <w:rPr>
                <w:lang w:val="uk-UA"/>
              </w:rPr>
            </w:pPr>
            <w:r>
              <w:rPr>
                <w:lang w:val="uk-UA"/>
              </w:rPr>
              <w:t>ПЗ</w:t>
            </w:r>
          </w:p>
        </w:tc>
        <w:tc>
          <w:tcPr>
            <w:tcW w:w="567" w:type="dxa"/>
          </w:tcPr>
          <w:p w:rsidR="001911F1" w:rsidRPr="00E83854" w:rsidRDefault="001911F1" w:rsidP="005F71BC">
            <w:pPr>
              <w:jc w:val="center"/>
              <w:rPr>
                <w:lang w:val="uk-UA"/>
              </w:rPr>
            </w:pPr>
            <w:r w:rsidRPr="00E83854">
              <w:rPr>
                <w:lang w:val="uk-UA"/>
              </w:rPr>
              <w:t>2</w:t>
            </w:r>
          </w:p>
        </w:tc>
        <w:tc>
          <w:tcPr>
            <w:tcW w:w="6804" w:type="dxa"/>
          </w:tcPr>
          <w:p w:rsidR="00FF2044" w:rsidRPr="00FF2044" w:rsidRDefault="001911F1" w:rsidP="00FF2044">
            <w:pPr>
              <w:ind w:left="176" w:firstLine="317"/>
              <w:rPr>
                <w:b/>
                <w:szCs w:val="28"/>
              </w:rPr>
            </w:pPr>
            <w:r w:rsidRPr="00E83854">
              <w:rPr>
                <w:u w:val="single"/>
                <w:lang w:val="uk-UA"/>
              </w:rPr>
              <w:t xml:space="preserve">Тема 3. </w:t>
            </w:r>
            <w:r w:rsidR="00FF2044" w:rsidRPr="00FF2044">
              <w:rPr>
                <w:u w:val="single"/>
                <w:lang w:val="uk-UA"/>
              </w:rPr>
              <w:t>Тема 3.</w:t>
            </w:r>
            <w:r w:rsidR="00FF2044" w:rsidRPr="00FF2044">
              <w:rPr>
                <w:lang w:val="uk-UA"/>
              </w:rPr>
              <w:t xml:space="preserve"> </w:t>
            </w:r>
            <w:r w:rsidR="00FF2044" w:rsidRPr="00FF2044">
              <w:rPr>
                <w:szCs w:val="28"/>
              </w:rPr>
              <w:t>Технології брендингу</w:t>
            </w:r>
          </w:p>
          <w:p w:rsidR="00FF2044" w:rsidRPr="00FF2044" w:rsidRDefault="00FF2044" w:rsidP="00E077DB">
            <w:pPr>
              <w:pStyle w:val="aa"/>
              <w:numPr>
                <w:ilvl w:val="0"/>
                <w:numId w:val="18"/>
              </w:numPr>
              <w:jc w:val="both"/>
              <w:rPr>
                <w:rFonts w:ascii="Times New Roman" w:hAnsi="Times New Roman"/>
                <w:szCs w:val="28"/>
              </w:rPr>
            </w:pPr>
            <w:r w:rsidRPr="00FF2044">
              <w:rPr>
                <w:rFonts w:ascii="Times New Roman" w:hAnsi="Times New Roman"/>
                <w:szCs w:val="28"/>
                <w:lang w:val="ru-RU"/>
              </w:rPr>
              <w:t xml:space="preserve">Брендинг як практика розробки, реалізації та розвитку бренда. </w:t>
            </w:r>
            <w:proofErr w:type="gramStart"/>
            <w:r w:rsidRPr="00FF2044">
              <w:rPr>
                <w:rFonts w:ascii="Times New Roman" w:hAnsi="Times New Roman"/>
                <w:szCs w:val="28"/>
              </w:rPr>
              <w:t>Філософія  брендингу</w:t>
            </w:r>
            <w:proofErr w:type="gramEnd"/>
            <w:r w:rsidRPr="00FF2044">
              <w:rPr>
                <w:rFonts w:ascii="Times New Roman" w:hAnsi="Times New Roman"/>
                <w:szCs w:val="28"/>
              </w:rPr>
              <w:t xml:space="preserve">. </w:t>
            </w:r>
          </w:p>
          <w:p w:rsidR="00FF2044" w:rsidRPr="00FF2044" w:rsidRDefault="00FF2044" w:rsidP="00E077DB">
            <w:pPr>
              <w:pStyle w:val="aa"/>
              <w:numPr>
                <w:ilvl w:val="0"/>
                <w:numId w:val="18"/>
              </w:numPr>
              <w:jc w:val="both"/>
              <w:rPr>
                <w:rFonts w:ascii="Times New Roman" w:hAnsi="Times New Roman"/>
                <w:szCs w:val="28"/>
                <w:lang w:val="ru-RU"/>
              </w:rPr>
            </w:pPr>
            <w:r w:rsidRPr="00FF2044">
              <w:rPr>
                <w:rFonts w:ascii="Times New Roman" w:hAnsi="Times New Roman"/>
                <w:szCs w:val="28"/>
                <w:lang w:val="ru-RU"/>
              </w:rPr>
              <w:t xml:space="preserve">Поняття </w:t>
            </w:r>
            <w:r w:rsidRPr="00FF2044">
              <w:rPr>
                <w:rFonts w:ascii="Times New Roman" w:hAnsi="Times New Roman"/>
                <w:szCs w:val="28"/>
              </w:rPr>
              <w:t>SWOT</w:t>
            </w:r>
            <w:r w:rsidRPr="00FF2044">
              <w:rPr>
                <w:rFonts w:ascii="Times New Roman" w:hAnsi="Times New Roman"/>
                <w:szCs w:val="28"/>
                <w:lang w:val="ru-RU"/>
              </w:rPr>
              <w:t xml:space="preserve">-аналіз та його використання у брендингу. </w:t>
            </w:r>
          </w:p>
          <w:p w:rsidR="00FF2044" w:rsidRPr="00FF2044" w:rsidRDefault="00FF2044" w:rsidP="00E077DB">
            <w:pPr>
              <w:pStyle w:val="aa"/>
              <w:numPr>
                <w:ilvl w:val="0"/>
                <w:numId w:val="18"/>
              </w:numPr>
              <w:jc w:val="both"/>
              <w:rPr>
                <w:rFonts w:ascii="Times New Roman" w:hAnsi="Times New Roman"/>
                <w:szCs w:val="28"/>
                <w:lang w:val="ru-RU"/>
              </w:rPr>
            </w:pPr>
            <w:r w:rsidRPr="00FF2044">
              <w:rPr>
                <w:rFonts w:ascii="Times New Roman" w:hAnsi="Times New Roman"/>
                <w:szCs w:val="28"/>
                <w:lang w:val="ru-RU"/>
              </w:rPr>
              <w:t>Конкурентний аналіз та сегментування споживачі</w:t>
            </w:r>
            <w:proofErr w:type="gramStart"/>
            <w:r w:rsidRPr="00FF2044">
              <w:rPr>
                <w:rFonts w:ascii="Times New Roman" w:hAnsi="Times New Roman"/>
                <w:szCs w:val="28"/>
                <w:lang w:val="ru-RU"/>
              </w:rPr>
              <w:t>в</w:t>
            </w:r>
            <w:proofErr w:type="gramEnd"/>
            <w:r w:rsidRPr="00FF2044">
              <w:rPr>
                <w:rFonts w:ascii="Times New Roman" w:hAnsi="Times New Roman"/>
                <w:szCs w:val="28"/>
                <w:lang w:val="ru-RU"/>
              </w:rPr>
              <w:t xml:space="preserve">. </w:t>
            </w:r>
          </w:p>
          <w:p w:rsidR="00FF2044" w:rsidRPr="00FF2044" w:rsidRDefault="00FF2044" w:rsidP="00E077DB">
            <w:pPr>
              <w:pStyle w:val="aa"/>
              <w:numPr>
                <w:ilvl w:val="0"/>
                <w:numId w:val="18"/>
              </w:numPr>
              <w:jc w:val="both"/>
              <w:rPr>
                <w:rFonts w:ascii="Times New Roman" w:hAnsi="Times New Roman"/>
                <w:szCs w:val="28"/>
              </w:rPr>
            </w:pPr>
            <w:r w:rsidRPr="00FF2044">
              <w:rPr>
                <w:rFonts w:ascii="Times New Roman" w:hAnsi="Times New Roman"/>
                <w:szCs w:val="28"/>
              </w:rPr>
              <w:t>Розробка ідентичності бренду.</w:t>
            </w:r>
          </w:p>
          <w:p w:rsidR="00FF2044" w:rsidRPr="00FF2044" w:rsidRDefault="00FF2044" w:rsidP="00E077DB">
            <w:pPr>
              <w:pStyle w:val="aa"/>
              <w:numPr>
                <w:ilvl w:val="0"/>
                <w:numId w:val="18"/>
              </w:numPr>
              <w:jc w:val="both"/>
              <w:rPr>
                <w:rFonts w:ascii="Times New Roman" w:hAnsi="Times New Roman"/>
              </w:rPr>
            </w:pPr>
            <w:r w:rsidRPr="00FF2044">
              <w:rPr>
                <w:rFonts w:ascii="Times New Roman" w:hAnsi="Times New Roman"/>
                <w:szCs w:val="28"/>
                <w:lang w:val="ru-RU"/>
              </w:rPr>
              <w:t>Брендове і</w:t>
            </w:r>
            <w:proofErr w:type="gramStart"/>
            <w:r w:rsidRPr="00FF2044">
              <w:rPr>
                <w:rFonts w:ascii="Times New Roman" w:hAnsi="Times New Roman"/>
                <w:szCs w:val="28"/>
                <w:lang w:val="ru-RU"/>
              </w:rPr>
              <w:t>м’я</w:t>
            </w:r>
            <w:proofErr w:type="gramEnd"/>
            <w:r w:rsidRPr="00FF2044">
              <w:rPr>
                <w:rFonts w:ascii="Times New Roman" w:hAnsi="Times New Roman"/>
                <w:szCs w:val="28"/>
                <w:lang w:val="ru-RU"/>
              </w:rPr>
              <w:t>,</w:t>
            </w:r>
            <w:r w:rsidRPr="00FF2044">
              <w:rPr>
                <w:rFonts w:ascii="Times New Roman" w:hAnsi="Times New Roman"/>
                <w:lang w:val="ru-RU"/>
              </w:rPr>
              <w:t xml:space="preserve"> формальні та змістовні вимоги до імені. </w:t>
            </w:r>
            <w:r w:rsidRPr="00FF2044">
              <w:rPr>
                <w:rFonts w:ascii="Times New Roman" w:hAnsi="Times New Roman"/>
              </w:rPr>
              <w:t xml:space="preserve">Сім функцій брендового імені. </w:t>
            </w:r>
          </w:p>
          <w:p w:rsidR="001911F1" w:rsidRPr="00FF2044" w:rsidRDefault="00FF2044" w:rsidP="00E077DB">
            <w:pPr>
              <w:pStyle w:val="aa"/>
              <w:numPr>
                <w:ilvl w:val="0"/>
                <w:numId w:val="18"/>
              </w:numPr>
              <w:jc w:val="both"/>
              <w:rPr>
                <w:rFonts w:ascii="Times New Roman" w:hAnsi="Times New Roman"/>
                <w:u w:val="single"/>
                <w:lang w:val="uk-UA"/>
              </w:rPr>
            </w:pPr>
            <w:r w:rsidRPr="00C950AB">
              <w:rPr>
                <w:rFonts w:ascii="Times New Roman" w:hAnsi="Times New Roman"/>
                <w:lang w:val="ru-RU"/>
              </w:rPr>
              <w:t>Способи утворення та етапи створення імені бренду.</w:t>
            </w:r>
          </w:p>
        </w:tc>
        <w:tc>
          <w:tcPr>
            <w:tcW w:w="1276" w:type="dxa"/>
          </w:tcPr>
          <w:p w:rsidR="001911F1" w:rsidRPr="00E83854" w:rsidRDefault="00C950AB" w:rsidP="00A94F44">
            <w:pPr>
              <w:jc w:val="center"/>
              <w:rPr>
                <w:lang w:val="uk-UA"/>
              </w:rPr>
            </w:pPr>
            <w:r>
              <w:rPr>
                <w:lang w:val="uk-UA"/>
              </w:rPr>
              <w:t>4, 6, 8, 12, 17, 22, 31</w:t>
            </w:r>
          </w:p>
        </w:tc>
      </w:tr>
      <w:tr w:rsidR="00FF2044" w:rsidRPr="00E83854" w:rsidTr="00FF2044">
        <w:trPr>
          <w:trHeight w:val="1975"/>
        </w:trPr>
        <w:tc>
          <w:tcPr>
            <w:tcW w:w="567" w:type="dxa"/>
          </w:tcPr>
          <w:p w:rsidR="00FF2044" w:rsidRDefault="00FF2044" w:rsidP="001911F1">
            <w:pPr>
              <w:jc w:val="center"/>
              <w:rPr>
                <w:lang w:val="uk-UA"/>
              </w:rPr>
            </w:pPr>
            <w:r>
              <w:rPr>
                <w:lang w:val="uk-UA"/>
              </w:rPr>
              <w:t>10</w:t>
            </w:r>
          </w:p>
        </w:tc>
        <w:tc>
          <w:tcPr>
            <w:tcW w:w="567" w:type="dxa"/>
          </w:tcPr>
          <w:p w:rsidR="00FF2044" w:rsidRDefault="00FF2044" w:rsidP="001911F1">
            <w:pPr>
              <w:jc w:val="center"/>
              <w:rPr>
                <w:lang w:val="uk-UA"/>
              </w:rPr>
            </w:pPr>
            <w:r>
              <w:rPr>
                <w:lang w:val="uk-UA"/>
              </w:rPr>
              <w:t>Л</w:t>
            </w:r>
          </w:p>
        </w:tc>
        <w:tc>
          <w:tcPr>
            <w:tcW w:w="567" w:type="dxa"/>
          </w:tcPr>
          <w:p w:rsidR="00FF2044" w:rsidRPr="00E83854" w:rsidRDefault="00FF2044" w:rsidP="005F71BC">
            <w:pPr>
              <w:jc w:val="center"/>
              <w:rPr>
                <w:lang w:val="uk-UA"/>
              </w:rPr>
            </w:pPr>
            <w:r>
              <w:rPr>
                <w:lang w:val="uk-UA"/>
              </w:rPr>
              <w:t>2</w:t>
            </w:r>
          </w:p>
        </w:tc>
        <w:tc>
          <w:tcPr>
            <w:tcW w:w="6804" w:type="dxa"/>
          </w:tcPr>
          <w:p w:rsidR="00C03C3D" w:rsidRPr="00FF2044" w:rsidRDefault="00C03C3D" w:rsidP="00C03C3D">
            <w:pPr>
              <w:ind w:left="176" w:firstLine="141"/>
              <w:rPr>
                <w:rFonts w:ascii="TimesNewRomanPSMT" w:hAnsi="TimesNewRomanPSMT"/>
                <w:color w:val="000000"/>
              </w:rPr>
            </w:pPr>
            <w:r w:rsidRPr="00E83854">
              <w:rPr>
                <w:u w:val="single"/>
                <w:lang w:val="uk-UA"/>
              </w:rPr>
              <w:t>Тема</w:t>
            </w:r>
            <w:r>
              <w:rPr>
                <w:u w:val="single"/>
                <w:lang w:val="uk-UA"/>
              </w:rPr>
              <w:t xml:space="preserve"> 4 </w:t>
            </w:r>
            <w:r w:rsidRPr="00FF2044">
              <w:rPr>
                <w:rStyle w:val="fontstyle01"/>
                <w:sz w:val="24"/>
                <w:szCs w:val="24"/>
              </w:rPr>
              <w:t>Позиціювання бренда. Ребрендинг</w:t>
            </w:r>
          </w:p>
          <w:p w:rsidR="00C03C3D" w:rsidRPr="00C950AB" w:rsidRDefault="00C03C3D" w:rsidP="00E077DB">
            <w:pPr>
              <w:pStyle w:val="aa"/>
              <w:numPr>
                <w:ilvl w:val="0"/>
                <w:numId w:val="19"/>
              </w:numPr>
              <w:ind w:left="176" w:firstLine="141"/>
              <w:jc w:val="both"/>
              <w:rPr>
                <w:rStyle w:val="fontstyle01"/>
                <w:sz w:val="24"/>
                <w:szCs w:val="24"/>
                <w:lang w:val="ru-RU"/>
              </w:rPr>
            </w:pPr>
            <w:r w:rsidRPr="00FF2044">
              <w:rPr>
                <w:rStyle w:val="fontstyle01"/>
                <w:sz w:val="24"/>
                <w:szCs w:val="24"/>
                <w:lang w:val="ru-RU"/>
              </w:rPr>
              <w:t>Параметри позиціювання брендів. Вибі</w:t>
            </w:r>
            <w:proofErr w:type="gramStart"/>
            <w:r w:rsidRPr="00FF2044">
              <w:rPr>
                <w:rStyle w:val="fontstyle01"/>
                <w:sz w:val="24"/>
                <w:szCs w:val="24"/>
                <w:lang w:val="ru-RU"/>
              </w:rPr>
              <w:t>р</w:t>
            </w:r>
            <w:proofErr w:type="gramEnd"/>
            <w:r w:rsidRPr="00FF2044">
              <w:rPr>
                <w:rStyle w:val="fontstyle01"/>
                <w:sz w:val="24"/>
                <w:szCs w:val="24"/>
                <w:lang w:val="ru-RU"/>
              </w:rPr>
              <w:t xml:space="preserve"> стратегії</w:t>
            </w:r>
            <w:r w:rsidRPr="00FF2044">
              <w:rPr>
                <w:rFonts w:ascii="TimesNewRomanPSMT" w:hAnsi="TimesNewRomanPSMT"/>
                <w:color w:val="000000"/>
                <w:lang w:val="ru-RU"/>
              </w:rPr>
              <w:t xml:space="preserve"> </w:t>
            </w:r>
            <w:r w:rsidRPr="00FF2044">
              <w:rPr>
                <w:rStyle w:val="fontstyle01"/>
                <w:sz w:val="24"/>
                <w:szCs w:val="24"/>
                <w:lang w:val="ru-RU"/>
              </w:rPr>
              <w:t xml:space="preserve">позиціювання бренда. </w:t>
            </w:r>
          </w:p>
          <w:p w:rsidR="00C03C3D" w:rsidRPr="00C950AB" w:rsidRDefault="00C03C3D" w:rsidP="00E077DB">
            <w:pPr>
              <w:pStyle w:val="aa"/>
              <w:numPr>
                <w:ilvl w:val="0"/>
                <w:numId w:val="19"/>
              </w:numPr>
              <w:ind w:left="176" w:firstLine="141"/>
              <w:jc w:val="both"/>
              <w:rPr>
                <w:rStyle w:val="fontstyle01"/>
                <w:sz w:val="24"/>
                <w:szCs w:val="24"/>
                <w:lang w:val="ru-RU"/>
              </w:rPr>
            </w:pPr>
            <w:r w:rsidRPr="00C950AB">
              <w:rPr>
                <w:rStyle w:val="fontstyle01"/>
                <w:sz w:val="24"/>
                <w:szCs w:val="24"/>
                <w:lang w:val="ru-RU"/>
              </w:rPr>
              <w:t>Основні принципи успішного</w:t>
            </w:r>
            <w:r w:rsidRPr="00C950AB">
              <w:rPr>
                <w:rFonts w:ascii="TimesNewRomanPSMT" w:hAnsi="TimesNewRomanPSMT"/>
                <w:color w:val="000000"/>
                <w:lang w:val="ru-RU"/>
              </w:rPr>
              <w:t xml:space="preserve"> </w:t>
            </w:r>
            <w:r w:rsidRPr="00C950AB">
              <w:rPr>
                <w:rStyle w:val="fontstyle01"/>
                <w:sz w:val="24"/>
                <w:szCs w:val="24"/>
                <w:lang w:val="ru-RU"/>
              </w:rPr>
              <w:t>позиціювання брендів: актуальність, простота та відмінність від аналогічних</w:t>
            </w:r>
            <w:r w:rsidRPr="00C950AB">
              <w:rPr>
                <w:rFonts w:ascii="TimesNewRomanPSMT" w:hAnsi="TimesNewRomanPSMT"/>
                <w:color w:val="000000"/>
                <w:lang w:val="ru-RU"/>
              </w:rPr>
              <w:t xml:space="preserve"> </w:t>
            </w:r>
            <w:r w:rsidRPr="00C950AB">
              <w:rPr>
                <w:rStyle w:val="fontstyle01"/>
                <w:sz w:val="24"/>
                <w:szCs w:val="24"/>
                <w:lang w:val="ru-RU"/>
              </w:rPr>
              <w:t xml:space="preserve">товарів, </w:t>
            </w:r>
            <w:proofErr w:type="gramStart"/>
            <w:r w:rsidRPr="00C950AB">
              <w:rPr>
                <w:rStyle w:val="fontstyle01"/>
                <w:sz w:val="24"/>
                <w:szCs w:val="24"/>
                <w:lang w:val="ru-RU"/>
              </w:rPr>
              <w:t>посл</w:t>
            </w:r>
            <w:proofErr w:type="gramEnd"/>
            <w:r w:rsidRPr="00C950AB">
              <w:rPr>
                <w:rStyle w:val="fontstyle01"/>
                <w:sz w:val="24"/>
                <w:szCs w:val="24"/>
                <w:lang w:val="ru-RU"/>
              </w:rPr>
              <w:t xml:space="preserve">ідовність, постійність. </w:t>
            </w:r>
          </w:p>
          <w:p w:rsidR="00C03C3D" w:rsidRPr="00C950AB" w:rsidRDefault="00C03C3D" w:rsidP="00E077DB">
            <w:pPr>
              <w:pStyle w:val="aa"/>
              <w:numPr>
                <w:ilvl w:val="0"/>
                <w:numId w:val="19"/>
              </w:numPr>
              <w:ind w:left="176" w:firstLine="141"/>
              <w:jc w:val="both"/>
              <w:rPr>
                <w:rStyle w:val="fontstyle01"/>
                <w:sz w:val="24"/>
                <w:szCs w:val="24"/>
                <w:lang w:val="ru-RU"/>
              </w:rPr>
            </w:pPr>
            <w:r w:rsidRPr="00FF2044">
              <w:rPr>
                <w:rStyle w:val="fontstyle01"/>
                <w:sz w:val="24"/>
                <w:szCs w:val="24"/>
                <w:lang w:val="ru-RU"/>
              </w:rPr>
              <w:t>Позиціювання за особливостями товару</w:t>
            </w:r>
            <w:r>
              <w:rPr>
                <w:rStyle w:val="fontstyle01"/>
                <w:sz w:val="24"/>
                <w:szCs w:val="24"/>
                <w:lang w:val="uk-UA"/>
              </w:rPr>
              <w:t>, з</w:t>
            </w:r>
            <w:r w:rsidRPr="00FF2044">
              <w:rPr>
                <w:rStyle w:val="fontstyle01"/>
                <w:sz w:val="24"/>
                <w:szCs w:val="24"/>
                <w:lang w:val="ru-RU"/>
              </w:rPr>
              <w:t>а вигодою</w:t>
            </w:r>
            <w:r>
              <w:rPr>
                <w:rStyle w:val="fontstyle01"/>
                <w:sz w:val="24"/>
                <w:szCs w:val="24"/>
                <w:lang w:val="uk-UA"/>
              </w:rPr>
              <w:t xml:space="preserve">, </w:t>
            </w:r>
            <w:r w:rsidRPr="00FF2044">
              <w:rPr>
                <w:rStyle w:val="fontstyle01"/>
                <w:sz w:val="24"/>
                <w:szCs w:val="24"/>
                <w:lang w:val="ru-RU"/>
              </w:rPr>
              <w:t>за використанням товару</w:t>
            </w:r>
            <w:r>
              <w:rPr>
                <w:rStyle w:val="fontstyle01"/>
                <w:sz w:val="24"/>
                <w:szCs w:val="24"/>
                <w:lang w:val="uk-UA"/>
              </w:rPr>
              <w:t xml:space="preserve">, </w:t>
            </w:r>
            <w:r w:rsidRPr="00FF2044">
              <w:rPr>
                <w:rStyle w:val="fontstyle01"/>
                <w:sz w:val="24"/>
                <w:szCs w:val="24"/>
                <w:lang w:val="ru-RU"/>
              </w:rPr>
              <w:t>за користувачем</w:t>
            </w:r>
            <w:r>
              <w:rPr>
                <w:rStyle w:val="fontstyle01"/>
                <w:sz w:val="24"/>
                <w:szCs w:val="24"/>
                <w:lang w:val="uk-UA"/>
              </w:rPr>
              <w:t>, за ціною,</w:t>
            </w:r>
            <w:r w:rsidRPr="00FF2044">
              <w:rPr>
                <w:rStyle w:val="fontstyle01"/>
                <w:sz w:val="24"/>
                <w:szCs w:val="24"/>
                <w:lang w:val="ru-RU"/>
              </w:rPr>
              <w:t xml:space="preserve"> </w:t>
            </w:r>
            <w:proofErr w:type="gramStart"/>
            <w:r w:rsidRPr="00FF2044">
              <w:rPr>
                <w:rStyle w:val="fontstyle01"/>
                <w:sz w:val="24"/>
                <w:szCs w:val="24"/>
                <w:lang w:val="ru-RU"/>
              </w:rPr>
              <w:t>за</w:t>
            </w:r>
            <w:proofErr w:type="gramEnd"/>
            <w:r w:rsidRPr="00FF2044">
              <w:rPr>
                <w:rFonts w:ascii="TimesNewRomanPSMT" w:hAnsi="TimesNewRomanPSMT"/>
                <w:color w:val="000000"/>
                <w:lang w:val="ru-RU"/>
              </w:rPr>
              <w:t xml:space="preserve"> </w:t>
            </w:r>
            <w:r w:rsidRPr="00FF2044">
              <w:rPr>
                <w:rStyle w:val="fontstyle01"/>
                <w:sz w:val="24"/>
                <w:szCs w:val="24"/>
                <w:lang w:val="ru-RU"/>
              </w:rPr>
              <w:t xml:space="preserve">просуванням. </w:t>
            </w:r>
          </w:p>
          <w:p w:rsidR="00C03C3D" w:rsidRPr="00C950AB" w:rsidRDefault="00C03C3D" w:rsidP="00E077DB">
            <w:pPr>
              <w:pStyle w:val="aa"/>
              <w:numPr>
                <w:ilvl w:val="0"/>
                <w:numId w:val="19"/>
              </w:numPr>
              <w:ind w:left="176" w:firstLine="141"/>
              <w:jc w:val="both"/>
              <w:rPr>
                <w:rFonts w:ascii="TimesNewRomanPSMT" w:hAnsi="TimesNewRomanPSMT"/>
                <w:color w:val="000000"/>
                <w:lang w:val="ru-RU"/>
              </w:rPr>
            </w:pPr>
            <w:r w:rsidRPr="00C03C3D">
              <w:rPr>
                <w:rStyle w:val="fontstyle01"/>
                <w:sz w:val="24"/>
                <w:szCs w:val="24"/>
                <w:lang w:val="ru-RU"/>
              </w:rPr>
              <w:t>Класичні помилки позиціонування</w:t>
            </w:r>
            <w:r w:rsidRPr="00C03C3D">
              <w:rPr>
                <w:rFonts w:ascii="TimesNewRomanPSMT" w:hAnsi="TimesNewRomanPSMT"/>
                <w:color w:val="000000"/>
                <w:lang w:val="ru-RU"/>
              </w:rPr>
              <w:t xml:space="preserve"> </w:t>
            </w:r>
            <w:r w:rsidRPr="00C03C3D">
              <w:rPr>
                <w:rStyle w:val="fontstyle01"/>
                <w:sz w:val="24"/>
                <w:szCs w:val="24"/>
                <w:lang w:val="ru-RU"/>
              </w:rPr>
              <w:t>бренда: недопозиціонування, надпозиціонування, розпливчасте</w:t>
            </w:r>
            <w:r w:rsidRPr="00C03C3D">
              <w:rPr>
                <w:rFonts w:ascii="TimesNewRomanPSMT" w:hAnsi="TimesNewRomanPSMT"/>
                <w:color w:val="000000"/>
                <w:lang w:val="ru-RU"/>
              </w:rPr>
              <w:t xml:space="preserve"> </w:t>
            </w:r>
            <w:r w:rsidRPr="00C03C3D">
              <w:rPr>
                <w:rStyle w:val="fontstyle01"/>
                <w:sz w:val="24"/>
                <w:szCs w:val="24"/>
                <w:lang w:val="ru-RU"/>
              </w:rPr>
              <w:t>позиціонування, сумнівне позиціонування.</w:t>
            </w:r>
            <w:r w:rsidRPr="00C03C3D">
              <w:rPr>
                <w:rFonts w:ascii="TimesNewRomanPSMT" w:hAnsi="TimesNewRomanPSMT"/>
                <w:color w:val="000000"/>
                <w:lang w:val="ru-RU"/>
              </w:rPr>
              <w:t xml:space="preserve"> </w:t>
            </w:r>
          </w:p>
          <w:p w:rsidR="00FF2044" w:rsidRPr="00E83854" w:rsidRDefault="00C03C3D" w:rsidP="00C03C3D">
            <w:pPr>
              <w:ind w:left="57"/>
              <w:jc w:val="both"/>
              <w:rPr>
                <w:u w:val="single"/>
                <w:lang w:val="uk-UA"/>
              </w:rPr>
            </w:pPr>
            <w:r w:rsidRPr="00C03C3D">
              <w:rPr>
                <w:rStyle w:val="fontstyle01"/>
                <w:sz w:val="24"/>
                <w:szCs w:val="24"/>
              </w:rPr>
              <w:t>Ребрендинг</w:t>
            </w:r>
            <w:r w:rsidRPr="00C03C3D">
              <w:rPr>
                <w:rStyle w:val="fontstyle01"/>
                <w:sz w:val="24"/>
                <w:szCs w:val="24"/>
                <w:lang w:val="en-US"/>
              </w:rPr>
              <w:t xml:space="preserve">. </w:t>
            </w:r>
            <w:r w:rsidRPr="00C03C3D">
              <w:rPr>
                <w:rStyle w:val="fontstyle01"/>
                <w:sz w:val="24"/>
                <w:szCs w:val="24"/>
              </w:rPr>
              <w:t>Можливості</w:t>
            </w:r>
            <w:r w:rsidRPr="00C03C3D">
              <w:rPr>
                <w:rStyle w:val="fontstyle01"/>
                <w:sz w:val="24"/>
                <w:szCs w:val="24"/>
                <w:lang w:val="en-US"/>
              </w:rPr>
              <w:t xml:space="preserve"> </w:t>
            </w:r>
            <w:r w:rsidRPr="00C03C3D">
              <w:rPr>
                <w:rStyle w:val="fontstyle01"/>
                <w:sz w:val="24"/>
                <w:szCs w:val="24"/>
              </w:rPr>
              <w:t>ребрендингу</w:t>
            </w:r>
            <w:r w:rsidRPr="00C03C3D">
              <w:rPr>
                <w:rStyle w:val="fontstyle01"/>
                <w:sz w:val="24"/>
                <w:szCs w:val="24"/>
                <w:lang w:val="en-US"/>
              </w:rPr>
              <w:t xml:space="preserve">. </w:t>
            </w:r>
          </w:p>
        </w:tc>
        <w:tc>
          <w:tcPr>
            <w:tcW w:w="1276" w:type="dxa"/>
          </w:tcPr>
          <w:p w:rsidR="00FF2044" w:rsidRPr="00E83854" w:rsidRDefault="00FF2044" w:rsidP="00A94F44">
            <w:pPr>
              <w:jc w:val="center"/>
              <w:rPr>
                <w:lang w:val="uk-UA"/>
              </w:rPr>
            </w:pPr>
          </w:p>
        </w:tc>
      </w:tr>
      <w:tr w:rsidR="001911F1" w:rsidRPr="00E83854" w:rsidTr="00FF2044">
        <w:tc>
          <w:tcPr>
            <w:tcW w:w="567" w:type="dxa"/>
          </w:tcPr>
          <w:p w:rsidR="001911F1" w:rsidRPr="00E83854" w:rsidRDefault="00FF2044" w:rsidP="00FF2044">
            <w:pPr>
              <w:jc w:val="center"/>
              <w:rPr>
                <w:lang w:val="uk-UA"/>
              </w:rPr>
            </w:pPr>
            <w:r>
              <w:rPr>
                <w:lang w:val="uk-UA"/>
              </w:rPr>
              <w:t>11</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FF2044" w:rsidP="005F71BC">
            <w:pPr>
              <w:jc w:val="center"/>
              <w:rPr>
                <w:lang w:val="uk-UA"/>
              </w:rPr>
            </w:pPr>
            <w:r>
              <w:rPr>
                <w:lang w:val="uk-UA"/>
              </w:rPr>
              <w:t>1</w:t>
            </w:r>
            <w:r w:rsidR="001911F1" w:rsidRPr="00E83854">
              <w:rPr>
                <w:lang w:val="uk-UA"/>
              </w:rPr>
              <w:t>2</w:t>
            </w:r>
          </w:p>
        </w:tc>
        <w:tc>
          <w:tcPr>
            <w:tcW w:w="6804" w:type="dxa"/>
          </w:tcPr>
          <w:p w:rsidR="00C03C3D" w:rsidRPr="00E83854" w:rsidRDefault="00C03C3D" w:rsidP="00C03C3D">
            <w:pPr>
              <w:ind w:left="57"/>
              <w:jc w:val="both"/>
              <w:rPr>
                <w:u w:val="single"/>
                <w:lang w:val="uk-UA"/>
              </w:rPr>
            </w:pPr>
            <w:r w:rsidRPr="00E83854">
              <w:rPr>
                <w:u w:val="single"/>
                <w:lang w:val="uk-UA"/>
              </w:rPr>
              <w:t xml:space="preserve">Тема </w:t>
            </w:r>
            <w:r>
              <w:rPr>
                <w:u w:val="single"/>
                <w:lang w:val="uk-UA"/>
              </w:rPr>
              <w:t>4</w:t>
            </w:r>
            <w:r w:rsidRPr="00E83854">
              <w:rPr>
                <w:u w:val="single"/>
                <w:lang w:val="uk-UA"/>
              </w:rPr>
              <w:t xml:space="preserve">. </w:t>
            </w:r>
            <w:r w:rsidRPr="00FF2044">
              <w:rPr>
                <w:rStyle w:val="fontstyle01"/>
                <w:sz w:val="24"/>
                <w:szCs w:val="24"/>
              </w:rPr>
              <w:t>Позиціювання бренда. Ребрендинг</w:t>
            </w:r>
          </w:p>
          <w:p w:rsidR="00C03C3D" w:rsidRPr="00C03C3D" w:rsidRDefault="00C03C3D" w:rsidP="00E077DB">
            <w:pPr>
              <w:pStyle w:val="aa"/>
              <w:numPr>
                <w:ilvl w:val="0"/>
                <w:numId w:val="20"/>
              </w:numPr>
              <w:ind w:left="459"/>
              <w:jc w:val="both"/>
              <w:rPr>
                <w:rFonts w:ascii="Times New Roman" w:hAnsi="Times New Roman"/>
                <w:u w:val="single"/>
                <w:lang w:val="uk-UA"/>
              </w:rPr>
            </w:pPr>
            <w:r w:rsidRPr="00C03C3D">
              <w:rPr>
                <w:rStyle w:val="fontstyle01"/>
                <w:rFonts w:ascii="Times New Roman" w:hAnsi="Times New Roman"/>
                <w:sz w:val="24"/>
                <w:szCs w:val="24"/>
                <w:lang w:val="uk-UA"/>
              </w:rPr>
              <w:t>Концепція позиціювання бренда.</w:t>
            </w:r>
            <w:r w:rsidRPr="00C03C3D">
              <w:rPr>
                <w:color w:val="000000"/>
                <w:lang w:val="uk-UA"/>
              </w:rPr>
              <w:t xml:space="preserve">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uk-UA"/>
              </w:rPr>
              <w:t xml:space="preserve">Досягнення сили марки шляхом комбінації бренд-стратегій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uk-UA"/>
              </w:rPr>
              <w:t>Революційне та еволюційне позиціонування бренду.</w:t>
            </w:r>
            <w:r w:rsidRPr="00C03C3D">
              <w:rPr>
                <w:color w:val="000000"/>
                <w:lang w:val="uk-UA"/>
              </w:rPr>
              <w:t xml:space="preserve"> </w:t>
            </w:r>
            <w:r w:rsidRPr="00C950AB">
              <w:rPr>
                <w:rStyle w:val="fontstyle01"/>
                <w:rFonts w:ascii="Times New Roman" w:hAnsi="Times New Roman"/>
                <w:sz w:val="24"/>
                <w:szCs w:val="24"/>
                <w:lang w:val="ru-RU"/>
              </w:rPr>
              <w:t xml:space="preserve">Ідентичність бренда та її </w:t>
            </w:r>
            <w:proofErr w:type="gramStart"/>
            <w:r w:rsidRPr="00C950AB">
              <w:rPr>
                <w:rStyle w:val="fontstyle01"/>
                <w:rFonts w:ascii="Times New Roman" w:hAnsi="Times New Roman"/>
                <w:sz w:val="24"/>
                <w:szCs w:val="24"/>
                <w:lang w:val="ru-RU"/>
              </w:rPr>
              <w:t>п</w:t>
            </w:r>
            <w:proofErr w:type="gramEnd"/>
            <w:r w:rsidRPr="00C950AB">
              <w:rPr>
                <w:rStyle w:val="fontstyle01"/>
                <w:rFonts w:ascii="Times New Roman" w:hAnsi="Times New Roman"/>
                <w:sz w:val="24"/>
                <w:szCs w:val="24"/>
                <w:lang w:val="ru-RU"/>
              </w:rPr>
              <w:t>ідтримка.</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Позиціювання за особливостями товару.</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color w:val="000000"/>
              </w:rPr>
              <w:t xml:space="preserve"> </w:t>
            </w:r>
            <w:r w:rsidRPr="00C03C3D">
              <w:rPr>
                <w:rStyle w:val="fontstyle01"/>
                <w:rFonts w:ascii="Times New Roman" w:hAnsi="Times New Roman"/>
                <w:sz w:val="24"/>
                <w:szCs w:val="24"/>
                <w:lang w:val="ru-RU"/>
              </w:rPr>
              <w:t xml:space="preserve">Позиціювання за вигодою. </w:t>
            </w:r>
          </w:p>
          <w:p w:rsidR="00C03C3D" w:rsidRPr="00C03C3D" w:rsidRDefault="00C03C3D" w:rsidP="00E077DB">
            <w:pPr>
              <w:pStyle w:val="aa"/>
              <w:numPr>
                <w:ilvl w:val="0"/>
                <w:numId w:val="20"/>
              </w:numPr>
              <w:ind w:left="459"/>
              <w:jc w:val="both"/>
              <w:rPr>
                <w:rFonts w:ascii="Times New Roman" w:hAnsi="Times New Roman"/>
                <w:u w:val="single"/>
                <w:lang w:val="uk-UA"/>
              </w:rPr>
            </w:pPr>
            <w:r w:rsidRPr="00C03C3D">
              <w:rPr>
                <w:rStyle w:val="fontstyle01"/>
                <w:rFonts w:ascii="Times New Roman" w:hAnsi="Times New Roman"/>
                <w:sz w:val="24"/>
                <w:szCs w:val="24"/>
                <w:lang w:val="ru-RU"/>
              </w:rPr>
              <w:t>Позиціювання за використанням товару.</w:t>
            </w:r>
            <w:r w:rsidRPr="00C03C3D">
              <w:rPr>
                <w:color w:val="000000"/>
              </w:rPr>
              <w:t xml:space="preserve">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 xml:space="preserve">Позиціювання за користувачем.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proofErr w:type="gramStart"/>
            <w:r w:rsidRPr="00C03C3D">
              <w:rPr>
                <w:rStyle w:val="fontstyle01"/>
                <w:rFonts w:ascii="Times New Roman" w:hAnsi="Times New Roman"/>
                <w:sz w:val="24"/>
                <w:szCs w:val="24"/>
                <w:lang w:val="ru-RU"/>
              </w:rPr>
              <w:t>Ц</w:t>
            </w:r>
            <w:proofErr w:type="gramEnd"/>
            <w:r w:rsidRPr="00C03C3D">
              <w:rPr>
                <w:rStyle w:val="fontstyle01"/>
                <w:rFonts w:ascii="Times New Roman" w:hAnsi="Times New Roman"/>
                <w:sz w:val="24"/>
                <w:szCs w:val="24"/>
                <w:lang w:val="ru-RU"/>
              </w:rPr>
              <w:t xml:space="preserve">інове позиціювання.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Позиціювання за</w:t>
            </w:r>
            <w:r w:rsidRPr="00C03C3D">
              <w:rPr>
                <w:color w:val="000000"/>
                <w:lang w:val="ru-RU"/>
              </w:rPr>
              <w:t xml:space="preserve"> </w:t>
            </w:r>
            <w:r w:rsidRPr="00C03C3D">
              <w:rPr>
                <w:rStyle w:val="fontstyle01"/>
                <w:rFonts w:ascii="Times New Roman" w:hAnsi="Times New Roman"/>
                <w:sz w:val="24"/>
                <w:szCs w:val="24"/>
                <w:lang w:val="ru-RU"/>
              </w:rPr>
              <w:t>просуванням.</w:t>
            </w:r>
          </w:p>
          <w:p w:rsidR="00C03C3D" w:rsidRPr="00C950AB" w:rsidRDefault="00C03C3D" w:rsidP="00E077DB">
            <w:pPr>
              <w:pStyle w:val="aa"/>
              <w:numPr>
                <w:ilvl w:val="0"/>
                <w:numId w:val="20"/>
              </w:numPr>
              <w:ind w:left="459"/>
              <w:jc w:val="both"/>
              <w:rPr>
                <w:color w:val="000000"/>
                <w:lang w:val="ru-RU"/>
              </w:rPr>
            </w:pPr>
            <w:r w:rsidRPr="00C03C3D">
              <w:rPr>
                <w:rStyle w:val="fontstyle01"/>
                <w:rFonts w:ascii="Times New Roman" w:hAnsi="Times New Roman"/>
                <w:sz w:val="24"/>
                <w:szCs w:val="24"/>
                <w:lang w:val="ru-RU"/>
              </w:rPr>
              <w:t>Класичні помилки позиціонування</w:t>
            </w:r>
            <w:r w:rsidRPr="00C950AB">
              <w:rPr>
                <w:color w:val="000000"/>
                <w:lang w:val="ru-RU"/>
              </w:rPr>
              <w:t xml:space="preserve"> </w:t>
            </w:r>
            <w:r w:rsidRPr="00C03C3D">
              <w:rPr>
                <w:rStyle w:val="fontstyle01"/>
                <w:rFonts w:ascii="Times New Roman" w:hAnsi="Times New Roman"/>
                <w:sz w:val="24"/>
                <w:szCs w:val="24"/>
                <w:lang w:val="ru-RU"/>
              </w:rPr>
              <w:t>бренда: недопозиціонування, надпозиціонування, розпливчасте</w:t>
            </w:r>
            <w:r w:rsidRPr="00C950AB">
              <w:rPr>
                <w:color w:val="000000"/>
                <w:lang w:val="ru-RU"/>
              </w:rPr>
              <w:t xml:space="preserve"> </w:t>
            </w:r>
            <w:r w:rsidRPr="00C03C3D">
              <w:rPr>
                <w:rStyle w:val="fontstyle01"/>
                <w:rFonts w:ascii="Times New Roman" w:hAnsi="Times New Roman"/>
                <w:sz w:val="24"/>
                <w:szCs w:val="24"/>
                <w:lang w:val="ru-RU"/>
              </w:rPr>
              <w:t>позиціонування, сумнівне позиціонування.</w:t>
            </w:r>
            <w:r w:rsidRPr="00C950AB">
              <w:rPr>
                <w:color w:val="000000"/>
                <w:lang w:val="ru-RU"/>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lang w:val="ru-RU"/>
              </w:rPr>
              <w:t>Ребрендинг як невід’ємна</w:t>
            </w:r>
            <w:r w:rsidRPr="00C03C3D">
              <w:rPr>
                <w:color w:val="000000"/>
                <w:lang w:val="ru-RU"/>
              </w:rPr>
              <w:t xml:space="preserve"> </w:t>
            </w:r>
            <w:r w:rsidRPr="00C03C3D">
              <w:rPr>
                <w:rStyle w:val="fontstyle01"/>
                <w:rFonts w:ascii="Times New Roman" w:hAnsi="Times New Roman"/>
                <w:sz w:val="24"/>
                <w:szCs w:val="24"/>
                <w:lang w:val="ru-RU"/>
              </w:rPr>
              <w:t xml:space="preserve">складова </w:t>
            </w:r>
            <w:proofErr w:type="gramStart"/>
            <w:r w:rsidRPr="00C03C3D">
              <w:rPr>
                <w:rStyle w:val="fontstyle01"/>
                <w:rFonts w:ascii="Times New Roman" w:hAnsi="Times New Roman"/>
                <w:sz w:val="24"/>
                <w:szCs w:val="24"/>
                <w:lang w:val="ru-RU"/>
              </w:rPr>
              <w:t>бренд-менеджменту</w:t>
            </w:r>
            <w:proofErr w:type="gramEnd"/>
            <w:r w:rsidRPr="00C03C3D">
              <w:rPr>
                <w:rStyle w:val="fontstyle01"/>
                <w:rFonts w:ascii="Times New Roman" w:hAnsi="Times New Roman"/>
                <w:sz w:val="24"/>
                <w:szCs w:val="24"/>
                <w:lang w:val="ru-RU"/>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rPr>
              <w:t xml:space="preserve">Еволюція брендів. </w:t>
            </w:r>
          </w:p>
          <w:p w:rsidR="00C03C3D" w:rsidRPr="00C03C3D" w:rsidRDefault="00C03C3D" w:rsidP="00E077DB">
            <w:pPr>
              <w:pStyle w:val="aa"/>
              <w:numPr>
                <w:ilvl w:val="0"/>
                <w:numId w:val="20"/>
              </w:numPr>
              <w:ind w:left="459"/>
              <w:jc w:val="both"/>
              <w:rPr>
                <w:u w:val="single"/>
                <w:lang w:val="uk-UA"/>
              </w:rPr>
            </w:pPr>
            <w:r w:rsidRPr="00C03C3D">
              <w:rPr>
                <w:rStyle w:val="fontstyle01"/>
                <w:rFonts w:ascii="Times New Roman" w:hAnsi="Times New Roman"/>
                <w:sz w:val="24"/>
                <w:szCs w:val="24"/>
              </w:rPr>
              <w:lastRenderedPageBreak/>
              <w:t>Причини ребрендингу.</w:t>
            </w:r>
            <w:r w:rsidRPr="00C03C3D">
              <w:rPr>
                <w:color w:val="000000"/>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rPr>
              <w:t xml:space="preserve">Рестайлінг.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lang w:val="ru-RU"/>
              </w:rPr>
              <w:t xml:space="preserve"> Механізми та</w:t>
            </w:r>
            <w:r w:rsidRPr="00C03C3D">
              <w:rPr>
                <w:color w:val="000000"/>
                <w:lang w:val="ru-RU"/>
              </w:rPr>
              <w:t xml:space="preserve"> </w:t>
            </w:r>
            <w:r w:rsidRPr="00C03C3D">
              <w:rPr>
                <w:rStyle w:val="fontstyle01"/>
                <w:rFonts w:ascii="Times New Roman" w:hAnsi="Times New Roman"/>
                <w:sz w:val="24"/>
                <w:szCs w:val="24"/>
                <w:lang w:val="ru-RU"/>
              </w:rPr>
              <w:t xml:space="preserve">реалізація ребрендингу. </w:t>
            </w:r>
          </w:p>
          <w:p w:rsidR="001911F1" w:rsidRPr="00C03C3D" w:rsidRDefault="00C03C3D" w:rsidP="00E077DB">
            <w:pPr>
              <w:pStyle w:val="aa"/>
              <w:numPr>
                <w:ilvl w:val="0"/>
                <w:numId w:val="20"/>
              </w:numPr>
              <w:ind w:left="459"/>
              <w:jc w:val="both"/>
              <w:rPr>
                <w:u w:val="single"/>
                <w:lang w:val="uk-UA"/>
              </w:rPr>
            </w:pPr>
            <w:r w:rsidRPr="00C03C3D">
              <w:rPr>
                <w:rStyle w:val="fontstyle01"/>
                <w:rFonts w:ascii="Times New Roman" w:hAnsi="Times New Roman"/>
                <w:sz w:val="24"/>
                <w:szCs w:val="24"/>
                <w:lang w:val="ru-RU"/>
              </w:rPr>
              <w:t xml:space="preserve">Приклади ребрендингу відомих </w:t>
            </w:r>
            <w:proofErr w:type="gramStart"/>
            <w:r w:rsidRPr="00C03C3D">
              <w:rPr>
                <w:rStyle w:val="fontstyle01"/>
                <w:rFonts w:ascii="Times New Roman" w:hAnsi="Times New Roman"/>
                <w:sz w:val="24"/>
                <w:szCs w:val="24"/>
                <w:lang w:val="ru-RU"/>
              </w:rPr>
              <w:t>св</w:t>
            </w:r>
            <w:proofErr w:type="gramEnd"/>
            <w:r w:rsidRPr="00C03C3D">
              <w:rPr>
                <w:rStyle w:val="fontstyle01"/>
                <w:rFonts w:ascii="Times New Roman" w:hAnsi="Times New Roman"/>
                <w:sz w:val="24"/>
                <w:szCs w:val="24"/>
                <w:lang w:val="ru-RU"/>
              </w:rPr>
              <w:t>ітових та</w:t>
            </w:r>
            <w:r w:rsidRPr="00C03C3D">
              <w:rPr>
                <w:color w:val="000000"/>
                <w:lang w:val="ru-RU"/>
              </w:rPr>
              <w:t xml:space="preserve"> </w:t>
            </w:r>
            <w:r w:rsidRPr="00C03C3D">
              <w:rPr>
                <w:rStyle w:val="fontstyle01"/>
                <w:rFonts w:ascii="Times New Roman" w:hAnsi="Times New Roman"/>
                <w:sz w:val="24"/>
                <w:szCs w:val="24"/>
                <w:lang w:val="ru-RU"/>
              </w:rPr>
              <w:t>вітчизняних компаній.</w:t>
            </w:r>
            <w:r w:rsidR="00FF2044" w:rsidRPr="00C03C3D">
              <w:rPr>
                <w:rStyle w:val="fontstyle01"/>
                <w:sz w:val="24"/>
                <w:szCs w:val="24"/>
                <w:lang w:val="ru-RU"/>
              </w:rPr>
              <w:t xml:space="preserve"> </w:t>
            </w:r>
          </w:p>
        </w:tc>
        <w:tc>
          <w:tcPr>
            <w:tcW w:w="1276" w:type="dxa"/>
          </w:tcPr>
          <w:p w:rsidR="001911F1" w:rsidRPr="00E83854" w:rsidRDefault="00C950AB" w:rsidP="00C950AB">
            <w:pPr>
              <w:jc w:val="center"/>
              <w:rPr>
                <w:lang w:val="uk-UA"/>
              </w:rPr>
            </w:pPr>
            <w:r>
              <w:rPr>
                <w:lang w:val="uk-UA"/>
              </w:rPr>
              <w:lastRenderedPageBreak/>
              <w:t>1, 4-6, 8, 20, 23, 31</w:t>
            </w:r>
          </w:p>
        </w:tc>
      </w:tr>
      <w:tr w:rsidR="001911F1" w:rsidRPr="00E83854" w:rsidTr="00FF2044">
        <w:tc>
          <w:tcPr>
            <w:tcW w:w="567" w:type="dxa"/>
          </w:tcPr>
          <w:p w:rsidR="001911F1" w:rsidRPr="00E83854" w:rsidRDefault="00FF2044" w:rsidP="00FF2044">
            <w:pPr>
              <w:jc w:val="center"/>
              <w:rPr>
                <w:lang w:val="uk-UA"/>
              </w:rPr>
            </w:pPr>
            <w:r>
              <w:rPr>
                <w:lang w:val="uk-UA"/>
              </w:rPr>
              <w:lastRenderedPageBreak/>
              <w:t>12</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5F71BC">
            <w:pPr>
              <w:jc w:val="center"/>
              <w:rPr>
                <w:lang w:val="uk-UA"/>
              </w:rPr>
            </w:pPr>
            <w:r w:rsidRPr="00E83854">
              <w:rPr>
                <w:lang w:val="uk-UA"/>
              </w:rPr>
              <w:t>2</w:t>
            </w:r>
          </w:p>
        </w:tc>
        <w:tc>
          <w:tcPr>
            <w:tcW w:w="6804" w:type="dxa"/>
          </w:tcPr>
          <w:p w:rsidR="00C03C3D" w:rsidRPr="00FF2044" w:rsidRDefault="00C03C3D" w:rsidP="00C03C3D">
            <w:pPr>
              <w:ind w:left="176" w:firstLine="141"/>
              <w:rPr>
                <w:rFonts w:ascii="TimesNewRomanPSMT" w:hAnsi="TimesNewRomanPSMT"/>
                <w:color w:val="000000"/>
              </w:rPr>
            </w:pPr>
            <w:r w:rsidRPr="00E83854">
              <w:rPr>
                <w:u w:val="single"/>
                <w:lang w:val="uk-UA"/>
              </w:rPr>
              <w:t>Тема</w:t>
            </w:r>
            <w:r>
              <w:rPr>
                <w:u w:val="single"/>
                <w:lang w:val="uk-UA"/>
              </w:rPr>
              <w:t xml:space="preserve"> 4 </w:t>
            </w:r>
            <w:r w:rsidRPr="00FF2044">
              <w:rPr>
                <w:rStyle w:val="fontstyle01"/>
                <w:sz w:val="24"/>
                <w:szCs w:val="24"/>
              </w:rPr>
              <w:t>Позиціювання бренда. Ребрендинг</w:t>
            </w:r>
          </w:p>
          <w:p w:rsidR="00C03C3D" w:rsidRPr="00C03C3D" w:rsidRDefault="00C03C3D" w:rsidP="00C950AB">
            <w:pPr>
              <w:pStyle w:val="aa"/>
              <w:numPr>
                <w:ilvl w:val="0"/>
                <w:numId w:val="9"/>
              </w:numPr>
              <w:ind w:left="317"/>
              <w:jc w:val="both"/>
              <w:rPr>
                <w:rStyle w:val="fontstyle01"/>
                <w:sz w:val="24"/>
                <w:szCs w:val="24"/>
                <w:lang w:val="ru-RU"/>
              </w:rPr>
            </w:pPr>
            <w:r w:rsidRPr="00FF2044">
              <w:rPr>
                <w:rStyle w:val="fontstyle01"/>
                <w:sz w:val="24"/>
                <w:szCs w:val="24"/>
                <w:lang w:val="ru-RU"/>
              </w:rPr>
              <w:t>Параметри позиціювання брендів. Вибі</w:t>
            </w:r>
            <w:proofErr w:type="gramStart"/>
            <w:r w:rsidRPr="00FF2044">
              <w:rPr>
                <w:rStyle w:val="fontstyle01"/>
                <w:sz w:val="24"/>
                <w:szCs w:val="24"/>
                <w:lang w:val="ru-RU"/>
              </w:rPr>
              <w:t>р</w:t>
            </w:r>
            <w:proofErr w:type="gramEnd"/>
            <w:r w:rsidRPr="00FF2044">
              <w:rPr>
                <w:rStyle w:val="fontstyle01"/>
                <w:sz w:val="24"/>
                <w:szCs w:val="24"/>
                <w:lang w:val="ru-RU"/>
              </w:rPr>
              <w:t xml:space="preserve"> стратегії</w:t>
            </w:r>
            <w:r w:rsidRPr="00FF2044">
              <w:rPr>
                <w:rFonts w:ascii="TimesNewRomanPSMT" w:hAnsi="TimesNewRomanPSMT"/>
                <w:color w:val="000000"/>
                <w:lang w:val="ru-RU"/>
              </w:rPr>
              <w:t xml:space="preserve"> </w:t>
            </w:r>
            <w:r w:rsidRPr="00FF2044">
              <w:rPr>
                <w:rStyle w:val="fontstyle01"/>
                <w:sz w:val="24"/>
                <w:szCs w:val="24"/>
                <w:lang w:val="ru-RU"/>
              </w:rPr>
              <w:t xml:space="preserve">позиціювання бренда. </w:t>
            </w:r>
          </w:p>
          <w:p w:rsidR="00C03C3D" w:rsidRPr="00C03C3D" w:rsidRDefault="00C03C3D" w:rsidP="00C950AB">
            <w:pPr>
              <w:pStyle w:val="aa"/>
              <w:numPr>
                <w:ilvl w:val="0"/>
                <w:numId w:val="9"/>
              </w:numPr>
              <w:ind w:left="317"/>
              <w:jc w:val="both"/>
              <w:rPr>
                <w:rStyle w:val="fontstyle01"/>
                <w:sz w:val="24"/>
                <w:szCs w:val="24"/>
                <w:lang w:val="ru-RU"/>
              </w:rPr>
            </w:pPr>
            <w:r w:rsidRPr="00C03C3D">
              <w:rPr>
                <w:rStyle w:val="fontstyle01"/>
                <w:sz w:val="24"/>
                <w:szCs w:val="24"/>
                <w:lang w:val="ru-RU"/>
              </w:rPr>
              <w:t>Основні принципи успішного</w:t>
            </w:r>
            <w:r w:rsidRPr="00C03C3D">
              <w:rPr>
                <w:rFonts w:ascii="TimesNewRomanPSMT" w:hAnsi="TimesNewRomanPSMT"/>
                <w:color w:val="000000"/>
                <w:lang w:val="ru-RU"/>
              </w:rPr>
              <w:t xml:space="preserve"> </w:t>
            </w:r>
            <w:r w:rsidRPr="00C03C3D">
              <w:rPr>
                <w:rStyle w:val="fontstyle01"/>
                <w:sz w:val="24"/>
                <w:szCs w:val="24"/>
                <w:lang w:val="ru-RU"/>
              </w:rPr>
              <w:t>позиціювання брендів: актуальність, простота та відмінність від аналогічних</w:t>
            </w:r>
            <w:r w:rsidRPr="00C03C3D">
              <w:rPr>
                <w:rFonts w:ascii="TimesNewRomanPSMT" w:hAnsi="TimesNewRomanPSMT"/>
                <w:color w:val="000000"/>
                <w:lang w:val="ru-RU"/>
              </w:rPr>
              <w:t xml:space="preserve"> </w:t>
            </w:r>
            <w:r w:rsidRPr="00C03C3D">
              <w:rPr>
                <w:rStyle w:val="fontstyle01"/>
                <w:sz w:val="24"/>
                <w:szCs w:val="24"/>
                <w:lang w:val="ru-RU"/>
              </w:rPr>
              <w:t xml:space="preserve">товарів, </w:t>
            </w:r>
            <w:proofErr w:type="gramStart"/>
            <w:r w:rsidRPr="00C03C3D">
              <w:rPr>
                <w:rStyle w:val="fontstyle01"/>
                <w:sz w:val="24"/>
                <w:szCs w:val="24"/>
                <w:lang w:val="ru-RU"/>
              </w:rPr>
              <w:t>посл</w:t>
            </w:r>
            <w:proofErr w:type="gramEnd"/>
            <w:r w:rsidRPr="00C03C3D">
              <w:rPr>
                <w:rStyle w:val="fontstyle01"/>
                <w:sz w:val="24"/>
                <w:szCs w:val="24"/>
                <w:lang w:val="ru-RU"/>
              </w:rPr>
              <w:t xml:space="preserve">ідовність, постійність. </w:t>
            </w:r>
          </w:p>
          <w:p w:rsidR="00C03C3D" w:rsidRPr="00C03C3D" w:rsidRDefault="00C03C3D" w:rsidP="00C950AB">
            <w:pPr>
              <w:pStyle w:val="aa"/>
              <w:numPr>
                <w:ilvl w:val="0"/>
                <w:numId w:val="9"/>
              </w:numPr>
              <w:ind w:left="317"/>
              <w:jc w:val="both"/>
              <w:rPr>
                <w:rStyle w:val="fontstyle01"/>
                <w:sz w:val="24"/>
                <w:szCs w:val="24"/>
                <w:lang w:val="ru-RU"/>
              </w:rPr>
            </w:pPr>
            <w:r w:rsidRPr="00FF2044">
              <w:rPr>
                <w:rStyle w:val="fontstyle01"/>
                <w:sz w:val="24"/>
                <w:szCs w:val="24"/>
                <w:lang w:val="ru-RU"/>
              </w:rPr>
              <w:t>Позиціювання за особливостями товару</w:t>
            </w:r>
            <w:r>
              <w:rPr>
                <w:rStyle w:val="fontstyle01"/>
                <w:sz w:val="24"/>
                <w:szCs w:val="24"/>
                <w:lang w:val="uk-UA"/>
              </w:rPr>
              <w:t>, з</w:t>
            </w:r>
            <w:r w:rsidRPr="00FF2044">
              <w:rPr>
                <w:rStyle w:val="fontstyle01"/>
                <w:sz w:val="24"/>
                <w:szCs w:val="24"/>
                <w:lang w:val="ru-RU"/>
              </w:rPr>
              <w:t>а вигодою</w:t>
            </w:r>
            <w:r>
              <w:rPr>
                <w:rStyle w:val="fontstyle01"/>
                <w:sz w:val="24"/>
                <w:szCs w:val="24"/>
                <w:lang w:val="uk-UA"/>
              </w:rPr>
              <w:t xml:space="preserve">, </w:t>
            </w:r>
            <w:r w:rsidRPr="00FF2044">
              <w:rPr>
                <w:rStyle w:val="fontstyle01"/>
                <w:sz w:val="24"/>
                <w:szCs w:val="24"/>
                <w:lang w:val="ru-RU"/>
              </w:rPr>
              <w:t>за використанням товару</w:t>
            </w:r>
            <w:r>
              <w:rPr>
                <w:rStyle w:val="fontstyle01"/>
                <w:sz w:val="24"/>
                <w:szCs w:val="24"/>
                <w:lang w:val="uk-UA"/>
              </w:rPr>
              <w:t xml:space="preserve">, </w:t>
            </w:r>
            <w:r w:rsidRPr="00FF2044">
              <w:rPr>
                <w:rStyle w:val="fontstyle01"/>
                <w:sz w:val="24"/>
                <w:szCs w:val="24"/>
                <w:lang w:val="ru-RU"/>
              </w:rPr>
              <w:t>за користувачем</w:t>
            </w:r>
            <w:r>
              <w:rPr>
                <w:rStyle w:val="fontstyle01"/>
                <w:sz w:val="24"/>
                <w:szCs w:val="24"/>
                <w:lang w:val="uk-UA"/>
              </w:rPr>
              <w:t>, за ціною,</w:t>
            </w:r>
            <w:r w:rsidRPr="00FF2044">
              <w:rPr>
                <w:rStyle w:val="fontstyle01"/>
                <w:sz w:val="24"/>
                <w:szCs w:val="24"/>
                <w:lang w:val="ru-RU"/>
              </w:rPr>
              <w:t xml:space="preserve"> </w:t>
            </w:r>
            <w:proofErr w:type="gramStart"/>
            <w:r w:rsidRPr="00FF2044">
              <w:rPr>
                <w:rStyle w:val="fontstyle01"/>
                <w:sz w:val="24"/>
                <w:szCs w:val="24"/>
                <w:lang w:val="ru-RU"/>
              </w:rPr>
              <w:t>за</w:t>
            </w:r>
            <w:proofErr w:type="gramEnd"/>
            <w:r w:rsidRPr="00FF2044">
              <w:rPr>
                <w:rFonts w:ascii="TimesNewRomanPSMT" w:hAnsi="TimesNewRomanPSMT"/>
                <w:color w:val="000000"/>
                <w:lang w:val="ru-RU"/>
              </w:rPr>
              <w:t xml:space="preserve"> </w:t>
            </w:r>
            <w:r w:rsidRPr="00FF2044">
              <w:rPr>
                <w:rStyle w:val="fontstyle01"/>
                <w:sz w:val="24"/>
                <w:szCs w:val="24"/>
                <w:lang w:val="ru-RU"/>
              </w:rPr>
              <w:t xml:space="preserve">просуванням. </w:t>
            </w:r>
          </w:p>
          <w:p w:rsidR="00C03C3D" w:rsidRPr="00C03C3D" w:rsidRDefault="00C03C3D" w:rsidP="00C950AB">
            <w:pPr>
              <w:pStyle w:val="aa"/>
              <w:numPr>
                <w:ilvl w:val="0"/>
                <w:numId w:val="9"/>
              </w:numPr>
              <w:ind w:left="317"/>
              <w:jc w:val="both"/>
              <w:rPr>
                <w:rFonts w:ascii="TimesNewRomanPSMT" w:hAnsi="TimesNewRomanPSMT"/>
                <w:color w:val="000000"/>
                <w:lang w:val="ru-RU"/>
              </w:rPr>
            </w:pPr>
            <w:r w:rsidRPr="00C03C3D">
              <w:rPr>
                <w:rStyle w:val="fontstyle01"/>
                <w:sz w:val="24"/>
                <w:szCs w:val="24"/>
                <w:lang w:val="ru-RU"/>
              </w:rPr>
              <w:t>Класичні помилки позиціонування</w:t>
            </w:r>
            <w:r w:rsidRPr="00C03C3D">
              <w:rPr>
                <w:rFonts w:ascii="TimesNewRomanPSMT" w:hAnsi="TimesNewRomanPSMT"/>
                <w:color w:val="000000"/>
                <w:lang w:val="ru-RU"/>
              </w:rPr>
              <w:t xml:space="preserve"> </w:t>
            </w:r>
            <w:r w:rsidRPr="00C03C3D">
              <w:rPr>
                <w:rStyle w:val="fontstyle01"/>
                <w:sz w:val="24"/>
                <w:szCs w:val="24"/>
                <w:lang w:val="ru-RU"/>
              </w:rPr>
              <w:t>бренда: недопозиціонування, надпозиціонування, розпливчасте</w:t>
            </w:r>
            <w:r w:rsidRPr="00C03C3D">
              <w:rPr>
                <w:rFonts w:ascii="TimesNewRomanPSMT" w:hAnsi="TimesNewRomanPSMT"/>
                <w:color w:val="000000"/>
                <w:lang w:val="ru-RU"/>
              </w:rPr>
              <w:t xml:space="preserve"> </w:t>
            </w:r>
            <w:r w:rsidRPr="00C03C3D">
              <w:rPr>
                <w:rStyle w:val="fontstyle01"/>
                <w:sz w:val="24"/>
                <w:szCs w:val="24"/>
                <w:lang w:val="ru-RU"/>
              </w:rPr>
              <w:t>позиціонування, сумнівне позиціонування.</w:t>
            </w:r>
            <w:r w:rsidRPr="00C03C3D">
              <w:rPr>
                <w:rFonts w:ascii="TimesNewRomanPSMT" w:hAnsi="TimesNewRomanPSMT"/>
                <w:color w:val="000000"/>
                <w:lang w:val="ru-RU"/>
              </w:rPr>
              <w:t xml:space="preserve"> </w:t>
            </w:r>
          </w:p>
          <w:p w:rsidR="00C03C3D" w:rsidRPr="00E83854" w:rsidRDefault="00C03C3D" w:rsidP="00C950AB">
            <w:pPr>
              <w:pStyle w:val="aa"/>
              <w:numPr>
                <w:ilvl w:val="0"/>
                <w:numId w:val="9"/>
              </w:numPr>
              <w:ind w:left="317"/>
              <w:jc w:val="both"/>
              <w:rPr>
                <w:rFonts w:ascii="Times New Roman" w:hAnsi="Times New Roman"/>
                <w:u w:val="single"/>
                <w:lang w:val="uk-UA"/>
              </w:rPr>
            </w:pPr>
            <w:r w:rsidRPr="00C03C3D">
              <w:rPr>
                <w:rStyle w:val="fontstyle01"/>
                <w:sz w:val="24"/>
                <w:szCs w:val="24"/>
              </w:rPr>
              <w:t>Ребрендинг. Можливості ребрендингу.</w:t>
            </w:r>
          </w:p>
        </w:tc>
        <w:tc>
          <w:tcPr>
            <w:tcW w:w="1276" w:type="dxa"/>
          </w:tcPr>
          <w:p w:rsidR="001911F1" w:rsidRPr="00E83854" w:rsidRDefault="00C950AB" w:rsidP="00A94F44">
            <w:pPr>
              <w:jc w:val="center"/>
              <w:rPr>
                <w:lang w:val="uk-UA"/>
              </w:rPr>
            </w:pPr>
            <w:r>
              <w:rPr>
                <w:lang w:val="uk-UA"/>
              </w:rPr>
              <w:t>1, 4-6, 8, 20, 23, 31</w:t>
            </w:r>
          </w:p>
        </w:tc>
      </w:tr>
      <w:tr w:rsidR="001911F1" w:rsidRPr="00E43030" w:rsidTr="00FF2044">
        <w:tc>
          <w:tcPr>
            <w:tcW w:w="567" w:type="dxa"/>
          </w:tcPr>
          <w:p w:rsidR="001911F1" w:rsidRPr="00E83854" w:rsidRDefault="00C03C3D" w:rsidP="00C03C3D">
            <w:pPr>
              <w:jc w:val="center"/>
              <w:rPr>
                <w:lang w:val="uk-UA"/>
              </w:rPr>
            </w:pPr>
            <w:r>
              <w:rPr>
                <w:lang w:val="uk-UA"/>
              </w:rPr>
              <w:t>13</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0C5C95" w:rsidRPr="000C5C95" w:rsidRDefault="00C03C3D" w:rsidP="000C5C95">
            <w:pPr>
              <w:tabs>
                <w:tab w:val="left" w:pos="0"/>
                <w:tab w:val="left" w:pos="176"/>
                <w:tab w:val="left" w:pos="317"/>
              </w:tabs>
              <w:ind w:firstLine="317"/>
              <w:rPr>
                <w:b/>
                <w:szCs w:val="28"/>
              </w:rPr>
            </w:pPr>
            <w:r w:rsidRPr="000C5C95">
              <w:rPr>
                <w:u w:val="single"/>
                <w:lang w:val="uk-UA"/>
              </w:rPr>
              <w:t>Тема 5</w:t>
            </w:r>
            <w:r w:rsidR="000C5C95" w:rsidRPr="000C5C95">
              <w:rPr>
                <w:u w:val="single"/>
                <w:lang w:val="uk-UA"/>
              </w:rPr>
              <w:t xml:space="preserve"> </w:t>
            </w:r>
            <w:r w:rsidR="000C5C95" w:rsidRPr="000C5C95">
              <w:rPr>
                <w:szCs w:val="28"/>
              </w:rPr>
              <w:t>Формування іміджевих стратегій бренду</w:t>
            </w:r>
          </w:p>
          <w:p w:rsidR="000C5C95" w:rsidRPr="000C5C95" w:rsidRDefault="000C5C95" w:rsidP="00E077DB">
            <w:pPr>
              <w:pStyle w:val="aa"/>
              <w:numPr>
                <w:ilvl w:val="0"/>
                <w:numId w:val="21"/>
              </w:numPr>
              <w:tabs>
                <w:tab w:val="left" w:pos="0"/>
                <w:tab w:val="left" w:pos="34"/>
              </w:tabs>
              <w:ind w:left="176" w:firstLine="317"/>
              <w:jc w:val="both"/>
              <w:rPr>
                <w:rFonts w:ascii="Times New Roman" w:hAnsi="Times New Roman"/>
                <w:szCs w:val="28"/>
              </w:rPr>
            </w:pPr>
            <w:r w:rsidRPr="000C5C95">
              <w:rPr>
                <w:rFonts w:ascii="Times New Roman" w:hAnsi="Times New Roman"/>
                <w:szCs w:val="28"/>
                <w:lang w:val="ru-RU"/>
              </w:rPr>
              <w:t>І</w:t>
            </w:r>
            <w:proofErr w:type="gramStart"/>
            <w:r w:rsidRPr="000C5C95">
              <w:rPr>
                <w:rFonts w:ascii="Times New Roman" w:hAnsi="Times New Roman"/>
                <w:szCs w:val="28"/>
                <w:lang w:val="ru-RU"/>
              </w:rPr>
              <w:t>м</w:t>
            </w:r>
            <w:proofErr w:type="gramEnd"/>
            <w:r w:rsidRPr="000C5C95">
              <w:rPr>
                <w:rFonts w:ascii="Times New Roman" w:hAnsi="Times New Roman"/>
                <w:szCs w:val="28"/>
                <w:lang w:val="ru-RU"/>
              </w:rPr>
              <w:t xml:space="preserve">ідж та стереотипи у брендингу. </w:t>
            </w:r>
            <w:r w:rsidRPr="000C5C95">
              <w:rPr>
                <w:rFonts w:ascii="Times New Roman" w:hAnsi="Times New Roman"/>
                <w:szCs w:val="28"/>
              </w:rPr>
              <w:t xml:space="preserve">Теорія іміджу Д. Огілві.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ru-RU"/>
              </w:rPr>
              <w:t xml:space="preserve">Природа цілісного емоційно-образного змісту іміджу бренду.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uk-UA"/>
              </w:rPr>
              <w:t xml:space="preserve">Типи асоціацій, які формують іміджеві стратегії: функціональні ознаки, ”м’які риси”, емоційні зв’язки. </w:t>
            </w:r>
          </w:p>
          <w:p w:rsidR="000C5C95" w:rsidRPr="000C5C95" w:rsidRDefault="000C5C95" w:rsidP="001460FB">
            <w:pPr>
              <w:pStyle w:val="aa"/>
              <w:tabs>
                <w:tab w:val="left" w:pos="0"/>
                <w:tab w:val="left" w:pos="34"/>
              </w:tabs>
              <w:ind w:left="176" w:firstLine="317"/>
              <w:jc w:val="both"/>
              <w:rPr>
                <w:rFonts w:ascii="Times New Roman" w:hAnsi="Times New Roman"/>
                <w:szCs w:val="28"/>
                <w:lang w:val="uk-UA"/>
              </w:rPr>
            </w:pPr>
            <w:r w:rsidRPr="000C5C95">
              <w:rPr>
                <w:rFonts w:ascii="Times New Roman" w:hAnsi="Times New Roman"/>
                <w:szCs w:val="28"/>
              </w:rPr>
              <w:t xml:space="preserve">Критерії оцінки асоціацій бренду.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ru-RU"/>
              </w:rPr>
              <w:t xml:space="preserve">Створення іміджу бренду як технологічний процес. </w:t>
            </w:r>
            <w:r w:rsidRPr="00C950AB">
              <w:rPr>
                <w:rFonts w:ascii="Times New Roman" w:hAnsi="Times New Roman"/>
                <w:szCs w:val="28"/>
                <w:lang w:val="ru-RU"/>
              </w:rPr>
              <w:t xml:space="preserve">Комунікативні ефекти іміджу бренда та їх основні критерії. </w:t>
            </w:r>
          </w:p>
          <w:p w:rsidR="001911F1" w:rsidRPr="00E83854" w:rsidRDefault="000C5C95" w:rsidP="00E077DB">
            <w:pPr>
              <w:pStyle w:val="aa"/>
              <w:numPr>
                <w:ilvl w:val="0"/>
                <w:numId w:val="21"/>
              </w:numPr>
              <w:tabs>
                <w:tab w:val="left" w:pos="0"/>
                <w:tab w:val="left" w:pos="34"/>
              </w:tabs>
              <w:ind w:left="176" w:firstLine="317"/>
              <w:jc w:val="both"/>
              <w:rPr>
                <w:rFonts w:ascii="Times New Roman" w:hAnsi="Times New Roman"/>
                <w:lang w:val="uk-UA"/>
              </w:rPr>
            </w:pPr>
            <w:r w:rsidRPr="000C5C95">
              <w:rPr>
                <w:rFonts w:ascii="Times New Roman" w:hAnsi="Times New Roman"/>
                <w:szCs w:val="28"/>
                <w:lang w:val="uk-UA"/>
              </w:rPr>
              <w:t>Теорія Ж.</w:t>
            </w:r>
            <w:r w:rsidRPr="000C5C95">
              <w:rPr>
                <w:rFonts w:ascii="Times New Roman" w:hAnsi="Times New Roman"/>
                <w:szCs w:val="28"/>
              </w:rPr>
              <w:t> </w:t>
            </w:r>
            <w:r w:rsidRPr="000C5C95">
              <w:rPr>
                <w:rFonts w:ascii="Times New Roman" w:hAnsi="Times New Roman"/>
                <w:szCs w:val="28"/>
                <w:lang w:val="uk-UA"/>
              </w:rPr>
              <w:t>Бодрійяра о взаєминах людини та “речі”. Поняття “Мільтон- моделі”. Теорія“вампірізму” Р.</w:t>
            </w:r>
            <w:r w:rsidRPr="000C5C95">
              <w:rPr>
                <w:rFonts w:ascii="Times New Roman" w:hAnsi="Times New Roman"/>
                <w:szCs w:val="28"/>
              </w:rPr>
              <w:t> </w:t>
            </w:r>
            <w:r w:rsidRPr="000C5C95">
              <w:rPr>
                <w:rFonts w:ascii="Times New Roman" w:hAnsi="Times New Roman"/>
                <w:szCs w:val="28"/>
                <w:lang w:val="uk-UA"/>
              </w:rPr>
              <w:t>Ривза.</w:t>
            </w:r>
            <w:r w:rsidRPr="000C5C95">
              <w:rPr>
                <w:szCs w:val="28"/>
                <w:lang w:val="uk-UA"/>
              </w:rPr>
              <w:t xml:space="preserve"> </w:t>
            </w:r>
          </w:p>
        </w:tc>
        <w:tc>
          <w:tcPr>
            <w:tcW w:w="1276" w:type="dxa"/>
          </w:tcPr>
          <w:p w:rsidR="001911F1" w:rsidRPr="00E83854" w:rsidRDefault="001911F1" w:rsidP="00A94F44">
            <w:pPr>
              <w:jc w:val="center"/>
              <w:rPr>
                <w:sz w:val="20"/>
                <w:lang w:val="uk-UA"/>
              </w:rPr>
            </w:pPr>
          </w:p>
        </w:tc>
      </w:tr>
      <w:tr w:rsidR="001911F1" w:rsidRPr="00E83854" w:rsidTr="00FF2044">
        <w:tc>
          <w:tcPr>
            <w:tcW w:w="567" w:type="dxa"/>
          </w:tcPr>
          <w:p w:rsidR="001911F1" w:rsidRPr="00E83854" w:rsidRDefault="00C03C3D" w:rsidP="00C03C3D">
            <w:pPr>
              <w:jc w:val="center"/>
              <w:rPr>
                <w:lang w:val="uk-UA"/>
              </w:rPr>
            </w:pPr>
            <w:r>
              <w:rPr>
                <w:lang w:val="uk-UA"/>
              </w:rPr>
              <w:t>14</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C950AB" w:rsidRDefault="001911F1" w:rsidP="00C03C3D">
            <w:pPr>
              <w:pStyle w:val="a8"/>
              <w:jc w:val="both"/>
              <w:rPr>
                <w:sz w:val="24"/>
                <w:szCs w:val="24"/>
                <w:lang w:val="uk-UA"/>
              </w:rPr>
            </w:pPr>
            <w:r w:rsidRPr="00C950AB">
              <w:rPr>
                <w:sz w:val="24"/>
                <w:szCs w:val="24"/>
                <w:u w:val="single"/>
                <w:lang w:val="uk-UA"/>
              </w:rPr>
              <w:t xml:space="preserve">Тема </w:t>
            </w:r>
            <w:r w:rsidR="00C03C3D" w:rsidRPr="00C950AB">
              <w:rPr>
                <w:sz w:val="24"/>
                <w:szCs w:val="24"/>
                <w:u w:val="single"/>
                <w:lang w:val="uk-UA"/>
              </w:rPr>
              <w:t>5</w:t>
            </w:r>
            <w:r w:rsidRPr="00C950AB">
              <w:rPr>
                <w:sz w:val="24"/>
                <w:szCs w:val="24"/>
                <w:u w:val="single"/>
                <w:lang w:val="uk-UA"/>
              </w:rPr>
              <w:t>.</w:t>
            </w:r>
            <w:r w:rsidRPr="00C950AB">
              <w:rPr>
                <w:sz w:val="24"/>
                <w:szCs w:val="24"/>
                <w:lang w:val="uk-UA"/>
              </w:rPr>
              <w:t xml:space="preserve"> </w:t>
            </w:r>
            <w:r w:rsidR="001460FB" w:rsidRPr="00C950AB">
              <w:rPr>
                <w:sz w:val="24"/>
                <w:szCs w:val="24"/>
              </w:rPr>
              <w:t>Формування іміджевих стратегій бренду</w:t>
            </w:r>
          </w:p>
          <w:p w:rsidR="000C5C95" w:rsidRPr="00C950AB" w:rsidRDefault="000C5C95" w:rsidP="00E077DB">
            <w:pPr>
              <w:pStyle w:val="aa"/>
              <w:numPr>
                <w:ilvl w:val="0"/>
                <w:numId w:val="4"/>
              </w:numPr>
              <w:jc w:val="both"/>
              <w:rPr>
                <w:rFonts w:ascii="Times New Roman" w:hAnsi="Times New Roman"/>
                <w:lang w:val="ru-RU"/>
              </w:rPr>
            </w:pPr>
            <w:r w:rsidRPr="00C950AB">
              <w:rPr>
                <w:rFonts w:ascii="Times New Roman" w:hAnsi="Times New Roman"/>
                <w:lang w:val="ru-RU"/>
              </w:rPr>
              <w:t>Типи комунікативних ситуацій, які визначають вибі</w:t>
            </w:r>
            <w:proofErr w:type="gramStart"/>
            <w:r w:rsidRPr="00C950AB">
              <w:rPr>
                <w:rFonts w:ascii="Times New Roman" w:hAnsi="Times New Roman"/>
                <w:lang w:val="ru-RU"/>
              </w:rPr>
              <w:t>р</w:t>
            </w:r>
            <w:proofErr w:type="gramEnd"/>
            <w:r w:rsidRPr="00C950AB">
              <w:rPr>
                <w:rFonts w:ascii="Times New Roman" w:hAnsi="Times New Roman"/>
                <w:lang w:val="ru-RU"/>
              </w:rPr>
              <w:t xml:space="preserve"> іміджевих стратегій. </w:t>
            </w:r>
          </w:p>
          <w:p w:rsidR="000C5C95" w:rsidRPr="00C950AB" w:rsidRDefault="000C5C95" w:rsidP="00E077DB">
            <w:pPr>
              <w:numPr>
                <w:ilvl w:val="0"/>
                <w:numId w:val="4"/>
              </w:numPr>
              <w:jc w:val="both"/>
              <w:rPr>
                <w:lang w:val="uk-UA"/>
              </w:rPr>
            </w:pPr>
            <w:r w:rsidRPr="00C950AB">
              <w:t>І</w:t>
            </w:r>
            <w:proofErr w:type="gramStart"/>
            <w:r w:rsidRPr="00C950AB">
              <w:t>м</w:t>
            </w:r>
            <w:proofErr w:type="gramEnd"/>
            <w:r w:rsidRPr="00C950AB">
              <w:t>ідж бренду та “зона психологічного комфорту”.</w:t>
            </w:r>
            <w:r w:rsidRPr="00C950AB">
              <w:rPr>
                <w:lang w:val="uk-UA"/>
              </w:rPr>
              <w:t xml:space="preserve"> </w:t>
            </w:r>
          </w:p>
          <w:p w:rsidR="001911F1" w:rsidRPr="00C950AB" w:rsidRDefault="000C5C95" w:rsidP="00E077DB">
            <w:pPr>
              <w:numPr>
                <w:ilvl w:val="0"/>
                <w:numId w:val="4"/>
              </w:numPr>
              <w:jc w:val="both"/>
              <w:rPr>
                <w:lang w:val="uk-UA"/>
              </w:rPr>
            </w:pPr>
            <w:r w:rsidRPr="00C950AB">
              <w:rPr>
                <w:lang w:val="uk-UA"/>
              </w:rPr>
              <w:t>Естетика бренду.</w:t>
            </w:r>
          </w:p>
        </w:tc>
        <w:tc>
          <w:tcPr>
            <w:tcW w:w="1276" w:type="dxa"/>
          </w:tcPr>
          <w:p w:rsidR="001911F1" w:rsidRPr="00C950AB" w:rsidRDefault="00C950AB" w:rsidP="00A94F44">
            <w:pPr>
              <w:jc w:val="center"/>
              <w:rPr>
                <w:lang w:val="uk-UA"/>
              </w:rPr>
            </w:pPr>
            <w:r w:rsidRPr="00C950AB">
              <w:rPr>
                <w:lang w:val="uk-UA"/>
              </w:rPr>
              <w:t>2, 5, 6, 13, 15, 16, 19, 33</w:t>
            </w:r>
          </w:p>
        </w:tc>
      </w:tr>
      <w:tr w:rsidR="001911F1" w:rsidRPr="00C950AB" w:rsidTr="00FF2044">
        <w:tc>
          <w:tcPr>
            <w:tcW w:w="567" w:type="dxa"/>
          </w:tcPr>
          <w:p w:rsidR="001911F1" w:rsidRPr="00E83854" w:rsidRDefault="001911F1" w:rsidP="00C03C3D">
            <w:pPr>
              <w:jc w:val="center"/>
              <w:rPr>
                <w:lang w:val="uk-UA"/>
              </w:rPr>
            </w:pPr>
            <w:r w:rsidRPr="00E83854">
              <w:rPr>
                <w:lang w:val="uk-UA"/>
              </w:rPr>
              <w:t>1</w:t>
            </w:r>
            <w:r w:rsidR="00C03C3D">
              <w:rPr>
                <w:lang w:val="uk-UA"/>
              </w:rPr>
              <w:t>5</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BF2B39">
            <w:pPr>
              <w:jc w:val="center"/>
              <w:rPr>
                <w:lang w:val="uk-UA"/>
              </w:rPr>
            </w:pPr>
            <w:r w:rsidRPr="00E83854">
              <w:rPr>
                <w:lang w:val="uk-UA"/>
              </w:rPr>
              <w:t>2</w:t>
            </w:r>
          </w:p>
        </w:tc>
        <w:tc>
          <w:tcPr>
            <w:tcW w:w="6804" w:type="dxa"/>
          </w:tcPr>
          <w:p w:rsidR="000C5C95" w:rsidRPr="000C5C95" w:rsidRDefault="001911F1" w:rsidP="000C5C95">
            <w:pPr>
              <w:tabs>
                <w:tab w:val="left" w:pos="0"/>
                <w:tab w:val="left" w:pos="176"/>
                <w:tab w:val="left" w:pos="317"/>
              </w:tabs>
              <w:ind w:firstLine="317"/>
              <w:rPr>
                <w:b/>
                <w:szCs w:val="28"/>
              </w:rPr>
            </w:pPr>
            <w:r w:rsidRPr="00E83854">
              <w:rPr>
                <w:u w:val="single"/>
                <w:lang w:val="uk-UA"/>
              </w:rPr>
              <w:t xml:space="preserve">Тема </w:t>
            </w:r>
            <w:r w:rsidR="00C03C3D">
              <w:rPr>
                <w:u w:val="single"/>
                <w:lang w:val="uk-UA"/>
              </w:rPr>
              <w:t>5</w:t>
            </w:r>
            <w:r w:rsidR="000C5C95" w:rsidRPr="000C5C95">
              <w:rPr>
                <w:u w:val="single"/>
                <w:lang w:val="uk-UA"/>
              </w:rPr>
              <w:t xml:space="preserve"> </w:t>
            </w:r>
            <w:r w:rsidR="000C5C95" w:rsidRPr="000C5C95">
              <w:rPr>
                <w:szCs w:val="28"/>
              </w:rPr>
              <w:t>Формування іміджевих стратегій бренду</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rPr>
            </w:pPr>
            <w:r w:rsidRPr="000C5C95">
              <w:rPr>
                <w:rFonts w:ascii="Times New Roman" w:hAnsi="Times New Roman"/>
                <w:lang w:val="ru-RU"/>
              </w:rPr>
              <w:t>І</w:t>
            </w:r>
            <w:proofErr w:type="gramStart"/>
            <w:r w:rsidRPr="000C5C95">
              <w:rPr>
                <w:rFonts w:ascii="Times New Roman" w:hAnsi="Times New Roman"/>
                <w:lang w:val="ru-RU"/>
              </w:rPr>
              <w:t>м</w:t>
            </w:r>
            <w:proofErr w:type="gramEnd"/>
            <w:r w:rsidRPr="000C5C95">
              <w:rPr>
                <w:rFonts w:ascii="Times New Roman" w:hAnsi="Times New Roman"/>
                <w:lang w:val="ru-RU"/>
              </w:rPr>
              <w:t xml:space="preserve">ідж та стереотипи у брендингу. </w:t>
            </w:r>
            <w:r w:rsidRPr="000C5C95">
              <w:rPr>
                <w:rFonts w:ascii="Times New Roman" w:hAnsi="Times New Roman"/>
              </w:rPr>
              <w:t xml:space="preserve">Теорія іміджу Д. Огілві.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ru-RU"/>
              </w:rPr>
              <w:t xml:space="preserve">Природа цілісного емоційно-образного змісту іміджу бренду.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uk-UA"/>
              </w:rPr>
              <w:t xml:space="preserve">Типи асоціацій, які формують іміджеві стратегії: функціональні ознаки, ”м’які риси”, емоційні зв’язки. </w:t>
            </w:r>
          </w:p>
          <w:p w:rsidR="000C5C95" w:rsidRPr="000C5C95" w:rsidRDefault="000C5C95" w:rsidP="000C5C95">
            <w:pPr>
              <w:pStyle w:val="aa"/>
              <w:tabs>
                <w:tab w:val="left" w:pos="0"/>
                <w:tab w:val="left" w:pos="176"/>
                <w:tab w:val="left" w:pos="317"/>
              </w:tabs>
              <w:ind w:left="0" w:firstLine="317"/>
              <w:jc w:val="both"/>
              <w:rPr>
                <w:rFonts w:ascii="Times New Roman" w:hAnsi="Times New Roman"/>
                <w:lang w:val="uk-UA"/>
              </w:rPr>
            </w:pPr>
            <w:r w:rsidRPr="000C5C95">
              <w:rPr>
                <w:rFonts w:ascii="Times New Roman" w:hAnsi="Times New Roman"/>
              </w:rPr>
              <w:t xml:space="preserve">Критерії оцінки асоціацій бренду.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ru-RU"/>
              </w:rPr>
              <w:t xml:space="preserve">Створення іміджу бренду як технологічний процес. Комунікативні ефекти іміджу бренда та їх основні критерії. </w:t>
            </w:r>
          </w:p>
          <w:p w:rsidR="001911F1" w:rsidRPr="00E83854" w:rsidRDefault="000C5C95" w:rsidP="00E077DB">
            <w:pPr>
              <w:pStyle w:val="a8"/>
              <w:numPr>
                <w:ilvl w:val="0"/>
                <w:numId w:val="22"/>
              </w:numPr>
              <w:jc w:val="both"/>
              <w:rPr>
                <w:b/>
                <w:sz w:val="24"/>
                <w:szCs w:val="24"/>
                <w:lang w:val="uk-UA"/>
              </w:rPr>
            </w:pPr>
            <w:r w:rsidRPr="000C5C95">
              <w:rPr>
                <w:sz w:val="24"/>
                <w:szCs w:val="24"/>
                <w:lang w:val="uk-UA"/>
              </w:rPr>
              <w:t>Теорія Ж.</w:t>
            </w:r>
            <w:r w:rsidRPr="000C5C95">
              <w:rPr>
                <w:sz w:val="24"/>
                <w:szCs w:val="24"/>
              </w:rPr>
              <w:t> </w:t>
            </w:r>
            <w:r w:rsidRPr="000C5C95">
              <w:rPr>
                <w:sz w:val="24"/>
                <w:szCs w:val="24"/>
                <w:lang w:val="uk-UA"/>
              </w:rPr>
              <w:t>Бодрійяра о взаєминах людини та “речі”. Поняття “Мільтон- моделі”. Теорія“вампірізму” Р.</w:t>
            </w:r>
            <w:r w:rsidRPr="000C5C95">
              <w:rPr>
                <w:sz w:val="24"/>
                <w:szCs w:val="24"/>
              </w:rPr>
              <w:t> </w:t>
            </w:r>
            <w:r w:rsidRPr="000C5C95">
              <w:rPr>
                <w:sz w:val="24"/>
                <w:szCs w:val="24"/>
                <w:lang w:val="uk-UA"/>
              </w:rPr>
              <w:t>Ривза.</w:t>
            </w:r>
          </w:p>
        </w:tc>
        <w:tc>
          <w:tcPr>
            <w:tcW w:w="1276" w:type="dxa"/>
          </w:tcPr>
          <w:p w:rsidR="001911F1" w:rsidRPr="00E83854" w:rsidRDefault="00C950AB" w:rsidP="00A94F44">
            <w:pPr>
              <w:jc w:val="center"/>
              <w:rPr>
                <w:color w:val="FF0000"/>
                <w:sz w:val="20"/>
                <w:lang w:val="uk-UA"/>
              </w:rPr>
            </w:pPr>
            <w:r w:rsidRPr="00C950AB">
              <w:rPr>
                <w:lang w:val="uk-UA"/>
              </w:rPr>
              <w:t>2, 5, 6, 13, 15, 16, 19, 33</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6</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0C5C95" w:rsidRPr="003B2C81" w:rsidRDefault="001911F1" w:rsidP="000C5C95">
            <w:pPr>
              <w:rPr>
                <w:b/>
                <w:szCs w:val="28"/>
              </w:rPr>
            </w:pPr>
            <w:r w:rsidRPr="00E83854">
              <w:rPr>
                <w:u w:val="single"/>
                <w:lang w:val="uk-UA"/>
              </w:rPr>
              <w:t xml:space="preserve">Тема </w:t>
            </w:r>
            <w:r w:rsidR="00C03C3D">
              <w:rPr>
                <w:u w:val="single"/>
                <w:lang w:val="uk-UA"/>
              </w:rPr>
              <w:t>6</w:t>
            </w:r>
            <w:r w:rsidRPr="00E83854">
              <w:rPr>
                <w:u w:val="single"/>
                <w:lang w:val="uk-UA"/>
              </w:rPr>
              <w:t>.</w:t>
            </w:r>
            <w:r w:rsidRPr="00E83854">
              <w:rPr>
                <w:lang w:val="uk-UA"/>
              </w:rPr>
              <w:t xml:space="preserve"> </w:t>
            </w:r>
            <w:r w:rsidR="000C5C95" w:rsidRPr="000C5C95">
              <w:rPr>
                <w:szCs w:val="28"/>
              </w:rPr>
              <w:t>Стратегічні та тактичні брендові вимірювання</w:t>
            </w:r>
          </w:p>
          <w:p w:rsidR="005D2B6B" w:rsidRPr="001460FB" w:rsidRDefault="000C5C95" w:rsidP="00E077DB">
            <w:pPr>
              <w:pStyle w:val="aa"/>
              <w:numPr>
                <w:ilvl w:val="0"/>
                <w:numId w:val="23"/>
              </w:numPr>
              <w:ind w:left="459"/>
              <w:jc w:val="both"/>
              <w:rPr>
                <w:rFonts w:ascii="Times New Roman" w:hAnsi="Times New Roman"/>
                <w:szCs w:val="28"/>
                <w:lang w:val="ru-RU"/>
              </w:rPr>
            </w:pPr>
            <w:r w:rsidRPr="001460FB">
              <w:rPr>
                <w:rFonts w:ascii="Times New Roman" w:hAnsi="Times New Roman"/>
                <w:szCs w:val="28"/>
                <w:lang w:val="ru-RU"/>
              </w:rPr>
              <w:t>Визначення</w:t>
            </w:r>
            <w:r w:rsidRPr="001460FB">
              <w:rPr>
                <w:rFonts w:ascii="Times New Roman" w:hAnsi="Times New Roman"/>
                <w:b/>
                <w:szCs w:val="28"/>
                <w:lang w:val="ru-RU"/>
              </w:rPr>
              <w:t xml:space="preserve"> </w:t>
            </w:r>
            <w:r w:rsidRPr="001460FB">
              <w:rPr>
                <w:rFonts w:ascii="Times New Roman" w:hAnsi="Times New Roman"/>
                <w:szCs w:val="28"/>
                <w:lang w:val="ru-RU"/>
              </w:rPr>
              <w:t xml:space="preserve">вимірювання бренду. Характеристика чотирьох </w:t>
            </w:r>
            <w:r w:rsidR="005446C8">
              <w:rPr>
                <w:rFonts w:ascii="Times New Roman" w:hAnsi="Times New Roman"/>
                <w:szCs w:val="28"/>
                <w:lang w:val="ru-RU"/>
              </w:rPr>
              <w:t>стратегічних вимірювань бренду.</w:t>
            </w:r>
          </w:p>
          <w:p w:rsidR="000C5C95" w:rsidRPr="005446C8" w:rsidRDefault="000C5C95" w:rsidP="00E077DB">
            <w:pPr>
              <w:pStyle w:val="aa"/>
              <w:numPr>
                <w:ilvl w:val="0"/>
                <w:numId w:val="23"/>
              </w:numPr>
              <w:ind w:left="459"/>
              <w:jc w:val="both"/>
              <w:rPr>
                <w:rFonts w:ascii="Times New Roman" w:hAnsi="Times New Roman"/>
                <w:szCs w:val="28"/>
                <w:lang w:val="ru-RU"/>
              </w:rPr>
            </w:pPr>
            <w:r w:rsidRPr="005446C8">
              <w:rPr>
                <w:rFonts w:ascii="Times New Roman" w:hAnsi="Times New Roman"/>
                <w:szCs w:val="28"/>
                <w:lang w:val="ru-RU"/>
              </w:rPr>
              <w:t xml:space="preserve">Стратегічні фільтри: фінансові, гендерні, </w:t>
            </w:r>
            <w:proofErr w:type="gramStart"/>
            <w:r w:rsidRPr="005446C8">
              <w:rPr>
                <w:rFonts w:ascii="Times New Roman" w:hAnsi="Times New Roman"/>
                <w:szCs w:val="28"/>
                <w:lang w:val="ru-RU"/>
              </w:rPr>
              <w:t>в</w:t>
            </w:r>
            <w:proofErr w:type="gramEnd"/>
            <w:r w:rsidRPr="005446C8">
              <w:rPr>
                <w:rFonts w:ascii="Times New Roman" w:hAnsi="Times New Roman"/>
                <w:szCs w:val="28"/>
                <w:lang w:val="ru-RU"/>
              </w:rPr>
              <w:t>ікові.</w:t>
            </w:r>
          </w:p>
          <w:p w:rsidR="005D2B6B" w:rsidRPr="005D2B6B" w:rsidRDefault="000C5C95" w:rsidP="00E077DB">
            <w:pPr>
              <w:pStyle w:val="aa"/>
              <w:numPr>
                <w:ilvl w:val="0"/>
                <w:numId w:val="23"/>
              </w:numPr>
              <w:ind w:left="459"/>
              <w:jc w:val="both"/>
              <w:rPr>
                <w:rFonts w:ascii="Times New Roman" w:hAnsi="Times New Roman"/>
                <w:szCs w:val="28"/>
                <w:lang w:val="ru-RU"/>
              </w:rPr>
            </w:pPr>
            <w:r w:rsidRPr="005D2B6B">
              <w:rPr>
                <w:rFonts w:ascii="Times New Roman" w:hAnsi="Times New Roman"/>
                <w:szCs w:val="28"/>
                <w:lang w:val="ru-RU"/>
              </w:rPr>
              <w:t xml:space="preserve">Тактичний брендовий мапінг: радіальний та польовий. </w:t>
            </w:r>
          </w:p>
          <w:p w:rsidR="001911F1" w:rsidRPr="00E83854" w:rsidRDefault="000C5C95" w:rsidP="00E077DB">
            <w:pPr>
              <w:pStyle w:val="aa"/>
              <w:numPr>
                <w:ilvl w:val="0"/>
                <w:numId w:val="23"/>
              </w:numPr>
              <w:ind w:left="459"/>
              <w:jc w:val="both"/>
              <w:rPr>
                <w:b/>
                <w:lang w:val="uk-UA"/>
              </w:rPr>
            </w:pPr>
            <w:r w:rsidRPr="005D2B6B">
              <w:rPr>
                <w:rFonts w:ascii="Times New Roman" w:hAnsi="Times New Roman"/>
                <w:szCs w:val="28"/>
                <w:lang w:val="ru-RU"/>
              </w:rPr>
              <w:t>Розгортання якісних функцій бренду (принцип матриці).</w:t>
            </w:r>
            <w:r w:rsidRPr="005D2B6B">
              <w:rPr>
                <w:rFonts w:ascii="Times New Roman" w:hAnsi="Times New Roman"/>
                <w:lang w:val="ru-RU"/>
              </w:rPr>
              <w:t xml:space="preserve"> </w:t>
            </w:r>
            <w:r w:rsidRPr="005D2B6B">
              <w:rPr>
                <w:rFonts w:ascii="Times New Roman" w:hAnsi="Times New Roman"/>
                <w:szCs w:val="28"/>
                <w:lang w:val="ru-RU"/>
              </w:rPr>
              <w:lastRenderedPageBreak/>
              <w:t>Маніпулювання брендовими пропозиціями.</w:t>
            </w:r>
          </w:p>
        </w:tc>
        <w:tc>
          <w:tcPr>
            <w:tcW w:w="1276" w:type="dxa"/>
          </w:tcPr>
          <w:p w:rsidR="001911F1" w:rsidRPr="00E83854" w:rsidRDefault="001911F1" w:rsidP="00A94F44">
            <w:pPr>
              <w:jc w:val="center"/>
              <w:rPr>
                <w:color w:val="FF0000"/>
                <w:sz w:val="20"/>
                <w:lang w:val="uk-UA"/>
              </w:rPr>
            </w:pPr>
          </w:p>
        </w:tc>
      </w:tr>
      <w:tr w:rsidR="001911F1" w:rsidRPr="001460FB" w:rsidTr="00FF2044">
        <w:tc>
          <w:tcPr>
            <w:tcW w:w="567" w:type="dxa"/>
          </w:tcPr>
          <w:p w:rsidR="001911F1" w:rsidRPr="00E83854" w:rsidRDefault="001911F1" w:rsidP="00C03C3D">
            <w:pPr>
              <w:jc w:val="center"/>
              <w:rPr>
                <w:lang w:val="uk-UA"/>
              </w:rPr>
            </w:pPr>
            <w:r w:rsidRPr="00E83854">
              <w:rPr>
                <w:lang w:val="uk-UA"/>
              </w:rPr>
              <w:lastRenderedPageBreak/>
              <w:t>1</w:t>
            </w:r>
            <w:r w:rsidR="00C03C3D">
              <w:rPr>
                <w:lang w:val="uk-UA"/>
              </w:rPr>
              <w:t>7</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pStyle w:val="a8"/>
              <w:jc w:val="both"/>
              <w:rPr>
                <w:b/>
                <w:lang w:val="uk-UA"/>
              </w:rPr>
            </w:pPr>
            <w:r w:rsidRPr="00E83854">
              <w:rPr>
                <w:sz w:val="24"/>
                <w:szCs w:val="24"/>
                <w:u w:val="single"/>
                <w:lang w:val="uk-UA"/>
              </w:rPr>
              <w:t xml:space="preserve">Тема </w:t>
            </w:r>
            <w:r w:rsidR="00C03C3D">
              <w:rPr>
                <w:sz w:val="24"/>
                <w:szCs w:val="24"/>
                <w:u w:val="single"/>
                <w:lang w:val="uk-UA"/>
              </w:rPr>
              <w:t>6</w:t>
            </w:r>
            <w:r w:rsidRPr="00E83854">
              <w:rPr>
                <w:sz w:val="24"/>
                <w:szCs w:val="24"/>
                <w:u w:val="single"/>
                <w:lang w:val="uk-UA"/>
              </w:rPr>
              <w:t xml:space="preserve">. </w:t>
            </w:r>
            <w:r w:rsidR="005D2B6B" w:rsidRPr="0046032C">
              <w:rPr>
                <w:sz w:val="24"/>
                <w:szCs w:val="24"/>
              </w:rPr>
              <w:t>Стратегічні та тактичні брендові вимірювання</w:t>
            </w:r>
          </w:p>
          <w:p w:rsidR="005446C8" w:rsidRPr="005446C8" w:rsidRDefault="005446C8" w:rsidP="00E077DB">
            <w:pPr>
              <w:numPr>
                <w:ilvl w:val="0"/>
                <w:numId w:val="7"/>
              </w:numPr>
              <w:tabs>
                <w:tab w:val="clear" w:pos="1189"/>
              </w:tabs>
              <w:ind w:left="459"/>
              <w:jc w:val="both"/>
              <w:rPr>
                <w:b/>
                <w:lang w:val="uk-UA"/>
              </w:rPr>
            </w:pPr>
            <w:r>
              <w:rPr>
                <w:szCs w:val="28"/>
                <w:lang w:val="uk-UA"/>
              </w:rPr>
              <w:t>В</w:t>
            </w:r>
            <w:r w:rsidRPr="005446C8">
              <w:rPr>
                <w:szCs w:val="28"/>
                <w:lang w:val="uk-UA"/>
              </w:rPr>
              <w:t xml:space="preserve">ага </w:t>
            </w:r>
            <w:r>
              <w:rPr>
                <w:szCs w:val="28"/>
                <w:lang w:val="uk-UA"/>
              </w:rPr>
              <w:t xml:space="preserve">бренду </w:t>
            </w:r>
            <w:r w:rsidRPr="005446C8">
              <w:rPr>
                <w:szCs w:val="28"/>
                <w:lang w:val="uk-UA"/>
              </w:rPr>
              <w:t xml:space="preserve">(ступінь домінування на ринку), </w:t>
            </w:r>
          </w:p>
          <w:p w:rsidR="005446C8" w:rsidRPr="005446C8" w:rsidRDefault="005446C8" w:rsidP="00E077DB">
            <w:pPr>
              <w:numPr>
                <w:ilvl w:val="0"/>
                <w:numId w:val="7"/>
              </w:numPr>
              <w:tabs>
                <w:tab w:val="clear" w:pos="1189"/>
              </w:tabs>
              <w:ind w:left="459"/>
              <w:jc w:val="both"/>
              <w:rPr>
                <w:b/>
                <w:lang w:val="uk-UA"/>
              </w:rPr>
            </w:pPr>
            <w:r>
              <w:rPr>
                <w:szCs w:val="28"/>
                <w:lang w:val="uk-UA"/>
              </w:rPr>
              <w:t>Д</w:t>
            </w:r>
            <w:r w:rsidRPr="005446C8">
              <w:rPr>
                <w:szCs w:val="28"/>
                <w:lang w:val="uk-UA"/>
              </w:rPr>
              <w:t xml:space="preserve">овжина </w:t>
            </w:r>
            <w:r>
              <w:rPr>
                <w:szCs w:val="28"/>
                <w:lang w:val="uk-UA"/>
              </w:rPr>
              <w:t>бренду.</w:t>
            </w:r>
          </w:p>
          <w:p w:rsidR="005446C8" w:rsidRPr="005446C8" w:rsidRDefault="005446C8" w:rsidP="00E077DB">
            <w:pPr>
              <w:numPr>
                <w:ilvl w:val="0"/>
                <w:numId w:val="7"/>
              </w:numPr>
              <w:tabs>
                <w:tab w:val="clear" w:pos="1189"/>
              </w:tabs>
              <w:ind w:left="459"/>
              <w:jc w:val="both"/>
              <w:rPr>
                <w:b/>
                <w:lang w:val="uk-UA"/>
              </w:rPr>
            </w:pPr>
            <w:r>
              <w:rPr>
                <w:szCs w:val="28"/>
                <w:lang w:val="uk-UA"/>
              </w:rPr>
              <w:t>С</w:t>
            </w:r>
            <w:r w:rsidRPr="005446C8">
              <w:rPr>
                <w:szCs w:val="28"/>
                <w:lang w:val="uk-UA"/>
              </w:rPr>
              <w:t xml:space="preserve">ила </w:t>
            </w:r>
            <w:r>
              <w:rPr>
                <w:szCs w:val="28"/>
                <w:lang w:val="uk-UA"/>
              </w:rPr>
              <w:t>бренду (</w:t>
            </w:r>
            <w:r w:rsidRPr="005446C8">
              <w:rPr>
                <w:szCs w:val="28"/>
                <w:lang w:val="uk-UA"/>
              </w:rPr>
              <w:t>вірність споживчої групи),</w:t>
            </w:r>
          </w:p>
          <w:p w:rsidR="001911F1" w:rsidRPr="005446C8" w:rsidRDefault="005446C8" w:rsidP="00E077DB">
            <w:pPr>
              <w:numPr>
                <w:ilvl w:val="0"/>
                <w:numId w:val="7"/>
              </w:numPr>
              <w:tabs>
                <w:tab w:val="clear" w:pos="1189"/>
              </w:tabs>
              <w:ind w:left="459"/>
              <w:jc w:val="both"/>
              <w:rPr>
                <w:b/>
                <w:lang w:val="uk-UA"/>
              </w:rPr>
            </w:pPr>
            <w:r>
              <w:rPr>
                <w:szCs w:val="28"/>
                <w:lang w:val="uk-UA"/>
              </w:rPr>
              <w:t>Ш</w:t>
            </w:r>
            <w:r w:rsidRPr="005446C8">
              <w:rPr>
                <w:szCs w:val="28"/>
                <w:lang w:val="uk-UA"/>
              </w:rPr>
              <w:t xml:space="preserve">ирина </w:t>
            </w:r>
            <w:r>
              <w:rPr>
                <w:szCs w:val="28"/>
                <w:lang w:val="uk-UA"/>
              </w:rPr>
              <w:t xml:space="preserve">бренду </w:t>
            </w:r>
            <w:r w:rsidRPr="005446C8">
              <w:rPr>
                <w:szCs w:val="28"/>
                <w:lang w:val="uk-UA"/>
              </w:rPr>
              <w:t>(орієнтація на різні споживчі групи).</w:t>
            </w:r>
          </w:p>
          <w:p w:rsidR="005446C8" w:rsidRPr="00E83854" w:rsidRDefault="005446C8" w:rsidP="00E077DB">
            <w:pPr>
              <w:numPr>
                <w:ilvl w:val="0"/>
                <w:numId w:val="7"/>
              </w:numPr>
              <w:tabs>
                <w:tab w:val="clear" w:pos="1189"/>
              </w:tabs>
              <w:ind w:left="459"/>
              <w:jc w:val="both"/>
              <w:rPr>
                <w:b/>
                <w:lang w:val="uk-UA"/>
              </w:rPr>
            </w:pPr>
            <w:r w:rsidRPr="005D2B6B">
              <w:rPr>
                <w:szCs w:val="28"/>
              </w:rPr>
              <w:t>Визначення номінальної цінності бренду.</w:t>
            </w:r>
          </w:p>
        </w:tc>
        <w:tc>
          <w:tcPr>
            <w:tcW w:w="1276" w:type="dxa"/>
          </w:tcPr>
          <w:p w:rsidR="001911F1" w:rsidRPr="0046032C" w:rsidRDefault="0046032C" w:rsidP="00A94F44">
            <w:pPr>
              <w:jc w:val="center"/>
              <w:rPr>
                <w:color w:val="FF0000"/>
                <w:lang w:val="uk-UA"/>
              </w:rPr>
            </w:pPr>
            <w:r w:rsidRPr="0046032C">
              <w:rPr>
                <w:lang w:val="uk-UA"/>
              </w:rPr>
              <w:t>3-6, 9, 12, 17</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8</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C03C3D" w:rsidP="00C03C3D">
            <w:pPr>
              <w:jc w:val="center"/>
              <w:rPr>
                <w:lang w:val="uk-UA"/>
              </w:rPr>
            </w:pPr>
            <w:r>
              <w:rPr>
                <w:lang w:val="uk-UA"/>
              </w:rPr>
              <w:t>2</w:t>
            </w:r>
          </w:p>
        </w:tc>
        <w:tc>
          <w:tcPr>
            <w:tcW w:w="6804" w:type="dxa"/>
          </w:tcPr>
          <w:p w:rsidR="005D2B6B" w:rsidRPr="003B2C81" w:rsidRDefault="001911F1" w:rsidP="005D2B6B">
            <w:pPr>
              <w:rPr>
                <w:b/>
                <w:szCs w:val="28"/>
              </w:rPr>
            </w:pPr>
            <w:r w:rsidRPr="00E83854">
              <w:rPr>
                <w:u w:val="single"/>
                <w:lang w:val="uk-UA"/>
              </w:rPr>
              <w:t xml:space="preserve">Тема </w:t>
            </w:r>
            <w:r w:rsidR="00C03C3D">
              <w:rPr>
                <w:u w:val="single"/>
                <w:lang w:val="uk-UA"/>
              </w:rPr>
              <w:t>6</w:t>
            </w:r>
            <w:r w:rsidRPr="00E83854">
              <w:rPr>
                <w:u w:val="single"/>
                <w:lang w:val="uk-UA"/>
              </w:rPr>
              <w:t>.</w:t>
            </w:r>
            <w:r w:rsidRPr="00E83854">
              <w:rPr>
                <w:lang w:val="uk-UA"/>
              </w:rPr>
              <w:t xml:space="preserve"> </w:t>
            </w:r>
            <w:r w:rsidR="005D2B6B" w:rsidRPr="000C5C95">
              <w:rPr>
                <w:szCs w:val="28"/>
              </w:rPr>
              <w:t>Стратегічні та тактичні брендові вимірювання</w:t>
            </w:r>
          </w:p>
          <w:p w:rsidR="005D2B6B" w:rsidRPr="005D2B6B" w:rsidRDefault="005D2B6B" w:rsidP="00E077DB">
            <w:pPr>
              <w:pStyle w:val="aa"/>
              <w:numPr>
                <w:ilvl w:val="0"/>
                <w:numId w:val="24"/>
              </w:numPr>
              <w:ind w:left="459"/>
              <w:jc w:val="both"/>
              <w:rPr>
                <w:rFonts w:ascii="Times New Roman" w:hAnsi="Times New Roman"/>
                <w:lang w:val="ru-RU"/>
              </w:rPr>
            </w:pPr>
            <w:r w:rsidRPr="005D2B6B">
              <w:rPr>
                <w:rFonts w:ascii="Times New Roman" w:hAnsi="Times New Roman"/>
                <w:lang w:val="ru-RU"/>
              </w:rPr>
              <w:t>Визначення</w:t>
            </w:r>
            <w:r w:rsidRPr="005D2B6B">
              <w:rPr>
                <w:rFonts w:ascii="Times New Roman" w:hAnsi="Times New Roman"/>
                <w:b/>
                <w:lang w:val="ru-RU"/>
              </w:rPr>
              <w:t xml:space="preserve"> </w:t>
            </w:r>
            <w:r w:rsidRPr="005D2B6B">
              <w:rPr>
                <w:rFonts w:ascii="Times New Roman" w:hAnsi="Times New Roman"/>
                <w:lang w:val="ru-RU"/>
              </w:rPr>
              <w:t>вимірювання бренду. Характеристика чотирьох стратегічних вимірювань бренду: вага (ступінь домінування на ринку), довжина (здатність</w:t>
            </w:r>
            <w:r w:rsidRPr="005D2B6B">
              <w:rPr>
                <w:rFonts w:ascii="Times New Roman" w:hAnsi="Times New Roman"/>
                <w:lang w:val="uk-UA"/>
              </w:rPr>
              <w:t xml:space="preserve"> </w:t>
            </w:r>
            <w:proofErr w:type="gramStart"/>
            <w:r w:rsidRPr="005D2B6B">
              <w:rPr>
                <w:rFonts w:ascii="Times New Roman" w:hAnsi="Times New Roman"/>
                <w:lang w:val="ru-RU"/>
              </w:rPr>
              <w:t>р</w:t>
            </w:r>
            <w:proofErr w:type="gramEnd"/>
            <w:r w:rsidRPr="005D2B6B">
              <w:rPr>
                <w:rFonts w:ascii="Times New Roman" w:hAnsi="Times New Roman"/>
                <w:lang w:val="ru-RU"/>
              </w:rPr>
              <w:t xml:space="preserve">ізноманітити бренд у різних категоріях), сила (вірність споживчої групи), ширина (орієнтація на різні споживчі групи). </w:t>
            </w:r>
          </w:p>
          <w:p w:rsidR="005D2B6B" w:rsidRPr="005D2B6B" w:rsidRDefault="005D2B6B" w:rsidP="005D2B6B">
            <w:pPr>
              <w:pStyle w:val="aa"/>
              <w:ind w:left="459"/>
              <w:jc w:val="both"/>
              <w:rPr>
                <w:rFonts w:ascii="Times New Roman" w:hAnsi="Times New Roman"/>
                <w:lang w:val="ru-RU"/>
              </w:rPr>
            </w:pPr>
            <w:r w:rsidRPr="005D2B6B">
              <w:rPr>
                <w:rFonts w:ascii="Times New Roman" w:hAnsi="Times New Roman"/>
                <w:lang w:val="ru-RU"/>
              </w:rPr>
              <w:t xml:space="preserve">Стратегічні фільтри: фінансові, гендерні, </w:t>
            </w:r>
            <w:proofErr w:type="gramStart"/>
            <w:r w:rsidRPr="005D2B6B">
              <w:rPr>
                <w:rFonts w:ascii="Times New Roman" w:hAnsi="Times New Roman"/>
                <w:lang w:val="ru-RU"/>
              </w:rPr>
              <w:t>в</w:t>
            </w:r>
            <w:proofErr w:type="gramEnd"/>
            <w:r w:rsidRPr="005D2B6B">
              <w:rPr>
                <w:rFonts w:ascii="Times New Roman" w:hAnsi="Times New Roman"/>
                <w:lang w:val="ru-RU"/>
              </w:rPr>
              <w:t>ікові.</w:t>
            </w:r>
          </w:p>
          <w:p w:rsidR="005D2B6B" w:rsidRPr="005D2B6B" w:rsidRDefault="005D2B6B" w:rsidP="00E077DB">
            <w:pPr>
              <w:pStyle w:val="aa"/>
              <w:numPr>
                <w:ilvl w:val="0"/>
                <w:numId w:val="24"/>
              </w:numPr>
              <w:ind w:left="459"/>
              <w:jc w:val="both"/>
              <w:rPr>
                <w:rFonts w:ascii="Times New Roman" w:hAnsi="Times New Roman"/>
                <w:lang w:val="ru-RU"/>
              </w:rPr>
            </w:pPr>
            <w:r w:rsidRPr="005D2B6B">
              <w:rPr>
                <w:rFonts w:ascii="Times New Roman" w:hAnsi="Times New Roman"/>
                <w:lang w:val="ru-RU"/>
              </w:rPr>
              <w:t xml:space="preserve">Тактичний брендовий мапінг: радіальний та польовий. </w:t>
            </w:r>
            <w:r w:rsidRPr="005D2B6B">
              <w:rPr>
                <w:rFonts w:ascii="Times New Roman" w:hAnsi="Times New Roman"/>
              </w:rPr>
              <w:t xml:space="preserve">Визначення номінальної цінності бренду. </w:t>
            </w:r>
          </w:p>
          <w:p w:rsidR="001911F1" w:rsidRPr="00E83854" w:rsidRDefault="005D2B6B" w:rsidP="00E077DB">
            <w:pPr>
              <w:pStyle w:val="a8"/>
              <w:numPr>
                <w:ilvl w:val="0"/>
                <w:numId w:val="24"/>
              </w:numPr>
              <w:ind w:left="601"/>
              <w:jc w:val="both"/>
              <w:rPr>
                <w:b/>
                <w:lang w:val="uk-UA"/>
              </w:rPr>
            </w:pPr>
            <w:r w:rsidRPr="005D2B6B">
              <w:rPr>
                <w:sz w:val="24"/>
                <w:szCs w:val="24"/>
              </w:rPr>
              <w:t>Розгортання якісних функцій бренду (принцип матриці). Маніпулювання брендовими пропозиціями.</w:t>
            </w:r>
          </w:p>
        </w:tc>
        <w:tc>
          <w:tcPr>
            <w:tcW w:w="1276" w:type="dxa"/>
          </w:tcPr>
          <w:p w:rsidR="001911F1" w:rsidRPr="00E83854" w:rsidRDefault="0046032C" w:rsidP="00A94F44">
            <w:pPr>
              <w:jc w:val="center"/>
              <w:rPr>
                <w:color w:val="FF0000"/>
                <w:sz w:val="20"/>
                <w:lang w:val="uk-UA"/>
              </w:rPr>
            </w:pPr>
            <w:r w:rsidRPr="0046032C">
              <w:rPr>
                <w:lang w:val="uk-UA"/>
              </w:rPr>
              <w:t>3-6, 9, 12, 17</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9</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5D2B6B" w:rsidRPr="005D2B6B" w:rsidRDefault="001911F1" w:rsidP="005D2B6B">
            <w:pPr>
              <w:rPr>
                <w:b/>
                <w:szCs w:val="28"/>
              </w:rPr>
            </w:pPr>
            <w:r w:rsidRPr="005D2B6B">
              <w:rPr>
                <w:u w:val="single"/>
                <w:lang w:val="uk-UA"/>
              </w:rPr>
              <w:t xml:space="preserve">Тема </w:t>
            </w:r>
            <w:r w:rsidR="00C03C3D" w:rsidRPr="005D2B6B">
              <w:rPr>
                <w:u w:val="single"/>
                <w:lang w:val="uk-UA"/>
              </w:rPr>
              <w:t>7</w:t>
            </w:r>
            <w:r w:rsidRPr="005D2B6B">
              <w:rPr>
                <w:u w:val="single"/>
                <w:lang w:val="uk-UA"/>
              </w:rPr>
              <w:t>.</w:t>
            </w:r>
            <w:r w:rsidRPr="005D2B6B">
              <w:rPr>
                <w:lang w:val="uk-UA"/>
              </w:rPr>
              <w:t xml:space="preserve"> </w:t>
            </w:r>
            <w:r w:rsidR="005D2B6B" w:rsidRPr="005D2B6B">
              <w:rPr>
                <w:szCs w:val="28"/>
              </w:rPr>
              <w:t>Створення комунікативного простору бренду</w:t>
            </w:r>
          </w:p>
          <w:p w:rsidR="005D2B6B" w:rsidRPr="00C950AB" w:rsidRDefault="005D2B6B" w:rsidP="00E077DB">
            <w:pPr>
              <w:pStyle w:val="aa"/>
              <w:numPr>
                <w:ilvl w:val="0"/>
                <w:numId w:val="25"/>
              </w:numPr>
              <w:ind w:left="459"/>
              <w:jc w:val="both"/>
              <w:rPr>
                <w:rFonts w:ascii="Times New Roman" w:hAnsi="Times New Roman"/>
                <w:szCs w:val="28"/>
                <w:lang w:val="ru-RU"/>
              </w:rPr>
            </w:pPr>
            <w:r w:rsidRPr="005D2B6B">
              <w:rPr>
                <w:rFonts w:ascii="Times New Roman" w:hAnsi="Times New Roman"/>
                <w:szCs w:val="28"/>
                <w:lang w:val="uk-UA"/>
              </w:rPr>
              <w:t>Система уявлень о бренді як о специфічній сфері комунікативного впливу через аналіз позиціювання та вивчення провідних засобів розповсюдження брендової інформації.</w:t>
            </w:r>
            <w:r w:rsidRPr="005D2B6B">
              <w:rPr>
                <w:rFonts w:ascii="Times New Roman" w:hAnsi="Times New Roman"/>
                <w:lang w:val="uk-UA"/>
              </w:rPr>
              <w:t xml:space="preserve"> </w:t>
            </w:r>
          </w:p>
          <w:p w:rsidR="005D2B6B" w:rsidRPr="00C950AB" w:rsidRDefault="005D2B6B" w:rsidP="00E077DB">
            <w:pPr>
              <w:pStyle w:val="aa"/>
              <w:numPr>
                <w:ilvl w:val="0"/>
                <w:numId w:val="25"/>
              </w:numPr>
              <w:ind w:left="459"/>
              <w:jc w:val="both"/>
              <w:rPr>
                <w:rFonts w:ascii="Times New Roman" w:hAnsi="Times New Roman"/>
                <w:szCs w:val="28"/>
                <w:lang w:val="ru-RU"/>
              </w:rPr>
            </w:pPr>
            <w:r w:rsidRPr="00C950AB">
              <w:rPr>
                <w:rFonts w:ascii="Times New Roman" w:hAnsi="Times New Roman"/>
                <w:szCs w:val="28"/>
                <w:lang w:val="ru-RU"/>
              </w:rPr>
              <w:t xml:space="preserve">Сприйняття бренду. Гешталь-сприйняття (когнітивно орієнтовані теорії). </w:t>
            </w:r>
          </w:p>
          <w:p w:rsidR="005D2B6B" w:rsidRPr="005D2B6B" w:rsidRDefault="005D2B6B" w:rsidP="00E077DB">
            <w:pPr>
              <w:pStyle w:val="aa"/>
              <w:numPr>
                <w:ilvl w:val="0"/>
                <w:numId w:val="25"/>
              </w:numPr>
              <w:ind w:left="459"/>
              <w:jc w:val="both"/>
              <w:rPr>
                <w:rFonts w:ascii="Times New Roman" w:hAnsi="Times New Roman"/>
                <w:szCs w:val="28"/>
                <w:lang w:val="ru-RU"/>
              </w:rPr>
            </w:pPr>
            <w:r w:rsidRPr="005D2B6B">
              <w:rPr>
                <w:rFonts w:ascii="Times New Roman" w:hAnsi="Times New Roman"/>
                <w:szCs w:val="28"/>
                <w:lang w:val="ru-RU"/>
              </w:rPr>
              <w:t xml:space="preserve">Когнітивний </w:t>
            </w:r>
            <w:proofErr w:type="gramStart"/>
            <w:r w:rsidRPr="005D2B6B">
              <w:rPr>
                <w:rFonts w:ascii="Times New Roman" w:hAnsi="Times New Roman"/>
                <w:szCs w:val="28"/>
                <w:lang w:val="ru-RU"/>
              </w:rPr>
              <w:t>п</w:t>
            </w:r>
            <w:proofErr w:type="gramEnd"/>
            <w:r w:rsidRPr="005D2B6B">
              <w:rPr>
                <w:rFonts w:ascii="Times New Roman" w:hAnsi="Times New Roman"/>
                <w:szCs w:val="28"/>
                <w:lang w:val="ru-RU"/>
              </w:rPr>
              <w:t xml:space="preserve">ідхід до аналізу комунікативного простору бренду. </w:t>
            </w:r>
            <w:r w:rsidRPr="005D2B6B">
              <w:rPr>
                <w:rFonts w:ascii="Times New Roman" w:hAnsi="Times New Roman"/>
                <w:szCs w:val="28"/>
              </w:rPr>
              <w:t xml:space="preserve">Семантичний диференціал Чарльза Осгуда. </w:t>
            </w:r>
          </w:p>
          <w:p w:rsidR="005D2B6B" w:rsidRPr="005D2B6B" w:rsidRDefault="005D2B6B" w:rsidP="00E077DB">
            <w:pPr>
              <w:pStyle w:val="aa"/>
              <w:numPr>
                <w:ilvl w:val="0"/>
                <w:numId w:val="25"/>
              </w:numPr>
              <w:ind w:left="459"/>
              <w:jc w:val="both"/>
              <w:rPr>
                <w:rFonts w:ascii="Times New Roman" w:hAnsi="Times New Roman"/>
                <w:szCs w:val="28"/>
                <w:lang w:val="ru-RU"/>
              </w:rPr>
            </w:pPr>
            <w:r w:rsidRPr="00C950AB">
              <w:rPr>
                <w:rFonts w:ascii="Times New Roman" w:hAnsi="Times New Roman"/>
                <w:szCs w:val="28"/>
                <w:lang w:val="ru-RU"/>
              </w:rPr>
              <w:t>Теорія релевантності. Когнітивний дисонанс Л.</w:t>
            </w:r>
            <w:r w:rsidRPr="005D2B6B">
              <w:rPr>
                <w:rFonts w:ascii="Times New Roman" w:hAnsi="Times New Roman"/>
                <w:szCs w:val="28"/>
              </w:rPr>
              <w:t> </w:t>
            </w:r>
            <w:r w:rsidRPr="00C950AB">
              <w:rPr>
                <w:rFonts w:ascii="Times New Roman" w:hAnsi="Times New Roman"/>
                <w:szCs w:val="28"/>
                <w:lang w:val="ru-RU"/>
              </w:rPr>
              <w:t xml:space="preserve">Фестингера. </w:t>
            </w:r>
          </w:p>
          <w:p w:rsidR="001911F1" w:rsidRPr="00E83854" w:rsidRDefault="005D2B6B" w:rsidP="00E077DB">
            <w:pPr>
              <w:pStyle w:val="aa"/>
              <w:numPr>
                <w:ilvl w:val="0"/>
                <w:numId w:val="25"/>
              </w:numPr>
              <w:ind w:left="459"/>
              <w:jc w:val="both"/>
              <w:rPr>
                <w:b/>
                <w:lang w:val="uk-UA"/>
              </w:rPr>
            </w:pPr>
            <w:r w:rsidRPr="005D2B6B">
              <w:rPr>
                <w:rFonts w:ascii="Times New Roman" w:hAnsi="Times New Roman"/>
                <w:szCs w:val="28"/>
                <w:lang w:val="ru-RU"/>
              </w:rPr>
              <w:t xml:space="preserve">Критичний </w:t>
            </w:r>
            <w:proofErr w:type="gramStart"/>
            <w:r w:rsidRPr="005D2B6B">
              <w:rPr>
                <w:rFonts w:ascii="Times New Roman" w:hAnsi="Times New Roman"/>
                <w:szCs w:val="28"/>
                <w:lang w:val="ru-RU"/>
              </w:rPr>
              <w:t>п</w:t>
            </w:r>
            <w:proofErr w:type="gramEnd"/>
            <w:r w:rsidRPr="005D2B6B">
              <w:rPr>
                <w:rFonts w:ascii="Times New Roman" w:hAnsi="Times New Roman"/>
                <w:szCs w:val="28"/>
                <w:lang w:val="ru-RU"/>
              </w:rPr>
              <w:t xml:space="preserve">ідхід до </w:t>
            </w:r>
            <w:r w:rsidR="005446C8">
              <w:rPr>
                <w:rFonts w:ascii="Times New Roman" w:hAnsi="Times New Roman"/>
                <w:szCs w:val="28"/>
                <w:lang w:val="ru-RU"/>
              </w:rPr>
              <w:t>аналізу комунікативних процесів</w:t>
            </w:r>
            <w:r w:rsidRPr="005D2B6B">
              <w:rPr>
                <w:rFonts w:ascii="Times New Roman" w:hAnsi="Times New Roman"/>
                <w:szCs w:val="28"/>
                <w:lang w:val="ru-RU"/>
              </w:rPr>
              <w:t xml:space="preserve">. </w:t>
            </w:r>
          </w:p>
        </w:tc>
        <w:tc>
          <w:tcPr>
            <w:tcW w:w="1276" w:type="dxa"/>
          </w:tcPr>
          <w:p w:rsidR="001911F1" w:rsidRPr="00E83854" w:rsidRDefault="001911F1" w:rsidP="00A94F44">
            <w:pPr>
              <w:jc w:val="center"/>
              <w:rPr>
                <w:color w:val="FF0000"/>
                <w:lang w:val="uk-UA"/>
              </w:rPr>
            </w:pPr>
          </w:p>
        </w:tc>
      </w:tr>
      <w:tr w:rsidR="001911F1" w:rsidRPr="00E83854" w:rsidTr="00FF2044">
        <w:tc>
          <w:tcPr>
            <w:tcW w:w="567" w:type="dxa"/>
          </w:tcPr>
          <w:p w:rsidR="001911F1" w:rsidRPr="00E83854" w:rsidRDefault="00C03C3D" w:rsidP="00C03C3D">
            <w:pPr>
              <w:jc w:val="center"/>
              <w:rPr>
                <w:lang w:val="uk-UA"/>
              </w:rPr>
            </w:pPr>
            <w:r>
              <w:rPr>
                <w:lang w:val="uk-UA"/>
              </w:rPr>
              <w:t>20</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pStyle w:val="a8"/>
              <w:jc w:val="both"/>
              <w:rPr>
                <w:b/>
                <w:lang w:val="uk-UA"/>
              </w:rPr>
            </w:pPr>
            <w:r w:rsidRPr="00E83854">
              <w:rPr>
                <w:sz w:val="24"/>
                <w:szCs w:val="24"/>
                <w:u w:val="single"/>
                <w:lang w:val="uk-UA"/>
              </w:rPr>
              <w:t xml:space="preserve">Тема </w:t>
            </w:r>
            <w:r w:rsidR="00C03C3D">
              <w:rPr>
                <w:sz w:val="24"/>
                <w:szCs w:val="24"/>
                <w:u w:val="single"/>
                <w:lang w:val="uk-UA"/>
              </w:rPr>
              <w:t>7</w:t>
            </w:r>
            <w:r w:rsidRPr="00E83854">
              <w:rPr>
                <w:sz w:val="24"/>
                <w:szCs w:val="24"/>
                <w:u w:val="single"/>
                <w:lang w:val="uk-UA"/>
              </w:rPr>
              <w:t>.</w:t>
            </w:r>
            <w:r w:rsidRPr="00E83854">
              <w:rPr>
                <w:sz w:val="24"/>
                <w:szCs w:val="24"/>
                <w:lang w:val="uk-UA"/>
              </w:rPr>
              <w:t xml:space="preserve"> </w:t>
            </w:r>
            <w:r w:rsidR="005446C8" w:rsidRPr="005446C8">
              <w:rPr>
                <w:sz w:val="24"/>
                <w:szCs w:val="24"/>
              </w:rPr>
              <w:t>Створення комунікативного простору бренду</w:t>
            </w:r>
          </w:p>
          <w:p w:rsidR="005446C8" w:rsidRPr="005446C8" w:rsidRDefault="005446C8" w:rsidP="00E077DB">
            <w:pPr>
              <w:numPr>
                <w:ilvl w:val="0"/>
                <w:numId w:val="6"/>
              </w:numPr>
              <w:tabs>
                <w:tab w:val="clear" w:pos="720"/>
                <w:tab w:val="num" w:pos="-306"/>
              </w:tabs>
              <w:ind w:left="403"/>
              <w:jc w:val="both"/>
              <w:rPr>
                <w:b/>
                <w:lang w:val="uk-UA"/>
              </w:rPr>
            </w:pPr>
            <w:r w:rsidRPr="005D2B6B">
              <w:rPr>
                <w:szCs w:val="28"/>
              </w:rPr>
              <w:t xml:space="preserve">Ключові елементи перцепції бренду – об’єкт та фон. Угруповання за сприйнятливістю. </w:t>
            </w:r>
          </w:p>
          <w:p w:rsidR="005446C8" w:rsidRPr="005446C8" w:rsidRDefault="005446C8" w:rsidP="00E077DB">
            <w:pPr>
              <w:numPr>
                <w:ilvl w:val="0"/>
                <w:numId w:val="6"/>
              </w:numPr>
              <w:tabs>
                <w:tab w:val="clear" w:pos="720"/>
                <w:tab w:val="num" w:pos="-306"/>
              </w:tabs>
              <w:ind w:left="403"/>
              <w:jc w:val="both"/>
              <w:rPr>
                <w:b/>
                <w:lang w:val="uk-UA"/>
              </w:rPr>
            </w:pPr>
            <w:r w:rsidRPr="005D2B6B">
              <w:rPr>
                <w:szCs w:val="28"/>
              </w:rPr>
              <w:t>Поняття схожі</w:t>
            </w:r>
            <w:proofErr w:type="gramStart"/>
            <w:r w:rsidRPr="005D2B6B">
              <w:rPr>
                <w:szCs w:val="28"/>
              </w:rPr>
              <w:t>ст</w:t>
            </w:r>
            <w:proofErr w:type="gramEnd"/>
            <w:r w:rsidRPr="005D2B6B">
              <w:rPr>
                <w:szCs w:val="28"/>
              </w:rPr>
              <w:t xml:space="preserve">і сприйняття бренду. </w:t>
            </w:r>
          </w:p>
          <w:p w:rsidR="001911F1" w:rsidRPr="005446C8" w:rsidRDefault="005446C8" w:rsidP="00E077DB">
            <w:pPr>
              <w:numPr>
                <w:ilvl w:val="0"/>
                <w:numId w:val="6"/>
              </w:numPr>
              <w:tabs>
                <w:tab w:val="clear" w:pos="720"/>
                <w:tab w:val="num" w:pos="-306"/>
              </w:tabs>
              <w:ind w:left="403"/>
              <w:jc w:val="both"/>
              <w:rPr>
                <w:b/>
                <w:lang w:val="uk-UA"/>
              </w:rPr>
            </w:pPr>
            <w:r w:rsidRPr="005D2B6B">
              <w:rPr>
                <w:szCs w:val="28"/>
              </w:rPr>
              <w:t>Медійне поле бренду.</w:t>
            </w:r>
          </w:p>
          <w:p w:rsidR="005446C8" w:rsidRPr="00E83854" w:rsidRDefault="005446C8" w:rsidP="00E077DB">
            <w:pPr>
              <w:numPr>
                <w:ilvl w:val="0"/>
                <w:numId w:val="6"/>
              </w:numPr>
              <w:tabs>
                <w:tab w:val="clear" w:pos="720"/>
                <w:tab w:val="num" w:pos="-306"/>
              </w:tabs>
              <w:ind w:left="403"/>
              <w:jc w:val="both"/>
              <w:rPr>
                <w:b/>
                <w:lang w:val="uk-UA"/>
              </w:rPr>
            </w:pPr>
            <w:r>
              <w:rPr>
                <w:szCs w:val="28"/>
                <w:lang w:val="uk-UA"/>
              </w:rPr>
              <w:t>К</w:t>
            </w:r>
            <w:r w:rsidRPr="005D2B6B">
              <w:rPr>
                <w:szCs w:val="28"/>
              </w:rPr>
              <w:t xml:space="preserve">ультуральний напрямок С. Халла; </w:t>
            </w:r>
            <w:proofErr w:type="gramStart"/>
            <w:r w:rsidRPr="005D2B6B">
              <w:rPr>
                <w:szCs w:val="28"/>
              </w:rPr>
              <w:t>соц</w:t>
            </w:r>
            <w:proofErr w:type="gramEnd"/>
            <w:r w:rsidRPr="005D2B6B">
              <w:rPr>
                <w:szCs w:val="28"/>
              </w:rPr>
              <w:t>іально-ідеологічна детермінація смислу дискурсів</w:t>
            </w:r>
          </w:p>
        </w:tc>
        <w:tc>
          <w:tcPr>
            <w:tcW w:w="1276" w:type="dxa"/>
          </w:tcPr>
          <w:p w:rsidR="001911F1" w:rsidRPr="0046032C" w:rsidRDefault="0046032C" w:rsidP="00A94F44">
            <w:pPr>
              <w:jc w:val="center"/>
              <w:rPr>
                <w:color w:val="FF0000"/>
                <w:lang w:val="uk-UA"/>
              </w:rPr>
            </w:pPr>
            <w:r w:rsidRPr="0046032C">
              <w:rPr>
                <w:lang w:val="uk-UA"/>
              </w:rPr>
              <w:t>1, 4, 6, 11, 15, 22, 27</w:t>
            </w:r>
          </w:p>
        </w:tc>
      </w:tr>
      <w:tr w:rsidR="001911F1" w:rsidRPr="00E83854" w:rsidTr="00FF2044">
        <w:tc>
          <w:tcPr>
            <w:tcW w:w="567" w:type="dxa"/>
          </w:tcPr>
          <w:p w:rsidR="001911F1" w:rsidRPr="00E83854" w:rsidRDefault="00C03C3D" w:rsidP="00C03C3D">
            <w:pPr>
              <w:jc w:val="center"/>
              <w:rPr>
                <w:lang w:val="uk-UA"/>
              </w:rPr>
            </w:pPr>
            <w:r>
              <w:rPr>
                <w:lang w:val="uk-UA"/>
              </w:rPr>
              <w:t>21</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046699">
            <w:pPr>
              <w:jc w:val="center"/>
              <w:rPr>
                <w:lang w:val="uk-UA"/>
              </w:rPr>
            </w:pPr>
            <w:r w:rsidRPr="00E83854">
              <w:rPr>
                <w:lang w:val="uk-UA"/>
              </w:rPr>
              <w:t>2</w:t>
            </w:r>
          </w:p>
        </w:tc>
        <w:tc>
          <w:tcPr>
            <w:tcW w:w="6804" w:type="dxa"/>
          </w:tcPr>
          <w:p w:rsidR="005D2B6B" w:rsidRPr="005D2B6B" w:rsidRDefault="001911F1" w:rsidP="005D2B6B">
            <w:pPr>
              <w:rPr>
                <w:b/>
                <w:szCs w:val="28"/>
              </w:rPr>
            </w:pPr>
            <w:r w:rsidRPr="00E83854">
              <w:rPr>
                <w:u w:val="single"/>
                <w:lang w:val="uk-UA"/>
              </w:rPr>
              <w:t xml:space="preserve">Тема </w:t>
            </w:r>
            <w:r w:rsidR="00C03C3D">
              <w:rPr>
                <w:u w:val="single"/>
                <w:lang w:val="uk-UA"/>
              </w:rPr>
              <w:t>7</w:t>
            </w:r>
            <w:r w:rsidRPr="00E83854">
              <w:rPr>
                <w:u w:val="single"/>
                <w:lang w:val="uk-UA"/>
              </w:rPr>
              <w:t>.</w:t>
            </w:r>
            <w:r w:rsidR="005D2B6B" w:rsidRPr="005D2B6B">
              <w:rPr>
                <w:u w:val="single"/>
                <w:lang w:val="uk-UA"/>
              </w:rPr>
              <w:t xml:space="preserve"> Тема 7.</w:t>
            </w:r>
            <w:r w:rsidR="005D2B6B" w:rsidRPr="005D2B6B">
              <w:rPr>
                <w:lang w:val="uk-UA"/>
              </w:rPr>
              <w:t xml:space="preserve"> </w:t>
            </w:r>
            <w:r w:rsidR="005D2B6B" w:rsidRPr="005D2B6B">
              <w:rPr>
                <w:szCs w:val="28"/>
              </w:rPr>
              <w:t>Створення комунікативного простору бренду</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uk-UA"/>
              </w:rPr>
              <w:t xml:space="preserve">Система уявлень о бренді як о специфічній сфері комунікативного впливу через аналіз позиціювання та вивчення провідних засобів розповсюдження брендової інформації. </w:t>
            </w:r>
          </w:p>
          <w:p w:rsidR="005D2B6B" w:rsidRPr="005D2B6B" w:rsidRDefault="005D2B6B" w:rsidP="00E077DB">
            <w:pPr>
              <w:pStyle w:val="aa"/>
              <w:numPr>
                <w:ilvl w:val="0"/>
                <w:numId w:val="26"/>
              </w:numPr>
              <w:ind w:left="459"/>
              <w:jc w:val="both"/>
              <w:rPr>
                <w:rFonts w:ascii="Times New Roman" w:hAnsi="Times New Roman"/>
              </w:rPr>
            </w:pPr>
            <w:r w:rsidRPr="005D2B6B">
              <w:rPr>
                <w:rFonts w:ascii="Times New Roman" w:hAnsi="Times New Roman"/>
                <w:lang w:val="ru-RU"/>
              </w:rPr>
              <w:t xml:space="preserve">Сприйняття бренду. Гешталь-сприйняття (когнітивно орієнтовані теорії). Ключові елементи перцепції бренду – об’єкт та фон. Угруповання за сприйнятливістю. </w:t>
            </w:r>
            <w:r w:rsidRPr="005D2B6B">
              <w:rPr>
                <w:rFonts w:ascii="Times New Roman" w:hAnsi="Times New Roman"/>
              </w:rPr>
              <w:t>Поняття схожісті сприйняття бренду.</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ru-RU"/>
              </w:rPr>
              <w:t xml:space="preserve">Когнітивний </w:t>
            </w:r>
            <w:proofErr w:type="gramStart"/>
            <w:r w:rsidRPr="005D2B6B">
              <w:rPr>
                <w:rFonts w:ascii="Times New Roman" w:hAnsi="Times New Roman"/>
                <w:lang w:val="ru-RU"/>
              </w:rPr>
              <w:t>п</w:t>
            </w:r>
            <w:proofErr w:type="gramEnd"/>
            <w:r w:rsidRPr="005D2B6B">
              <w:rPr>
                <w:rFonts w:ascii="Times New Roman" w:hAnsi="Times New Roman"/>
                <w:lang w:val="ru-RU"/>
              </w:rPr>
              <w:t xml:space="preserve">ідхід до аналізу комунікативного простору бренду. </w:t>
            </w:r>
            <w:r w:rsidRPr="005D2B6B">
              <w:rPr>
                <w:rFonts w:ascii="Times New Roman" w:hAnsi="Times New Roman"/>
              </w:rPr>
              <w:t xml:space="preserve">Семантичний диференціал Чарльза Осгуда. </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ru-RU"/>
              </w:rPr>
              <w:t>Теорія релевантності. Когнітивний дисонанс Л.</w:t>
            </w:r>
            <w:r w:rsidRPr="005D2B6B">
              <w:rPr>
                <w:rFonts w:ascii="Times New Roman" w:hAnsi="Times New Roman"/>
              </w:rPr>
              <w:t> </w:t>
            </w:r>
            <w:r w:rsidRPr="005D2B6B">
              <w:rPr>
                <w:rFonts w:ascii="Times New Roman" w:hAnsi="Times New Roman"/>
                <w:lang w:val="ru-RU"/>
              </w:rPr>
              <w:t xml:space="preserve">Фестингера. </w:t>
            </w:r>
          </w:p>
          <w:p w:rsidR="001911F1" w:rsidRPr="00E83854" w:rsidRDefault="005D2B6B" w:rsidP="00E077DB">
            <w:pPr>
              <w:pStyle w:val="a8"/>
              <w:numPr>
                <w:ilvl w:val="0"/>
                <w:numId w:val="26"/>
              </w:numPr>
              <w:ind w:left="459"/>
              <w:jc w:val="both"/>
              <w:rPr>
                <w:b/>
                <w:lang w:val="uk-UA"/>
              </w:rPr>
            </w:pPr>
            <w:r w:rsidRPr="005D2B6B">
              <w:rPr>
                <w:sz w:val="24"/>
                <w:szCs w:val="24"/>
              </w:rPr>
              <w:t xml:space="preserve">Критичний </w:t>
            </w:r>
            <w:proofErr w:type="gramStart"/>
            <w:r w:rsidRPr="005D2B6B">
              <w:rPr>
                <w:sz w:val="24"/>
                <w:szCs w:val="24"/>
              </w:rPr>
              <w:t>п</w:t>
            </w:r>
            <w:proofErr w:type="gramEnd"/>
            <w:r w:rsidRPr="005D2B6B">
              <w:rPr>
                <w:sz w:val="24"/>
                <w:szCs w:val="24"/>
              </w:rPr>
              <w:t>ідхід до аналізу комунікативних процесів (культуральний напрямок С. Халла; соціально-ідеологічна детермінація смислу дискурсів). Медійне поле бренду.</w:t>
            </w:r>
          </w:p>
        </w:tc>
        <w:tc>
          <w:tcPr>
            <w:tcW w:w="1276" w:type="dxa"/>
          </w:tcPr>
          <w:p w:rsidR="001911F1" w:rsidRPr="00E83854" w:rsidRDefault="0046032C" w:rsidP="00A94F44">
            <w:pPr>
              <w:jc w:val="center"/>
              <w:rPr>
                <w:color w:val="FF0000"/>
                <w:sz w:val="20"/>
                <w:lang w:val="uk-UA"/>
              </w:rPr>
            </w:pPr>
            <w:r w:rsidRPr="0046032C">
              <w:rPr>
                <w:lang w:val="uk-UA"/>
              </w:rPr>
              <w:t>1, 4, 6, 11, 15, 22,</w:t>
            </w:r>
            <w:r>
              <w:rPr>
                <w:lang w:val="uk-UA"/>
              </w:rPr>
              <w:t xml:space="preserve"> 26, </w:t>
            </w:r>
            <w:r w:rsidRPr="0046032C">
              <w:rPr>
                <w:lang w:val="uk-UA"/>
              </w:rPr>
              <w:t xml:space="preserve"> 27</w:t>
            </w:r>
          </w:p>
        </w:tc>
      </w:tr>
      <w:tr w:rsidR="001911F1" w:rsidRPr="00E83854" w:rsidTr="00FF2044">
        <w:tc>
          <w:tcPr>
            <w:tcW w:w="567" w:type="dxa"/>
          </w:tcPr>
          <w:p w:rsidR="001911F1" w:rsidRPr="00E83854" w:rsidRDefault="00C03C3D" w:rsidP="00C03C3D">
            <w:pPr>
              <w:jc w:val="center"/>
              <w:rPr>
                <w:lang w:val="uk-UA"/>
              </w:rPr>
            </w:pPr>
            <w:r>
              <w:rPr>
                <w:lang w:val="uk-UA"/>
              </w:rPr>
              <w:t>22</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FD0DCA">
            <w:pPr>
              <w:jc w:val="center"/>
              <w:rPr>
                <w:lang w:val="uk-UA"/>
              </w:rPr>
            </w:pPr>
            <w:r w:rsidRPr="00E83854">
              <w:rPr>
                <w:lang w:val="uk-UA"/>
              </w:rPr>
              <w:t>2</w:t>
            </w:r>
          </w:p>
        </w:tc>
        <w:tc>
          <w:tcPr>
            <w:tcW w:w="6804" w:type="dxa"/>
          </w:tcPr>
          <w:p w:rsidR="005D2B6B" w:rsidRPr="00C101F7" w:rsidRDefault="001911F1" w:rsidP="005D2B6B">
            <w:pPr>
              <w:rPr>
                <w:b/>
                <w:szCs w:val="28"/>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5D2B6B" w:rsidRPr="005D2B6B">
              <w:rPr>
                <w:szCs w:val="28"/>
              </w:rPr>
              <w:t>Бренд як семіотична система</w:t>
            </w:r>
          </w:p>
          <w:p w:rsidR="005D2B6B" w:rsidRPr="005D2B6B" w:rsidRDefault="005D2B6B" w:rsidP="00E077DB">
            <w:pPr>
              <w:pStyle w:val="aa"/>
              <w:numPr>
                <w:ilvl w:val="0"/>
                <w:numId w:val="1"/>
              </w:numPr>
              <w:jc w:val="both"/>
              <w:rPr>
                <w:rFonts w:ascii="Times New Roman" w:hAnsi="Times New Roman"/>
                <w:szCs w:val="28"/>
              </w:rPr>
            </w:pPr>
            <w:r w:rsidRPr="005D2B6B">
              <w:rPr>
                <w:rFonts w:ascii="Times New Roman" w:hAnsi="Times New Roman"/>
                <w:szCs w:val="28"/>
              </w:rPr>
              <w:lastRenderedPageBreak/>
              <w:t xml:space="preserve">Структурні семіотичні моделі бренду. </w:t>
            </w:r>
          </w:p>
          <w:p w:rsidR="005D2B6B" w:rsidRPr="008D30FE" w:rsidRDefault="005D2B6B" w:rsidP="00E077DB">
            <w:pPr>
              <w:pStyle w:val="aa"/>
              <w:numPr>
                <w:ilvl w:val="0"/>
                <w:numId w:val="1"/>
              </w:numPr>
              <w:jc w:val="both"/>
              <w:rPr>
                <w:rFonts w:ascii="Times New Roman" w:hAnsi="Times New Roman"/>
                <w:szCs w:val="28"/>
                <w:lang w:val="ru-RU"/>
              </w:rPr>
            </w:pPr>
            <w:r w:rsidRPr="005D2B6B">
              <w:rPr>
                <w:rFonts w:ascii="Times New Roman" w:hAnsi="Times New Roman"/>
                <w:szCs w:val="28"/>
                <w:lang w:val="ru-RU"/>
              </w:rPr>
              <w:t xml:space="preserve">Структурно - знакова модель комунікацій Чарльза Пирса. </w:t>
            </w:r>
            <w:r w:rsidRPr="008D30FE">
              <w:rPr>
                <w:rFonts w:ascii="Times New Roman" w:hAnsi="Times New Roman"/>
                <w:szCs w:val="28"/>
                <w:lang w:val="ru-RU"/>
              </w:rPr>
              <w:t xml:space="preserve">Трихотомія знаків Чарльза Пирса (іконічні, індексні, символічні) та полісемія знаку бренду. </w:t>
            </w:r>
          </w:p>
          <w:p w:rsidR="005D2B6B" w:rsidRPr="00C950AB" w:rsidRDefault="005D2B6B" w:rsidP="00E077DB">
            <w:pPr>
              <w:pStyle w:val="aa"/>
              <w:numPr>
                <w:ilvl w:val="0"/>
                <w:numId w:val="1"/>
              </w:numPr>
              <w:jc w:val="both"/>
              <w:rPr>
                <w:rFonts w:ascii="Times New Roman" w:hAnsi="Times New Roman"/>
                <w:szCs w:val="28"/>
                <w:lang w:val="ru-RU"/>
              </w:rPr>
            </w:pPr>
            <w:r w:rsidRPr="00C950AB">
              <w:rPr>
                <w:rFonts w:ascii="Times New Roman" w:hAnsi="Times New Roman"/>
                <w:szCs w:val="28"/>
                <w:lang w:val="ru-RU"/>
              </w:rPr>
              <w:t xml:space="preserve">Метаграфеміка брендового повідомлення. Метафора, метонімія і аналогія у семіотиці бренду. </w:t>
            </w:r>
          </w:p>
          <w:p w:rsidR="005D2B6B" w:rsidRPr="005D2B6B" w:rsidRDefault="005D2B6B" w:rsidP="00E077DB">
            <w:pPr>
              <w:pStyle w:val="aa"/>
              <w:numPr>
                <w:ilvl w:val="0"/>
                <w:numId w:val="1"/>
              </w:numPr>
              <w:ind w:left="311" w:hanging="311"/>
              <w:jc w:val="both"/>
              <w:rPr>
                <w:rFonts w:ascii="Times New Roman" w:hAnsi="Times New Roman"/>
                <w:b/>
                <w:lang w:val="uk-UA"/>
              </w:rPr>
            </w:pPr>
            <w:r w:rsidRPr="005D2B6B">
              <w:rPr>
                <w:rFonts w:ascii="Times New Roman" w:hAnsi="Times New Roman"/>
                <w:szCs w:val="28"/>
                <w:lang w:val="ru-RU"/>
              </w:rPr>
              <w:t xml:space="preserve">Вербальна, графічна та звукова гіпертекстуальність. </w:t>
            </w:r>
          </w:p>
          <w:p w:rsidR="001911F1" w:rsidRPr="00E83854" w:rsidRDefault="005D2B6B" w:rsidP="00E077DB">
            <w:pPr>
              <w:pStyle w:val="aa"/>
              <w:numPr>
                <w:ilvl w:val="0"/>
                <w:numId w:val="1"/>
              </w:numPr>
              <w:ind w:left="311" w:hanging="311"/>
              <w:jc w:val="both"/>
              <w:rPr>
                <w:b/>
                <w:lang w:val="uk-UA"/>
              </w:rPr>
            </w:pPr>
            <w:r w:rsidRPr="007251DC">
              <w:rPr>
                <w:rFonts w:ascii="Times New Roman" w:hAnsi="Times New Roman"/>
                <w:szCs w:val="28"/>
                <w:lang w:val="ru-RU"/>
              </w:rPr>
              <w:t xml:space="preserve">Прийоми міфодизайну у брендингу. </w:t>
            </w:r>
          </w:p>
        </w:tc>
        <w:tc>
          <w:tcPr>
            <w:tcW w:w="1276" w:type="dxa"/>
          </w:tcPr>
          <w:p w:rsidR="001911F1" w:rsidRPr="00E83854" w:rsidRDefault="001911F1" w:rsidP="00A94F44">
            <w:pPr>
              <w:jc w:val="center"/>
              <w:rPr>
                <w:color w:val="FF0000"/>
                <w:lang w:val="uk-UA"/>
              </w:rPr>
            </w:pPr>
          </w:p>
        </w:tc>
      </w:tr>
      <w:tr w:rsidR="001911F1" w:rsidRPr="00E83854" w:rsidTr="00FF2044">
        <w:tc>
          <w:tcPr>
            <w:tcW w:w="567" w:type="dxa"/>
          </w:tcPr>
          <w:p w:rsidR="001911F1" w:rsidRPr="00E83854" w:rsidRDefault="00C03C3D" w:rsidP="00C03C3D">
            <w:pPr>
              <w:jc w:val="center"/>
              <w:rPr>
                <w:lang w:val="uk-UA"/>
              </w:rPr>
            </w:pPr>
            <w:r>
              <w:rPr>
                <w:lang w:val="uk-UA"/>
              </w:rPr>
              <w:lastRenderedPageBreak/>
              <w:t>23</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ind w:left="311" w:hanging="311"/>
              <w:jc w:val="both"/>
              <w:rPr>
                <w:b/>
                <w:lang w:val="uk-UA"/>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8D30FE" w:rsidRPr="005D2B6B">
              <w:rPr>
                <w:szCs w:val="28"/>
              </w:rPr>
              <w:t>Бренд як семіотична система</w:t>
            </w:r>
          </w:p>
          <w:p w:rsidR="001911F1" w:rsidRPr="008D30FE" w:rsidRDefault="005D2B6B" w:rsidP="00E077DB">
            <w:pPr>
              <w:numPr>
                <w:ilvl w:val="0"/>
                <w:numId w:val="2"/>
              </w:numPr>
              <w:jc w:val="both"/>
              <w:rPr>
                <w:b/>
                <w:lang w:val="uk-UA"/>
              </w:rPr>
            </w:pPr>
            <w:r w:rsidRPr="005D2B6B">
              <w:rPr>
                <w:szCs w:val="28"/>
              </w:rPr>
              <w:t>Приклади семіотичного аналізу бренду.</w:t>
            </w:r>
          </w:p>
          <w:p w:rsidR="008D30FE" w:rsidRPr="008D30FE" w:rsidRDefault="008D30FE" w:rsidP="00E077DB">
            <w:pPr>
              <w:numPr>
                <w:ilvl w:val="0"/>
                <w:numId w:val="2"/>
              </w:numPr>
              <w:jc w:val="both"/>
              <w:rPr>
                <w:b/>
                <w:lang w:val="uk-UA"/>
              </w:rPr>
            </w:pPr>
            <w:proofErr w:type="gramStart"/>
            <w:r w:rsidRPr="005D2B6B">
              <w:rPr>
                <w:szCs w:val="28"/>
              </w:rPr>
              <w:t>Денотативна</w:t>
            </w:r>
            <w:proofErr w:type="gramEnd"/>
            <w:r w:rsidRPr="005D2B6B">
              <w:rPr>
                <w:szCs w:val="28"/>
              </w:rPr>
              <w:t xml:space="preserve"> і конотативна складова значення бренду.</w:t>
            </w:r>
          </w:p>
          <w:p w:rsidR="008D30FE" w:rsidRPr="008D30FE" w:rsidRDefault="008D30FE" w:rsidP="00E077DB">
            <w:pPr>
              <w:numPr>
                <w:ilvl w:val="0"/>
                <w:numId w:val="2"/>
              </w:numPr>
              <w:jc w:val="both"/>
              <w:rPr>
                <w:b/>
                <w:lang w:val="uk-UA"/>
              </w:rPr>
            </w:pPr>
            <w:r w:rsidRPr="005D2B6B">
              <w:rPr>
                <w:szCs w:val="28"/>
              </w:rPr>
              <w:t>Багатошаровість та полісемія знаку бренду.</w:t>
            </w:r>
          </w:p>
          <w:p w:rsidR="008D30FE" w:rsidRPr="008D30FE" w:rsidRDefault="008D30FE" w:rsidP="00E077DB">
            <w:pPr>
              <w:numPr>
                <w:ilvl w:val="0"/>
                <w:numId w:val="2"/>
              </w:numPr>
              <w:jc w:val="both"/>
              <w:rPr>
                <w:b/>
                <w:lang w:val="uk-UA"/>
              </w:rPr>
            </w:pPr>
            <w:r w:rsidRPr="005D2B6B">
              <w:rPr>
                <w:szCs w:val="28"/>
              </w:rPr>
              <w:t xml:space="preserve">Бренд як наратив. </w:t>
            </w:r>
          </w:p>
          <w:p w:rsidR="008D30FE" w:rsidRPr="008D30FE" w:rsidRDefault="008D30FE" w:rsidP="00E077DB">
            <w:pPr>
              <w:numPr>
                <w:ilvl w:val="0"/>
                <w:numId w:val="2"/>
              </w:numPr>
              <w:jc w:val="both"/>
              <w:rPr>
                <w:b/>
                <w:lang w:val="uk-UA"/>
              </w:rPr>
            </w:pPr>
            <w:r w:rsidRPr="005D2B6B">
              <w:rPr>
                <w:szCs w:val="28"/>
              </w:rPr>
              <w:t xml:space="preserve">Бренд як </w:t>
            </w:r>
            <w:proofErr w:type="gramStart"/>
            <w:r w:rsidRPr="005D2B6B">
              <w:rPr>
                <w:szCs w:val="28"/>
              </w:rPr>
              <w:t>соц</w:t>
            </w:r>
            <w:proofErr w:type="gramEnd"/>
            <w:r w:rsidRPr="005D2B6B">
              <w:rPr>
                <w:szCs w:val="28"/>
              </w:rPr>
              <w:t xml:space="preserve">іальний міф о предметі уявлень.  </w:t>
            </w:r>
          </w:p>
          <w:p w:rsidR="008D30FE" w:rsidRPr="00E83854" w:rsidRDefault="008D30FE" w:rsidP="00E077DB">
            <w:pPr>
              <w:numPr>
                <w:ilvl w:val="0"/>
                <w:numId w:val="2"/>
              </w:numPr>
              <w:jc w:val="both"/>
              <w:rPr>
                <w:b/>
                <w:lang w:val="uk-UA"/>
              </w:rPr>
            </w:pPr>
            <w:r w:rsidRPr="007251DC">
              <w:rPr>
                <w:szCs w:val="28"/>
              </w:rPr>
              <w:t xml:space="preserve">Аксіологічна роль семіотики бренду у </w:t>
            </w:r>
            <w:proofErr w:type="gramStart"/>
            <w:r w:rsidRPr="007251DC">
              <w:rPr>
                <w:szCs w:val="28"/>
              </w:rPr>
              <w:t>соц</w:t>
            </w:r>
            <w:proofErr w:type="gramEnd"/>
            <w:r w:rsidRPr="007251DC">
              <w:rPr>
                <w:szCs w:val="28"/>
              </w:rPr>
              <w:t>іум</w:t>
            </w:r>
            <w:r>
              <w:rPr>
                <w:szCs w:val="28"/>
              </w:rPr>
              <w:t>і</w:t>
            </w:r>
            <w:r w:rsidRPr="007251DC">
              <w:rPr>
                <w:szCs w:val="28"/>
              </w:rPr>
              <w:t>.</w:t>
            </w:r>
          </w:p>
        </w:tc>
        <w:tc>
          <w:tcPr>
            <w:tcW w:w="1276" w:type="dxa"/>
          </w:tcPr>
          <w:p w:rsidR="001911F1" w:rsidRPr="0046032C" w:rsidRDefault="0046032C" w:rsidP="00A94F44">
            <w:pPr>
              <w:jc w:val="center"/>
              <w:rPr>
                <w:color w:val="FF0000"/>
                <w:lang w:val="uk-UA"/>
              </w:rPr>
            </w:pPr>
            <w:r w:rsidRPr="0046032C">
              <w:rPr>
                <w:lang w:val="uk-UA"/>
              </w:rPr>
              <w:t>6, 10, 22, 26, 34</w:t>
            </w:r>
          </w:p>
        </w:tc>
      </w:tr>
      <w:tr w:rsidR="001911F1" w:rsidRPr="00E83854" w:rsidTr="00FF2044">
        <w:tc>
          <w:tcPr>
            <w:tcW w:w="567" w:type="dxa"/>
          </w:tcPr>
          <w:p w:rsidR="001911F1" w:rsidRPr="00E83854" w:rsidRDefault="00C03C3D" w:rsidP="00C03C3D">
            <w:pPr>
              <w:jc w:val="center"/>
              <w:rPr>
                <w:lang w:val="uk-UA"/>
              </w:rPr>
            </w:pPr>
            <w:r>
              <w:rPr>
                <w:lang w:val="uk-UA"/>
              </w:rPr>
              <w:t>24</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C03C3D" w:rsidP="00C03C3D">
            <w:pPr>
              <w:jc w:val="center"/>
              <w:rPr>
                <w:lang w:val="uk-UA"/>
              </w:rPr>
            </w:pPr>
            <w:r>
              <w:rPr>
                <w:lang w:val="uk-UA"/>
              </w:rPr>
              <w:t>2</w:t>
            </w:r>
          </w:p>
        </w:tc>
        <w:tc>
          <w:tcPr>
            <w:tcW w:w="6804" w:type="dxa"/>
          </w:tcPr>
          <w:p w:rsidR="007251DC" w:rsidRPr="00C101F7" w:rsidRDefault="001911F1" w:rsidP="007251DC">
            <w:pPr>
              <w:rPr>
                <w:b/>
                <w:szCs w:val="28"/>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7251DC" w:rsidRPr="005D2B6B">
              <w:rPr>
                <w:szCs w:val="28"/>
              </w:rPr>
              <w:t>Бренд як семіотична система</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Структурні семіотичні моделі бренду. </w:t>
            </w:r>
            <w:proofErr w:type="gramStart"/>
            <w:r w:rsidRPr="007251DC">
              <w:rPr>
                <w:rFonts w:ascii="Times New Roman" w:hAnsi="Times New Roman"/>
                <w:szCs w:val="28"/>
                <w:lang w:val="ru-RU"/>
              </w:rPr>
              <w:t>Денотативна</w:t>
            </w:r>
            <w:proofErr w:type="gramEnd"/>
            <w:r w:rsidRPr="007251DC">
              <w:rPr>
                <w:rFonts w:ascii="Times New Roman" w:hAnsi="Times New Roman"/>
                <w:szCs w:val="28"/>
                <w:lang w:val="ru-RU"/>
              </w:rPr>
              <w:t xml:space="preserve"> і конотативна складова значення бренду. </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Структурно - знакова модель комунікацій Чарльза Пирса. Багатошаровість та полісемія знаку бренду. Трихотомія знаків Чарльза Пирса (іконічні, індексні, символічні) та полісемія знаку бренду. </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Метаграфеміка брендового повідомлення. Метафора, метонімія і аналогія у семіотиці бренду. </w:t>
            </w:r>
          </w:p>
          <w:p w:rsidR="007251DC" w:rsidRPr="007251DC" w:rsidRDefault="007251DC" w:rsidP="00E077DB">
            <w:pPr>
              <w:pStyle w:val="aa"/>
              <w:numPr>
                <w:ilvl w:val="0"/>
                <w:numId w:val="27"/>
              </w:numPr>
              <w:jc w:val="both"/>
              <w:rPr>
                <w:rFonts w:ascii="Times New Roman" w:hAnsi="Times New Roman"/>
                <w:b/>
                <w:lang w:val="uk-UA"/>
              </w:rPr>
            </w:pPr>
            <w:r w:rsidRPr="007251DC">
              <w:rPr>
                <w:rFonts w:ascii="Times New Roman" w:hAnsi="Times New Roman"/>
                <w:szCs w:val="28"/>
                <w:lang w:val="ru-RU"/>
              </w:rPr>
              <w:t xml:space="preserve">Вербальна, графічна та звукова гіпертекстуальність. Бренд як наратив. Бренд як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 xml:space="preserve">іальний міф о предметі уявлень.  </w:t>
            </w:r>
          </w:p>
          <w:p w:rsidR="001911F1" w:rsidRPr="00E83854" w:rsidRDefault="007251DC" w:rsidP="00E077DB">
            <w:pPr>
              <w:pStyle w:val="aa"/>
              <w:numPr>
                <w:ilvl w:val="0"/>
                <w:numId w:val="27"/>
              </w:numPr>
              <w:jc w:val="both"/>
              <w:rPr>
                <w:lang w:val="uk-UA"/>
              </w:rPr>
            </w:pPr>
            <w:r w:rsidRPr="00C950AB">
              <w:rPr>
                <w:rFonts w:ascii="Times New Roman" w:hAnsi="Times New Roman"/>
                <w:szCs w:val="28"/>
                <w:lang w:val="ru-RU"/>
              </w:rPr>
              <w:t xml:space="preserve">Прийоми міфодизайну у  брендингу. Аксіологічна роль семіотики бренду у </w:t>
            </w:r>
            <w:proofErr w:type="gramStart"/>
            <w:r w:rsidRPr="00C950AB">
              <w:rPr>
                <w:rFonts w:ascii="Times New Roman" w:hAnsi="Times New Roman"/>
                <w:szCs w:val="28"/>
                <w:lang w:val="ru-RU"/>
              </w:rPr>
              <w:t>соц</w:t>
            </w:r>
            <w:proofErr w:type="gramEnd"/>
            <w:r w:rsidRPr="00C950AB">
              <w:rPr>
                <w:rFonts w:ascii="Times New Roman" w:hAnsi="Times New Roman"/>
                <w:szCs w:val="28"/>
                <w:lang w:val="ru-RU"/>
              </w:rPr>
              <w:t>іумі.</w:t>
            </w:r>
          </w:p>
        </w:tc>
        <w:tc>
          <w:tcPr>
            <w:tcW w:w="1276" w:type="dxa"/>
          </w:tcPr>
          <w:p w:rsidR="001911F1" w:rsidRPr="00E83854" w:rsidRDefault="0046032C" w:rsidP="00A94F44">
            <w:pPr>
              <w:jc w:val="center"/>
              <w:rPr>
                <w:sz w:val="20"/>
                <w:lang w:val="uk-UA"/>
              </w:rPr>
            </w:pPr>
            <w:r w:rsidRPr="0046032C">
              <w:rPr>
                <w:lang w:val="uk-UA"/>
              </w:rPr>
              <w:t>6, 10, 22, 26, 34</w:t>
            </w:r>
          </w:p>
        </w:tc>
      </w:tr>
      <w:tr w:rsidR="00C03C3D" w:rsidRPr="00E83854" w:rsidTr="00FF2044">
        <w:tc>
          <w:tcPr>
            <w:tcW w:w="567" w:type="dxa"/>
          </w:tcPr>
          <w:p w:rsidR="00C03C3D" w:rsidRPr="00E83854" w:rsidRDefault="00C03C3D" w:rsidP="00046699">
            <w:pPr>
              <w:jc w:val="center"/>
              <w:rPr>
                <w:lang w:val="uk-UA"/>
              </w:rPr>
            </w:pPr>
            <w:r>
              <w:rPr>
                <w:lang w:val="uk-UA"/>
              </w:rPr>
              <w:t>25</w:t>
            </w:r>
          </w:p>
        </w:tc>
        <w:tc>
          <w:tcPr>
            <w:tcW w:w="567" w:type="dxa"/>
          </w:tcPr>
          <w:p w:rsidR="00C03C3D" w:rsidRPr="00E83854" w:rsidRDefault="00C03C3D" w:rsidP="00344350">
            <w:pPr>
              <w:jc w:val="center"/>
              <w:rPr>
                <w:lang w:val="uk-UA"/>
              </w:rPr>
            </w:pPr>
            <w:r w:rsidRPr="00E83854">
              <w:rPr>
                <w:lang w:val="uk-UA"/>
              </w:rPr>
              <w:t>Л</w:t>
            </w:r>
          </w:p>
        </w:tc>
        <w:tc>
          <w:tcPr>
            <w:tcW w:w="567" w:type="dxa"/>
          </w:tcPr>
          <w:p w:rsidR="00C03C3D" w:rsidRPr="00E83854" w:rsidRDefault="00C940A5" w:rsidP="00C940A5">
            <w:pPr>
              <w:jc w:val="center"/>
              <w:rPr>
                <w:lang w:val="uk-UA"/>
              </w:rPr>
            </w:pPr>
            <w:r>
              <w:rPr>
                <w:lang w:val="uk-UA"/>
              </w:rPr>
              <w:t>1</w:t>
            </w:r>
          </w:p>
        </w:tc>
        <w:tc>
          <w:tcPr>
            <w:tcW w:w="6804" w:type="dxa"/>
          </w:tcPr>
          <w:p w:rsidR="007251DC" w:rsidRPr="00C101F7" w:rsidRDefault="00C03C3D" w:rsidP="007251DC">
            <w:pPr>
              <w:rPr>
                <w:b/>
                <w:szCs w:val="28"/>
              </w:rPr>
            </w:pPr>
            <w:r w:rsidRPr="00E83854">
              <w:rPr>
                <w:u w:val="single"/>
                <w:lang w:val="uk-UA"/>
              </w:rPr>
              <w:t xml:space="preserve">Тема </w:t>
            </w:r>
            <w:r>
              <w:rPr>
                <w:u w:val="single"/>
                <w:lang w:val="uk-UA"/>
              </w:rPr>
              <w:t>9</w:t>
            </w:r>
            <w:r w:rsidRPr="00E83854">
              <w:rPr>
                <w:u w:val="single"/>
                <w:lang w:val="uk-UA"/>
              </w:rPr>
              <w:t>.</w:t>
            </w:r>
            <w:r w:rsidRPr="00E83854">
              <w:rPr>
                <w:lang w:val="uk-UA"/>
              </w:rPr>
              <w:t xml:space="preserve"> </w:t>
            </w:r>
            <w:r w:rsidR="007251DC" w:rsidRPr="007251DC">
              <w:rPr>
                <w:szCs w:val="28"/>
              </w:rPr>
              <w:t>Емоційний аспект бренду</w:t>
            </w:r>
          </w:p>
          <w:p w:rsidR="00C940A5" w:rsidRPr="00C940A5" w:rsidRDefault="007251DC" w:rsidP="00E077DB">
            <w:pPr>
              <w:pStyle w:val="aa"/>
              <w:numPr>
                <w:ilvl w:val="0"/>
                <w:numId w:val="34"/>
              </w:numPr>
              <w:jc w:val="both"/>
              <w:rPr>
                <w:szCs w:val="28"/>
                <w:lang w:val="ru-RU"/>
              </w:rPr>
            </w:pPr>
            <w:r w:rsidRPr="00C940A5">
              <w:rPr>
                <w:szCs w:val="28"/>
                <w:lang w:val="ru-RU"/>
              </w:rPr>
              <w:t>Задоволення як один із головних мотивів сприйняття бренду.</w:t>
            </w:r>
          </w:p>
          <w:p w:rsidR="007251DC" w:rsidRPr="00C940A5" w:rsidRDefault="007251DC" w:rsidP="00E077DB">
            <w:pPr>
              <w:pStyle w:val="aa"/>
              <w:numPr>
                <w:ilvl w:val="0"/>
                <w:numId w:val="35"/>
              </w:numPr>
              <w:jc w:val="both"/>
              <w:rPr>
                <w:rFonts w:ascii="Times New Roman" w:hAnsi="Times New Roman"/>
                <w:szCs w:val="28"/>
              </w:rPr>
            </w:pPr>
            <w:r w:rsidRPr="00C940A5">
              <w:rPr>
                <w:rFonts w:ascii="Times New Roman" w:hAnsi="Times New Roman"/>
                <w:szCs w:val="28"/>
                <w:lang w:val="ru-RU"/>
              </w:rPr>
              <w:t xml:space="preserve"> Характеристика ідеологічного виду задоволення брендом (системи переконань споживача). </w:t>
            </w:r>
            <w:r w:rsidRPr="00C940A5">
              <w:rPr>
                <w:rFonts w:ascii="Times New Roman" w:hAnsi="Times New Roman"/>
                <w:szCs w:val="28"/>
              </w:rPr>
              <w:t>Потенціальні ідеологічні</w:t>
            </w:r>
            <w:r w:rsidRPr="00C940A5">
              <w:rPr>
                <w:rFonts w:ascii="Times New Roman" w:hAnsi="Times New Roman"/>
              </w:rPr>
              <w:t xml:space="preserve"> </w:t>
            </w:r>
            <w:r w:rsidRPr="00C940A5">
              <w:rPr>
                <w:rFonts w:ascii="Times New Roman" w:hAnsi="Times New Roman"/>
                <w:szCs w:val="28"/>
              </w:rPr>
              <w:t xml:space="preserve">переваги і недоліки. </w:t>
            </w:r>
          </w:p>
          <w:p w:rsidR="007251DC" w:rsidRPr="007251DC" w:rsidRDefault="007251DC" w:rsidP="00E077DB">
            <w:pPr>
              <w:pStyle w:val="aa"/>
              <w:numPr>
                <w:ilvl w:val="0"/>
                <w:numId w:val="35"/>
              </w:numPr>
              <w:jc w:val="both"/>
              <w:rPr>
                <w:rFonts w:ascii="Times New Roman" w:hAnsi="Times New Roman"/>
                <w:szCs w:val="28"/>
              </w:rPr>
            </w:pPr>
            <w:r w:rsidRPr="007251DC">
              <w:rPr>
                <w:rFonts w:ascii="Times New Roman" w:hAnsi="Times New Roman"/>
                <w:szCs w:val="28"/>
                <w:lang w:val="ru-RU"/>
              </w:rPr>
              <w:t>Характеристика психологічного виду задоволення брендом (виконання</w:t>
            </w:r>
            <w:r w:rsidRPr="007251DC">
              <w:rPr>
                <w:rFonts w:ascii="Times New Roman" w:hAnsi="Times New Roman"/>
                <w:lang w:val="ru-RU"/>
              </w:rPr>
              <w:t xml:space="preserve"> </w:t>
            </w:r>
            <w:r w:rsidRPr="007251DC">
              <w:rPr>
                <w:rFonts w:ascii="Times New Roman" w:hAnsi="Times New Roman"/>
                <w:szCs w:val="28"/>
                <w:lang w:val="ru-RU"/>
              </w:rPr>
              <w:t xml:space="preserve">поставлених цілей). </w:t>
            </w:r>
            <w:r w:rsidRPr="007251DC">
              <w:rPr>
                <w:rFonts w:ascii="Times New Roman" w:hAnsi="Times New Roman"/>
                <w:szCs w:val="28"/>
              </w:rPr>
              <w:t xml:space="preserve">Потенціальні психологічні переваги і недоліки. </w:t>
            </w:r>
          </w:p>
          <w:p w:rsidR="007251DC" w:rsidRPr="007251DC" w:rsidRDefault="007251DC" w:rsidP="00E077DB">
            <w:pPr>
              <w:pStyle w:val="aa"/>
              <w:numPr>
                <w:ilvl w:val="0"/>
                <w:numId w:val="35"/>
              </w:numPr>
              <w:jc w:val="both"/>
              <w:rPr>
                <w:rFonts w:ascii="Times New Roman" w:hAnsi="Times New Roman"/>
                <w:szCs w:val="28"/>
              </w:rPr>
            </w:pPr>
            <w:r w:rsidRPr="007251DC">
              <w:rPr>
                <w:rFonts w:ascii="Times New Roman" w:hAnsi="Times New Roman"/>
                <w:szCs w:val="28"/>
                <w:lang w:val="ru-RU"/>
              </w:rPr>
              <w:t xml:space="preserve">Характеристика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іологічного виду задоволення брендом (розуміння групової ідентичності,</w:t>
            </w:r>
            <w:r w:rsidRPr="007251DC">
              <w:rPr>
                <w:rFonts w:ascii="Times New Roman" w:hAnsi="Times New Roman"/>
                <w:lang w:val="ru-RU"/>
              </w:rPr>
              <w:t xml:space="preserve"> </w:t>
            </w:r>
            <w:r w:rsidRPr="007251DC">
              <w:rPr>
                <w:rFonts w:ascii="Times New Roman" w:hAnsi="Times New Roman"/>
                <w:szCs w:val="28"/>
                <w:lang w:val="ru-RU"/>
              </w:rPr>
              <w:t xml:space="preserve">потреби у соціалізації). </w:t>
            </w:r>
            <w:r w:rsidRPr="007251DC">
              <w:rPr>
                <w:rFonts w:ascii="Times New Roman" w:hAnsi="Times New Roman"/>
                <w:szCs w:val="28"/>
              </w:rPr>
              <w:t xml:space="preserve">Потенціальні соціологічні переваги і недоліки. </w:t>
            </w:r>
          </w:p>
          <w:p w:rsidR="007251DC" w:rsidRPr="007251DC" w:rsidRDefault="007251DC" w:rsidP="00E077DB">
            <w:pPr>
              <w:pStyle w:val="aa"/>
              <w:numPr>
                <w:ilvl w:val="0"/>
                <w:numId w:val="35"/>
              </w:numPr>
              <w:jc w:val="both"/>
              <w:rPr>
                <w:rFonts w:ascii="Times New Roman" w:hAnsi="Times New Roman"/>
                <w:szCs w:val="28"/>
                <w:lang w:val="ru-RU"/>
              </w:rPr>
            </w:pPr>
            <w:r w:rsidRPr="007251DC">
              <w:rPr>
                <w:rFonts w:ascii="Times New Roman" w:hAnsi="Times New Roman"/>
                <w:szCs w:val="28"/>
                <w:lang w:val="ru-RU"/>
              </w:rPr>
              <w:t>Характеристика культурного виду задоволення брендом (образне задоволення, культурна цінність). Потенціальні культурні переваги і недоліки.</w:t>
            </w:r>
          </w:p>
          <w:p w:rsidR="00C03C3D" w:rsidRPr="00C940A5" w:rsidRDefault="007251DC" w:rsidP="00E077DB">
            <w:pPr>
              <w:pStyle w:val="aa"/>
              <w:numPr>
                <w:ilvl w:val="0"/>
                <w:numId w:val="34"/>
              </w:numPr>
              <w:jc w:val="both"/>
              <w:rPr>
                <w:rFonts w:ascii="Times New Roman" w:hAnsi="Times New Roman"/>
                <w:b/>
                <w:lang w:val="uk-UA"/>
              </w:rPr>
            </w:pPr>
            <w:r w:rsidRPr="00C940A5">
              <w:rPr>
                <w:rFonts w:ascii="Times New Roman" w:hAnsi="Times New Roman"/>
                <w:szCs w:val="28"/>
              </w:rPr>
              <w:t xml:space="preserve"> Метод категоризації брендів.</w:t>
            </w:r>
          </w:p>
        </w:tc>
        <w:tc>
          <w:tcPr>
            <w:tcW w:w="1276" w:type="dxa"/>
          </w:tcPr>
          <w:p w:rsidR="00C03C3D" w:rsidRPr="00E83854" w:rsidRDefault="00C03C3D" w:rsidP="00A94F44">
            <w:pPr>
              <w:jc w:val="center"/>
              <w:rPr>
                <w:sz w:val="20"/>
                <w:lang w:val="uk-UA"/>
              </w:rPr>
            </w:pPr>
          </w:p>
        </w:tc>
      </w:tr>
      <w:tr w:rsidR="00C03C3D" w:rsidRPr="00E83854" w:rsidTr="00FF2044">
        <w:tc>
          <w:tcPr>
            <w:tcW w:w="567" w:type="dxa"/>
          </w:tcPr>
          <w:p w:rsidR="00C03C3D" w:rsidRPr="00E83854" w:rsidRDefault="00C03C3D" w:rsidP="00046699">
            <w:pPr>
              <w:jc w:val="center"/>
              <w:rPr>
                <w:lang w:val="uk-UA"/>
              </w:rPr>
            </w:pPr>
            <w:r>
              <w:rPr>
                <w:lang w:val="uk-UA"/>
              </w:rPr>
              <w:t>26</w:t>
            </w:r>
          </w:p>
        </w:tc>
        <w:tc>
          <w:tcPr>
            <w:tcW w:w="567" w:type="dxa"/>
          </w:tcPr>
          <w:p w:rsidR="00C03C3D" w:rsidRPr="00E83854" w:rsidRDefault="00C03C3D" w:rsidP="00344350">
            <w:pPr>
              <w:jc w:val="center"/>
              <w:rPr>
                <w:lang w:val="uk-UA"/>
              </w:rPr>
            </w:pPr>
            <w:r w:rsidRPr="00E83854">
              <w:rPr>
                <w:lang w:val="uk-UA"/>
              </w:rPr>
              <w:t>СР</w:t>
            </w:r>
          </w:p>
        </w:tc>
        <w:tc>
          <w:tcPr>
            <w:tcW w:w="567" w:type="dxa"/>
          </w:tcPr>
          <w:p w:rsidR="00C03C3D" w:rsidRPr="00E83854" w:rsidRDefault="00C03C3D" w:rsidP="00344350">
            <w:pPr>
              <w:jc w:val="center"/>
              <w:rPr>
                <w:lang w:val="uk-UA"/>
              </w:rPr>
            </w:pPr>
            <w:r>
              <w:rPr>
                <w:lang w:val="uk-UA"/>
              </w:rPr>
              <w:t>12</w:t>
            </w:r>
          </w:p>
        </w:tc>
        <w:tc>
          <w:tcPr>
            <w:tcW w:w="6804" w:type="dxa"/>
          </w:tcPr>
          <w:p w:rsidR="00C03C3D" w:rsidRPr="00E83854" w:rsidRDefault="00C03C3D" w:rsidP="00344350">
            <w:pPr>
              <w:pStyle w:val="a8"/>
              <w:jc w:val="both"/>
              <w:rPr>
                <w:b/>
                <w:lang w:val="uk-UA"/>
              </w:rPr>
            </w:pPr>
            <w:r w:rsidRPr="00E83854">
              <w:rPr>
                <w:sz w:val="24"/>
                <w:szCs w:val="24"/>
                <w:u w:val="single"/>
                <w:lang w:val="uk-UA"/>
              </w:rPr>
              <w:t xml:space="preserve">Тема </w:t>
            </w:r>
            <w:r>
              <w:rPr>
                <w:sz w:val="24"/>
                <w:szCs w:val="24"/>
                <w:u w:val="single"/>
                <w:lang w:val="uk-UA"/>
              </w:rPr>
              <w:t>9</w:t>
            </w:r>
            <w:r w:rsidRPr="00E83854">
              <w:rPr>
                <w:sz w:val="24"/>
                <w:szCs w:val="24"/>
                <w:u w:val="single"/>
                <w:lang w:val="uk-UA"/>
              </w:rPr>
              <w:t>.</w:t>
            </w:r>
            <w:r w:rsidRPr="00E83854">
              <w:rPr>
                <w:sz w:val="24"/>
                <w:szCs w:val="24"/>
                <w:lang w:val="uk-UA"/>
              </w:rPr>
              <w:t xml:space="preserve"> </w:t>
            </w:r>
            <w:r w:rsidR="007251DC" w:rsidRPr="007251DC">
              <w:rPr>
                <w:sz w:val="24"/>
                <w:szCs w:val="24"/>
              </w:rPr>
              <w:t>Емоційний аспект бренду</w:t>
            </w:r>
          </w:p>
          <w:p w:rsidR="00C03C3D" w:rsidRPr="00ED21F0" w:rsidRDefault="006D16EE" w:rsidP="00E077DB">
            <w:pPr>
              <w:numPr>
                <w:ilvl w:val="0"/>
                <w:numId w:val="33"/>
              </w:numPr>
              <w:ind w:left="317"/>
              <w:jc w:val="both"/>
              <w:rPr>
                <w:b/>
                <w:lang w:val="uk-UA"/>
              </w:rPr>
            </w:pPr>
            <w:r w:rsidRPr="00ED21F0">
              <w:t>Матриця чотирьох видів брендового задоволення.</w:t>
            </w:r>
          </w:p>
          <w:p w:rsidR="00ED21F0" w:rsidRDefault="00ED21F0" w:rsidP="00E077DB">
            <w:pPr>
              <w:pStyle w:val="aa"/>
              <w:numPr>
                <w:ilvl w:val="0"/>
                <w:numId w:val="33"/>
              </w:numPr>
              <w:ind w:left="317"/>
              <w:jc w:val="both"/>
              <w:rPr>
                <w:rFonts w:ascii="Times New Roman" w:hAnsi="Times New Roman"/>
                <w:lang w:val="uk-UA"/>
              </w:rPr>
            </w:pPr>
            <w:r w:rsidRPr="00ED21F0">
              <w:rPr>
                <w:rFonts w:ascii="Times New Roman" w:hAnsi="Times New Roman"/>
                <w:lang w:val="uk-UA"/>
              </w:rPr>
              <w:t xml:space="preserve">Сприйняття бренду споживачами через органи почуттів </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ідеологічного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психологічного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 xml:space="preserve">Характеристика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іологічного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культурного виду задоволення брендом</w:t>
            </w:r>
          </w:p>
        </w:tc>
        <w:tc>
          <w:tcPr>
            <w:tcW w:w="1276" w:type="dxa"/>
          </w:tcPr>
          <w:p w:rsidR="00C03C3D" w:rsidRPr="0046032C" w:rsidRDefault="0046032C" w:rsidP="00A94F44">
            <w:pPr>
              <w:jc w:val="center"/>
              <w:rPr>
                <w:lang w:val="uk-UA"/>
              </w:rPr>
            </w:pPr>
            <w:r>
              <w:rPr>
                <w:lang w:val="uk-UA"/>
              </w:rPr>
              <w:t xml:space="preserve">1, 4, 5, </w:t>
            </w:r>
            <w:r w:rsidRPr="0046032C">
              <w:rPr>
                <w:lang w:val="uk-UA"/>
              </w:rPr>
              <w:t>26, 29, 33</w:t>
            </w:r>
          </w:p>
        </w:tc>
      </w:tr>
      <w:tr w:rsidR="00C03C3D" w:rsidRPr="00E83854" w:rsidTr="00FF2044">
        <w:tc>
          <w:tcPr>
            <w:tcW w:w="567" w:type="dxa"/>
          </w:tcPr>
          <w:p w:rsidR="00C03C3D" w:rsidRPr="00E83854" w:rsidRDefault="00C03C3D" w:rsidP="00046699">
            <w:pPr>
              <w:jc w:val="center"/>
              <w:rPr>
                <w:lang w:val="uk-UA"/>
              </w:rPr>
            </w:pPr>
            <w:r>
              <w:rPr>
                <w:lang w:val="uk-UA"/>
              </w:rPr>
              <w:t>27</w:t>
            </w:r>
          </w:p>
        </w:tc>
        <w:tc>
          <w:tcPr>
            <w:tcW w:w="567" w:type="dxa"/>
          </w:tcPr>
          <w:p w:rsidR="00C03C3D" w:rsidRPr="00E83854" w:rsidRDefault="00C03C3D" w:rsidP="00344350">
            <w:pPr>
              <w:jc w:val="center"/>
              <w:rPr>
                <w:lang w:val="uk-UA"/>
              </w:rPr>
            </w:pPr>
            <w:r w:rsidRPr="00E83854">
              <w:rPr>
                <w:lang w:val="uk-UA"/>
              </w:rPr>
              <w:t>ПЗ</w:t>
            </w:r>
          </w:p>
        </w:tc>
        <w:tc>
          <w:tcPr>
            <w:tcW w:w="567" w:type="dxa"/>
          </w:tcPr>
          <w:p w:rsidR="00C03C3D" w:rsidRPr="00E83854" w:rsidRDefault="00C03C3D" w:rsidP="00344350">
            <w:pPr>
              <w:jc w:val="center"/>
              <w:rPr>
                <w:lang w:val="uk-UA"/>
              </w:rPr>
            </w:pPr>
            <w:r w:rsidRPr="00E83854">
              <w:rPr>
                <w:lang w:val="uk-UA"/>
              </w:rPr>
              <w:t>2</w:t>
            </w:r>
          </w:p>
        </w:tc>
        <w:tc>
          <w:tcPr>
            <w:tcW w:w="6804" w:type="dxa"/>
          </w:tcPr>
          <w:p w:rsidR="00C03C3D" w:rsidRPr="00E83854" w:rsidRDefault="00C03C3D" w:rsidP="00344350">
            <w:pPr>
              <w:pStyle w:val="a8"/>
              <w:jc w:val="both"/>
              <w:rPr>
                <w:lang w:val="uk-UA"/>
              </w:rPr>
            </w:pPr>
            <w:r w:rsidRPr="00E83854">
              <w:rPr>
                <w:sz w:val="24"/>
                <w:szCs w:val="24"/>
                <w:u w:val="single"/>
                <w:lang w:val="uk-UA"/>
              </w:rPr>
              <w:t xml:space="preserve">Тема </w:t>
            </w:r>
            <w:r>
              <w:rPr>
                <w:sz w:val="24"/>
                <w:szCs w:val="24"/>
                <w:u w:val="single"/>
                <w:lang w:val="uk-UA"/>
              </w:rPr>
              <w:t>9</w:t>
            </w:r>
            <w:r w:rsidRPr="00E83854">
              <w:rPr>
                <w:sz w:val="24"/>
                <w:szCs w:val="24"/>
                <w:u w:val="single"/>
                <w:lang w:val="uk-UA"/>
              </w:rPr>
              <w:t>.</w:t>
            </w:r>
            <w:r w:rsidR="007251DC" w:rsidRPr="007251DC">
              <w:rPr>
                <w:szCs w:val="28"/>
              </w:rPr>
              <w:t xml:space="preserve"> </w:t>
            </w:r>
            <w:r w:rsidR="007251DC" w:rsidRPr="007251DC">
              <w:rPr>
                <w:sz w:val="24"/>
                <w:szCs w:val="24"/>
              </w:rPr>
              <w:t>Емоційний аспект бренду</w:t>
            </w:r>
          </w:p>
          <w:p w:rsidR="007251DC" w:rsidRPr="007251DC" w:rsidRDefault="007251DC" w:rsidP="00E077DB">
            <w:pPr>
              <w:pStyle w:val="aa"/>
              <w:numPr>
                <w:ilvl w:val="0"/>
                <w:numId w:val="5"/>
              </w:numPr>
              <w:jc w:val="both"/>
              <w:rPr>
                <w:rFonts w:ascii="Times New Roman" w:hAnsi="Times New Roman"/>
                <w:szCs w:val="28"/>
                <w:lang w:val="ru-RU"/>
              </w:rPr>
            </w:pPr>
            <w:r w:rsidRPr="007251DC">
              <w:rPr>
                <w:rFonts w:ascii="Times New Roman" w:hAnsi="Times New Roman"/>
                <w:szCs w:val="28"/>
                <w:lang w:val="ru-RU"/>
              </w:rPr>
              <w:t xml:space="preserve">Задоволення як один із головних мотивів сприйняття </w:t>
            </w:r>
            <w:r w:rsidRPr="007251DC">
              <w:rPr>
                <w:rFonts w:ascii="Times New Roman" w:hAnsi="Times New Roman"/>
                <w:szCs w:val="28"/>
                <w:lang w:val="ru-RU"/>
              </w:rPr>
              <w:lastRenderedPageBreak/>
              <w:t xml:space="preserve">бренду. Матриця чотирьох видів брендового задоволення.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 xml:space="preserve">Характеристика ідеологічного виду задоволення брендом (системи переконань споживача). </w:t>
            </w:r>
            <w:r w:rsidRPr="007251DC">
              <w:rPr>
                <w:rFonts w:ascii="Times New Roman" w:hAnsi="Times New Roman"/>
                <w:szCs w:val="28"/>
              </w:rPr>
              <w:t>Потенціальні ідеологічні</w:t>
            </w:r>
            <w:r w:rsidRPr="007251DC">
              <w:rPr>
                <w:rFonts w:ascii="Times New Roman" w:hAnsi="Times New Roman"/>
              </w:rPr>
              <w:t xml:space="preserve"> </w:t>
            </w:r>
            <w:r w:rsidRPr="007251DC">
              <w:rPr>
                <w:rFonts w:ascii="Times New Roman" w:hAnsi="Times New Roman"/>
                <w:szCs w:val="28"/>
              </w:rPr>
              <w:t xml:space="preserve">переваги і недоліки.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Характеристика психологічного виду задоволення брендом (виконання</w:t>
            </w:r>
            <w:r w:rsidRPr="007251DC">
              <w:rPr>
                <w:rFonts w:ascii="Times New Roman" w:hAnsi="Times New Roman"/>
                <w:lang w:val="ru-RU"/>
              </w:rPr>
              <w:t xml:space="preserve"> </w:t>
            </w:r>
            <w:r w:rsidRPr="007251DC">
              <w:rPr>
                <w:rFonts w:ascii="Times New Roman" w:hAnsi="Times New Roman"/>
                <w:szCs w:val="28"/>
                <w:lang w:val="ru-RU"/>
              </w:rPr>
              <w:t xml:space="preserve">поставлених цілей). </w:t>
            </w:r>
            <w:r w:rsidRPr="007251DC">
              <w:rPr>
                <w:rFonts w:ascii="Times New Roman" w:hAnsi="Times New Roman"/>
                <w:szCs w:val="28"/>
              </w:rPr>
              <w:t xml:space="preserve">Потенціальні психологічні переваги і недоліки.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 xml:space="preserve">Характеристика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іологічного виду задоволення брендом (розуміння групової ідентичності,</w:t>
            </w:r>
            <w:r w:rsidRPr="007251DC">
              <w:rPr>
                <w:rFonts w:ascii="Times New Roman" w:hAnsi="Times New Roman"/>
                <w:lang w:val="ru-RU"/>
              </w:rPr>
              <w:t xml:space="preserve"> </w:t>
            </w:r>
            <w:r w:rsidRPr="007251DC">
              <w:rPr>
                <w:rFonts w:ascii="Times New Roman" w:hAnsi="Times New Roman"/>
                <w:szCs w:val="28"/>
                <w:lang w:val="ru-RU"/>
              </w:rPr>
              <w:t xml:space="preserve">потреби у соціалізації). </w:t>
            </w:r>
            <w:r w:rsidRPr="007251DC">
              <w:rPr>
                <w:rFonts w:ascii="Times New Roman" w:hAnsi="Times New Roman"/>
                <w:szCs w:val="28"/>
              </w:rPr>
              <w:t xml:space="preserve">Потенціальні соціологічні переваги і недоліки. </w:t>
            </w:r>
          </w:p>
          <w:p w:rsidR="007251DC" w:rsidRPr="007251DC" w:rsidRDefault="007251DC" w:rsidP="00E077DB">
            <w:pPr>
              <w:pStyle w:val="aa"/>
              <w:numPr>
                <w:ilvl w:val="0"/>
                <w:numId w:val="5"/>
              </w:numPr>
              <w:jc w:val="both"/>
              <w:rPr>
                <w:rFonts w:ascii="Times New Roman" w:hAnsi="Times New Roman"/>
                <w:szCs w:val="28"/>
                <w:lang w:val="ru-RU"/>
              </w:rPr>
            </w:pPr>
            <w:r w:rsidRPr="007251DC">
              <w:rPr>
                <w:rFonts w:ascii="Times New Roman" w:hAnsi="Times New Roman"/>
                <w:szCs w:val="28"/>
                <w:lang w:val="ru-RU"/>
              </w:rPr>
              <w:t>Характеристика культурного виду задоволення брендом (образне задоволення, культурна цінність). Потенціальні культурні переваги і недоліки.</w:t>
            </w:r>
          </w:p>
          <w:p w:rsidR="00C03C3D" w:rsidRPr="00E83854" w:rsidRDefault="007251DC" w:rsidP="00E077DB">
            <w:pPr>
              <w:numPr>
                <w:ilvl w:val="0"/>
                <w:numId w:val="5"/>
              </w:numPr>
              <w:jc w:val="both"/>
              <w:rPr>
                <w:b/>
                <w:lang w:val="uk-UA"/>
              </w:rPr>
            </w:pPr>
            <w:r w:rsidRPr="007251DC">
              <w:rPr>
                <w:szCs w:val="28"/>
              </w:rPr>
              <w:t xml:space="preserve"> Метод категоризації бренді</w:t>
            </w:r>
            <w:proofErr w:type="gramStart"/>
            <w:r w:rsidRPr="007251DC">
              <w:rPr>
                <w:szCs w:val="28"/>
              </w:rPr>
              <w:t>в</w:t>
            </w:r>
            <w:proofErr w:type="gramEnd"/>
            <w:r w:rsidRPr="007251DC">
              <w:rPr>
                <w:szCs w:val="28"/>
              </w:rPr>
              <w:t>.</w:t>
            </w:r>
            <w:r w:rsidR="00C03C3D" w:rsidRPr="00E83854">
              <w:rPr>
                <w:lang w:val="uk-UA"/>
              </w:rPr>
              <w:t>.</w:t>
            </w:r>
          </w:p>
        </w:tc>
        <w:tc>
          <w:tcPr>
            <w:tcW w:w="1276" w:type="dxa"/>
          </w:tcPr>
          <w:p w:rsidR="00C03C3D" w:rsidRPr="00E83854" w:rsidRDefault="0046032C" w:rsidP="00A94F44">
            <w:pPr>
              <w:jc w:val="center"/>
              <w:rPr>
                <w:sz w:val="20"/>
                <w:lang w:val="uk-UA"/>
              </w:rPr>
            </w:pPr>
            <w:r>
              <w:rPr>
                <w:lang w:val="uk-UA"/>
              </w:rPr>
              <w:lastRenderedPageBreak/>
              <w:t xml:space="preserve">1, 4, 5, </w:t>
            </w:r>
            <w:r w:rsidRPr="0046032C">
              <w:rPr>
                <w:lang w:val="uk-UA"/>
              </w:rPr>
              <w:t>26, 29, 33</w:t>
            </w:r>
          </w:p>
        </w:tc>
      </w:tr>
      <w:tr w:rsidR="00C03C3D" w:rsidRPr="00E83854" w:rsidTr="00FF2044">
        <w:tc>
          <w:tcPr>
            <w:tcW w:w="567" w:type="dxa"/>
          </w:tcPr>
          <w:p w:rsidR="00C03C3D" w:rsidRPr="00E83854" w:rsidRDefault="00C03C3D" w:rsidP="00046699">
            <w:pPr>
              <w:jc w:val="center"/>
              <w:rPr>
                <w:lang w:val="uk-UA"/>
              </w:rPr>
            </w:pPr>
            <w:r>
              <w:rPr>
                <w:lang w:val="uk-UA"/>
              </w:rPr>
              <w:lastRenderedPageBreak/>
              <w:t>28</w:t>
            </w:r>
          </w:p>
        </w:tc>
        <w:tc>
          <w:tcPr>
            <w:tcW w:w="567" w:type="dxa"/>
          </w:tcPr>
          <w:p w:rsidR="00C03C3D" w:rsidRPr="00E83854" w:rsidRDefault="00C03C3D" w:rsidP="00344350">
            <w:pPr>
              <w:jc w:val="center"/>
              <w:rPr>
                <w:lang w:val="uk-UA"/>
              </w:rPr>
            </w:pPr>
            <w:r w:rsidRPr="00E83854">
              <w:rPr>
                <w:lang w:val="uk-UA"/>
              </w:rPr>
              <w:t>Л</w:t>
            </w:r>
          </w:p>
        </w:tc>
        <w:tc>
          <w:tcPr>
            <w:tcW w:w="567" w:type="dxa"/>
          </w:tcPr>
          <w:p w:rsidR="00C03C3D" w:rsidRPr="00E83854" w:rsidRDefault="00C03C3D" w:rsidP="00344350">
            <w:pPr>
              <w:jc w:val="center"/>
              <w:rPr>
                <w:lang w:val="uk-UA"/>
              </w:rPr>
            </w:pPr>
            <w:r w:rsidRPr="00E83854">
              <w:rPr>
                <w:lang w:val="uk-UA"/>
              </w:rPr>
              <w:t>2</w:t>
            </w:r>
          </w:p>
        </w:tc>
        <w:tc>
          <w:tcPr>
            <w:tcW w:w="6804" w:type="dxa"/>
          </w:tcPr>
          <w:p w:rsidR="00344350"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344350" w:rsidRPr="00344350">
              <w:rPr>
                <w:szCs w:val="28"/>
                <w:lang w:val="uk-UA"/>
              </w:rPr>
              <w:t xml:space="preserve">Бренд-менеджмент як інтегрована комунікація. </w:t>
            </w:r>
            <w:r w:rsidR="00344350" w:rsidRPr="00B048CE">
              <w:rPr>
                <w:szCs w:val="28"/>
                <w:lang w:val="uk-UA"/>
              </w:rPr>
              <w:t>Сучасні  комунікативні стратегії створення нових брендів</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Поняття </w:t>
            </w:r>
            <w:proofErr w:type="gramStart"/>
            <w:r w:rsidRPr="00B048CE">
              <w:rPr>
                <w:rFonts w:ascii="Times New Roman" w:hAnsi="Times New Roman"/>
                <w:szCs w:val="28"/>
                <w:lang w:val="ru-RU"/>
              </w:rPr>
              <w:t>бренд-менеджменту</w:t>
            </w:r>
            <w:proofErr w:type="gramEnd"/>
            <w:r w:rsidRPr="00B048CE">
              <w:rPr>
                <w:rFonts w:ascii="Times New Roman" w:hAnsi="Times New Roman"/>
                <w:szCs w:val="28"/>
                <w:lang w:val="ru-RU"/>
              </w:rPr>
              <w:t xml:space="preserve"> як управління якістю бренду. </w:t>
            </w:r>
            <w:r w:rsidRPr="00B048CE">
              <w:rPr>
                <w:rFonts w:ascii="Times New Roman" w:hAnsi="Times New Roman"/>
                <w:szCs w:val="28"/>
              </w:rPr>
              <w:t>Стратегічні завдання управління брендом.</w:t>
            </w:r>
            <w:r w:rsidRPr="00B048CE">
              <w:rPr>
                <w:rFonts w:ascii="Times New Roman" w:hAnsi="Times New Roman"/>
              </w:rPr>
              <w:t xml:space="preserve"> </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uk-UA"/>
              </w:rPr>
              <w:t>Способи вивчення та парметри оцінки</w:t>
            </w:r>
            <w:r w:rsidRPr="00B048CE">
              <w:rPr>
                <w:rFonts w:ascii="Times New Roman" w:hAnsi="Times New Roman"/>
                <w:lang w:val="uk-UA"/>
              </w:rPr>
              <w:t xml:space="preserve"> </w:t>
            </w:r>
            <w:r w:rsidRPr="00B048CE">
              <w:rPr>
                <w:rFonts w:ascii="Times New Roman" w:hAnsi="Times New Roman"/>
                <w:szCs w:val="28"/>
                <w:lang w:val="uk-UA"/>
              </w:rPr>
              <w:t>поточного іміджу бренду: вільні асоціації, метод семантичного диференціала”, метод  “репертуарних</w:t>
            </w:r>
            <w:r w:rsidRPr="00B048CE">
              <w:rPr>
                <w:rFonts w:ascii="Times New Roman" w:hAnsi="Times New Roman"/>
                <w:lang w:val="uk-UA"/>
              </w:rPr>
              <w:t xml:space="preserve"> </w:t>
            </w:r>
            <w:r w:rsidRPr="00B048CE">
              <w:rPr>
                <w:rFonts w:ascii="Times New Roman" w:hAnsi="Times New Roman"/>
                <w:szCs w:val="28"/>
                <w:lang w:val="uk-UA"/>
              </w:rPr>
              <w:t xml:space="preserve">решіток”). </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rPr>
              <w:t xml:space="preserve">Розтягування і розширення бренду, їх різновекторність та можливість управління. </w:t>
            </w:r>
          </w:p>
          <w:p w:rsidR="00344350"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Розвиток бренду </w:t>
            </w:r>
            <w:proofErr w:type="gramStart"/>
            <w:r w:rsidRPr="00B048CE">
              <w:rPr>
                <w:rFonts w:ascii="Times New Roman" w:hAnsi="Times New Roman"/>
                <w:szCs w:val="28"/>
                <w:lang w:val="ru-RU"/>
              </w:rPr>
              <w:t>у</w:t>
            </w:r>
            <w:proofErr w:type="gramEnd"/>
            <w:r w:rsidRPr="00B048CE">
              <w:rPr>
                <w:rFonts w:ascii="Times New Roman" w:hAnsi="Times New Roman"/>
                <w:szCs w:val="28"/>
                <w:lang w:val="ru-RU"/>
              </w:rPr>
              <w:t xml:space="preserve"> часі як</w:t>
            </w:r>
            <w:r w:rsidRPr="00B048CE">
              <w:rPr>
                <w:rFonts w:ascii="Times New Roman" w:hAnsi="Times New Roman"/>
                <w:lang w:val="ru-RU"/>
              </w:rPr>
              <w:t xml:space="preserve"> </w:t>
            </w:r>
            <w:r w:rsidRPr="00B048CE">
              <w:rPr>
                <w:rFonts w:ascii="Times New Roman" w:hAnsi="Times New Roman"/>
                <w:szCs w:val="28"/>
                <w:lang w:val="ru-RU"/>
              </w:rPr>
              <w:t xml:space="preserve">зміна його ідентичності. </w:t>
            </w:r>
            <w:r w:rsidRPr="00C950AB">
              <w:rPr>
                <w:rFonts w:ascii="Times New Roman" w:hAnsi="Times New Roman"/>
                <w:szCs w:val="28"/>
                <w:lang w:val="ru-RU"/>
              </w:rPr>
              <w:t xml:space="preserve">Причини застарілості і занепаду, умови оновлення бренду. </w:t>
            </w:r>
            <w:r w:rsidRPr="00B048CE">
              <w:rPr>
                <w:rFonts w:ascii="Times New Roman" w:hAnsi="Times New Roman"/>
                <w:szCs w:val="28"/>
              </w:rPr>
              <w:t>Комунікативний аудит бренду.</w:t>
            </w:r>
          </w:p>
          <w:p w:rsidR="00B048CE" w:rsidRPr="00C940A5" w:rsidRDefault="00344350"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uk-UA"/>
              </w:rPr>
              <w:t>Основні</w:t>
            </w:r>
            <w:r w:rsidRPr="00B048CE">
              <w:rPr>
                <w:rFonts w:ascii="Times New Roman" w:hAnsi="Times New Roman"/>
                <w:szCs w:val="28"/>
                <w:lang w:val="ru-RU"/>
              </w:rPr>
              <w:t xml:space="preserve"> тенденції брендингу у сучасному світі – злиття і поглинання. </w:t>
            </w:r>
          </w:p>
          <w:p w:rsidR="00B048CE" w:rsidRPr="00C950AB" w:rsidRDefault="00344350"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ru-RU"/>
              </w:rPr>
              <w:t xml:space="preserve">Зміна структури споживчих потреб і </w:t>
            </w:r>
            <w:proofErr w:type="gramStart"/>
            <w:r w:rsidRPr="00B048CE">
              <w:rPr>
                <w:rFonts w:ascii="Times New Roman" w:hAnsi="Times New Roman"/>
                <w:szCs w:val="28"/>
                <w:lang w:val="ru-RU"/>
              </w:rPr>
              <w:t>п</w:t>
            </w:r>
            <w:proofErr w:type="gramEnd"/>
            <w:r w:rsidRPr="00B048CE">
              <w:rPr>
                <w:rFonts w:ascii="Times New Roman" w:hAnsi="Times New Roman"/>
                <w:szCs w:val="28"/>
                <w:lang w:val="ru-RU"/>
              </w:rPr>
              <w:t xml:space="preserve">ідвищення рівня очікувань. </w:t>
            </w:r>
            <w:r w:rsidRPr="00C950AB">
              <w:rPr>
                <w:rFonts w:ascii="Times New Roman" w:hAnsi="Times New Roman"/>
                <w:szCs w:val="28"/>
                <w:lang w:val="ru-RU"/>
              </w:rPr>
              <w:t xml:space="preserve">Модель </w:t>
            </w:r>
            <w:proofErr w:type="gramStart"/>
            <w:r w:rsidRPr="00C950AB">
              <w:rPr>
                <w:rFonts w:ascii="Times New Roman" w:hAnsi="Times New Roman"/>
                <w:szCs w:val="28"/>
                <w:lang w:val="ru-RU"/>
              </w:rPr>
              <w:t>П</w:t>
            </w:r>
            <w:proofErr w:type="gramEnd"/>
            <w:r w:rsidRPr="00C950AB">
              <w:rPr>
                <w:rFonts w:ascii="Times New Roman" w:hAnsi="Times New Roman"/>
                <w:szCs w:val="28"/>
                <w:lang w:val="ru-RU"/>
              </w:rPr>
              <w:t xml:space="preserve">іна та  Гілмора  “5 </w:t>
            </w:r>
            <w:r w:rsidRPr="00B048CE">
              <w:rPr>
                <w:rFonts w:ascii="Times New Roman" w:hAnsi="Times New Roman"/>
                <w:szCs w:val="28"/>
              </w:rPr>
              <w:t>I</w:t>
            </w:r>
            <w:r w:rsidRPr="00C950AB">
              <w:rPr>
                <w:rFonts w:ascii="Times New Roman" w:hAnsi="Times New Roman"/>
                <w:szCs w:val="28"/>
                <w:lang w:val="ru-RU"/>
              </w:rPr>
              <w:t xml:space="preserve"> “: ідентифікація – інформація – уява – занурення – інтрига.</w:t>
            </w:r>
          </w:p>
          <w:p w:rsidR="00344350" w:rsidRPr="00B048CE" w:rsidRDefault="00344350" w:rsidP="00E077DB">
            <w:pPr>
              <w:pStyle w:val="aa"/>
              <w:numPr>
                <w:ilvl w:val="0"/>
                <w:numId w:val="28"/>
              </w:numPr>
              <w:ind w:left="0" w:firstLine="317"/>
              <w:jc w:val="both"/>
              <w:rPr>
                <w:rFonts w:ascii="Times New Roman" w:hAnsi="Times New Roman"/>
                <w:szCs w:val="28"/>
                <w:lang w:val="uk-UA"/>
              </w:rPr>
            </w:pPr>
            <w:r w:rsidRPr="00B048CE">
              <w:rPr>
                <w:rFonts w:ascii="Times New Roman" w:hAnsi="Times New Roman"/>
                <w:szCs w:val="28"/>
                <w:lang w:val="uk-UA"/>
              </w:rPr>
              <w:t xml:space="preserve"> Комунікативні бар'ери у відносинах між брендом та споживачем: багатоканальність;</w:t>
            </w:r>
            <w:r w:rsidRPr="00B048CE">
              <w:rPr>
                <w:rFonts w:ascii="Times New Roman" w:hAnsi="Times New Roman"/>
                <w:lang w:val="uk-UA"/>
              </w:rPr>
              <w:t xml:space="preserve"> </w:t>
            </w:r>
            <w:r w:rsidRPr="00B048CE">
              <w:rPr>
                <w:rFonts w:ascii="Times New Roman" w:hAnsi="Times New Roman"/>
                <w:szCs w:val="28"/>
                <w:lang w:val="uk-UA"/>
              </w:rPr>
              <w:t>розфокусування повідомлень; явні і неявні сенси.</w:t>
            </w:r>
          </w:p>
          <w:p w:rsidR="00C03C3D" w:rsidRPr="00E83854" w:rsidRDefault="00344350" w:rsidP="00E077DB">
            <w:pPr>
              <w:pStyle w:val="aa"/>
              <w:numPr>
                <w:ilvl w:val="0"/>
                <w:numId w:val="28"/>
              </w:numPr>
              <w:ind w:left="0" w:firstLine="317"/>
              <w:jc w:val="both"/>
              <w:rPr>
                <w:b/>
                <w:lang w:val="uk-UA"/>
              </w:rPr>
            </w:pPr>
            <w:r w:rsidRPr="00B048CE">
              <w:rPr>
                <w:rFonts w:ascii="Times New Roman" w:hAnsi="Times New Roman"/>
                <w:szCs w:val="28"/>
                <w:lang w:val="ru-RU"/>
              </w:rPr>
              <w:t>Аналіз створення та управління брендом с точки зору теорії систем.</w:t>
            </w:r>
            <w:r w:rsidRPr="00B048CE">
              <w:rPr>
                <w:szCs w:val="28"/>
                <w:lang w:val="ru-RU"/>
              </w:rPr>
              <w:t xml:space="preserve"> </w:t>
            </w:r>
          </w:p>
        </w:tc>
        <w:tc>
          <w:tcPr>
            <w:tcW w:w="1276" w:type="dxa"/>
          </w:tcPr>
          <w:p w:rsidR="00C03C3D" w:rsidRPr="00E83854" w:rsidRDefault="00C03C3D" w:rsidP="00A94F44">
            <w:pPr>
              <w:jc w:val="center"/>
              <w:rPr>
                <w:sz w:val="20"/>
                <w:lang w:val="uk-UA"/>
              </w:rPr>
            </w:pPr>
          </w:p>
        </w:tc>
      </w:tr>
      <w:tr w:rsidR="00C03C3D" w:rsidRPr="00E83854" w:rsidTr="00FF2044">
        <w:tc>
          <w:tcPr>
            <w:tcW w:w="567" w:type="dxa"/>
          </w:tcPr>
          <w:p w:rsidR="00C03C3D" w:rsidRPr="00E83854" w:rsidRDefault="00C03C3D" w:rsidP="00046699">
            <w:pPr>
              <w:jc w:val="center"/>
              <w:rPr>
                <w:lang w:val="uk-UA"/>
              </w:rPr>
            </w:pPr>
            <w:r>
              <w:rPr>
                <w:lang w:val="uk-UA"/>
              </w:rPr>
              <w:t>29</w:t>
            </w:r>
          </w:p>
        </w:tc>
        <w:tc>
          <w:tcPr>
            <w:tcW w:w="567" w:type="dxa"/>
          </w:tcPr>
          <w:p w:rsidR="00C03C3D" w:rsidRPr="00E83854" w:rsidRDefault="00C03C3D" w:rsidP="00344350">
            <w:pPr>
              <w:jc w:val="center"/>
              <w:rPr>
                <w:lang w:val="uk-UA"/>
              </w:rPr>
            </w:pPr>
            <w:r w:rsidRPr="00E83854">
              <w:rPr>
                <w:lang w:val="uk-UA"/>
              </w:rPr>
              <w:t>СР</w:t>
            </w:r>
          </w:p>
        </w:tc>
        <w:tc>
          <w:tcPr>
            <w:tcW w:w="567" w:type="dxa"/>
          </w:tcPr>
          <w:p w:rsidR="00C03C3D" w:rsidRPr="00E83854" w:rsidRDefault="00C03C3D" w:rsidP="00344350">
            <w:pPr>
              <w:jc w:val="center"/>
              <w:rPr>
                <w:lang w:val="uk-UA"/>
              </w:rPr>
            </w:pPr>
            <w:r>
              <w:rPr>
                <w:lang w:val="uk-UA"/>
              </w:rPr>
              <w:t>12</w:t>
            </w:r>
          </w:p>
        </w:tc>
        <w:tc>
          <w:tcPr>
            <w:tcW w:w="6804" w:type="dxa"/>
          </w:tcPr>
          <w:p w:rsidR="00B048CE"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B048CE" w:rsidRPr="00344350">
              <w:rPr>
                <w:szCs w:val="28"/>
                <w:lang w:val="uk-UA"/>
              </w:rPr>
              <w:t xml:space="preserve">Бренд-менеджмент як інтегрована комунікація. </w:t>
            </w:r>
            <w:r w:rsidR="00B048CE" w:rsidRPr="00B048CE">
              <w:rPr>
                <w:szCs w:val="28"/>
                <w:lang w:val="uk-UA"/>
              </w:rPr>
              <w:t>Сучасні  комунікативні стратегії створення нових брендів</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Характеристика капіталу бренду, способи їх оцінки та прогнозування. </w:t>
            </w:r>
            <w:r w:rsidRPr="00B048CE">
              <w:rPr>
                <w:rFonts w:ascii="Times New Roman" w:hAnsi="Times New Roman"/>
                <w:szCs w:val="28"/>
              </w:rPr>
              <w:t>Вимірювання сили бренду та потенціала його розвитку.</w:t>
            </w:r>
          </w:p>
          <w:p w:rsidR="00B048CE" w:rsidRPr="00B048CE" w:rsidRDefault="00B048CE" w:rsidP="00E077DB">
            <w:pPr>
              <w:pStyle w:val="aa"/>
              <w:numPr>
                <w:ilvl w:val="0"/>
                <w:numId w:val="29"/>
              </w:numPr>
              <w:ind w:left="459"/>
              <w:jc w:val="both"/>
              <w:rPr>
                <w:rFonts w:ascii="Times New Roman" w:hAnsi="Times New Roman"/>
                <w:b/>
                <w:lang w:val="uk-UA"/>
              </w:rPr>
            </w:pPr>
            <w:r w:rsidRPr="00B048CE">
              <w:rPr>
                <w:rFonts w:ascii="Times New Roman" w:hAnsi="Times New Roman"/>
                <w:szCs w:val="28"/>
                <w:lang w:val="ru-RU"/>
              </w:rPr>
              <w:t xml:space="preserve">Переваги та недоліки розширення бренду.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Перепозиціювання (ребрендинг) у процесі управління брендом. </w:t>
            </w:r>
          </w:p>
          <w:p w:rsidR="00B048CE" w:rsidRPr="00B048CE" w:rsidRDefault="00B048CE" w:rsidP="00E077DB">
            <w:pPr>
              <w:pStyle w:val="aa"/>
              <w:numPr>
                <w:ilvl w:val="0"/>
                <w:numId w:val="29"/>
              </w:numPr>
              <w:ind w:left="459"/>
              <w:jc w:val="both"/>
              <w:rPr>
                <w:rFonts w:ascii="Times New Roman" w:hAnsi="Times New Roman"/>
                <w:b/>
                <w:lang w:val="uk-UA"/>
              </w:rPr>
            </w:pPr>
            <w:r w:rsidRPr="00B048CE">
              <w:rPr>
                <w:rFonts w:ascii="Times New Roman" w:hAnsi="Times New Roman"/>
                <w:szCs w:val="28"/>
              </w:rPr>
              <w:t xml:space="preserve">Границі бренд-менеджменту.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Консолідація регіональних та національних бренді</w:t>
            </w:r>
            <w:proofErr w:type="gramStart"/>
            <w:r w:rsidRPr="00C950AB">
              <w:rPr>
                <w:rFonts w:ascii="Times New Roman" w:hAnsi="Times New Roman"/>
                <w:szCs w:val="28"/>
                <w:lang w:val="ru-RU"/>
              </w:rPr>
              <w:t>в</w:t>
            </w:r>
            <w:proofErr w:type="gramEnd"/>
            <w:r w:rsidRPr="00C950AB">
              <w:rPr>
                <w:rFonts w:ascii="Times New Roman" w:hAnsi="Times New Roman"/>
                <w:szCs w:val="28"/>
                <w:lang w:val="ru-RU"/>
              </w:rPr>
              <w:t xml:space="preserve"> у глобальні.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стратегічного брендингу Кевіна Келлера.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бренд-лідерства Аакера і Йохімштайлера.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створення інтегрованого бренду Леслі де Чернатона. </w:t>
            </w:r>
          </w:p>
          <w:p w:rsidR="00C03C3D" w:rsidRPr="00B048CE" w:rsidRDefault="00B048CE" w:rsidP="00E077DB">
            <w:pPr>
              <w:pStyle w:val="aa"/>
              <w:numPr>
                <w:ilvl w:val="0"/>
                <w:numId w:val="29"/>
              </w:numPr>
              <w:ind w:left="459"/>
              <w:jc w:val="both"/>
              <w:rPr>
                <w:b/>
                <w:lang w:val="uk-UA"/>
              </w:rPr>
            </w:pPr>
            <w:r w:rsidRPr="00C950AB">
              <w:rPr>
                <w:rFonts w:ascii="Times New Roman" w:hAnsi="Times New Roman"/>
                <w:szCs w:val="28"/>
                <w:lang w:val="ru-RU"/>
              </w:rPr>
              <w:t>Американ</w:t>
            </w:r>
            <w:proofErr w:type="gramStart"/>
            <w:r w:rsidRPr="00C950AB">
              <w:rPr>
                <w:rFonts w:ascii="Times New Roman" w:hAnsi="Times New Roman"/>
                <w:szCs w:val="28"/>
                <w:lang w:val="ru-RU"/>
              </w:rPr>
              <w:t>о-</w:t>
            </w:r>
            <w:proofErr w:type="gramEnd"/>
            <w:r w:rsidRPr="00C950AB">
              <w:rPr>
                <w:rFonts w:ascii="Times New Roman" w:hAnsi="Times New Roman"/>
                <w:szCs w:val="28"/>
                <w:lang w:val="ru-RU"/>
              </w:rPr>
              <w:t xml:space="preserve">європейська та азіатська моделі сучасного </w:t>
            </w:r>
            <w:r w:rsidRPr="00C950AB">
              <w:rPr>
                <w:rFonts w:ascii="Times New Roman" w:hAnsi="Times New Roman"/>
                <w:szCs w:val="28"/>
                <w:lang w:val="ru-RU"/>
              </w:rPr>
              <w:lastRenderedPageBreak/>
              <w:t>брендингу.</w:t>
            </w:r>
          </w:p>
        </w:tc>
        <w:tc>
          <w:tcPr>
            <w:tcW w:w="1276" w:type="dxa"/>
          </w:tcPr>
          <w:p w:rsidR="00C03C3D" w:rsidRPr="000346B7" w:rsidRDefault="000346B7" w:rsidP="00A94F44">
            <w:pPr>
              <w:jc w:val="center"/>
              <w:rPr>
                <w:lang w:val="uk-UA"/>
              </w:rPr>
            </w:pPr>
            <w:r w:rsidRPr="000346B7">
              <w:rPr>
                <w:lang w:val="uk-UA"/>
              </w:rPr>
              <w:lastRenderedPageBreak/>
              <w:t>5, 6, 8, 11, 22</w:t>
            </w:r>
          </w:p>
        </w:tc>
      </w:tr>
      <w:tr w:rsidR="00C03C3D" w:rsidRPr="00E83854" w:rsidTr="00FF2044">
        <w:tc>
          <w:tcPr>
            <w:tcW w:w="567" w:type="dxa"/>
          </w:tcPr>
          <w:p w:rsidR="00C03C3D" w:rsidRPr="00E83854" w:rsidRDefault="00C03C3D" w:rsidP="00046699">
            <w:pPr>
              <w:jc w:val="center"/>
              <w:rPr>
                <w:lang w:val="uk-UA"/>
              </w:rPr>
            </w:pPr>
            <w:r>
              <w:rPr>
                <w:lang w:val="uk-UA"/>
              </w:rPr>
              <w:lastRenderedPageBreak/>
              <w:t>30</w:t>
            </w:r>
          </w:p>
        </w:tc>
        <w:tc>
          <w:tcPr>
            <w:tcW w:w="567" w:type="dxa"/>
          </w:tcPr>
          <w:p w:rsidR="00C03C3D" w:rsidRPr="00E83854" w:rsidRDefault="00C03C3D" w:rsidP="00344350">
            <w:pPr>
              <w:jc w:val="center"/>
              <w:rPr>
                <w:lang w:val="uk-UA"/>
              </w:rPr>
            </w:pPr>
            <w:r w:rsidRPr="00E83854">
              <w:rPr>
                <w:lang w:val="uk-UA"/>
              </w:rPr>
              <w:t>ПЗ</w:t>
            </w:r>
          </w:p>
        </w:tc>
        <w:tc>
          <w:tcPr>
            <w:tcW w:w="567" w:type="dxa"/>
          </w:tcPr>
          <w:p w:rsidR="00C03C3D" w:rsidRPr="00E83854" w:rsidRDefault="00C03C3D" w:rsidP="00344350">
            <w:pPr>
              <w:jc w:val="center"/>
              <w:rPr>
                <w:lang w:val="uk-UA"/>
              </w:rPr>
            </w:pPr>
            <w:r>
              <w:rPr>
                <w:lang w:val="uk-UA"/>
              </w:rPr>
              <w:t>2</w:t>
            </w:r>
          </w:p>
        </w:tc>
        <w:tc>
          <w:tcPr>
            <w:tcW w:w="6804" w:type="dxa"/>
          </w:tcPr>
          <w:p w:rsidR="00B048CE"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B048CE" w:rsidRPr="00344350">
              <w:rPr>
                <w:szCs w:val="28"/>
                <w:lang w:val="uk-UA"/>
              </w:rPr>
              <w:t xml:space="preserve">Бренд-менеджмент як інтегрована комунікація. </w:t>
            </w:r>
            <w:r w:rsidR="00B048CE" w:rsidRPr="00B048CE">
              <w:rPr>
                <w:szCs w:val="28"/>
                <w:lang w:val="uk-UA"/>
              </w:rPr>
              <w:t>Сучасні  комунікативні стратегії створення нових брендів</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Поняття </w:t>
            </w:r>
            <w:proofErr w:type="gramStart"/>
            <w:r w:rsidRPr="00B048CE">
              <w:rPr>
                <w:rFonts w:ascii="Times New Roman" w:hAnsi="Times New Roman"/>
                <w:szCs w:val="28"/>
                <w:lang w:val="ru-RU"/>
              </w:rPr>
              <w:t>бренд-менеджменту</w:t>
            </w:r>
            <w:proofErr w:type="gramEnd"/>
            <w:r w:rsidRPr="00B048CE">
              <w:rPr>
                <w:rFonts w:ascii="Times New Roman" w:hAnsi="Times New Roman"/>
                <w:szCs w:val="28"/>
                <w:lang w:val="ru-RU"/>
              </w:rPr>
              <w:t xml:space="preserve"> як управління якістю бренду. </w:t>
            </w:r>
            <w:r w:rsidRPr="00B048CE">
              <w:rPr>
                <w:rFonts w:ascii="Times New Roman" w:hAnsi="Times New Roman"/>
                <w:szCs w:val="28"/>
              </w:rPr>
              <w:t>Стратегічні завдання управління брендом.</w:t>
            </w:r>
            <w:r w:rsidRPr="00B048CE">
              <w:rPr>
                <w:rFonts w:ascii="Times New Roman" w:hAnsi="Times New Roman"/>
              </w:rPr>
              <w:t xml:space="preserve">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uk-UA"/>
              </w:rPr>
              <w:t>Способи вивчення та парметри оцінки</w:t>
            </w:r>
            <w:r w:rsidRPr="00B048CE">
              <w:rPr>
                <w:rFonts w:ascii="Times New Roman" w:hAnsi="Times New Roman"/>
                <w:lang w:val="uk-UA"/>
              </w:rPr>
              <w:t xml:space="preserve"> </w:t>
            </w:r>
            <w:r w:rsidRPr="00B048CE">
              <w:rPr>
                <w:rFonts w:ascii="Times New Roman" w:hAnsi="Times New Roman"/>
                <w:szCs w:val="28"/>
                <w:lang w:val="uk-UA"/>
              </w:rPr>
              <w:t>поточного іміджу бренду: вільні асоціації, метод семантичного диференціала”, метод  “репертуарних</w:t>
            </w:r>
            <w:r w:rsidRPr="00B048CE">
              <w:rPr>
                <w:rFonts w:ascii="Times New Roman" w:hAnsi="Times New Roman"/>
                <w:lang w:val="uk-UA"/>
              </w:rPr>
              <w:t xml:space="preserve"> </w:t>
            </w:r>
            <w:r w:rsidRPr="00B048CE">
              <w:rPr>
                <w:rFonts w:ascii="Times New Roman" w:hAnsi="Times New Roman"/>
                <w:szCs w:val="28"/>
                <w:lang w:val="uk-UA"/>
              </w:rPr>
              <w:t xml:space="preserve">решіток”).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rPr>
              <w:t xml:space="preserve">Розтягування і розширення бренду, їх різновекторність та можливість управління.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Розвиток бренду </w:t>
            </w:r>
            <w:proofErr w:type="gramStart"/>
            <w:r w:rsidRPr="00B048CE">
              <w:rPr>
                <w:rFonts w:ascii="Times New Roman" w:hAnsi="Times New Roman"/>
                <w:szCs w:val="28"/>
                <w:lang w:val="ru-RU"/>
              </w:rPr>
              <w:t>у</w:t>
            </w:r>
            <w:proofErr w:type="gramEnd"/>
            <w:r w:rsidRPr="00B048CE">
              <w:rPr>
                <w:rFonts w:ascii="Times New Roman" w:hAnsi="Times New Roman"/>
                <w:szCs w:val="28"/>
                <w:lang w:val="ru-RU"/>
              </w:rPr>
              <w:t xml:space="preserve"> часі як</w:t>
            </w:r>
            <w:r w:rsidRPr="00B048CE">
              <w:rPr>
                <w:rFonts w:ascii="Times New Roman" w:hAnsi="Times New Roman"/>
                <w:lang w:val="ru-RU"/>
              </w:rPr>
              <w:t xml:space="preserve"> </w:t>
            </w:r>
            <w:r w:rsidRPr="00B048CE">
              <w:rPr>
                <w:rFonts w:ascii="Times New Roman" w:hAnsi="Times New Roman"/>
                <w:szCs w:val="28"/>
                <w:lang w:val="ru-RU"/>
              </w:rPr>
              <w:t xml:space="preserve">зміна його ідентичності. Причини застарілості і занепаду, умови оновлення бренду. </w:t>
            </w:r>
            <w:r w:rsidRPr="00B048CE">
              <w:rPr>
                <w:rFonts w:ascii="Times New Roman" w:hAnsi="Times New Roman"/>
                <w:szCs w:val="28"/>
              </w:rPr>
              <w:t>Комунікативний аудит бренду.</w:t>
            </w:r>
          </w:p>
          <w:p w:rsidR="00B048CE" w:rsidRPr="00B048CE" w:rsidRDefault="00B048CE"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uk-UA"/>
              </w:rPr>
              <w:t>Основні</w:t>
            </w:r>
            <w:r w:rsidRPr="00B048CE">
              <w:rPr>
                <w:rFonts w:ascii="Times New Roman" w:hAnsi="Times New Roman"/>
                <w:szCs w:val="28"/>
                <w:lang w:val="ru-RU"/>
              </w:rPr>
              <w:t xml:space="preserve"> тенденції брендингу у сучасному світі – злиття і поглинання. </w:t>
            </w:r>
          </w:p>
          <w:p w:rsidR="00B048CE" w:rsidRPr="00B048CE" w:rsidRDefault="00B048CE"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ru-RU"/>
              </w:rPr>
              <w:t xml:space="preserve">Зміна структури споживчих потреб і </w:t>
            </w:r>
            <w:proofErr w:type="gramStart"/>
            <w:r w:rsidRPr="00B048CE">
              <w:rPr>
                <w:rFonts w:ascii="Times New Roman" w:hAnsi="Times New Roman"/>
                <w:szCs w:val="28"/>
                <w:lang w:val="ru-RU"/>
              </w:rPr>
              <w:t>п</w:t>
            </w:r>
            <w:proofErr w:type="gramEnd"/>
            <w:r w:rsidRPr="00B048CE">
              <w:rPr>
                <w:rFonts w:ascii="Times New Roman" w:hAnsi="Times New Roman"/>
                <w:szCs w:val="28"/>
                <w:lang w:val="ru-RU"/>
              </w:rPr>
              <w:t xml:space="preserve">ідвищення рівня очікувань. Модель </w:t>
            </w:r>
            <w:proofErr w:type="gramStart"/>
            <w:r w:rsidRPr="00B048CE">
              <w:rPr>
                <w:rFonts w:ascii="Times New Roman" w:hAnsi="Times New Roman"/>
                <w:szCs w:val="28"/>
                <w:lang w:val="ru-RU"/>
              </w:rPr>
              <w:t>П</w:t>
            </w:r>
            <w:proofErr w:type="gramEnd"/>
            <w:r w:rsidRPr="00B048CE">
              <w:rPr>
                <w:rFonts w:ascii="Times New Roman" w:hAnsi="Times New Roman"/>
                <w:szCs w:val="28"/>
                <w:lang w:val="ru-RU"/>
              </w:rPr>
              <w:t xml:space="preserve">іна та  Гілмора  “5 </w:t>
            </w:r>
            <w:r w:rsidRPr="00B048CE">
              <w:rPr>
                <w:rFonts w:ascii="Times New Roman" w:hAnsi="Times New Roman"/>
                <w:szCs w:val="28"/>
              </w:rPr>
              <w:t>I</w:t>
            </w:r>
            <w:r w:rsidRPr="00B048CE">
              <w:rPr>
                <w:rFonts w:ascii="Times New Roman" w:hAnsi="Times New Roman"/>
                <w:szCs w:val="28"/>
                <w:lang w:val="ru-RU"/>
              </w:rPr>
              <w:t xml:space="preserve"> “: ідентифікація – інформація – уява – занурення – інтрига.</w:t>
            </w:r>
          </w:p>
          <w:p w:rsidR="00B048CE" w:rsidRPr="00B048CE" w:rsidRDefault="00B048CE" w:rsidP="00E077DB">
            <w:pPr>
              <w:pStyle w:val="aa"/>
              <w:numPr>
                <w:ilvl w:val="0"/>
                <w:numId w:val="28"/>
              </w:numPr>
              <w:ind w:left="0" w:firstLine="317"/>
              <w:jc w:val="both"/>
              <w:rPr>
                <w:rFonts w:ascii="Times New Roman" w:hAnsi="Times New Roman"/>
                <w:szCs w:val="28"/>
                <w:lang w:val="uk-UA"/>
              </w:rPr>
            </w:pPr>
            <w:r w:rsidRPr="00B048CE">
              <w:rPr>
                <w:rFonts w:ascii="Times New Roman" w:hAnsi="Times New Roman"/>
                <w:szCs w:val="28"/>
                <w:lang w:val="uk-UA"/>
              </w:rPr>
              <w:t xml:space="preserve"> Комунікативні бар'ери у відносинах між брендом та споживачем: багатоканальність;</w:t>
            </w:r>
            <w:r w:rsidRPr="00B048CE">
              <w:rPr>
                <w:rFonts w:ascii="Times New Roman" w:hAnsi="Times New Roman"/>
                <w:lang w:val="uk-UA"/>
              </w:rPr>
              <w:t xml:space="preserve"> </w:t>
            </w:r>
            <w:r w:rsidRPr="00B048CE">
              <w:rPr>
                <w:rFonts w:ascii="Times New Roman" w:hAnsi="Times New Roman"/>
                <w:szCs w:val="28"/>
                <w:lang w:val="uk-UA"/>
              </w:rPr>
              <w:t>розфокусування повідомлень; явні і неявні сенси.</w:t>
            </w:r>
          </w:p>
          <w:p w:rsidR="00C03C3D" w:rsidRPr="00C940A5" w:rsidRDefault="00B048CE" w:rsidP="00E077DB">
            <w:pPr>
              <w:pStyle w:val="aa"/>
              <w:numPr>
                <w:ilvl w:val="0"/>
                <w:numId w:val="28"/>
              </w:numPr>
              <w:jc w:val="both"/>
              <w:rPr>
                <w:rFonts w:ascii="Times New Roman" w:hAnsi="Times New Roman"/>
                <w:lang w:val="uk-UA"/>
              </w:rPr>
            </w:pPr>
            <w:r w:rsidRPr="00C940A5">
              <w:rPr>
                <w:rFonts w:ascii="Times New Roman" w:hAnsi="Times New Roman"/>
                <w:szCs w:val="28"/>
                <w:lang w:val="ru-RU"/>
              </w:rPr>
              <w:t>Аналіз створення та управління брендом с точки зору теорії систем.</w:t>
            </w:r>
          </w:p>
        </w:tc>
        <w:tc>
          <w:tcPr>
            <w:tcW w:w="1276" w:type="dxa"/>
          </w:tcPr>
          <w:p w:rsidR="00C03C3D" w:rsidRPr="00E83854" w:rsidRDefault="000346B7" w:rsidP="00A94F44">
            <w:pPr>
              <w:jc w:val="center"/>
              <w:rPr>
                <w:sz w:val="20"/>
                <w:lang w:val="uk-UA"/>
              </w:rPr>
            </w:pPr>
            <w:r w:rsidRPr="000346B7">
              <w:rPr>
                <w:lang w:val="uk-UA"/>
              </w:rPr>
              <w:t>5, 6, 8, 11, 22</w:t>
            </w:r>
          </w:p>
        </w:tc>
      </w:tr>
      <w:tr w:rsidR="00C03C3D" w:rsidRPr="00E83854" w:rsidTr="007C2CB5">
        <w:trPr>
          <w:gridAfter w:val="2"/>
          <w:wAfter w:w="8080" w:type="dxa"/>
        </w:trPr>
        <w:tc>
          <w:tcPr>
            <w:tcW w:w="1134" w:type="dxa"/>
            <w:gridSpan w:val="2"/>
          </w:tcPr>
          <w:p w:rsidR="00C03C3D" w:rsidRPr="00E83854" w:rsidRDefault="00C03C3D" w:rsidP="00A94F44">
            <w:pPr>
              <w:jc w:val="center"/>
              <w:rPr>
                <w:b/>
                <w:sz w:val="20"/>
                <w:lang w:val="uk-UA"/>
              </w:rPr>
            </w:pPr>
            <w:r w:rsidRPr="00E83854">
              <w:rPr>
                <w:b/>
                <w:sz w:val="28"/>
                <w:szCs w:val="28"/>
                <w:lang w:val="uk-UA"/>
              </w:rPr>
              <w:t xml:space="preserve">Разом </w:t>
            </w:r>
            <w:r w:rsidRPr="00E83854">
              <w:rPr>
                <w:b/>
                <w:lang w:val="uk-UA"/>
              </w:rPr>
              <w:t>(годин)</w:t>
            </w:r>
          </w:p>
        </w:tc>
        <w:tc>
          <w:tcPr>
            <w:tcW w:w="567" w:type="dxa"/>
          </w:tcPr>
          <w:p w:rsidR="00C03C3D" w:rsidRPr="00E83854" w:rsidRDefault="00C03C3D" w:rsidP="00A94F44">
            <w:pPr>
              <w:jc w:val="center"/>
              <w:rPr>
                <w:b/>
                <w:lang w:val="uk-UA"/>
              </w:rPr>
            </w:pPr>
            <w:r w:rsidRPr="00E83854">
              <w:rPr>
                <w:b/>
                <w:lang w:val="uk-UA"/>
              </w:rPr>
              <w:t>90</w:t>
            </w:r>
          </w:p>
        </w:tc>
      </w:tr>
    </w:tbl>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САМОСТІЙНА РОБОТА</w:t>
      </w:r>
    </w:p>
    <w:p w:rsidR="00362F06" w:rsidRPr="00E83854" w:rsidRDefault="00362F06" w:rsidP="00362F06">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362F06" w:rsidRPr="00E83854" w:rsidTr="00A94F44">
        <w:trPr>
          <w:trHeight w:val="1290"/>
          <w:jc w:val="center"/>
        </w:trPr>
        <w:tc>
          <w:tcPr>
            <w:tcW w:w="700" w:type="dxa"/>
            <w:shd w:val="clear" w:color="auto" w:fill="auto"/>
            <w:vAlign w:val="center"/>
          </w:tcPr>
          <w:p w:rsidR="00362F06" w:rsidRPr="00E83854" w:rsidRDefault="00362F06" w:rsidP="00A94F44">
            <w:pPr>
              <w:jc w:val="center"/>
              <w:rPr>
                <w:b/>
                <w:lang w:val="uk-UA"/>
              </w:rPr>
            </w:pPr>
            <w:r w:rsidRPr="00E83854">
              <w:rPr>
                <w:b/>
                <w:lang w:val="uk-UA"/>
              </w:rPr>
              <w:t>№</w:t>
            </w:r>
          </w:p>
          <w:p w:rsidR="00362F06" w:rsidRPr="00E83854" w:rsidRDefault="00362F06" w:rsidP="00A94F44">
            <w:pPr>
              <w:jc w:val="center"/>
              <w:rPr>
                <w:b/>
                <w:lang w:val="uk-UA"/>
              </w:rPr>
            </w:pPr>
            <w:r w:rsidRPr="00E83854">
              <w:rPr>
                <w:b/>
                <w:lang w:val="uk-UA"/>
              </w:rPr>
              <w:t>з/п</w:t>
            </w:r>
          </w:p>
        </w:tc>
        <w:tc>
          <w:tcPr>
            <w:tcW w:w="7668" w:type="dxa"/>
            <w:shd w:val="clear" w:color="auto" w:fill="auto"/>
            <w:vAlign w:val="center"/>
          </w:tcPr>
          <w:p w:rsidR="00362F06" w:rsidRPr="00E83854" w:rsidRDefault="00362F06" w:rsidP="00A94F44">
            <w:pPr>
              <w:jc w:val="center"/>
              <w:rPr>
                <w:b/>
                <w:lang w:val="uk-UA"/>
              </w:rPr>
            </w:pPr>
            <w:r w:rsidRPr="00E83854">
              <w:rPr>
                <w:b/>
                <w:lang w:val="uk-UA"/>
              </w:rPr>
              <w:t>Назва видів самостійної роботи</w:t>
            </w:r>
          </w:p>
        </w:tc>
        <w:tc>
          <w:tcPr>
            <w:tcW w:w="1271" w:type="dxa"/>
            <w:shd w:val="clear" w:color="auto" w:fill="auto"/>
            <w:vAlign w:val="center"/>
          </w:tcPr>
          <w:p w:rsidR="00362F06" w:rsidRPr="00E83854" w:rsidRDefault="00362F06" w:rsidP="00A94F44">
            <w:pPr>
              <w:jc w:val="center"/>
              <w:rPr>
                <w:b/>
                <w:lang w:val="uk-UA"/>
              </w:rPr>
            </w:pPr>
            <w:r w:rsidRPr="00E83854">
              <w:rPr>
                <w:b/>
                <w:lang w:val="uk-UA"/>
              </w:rPr>
              <w:t>Кількість годин</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1</w:t>
            </w:r>
          </w:p>
        </w:tc>
        <w:tc>
          <w:tcPr>
            <w:tcW w:w="7668" w:type="dxa"/>
            <w:shd w:val="clear" w:color="auto" w:fill="auto"/>
            <w:vAlign w:val="bottom"/>
          </w:tcPr>
          <w:p w:rsidR="00362F06" w:rsidRPr="00E83854" w:rsidRDefault="00362F06" w:rsidP="00A94F44">
            <w:pPr>
              <w:rPr>
                <w:lang w:val="uk-UA"/>
              </w:rPr>
            </w:pPr>
            <w:r w:rsidRPr="00E83854">
              <w:rPr>
                <w:lang w:val="uk-UA"/>
              </w:rPr>
              <w:t>Опрацьовування лекційного матеріалу</w:t>
            </w:r>
          </w:p>
        </w:tc>
        <w:tc>
          <w:tcPr>
            <w:tcW w:w="1271" w:type="dxa"/>
            <w:shd w:val="clear" w:color="auto" w:fill="auto"/>
            <w:vAlign w:val="bottom"/>
          </w:tcPr>
          <w:p w:rsidR="00362F06" w:rsidRPr="00E83854" w:rsidRDefault="00B048CE" w:rsidP="00B048CE">
            <w:pPr>
              <w:jc w:val="center"/>
              <w:rPr>
                <w:lang w:val="uk-UA"/>
              </w:rPr>
            </w:pPr>
            <w:r>
              <w:rPr>
                <w:lang w:val="uk-UA"/>
              </w:rPr>
              <w:t>5</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2</w:t>
            </w:r>
          </w:p>
        </w:tc>
        <w:tc>
          <w:tcPr>
            <w:tcW w:w="7668" w:type="dxa"/>
            <w:shd w:val="clear" w:color="auto" w:fill="auto"/>
            <w:vAlign w:val="bottom"/>
          </w:tcPr>
          <w:p w:rsidR="00362F06" w:rsidRPr="00E83854" w:rsidRDefault="00362F06" w:rsidP="00A94F44">
            <w:pPr>
              <w:rPr>
                <w:lang w:val="uk-UA"/>
              </w:rPr>
            </w:pPr>
            <w:r w:rsidRPr="00E83854">
              <w:rPr>
                <w:lang w:val="uk-UA"/>
              </w:rPr>
              <w:t xml:space="preserve">Підготовка до практичних(семінарських) занять </w:t>
            </w:r>
          </w:p>
        </w:tc>
        <w:tc>
          <w:tcPr>
            <w:tcW w:w="1271" w:type="dxa"/>
            <w:shd w:val="clear" w:color="auto" w:fill="auto"/>
            <w:vAlign w:val="bottom"/>
          </w:tcPr>
          <w:p w:rsidR="00362F06" w:rsidRPr="00E83854" w:rsidRDefault="00B048CE" w:rsidP="00B048CE">
            <w:pPr>
              <w:jc w:val="center"/>
              <w:rPr>
                <w:lang w:val="uk-UA"/>
              </w:rPr>
            </w:pPr>
            <w:r>
              <w:rPr>
                <w:lang w:val="uk-UA"/>
              </w:rPr>
              <w:t>5</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3</w:t>
            </w:r>
          </w:p>
        </w:tc>
        <w:tc>
          <w:tcPr>
            <w:tcW w:w="7668" w:type="dxa"/>
            <w:shd w:val="clear" w:color="auto" w:fill="auto"/>
            <w:vAlign w:val="bottom"/>
          </w:tcPr>
          <w:p w:rsidR="00362F06" w:rsidRPr="00E83854" w:rsidRDefault="00362F06" w:rsidP="000A5870">
            <w:pPr>
              <w:rPr>
                <w:lang w:val="uk-UA"/>
              </w:rPr>
            </w:pPr>
            <w:r w:rsidRPr="00E83854">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362F06" w:rsidRPr="00E83854" w:rsidRDefault="00362F06" w:rsidP="00A94F44">
            <w:pPr>
              <w:jc w:val="center"/>
              <w:rPr>
                <w:lang w:val="uk-UA"/>
              </w:rPr>
            </w:pPr>
            <w:r w:rsidRPr="00E83854">
              <w:rPr>
                <w:lang w:val="uk-UA"/>
              </w:rPr>
              <w:t>32</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4</w:t>
            </w:r>
          </w:p>
        </w:tc>
        <w:tc>
          <w:tcPr>
            <w:tcW w:w="7668" w:type="dxa"/>
            <w:shd w:val="clear" w:color="auto" w:fill="auto"/>
            <w:vAlign w:val="bottom"/>
          </w:tcPr>
          <w:p w:rsidR="00362F06" w:rsidRPr="00E83854" w:rsidRDefault="00362F06" w:rsidP="00A94F44">
            <w:pPr>
              <w:rPr>
                <w:lang w:val="uk-UA"/>
              </w:rPr>
            </w:pPr>
            <w:r w:rsidRPr="00E83854">
              <w:rPr>
                <w:lang w:val="uk-UA"/>
              </w:rPr>
              <w:t>Виконання індивідуальних завдань:</w:t>
            </w:r>
          </w:p>
        </w:tc>
        <w:tc>
          <w:tcPr>
            <w:tcW w:w="1271" w:type="dxa"/>
            <w:shd w:val="clear" w:color="auto" w:fill="auto"/>
            <w:vAlign w:val="bottom"/>
          </w:tcPr>
          <w:p w:rsidR="00362F06" w:rsidRPr="00E83854" w:rsidRDefault="00362F06" w:rsidP="00BD0994">
            <w:pPr>
              <w:jc w:val="center"/>
              <w:rPr>
                <w:lang w:val="uk-UA"/>
              </w:rPr>
            </w:pPr>
            <w:r w:rsidRPr="00E83854">
              <w:rPr>
                <w:lang w:val="uk-UA"/>
              </w:rPr>
              <w:t>1</w:t>
            </w:r>
            <w:r w:rsidR="00BD0994">
              <w:rPr>
                <w:lang w:val="uk-UA"/>
              </w:rPr>
              <w:t>8</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5</w:t>
            </w:r>
          </w:p>
        </w:tc>
        <w:tc>
          <w:tcPr>
            <w:tcW w:w="7668" w:type="dxa"/>
            <w:shd w:val="clear" w:color="auto" w:fill="auto"/>
            <w:vAlign w:val="center"/>
          </w:tcPr>
          <w:p w:rsidR="00362F06" w:rsidRPr="00E83854" w:rsidRDefault="00362F06" w:rsidP="00A94F44">
            <w:pPr>
              <w:rPr>
                <w:lang w:val="uk-UA"/>
              </w:rPr>
            </w:pPr>
            <w:r w:rsidRPr="00E83854">
              <w:rPr>
                <w:lang w:val="uk-UA"/>
              </w:rPr>
              <w:t>Інші види самостійної роботи: написання курсової роботи</w:t>
            </w:r>
          </w:p>
        </w:tc>
        <w:tc>
          <w:tcPr>
            <w:tcW w:w="1271" w:type="dxa"/>
            <w:shd w:val="clear" w:color="auto" w:fill="auto"/>
            <w:vAlign w:val="center"/>
          </w:tcPr>
          <w:p w:rsidR="00362F06" w:rsidRPr="00E83854" w:rsidRDefault="00362F06" w:rsidP="00A94F44">
            <w:pPr>
              <w:jc w:val="center"/>
              <w:rPr>
                <w:lang w:val="uk-UA"/>
              </w:rPr>
            </w:pPr>
            <w:r w:rsidRPr="00E83854">
              <w:rPr>
                <w:lang w:val="uk-UA"/>
              </w:rPr>
              <w:t>0</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p>
        </w:tc>
        <w:tc>
          <w:tcPr>
            <w:tcW w:w="7668" w:type="dxa"/>
            <w:shd w:val="clear" w:color="auto" w:fill="auto"/>
            <w:vAlign w:val="center"/>
          </w:tcPr>
          <w:p w:rsidR="00362F06" w:rsidRPr="00E83854" w:rsidRDefault="00362F06" w:rsidP="00A94F44">
            <w:pPr>
              <w:rPr>
                <w:lang w:val="uk-UA"/>
              </w:rPr>
            </w:pPr>
            <w:r w:rsidRPr="00E83854">
              <w:rPr>
                <w:lang w:val="uk-UA"/>
              </w:rPr>
              <w:t>Разом</w:t>
            </w:r>
          </w:p>
        </w:tc>
        <w:tc>
          <w:tcPr>
            <w:tcW w:w="1271" w:type="dxa"/>
            <w:shd w:val="clear" w:color="auto" w:fill="auto"/>
            <w:vAlign w:val="center"/>
          </w:tcPr>
          <w:p w:rsidR="00362F06" w:rsidRPr="00E83854" w:rsidRDefault="00B048CE" w:rsidP="00A94F44">
            <w:pPr>
              <w:jc w:val="center"/>
              <w:rPr>
                <w:lang w:val="uk-UA"/>
              </w:rPr>
            </w:pPr>
            <w:r>
              <w:rPr>
                <w:lang w:val="uk-UA"/>
              </w:rPr>
              <w:t>60</w:t>
            </w:r>
          </w:p>
        </w:tc>
      </w:tr>
    </w:tbl>
    <w:p w:rsidR="00362F06" w:rsidRPr="00E83854" w:rsidRDefault="00362F06" w:rsidP="00362F06">
      <w:pPr>
        <w:ind w:firstLine="1980"/>
        <w:rPr>
          <w:b/>
          <w:sz w:val="20"/>
          <w:szCs w:val="28"/>
          <w:lang w:val="uk-UA"/>
        </w:rPr>
      </w:pPr>
    </w:p>
    <w:p w:rsidR="00362F06" w:rsidRPr="00E83854" w:rsidRDefault="00362F06" w:rsidP="00362F06">
      <w:pPr>
        <w:ind w:firstLine="1980"/>
        <w:rPr>
          <w:b/>
          <w:lang w:val="uk-UA"/>
        </w:rPr>
      </w:pPr>
    </w:p>
    <w:p w:rsidR="00362F06" w:rsidRPr="00E83854" w:rsidRDefault="00362F06" w:rsidP="00362F06">
      <w:pPr>
        <w:jc w:val="center"/>
        <w:rPr>
          <w:b/>
          <w:sz w:val="28"/>
          <w:szCs w:val="28"/>
          <w:lang w:val="uk-UA"/>
        </w:rPr>
      </w:pPr>
      <w:r w:rsidRPr="00E83854">
        <w:rPr>
          <w:b/>
          <w:sz w:val="28"/>
          <w:szCs w:val="28"/>
          <w:lang w:val="uk-UA"/>
        </w:rPr>
        <w:t xml:space="preserve">ІНДИВІДУАЛЬНІ ЗАВДАННЯ </w:t>
      </w:r>
    </w:p>
    <w:p w:rsidR="00362F06" w:rsidRPr="00E83854" w:rsidRDefault="00362F06" w:rsidP="00362F06">
      <w:pPr>
        <w:ind w:firstLine="600"/>
        <w:jc w:val="center"/>
        <w:rPr>
          <w:b/>
          <w:sz w:val="28"/>
          <w:szCs w:val="28"/>
          <w:lang w:val="uk-UA"/>
        </w:rPr>
      </w:pPr>
    </w:p>
    <w:p w:rsidR="00362F06" w:rsidRPr="00E83854" w:rsidRDefault="00362F06" w:rsidP="00580EF8">
      <w:pPr>
        <w:ind w:firstLine="708"/>
        <w:jc w:val="center"/>
        <w:rPr>
          <w:u w:val="single"/>
          <w:lang w:val="uk-UA"/>
        </w:rPr>
      </w:pPr>
      <w:r w:rsidRPr="00E83854">
        <w:rPr>
          <w:u w:val="single"/>
          <w:lang w:val="uk-UA"/>
        </w:rPr>
        <w:t>Н</w:t>
      </w:r>
      <w:r w:rsidR="00580EF8" w:rsidRPr="00E83854">
        <w:rPr>
          <w:u w:val="single"/>
          <w:lang w:val="uk-UA"/>
        </w:rPr>
        <w:t>а</w:t>
      </w:r>
      <w:r w:rsidRPr="00E83854">
        <w:rPr>
          <w:u w:val="single"/>
          <w:lang w:val="uk-UA"/>
        </w:rPr>
        <w:t xml:space="preserve"> протязі семестру здійснюється підготовка та захист презентації за темами індивідуальних завдань, відповідно до тем курсу.</w:t>
      </w:r>
    </w:p>
    <w:p w:rsidR="00362F06" w:rsidRPr="00E83854" w:rsidRDefault="00362F06" w:rsidP="00362F06">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362F06" w:rsidRPr="00E83854" w:rsidTr="00A94F44">
        <w:tc>
          <w:tcPr>
            <w:tcW w:w="555"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w:t>
            </w:r>
          </w:p>
          <w:p w:rsidR="00362F06" w:rsidRPr="00E83854" w:rsidRDefault="00362F06" w:rsidP="00A94F44">
            <w:pPr>
              <w:jc w:val="center"/>
              <w:rPr>
                <w:sz w:val="28"/>
                <w:szCs w:val="28"/>
                <w:lang w:val="uk-UA"/>
              </w:rPr>
            </w:pPr>
            <w:r w:rsidRPr="00E83854">
              <w:rPr>
                <w:sz w:val="28"/>
                <w:szCs w:val="28"/>
                <w:lang w:val="uk-UA"/>
              </w:rPr>
              <w:t>з/п</w:t>
            </w:r>
          </w:p>
        </w:tc>
        <w:tc>
          <w:tcPr>
            <w:tcW w:w="7491"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 xml:space="preserve">Назва індивідуального завдання </w:t>
            </w:r>
            <w:r w:rsidRPr="00E83854">
              <w:rPr>
                <w:sz w:val="28"/>
                <w:szCs w:val="28"/>
                <w:lang w:val="uk-UA"/>
              </w:rPr>
              <w:br/>
              <w:t>та (або) його розділів</w:t>
            </w:r>
          </w:p>
        </w:tc>
        <w:tc>
          <w:tcPr>
            <w:tcW w:w="1598" w:type="dxa"/>
            <w:shd w:val="clear" w:color="auto" w:fill="auto"/>
          </w:tcPr>
          <w:p w:rsidR="00362F06" w:rsidRPr="00E83854" w:rsidRDefault="00362F06" w:rsidP="00A94F44">
            <w:pPr>
              <w:jc w:val="center"/>
              <w:rPr>
                <w:sz w:val="28"/>
                <w:szCs w:val="28"/>
                <w:lang w:val="uk-UA"/>
              </w:rPr>
            </w:pPr>
            <w:r w:rsidRPr="00E83854">
              <w:rPr>
                <w:sz w:val="28"/>
                <w:szCs w:val="28"/>
                <w:lang w:val="uk-UA"/>
              </w:rPr>
              <w:t xml:space="preserve">Терміни виконання </w:t>
            </w:r>
            <w:r w:rsidRPr="00E83854">
              <w:rPr>
                <w:sz w:val="28"/>
                <w:szCs w:val="28"/>
                <w:lang w:val="uk-UA"/>
              </w:rPr>
              <w:br/>
              <w:t>(на якому тижні)</w:t>
            </w:r>
          </w:p>
        </w:tc>
      </w:tr>
      <w:tr w:rsidR="00362F06" w:rsidRPr="00E83854" w:rsidTr="007B4EAE">
        <w:trPr>
          <w:trHeight w:val="699"/>
        </w:trPr>
        <w:tc>
          <w:tcPr>
            <w:tcW w:w="555" w:type="dxa"/>
            <w:shd w:val="clear" w:color="auto" w:fill="auto"/>
          </w:tcPr>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lastRenderedPageBreak/>
              <w:t>1</w:t>
            </w:r>
          </w:p>
        </w:tc>
        <w:tc>
          <w:tcPr>
            <w:tcW w:w="7491" w:type="dxa"/>
            <w:shd w:val="clear" w:color="auto" w:fill="auto"/>
          </w:tcPr>
          <w:p w:rsidR="00362F06" w:rsidRPr="00E83854" w:rsidRDefault="00362F06" w:rsidP="00A94F44">
            <w:pPr>
              <w:pStyle w:val="aa"/>
              <w:tabs>
                <w:tab w:val="left" w:pos="0"/>
              </w:tabs>
              <w:ind w:left="0" w:firstLine="420"/>
              <w:jc w:val="both"/>
              <w:rPr>
                <w:rFonts w:ascii="Times New Roman" w:hAnsi="Times New Roman"/>
                <w:lang w:val="uk-UA"/>
              </w:rPr>
            </w:pPr>
            <w:r w:rsidRPr="00E83854">
              <w:rPr>
                <w:rFonts w:ascii="Times New Roman" w:hAnsi="Times New Roman"/>
                <w:lang w:val="uk-UA"/>
              </w:rPr>
              <w:lastRenderedPageBreak/>
              <w:t xml:space="preserve">В межах індивідуальних завдань студенту потрібно зробити презентацію за темами: </w:t>
            </w:r>
          </w:p>
          <w:p w:rsidR="00B048CE" w:rsidRDefault="00B048CE" w:rsidP="00B048CE">
            <w:pPr>
              <w:shd w:val="clear" w:color="auto" w:fill="FFFFFF"/>
              <w:tabs>
                <w:tab w:val="left" w:pos="365"/>
              </w:tabs>
              <w:ind w:firstLine="709"/>
              <w:jc w:val="center"/>
              <w:rPr>
                <w:b/>
                <w:bCs/>
                <w:color w:val="000000"/>
                <w:szCs w:val="28"/>
              </w:rPr>
            </w:pPr>
            <w:proofErr w:type="gramStart"/>
            <w:r>
              <w:rPr>
                <w:b/>
                <w:bCs/>
                <w:color w:val="000000"/>
                <w:szCs w:val="28"/>
              </w:rPr>
              <w:lastRenderedPageBreak/>
              <w:t>Рекомендован</w:t>
            </w:r>
            <w:proofErr w:type="gramEnd"/>
            <w:r>
              <w:rPr>
                <w:b/>
                <w:bCs/>
                <w:color w:val="000000"/>
                <w:szCs w:val="28"/>
              </w:rPr>
              <w:t>і теми проєктів</w:t>
            </w:r>
          </w:p>
          <w:p w:rsidR="00B048CE" w:rsidRDefault="00B048CE" w:rsidP="00B048CE">
            <w:pPr>
              <w:shd w:val="clear" w:color="auto" w:fill="FFFFFF"/>
              <w:tabs>
                <w:tab w:val="left" w:pos="365"/>
              </w:tabs>
              <w:ind w:firstLine="709"/>
              <w:jc w:val="center"/>
              <w:rPr>
                <w:b/>
                <w:bCs/>
                <w:color w:val="000000"/>
                <w:szCs w:val="28"/>
              </w:rPr>
            </w:pPr>
          </w:p>
          <w:p w:rsidR="00B048CE" w:rsidRDefault="00B048CE" w:rsidP="00B048CE">
            <w:pPr>
              <w:shd w:val="clear" w:color="auto" w:fill="FFFFFF"/>
              <w:tabs>
                <w:tab w:val="left" w:pos="365"/>
              </w:tabs>
              <w:ind w:firstLine="709"/>
              <w:jc w:val="both"/>
              <w:rPr>
                <w:color w:val="000000"/>
                <w:szCs w:val="28"/>
              </w:rPr>
            </w:pPr>
            <w:r w:rsidRPr="00DD0C82">
              <w:rPr>
                <w:color w:val="000000"/>
                <w:szCs w:val="28"/>
              </w:rPr>
              <w:t>1. Розробити карту силового поля комерційного бренду (на власний</w:t>
            </w:r>
            <w:r>
              <w:rPr>
                <w:color w:val="000000"/>
                <w:szCs w:val="28"/>
              </w:rPr>
              <w:t xml:space="preserve"> </w:t>
            </w:r>
            <w:r w:rsidRPr="00DD0C82">
              <w:rPr>
                <w:color w:val="000000"/>
                <w:szCs w:val="28"/>
              </w:rPr>
              <w:t>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2. Зробити оцінку та порівняння двох однопрофільних комерційних</w:t>
            </w:r>
            <w:r>
              <w:rPr>
                <w:color w:val="000000"/>
                <w:szCs w:val="28"/>
              </w:rPr>
              <w:t xml:space="preserve"> </w:t>
            </w:r>
            <w:r w:rsidRPr="00DD0C82">
              <w:rPr>
                <w:color w:val="000000"/>
                <w:szCs w:val="28"/>
              </w:rPr>
              <w:t>бренді</w:t>
            </w:r>
            <w:proofErr w:type="gramStart"/>
            <w:r w:rsidRPr="00DD0C82">
              <w:rPr>
                <w:color w:val="000000"/>
                <w:szCs w:val="28"/>
              </w:rPr>
              <w:t>в</w:t>
            </w:r>
            <w:proofErr w:type="gramEnd"/>
            <w:r w:rsidRPr="00DD0C82">
              <w:rPr>
                <w:color w:val="000000"/>
                <w:szCs w:val="28"/>
              </w:rPr>
              <w:t xml:space="preserve"> (на власний 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3. Розробити карту силового поля бренду політичної структури (на</w:t>
            </w:r>
            <w:r>
              <w:rPr>
                <w:color w:val="000000"/>
                <w:szCs w:val="28"/>
              </w:rPr>
              <w:t xml:space="preserve"> </w:t>
            </w:r>
            <w:r w:rsidRPr="00DD0C82">
              <w:rPr>
                <w:color w:val="000000"/>
                <w:szCs w:val="28"/>
              </w:rPr>
              <w:t>власний 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4. Зробити оцінку та порівняння імідж-бренду ТОП-3 в українському</w:t>
            </w:r>
            <w:r>
              <w:rPr>
                <w:color w:val="000000"/>
                <w:szCs w:val="28"/>
              </w:rPr>
              <w:t xml:space="preserve"> </w:t>
            </w:r>
            <w:r w:rsidRPr="00DD0C82">
              <w:rPr>
                <w:color w:val="000000"/>
                <w:szCs w:val="28"/>
              </w:rPr>
              <w:t>політ-бомонді (президент, прем’єр-міні</w:t>
            </w:r>
            <w:proofErr w:type="gramStart"/>
            <w:r w:rsidRPr="00DD0C82">
              <w:rPr>
                <w:color w:val="000000"/>
                <w:szCs w:val="28"/>
              </w:rPr>
              <w:t>стр</w:t>
            </w:r>
            <w:proofErr w:type="gramEnd"/>
            <w:r w:rsidRPr="00DD0C82">
              <w:rPr>
                <w:color w:val="000000"/>
                <w:szCs w:val="28"/>
              </w:rPr>
              <w:t>, голова ВР).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5. </w:t>
            </w:r>
            <w:proofErr w:type="gramStart"/>
            <w:r w:rsidRPr="00DD0C82">
              <w:rPr>
                <w:color w:val="000000"/>
                <w:szCs w:val="28"/>
              </w:rPr>
              <w:t>Визначити базову групу авторів, що формують бренди товарів</w:t>
            </w:r>
            <w:r>
              <w:rPr>
                <w:color w:val="000000"/>
                <w:szCs w:val="28"/>
              </w:rPr>
              <w:t xml:space="preserve"> </w:t>
            </w:r>
            <w:r w:rsidRPr="00DD0C82">
              <w:rPr>
                <w:color w:val="000000"/>
                <w:szCs w:val="28"/>
              </w:rPr>
              <w:t>широкого вжитку (на 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6. </w:t>
            </w:r>
            <w:proofErr w:type="gramStart"/>
            <w:r w:rsidRPr="00DD0C82">
              <w:rPr>
                <w:color w:val="000000"/>
                <w:szCs w:val="28"/>
              </w:rPr>
              <w:t>Визначити базову групу авторів, що формують бренди в сфері послуг</w:t>
            </w:r>
            <w:r>
              <w:rPr>
                <w:color w:val="000000"/>
                <w:szCs w:val="28"/>
              </w:rPr>
              <w:t xml:space="preserve"> </w:t>
            </w:r>
            <w:r w:rsidRPr="00DD0C82">
              <w:rPr>
                <w:color w:val="000000"/>
                <w:szCs w:val="28"/>
              </w:rPr>
              <w:t>(на 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7. </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w:t>
            </w:r>
            <w:r>
              <w:rPr>
                <w:color w:val="000000"/>
                <w:szCs w:val="28"/>
              </w:rPr>
              <w:t xml:space="preserve"> </w:t>
            </w:r>
            <w:r w:rsidRPr="00DD0C82">
              <w:rPr>
                <w:color w:val="000000"/>
                <w:szCs w:val="28"/>
              </w:rPr>
              <w:t>комерційного бренду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8. </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 бренду</w:t>
            </w:r>
            <w:r>
              <w:rPr>
                <w:color w:val="000000"/>
                <w:szCs w:val="28"/>
              </w:rPr>
              <w:t xml:space="preserve"> </w:t>
            </w:r>
            <w:r w:rsidRPr="00DD0C82">
              <w:rPr>
                <w:color w:val="000000"/>
                <w:szCs w:val="28"/>
              </w:rPr>
              <w:t>політичної організації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9. </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 бренду</w:t>
            </w:r>
            <w:r>
              <w:rPr>
                <w:color w:val="000000"/>
                <w:szCs w:val="28"/>
              </w:rPr>
              <w:t xml:space="preserve"> </w:t>
            </w:r>
            <w:r w:rsidRPr="00DD0C82">
              <w:rPr>
                <w:color w:val="000000"/>
                <w:szCs w:val="28"/>
              </w:rPr>
              <w:t>політичного діяча (абстрактний молодий політик).</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10.</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 бренду</w:t>
            </w:r>
            <w:r>
              <w:rPr>
                <w:color w:val="000000"/>
                <w:szCs w:val="28"/>
              </w:rPr>
              <w:t xml:space="preserve"> </w:t>
            </w:r>
            <w:r w:rsidRPr="00DD0C82">
              <w:rPr>
                <w:color w:val="000000"/>
                <w:szCs w:val="28"/>
              </w:rPr>
              <w:t>громадського діяча (абстрактна особа).</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11. </w:t>
            </w:r>
            <w:proofErr w:type="gramStart"/>
            <w:r w:rsidRPr="00DD0C82">
              <w:rPr>
                <w:color w:val="000000"/>
                <w:szCs w:val="28"/>
              </w:rPr>
              <w:t>П</w:t>
            </w:r>
            <w:proofErr w:type="gramEnd"/>
            <w:r w:rsidRPr="00DD0C82">
              <w:rPr>
                <w:color w:val="000000"/>
                <w:szCs w:val="28"/>
              </w:rPr>
              <w:t>ідготувати психологічні засади створення комерційного бренду</w:t>
            </w:r>
            <w:r>
              <w:rPr>
                <w:color w:val="000000"/>
                <w:szCs w:val="28"/>
              </w:rPr>
              <w:t xml:space="preserve"> </w:t>
            </w:r>
            <w:r w:rsidRPr="00DD0C82">
              <w:rPr>
                <w:color w:val="000000"/>
                <w:szCs w:val="28"/>
              </w:rPr>
              <w:t>(конкретний випадок).</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12.</w:t>
            </w:r>
            <w:proofErr w:type="gramStart"/>
            <w:r w:rsidRPr="00DD0C82">
              <w:rPr>
                <w:color w:val="000000"/>
                <w:szCs w:val="28"/>
              </w:rPr>
              <w:t>П</w:t>
            </w:r>
            <w:proofErr w:type="gramEnd"/>
            <w:r w:rsidRPr="00DD0C82">
              <w:rPr>
                <w:color w:val="000000"/>
                <w:szCs w:val="28"/>
              </w:rPr>
              <w:t>ідготувати психологічні засади для створення бренду політичної</w:t>
            </w:r>
            <w:r>
              <w:rPr>
                <w:color w:val="000000"/>
                <w:szCs w:val="28"/>
              </w:rPr>
              <w:t xml:space="preserve"> </w:t>
            </w:r>
            <w:r w:rsidRPr="00DD0C82">
              <w:rPr>
                <w:color w:val="000000"/>
                <w:szCs w:val="28"/>
              </w:rPr>
              <w:t>структури.</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proofErr w:type="gramStart"/>
            <w:r w:rsidRPr="00DD0C82">
              <w:rPr>
                <w:color w:val="000000"/>
                <w:szCs w:val="28"/>
              </w:rPr>
              <w:t>13.Дати загальну оцінку і характеристику споживацьким групам</w:t>
            </w:r>
            <w:r>
              <w:rPr>
                <w:color w:val="000000"/>
                <w:szCs w:val="28"/>
              </w:rPr>
              <w:t xml:space="preserve"> </w:t>
            </w:r>
            <w:r w:rsidRPr="00DD0C82">
              <w:rPr>
                <w:color w:val="000000"/>
                <w:szCs w:val="28"/>
              </w:rPr>
              <w:t>комерційного бренду (на 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proofErr w:type="gramStart"/>
            <w:r w:rsidRPr="00DD0C82">
              <w:rPr>
                <w:color w:val="000000"/>
                <w:szCs w:val="28"/>
              </w:rPr>
              <w:t>14.Дати загальну характеристику цільовим групам політичного бренду (на</w:t>
            </w:r>
            <w:r>
              <w:rPr>
                <w:color w:val="000000"/>
                <w:szCs w:val="28"/>
              </w:rPr>
              <w:t xml:space="preserve"> </w:t>
            </w:r>
            <w:r w:rsidRPr="00DD0C82">
              <w:rPr>
                <w:color w:val="000000"/>
                <w:szCs w:val="28"/>
              </w:rPr>
              <w:t>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r w:rsidRPr="00DD0C82">
              <w:rPr>
                <w:color w:val="000000"/>
                <w:szCs w:val="28"/>
              </w:rPr>
              <w:t>15. Розробити основи базової концепції комерційного бренду.</w:t>
            </w:r>
            <w:r>
              <w:rPr>
                <w:color w:val="000000"/>
                <w:szCs w:val="28"/>
              </w:rPr>
              <w:t xml:space="preserve"> </w:t>
            </w:r>
          </w:p>
          <w:p w:rsidR="00362F06" w:rsidRPr="00E83854" w:rsidRDefault="00B048CE" w:rsidP="00B048CE">
            <w:pPr>
              <w:shd w:val="clear" w:color="auto" w:fill="FFFFFF"/>
              <w:tabs>
                <w:tab w:val="left" w:pos="365"/>
              </w:tabs>
              <w:ind w:firstLine="709"/>
              <w:jc w:val="both"/>
              <w:rPr>
                <w:sz w:val="28"/>
                <w:szCs w:val="28"/>
                <w:lang w:val="uk-UA"/>
              </w:rPr>
            </w:pPr>
            <w:r w:rsidRPr="00DD0C82">
              <w:rPr>
                <w:color w:val="000000"/>
                <w:szCs w:val="28"/>
              </w:rPr>
              <w:t>16.Розробити основи базової концепції політичного бренду.</w:t>
            </w:r>
          </w:p>
        </w:tc>
        <w:tc>
          <w:tcPr>
            <w:tcW w:w="1598" w:type="dxa"/>
            <w:shd w:val="clear" w:color="auto" w:fill="auto"/>
          </w:tcPr>
          <w:p w:rsidR="00362F06" w:rsidRPr="00E83854" w:rsidRDefault="00362F06" w:rsidP="00A94F44">
            <w:pPr>
              <w:jc w:val="center"/>
              <w:rPr>
                <w:lang w:val="uk-UA"/>
              </w:rPr>
            </w:pPr>
          </w:p>
          <w:p w:rsidR="00362F06" w:rsidRPr="00E83854" w:rsidRDefault="00A94F44" w:rsidP="00A94F44">
            <w:pPr>
              <w:jc w:val="center"/>
              <w:rPr>
                <w:lang w:val="uk-UA"/>
              </w:rPr>
            </w:pPr>
            <w:r w:rsidRPr="00E83854">
              <w:rPr>
                <w:lang w:val="uk-UA"/>
              </w:rPr>
              <w:t>2-</w:t>
            </w:r>
            <w:r w:rsidR="00647DAD" w:rsidRPr="00E83854">
              <w:rPr>
                <w:lang w:val="uk-UA"/>
              </w:rPr>
              <w:t>4</w:t>
            </w: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647DAD" w:rsidRPr="00E83854" w:rsidRDefault="00647DAD" w:rsidP="00A94F44">
            <w:pPr>
              <w:jc w:val="center"/>
              <w:rPr>
                <w:lang w:val="uk-UA"/>
              </w:rPr>
            </w:pPr>
          </w:p>
          <w:p w:rsidR="00A94F44" w:rsidRPr="00E83854" w:rsidRDefault="00A94F44" w:rsidP="00A94F44">
            <w:pPr>
              <w:jc w:val="center"/>
              <w:rPr>
                <w:lang w:val="uk-UA"/>
              </w:rPr>
            </w:pPr>
          </w:p>
          <w:p w:rsidR="00254CF0" w:rsidRPr="00E83854" w:rsidRDefault="00254CF0" w:rsidP="00A94F44">
            <w:pPr>
              <w:jc w:val="center"/>
              <w:rPr>
                <w:lang w:val="uk-UA"/>
              </w:rPr>
            </w:pPr>
            <w:r w:rsidRPr="00E83854">
              <w:rPr>
                <w:lang w:val="uk-UA"/>
              </w:rPr>
              <w:t>4-5</w:t>
            </w: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362F06" w:rsidRPr="00E83854" w:rsidRDefault="00647DAD" w:rsidP="00A94F44">
            <w:pPr>
              <w:jc w:val="center"/>
              <w:rPr>
                <w:lang w:val="uk-UA"/>
              </w:rPr>
            </w:pPr>
            <w:r w:rsidRPr="00E83854">
              <w:rPr>
                <w:lang w:val="uk-UA"/>
              </w:rPr>
              <w:t>5-6</w:t>
            </w:r>
            <w:r w:rsidR="00362F06" w:rsidRPr="00E83854">
              <w:rPr>
                <w:lang w:val="uk-UA"/>
              </w:rPr>
              <w:t xml:space="preserve"> </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6-8</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9-12</w:t>
            </w: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13-14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E3959">
            <w:pPr>
              <w:jc w:val="center"/>
              <w:rPr>
                <w:lang w:val="uk-UA"/>
              </w:rPr>
            </w:pPr>
            <w:r w:rsidRPr="00E83854">
              <w:rPr>
                <w:lang w:val="uk-UA"/>
              </w:rPr>
              <w:t>14-15</w:t>
            </w:r>
          </w:p>
        </w:tc>
      </w:tr>
    </w:tbl>
    <w:p w:rsidR="00362F06" w:rsidRPr="00E83854" w:rsidRDefault="00362F06" w:rsidP="00362F06">
      <w:pPr>
        <w:ind w:firstLine="600"/>
        <w:jc w:val="right"/>
        <w:rPr>
          <w:sz w:val="28"/>
          <w:szCs w:val="28"/>
          <w:lang w:val="uk-UA"/>
        </w:rPr>
      </w:pPr>
    </w:p>
    <w:p w:rsidR="00362F06" w:rsidRDefault="00362F06" w:rsidP="00362F06">
      <w:pPr>
        <w:jc w:val="center"/>
        <w:rPr>
          <w:b/>
          <w:lang w:val="uk-UA"/>
        </w:rPr>
      </w:pPr>
      <w:r w:rsidRPr="00E83854">
        <w:rPr>
          <w:b/>
          <w:lang w:val="uk-UA"/>
        </w:rPr>
        <w:t>МЕТОДИ НАВЧАННЯ</w:t>
      </w:r>
    </w:p>
    <w:p w:rsidR="00E43030" w:rsidRDefault="00E43030" w:rsidP="00362F06">
      <w:pPr>
        <w:jc w:val="center"/>
        <w:rPr>
          <w:b/>
          <w:lang w:val="uk-UA"/>
        </w:rPr>
      </w:pPr>
    </w:p>
    <w:p w:rsidR="00E43030" w:rsidRPr="00E43030" w:rsidRDefault="00E43030" w:rsidP="00E43030">
      <w:pPr>
        <w:ind w:firstLine="709"/>
        <w:jc w:val="both"/>
        <w:rPr>
          <w:lang w:val="uk-UA"/>
        </w:rPr>
      </w:pPr>
      <w:r w:rsidRPr="00E43030">
        <w:rPr>
          <w:lang w:val="uk-UA"/>
        </w:rPr>
        <w:t xml:space="preserve">Під час проведення лекційних занять  з навчальної дисципліни передбачено застосування таких методів навчання: </w:t>
      </w:r>
    </w:p>
    <w:p w:rsidR="00E43030" w:rsidRPr="00E43030" w:rsidRDefault="00E43030" w:rsidP="00E43030">
      <w:pPr>
        <w:pStyle w:val="aa"/>
        <w:numPr>
          <w:ilvl w:val="0"/>
          <w:numId w:val="36"/>
        </w:numPr>
        <w:jc w:val="both"/>
        <w:rPr>
          <w:rFonts w:ascii="Times New Roman" w:hAnsi="Times New Roman"/>
          <w:bCs/>
          <w:lang w:val="uk-UA" w:eastAsia="ru-UA"/>
        </w:rPr>
      </w:pPr>
      <w:r w:rsidRPr="00E43030">
        <w:rPr>
          <w:rFonts w:ascii="Times New Roman" w:hAnsi="Times New Roman"/>
          <w:lang w:val="uk-UA"/>
        </w:rPr>
        <w:t>п</w:t>
      </w:r>
      <w:r w:rsidRPr="00E43030">
        <w:rPr>
          <w:rFonts w:ascii="Times New Roman" w:hAnsi="Times New Roman"/>
          <w:bCs/>
          <w:lang w:val="uk-UA" w:eastAsia="ru-UA"/>
        </w:rPr>
        <w:t>ояснювально-ілюстративний метод (</w:t>
      </w:r>
      <w:r w:rsidRPr="00E43030">
        <w:rPr>
          <w:rFonts w:ascii="Times New Roman" w:hAnsi="Times New Roman"/>
          <w:lang w:val="uk-UA" w:eastAsia="ru-UA"/>
        </w:rPr>
        <w:t>демонстрація на екрані слайдів презентацій, візуалізації навчального матеріалу</w:t>
      </w:r>
      <w:r w:rsidRPr="00E43030">
        <w:rPr>
          <w:rFonts w:ascii="Times New Roman" w:hAnsi="Times New Roman"/>
          <w:bCs/>
          <w:lang w:val="uk-UA" w:eastAsia="ru-UA"/>
        </w:rPr>
        <w:t>);</w:t>
      </w:r>
    </w:p>
    <w:p w:rsidR="00E43030" w:rsidRPr="00E43030" w:rsidRDefault="00E43030" w:rsidP="00E43030">
      <w:pPr>
        <w:pStyle w:val="aa"/>
        <w:numPr>
          <w:ilvl w:val="0"/>
          <w:numId w:val="36"/>
        </w:numPr>
        <w:jc w:val="both"/>
        <w:rPr>
          <w:rFonts w:ascii="Times New Roman" w:eastAsiaTheme="minorHAnsi" w:hAnsi="Times New Roman"/>
          <w:bCs/>
          <w:lang w:val="uk-UA" w:eastAsia="ru-UA"/>
        </w:rPr>
      </w:pPr>
      <w:r w:rsidRPr="00E43030">
        <w:rPr>
          <w:rFonts w:ascii="Times New Roman" w:hAnsi="Times New Roman"/>
          <w:lang w:val="uk-UA" w:eastAsia="ru-UA"/>
        </w:rPr>
        <w:t>метод проблемного викладення</w:t>
      </w:r>
      <w:r w:rsidRPr="00E43030">
        <w:rPr>
          <w:rFonts w:ascii="Times New Roman" w:hAnsi="Times New Roman"/>
          <w:b/>
          <w:lang w:val="uk-UA" w:eastAsia="ru-UA"/>
        </w:rPr>
        <w:t xml:space="preserve"> (</w:t>
      </w:r>
      <w:r w:rsidRPr="00E43030">
        <w:rPr>
          <w:rFonts w:ascii="Times New Roman" w:hAnsi="Times New Roman"/>
          <w:lang w:val="uk-UA" w:eastAsia="ru-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E43030">
        <w:rPr>
          <w:rFonts w:ascii="Times New Roman" w:hAnsi="Times New Roman"/>
          <w:b/>
          <w:lang w:val="uk-UA" w:eastAsia="ru-UA"/>
        </w:rPr>
        <w:t>);</w:t>
      </w:r>
      <w:r w:rsidRPr="00E43030">
        <w:rPr>
          <w:rFonts w:ascii="Times New Roman" w:hAnsi="Times New Roman"/>
          <w:color w:val="222222"/>
          <w:lang w:val="uk-UA" w:eastAsia="ru-UA"/>
        </w:rPr>
        <w:t xml:space="preserve"> </w:t>
      </w:r>
    </w:p>
    <w:p w:rsidR="00E43030" w:rsidRPr="00E43030" w:rsidRDefault="00E43030" w:rsidP="00E43030">
      <w:pPr>
        <w:pStyle w:val="aa"/>
        <w:numPr>
          <w:ilvl w:val="0"/>
          <w:numId w:val="36"/>
        </w:numPr>
        <w:jc w:val="both"/>
        <w:rPr>
          <w:rFonts w:ascii="Times New Roman" w:eastAsiaTheme="minorHAnsi" w:hAnsi="Times New Roman"/>
          <w:bCs/>
          <w:lang w:val="uk-UA" w:eastAsia="ru-UA"/>
        </w:rPr>
      </w:pPr>
      <w:r w:rsidRPr="00E43030">
        <w:rPr>
          <w:rFonts w:ascii="Times New Roman" w:hAnsi="Times New Roman"/>
          <w:color w:val="222222"/>
          <w:lang w:val="uk-UA" w:eastAsia="ru-UA"/>
        </w:rPr>
        <w:t>ч</w:t>
      </w:r>
      <w:r w:rsidRPr="00E43030">
        <w:rPr>
          <w:rFonts w:ascii="Times New Roman" w:hAnsi="Times New Roman"/>
          <w:color w:val="222222"/>
          <w:lang w:val="ru-RU" w:eastAsia="ru-UA"/>
        </w:rPr>
        <w:t>астково-пошуковий, або евристичний метод</w:t>
      </w:r>
      <w:r w:rsidRPr="00E43030">
        <w:rPr>
          <w:rFonts w:ascii="Times New Roman" w:hAnsi="Times New Roman"/>
          <w:color w:val="222222"/>
          <w:lang w:val="uk-UA" w:eastAsia="ru-UA"/>
        </w:rPr>
        <w:t xml:space="preserve"> (лекції за окремими темами викладаються в проблемний формі)</w:t>
      </w:r>
    </w:p>
    <w:p w:rsidR="00E43030" w:rsidRPr="00E43030" w:rsidRDefault="00E43030" w:rsidP="00E43030">
      <w:pPr>
        <w:ind w:firstLine="708"/>
        <w:jc w:val="both"/>
        <w:rPr>
          <w:rFonts w:eastAsiaTheme="minorHAnsi"/>
          <w:bCs/>
          <w:lang w:val="uk-UA" w:eastAsia="ru-UA"/>
        </w:rPr>
      </w:pPr>
      <w:r w:rsidRPr="00E43030">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E43030">
        <w:rPr>
          <w:b/>
          <w:color w:val="222222"/>
          <w:lang w:val="uk-UA" w:eastAsia="ru-UA"/>
        </w:rPr>
        <w:t xml:space="preserve"> </w:t>
      </w:r>
      <w:r w:rsidRPr="00E43030">
        <w:rPr>
          <w:color w:val="222222"/>
          <w:lang w:val="uk-UA" w:eastAsia="ru-UA"/>
        </w:rPr>
        <w:t>(під час підготовки індивідуальних проєктів); дослідницький метод (студенти самостійно вивчають літературу, джерела, ведуть дослідженн</w:t>
      </w:r>
      <w:bookmarkStart w:id="0" w:name="_GoBack"/>
      <w:bookmarkEnd w:id="0"/>
      <w:r w:rsidRPr="00E43030">
        <w:rPr>
          <w:color w:val="222222"/>
          <w:lang w:val="uk-UA" w:eastAsia="ru-UA"/>
        </w:rPr>
        <w:t>я, виміри та виконують інші пошукові дії для створення бренду, оцінки  поточного іміджу бренду)</w:t>
      </w:r>
    </w:p>
    <w:p w:rsidR="00E43030" w:rsidRPr="00E83854" w:rsidRDefault="00E43030" w:rsidP="00E43030">
      <w:pPr>
        <w:jc w:val="both"/>
        <w:rPr>
          <w:b/>
          <w:lang w:val="uk-UA"/>
        </w:rPr>
      </w:pPr>
    </w:p>
    <w:p w:rsidR="00362F06" w:rsidRPr="00E83854" w:rsidRDefault="00362F06" w:rsidP="00362F06">
      <w:pPr>
        <w:ind w:firstLine="708"/>
        <w:jc w:val="both"/>
        <w:rPr>
          <w:lang w:val="uk-UA"/>
        </w:rPr>
      </w:pPr>
      <w:r w:rsidRPr="00E83854">
        <w:rPr>
          <w:b/>
          <w:lang w:val="uk-UA"/>
        </w:rPr>
        <w:t xml:space="preserve">Лекції – </w:t>
      </w:r>
      <w:r w:rsidRPr="00E83854">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2F06" w:rsidRPr="00E83854" w:rsidRDefault="00362F06" w:rsidP="00362F06">
      <w:pPr>
        <w:ind w:firstLine="708"/>
        <w:jc w:val="both"/>
        <w:rPr>
          <w:b/>
          <w:lang w:val="uk-UA"/>
        </w:rPr>
      </w:pPr>
      <w:r w:rsidRPr="00E83854">
        <w:rPr>
          <w:b/>
          <w:lang w:val="uk-UA"/>
        </w:rPr>
        <w:lastRenderedPageBreak/>
        <w:t>Практичні заняття</w:t>
      </w:r>
      <w:r w:rsidRPr="00E838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62F06" w:rsidRPr="00E83854" w:rsidRDefault="00362F06" w:rsidP="00362F06">
      <w:pPr>
        <w:ind w:firstLine="708"/>
        <w:jc w:val="both"/>
        <w:rPr>
          <w:lang w:val="uk-UA"/>
        </w:rPr>
      </w:pPr>
      <w:r w:rsidRPr="00E83854">
        <w:rPr>
          <w:b/>
          <w:lang w:val="uk-UA"/>
        </w:rPr>
        <w:t>Індивідуальне завдання</w:t>
      </w:r>
      <w:r w:rsidRPr="00E838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62F06" w:rsidRPr="00E83854" w:rsidRDefault="00362F06" w:rsidP="00362F06">
      <w:pPr>
        <w:ind w:firstLine="708"/>
        <w:jc w:val="both"/>
        <w:rPr>
          <w:lang w:val="uk-UA"/>
        </w:rPr>
      </w:pPr>
      <w:r w:rsidRPr="00E83854">
        <w:rPr>
          <w:b/>
          <w:lang w:val="uk-UA"/>
        </w:rPr>
        <w:t xml:space="preserve">Підготовка презентації – </w:t>
      </w:r>
      <w:r w:rsidRPr="00E83854">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62F06" w:rsidRPr="00E83854" w:rsidRDefault="00362F06" w:rsidP="001D769F">
      <w:pPr>
        <w:pStyle w:val="a6"/>
        <w:tabs>
          <w:tab w:val="num" w:pos="0"/>
        </w:tabs>
        <w:jc w:val="both"/>
        <w:rPr>
          <w:b/>
          <w:lang w:val="uk-UA"/>
        </w:rPr>
      </w:pPr>
      <w:r w:rsidRPr="00E83854">
        <w:rPr>
          <w:b/>
          <w:color w:val="000000"/>
          <w:sz w:val="24"/>
          <w:szCs w:val="24"/>
          <w:lang w:val="uk-UA"/>
        </w:rPr>
        <w:tab/>
      </w:r>
      <w:r w:rsidRPr="00E83854">
        <w:rPr>
          <w:b/>
          <w:szCs w:val="28"/>
          <w:lang w:val="uk-UA"/>
        </w:rPr>
        <w:br w:type="page"/>
      </w:r>
      <w:r w:rsidRPr="00E83854">
        <w:rPr>
          <w:b/>
          <w:lang w:val="uk-UA"/>
        </w:rPr>
        <w:lastRenderedPageBreak/>
        <w:t>МЕТОДИ КОНТРОЛЮ</w:t>
      </w:r>
    </w:p>
    <w:p w:rsidR="00362F06" w:rsidRPr="00E83854" w:rsidRDefault="00362F06" w:rsidP="00362F06">
      <w:pPr>
        <w:rPr>
          <w:b/>
          <w:lang w:val="uk-UA"/>
        </w:rPr>
      </w:pPr>
      <w:r w:rsidRPr="00E83854">
        <w:rPr>
          <w:b/>
          <w:lang w:val="uk-UA"/>
        </w:rPr>
        <w:t xml:space="preserve">1. Підсумковий (семестровий) контроль проводиться у формі </w:t>
      </w:r>
      <w:r w:rsidR="001D769F">
        <w:rPr>
          <w:b/>
          <w:lang w:val="uk-UA"/>
        </w:rPr>
        <w:t>заліку</w:t>
      </w:r>
      <w:r w:rsidRPr="00E83854">
        <w:rPr>
          <w:b/>
          <w:lang w:val="uk-UA"/>
        </w:rPr>
        <w:t xml:space="preserve"> або шляхом накопичення балів за поточним контролем. </w:t>
      </w:r>
    </w:p>
    <w:p w:rsidR="009D02DC" w:rsidRPr="00F26F67" w:rsidRDefault="009D02DC" w:rsidP="009D02DC">
      <w:pPr>
        <w:pStyle w:val="2"/>
        <w:widowControl w:val="0"/>
        <w:spacing w:after="0" w:line="360" w:lineRule="auto"/>
        <w:ind w:firstLine="708"/>
        <w:rPr>
          <w:rFonts w:ascii="Times New Roman" w:hAnsi="Times New Roman"/>
          <w:b/>
          <w:sz w:val="28"/>
          <w:szCs w:val="28"/>
          <w:lang w:val="uk-UA"/>
        </w:rPr>
      </w:pPr>
      <w:r w:rsidRPr="00F26F67">
        <w:rPr>
          <w:rFonts w:ascii="Times New Roman" w:hAnsi="Times New Roman"/>
          <w:b/>
          <w:sz w:val="28"/>
          <w:szCs w:val="28"/>
          <w:lang w:val="uk-UA"/>
        </w:rPr>
        <w:t xml:space="preserve">Контрольні питання з курсу до </w:t>
      </w:r>
      <w:r>
        <w:rPr>
          <w:rFonts w:ascii="Times New Roman" w:hAnsi="Times New Roman"/>
          <w:b/>
          <w:sz w:val="28"/>
          <w:szCs w:val="28"/>
          <w:lang w:val="uk-UA"/>
        </w:rPr>
        <w:t>заліку</w:t>
      </w:r>
      <w:r w:rsidRPr="00F26F67">
        <w:rPr>
          <w:rFonts w:ascii="Times New Roman" w:hAnsi="Times New Roman"/>
          <w:b/>
          <w:sz w:val="28"/>
          <w:szCs w:val="28"/>
          <w:lang w:val="uk-UA"/>
        </w:rPr>
        <w:t>.</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У чому полягають вигоди від використання бренді</w:t>
      </w:r>
      <w:proofErr w:type="gramStart"/>
      <w:r w:rsidRPr="000A5FB2">
        <w:rPr>
          <w:color w:val="000000"/>
          <w:sz w:val="28"/>
          <w:szCs w:val="28"/>
        </w:rPr>
        <w:t>в</w:t>
      </w:r>
      <w:proofErr w:type="gramEnd"/>
      <w:r w:rsidRPr="000A5FB2">
        <w:rPr>
          <w:color w:val="000000"/>
          <w:sz w:val="28"/>
          <w:szCs w:val="28"/>
        </w:rPr>
        <w:t xml:space="preserve"> для виробників та споживачів?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lang w:val="uk-UA"/>
        </w:rPr>
        <w:t>С</w:t>
      </w:r>
      <w:r w:rsidRPr="000A5FB2">
        <w:rPr>
          <w:color w:val="000000"/>
          <w:sz w:val="28"/>
          <w:szCs w:val="28"/>
        </w:rPr>
        <w:t xml:space="preserve">утність термінів «бренд», «торгова марка» та «торговий знак».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Етапи еволюції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Доіндустріальний, індустріальний та </w:t>
      </w:r>
      <w:r w:rsidRPr="000A5FB2">
        <w:rPr>
          <w:color w:val="000000"/>
          <w:sz w:val="28"/>
          <w:szCs w:val="28"/>
          <w:lang w:val="uk-UA"/>
        </w:rPr>
        <w:t>пост</w:t>
      </w:r>
      <w:r w:rsidRPr="000A5FB2">
        <w:rPr>
          <w:color w:val="000000"/>
          <w:sz w:val="28"/>
          <w:szCs w:val="28"/>
        </w:rPr>
        <w:t xml:space="preserve">індустріальний етапи використання марок.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Місце і роль брендингу в інноваційній діяльності.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Розвиток законодавства про знаки у </w:t>
      </w:r>
      <w:proofErr w:type="gramStart"/>
      <w:r w:rsidRPr="000A5FB2">
        <w:rPr>
          <w:color w:val="000000"/>
          <w:sz w:val="28"/>
          <w:szCs w:val="28"/>
        </w:rPr>
        <w:t>св</w:t>
      </w:r>
      <w:proofErr w:type="gramEnd"/>
      <w:r w:rsidRPr="000A5FB2">
        <w:rPr>
          <w:color w:val="000000"/>
          <w:sz w:val="28"/>
          <w:szCs w:val="28"/>
        </w:rPr>
        <w:t xml:space="preserve">іті.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Основні положення Закону України «Про охорону прав на знаки </w:t>
      </w:r>
      <w:proofErr w:type="gramStart"/>
      <w:r w:rsidRPr="000A5FB2">
        <w:rPr>
          <w:color w:val="000000"/>
          <w:sz w:val="28"/>
          <w:szCs w:val="28"/>
        </w:rPr>
        <w:t>для</w:t>
      </w:r>
      <w:proofErr w:type="gramEnd"/>
      <w:r w:rsidRPr="000A5FB2">
        <w:rPr>
          <w:color w:val="000000"/>
          <w:sz w:val="28"/>
          <w:szCs w:val="28"/>
        </w:rPr>
        <w:t xml:space="preserve"> товарів і послуг».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Використання товарного знака. </w:t>
      </w:r>
      <w:proofErr w:type="gramStart"/>
      <w:r w:rsidRPr="000A5FB2">
        <w:rPr>
          <w:color w:val="000000"/>
          <w:sz w:val="28"/>
          <w:szCs w:val="28"/>
        </w:rPr>
        <w:t>Св</w:t>
      </w:r>
      <w:proofErr w:type="gramEnd"/>
      <w:r w:rsidRPr="000A5FB2">
        <w:rPr>
          <w:color w:val="000000"/>
          <w:sz w:val="28"/>
          <w:szCs w:val="28"/>
        </w:rPr>
        <w:t>ідоцтво на знак для товарів і послуг. Передача права власності на знак.</w:t>
      </w:r>
    </w:p>
    <w:p w:rsidR="009D02DC" w:rsidRPr="000A5FB2" w:rsidRDefault="009D02DC" w:rsidP="00E077DB">
      <w:pPr>
        <w:numPr>
          <w:ilvl w:val="0"/>
          <w:numId w:val="3"/>
        </w:numPr>
        <w:shd w:val="clear" w:color="auto" w:fill="FFFFFF"/>
        <w:tabs>
          <w:tab w:val="left" w:pos="365"/>
        </w:tabs>
        <w:jc w:val="both"/>
        <w:rPr>
          <w:sz w:val="28"/>
          <w:szCs w:val="28"/>
        </w:rPr>
      </w:pPr>
      <w:r w:rsidRPr="000A5FB2">
        <w:rPr>
          <w:color w:val="000000"/>
          <w:sz w:val="28"/>
          <w:szCs w:val="28"/>
        </w:rPr>
        <w:t>Виключне право на торговий знак.</w:t>
      </w:r>
      <w:r w:rsidRPr="000A5FB2">
        <w:rPr>
          <w:sz w:val="28"/>
          <w:szCs w:val="28"/>
        </w:rPr>
        <w:t xml:space="preserve"> </w:t>
      </w:r>
      <w:r w:rsidRPr="000A5FB2">
        <w:rPr>
          <w:color w:val="000000"/>
          <w:sz w:val="28"/>
          <w:szCs w:val="28"/>
        </w:rPr>
        <w:t>Порядок реєстрації товарного знаку</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Види товарних знакі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Функції бренду (ві</w:t>
      </w:r>
      <w:proofErr w:type="gramStart"/>
      <w:r w:rsidRPr="000A5FB2">
        <w:rPr>
          <w:color w:val="000000"/>
          <w:sz w:val="28"/>
          <w:szCs w:val="28"/>
        </w:rPr>
        <w:t>др</w:t>
      </w:r>
      <w:proofErr w:type="gramEnd"/>
      <w:r w:rsidRPr="000A5FB2">
        <w:rPr>
          <w:color w:val="000000"/>
          <w:sz w:val="28"/>
          <w:szCs w:val="28"/>
        </w:rPr>
        <w:t xml:space="preserve">ізняльна, інформативна, рекламна, охоронна, гарантійна, стимулююча, психологічна).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Поняття та класифікація стратегій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Ознаки класифікації бренді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Види бренді</w:t>
      </w:r>
      <w:proofErr w:type="gramStart"/>
      <w:r w:rsidRPr="000A5FB2">
        <w:rPr>
          <w:color w:val="000000"/>
          <w:sz w:val="28"/>
          <w:szCs w:val="28"/>
        </w:rPr>
        <w:t>в</w:t>
      </w:r>
      <w:proofErr w:type="gramEnd"/>
      <w:r w:rsidRPr="000A5FB2">
        <w:rPr>
          <w:color w:val="000000"/>
          <w:sz w:val="28"/>
          <w:szCs w:val="28"/>
        </w:rPr>
        <w:t xml:space="preserve"> за географічною ознакою.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Порівняльна характеристика локальних та глобальних бренді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Види бренді</w:t>
      </w:r>
      <w:proofErr w:type="gramStart"/>
      <w:r w:rsidRPr="000A5FB2">
        <w:rPr>
          <w:color w:val="000000"/>
          <w:sz w:val="28"/>
          <w:szCs w:val="28"/>
        </w:rPr>
        <w:t>в</w:t>
      </w:r>
      <w:proofErr w:type="gramEnd"/>
      <w:r w:rsidRPr="000A5FB2">
        <w:rPr>
          <w:color w:val="000000"/>
          <w:sz w:val="28"/>
          <w:szCs w:val="28"/>
        </w:rPr>
        <w:t xml:space="preserve"> за способом ідентифікації.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Стратегія поєднання бренді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Сутність і роль позиціонування в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Сегментування. Визначальні асоціації.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Точки паритету і точки диференціації. Індивідуальні риси марки.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Необхідність перетворення торгової марки на бренд.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Принципи успішного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Цикл створення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Опис початкової ідеї. </w:t>
      </w:r>
    </w:p>
    <w:p w:rsidR="009D02DC" w:rsidRPr="000A5FB2" w:rsidRDefault="009D02DC" w:rsidP="00E077DB">
      <w:pPr>
        <w:numPr>
          <w:ilvl w:val="0"/>
          <w:numId w:val="3"/>
        </w:numPr>
        <w:shd w:val="clear" w:color="auto" w:fill="FFFFFF"/>
        <w:tabs>
          <w:tab w:val="left" w:pos="365"/>
        </w:tabs>
        <w:jc w:val="both"/>
        <w:rPr>
          <w:color w:val="000000"/>
          <w:sz w:val="28"/>
          <w:szCs w:val="28"/>
        </w:rPr>
      </w:pPr>
      <w:proofErr w:type="gramStart"/>
      <w:r w:rsidRPr="000A5FB2">
        <w:rPr>
          <w:color w:val="000000"/>
          <w:sz w:val="28"/>
          <w:szCs w:val="28"/>
        </w:rPr>
        <w:t>Досл</w:t>
      </w:r>
      <w:proofErr w:type="gramEnd"/>
      <w:r w:rsidRPr="000A5FB2">
        <w:rPr>
          <w:color w:val="000000"/>
          <w:sz w:val="28"/>
          <w:szCs w:val="28"/>
        </w:rPr>
        <w:t xml:space="preserve">ідження в процесі створення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Розроблення концепції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Розроблення імені та візуалізації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Тестування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Процедура розроблення імені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Ключові фактори, які впливають на формування брендів </w:t>
      </w:r>
      <w:proofErr w:type="gramStart"/>
      <w:r w:rsidRPr="000A5FB2">
        <w:rPr>
          <w:color w:val="000000"/>
          <w:sz w:val="28"/>
          <w:szCs w:val="28"/>
        </w:rPr>
        <w:t>в</w:t>
      </w:r>
      <w:proofErr w:type="gramEnd"/>
      <w:r w:rsidRPr="000A5FB2">
        <w:rPr>
          <w:color w:val="000000"/>
          <w:sz w:val="28"/>
          <w:szCs w:val="28"/>
        </w:rPr>
        <w:t xml:space="preserve"> Україні.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Управління брендом на </w:t>
      </w:r>
      <w:proofErr w:type="gramStart"/>
      <w:r w:rsidRPr="000A5FB2">
        <w:rPr>
          <w:color w:val="000000"/>
          <w:sz w:val="28"/>
          <w:szCs w:val="28"/>
        </w:rPr>
        <w:t>р</w:t>
      </w:r>
      <w:proofErr w:type="gramEnd"/>
      <w:r w:rsidRPr="000A5FB2">
        <w:rPr>
          <w:color w:val="000000"/>
          <w:sz w:val="28"/>
          <w:szCs w:val="28"/>
        </w:rPr>
        <w:t xml:space="preserve">ізних етапах життєвого циклу.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Кількісні параметри успіху бренду </w:t>
      </w:r>
      <w:proofErr w:type="gramStart"/>
      <w:r w:rsidRPr="000A5FB2">
        <w:rPr>
          <w:color w:val="000000"/>
          <w:sz w:val="28"/>
          <w:szCs w:val="28"/>
        </w:rPr>
        <w:t>на</w:t>
      </w:r>
      <w:proofErr w:type="gramEnd"/>
      <w:r w:rsidRPr="000A5FB2">
        <w:rPr>
          <w:color w:val="000000"/>
          <w:sz w:val="28"/>
          <w:szCs w:val="28"/>
        </w:rPr>
        <w:t xml:space="preserve"> ринку.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Категорії «капітал бренду» та «актив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proofErr w:type="gramStart"/>
      <w:r w:rsidRPr="000A5FB2">
        <w:rPr>
          <w:color w:val="000000"/>
          <w:sz w:val="28"/>
          <w:szCs w:val="28"/>
        </w:rPr>
        <w:t>П</w:t>
      </w:r>
      <w:proofErr w:type="gramEnd"/>
      <w:r w:rsidRPr="000A5FB2">
        <w:rPr>
          <w:color w:val="000000"/>
          <w:sz w:val="28"/>
          <w:szCs w:val="28"/>
        </w:rPr>
        <w:t xml:space="preserve">ідходи до визначення вартості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proofErr w:type="gramStart"/>
      <w:r w:rsidRPr="000A5FB2">
        <w:rPr>
          <w:color w:val="000000"/>
          <w:sz w:val="28"/>
          <w:szCs w:val="28"/>
        </w:rPr>
        <w:t>П</w:t>
      </w:r>
      <w:proofErr w:type="gramEnd"/>
      <w:r w:rsidRPr="000A5FB2">
        <w:rPr>
          <w:color w:val="000000"/>
          <w:sz w:val="28"/>
          <w:szCs w:val="28"/>
        </w:rPr>
        <w:t>ідходи до оцінювання капіталу торгової марки.</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Якісні методи оцінювання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Охарактеризувати мету формування бренду країни.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lastRenderedPageBreak/>
        <w:t xml:space="preserve">Сутність поняття політичного бренду </w:t>
      </w:r>
    </w:p>
    <w:p w:rsidR="009D02DC" w:rsidRPr="000A5FB2" w:rsidRDefault="009D02DC" w:rsidP="00E077DB">
      <w:pPr>
        <w:numPr>
          <w:ilvl w:val="0"/>
          <w:numId w:val="3"/>
        </w:numPr>
        <w:shd w:val="clear" w:color="auto" w:fill="FFFFFF"/>
        <w:tabs>
          <w:tab w:val="left" w:pos="365"/>
          <w:tab w:val="left" w:pos="993"/>
        </w:tabs>
        <w:rPr>
          <w:sz w:val="28"/>
          <w:szCs w:val="28"/>
        </w:rPr>
      </w:pPr>
      <w:r w:rsidRPr="000A5FB2">
        <w:rPr>
          <w:color w:val="000000"/>
          <w:sz w:val="28"/>
          <w:szCs w:val="28"/>
        </w:rPr>
        <w:t xml:space="preserve">Характеристика </w:t>
      </w:r>
      <w:proofErr w:type="gramStart"/>
      <w:r w:rsidRPr="000A5FB2">
        <w:rPr>
          <w:color w:val="000000"/>
          <w:sz w:val="28"/>
          <w:szCs w:val="28"/>
        </w:rPr>
        <w:t>культурного</w:t>
      </w:r>
      <w:proofErr w:type="gramEnd"/>
      <w:r w:rsidRPr="000A5FB2">
        <w:rPr>
          <w:color w:val="000000"/>
          <w:sz w:val="28"/>
          <w:szCs w:val="28"/>
        </w:rPr>
        <w:t xml:space="preserve"> брендингу </w:t>
      </w:r>
    </w:p>
    <w:p w:rsidR="009D02DC" w:rsidRPr="000A5FB2" w:rsidRDefault="009D02DC" w:rsidP="00E077DB">
      <w:pPr>
        <w:numPr>
          <w:ilvl w:val="0"/>
          <w:numId w:val="3"/>
        </w:numPr>
        <w:shd w:val="clear" w:color="auto" w:fill="FFFFFF"/>
        <w:tabs>
          <w:tab w:val="left" w:pos="365"/>
          <w:tab w:val="left" w:pos="993"/>
        </w:tabs>
        <w:rPr>
          <w:b/>
          <w:szCs w:val="28"/>
        </w:rPr>
      </w:pPr>
      <w:r w:rsidRPr="000A5FB2">
        <w:rPr>
          <w:color w:val="000000"/>
          <w:sz w:val="28"/>
          <w:szCs w:val="28"/>
        </w:rPr>
        <w:t xml:space="preserve"> Поняття б</w:t>
      </w:r>
      <w:r w:rsidRPr="000A5FB2">
        <w:rPr>
          <w:sz w:val="28"/>
          <w:szCs w:val="28"/>
        </w:rPr>
        <w:t>ренду країни та мета його формування</w:t>
      </w:r>
      <w:r w:rsidRPr="000A5FB2">
        <w:rPr>
          <w:b/>
          <w:sz w:val="28"/>
          <w:szCs w:val="28"/>
        </w:rPr>
        <w:t xml:space="preserve"> </w:t>
      </w:r>
    </w:p>
    <w:p w:rsidR="00362F06" w:rsidRPr="00E83854" w:rsidRDefault="00362F06" w:rsidP="00362F06">
      <w:pPr>
        <w:tabs>
          <w:tab w:val="left" w:pos="709"/>
          <w:tab w:val="left" w:pos="851"/>
          <w:tab w:val="left" w:pos="993"/>
        </w:tabs>
        <w:jc w:val="both"/>
        <w:rPr>
          <w:lang w:val="uk-UA"/>
        </w:rPr>
      </w:pPr>
      <w:r w:rsidRPr="00E83854">
        <w:rPr>
          <w:b/>
          <w:lang w:val="uk-UA"/>
        </w:rPr>
        <w:tab/>
      </w:r>
    </w:p>
    <w:p w:rsidR="00362F06" w:rsidRPr="00E83854" w:rsidRDefault="00362F06" w:rsidP="00362F06">
      <w:pPr>
        <w:jc w:val="both"/>
        <w:rPr>
          <w:b/>
          <w:lang w:val="uk-UA"/>
        </w:rPr>
      </w:pPr>
      <w:r w:rsidRPr="00E83854">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62F06" w:rsidRPr="00E83854" w:rsidRDefault="00362F06" w:rsidP="00362F06">
      <w:pPr>
        <w:ind w:firstLine="708"/>
        <w:jc w:val="both"/>
        <w:rPr>
          <w:lang w:val="uk-UA"/>
        </w:rPr>
      </w:pPr>
      <w:r w:rsidRPr="00E83854">
        <w:rPr>
          <w:b/>
          <w:lang w:val="uk-UA"/>
        </w:rPr>
        <w:t xml:space="preserve">Контроль на семінарських заняттях – </w:t>
      </w:r>
      <w:r w:rsidRPr="00E83854">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362F06" w:rsidRPr="00E83854" w:rsidRDefault="00362F06" w:rsidP="00362F06">
      <w:pPr>
        <w:ind w:firstLine="708"/>
        <w:jc w:val="both"/>
        <w:rPr>
          <w:lang w:val="uk-UA"/>
        </w:rPr>
      </w:pPr>
      <w:r w:rsidRPr="00E83854">
        <w:rPr>
          <w:b/>
          <w:lang w:val="uk-UA"/>
        </w:rPr>
        <w:t>Контрольна робота</w:t>
      </w:r>
      <w:r w:rsidRPr="00E838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2F06" w:rsidRPr="00E83854" w:rsidRDefault="00362F06" w:rsidP="001D769F">
      <w:pPr>
        <w:ind w:firstLine="708"/>
        <w:jc w:val="both"/>
        <w:rPr>
          <w:lang w:val="uk-UA"/>
        </w:rPr>
      </w:pPr>
      <w:r w:rsidRPr="00E83854">
        <w:rPr>
          <w:b/>
          <w:lang w:val="uk-UA"/>
        </w:rPr>
        <w:t xml:space="preserve">Індивідуальні завдання </w:t>
      </w:r>
      <w:r w:rsidRPr="00E838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362F06" w:rsidRPr="00E83854" w:rsidTr="00A94F44">
        <w:tc>
          <w:tcPr>
            <w:tcW w:w="828" w:type="dxa"/>
            <w:shd w:val="clear" w:color="auto" w:fill="auto"/>
          </w:tcPr>
          <w:p w:rsidR="00362F06" w:rsidRPr="00E83854" w:rsidRDefault="00362F06" w:rsidP="00A94F44">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362F06" w:rsidRPr="00E83854" w:rsidTr="00A94F44">
              <w:trPr>
                <w:jc w:val="center"/>
              </w:trPr>
              <w:tc>
                <w:tcPr>
                  <w:tcW w:w="236" w:type="dxa"/>
                </w:tcPr>
                <w:p w:rsidR="00362F06" w:rsidRPr="00E83854" w:rsidRDefault="00362F06" w:rsidP="00A94F44">
                  <w:pPr>
                    <w:jc w:val="center"/>
                    <w:rPr>
                      <w:rFonts w:eastAsia="Symbol"/>
                      <w:b/>
                      <w:lang w:val="uk-UA"/>
                    </w:rPr>
                  </w:pPr>
                </w:p>
              </w:tc>
              <w:tc>
                <w:tcPr>
                  <w:tcW w:w="9164" w:type="dxa"/>
                </w:tcPr>
                <w:p w:rsidR="00362F06" w:rsidRPr="00E83854" w:rsidRDefault="00362F06" w:rsidP="00A94F44">
                  <w:pPr>
                    <w:jc w:val="both"/>
                    <w:rPr>
                      <w:rFonts w:eastAsia="Symbol"/>
                      <w:lang w:val="uk-UA"/>
                    </w:rPr>
                  </w:pPr>
                  <w:r w:rsidRPr="00E83854">
                    <w:rPr>
                      <w:rFonts w:eastAsia="Symbol"/>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362F06" w:rsidRPr="00E83854" w:rsidRDefault="00362F06" w:rsidP="00A94F44">
            <w:pPr>
              <w:pStyle w:val="a8"/>
              <w:tabs>
                <w:tab w:val="left" w:pos="360"/>
              </w:tabs>
              <w:jc w:val="both"/>
              <w:rPr>
                <w:bCs/>
                <w:sz w:val="24"/>
                <w:szCs w:val="24"/>
                <w:lang w:val="uk-UA"/>
              </w:rPr>
            </w:pPr>
          </w:p>
        </w:tc>
      </w:tr>
    </w:tbl>
    <w:p w:rsidR="00362F06" w:rsidRPr="00E83854" w:rsidRDefault="00362F06" w:rsidP="00362F06">
      <w:pPr>
        <w:tabs>
          <w:tab w:val="num" w:pos="0"/>
          <w:tab w:val="left" w:pos="993"/>
        </w:tabs>
        <w:ind w:firstLine="567"/>
        <w:jc w:val="both"/>
        <w:rPr>
          <w:lang w:val="uk-UA"/>
        </w:rPr>
      </w:pPr>
      <w:r w:rsidRPr="00E83854">
        <w:rPr>
          <w:i/>
          <w:iCs/>
          <w:lang w:val="uk-UA"/>
        </w:rPr>
        <w:t xml:space="preserve">Ціль проекту </w:t>
      </w:r>
      <w:r w:rsidRPr="00E83854">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62F06" w:rsidRPr="00E83854" w:rsidRDefault="00362F06" w:rsidP="00362F06">
      <w:pPr>
        <w:tabs>
          <w:tab w:val="num" w:pos="0"/>
          <w:tab w:val="left" w:pos="993"/>
        </w:tabs>
        <w:ind w:firstLine="567"/>
        <w:jc w:val="both"/>
        <w:rPr>
          <w:lang w:val="uk-UA"/>
        </w:rPr>
      </w:pPr>
      <w:r w:rsidRPr="00E83854">
        <w:rPr>
          <w:lang w:val="uk-UA"/>
        </w:rPr>
        <w:t>Індивідуальний проект виконується за персональною темою.</w:t>
      </w:r>
    </w:p>
    <w:p w:rsidR="00362F06" w:rsidRPr="00E83854" w:rsidRDefault="00362F06" w:rsidP="00362F06">
      <w:pPr>
        <w:tabs>
          <w:tab w:val="num" w:pos="0"/>
          <w:tab w:val="left" w:pos="993"/>
        </w:tabs>
        <w:ind w:firstLine="709"/>
        <w:jc w:val="both"/>
        <w:rPr>
          <w:lang w:val="uk-UA"/>
        </w:rPr>
      </w:pPr>
      <w:r w:rsidRPr="00E83854">
        <w:rPr>
          <w:lang w:val="uk-UA"/>
        </w:rPr>
        <w:t>Командний проект – це пізнавально-аналітична робота пари студентів.</w:t>
      </w:r>
    </w:p>
    <w:p w:rsidR="00362F06" w:rsidRPr="00E83854" w:rsidRDefault="00362F06" w:rsidP="00362F06">
      <w:pPr>
        <w:tabs>
          <w:tab w:val="num" w:pos="0"/>
          <w:tab w:val="left" w:pos="993"/>
        </w:tabs>
        <w:ind w:firstLine="709"/>
        <w:jc w:val="both"/>
        <w:rPr>
          <w:lang w:val="uk-UA"/>
        </w:rPr>
      </w:pPr>
      <w:r w:rsidRPr="00E83854">
        <w:rPr>
          <w:lang w:val="uk-UA"/>
        </w:rPr>
        <w:t xml:space="preserve">Зміст командного проекту полягає в критичному аналізі підходів і точок зору по одній із соціальних проблем. </w:t>
      </w:r>
    </w:p>
    <w:p w:rsidR="00362F06" w:rsidRPr="00E83854" w:rsidRDefault="00362F06" w:rsidP="00362F06">
      <w:pPr>
        <w:jc w:val="center"/>
        <w:rPr>
          <w:b/>
          <w:lang w:val="uk-UA"/>
        </w:rPr>
      </w:pPr>
      <w:r w:rsidRPr="00E83854">
        <w:rPr>
          <w:b/>
          <w:lang w:val="uk-UA"/>
        </w:rPr>
        <w:br w:type="page"/>
      </w:r>
    </w:p>
    <w:p w:rsidR="007E6846" w:rsidRDefault="007E6846" w:rsidP="007E6846">
      <w:pPr>
        <w:pStyle w:val="14"/>
        <w:shd w:val="clear" w:color="auto" w:fill="auto"/>
        <w:spacing w:after="0" w:line="360" w:lineRule="auto"/>
        <w:jc w:val="both"/>
        <w:rPr>
          <w:sz w:val="28"/>
          <w:szCs w:val="28"/>
          <w:lang w:eastAsia="uk-UA"/>
        </w:rPr>
      </w:pPr>
      <w:r>
        <w:rPr>
          <w:sz w:val="28"/>
          <w:szCs w:val="28"/>
          <w:lang w:eastAsia="uk-UA"/>
        </w:rPr>
        <w:lastRenderedPageBreak/>
        <w:t>Розподіл балів, які отримують студенти</w:t>
      </w:r>
    </w:p>
    <w:p w:rsidR="007E6846" w:rsidRPr="007E6846" w:rsidRDefault="007E6846" w:rsidP="007E6846">
      <w:pPr>
        <w:spacing w:line="360" w:lineRule="auto"/>
        <w:rPr>
          <w:rStyle w:val="21"/>
          <w:rFonts w:eastAsia="Symbol"/>
          <w:b w:val="0"/>
          <w:bCs w:val="0"/>
          <w:sz w:val="28"/>
          <w:szCs w:val="28"/>
          <w:lang w:val="uk-UA"/>
        </w:rPr>
      </w:pPr>
      <w:r>
        <w:rPr>
          <w:rStyle w:val="21"/>
          <w:rFonts w:eastAsia="Symbol"/>
          <w:sz w:val="28"/>
          <w:szCs w:val="28"/>
          <w:lang w:val="uk-UA" w:eastAsia="uk-UA"/>
        </w:rPr>
        <w:t>Таблиця 1. – Розподіл балів для оцінювання успішності студента для заліку</w:t>
      </w:r>
    </w:p>
    <w:tbl>
      <w:tblPr>
        <w:tblStyle w:val="af1"/>
        <w:tblW w:w="9180" w:type="dxa"/>
        <w:tblInd w:w="0" w:type="dxa"/>
        <w:tblLook w:val="04A0" w:firstRow="1" w:lastRow="0" w:firstColumn="1" w:lastColumn="0" w:noHBand="0" w:noVBand="1"/>
      </w:tblPr>
      <w:tblGrid>
        <w:gridCol w:w="3435"/>
        <w:gridCol w:w="1637"/>
        <w:gridCol w:w="1864"/>
        <w:gridCol w:w="1121"/>
        <w:gridCol w:w="1123"/>
      </w:tblGrid>
      <w:tr w:rsidR="009D02DC" w:rsidRPr="00F26F67" w:rsidTr="009D02DC">
        <w:tc>
          <w:tcPr>
            <w:tcW w:w="3435" w:type="dxa"/>
          </w:tcPr>
          <w:p w:rsidR="009D02DC" w:rsidRPr="00F26F67" w:rsidRDefault="009D02DC" w:rsidP="00C950AB">
            <w:pPr>
              <w:jc w:val="center"/>
              <w:rPr>
                <w:sz w:val="28"/>
                <w:szCs w:val="28"/>
                <w:lang w:val="uk-UA"/>
              </w:rPr>
            </w:pPr>
            <w:r>
              <w:rPr>
                <w:sz w:val="28"/>
                <w:szCs w:val="28"/>
                <w:lang w:val="uk-UA"/>
              </w:rPr>
              <w:t>Самостійні</w:t>
            </w:r>
            <w:r w:rsidRPr="00F26F67">
              <w:rPr>
                <w:sz w:val="28"/>
                <w:szCs w:val="28"/>
                <w:lang w:val="uk-UA"/>
              </w:rPr>
              <w:t xml:space="preserve"> роботи (за темами)</w:t>
            </w:r>
          </w:p>
        </w:tc>
        <w:tc>
          <w:tcPr>
            <w:tcW w:w="1637" w:type="dxa"/>
          </w:tcPr>
          <w:p w:rsidR="009D02DC" w:rsidRPr="00F26F67" w:rsidRDefault="009D02DC" w:rsidP="00C950AB">
            <w:pPr>
              <w:jc w:val="center"/>
              <w:rPr>
                <w:sz w:val="28"/>
                <w:szCs w:val="28"/>
                <w:lang w:val="uk-UA"/>
              </w:rPr>
            </w:pPr>
            <w:r w:rsidRPr="00F26F67">
              <w:rPr>
                <w:sz w:val="28"/>
                <w:szCs w:val="28"/>
                <w:lang w:val="uk-UA"/>
              </w:rPr>
              <w:t>К</w:t>
            </w:r>
            <w:r>
              <w:rPr>
                <w:sz w:val="28"/>
                <w:szCs w:val="28"/>
                <w:lang w:val="uk-UA"/>
              </w:rPr>
              <w:t>онтрольна робота</w:t>
            </w:r>
          </w:p>
        </w:tc>
        <w:tc>
          <w:tcPr>
            <w:tcW w:w="1864" w:type="dxa"/>
          </w:tcPr>
          <w:p w:rsidR="009D02DC" w:rsidRPr="00F26F67" w:rsidRDefault="009D02DC" w:rsidP="00C950AB">
            <w:pPr>
              <w:jc w:val="center"/>
              <w:rPr>
                <w:sz w:val="28"/>
                <w:szCs w:val="28"/>
                <w:lang w:val="uk-UA"/>
              </w:rPr>
            </w:pPr>
            <w:r w:rsidRPr="00F26F67">
              <w:rPr>
                <w:sz w:val="28"/>
                <w:szCs w:val="28"/>
                <w:lang w:val="uk-UA"/>
              </w:rPr>
              <w:t>Індивідуальні завдання (проекти)</w:t>
            </w:r>
          </w:p>
        </w:tc>
        <w:tc>
          <w:tcPr>
            <w:tcW w:w="1121" w:type="dxa"/>
          </w:tcPr>
          <w:p w:rsidR="009D02DC" w:rsidRPr="00F26F67" w:rsidRDefault="009D02DC" w:rsidP="00C950AB">
            <w:pPr>
              <w:jc w:val="center"/>
              <w:rPr>
                <w:sz w:val="28"/>
                <w:szCs w:val="28"/>
                <w:lang w:val="uk-UA"/>
              </w:rPr>
            </w:pPr>
            <w:r>
              <w:rPr>
                <w:sz w:val="28"/>
                <w:szCs w:val="28"/>
                <w:lang w:val="uk-UA"/>
              </w:rPr>
              <w:t>залік</w:t>
            </w:r>
          </w:p>
        </w:tc>
        <w:tc>
          <w:tcPr>
            <w:tcW w:w="1123" w:type="dxa"/>
          </w:tcPr>
          <w:p w:rsidR="009D02DC" w:rsidRPr="00F26F67" w:rsidRDefault="009D02DC" w:rsidP="00C950AB">
            <w:pPr>
              <w:jc w:val="center"/>
              <w:rPr>
                <w:sz w:val="28"/>
                <w:szCs w:val="28"/>
                <w:lang w:val="uk-UA"/>
              </w:rPr>
            </w:pPr>
            <w:r w:rsidRPr="00F26F67">
              <w:rPr>
                <w:sz w:val="28"/>
                <w:szCs w:val="28"/>
                <w:lang w:val="uk-UA"/>
              </w:rPr>
              <w:t>Сума</w:t>
            </w:r>
          </w:p>
        </w:tc>
      </w:tr>
      <w:tr w:rsidR="009D02DC" w:rsidRPr="00F26F67" w:rsidTr="009D02DC">
        <w:tc>
          <w:tcPr>
            <w:tcW w:w="3435" w:type="dxa"/>
          </w:tcPr>
          <w:p w:rsidR="009D02DC" w:rsidRPr="00F26F67" w:rsidRDefault="009D02DC" w:rsidP="00C950AB">
            <w:pPr>
              <w:jc w:val="center"/>
              <w:rPr>
                <w:sz w:val="28"/>
                <w:szCs w:val="28"/>
                <w:lang w:val="uk-UA"/>
              </w:rPr>
            </w:pPr>
            <w:r w:rsidRPr="00F26F67">
              <w:rPr>
                <w:sz w:val="28"/>
                <w:szCs w:val="28"/>
                <w:lang w:val="uk-UA"/>
              </w:rPr>
              <w:t>40 (</w:t>
            </w:r>
            <w:r>
              <w:rPr>
                <w:sz w:val="28"/>
                <w:szCs w:val="28"/>
                <w:lang w:val="uk-UA"/>
              </w:rPr>
              <w:t>4</w:t>
            </w:r>
            <w:r w:rsidRPr="00F26F67">
              <w:rPr>
                <w:sz w:val="28"/>
                <w:szCs w:val="28"/>
                <w:lang w:val="uk-UA"/>
              </w:rPr>
              <w:t>*</w:t>
            </w:r>
            <w:r>
              <w:rPr>
                <w:sz w:val="28"/>
                <w:szCs w:val="28"/>
                <w:lang w:val="uk-UA"/>
              </w:rPr>
              <w:t>10</w:t>
            </w:r>
            <w:r w:rsidRPr="00F26F67">
              <w:rPr>
                <w:sz w:val="28"/>
                <w:szCs w:val="28"/>
                <w:lang w:val="uk-UA"/>
              </w:rPr>
              <w:t>)</w:t>
            </w:r>
          </w:p>
        </w:tc>
        <w:tc>
          <w:tcPr>
            <w:tcW w:w="1637" w:type="dxa"/>
          </w:tcPr>
          <w:p w:rsidR="009D02DC" w:rsidRPr="00F26F67" w:rsidRDefault="009D02DC" w:rsidP="00C950AB">
            <w:pPr>
              <w:jc w:val="center"/>
              <w:rPr>
                <w:sz w:val="28"/>
                <w:szCs w:val="28"/>
                <w:lang w:val="uk-UA"/>
              </w:rPr>
            </w:pPr>
            <w:r w:rsidRPr="00F26F67">
              <w:rPr>
                <w:sz w:val="28"/>
                <w:szCs w:val="28"/>
                <w:lang w:val="uk-UA"/>
              </w:rPr>
              <w:t xml:space="preserve">20 </w:t>
            </w:r>
          </w:p>
        </w:tc>
        <w:tc>
          <w:tcPr>
            <w:tcW w:w="1864" w:type="dxa"/>
          </w:tcPr>
          <w:p w:rsidR="009D02DC" w:rsidRPr="00F26F67" w:rsidRDefault="009D02DC" w:rsidP="00C950AB">
            <w:pPr>
              <w:jc w:val="center"/>
              <w:rPr>
                <w:sz w:val="28"/>
                <w:szCs w:val="28"/>
                <w:lang w:val="uk-UA"/>
              </w:rPr>
            </w:pPr>
            <w:r w:rsidRPr="00F26F67">
              <w:rPr>
                <w:sz w:val="28"/>
                <w:szCs w:val="28"/>
                <w:lang w:val="uk-UA"/>
              </w:rPr>
              <w:t>20</w:t>
            </w:r>
          </w:p>
        </w:tc>
        <w:tc>
          <w:tcPr>
            <w:tcW w:w="1121" w:type="dxa"/>
          </w:tcPr>
          <w:p w:rsidR="009D02DC" w:rsidRPr="00F26F67" w:rsidRDefault="009D02DC" w:rsidP="00C950AB">
            <w:pPr>
              <w:jc w:val="center"/>
              <w:rPr>
                <w:sz w:val="28"/>
                <w:szCs w:val="28"/>
                <w:lang w:val="uk-UA"/>
              </w:rPr>
            </w:pPr>
            <w:r w:rsidRPr="00F26F67">
              <w:rPr>
                <w:sz w:val="28"/>
                <w:szCs w:val="28"/>
                <w:lang w:val="uk-UA"/>
              </w:rPr>
              <w:t>20</w:t>
            </w:r>
          </w:p>
        </w:tc>
        <w:tc>
          <w:tcPr>
            <w:tcW w:w="1123" w:type="dxa"/>
          </w:tcPr>
          <w:p w:rsidR="009D02DC" w:rsidRPr="00F26F67" w:rsidRDefault="009D02DC" w:rsidP="00C950AB">
            <w:pPr>
              <w:jc w:val="center"/>
              <w:rPr>
                <w:sz w:val="28"/>
                <w:szCs w:val="28"/>
                <w:lang w:val="uk-UA"/>
              </w:rPr>
            </w:pPr>
            <w:r w:rsidRPr="00F26F67">
              <w:rPr>
                <w:sz w:val="28"/>
                <w:szCs w:val="28"/>
                <w:lang w:val="uk-UA"/>
              </w:rPr>
              <w:t>100</w:t>
            </w:r>
          </w:p>
        </w:tc>
      </w:tr>
    </w:tbl>
    <w:p w:rsidR="007E6846" w:rsidRDefault="007E6846" w:rsidP="007E6846">
      <w:pPr>
        <w:ind w:firstLine="708"/>
        <w:rPr>
          <w:rStyle w:val="21"/>
          <w:rFonts w:eastAsia="Symbol"/>
          <w:b w:val="0"/>
          <w:bCs w:val="0"/>
          <w:sz w:val="28"/>
          <w:szCs w:val="28"/>
          <w:highlight w:val="yellow"/>
          <w:lang w:val="uk-UA" w:eastAsia="uk-UA"/>
        </w:rPr>
      </w:pPr>
    </w:p>
    <w:p w:rsidR="007E6846" w:rsidRDefault="007E6846" w:rsidP="007E6846">
      <w:pPr>
        <w:ind w:firstLine="708"/>
        <w:rPr>
          <w:rStyle w:val="21"/>
          <w:rFonts w:eastAsia="Symbol"/>
          <w:b w:val="0"/>
          <w:bCs w:val="0"/>
          <w:sz w:val="28"/>
          <w:szCs w:val="28"/>
          <w:lang w:val="uk-UA" w:eastAsia="uk-UA"/>
        </w:rPr>
      </w:pPr>
    </w:p>
    <w:p w:rsidR="007E6846" w:rsidRDefault="007E6846" w:rsidP="007E6846">
      <w:pPr>
        <w:rPr>
          <w:rFonts w:eastAsia="Symbol"/>
          <w:b/>
        </w:rPr>
      </w:pPr>
      <w:r>
        <w:rPr>
          <w:rStyle w:val="21"/>
          <w:rFonts w:eastAsia="Symbol"/>
          <w:sz w:val="28"/>
          <w:szCs w:val="28"/>
          <w:lang w:val="uk-UA" w:eastAsia="uk-UA"/>
        </w:rPr>
        <w:t xml:space="preserve">Таблиця 2. – </w:t>
      </w:r>
      <w:r>
        <w:rPr>
          <w:b/>
          <w:sz w:val="28"/>
          <w:szCs w:val="28"/>
          <w:u w:val="single"/>
          <w:lang w:val="uk-UA" w:eastAsia="uk-UA"/>
        </w:rPr>
        <w:t>Шкала оцінювання знань та умінь: національна та ЕСТS</w:t>
      </w:r>
    </w:p>
    <w:p w:rsidR="00EB2A22" w:rsidRDefault="00EB2A22" w:rsidP="00EB2A22">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18"/>
        <w:gridCol w:w="1523"/>
        <w:gridCol w:w="2407"/>
        <w:gridCol w:w="2242"/>
        <w:gridCol w:w="2229"/>
      </w:tblGrid>
      <w:tr w:rsidR="00EB2A22" w:rsidRPr="00D8585A" w:rsidTr="00EB2A22">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34" w:right="113"/>
            </w:pPr>
            <w:r w:rsidRPr="00D8585A">
              <w:rPr>
                <w:b/>
                <w:bCs/>
                <w:color w:val="000000"/>
              </w:rPr>
              <w:t>Рейтингова</w:t>
            </w:r>
          </w:p>
          <w:p w:rsidR="00EB2A22" w:rsidRPr="00D8585A" w:rsidRDefault="00EB2A22" w:rsidP="00EB2A22">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right="113"/>
            </w:pPr>
            <w:r w:rsidRPr="00B868BA">
              <w:rPr>
                <w:b/>
                <w:bCs/>
                <w:color w:val="000000"/>
              </w:rPr>
              <w:t>Оцінка ЕСТ</w:t>
            </w:r>
            <w:proofErr w:type="gramStart"/>
            <w:r w:rsidRPr="00D8585A">
              <w:rPr>
                <w:b/>
                <w:bCs/>
                <w:color w:val="000000"/>
              </w:rPr>
              <w:t>S</w:t>
            </w:r>
            <w:proofErr w:type="gramEnd"/>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Критерії оцінювання</w:t>
            </w:r>
          </w:p>
        </w:tc>
      </w:tr>
      <w:tr w:rsidR="00EB2A22" w:rsidRPr="00D8585A" w:rsidTr="00EB2A22">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hanging="284"/>
            </w:pPr>
            <w:r w:rsidRPr="00D8585A">
              <w:rPr>
                <w:b/>
                <w:bCs/>
                <w:color w:val="000000"/>
              </w:rPr>
              <w:t>негативні</w:t>
            </w:r>
          </w:p>
        </w:tc>
      </w:tr>
      <w:tr w:rsidR="00EB2A22" w:rsidRPr="00D8585A" w:rsidTr="00EB2A22">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5</w:t>
            </w:r>
          </w:p>
        </w:tc>
      </w:tr>
      <w:tr w:rsidR="00EB2A22" w:rsidRPr="00B868BA" w:rsidTr="00EB2A22">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250" w:firstLine="567"/>
              <w:jc w:val="center"/>
            </w:pPr>
            <w:r w:rsidRPr="00D8585A">
              <w:rPr>
                <w:color w:val="000000"/>
              </w:rPr>
              <w:t>А</w:t>
            </w:r>
          </w:p>
          <w:p w:rsidR="00EB2A22" w:rsidRPr="00D8585A" w:rsidRDefault="00EB2A22" w:rsidP="00EB2A22">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176"/>
            </w:pPr>
            <w:r w:rsidRPr="00D8585A">
              <w:t> </w:t>
            </w:r>
          </w:p>
          <w:p w:rsidR="00EB2A22" w:rsidRPr="00D8585A" w:rsidRDefault="00EB2A22" w:rsidP="00EB2A22">
            <w:pPr>
              <w:tabs>
                <w:tab w:val="left" w:pos="1245"/>
              </w:tabs>
              <w:ind w:left="176"/>
            </w:pPr>
            <w:r w:rsidRPr="00D8585A">
              <w:rPr>
                <w:color w:val="000000"/>
              </w:rPr>
              <w:t>Відмінно</w:t>
            </w:r>
          </w:p>
          <w:p w:rsidR="00EB2A22" w:rsidRPr="00D8585A" w:rsidRDefault="00EB2A22" w:rsidP="00EB2A22">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w:t>
            </w:r>
            <w:proofErr w:type="gramStart"/>
            <w:r w:rsidRPr="00B868BA">
              <w:rPr>
                <w:color w:val="000000"/>
              </w:rPr>
              <w:t>матер</w:t>
            </w:r>
            <w:proofErr w:type="gramEnd"/>
            <w:r w:rsidRPr="00B868BA">
              <w:rPr>
                <w:color w:val="000000"/>
              </w:rPr>
              <w:t xml:space="preserve">іалу модуля, що містяться в </w:t>
            </w:r>
            <w:r w:rsidRPr="00B868BA">
              <w:rPr>
                <w:b/>
                <w:bCs/>
                <w:color w:val="000000"/>
              </w:rPr>
              <w:t>основних і додаткових літературних джерелах;</w:t>
            </w:r>
          </w:p>
          <w:p w:rsidR="00EB2A22" w:rsidRPr="00B868BA" w:rsidRDefault="00EB2A22" w:rsidP="00EB2A22">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rsidR="00EB2A22" w:rsidRPr="00B868BA" w:rsidRDefault="00EB2A22" w:rsidP="00EB2A22">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rsidR="00EB2A22" w:rsidRPr="00B868BA" w:rsidRDefault="00EB2A22" w:rsidP="00EB2A22">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 xml:space="preserve">лаконічні, логічно </w:t>
            </w:r>
            <w:proofErr w:type="gramStart"/>
            <w:r w:rsidRPr="00B868BA">
              <w:rPr>
                <w:b/>
                <w:bCs/>
                <w:color w:val="000000"/>
              </w:rPr>
              <w:t>посл</w:t>
            </w:r>
            <w:proofErr w:type="gramEnd"/>
            <w:r w:rsidRPr="00B868BA">
              <w:rPr>
                <w:b/>
                <w:bCs/>
                <w:color w:val="000000"/>
              </w:rPr>
              <w:t>ідовні;</w:t>
            </w:r>
          </w:p>
          <w:p w:rsidR="00EB2A22" w:rsidRPr="00B868BA" w:rsidRDefault="00EB2A22" w:rsidP="00EB2A22">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EB2A22" w:rsidRPr="00B868BA" w:rsidTr="00EB2A2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D8585A" w:rsidRDefault="00EB2A22" w:rsidP="00EB2A22">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hanging="143"/>
            </w:pPr>
            <w:proofErr w:type="gramStart"/>
            <w:r w:rsidRPr="00D8585A">
              <w:rPr>
                <w:color w:val="000000"/>
              </w:rPr>
              <w:t>Добре</w:t>
            </w:r>
            <w:proofErr w:type="gramEnd"/>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3" w:firstLine="142"/>
            </w:pPr>
            <w:r w:rsidRPr="00B868BA">
              <w:rPr>
                <w:color w:val="000000"/>
              </w:rPr>
              <w:t xml:space="preserve">- </w:t>
            </w:r>
            <w:r w:rsidRPr="00B868BA">
              <w:rPr>
                <w:b/>
                <w:bCs/>
                <w:color w:val="000000"/>
              </w:rPr>
              <w:t xml:space="preserve">Глибокий </w:t>
            </w:r>
            <w:proofErr w:type="gramStart"/>
            <w:r w:rsidRPr="00B868BA">
              <w:rPr>
                <w:b/>
                <w:bCs/>
                <w:color w:val="000000"/>
              </w:rPr>
              <w:t>р</w:t>
            </w:r>
            <w:proofErr w:type="gramEnd"/>
            <w:r w:rsidRPr="00B868BA">
              <w:rPr>
                <w:b/>
                <w:bCs/>
                <w:color w:val="000000"/>
              </w:rPr>
              <w:t>івень знань</w:t>
            </w:r>
            <w:r w:rsidRPr="00B868BA">
              <w:rPr>
                <w:color w:val="000000"/>
              </w:rPr>
              <w:t xml:space="preserve"> в обсязі </w:t>
            </w:r>
            <w:r w:rsidRPr="00B868BA">
              <w:rPr>
                <w:b/>
                <w:bCs/>
                <w:color w:val="000000"/>
              </w:rPr>
              <w:t>обов’язкового матеріалу</w:t>
            </w:r>
            <w:r w:rsidRPr="00B868BA">
              <w:rPr>
                <w:color w:val="000000"/>
              </w:rPr>
              <w:t xml:space="preserve">, що передбачений </w:t>
            </w:r>
            <w:r w:rsidRPr="00B868BA">
              <w:rPr>
                <w:color w:val="000000"/>
              </w:rPr>
              <w:lastRenderedPageBreak/>
              <w:t>модулем;</w:t>
            </w:r>
          </w:p>
          <w:p w:rsidR="00EB2A22" w:rsidRPr="00B868BA" w:rsidRDefault="00EB2A22" w:rsidP="00EB2A22">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EB2A22" w:rsidRPr="00B868BA" w:rsidRDefault="00EB2A22" w:rsidP="00EB2A22">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hanging="34"/>
            </w:pPr>
            <w:r w:rsidRPr="00B868BA">
              <w:rPr>
                <w:color w:val="000000"/>
              </w:rPr>
              <w:lastRenderedPageBreak/>
              <w:t xml:space="preserve">Відповіді на запитання містять </w:t>
            </w:r>
            <w:r w:rsidRPr="00B868BA">
              <w:rPr>
                <w:b/>
                <w:bCs/>
                <w:color w:val="000000"/>
              </w:rPr>
              <w:t>певні неточності;</w:t>
            </w:r>
          </w:p>
          <w:p w:rsidR="00EB2A22" w:rsidRPr="00B868BA" w:rsidRDefault="00EB2A22" w:rsidP="00EB2A22">
            <w:pPr>
              <w:tabs>
                <w:tab w:val="left" w:pos="1245"/>
              </w:tabs>
              <w:ind w:left="460" w:firstLine="709"/>
            </w:pPr>
            <w:r w:rsidRPr="00D8585A">
              <w:t> </w:t>
            </w:r>
          </w:p>
        </w:tc>
      </w:tr>
      <w:tr w:rsidR="00EB2A22" w:rsidRPr="00B868BA" w:rsidTr="00EB2A2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lastRenderedPageBreak/>
              <w:t> </w:t>
            </w:r>
          </w:p>
          <w:p w:rsidR="00EB2A22" w:rsidRPr="00B868BA" w:rsidRDefault="00EB2A22" w:rsidP="00EB2A22">
            <w:pPr>
              <w:ind w:left="460" w:firstLine="709"/>
            </w:pPr>
            <w:r w:rsidRPr="00D8585A">
              <w:t> </w:t>
            </w:r>
          </w:p>
          <w:p w:rsidR="00EB2A22" w:rsidRPr="00B868BA" w:rsidRDefault="00EB2A22" w:rsidP="00EB2A22">
            <w:pPr>
              <w:ind w:left="460" w:firstLine="709"/>
            </w:pPr>
            <w:r w:rsidRPr="00D8585A">
              <w:t> </w:t>
            </w:r>
          </w:p>
          <w:p w:rsidR="00EB2A22" w:rsidRPr="00D8585A" w:rsidRDefault="00EB2A22" w:rsidP="00EB2A22">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hanging="426"/>
            </w:pPr>
            <w:proofErr w:type="gramStart"/>
            <w:r w:rsidRPr="00D8585A">
              <w:rPr>
                <w:color w:val="000000"/>
              </w:rPr>
              <w:t>Добре</w:t>
            </w:r>
            <w:proofErr w:type="gramEnd"/>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w:t>
            </w:r>
            <w:proofErr w:type="gramStart"/>
            <w:r w:rsidRPr="00B868BA">
              <w:rPr>
                <w:color w:val="000000"/>
              </w:rPr>
              <w:t>матер</w:t>
            </w:r>
            <w:proofErr w:type="gramEnd"/>
            <w:r w:rsidRPr="00B868BA">
              <w:rPr>
                <w:color w:val="000000"/>
              </w:rPr>
              <w:t xml:space="preserve">іалу, що вивчається, та його </w:t>
            </w:r>
            <w:r w:rsidRPr="00B868BA">
              <w:rPr>
                <w:b/>
                <w:bCs/>
                <w:color w:val="000000"/>
              </w:rPr>
              <w:t>практичного застосування;</w:t>
            </w:r>
          </w:p>
          <w:p w:rsidR="00EB2A22" w:rsidRPr="00B868BA" w:rsidRDefault="00EB2A22" w:rsidP="00EB2A22">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EB2A22" w:rsidRPr="00D8585A" w:rsidRDefault="00EB2A22" w:rsidP="00EB2A22">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EB2A22" w:rsidRPr="00B868BA" w:rsidTr="00EB2A2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D8585A" w:rsidRDefault="00EB2A22" w:rsidP="00EB2A22">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251" w:firstLine="709"/>
            </w:pPr>
            <w:r w:rsidRPr="00D8585A">
              <w:rPr>
                <w:color w:val="000000"/>
              </w:rPr>
              <w:t>D</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4" w:hanging="64"/>
            </w:pPr>
            <w:r w:rsidRPr="00D8585A">
              <w:rPr>
                <w:color w:val="000000"/>
              </w:rPr>
              <w:t>Задовільно</w:t>
            </w:r>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w:t>
            </w:r>
            <w:proofErr w:type="gramStart"/>
            <w:r w:rsidRPr="00B868BA">
              <w:rPr>
                <w:color w:val="000000"/>
              </w:rPr>
              <w:t>матер</w:t>
            </w:r>
            <w:proofErr w:type="gramEnd"/>
            <w:r w:rsidRPr="00B868BA">
              <w:rPr>
                <w:color w:val="000000"/>
              </w:rPr>
              <w:t xml:space="preserve">іалу, що вивчається, та їх </w:t>
            </w:r>
            <w:r w:rsidRPr="00B868BA">
              <w:rPr>
                <w:b/>
                <w:bCs/>
                <w:color w:val="000000"/>
              </w:rPr>
              <w:t>практичного застосування</w:t>
            </w:r>
            <w:r w:rsidRPr="00B868BA">
              <w:rPr>
                <w:color w:val="000000"/>
              </w:rPr>
              <w:t>;</w:t>
            </w:r>
          </w:p>
          <w:p w:rsidR="00EB2A22" w:rsidRPr="00B868BA" w:rsidRDefault="00EB2A22" w:rsidP="00EB2A22">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firstLine="283"/>
            </w:pPr>
            <w:r w:rsidRPr="00B868BA">
              <w:rPr>
                <w:color w:val="000000"/>
              </w:rPr>
              <w:t xml:space="preserve">Невміння давати </w:t>
            </w:r>
            <w:r w:rsidRPr="00B868BA">
              <w:rPr>
                <w:b/>
                <w:bCs/>
                <w:color w:val="000000"/>
              </w:rPr>
              <w:t>аргументовані відповіді</w:t>
            </w:r>
            <w:r w:rsidRPr="00B868BA">
              <w:rPr>
                <w:color w:val="000000"/>
              </w:rPr>
              <w:t xml:space="preserve"> на запитання;</w:t>
            </w:r>
          </w:p>
          <w:p w:rsidR="00EB2A22" w:rsidRPr="00B868BA" w:rsidRDefault="00EB2A22" w:rsidP="00EB2A22">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викладений </w:t>
            </w:r>
            <w:proofErr w:type="gramStart"/>
            <w:r w:rsidRPr="00B868BA">
              <w:rPr>
                <w:color w:val="000000"/>
              </w:rPr>
              <w:t>матер</w:t>
            </w:r>
            <w:proofErr w:type="gramEnd"/>
            <w:r w:rsidRPr="00B868BA">
              <w:rPr>
                <w:color w:val="000000"/>
              </w:rPr>
              <w:t xml:space="preserve">іал і </w:t>
            </w:r>
            <w:r w:rsidRPr="00B868BA">
              <w:rPr>
                <w:b/>
                <w:bCs/>
                <w:color w:val="000000"/>
              </w:rPr>
              <w:t>виконувати розрахунки;</w:t>
            </w:r>
          </w:p>
          <w:p w:rsidR="00EB2A22" w:rsidRPr="00B868BA" w:rsidRDefault="00EB2A22" w:rsidP="00EB2A22">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EB2A22" w:rsidRPr="00B868BA" w:rsidTr="00EB2A22">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D8585A" w:rsidRDefault="00EB2A22" w:rsidP="00EB2A22">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Pr>
                <w:color w:val="000000"/>
              </w:rPr>
              <w:t xml:space="preserve"> </w:t>
            </w:r>
            <w:r w:rsidRPr="00D8585A">
              <w:rPr>
                <w:color w:val="000000"/>
              </w:rPr>
              <w:t>Е</w:t>
            </w:r>
          </w:p>
          <w:p w:rsidR="00EB2A22" w:rsidRPr="00D8585A" w:rsidRDefault="00EB2A22" w:rsidP="00EB2A22">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817" w:firstLine="709"/>
            </w:pPr>
            <w:r w:rsidRPr="00D8585A">
              <w:rPr>
                <w:color w:val="000000"/>
              </w:rPr>
              <w:t>Задовільно</w:t>
            </w:r>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ind w:left="176" w:hanging="1"/>
            </w:pPr>
            <w:r w:rsidRPr="00B868BA">
              <w:rPr>
                <w:color w:val="000000"/>
              </w:rPr>
              <w:t xml:space="preserve">- невміння </w:t>
            </w:r>
            <w:proofErr w:type="gramStart"/>
            <w:r w:rsidRPr="00B868BA">
              <w:rPr>
                <w:b/>
                <w:bCs/>
                <w:color w:val="000000"/>
              </w:rPr>
              <w:t>посл</w:t>
            </w:r>
            <w:proofErr w:type="gramEnd"/>
            <w:r w:rsidRPr="00B868BA">
              <w:rPr>
                <w:b/>
                <w:bCs/>
                <w:color w:val="000000"/>
              </w:rPr>
              <w:t>ідовно і аргументовано</w:t>
            </w:r>
            <w:r w:rsidRPr="00B868BA">
              <w:rPr>
                <w:color w:val="000000"/>
              </w:rPr>
              <w:t xml:space="preserve"> висловлювати думку;</w:t>
            </w:r>
          </w:p>
          <w:p w:rsidR="00EB2A22" w:rsidRPr="00B868BA" w:rsidRDefault="00EB2A22" w:rsidP="00EB2A22">
            <w:pPr>
              <w:tabs>
                <w:tab w:val="left" w:pos="1245"/>
              </w:tabs>
              <w:ind w:left="176" w:hanging="1"/>
            </w:pPr>
            <w:r w:rsidRPr="00B868BA">
              <w:rPr>
                <w:color w:val="000000"/>
              </w:rPr>
              <w:t xml:space="preserve">- невміння </w:t>
            </w:r>
            <w:r w:rsidRPr="00B868BA">
              <w:rPr>
                <w:color w:val="000000"/>
              </w:rPr>
              <w:lastRenderedPageBreak/>
              <w:t>застосовувати теоретичні положення при розв’язанні</w:t>
            </w:r>
            <w:r w:rsidRPr="00B868BA">
              <w:rPr>
                <w:b/>
                <w:bCs/>
                <w:color w:val="000000"/>
              </w:rPr>
              <w:t xml:space="preserve"> практичних задач</w:t>
            </w:r>
          </w:p>
        </w:tc>
      </w:tr>
      <w:tr w:rsidR="00EB2A22" w:rsidRPr="00E84AE4" w:rsidTr="00EB2A22">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610" w:firstLine="709"/>
            </w:pPr>
            <w:r w:rsidRPr="00D8585A">
              <w:lastRenderedPageBreak/>
              <w:t> </w:t>
            </w:r>
          </w:p>
          <w:p w:rsidR="00EB2A22" w:rsidRPr="00B868BA" w:rsidRDefault="00EB2A22" w:rsidP="00EB2A22">
            <w:pPr>
              <w:tabs>
                <w:tab w:val="left" w:pos="1245"/>
              </w:tabs>
              <w:ind w:left="-610" w:firstLine="709"/>
            </w:pPr>
            <w:r w:rsidRPr="00D8585A">
              <w:t> </w:t>
            </w:r>
          </w:p>
          <w:p w:rsidR="00EB2A22" w:rsidRPr="00B868BA" w:rsidRDefault="00EB2A22" w:rsidP="00EB2A22">
            <w:pPr>
              <w:tabs>
                <w:tab w:val="left" w:pos="1245"/>
              </w:tabs>
              <w:ind w:left="-610" w:firstLine="709"/>
            </w:pPr>
            <w:r w:rsidRPr="00D8585A">
              <w:t> </w:t>
            </w:r>
          </w:p>
          <w:p w:rsidR="00EB2A22" w:rsidRPr="00B868BA" w:rsidRDefault="00EB2A22" w:rsidP="00EB2A22">
            <w:pPr>
              <w:tabs>
                <w:tab w:val="left" w:pos="1245"/>
              </w:tabs>
              <w:ind w:left="-610" w:firstLine="709"/>
            </w:pPr>
            <w:r w:rsidRPr="00D8585A">
              <w:t> </w:t>
            </w:r>
          </w:p>
          <w:p w:rsidR="00EB2A22" w:rsidRPr="00B868B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jc w:val="center"/>
            </w:pPr>
            <w:proofErr w:type="gramStart"/>
            <w:r w:rsidRPr="00D8585A">
              <w:rPr>
                <w:color w:val="000000"/>
              </w:rPr>
              <w:t>F</w:t>
            </w:r>
            <w:proofErr w:type="gramEnd"/>
            <w:r w:rsidRPr="00D8585A">
              <w:rPr>
                <w:color w:val="000000"/>
              </w:rPr>
              <w:t>Х</w:t>
            </w:r>
          </w:p>
          <w:p w:rsidR="00EB2A22" w:rsidRPr="00D8585A" w:rsidRDefault="00EB2A22" w:rsidP="00EB2A22">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44"/>
            </w:pPr>
            <w:r w:rsidRPr="00D8585A">
              <w:t> </w:t>
            </w:r>
          </w:p>
          <w:p w:rsidR="00EB2A22" w:rsidRPr="00D8585A" w:rsidRDefault="00EB2A22" w:rsidP="00EB2A22">
            <w:pPr>
              <w:tabs>
                <w:tab w:val="left" w:pos="1245"/>
              </w:tabs>
              <w:ind w:left="-44"/>
            </w:pPr>
            <w:r w:rsidRPr="00D8585A">
              <w:rPr>
                <w:color w:val="000000"/>
              </w:rPr>
              <w:t>Незадовільно</w:t>
            </w:r>
          </w:p>
          <w:p w:rsidR="00EB2A22" w:rsidRPr="00D8585A" w:rsidRDefault="00EB2A22" w:rsidP="00EB2A22">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firstLine="425"/>
            </w:pPr>
            <w:proofErr w:type="gramStart"/>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EB2A22" w:rsidRPr="00B868BA" w:rsidRDefault="00EB2A22" w:rsidP="00EB2A22">
            <w:pPr>
              <w:tabs>
                <w:tab w:val="left" w:pos="1245"/>
              </w:tabs>
              <w:ind w:left="34" w:hanging="34"/>
            </w:pPr>
            <w:r w:rsidRPr="00B868BA">
              <w:rPr>
                <w:color w:val="000000"/>
              </w:rPr>
              <w:t xml:space="preserve">- невміння розв’язувати </w:t>
            </w:r>
            <w:proofErr w:type="gramStart"/>
            <w:r w:rsidRPr="00B868BA">
              <w:rPr>
                <w:b/>
                <w:bCs/>
                <w:color w:val="000000"/>
              </w:rPr>
              <w:t>прост</w:t>
            </w:r>
            <w:proofErr w:type="gramEnd"/>
            <w:r w:rsidRPr="00B868BA">
              <w:rPr>
                <w:b/>
                <w:bCs/>
                <w:color w:val="000000"/>
              </w:rPr>
              <w:t>і практичні задачі.</w:t>
            </w:r>
          </w:p>
        </w:tc>
      </w:tr>
      <w:tr w:rsidR="00EB2A22" w:rsidRPr="00E84AE4" w:rsidTr="00EB2A22">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720"/>
            </w:pPr>
            <w:r w:rsidRPr="00D8585A">
              <w:t> </w:t>
            </w:r>
          </w:p>
          <w:p w:rsidR="00EB2A22" w:rsidRPr="00B868BA" w:rsidRDefault="00EB2A22" w:rsidP="00EB2A22">
            <w:pPr>
              <w:tabs>
                <w:tab w:val="left" w:pos="1245"/>
              </w:tabs>
              <w:ind w:left="720"/>
            </w:pPr>
            <w:r w:rsidRPr="00D8585A">
              <w:t> </w:t>
            </w:r>
          </w:p>
          <w:p w:rsidR="00EB2A22" w:rsidRPr="00B868BA" w:rsidRDefault="00EB2A22" w:rsidP="00EB2A22">
            <w:pPr>
              <w:tabs>
                <w:tab w:val="left" w:pos="1245"/>
              </w:tabs>
              <w:ind w:left="720"/>
            </w:pPr>
            <w:r w:rsidRPr="00D8585A">
              <w:t> </w:t>
            </w:r>
          </w:p>
          <w:p w:rsidR="00EB2A22" w:rsidRPr="00D8585A" w:rsidRDefault="00EB2A22" w:rsidP="00EB2A22">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jc w:val="center"/>
            </w:pPr>
            <w:r w:rsidRPr="00D8585A">
              <w:rPr>
                <w:color w:val="000000"/>
              </w:rPr>
              <w:t>F</w:t>
            </w:r>
          </w:p>
          <w:p w:rsidR="00EB2A22" w:rsidRPr="00D8585A" w:rsidRDefault="00EB2A22" w:rsidP="00EB2A22">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pPr>
            <w:r w:rsidRPr="00D8585A">
              <w:rPr>
                <w:color w:val="000000"/>
              </w:rPr>
              <w:t>Незадовільно</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720"/>
            </w:pPr>
            <w:r w:rsidRPr="00D8585A">
              <w:t> </w:t>
            </w:r>
          </w:p>
          <w:p w:rsidR="00EB2A22" w:rsidRPr="00D8585A" w:rsidRDefault="00EB2A22" w:rsidP="00EB2A22">
            <w:pPr>
              <w:ind w:left="720"/>
            </w:pPr>
            <w:r w:rsidRPr="00D8585A">
              <w:t> </w:t>
            </w:r>
          </w:p>
          <w:p w:rsidR="00EB2A22" w:rsidRPr="00D8585A" w:rsidRDefault="00EB2A22" w:rsidP="00EB2A22">
            <w:pPr>
              <w:ind w:left="720"/>
            </w:pPr>
            <w:r w:rsidRPr="00D8585A">
              <w:t> </w:t>
            </w:r>
          </w:p>
          <w:p w:rsidR="00EB2A22" w:rsidRPr="00D8585A" w:rsidRDefault="00EB2A22" w:rsidP="00EB2A22">
            <w:pPr>
              <w:ind w:left="720" w:firstLine="708"/>
            </w:pPr>
            <w:r w:rsidRPr="00D8585A">
              <w:rPr>
                <w:color w:val="000000"/>
              </w:rPr>
              <w:t xml:space="preserve">            </w:t>
            </w:r>
          </w:p>
          <w:p w:rsidR="00EB2A22" w:rsidRPr="00D8585A" w:rsidRDefault="00EB2A22" w:rsidP="00EB2A22">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EB2A22" w:rsidRPr="00B868BA" w:rsidRDefault="00EB2A22" w:rsidP="00EB2A22">
            <w:pPr>
              <w:tabs>
                <w:tab w:val="left" w:pos="1245"/>
              </w:tabs>
            </w:pPr>
            <w:r w:rsidRPr="00B868BA">
              <w:rPr>
                <w:color w:val="000000"/>
              </w:rPr>
              <w:t>-незнання основних фундаментальних положень;</w:t>
            </w:r>
          </w:p>
          <w:p w:rsidR="00EB2A22" w:rsidRPr="00B868BA" w:rsidRDefault="00EB2A22" w:rsidP="00EB2A22">
            <w:pPr>
              <w:tabs>
                <w:tab w:val="left" w:pos="1245"/>
              </w:tabs>
            </w:pPr>
            <w:r w:rsidRPr="00B868BA">
              <w:rPr>
                <w:color w:val="000000"/>
              </w:rPr>
              <w:t xml:space="preserve">- невміння орієнтуватися </w:t>
            </w:r>
            <w:proofErr w:type="gramStart"/>
            <w:r w:rsidRPr="00B868BA">
              <w:rPr>
                <w:color w:val="000000"/>
              </w:rPr>
              <w:t>п</w:t>
            </w:r>
            <w:proofErr w:type="gramEnd"/>
            <w:r w:rsidRPr="00B868BA">
              <w:rPr>
                <w:color w:val="000000"/>
              </w:rPr>
              <w:t>ід час розв’язання</w:t>
            </w:r>
            <w:r w:rsidRPr="00D8585A">
              <w:rPr>
                <w:color w:val="000000"/>
              </w:rPr>
              <w:t> </w:t>
            </w:r>
            <w:r w:rsidRPr="00B868BA">
              <w:rPr>
                <w:color w:val="000000"/>
              </w:rPr>
              <w:t xml:space="preserve"> </w:t>
            </w:r>
            <w:r w:rsidRPr="00B868BA">
              <w:rPr>
                <w:b/>
                <w:bCs/>
                <w:color w:val="000000"/>
              </w:rPr>
              <w:t>простих практичних задач</w:t>
            </w:r>
          </w:p>
        </w:tc>
      </w:tr>
    </w:tbl>
    <w:p w:rsidR="007E6846" w:rsidRDefault="007E6846" w:rsidP="007E6846">
      <w:pPr>
        <w:rPr>
          <w:sz w:val="28"/>
          <w:szCs w:val="28"/>
          <w:lang w:val="uk-UA" w:eastAsia="en-US"/>
        </w:rPr>
      </w:pPr>
    </w:p>
    <w:p w:rsidR="00362F06" w:rsidRPr="00E83854" w:rsidRDefault="00362F06" w:rsidP="00362F06">
      <w:pPr>
        <w:jc w:val="center"/>
        <w:rPr>
          <w:b/>
          <w:lang w:val="uk-UA"/>
        </w:rPr>
      </w:pP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 xml:space="preserve">НАВЧАЛЬНО-МЕТОДИЧНЕ ЗАБЕЗПЕЧЕННЯ </w:t>
      </w:r>
      <w:r w:rsidRPr="00E83854">
        <w:rPr>
          <w:b/>
          <w:lang w:val="uk-UA"/>
        </w:rPr>
        <w:br/>
        <w:t>НАВЧАЛЬНОЇ ДИСЦИПЛІНИ</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362F06" w:rsidRPr="00E83854" w:rsidRDefault="00362F06" w:rsidP="00362F06">
      <w:pPr>
        <w:jc w:val="center"/>
        <w:rPr>
          <w:b/>
          <w:lang w:val="uk-UA"/>
        </w:rPr>
      </w:pPr>
    </w:p>
    <w:p w:rsidR="007E6846" w:rsidRPr="007E6846" w:rsidRDefault="007E6846" w:rsidP="00E077DB">
      <w:pPr>
        <w:numPr>
          <w:ilvl w:val="0"/>
          <w:numId w:val="10"/>
        </w:numPr>
        <w:spacing w:line="276" w:lineRule="auto"/>
        <w:jc w:val="both"/>
        <w:rPr>
          <w:b/>
          <w:lang w:val="uk-UA"/>
        </w:rPr>
      </w:pPr>
      <w:r w:rsidRPr="007E6846">
        <w:rPr>
          <w:lang w:val="uk-UA"/>
        </w:rPr>
        <w:t>сілабус</w:t>
      </w:r>
    </w:p>
    <w:p w:rsidR="007E6846" w:rsidRPr="007E6846" w:rsidRDefault="007E6846" w:rsidP="00E077DB">
      <w:pPr>
        <w:numPr>
          <w:ilvl w:val="0"/>
          <w:numId w:val="10"/>
        </w:numPr>
        <w:spacing w:line="276" w:lineRule="auto"/>
        <w:jc w:val="both"/>
        <w:rPr>
          <w:b/>
          <w:lang w:val="uk-UA"/>
        </w:rPr>
      </w:pPr>
      <w:r w:rsidRPr="007E6846">
        <w:rPr>
          <w:lang w:val="uk-UA"/>
        </w:rPr>
        <w:t>робоча програма навчальної дисципліни</w:t>
      </w:r>
    </w:p>
    <w:p w:rsidR="00362F06" w:rsidRPr="00E83854" w:rsidRDefault="00EB2A22" w:rsidP="00362F06">
      <w:pPr>
        <w:spacing w:line="276" w:lineRule="auto"/>
        <w:ind w:left="720"/>
        <w:jc w:val="both"/>
        <w:rPr>
          <w:lang w:val="uk-UA"/>
        </w:rPr>
      </w:pPr>
      <w:r w:rsidRPr="00EB2A22">
        <w:rPr>
          <w:lang w:val="uk-UA"/>
        </w:rPr>
        <w:t>http://web.kpi.kharkov.ua/sp/054-sotsiologiya-bakalavr-2/</w:t>
      </w:r>
    </w:p>
    <w:p w:rsidR="00362F06" w:rsidRPr="00E83854" w:rsidRDefault="00362F06" w:rsidP="00362F06">
      <w:pPr>
        <w:spacing w:after="200" w:line="276" w:lineRule="auto"/>
        <w:rPr>
          <w:b/>
          <w:sz w:val="20"/>
          <w:szCs w:val="28"/>
          <w:lang w:val="uk-UA"/>
        </w:rPr>
      </w:pPr>
      <w:r w:rsidRPr="00E83854">
        <w:rPr>
          <w:b/>
          <w:sz w:val="20"/>
          <w:szCs w:val="28"/>
          <w:lang w:val="uk-UA"/>
        </w:rPr>
        <w:lastRenderedPageBreak/>
        <w:br w:type="page"/>
      </w:r>
    </w:p>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РЕКОМЕНДОВАНА ЛІТЕРАТУРА</w:t>
      </w:r>
    </w:p>
    <w:p w:rsidR="001D769F" w:rsidRDefault="001D769F" w:rsidP="001D769F">
      <w:pPr>
        <w:jc w:val="center"/>
        <w:rPr>
          <w:b/>
          <w:sz w:val="28"/>
          <w:szCs w:val="28"/>
          <w:lang w:val="uk-UA"/>
        </w:rPr>
      </w:pPr>
      <w:r w:rsidRPr="00711751">
        <w:rPr>
          <w:b/>
          <w:sz w:val="28"/>
          <w:szCs w:val="28"/>
          <w:lang w:val="uk-UA"/>
        </w:rPr>
        <w:t>Базова література</w:t>
      </w:r>
    </w:p>
    <w:tbl>
      <w:tblPr>
        <w:tblStyle w:val="af1"/>
        <w:tblW w:w="0" w:type="auto"/>
        <w:tblInd w:w="0" w:type="dxa"/>
        <w:tblLayout w:type="fixed"/>
        <w:tblLook w:val="04A0" w:firstRow="1" w:lastRow="0" w:firstColumn="1" w:lastColumn="0" w:noHBand="0" w:noVBand="1"/>
      </w:tblPr>
      <w:tblGrid>
        <w:gridCol w:w="675"/>
        <w:gridCol w:w="9072"/>
      </w:tblGrid>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1</w:t>
            </w:r>
          </w:p>
        </w:tc>
        <w:tc>
          <w:tcPr>
            <w:tcW w:w="9072" w:type="dxa"/>
          </w:tcPr>
          <w:p w:rsidR="001D769F" w:rsidRPr="005741A6" w:rsidRDefault="001D769F" w:rsidP="00C950AB">
            <w:pPr>
              <w:shd w:val="clear" w:color="auto" w:fill="FFFFFF"/>
              <w:tabs>
                <w:tab w:val="left" w:pos="8804"/>
              </w:tabs>
              <w:jc w:val="both"/>
              <w:rPr>
                <w:bCs/>
                <w:spacing w:val="-6"/>
                <w:sz w:val="28"/>
                <w:szCs w:val="28"/>
                <w:lang w:val="uk-UA"/>
              </w:rPr>
            </w:pPr>
            <w:r w:rsidRPr="005741A6">
              <w:rPr>
                <w:bCs/>
                <w:spacing w:val="-6"/>
                <w:sz w:val="28"/>
                <w:szCs w:val="28"/>
              </w:rPr>
              <w:t xml:space="preserve">Григорчук Т.В. Брендинг: навчальний </w:t>
            </w:r>
            <w:proofErr w:type="gramStart"/>
            <w:r w:rsidRPr="005741A6">
              <w:rPr>
                <w:bCs/>
                <w:spacing w:val="-6"/>
                <w:sz w:val="28"/>
                <w:szCs w:val="28"/>
              </w:rPr>
              <w:t>пос</w:t>
            </w:r>
            <w:proofErr w:type="gramEnd"/>
            <w:r w:rsidRPr="005741A6">
              <w:rPr>
                <w:bCs/>
                <w:spacing w:val="-6"/>
                <w:sz w:val="28"/>
                <w:szCs w:val="28"/>
              </w:rPr>
              <w:t>ібник для дистанційного навчання [Електронний ресурс]. – Режим доступу:</w:t>
            </w:r>
            <w:r w:rsidRPr="005741A6">
              <w:rPr>
                <w:bCs/>
                <w:spacing w:val="-6"/>
                <w:sz w:val="28"/>
                <w:szCs w:val="28"/>
                <w:lang w:val="uk-UA"/>
              </w:rPr>
              <w:t xml:space="preserve"> https://sites.google.com/site/brendingsoccult/home</w:t>
            </w:r>
          </w:p>
          <w:p w:rsidR="001D769F" w:rsidRDefault="001D769F" w:rsidP="00C950AB">
            <w:pPr>
              <w:jc w:val="center"/>
              <w:rPr>
                <w:b/>
                <w:sz w:val="28"/>
                <w:szCs w:val="28"/>
                <w:lang w:val="uk-UA"/>
              </w:rPr>
            </w:pP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2</w:t>
            </w:r>
          </w:p>
        </w:tc>
        <w:tc>
          <w:tcPr>
            <w:tcW w:w="9072" w:type="dxa"/>
          </w:tcPr>
          <w:p w:rsidR="001D769F" w:rsidRDefault="001D769F" w:rsidP="00C950AB">
            <w:pPr>
              <w:jc w:val="both"/>
              <w:rPr>
                <w:b/>
                <w:sz w:val="28"/>
                <w:szCs w:val="28"/>
                <w:lang w:val="uk-UA"/>
              </w:rPr>
            </w:pPr>
            <w:r w:rsidRPr="005741A6">
              <w:rPr>
                <w:sz w:val="28"/>
                <w:szCs w:val="28"/>
              </w:rPr>
              <w:t xml:space="preserve">Олександр Остервальдер, Ів </w:t>
            </w:r>
            <w:proofErr w:type="gramStart"/>
            <w:r w:rsidRPr="005741A6">
              <w:rPr>
                <w:sz w:val="28"/>
                <w:szCs w:val="28"/>
              </w:rPr>
              <w:t>П</w:t>
            </w:r>
            <w:proofErr w:type="gramEnd"/>
            <w:r w:rsidRPr="005741A6">
              <w:rPr>
                <w:sz w:val="28"/>
                <w:szCs w:val="28"/>
              </w:rPr>
              <w:t>іньє, Грег Бернарда, Алан Смит. – Розробляємо ціннісні пропозиції. Як створити продукти та послуги, яких хочуть клієнти, 2018. – 348 с. 4.</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3</w:t>
            </w:r>
          </w:p>
        </w:tc>
        <w:tc>
          <w:tcPr>
            <w:tcW w:w="9072" w:type="dxa"/>
          </w:tcPr>
          <w:p w:rsidR="001D769F" w:rsidRDefault="001D769F" w:rsidP="00C950AB">
            <w:pPr>
              <w:jc w:val="center"/>
              <w:rPr>
                <w:b/>
                <w:sz w:val="28"/>
                <w:szCs w:val="28"/>
                <w:lang w:val="uk-UA"/>
              </w:rPr>
            </w:pPr>
            <w:r w:rsidRPr="005741A6">
              <w:rPr>
                <w:sz w:val="28"/>
                <w:szCs w:val="28"/>
              </w:rPr>
              <w:t>Персональный брендинг / Ф. Котлер, И. Рейн, М. Хэмлин и др. – М.: Издательский дом Гребенникова, 2008. – 400 с.</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4</w:t>
            </w:r>
          </w:p>
        </w:tc>
        <w:tc>
          <w:tcPr>
            <w:tcW w:w="9072" w:type="dxa"/>
          </w:tcPr>
          <w:p w:rsidR="001D769F" w:rsidRDefault="001D769F" w:rsidP="00C950AB">
            <w:pPr>
              <w:jc w:val="both"/>
              <w:rPr>
                <w:b/>
                <w:sz w:val="28"/>
                <w:szCs w:val="28"/>
                <w:lang w:val="uk-UA"/>
              </w:rPr>
            </w:pPr>
            <w:r w:rsidRPr="005741A6">
              <w:rPr>
                <w:sz w:val="28"/>
                <w:szCs w:val="28"/>
              </w:rPr>
              <w:t>Пономарьова</w:t>
            </w:r>
            <w:proofErr w:type="gramStart"/>
            <w:r w:rsidRPr="005741A6">
              <w:rPr>
                <w:sz w:val="28"/>
                <w:szCs w:val="28"/>
              </w:rPr>
              <w:t xml:space="preserve"> Є.</w:t>
            </w:r>
            <w:proofErr w:type="gramEnd"/>
            <w:r w:rsidRPr="005741A6">
              <w:rPr>
                <w:sz w:val="28"/>
                <w:szCs w:val="28"/>
              </w:rPr>
              <w:t>А. Бренд-менеджмент [Електронний ресурс] – Режим доступу: https://stud.com.ua/154412/marketing/brend-menedzhment</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5</w:t>
            </w:r>
          </w:p>
        </w:tc>
        <w:tc>
          <w:tcPr>
            <w:tcW w:w="9072" w:type="dxa"/>
          </w:tcPr>
          <w:p w:rsidR="001D769F" w:rsidRDefault="001D769F" w:rsidP="00C950AB">
            <w:pPr>
              <w:jc w:val="both"/>
              <w:rPr>
                <w:b/>
                <w:sz w:val="28"/>
                <w:szCs w:val="28"/>
                <w:lang w:val="uk-UA"/>
              </w:rPr>
            </w:pPr>
            <w:r w:rsidRPr="005741A6">
              <w:rPr>
                <w:sz w:val="28"/>
                <w:szCs w:val="28"/>
              </w:rPr>
              <w:t xml:space="preserve">Струтинська І. В. Бренд-менеджмент: теорія і практика. Тернопіль: </w:t>
            </w:r>
            <w:proofErr w:type="gramStart"/>
            <w:r w:rsidRPr="005741A6">
              <w:rPr>
                <w:sz w:val="28"/>
                <w:szCs w:val="28"/>
              </w:rPr>
              <w:t>Пр</w:t>
            </w:r>
            <w:proofErr w:type="gramEnd"/>
            <w:r w:rsidRPr="005741A6">
              <w:rPr>
                <w:sz w:val="28"/>
                <w:szCs w:val="28"/>
              </w:rPr>
              <w:t>інтофіс, 2015 Електрон. ресурс. Режим доступу: http://elartu.tntu.edu.ua/bitstream/123456789/7116/6/Navchalno_metodychnyj_p idru chnyk.pdf</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6</w:t>
            </w:r>
          </w:p>
        </w:tc>
        <w:tc>
          <w:tcPr>
            <w:tcW w:w="9072" w:type="dxa"/>
          </w:tcPr>
          <w:p w:rsidR="001D769F" w:rsidRPr="002076BC" w:rsidRDefault="001D769F" w:rsidP="00C950AB">
            <w:pPr>
              <w:jc w:val="both"/>
              <w:rPr>
                <w:sz w:val="28"/>
                <w:szCs w:val="28"/>
                <w:lang w:val="uk-UA"/>
              </w:rPr>
            </w:pPr>
            <w:r w:rsidRPr="002076BC">
              <w:rPr>
                <w:sz w:val="28"/>
                <w:szCs w:val="28"/>
                <w:lang w:val="uk-UA"/>
              </w:rPr>
              <w:t>Чернишева А.М. Брендинг</w:t>
            </w:r>
            <w:r w:rsidRPr="002076BC">
              <w:rPr>
                <w:bCs/>
                <w:spacing w:val="-6"/>
                <w:sz w:val="28"/>
                <w:szCs w:val="28"/>
              </w:rPr>
              <w:t>[Електронний ресурс]. – Режим доступу:</w:t>
            </w:r>
            <w:r w:rsidRPr="002076BC">
              <w:rPr>
                <w:bCs/>
                <w:spacing w:val="-6"/>
                <w:sz w:val="28"/>
                <w:szCs w:val="28"/>
                <w:lang w:val="uk-UA"/>
              </w:rPr>
              <w:t xml:space="preserve"> </w:t>
            </w:r>
            <w:r w:rsidRPr="002076BC">
              <w:rPr>
                <w:sz w:val="28"/>
                <w:szCs w:val="28"/>
                <w:lang w:val="uk-UA"/>
              </w:rPr>
              <w:t xml:space="preserve">  https://stud.com.ua/36910/marketing/brending</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7</w:t>
            </w:r>
          </w:p>
        </w:tc>
        <w:tc>
          <w:tcPr>
            <w:tcW w:w="9072" w:type="dxa"/>
          </w:tcPr>
          <w:p w:rsidR="001D769F" w:rsidRDefault="001D769F" w:rsidP="00C950AB">
            <w:pPr>
              <w:jc w:val="both"/>
              <w:rPr>
                <w:b/>
                <w:sz w:val="28"/>
                <w:szCs w:val="28"/>
                <w:lang w:val="uk-UA"/>
              </w:rPr>
            </w:pPr>
            <w:r w:rsidRPr="005741A6">
              <w:rPr>
                <w:sz w:val="28"/>
                <w:szCs w:val="28"/>
              </w:rPr>
              <w:t>Штовба О.В. Товарний брендинг в маркетинзі та комунікативному менеджменті: навчальний посібник</w:t>
            </w:r>
            <w:proofErr w:type="gramStart"/>
            <w:r w:rsidRPr="005741A6">
              <w:rPr>
                <w:sz w:val="28"/>
                <w:szCs w:val="28"/>
              </w:rPr>
              <w:t xml:space="preserve"> В</w:t>
            </w:r>
            <w:proofErr w:type="gramEnd"/>
            <w:r w:rsidRPr="005741A6">
              <w:rPr>
                <w:sz w:val="28"/>
                <w:szCs w:val="28"/>
              </w:rPr>
              <w:t>інниця: ВНТУ, 2014. Електрон. ресурс. Режим доступу: https://www.researchgate.net/publication/280873566_Tovarnij_brending_v_mar ketin</w:t>
            </w:r>
          </w:p>
        </w:tc>
      </w:tr>
    </w:tbl>
    <w:p w:rsidR="001D769F" w:rsidRPr="00711751" w:rsidRDefault="001D769F" w:rsidP="001D769F">
      <w:pPr>
        <w:jc w:val="both"/>
        <w:rPr>
          <w:sz w:val="28"/>
          <w:szCs w:val="28"/>
          <w:lang w:val="uk-UA"/>
        </w:rPr>
      </w:pPr>
    </w:p>
    <w:p w:rsidR="001D769F" w:rsidRPr="00711751" w:rsidRDefault="001D769F" w:rsidP="001D769F">
      <w:pPr>
        <w:jc w:val="center"/>
        <w:rPr>
          <w:b/>
          <w:sz w:val="28"/>
          <w:szCs w:val="28"/>
          <w:lang w:val="uk-UA"/>
        </w:rPr>
      </w:pPr>
      <w:r w:rsidRPr="00711751">
        <w:rPr>
          <w:b/>
          <w:sz w:val="28"/>
          <w:szCs w:val="28"/>
          <w:lang w:val="uk-UA"/>
        </w:rPr>
        <w:t>Допоміжна література</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8"/>
      </w:tblGrid>
      <w:tr w:rsidR="001D769F" w:rsidRPr="00711751" w:rsidTr="00C950AB">
        <w:trPr>
          <w:trHeight w:val="734"/>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8</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Аакер Д. Создание сильных брендов: Пер</w:t>
            </w:r>
            <w:proofErr w:type="gramStart"/>
            <w:r w:rsidRPr="005F0646">
              <w:rPr>
                <w:bCs/>
                <w:spacing w:val="-6"/>
                <w:sz w:val="28"/>
                <w:szCs w:val="28"/>
              </w:rPr>
              <w:t>.с</w:t>
            </w:r>
            <w:proofErr w:type="gramEnd"/>
            <w:r w:rsidRPr="005F0646">
              <w:rPr>
                <w:bCs/>
                <w:spacing w:val="-6"/>
                <w:sz w:val="28"/>
                <w:szCs w:val="28"/>
              </w:rPr>
              <w:t xml:space="preserve"> анг. – Изд. 2-е. – М.: Издательский Дом Гребенникова, 2008.</w:t>
            </w:r>
          </w:p>
          <w:p w:rsidR="001D769F" w:rsidRPr="005F0646" w:rsidRDefault="001D769F" w:rsidP="00C950AB">
            <w:pPr>
              <w:shd w:val="clear" w:color="auto" w:fill="FFFFFF"/>
              <w:jc w:val="both"/>
              <w:rPr>
                <w:sz w:val="28"/>
                <w:szCs w:val="28"/>
              </w:rPr>
            </w:pP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9</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Аакер Д., Йохимштайлер Э. Бренд – лидерство: новая концепция брендинга: Пер. с анг. - М.: Издат</w:t>
            </w:r>
            <w:r>
              <w:rPr>
                <w:bCs/>
                <w:spacing w:val="-6"/>
                <w:sz w:val="28"/>
                <w:szCs w:val="28"/>
              </w:rPr>
              <w:t>ельский Дом Гребенникова, 2003.</w:t>
            </w:r>
          </w:p>
        </w:tc>
      </w:tr>
      <w:tr w:rsidR="001D769F" w:rsidRPr="00E43030"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10</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lang w:val="uk-UA"/>
              </w:rPr>
              <w:t>Богоявленський О.В. Управління лояльністю споживачів на вітчизняних і закордонних ринках як фактор підвищення конкурентоспроможності продукції. – Вісник економіки транспорту і промисло</w:t>
            </w:r>
            <w:r>
              <w:rPr>
                <w:bCs/>
                <w:spacing w:val="-6"/>
                <w:sz w:val="28"/>
                <w:szCs w:val="28"/>
                <w:lang w:val="uk-UA"/>
              </w:rPr>
              <w:t>вості № 36, 2011. – С. 331-336.</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11</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Годин А.М. Брендинг: Учебн. пособие для вузов. – М.: Дашков и К, 2006.</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12</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Головко Б.Н. Брэндинг: теория и практика: Учебн. пособие для вузов. – М.: МГУП, 2003.</w:t>
            </w: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13</w:t>
            </w:r>
          </w:p>
        </w:tc>
        <w:tc>
          <w:tcPr>
            <w:tcW w:w="8648" w:type="dxa"/>
            <w:shd w:val="clear" w:color="auto" w:fill="auto"/>
          </w:tcPr>
          <w:p w:rsidR="001D769F" w:rsidRPr="005F0646" w:rsidRDefault="001D769F" w:rsidP="00C950AB">
            <w:pPr>
              <w:shd w:val="clear" w:color="auto" w:fill="FFFFFF"/>
              <w:jc w:val="both"/>
              <w:rPr>
                <w:bCs/>
                <w:spacing w:val="-6"/>
                <w:sz w:val="28"/>
                <w:szCs w:val="28"/>
              </w:rPr>
            </w:pPr>
            <w:proofErr w:type="gramStart"/>
            <w:r w:rsidRPr="005F0646">
              <w:rPr>
                <w:bCs/>
                <w:spacing w:val="-6"/>
                <w:sz w:val="28"/>
                <w:szCs w:val="28"/>
              </w:rPr>
              <w:t>Досл</w:t>
            </w:r>
            <w:proofErr w:type="gramEnd"/>
            <w:r w:rsidRPr="005F0646">
              <w:rPr>
                <w:bCs/>
                <w:spacing w:val="-6"/>
                <w:sz w:val="28"/>
                <w:szCs w:val="28"/>
              </w:rPr>
              <w:t>ідження сприйняття України. Бренд «Україна»</w:t>
            </w:r>
            <w:proofErr w:type="gramStart"/>
            <w:r w:rsidRPr="005F0646">
              <w:rPr>
                <w:bCs/>
                <w:spacing w:val="-6"/>
                <w:sz w:val="28"/>
                <w:szCs w:val="28"/>
              </w:rPr>
              <w:t xml:space="preserve"> .</w:t>
            </w:r>
            <w:proofErr w:type="gramEnd"/>
            <w:r w:rsidRPr="005F0646">
              <w:rPr>
                <w:bCs/>
                <w:spacing w:val="-6"/>
                <w:sz w:val="28"/>
                <w:szCs w:val="28"/>
              </w:rPr>
              <w:t>(позиціонування української держави за кордоном) [Електронний ресурс] – Режим доступу : http://brandukraine.org/k/.</w:t>
            </w:r>
          </w:p>
          <w:p w:rsidR="001D769F" w:rsidRPr="005D2447" w:rsidRDefault="001D769F" w:rsidP="00C950AB">
            <w:pPr>
              <w:shd w:val="clear" w:color="auto" w:fill="FFFFFF"/>
              <w:jc w:val="both"/>
              <w:rPr>
                <w:bCs/>
                <w:spacing w:val="-6"/>
                <w:sz w:val="28"/>
                <w:szCs w:val="28"/>
                <w:lang w:val="uk-UA"/>
              </w:rPr>
            </w:pP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14</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 xml:space="preserve">Закону України «Про охорону прав на знаки </w:t>
            </w:r>
            <w:proofErr w:type="gramStart"/>
            <w:r w:rsidRPr="005F0646">
              <w:rPr>
                <w:bCs/>
                <w:spacing w:val="-6"/>
                <w:sz w:val="28"/>
                <w:szCs w:val="28"/>
              </w:rPr>
              <w:t>для</w:t>
            </w:r>
            <w:proofErr w:type="gramEnd"/>
            <w:r w:rsidRPr="005F0646">
              <w:rPr>
                <w:bCs/>
                <w:spacing w:val="-6"/>
                <w:sz w:val="28"/>
                <w:szCs w:val="28"/>
              </w:rPr>
              <w:t xml:space="preserve"> </w:t>
            </w:r>
            <w:proofErr w:type="gramStart"/>
            <w:r w:rsidRPr="005F0646">
              <w:rPr>
                <w:bCs/>
                <w:spacing w:val="-6"/>
                <w:sz w:val="28"/>
                <w:szCs w:val="28"/>
              </w:rPr>
              <w:t>товар</w:t>
            </w:r>
            <w:proofErr w:type="gramEnd"/>
            <w:r w:rsidRPr="005F0646">
              <w:rPr>
                <w:bCs/>
                <w:spacing w:val="-6"/>
                <w:sz w:val="28"/>
                <w:szCs w:val="28"/>
              </w:rPr>
              <w:t xml:space="preserve">ів і послуг» [Электронный ресурс] – Режим доступа: </w:t>
            </w:r>
            <w:hyperlink r:id="rId8" w:history="1">
              <w:r w:rsidRPr="005F0646">
                <w:rPr>
                  <w:rStyle w:val="ab"/>
                  <w:bCs/>
                  <w:spacing w:val="-6"/>
                  <w:sz w:val="28"/>
                  <w:szCs w:val="28"/>
                </w:rPr>
                <w:t>https://zakon.rada.gov.ua/</w:t>
              </w:r>
            </w:hyperlink>
            <w:r w:rsidRPr="005F0646">
              <w:rPr>
                <w:bCs/>
                <w:spacing w:val="-6"/>
                <w:sz w:val="28"/>
                <w:szCs w:val="28"/>
              </w:rPr>
              <w:t>laws/show/3689-12</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lastRenderedPageBreak/>
              <w:t>15</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Капферер Жан-Ноэль. Бренд навсегда: создание, развитие, поддержка ценности Бренда: Пер с анг. – М.: Вершина, 2007.</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16</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Карпенко Н. Иллюзии и реалии бренда «Украина» [Электронный ресурс] / Н. Карпенко. – Режим доступа</w:t>
            </w:r>
            <w:proofErr w:type="gramStart"/>
            <w:r w:rsidRPr="005F0646">
              <w:rPr>
                <w:bCs/>
                <w:spacing w:val="-6"/>
                <w:sz w:val="28"/>
                <w:szCs w:val="28"/>
              </w:rPr>
              <w:t xml:space="preserve"> :</w:t>
            </w:r>
            <w:proofErr w:type="gramEnd"/>
            <w:r w:rsidRPr="005F0646">
              <w:rPr>
                <w:bCs/>
                <w:spacing w:val="-6"/>
                <w:sz w:val="28"/>
                <w:szCs w:val="28"/>
              </w:rPr>
              <w:t xml:space="preserve"> http://communications.kiev.ua/ru/publikacii/view/13854.</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17</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Келлер К.Л. Стратегический бренд – менеджмент: создание, оценка и управление марочным капиталом: Пер с анг. – Изд. 2-е. - </w:t>
            </w:r>
            <w:r w:rsidRPr="005F0646">
              <w:rPr>
                <w:sz w:val="28"/>
                <w:szCs w:val="28"/>
              </w:rPr>
              <w:t>М.:Издательский дом Вильямс,2005.</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18</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Кляйн Н. No logo. Люди против брендов. – М.: ООО ” Добрая книга’’, 2003.</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19</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Концепція державної цільової програми формування позитивного міжнародного іміджу України на 2013–2015 роки [Електронний ресурс] </w:t>
            </w:r>
            <w:proofErr w:type="gramStart"/>
            <w:r w:rsidRPr="005F0646">
              <w:rPr>
                <w:bCs/>
                <w:spacing w:val="-6"/>
                <w:sz w:val="28"/>
                <w:szCs w:val="28"/>
              </w:rPr>
              <w:t>–Р</w:t>
            </w:r>
            <w:proofErr w:type="gramEnd"/>
            <w:r w:rsidRPr="005F0646">
              <w:rPr>
                <w:bCs/>
                <w:spacing w:val="-6"/>
                <w:sz w:val="28"/>
                <w:szCs w:val="28"/>
              </w:rPr>
              <w:t>ежим доступу : http://govuadocs.com.ua/docs/index-19943079.html.</w:t>
            </w:r>
          </w:p>
          <w:p w:rsidR="001D769F" w:rsidRPr="005F0646" w:rsidRDefault="001D769F" w:rsidP="00C950AB">
            <w:pPr>
              <w:shd w:val="clear" w:color="auto" w:fill="FFFFFF"/>
              <w:jc w:val="both"/>
              <w:rPr>
                <w:bCs/>
                <w:spacing w:val="-6"/>
                <w:sz w:val="28"/>
                <w:szCs w:val="28"/>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20</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Крайнюченко О. Ф., Габор О. О. Етапи процесу створення та розвитку бренда: формування ДНК бренда. [Електронний ресурс] – Режимдоступу: </w:t>
            </w:r>
            <w:hyperlink r:id="rId9" w:history="1">
              <w:r w:rsidRPr="005F0646">
                <w:rPr>
                  <w:rStyle w:val="ab"/>
                  <w:bCs/>
                  <w:spacing w:val="-6"/>
                  <w:sz w:val="28"/>
                  <w:szCs w:val="28"/>
                </w:rPr>
                <w:t>http://dspace.nuft.edu.ua/jspui/bitstream/123456789/15238/1/Tesis_2014.KrainGabor.pdf</w:t>
              </w:r>
            </w:hyperlink>
            <w:r w:rsidRPr="005F0646">
              <w:rPr>
                <w:bCs/>
                <w:spacing w:val="-6"/>
                <w:sz w:val="28"/>
                <w:szCs w:val="28"/>
              </w:rPr>
              <w:t>.</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21</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Крилов А. В. Бренд і суспільство – поді</w:t>
            </w:r>
            <w:proofErr w:type="gramStart"/>
            <w:r w:rsidRPr="005F0646">
              <w:rPr>
                <w:bCs/>
                <w:spacing w:val="-6"/>
                <w:sz w:val="28"/>
                <w:szCs w:val="28"/>
              </w:rPr>
              <w:t>л</w:t>
            </w:r>
            <w:proofErr w:type="gramEnd"/>
            <w:r w:rsidRPr="005F0646">
              <w:rPr>
                <w:bCs/>
                <w:spacing w:val="-6"/>
                <w:sz w:val="28"/>
                <w:szCs w:val="28"/>
              </w:rPr>
              <w:t xml:space="preserve"> цінностей. Енциклопедія маркетингу [Електронний ресурс] – Режим доступу: http://www.marketing.spb.ru/lib-comm/brand/brand_differ.htm</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22</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Кумбер С.  Брендинг:  Пер с анг. -  </w:t>
            </w:r>
            <w:r w:rsidRPr="005F0646">
              <w:rPr>
                <w:sz w:val="28"/>
                <w:szCs w:val="28"/>
              </w:rPr>
              <w:t>М.: Издательский  дом  Вильямс, 2005.</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23</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 xml:space="preserve">Курбан О.В. PR у маркетингових комунікаціях: навчальний </w:t>
            </w:r>
            <w:proofErr w:type="gramStart"/>
            <w:r w:rsidRPr="005F0646">
              <w:rPr>
                <w:bCs/>
                <w:spacing w:val="-6"/>
                <w:sz w:val="28"/>
                <w:szCs w:val="28"/>
              </w:rPr>
              <w:t>пос</w:t>
            </w:r>
            <w:proofErr w:type="gramEnd"/>
            <w:r w:rsidRPr="005F0646">
              <w:rPr>
                <w:bCs/>
                <w:spacing w:val="-6"/>
                <w:sz w:val="28"/>
                <w:szCs w:val="28"/>
              </w:rPr>
              <w:t>ібник / О.В.Курбан. – К.: Видавництво «Кондор», 2014. – 246 с.</w:t>
            </w:r>
          </w:p>
        </w:tc>
      </w:tr>
      <w:tr w:rsidR="001D769F" w:rsidRPr="00E43030"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24</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D2447">
              <w:rPr>
                <w:bCs/>
                <w:spacing w:val="-6"/>
                <w:sz w:val="28"/>
                <w:szCs w:val="28"/>
                <w:lang w:val="uk-UA"/>
              </w:rPr>
              <w:t xml:space="preserve">Курбан О.В. Діагностика та моделювання </w:t>
            </w:r>
            <w:r w:rsidRPr="005F0646">
              <w:rPr>
                <w:bCs/>
                <w:spacing w:val="-6"/>
                <w:sz w:val="28"/>
                <w:szCs w:val="28"/>
              </w:rPr>
              <w:t>PR</w:t>
            </w:r>
            <w:r w:rsidRPr="005D2447">
              <w:rPr>
                <w:bCs/>
                <w:spacing w:val="-6"/>
                <w:sz w:val="28"/>
                <w:szCs w:val="28"/>
                <w:lang w:val="uk-UA"/>
              </w:rPr>
              <w:t>-процесів: монографія / О.В.Курбан. – К.: Конфедерація українських журналістів, 2012. – 160 с.</w:t>
            </w: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25</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Курбан О.В.</w:t>
            </w:r>
            <w:proofErr w:type="gramStart"/>
            <w:r w:rsidRPr="005F0646">
              <w:rPr>
                <w:bCs/>
                <w:spacing w:val="-6"/>
                <w:sz w:val="28"/>
                <w:szCs w:val="28"/>
              </w:rPr>
              <w:t>Соц</w:t>
            </w:r>
            <w:proofErr w:type="gramEnd"/>
            <w:r w:rsidRPr="005F0646">
              <w:rPr>
                <w:bCs/>
                <w:spacing w:val="-6"/>
                <w:sz w:val="28"/>
                <w:szCs w:val="28"/>
              </w:rPr>
              <w:t>іально значущий бренд – необхідний захід корпоративної реклами // Маркетинг в Україні. – 2002. - №4. – с. 23-25</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26</w:t>
            </w:r>
          </w:p>
        </w:tc>
        <w:tc>
          <w:tcPr>
            <w:tcW w:w="8648" w:type="dxa"/>
            <w:shd w:val="clear" w:color="auto" w:fill="auto"/>
          </w:tcPr>
          <w:p w:rsidR="001D769F" w:rsidRPr="005F0646" w:rsidRDefault="001D769F" w:rsidP="0046032C">
            <w:pPr>
              <w:shd w:val="clear" w:color="auto" w:fill="FFFFFF"/>
              <w:jc w:val="both"/>
              <w:rPr>
                <w:bCs/>
                <w:spacing w:val="-6"/>
                <w:sz w:val="28"/>
                <w:szCs w:val="28"/>
              </w:rPr>
            </w:pPr>
            <w:r w:rsidRPr="005F0646">
              <w:rPr>
                <w:sz w:val="28"/>
                <w:szCs w:val="28"/>
              </w:rPr>
              <w:t>Линдстром М.  Чувство бренда. Воздействие на пять органов чу</w:t>
            </w:r>
            <w:proofErr w:type="gramStart"/>
            <w:r w:rsidRPr="005F0646">
              <w:rPr>
                <w:sz w:val="28"/>
                <w:szCs w:val="28"/>
              </w:rPr>
              <w:t>вств дл</w:t>
            </w:r>
            <w:proofErr w:type="gramEnd"/>
            <w:r w:rsidRPr="005F0646">
              <w:rPr>
                <w:sz w:val="28"/>
                <w:szCs w:val="28"/>
              </w:rPr>
              <w:t>я создания выдающихся брендов. – М.: ЭКСМО, 2006.</w:t>
            </w:r>
          </w:p>
        </w:tc>
      </w:tr>
      <w:tr w:rsidR="001D769F" w:rsidRPr="00E43030"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27</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D2447">
              <w:rPr>
                <w:bCs/>
                <w:spacing w:val="-6"/>
                <w:sz w:val="28"/>
                <w:szCs w:val="28"/>
                <w:lang w:val="uk-UA"/>
              </w:rPr>
              <w:t>Мороз О. В. Теорія сучасного брендингу: монографія / О. В. Мороз, О. В. Пашенко. — Вінниця : УНІВЕРСУМ-Вінниця, 2003. — 104</w:t>
            </w:r>
            <w:r>
              <w:rPr>
                <w:bCs/>
                <w:spacing w:val="-6"/>
                <w:sz w:val="28"/>
                <w:szCs w:val="28"/>
                <w:lang w:val="uk-UA"/>
              </w:rPr>
              <w:t xml:space="preserve"> с.</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28</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sz w:val="28"/>
                <w:szCs w:val="28"/>
              </w:rPr>
              <w:t>Райс Л.,Райс Э. 22 закона создания бренда: Пер. с анг. – М.: АСТ, 2003.</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29</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Рожков И.Я.,Кисмережкин В.Г. От брендинга к брендбилдингу. – М.: Гэлла – Принт, 2004.</w:t>
            </w:r>
          </w:p>
          <w:p w:rsidR="001D769F" w:rsidRPr="005D2447" w:rsidRDefault="001D769F" w:rsidP="00C950AB">
            <w:pPr>
              <w:shd w:val="clear" w:color="auto" w:fill="FFFFFF"/>
              <w:jc w:val="both"/>
              <w:rPr>
                <w:bCs/>
                <w:spacing w:val="-6"/>
                <w:sz w:val="28"/>
                <w:szCs w:val="28"/>
                <w:lang w:val="uk-UA"/>
              </w:rPr>
            </w:pP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30</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Стратегія ефективного  брендингу. – Донецьк: Вид. ДонГУ, 2009</w:t>
            </w:r>
          </w:p>
          <w:p w:rsidR="001D769F" w:rsidRPr="005F0646" w:rsidRDefault="001D769F" w:rsidP="00C950AB">
            <w:pPr>
              <w:tabs>
                <w:tab w:val="left" w:pos="360"/>
                <w:tab w:val="left" w:pos="480"/>
              </w:tabs>
              <w:jc w:val="both"/>
              <w:rPr>
                <w:sz w:val="28"/>
                <w:szCs w:val="28"/>
                <w:lang w:val="uk-UA"/>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31</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Управління брендом як процес [Электронный ресурс] – Режим доступа: http://persona.pumb.ua/ua/club/digest/detail.php?CODE=upravleniebrendom-kak-p</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32</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Чеботар С. І. Маркетинг / С. І. Чеботар, Я. С. Ларіна, О. П. Луцій, М. Г. </w:t>
            </w:r>
            <w:r w:rsidRPr="005F0646">
              <w:rPr>
                <w:bCs/>
                <w:spacing w:val="-6"/>
                <w:sz w:val="28"/>
                <w:szCs w:val="28"/>
              </w:rPr>
              <w:lastRenderedPageBreak/>
              <w:t>Шевчик, Р. І. Буряк, С. М. Боняр, А. В. Рябчик, О. М. Прус, В. А.</w:t>
            </w:r>
          </w:p>
          <w:p w:rsidR="001D769F" w:rsidRPr="005F0646" w:rsidRDefault="001D769F" w:rsidP="00C950AB">
            <w:pPr>
              <w:tabs>
                <w:tab w:val="left" w:pos="360"/>
                <w:tab w:val="left" w:pos="480"/>
              </w:tabs>
              <w:jc w:val="both"/>
              <w:rPr>
                <w:sz w:val="28"/>
                <w:szCs w:val="28"/>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lastRenderedPageBreak/>
              <w:t>33</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 xml:space="preserve">Що для Вас Україна і хто такі українці? Проведення </w:t>
            </w:r>
            <w:proofErr w:type="gramStart"/>
            <w:r w:rsidRPr="005F0646">
              <w:rPr>
                <w:bCs/>
                <w:spacing w:val="-6"/>
                <w:sz w:val="28"/>
                <w:szCs w:val="28"/>
              </w:rPr>
              <w:t>соц</w:t>
            </w:r>
            <w:proofErr w:type="gramEnd"/>
            <w:r w:rsidRPr="005F0646">
              <w:rPr>
                <w:bCs/>
                <w:spacing w:val="-6"/>
                <w:sz w:val="28"/>
                <w:szCs w:val="28"/>
              </w:rPr>
              <w:t xml:space="preserve">іологічних досліджень з метою визначення бачення іміджу України з боку вітчизняних громадян та сприйняття нашої держави іноземцями, що перебувають в Україні [Електронний ресурс] – Режим доступу: </w:t>
            </w:r>
            <w:hyperlink r:id="rId10" w:history="1">
              <w:r w:rsidRPr="005F0646">
                <w:rPr>
                  <w:rStyle w:val="ab"/>
                  <w:bCs/>
                  <w:spacing w:val="-6"/>
                  <w:sz w:val="28"/>
                  <w:szCs w:val="28"/>
                </w:rPr>
                <w:t>http://brandukrainepoll.com/results/</w:t>
              </w:r>
            </w:hyperlink>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34</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sz w:val="28"/>
                <w:szCs w:val="28"/>
              </w:rPr>
              <w:t>Эльбрюнн Б. Логотип: Пер. с фр. – М.: ОЛМА-ПРЕСС, 2003.</w:t>
            </w:r>
          </w:p>
        </w:tc>
      </w:tr>
    </w:tbl>
    <w:p w:rsidR="00362F06" w:rsidRPr="001D769F" w:rsidRDefault="00362F06" w:rsidP="00362F06">
      <w:pPr>
        <w:jc w:val="center"/>
        <w:rPr>
          <w:b/>
        </w:rPr>
      </w:pPr>
    </w:p>
    <w:sectPr w:rsidR="00362F06" w:rsidRPr="001D769F" w:rsidSect="00A94F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8C" w:rsidRDefault="00B3628C" w:rsidP="006500A1">
      <w:r>
        <w:separator/>
      </w:r>
    </w:p>
  </w:endnote>
  <w:endnote w:type="continuationSeparator" w:id="0">
    <w:p w:rsidR="00B3628C" w:rsidRDefault="00B3628C" w:rsidP="006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8C" w:rsidRDefault="00B3628C" w:rsidP="006500A1">
      <w:r>
        <w:separator/>
      </w:r>
    </w:p>
  </w:footnote>
  <w:footnote w:type="continuationSeparator" w:id="0">
    <w:p w:rsidR="00B3628C" w:rsidRDefault="00B3628C" w:rsidP="0065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7E2"/>
    <w:multiLevelType w:val="multilevel"/>
    <w:tmpl w:val="E7263AA6"/>
    <w:lvl w:ilvl="0">
      <w:start w:val="1"/>
      <w:numFmt w:val="decimal"/>
      <w:lvlText w:val="%1."/>
      <w:lvlJc w:val="left"/>
      <w:pPr>
        <w:ind w:left="1069" w:hanging="360"/>
      </w:pPr>
      <w:rPr>
        <w:rFonts w:ascii="Times New Roman" w:hAnsi="Times New Roman" w:cs="Times New Roman"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33C34AD"/>
    <w:multiLevelType w:val="multilevel"/>
    <w:tmpl w:val="1FF0A2E6"/>
    <w:lvl w:ilvl="0">
      <w:start w:val="1"/>
      <w:numFmt w:val="lowerLetter"/>
      <w:lvlText w:val="%1)"/>
      <w:lvlJc w:val="left"/>
      <w:pPr>
        <w:ind w:left="720" w:hanging="360"/>
      </w:p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2">
    <w:nsid w:val="058B4EC8"/>
    <w:multiLevelType w:val="hybridMultilevel"/>
    <w:tmpl w:val="FEC8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387F2B"/>
    <w:multiLevelType w:val="hybridMultilevel"/>
    <w:tmpl w:val="B3C63074"/>
    <w:lvl w:ilvl="0" w:tplc="13121FC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A842308"/>
    <w:multiLevelType w:val="singleLevel"/>
    <w:tmpl w:val="CB76ED0E"/>
    <w:lvl w:ilvl="0">
      <w:start w:val="1"/>
      <w:numFmt w:val="decimal"/>
      <w:lvlText w:val="%1."/>
      <w:lvlJc w:val="left"/>
      <w:pPr>
        <w:tabs>
          <w:tab w:val="num" w:pos="360"/>
        </w:tabs>
        <w:ind w:left="360" w:hanging="360"/>
      </w:pPr>
      <w:rPr>
        <w:b w:val="0"/>
      </w:rPr>
    </w:lvl>
  </w:abstractNum>
  <w:abstractNum w:abstractNumId="5">
    <w:nsid w:val="0F107A92"/>
    <w:multiLevelType w:val="hybridMultilevel"/>
    <w:tmpl w:val="1BCCC55C"/>
    <w:lvl w:ilvl="0" w:tplc="EA1A920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290626A"/>
    <w:multiLevelType w:val="hybridMultilevel"/>
    <w:tmpl w:val="380C7554"/>
    <w:lvl w:ilvl="0" w:tplc="00120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38462CF"/>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C7285F"/>
    <w:multiLevelType w:val="hybridMultilevel"/>
    <w:tmpl w:val="D1400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1050458"/>
    <w:multiLevelType w:val="hybridMultilevel"/>
    <w:tmpl w:val="ECCC0D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856C18"/>
    <w:multiLevelType w:val="multilevel"/>
    <w:tmpl w:val="68C6CEE0"/>
    <w:lvl w:ilvl="0">
      <w:start w:val="1"/>
      <w:numFmt w:val="decimal"/>
      <w:lvlText w:val="%1."/>
      <w:lvlJc w:val="left"/>
      <w:pPr>
        <w:tabs>
          <w:tab w:val="num" w:pos="1189"/>
        </w:tabs>
        <w:ind w:left="1189" w:hanging="360"/>
      </w:pPr>
      <w:rPr>
        <w:b w:val="0"/>
      </w:rPr>
    </w:lvl>
    <w:lvl w:ilvl="1">
      <w:start w:val="1"/>
      <w:numFmt w:val="lowerLetter"/>
      <w:lvlText w:val="%2."/>
      <w:lvlJc w:val="left"/>
      <w:pPr>
        <w:ind w:left="1815" w:hanging="375"/>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5935" w:hanging="144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877" w:hanging="2160"/>
      </w:pPr>
      <w:rPr>
        <w:rFonts w:hint="default"/>
      </w:rPr>
    </w:lvl>
  </w:abstractNum>
  <w:abstractNum w:abstractNumId="13">
    <w:nsid w:val="25CC40E5"/>
    <w:multiLevelType w:val="hybridMultilevel"/>
    <w:tmpl w:val="A732B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382072"/>
    <w:multiLevelType w:val="hybridMultilevel"/>
    <w:tmpl w:val="9404DAD8"/>
    <w:lvl w:ilvl="0" w:tplc="32484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243593"/>
    <w:multiLevelType w:val="hybridMultilevel"/>
    <w:tmpl w:val="106C5C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C15694"/>
    <w:multiLevelType w:val="hybridMultilevel"/>
    <w:tmpl w:val="550297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815640"/>
    <w:multiLevelType w:val="hybridMultilevel"/>
    <w:tmpl w:val="FEC8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062CD6"/>
    <w:multiLevelType w:val="hybridMultilevel"/>
    <w:tmpl w:val="7120412E"/>
    <w:lvl w:ilvl="0" w:tplc="D4E61012">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C51A42"/>
    <w:multiLevelType w:val="hybridMultilevel"/>
    <w:tmpl w:val="12C2177E"/>
    <w:lvl w:ilvl="0" w:tplc="13121FC2">
      <w:start w:val="1"/>
      <w:numFmt w:val="bullet"/>
      <w:lvlText w:val=""/>
      <w:lvlJc w:val="left"/>
      <w:pPr>
        <w:ind w:left="1080" w:hanging="360"/>
      </w:pPr>
      <w:rPr>
        <w:rFonts w:ascii="Symbol" w:hAnsi="Symbol" w:hint="default"/>
      </w:rPr>
    </w:lvl>
    <w:lvl w:ilvl="1" w:tplc="13121FC2">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4F5705C3"/>
    <w:multiLevelType w:val="hybridMultilevel"/>
    <w:tmpl w:val="DDFEEA32"/>
    <w:lvl w:ilvl="0" w:tplc="001205FE">
      <w:start w:val="1"/>
      <w:numFmt w:val="decimal"/>
      <w:lvlText w:val="%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9E5143"/>
    <w:multiLevelType w:val="multilevel"/>
    <w:tmpl w:val="CFDCBD2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CA3379"/>
    <w:multiLevelType w:val="hybridMultilevel"/>
    <w:tmpl w:val="0FCC6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6F41CD8"/>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74E05E8"/>
    <w:multiLevelType w:val="multilevel"/>
    <w:tmpl w:val="9886D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7833A1"/>
    <w:multiLevelType w:val="hybridMultilevel"/>
    <w:tmpl w:val="C468642C"/>
    <w:lvl w:ilvl="0" w:tplc="4808D69C">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F231552"/>
    <w:multiLevelType w:val="hybridMultilevel"/>
    <w:tmpl w:val="DDFEEA32"/>
    <w:lvl w:ilvl="0" w:tplc="001205FE">
      <w:start w:val="1"/>
      <w:numFmt w:val="decimal"/>
      <w:lvlText w:val="%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B36CDD"/>
    <w:multiLevelType w:val="hybridMultilevel"/>
    <w:tmpl w:val="3BDA973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63237C25"/>
    <w:multiLevelType w:val="hybridMultilevel"/>
    <w:tmpl w:val="25687330"/>
    <w:lvl w:ilvl="0" w:tplc="7770A95E">
      <w:start w:val="1"/>
      <w:numFmt w:val="decimal"/>
      <w:lvlText w:val="%1."/>
      <w:lvlJc w:val="left"/>
      <w:pPr>
        <w:ind w:left="777" w:hanging="360"/>
      </w:pPr>
      <w:rPr>
        <w:rFonts w:ascii="Times New Roman" w:hAnsi="Times New Roman" w:cs="Times New Roman"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9">
    <w:nsid w:val="69A9522F"/>
    <w:multiLevelType w:val="hybridMultilevel"/>
    <w:tmpl w:val="358E1056"/>
    <w:lvl w:ilvl="0" w:tplc="04220001">
      <w:start w:val="1"/>
      <w:numFmt w:val="bullet"/>
      <w:lvlText w:val=""/>
      <w:lvlJc w:val="left"/>
      <w:pPr>
        <w:ind w:left="720" w:hanging="360"/>
      </w:pPr>
      <w:rPr>
        <w:rFonts w:ascii="Symbol" w:hAnsi="Symbol" w:hint="default"/>
      </w:rPr>
    </w:lvl>
    <w:lvl w:ilvl="1" w:tplc="EFE024D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E4A00"/>
    <w:multiLevelType w:val="hybridMultilevel"/>
    <w:tmpl w:val="D8D4B4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1">
    <w:nsid w:val="72847C4D"/>
    <w:multiLevelType w:val="multilevel"/>
    <w:tmpl w:val="066E09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32">
    <w:nsid w:val="74E37D5A"/>
    <w:multiLevelType w:val="hybridMultilevel"/>
    <w:tmpl w:val="81204A8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3">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4">
    <w:nsid w:val="78DD7C61"/>
    <w:multiLevelType w:val="multilevel"/>
    <w:tmpl w:val="25687330"/>
    <w:lvl w:ilvl="0">
      <w:start w:val="1"/>
      <w:numFmt w:val="decimal"/>
      <w:lvlText w:val="%1."/>
      <w:lvlJc w:val="left"/>
      <w:pPr>
        <w:ind w:left="777" w:hanging="360"/>
      </w:pPr>
      <w:rPr>
        <w:rFonts w:ascii="Times New Roman" w:hAnsi="Times New Roman" w:cs="Times New Roman"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35">
    <w:nsid w:val="7C104648"/>
    <w:multiLevelType w:val="hybridMultilevel"/>
    <w:tmpl w:val="088E9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8"/>
  </w:num>
  <w:num w:numId="4">
    <w:abstractNumId w:val="33"/>
  </w:num>
  <w:num w:numId="5">
    <w:abstractNumId w:val="13"/>
  </w:num>
  <w:num w:numId="6">
    <w:abstractNumId w:val="14"/>
  </w:num>
  <w:num w:numId="7">
    <w:abstractNumId w:val="12"/>
  </w:num>
  <w:num w:numId="8">
    <w:abstractNumId w:val="32"/>
  </w:num>
  <w:num w:numId="9">
    <w:abstractNumId w:val="3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num>
  <w:num w:numId="13">
    <w:abstractNumId w:val="3"/>
  </w:num>
  <w:num w:numId="14">
    <w:abstractNumId w:val="19"/>
  </w:num>
  <w:num w:numId="15">
    <w:abstractNumId w:val="28"/>
  </w:num>
  <w:num w:numId="16">
    <w:abstractNumId w:val="15"/>
  </w:num>
  <w:num w:numId="17">
    <w:abstractNumId w:val="10"/>
  </w:num>
  <w:num w:numId="18">
    <w:abstractNumId w:val="16"/>
  </w:num>
  <w:num w:numId="19">
    <w:abstractNumId w:val="22"/>
  </w:num>
  <w:num w:numId="20">
    <w:abstractNumId w:val="27"/>
  </w:num>
  <w:num w:numId="21">
    <w:abstractNumId w:val="17"/>
  </w:num>
  <w:num w:numId="22">
    <w:abstractNumId w:val="2"/>
  </w:num>
  <w:num w:numId="23">
    <w:abstractNumId w:val="26"/>
  </w:num>
  <w:num w:numId="24">
    <w:abstractNumId w:val="20"/>
  </w:num>
  <w:num w:numId="25">
    <w:abstractNumId w:val="25"/>
  </w:num>
  <w:num w:numId="26">
    <w:abstractNumId w:val="11"/>
  </w:num>
  <w:num w:numId="27">
    <w:abstractNumId w:val="8"/>
  </w:num>
  <w:num w:numId="28">
    <w:abstractNumId w:val="5"/>
  </w:num>
  <w:num w:numId="29">
    <w:abstractNumId w:val="21"/>
  </w:num>
  <w:num w:numId="30">
    <w:abstractNumId w:val="24"/>
  </w:num>
  <w:num w:numId="31">
    <w:abstractNumId w:val="34"/>
  </w:num>
  <w:num w:numId="32">
    <w:abstractNumId w:val="7"/>
  </w:num>
  <w:num w:numId="33">
    <w:abstractNumId w:val="0"/>
  </w:num>
  <w:num w:numId="34">
    <w:abstractNumId w:val="31"/>
  </w:num>
  <w:num w:numId="35">
    <w:abstractNumId w:val="1"/>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6"/>
    <w:rsid w:val="00026BB4"/>
    <w:rsid w:val="000346B7"/>
    <w:rsid w:val="00046699"/>
    <w:rsid w:val="00084392"/>
    <w:rsid w:val="00095545"/>
    <w:rsid w:val="000A5870"/>
    <w:rsid w:val="000B4751"/>
    <w:rsid w:val="000C5C95"/>
    <w:rsid w:val="001460FB"/>
    <w:rsid w:val="001911F1"/>
    <w:rsid w:val="001A1B10"/>
    <w:rsid w:val="001D769F"/>
    <w:rsid w:val="001E23B3"/>
    <w:rsid w:val="00254CF0"/>
    <w:rsid w:val="002C7346"/>
    <w:rsid w:val="00333825"/>
    <w:rsid w:val="003424FB"/>
    <w:rsid w:val="00344350"/>
    <w:rsid w:val="00362F06"/>
    <w:rsid w:val="003A4D60"/>
    <w:rsid w:val="003B2C16"/>
    <w:rsid w:val="003F71F1"/>
    <w:rsid w:val="0042032D"/>
    <w:rsid w:val="004465F7"/>
    <w:rsid w:val="0046032C"/>
    <w:rsid w:val="00477798"/>
    <w:rsid w:val="005446C8"/>
    <w:rsid w:val="00580EF8"/>
    <w:rsid w:val="005C519F"/>
    <w:rsid w:val="005D2B6B"/>
    <w:rsid w:val="005F2325"/>
    <w:rsid w:val="005F71BC"/>
    <w:rsid w:val="00612663"/>
    <w:rsid w:val="00642A39"/>
    <w:rsid w:val="00647DAD"/>
    <w:rsid w:val="006500A1"/>
    <w:rsid w:val="006803C8"/>
    <w:rsid w:val="006B6F07"/>
    <w:rsid w:val="006B705F"/>
    <w:rsid w:val="006D16EE"/>
    <w:rsid w:val="007251DC"/>
    <w:rsid w:val="007B4EAE"/>
    <w:rsid w:val="007C2CB5"/>
    <w:rsid w:val="007D6F14"/>
    <w:rsid w:val="007E6846"/>
    <w:rsid w:val="008049D4"/>
    <w:rsid w:val="008D30FE"/>
    <w:rsid w:val="008E6758"/>
    <w:rsid w:val="00942787"/>
    <w:rsid w:val="00945E62"/>
    <w:rsid w:val="00947649"/>
    <w:rsid w:val="00990581"/>
    <w:rsid w:val="009A74D0"/>
    <w:rsid w:val="009D02DC"/>
    <w:rsid w:val="00A13E5B"/>
    <w:rsid w:val="00A65D01"/>
    <w:rsid w:val="00A94F44"/>
    <w:rsid w:val="00AC55F2"/>
    <w:rsid w:val="00AE3959"/>
    <w:rsid w:val="00AF07D2"/>
    <w:rsid w:val="00B048CE"/>
    <w:rsid w:val="00B3628C"/>
    <w:rsid w:val="00BA406C"/>
    <w:rsid w:val="00BD0994"/>
    <w:rsid w:val="00BF2B39"/>
    <w:rsid w:val="00BF3E05"/>
    <w:rsid w:val="00C03C3D"/>
    <w:rsid w:val="00C5034F"/>
    <w:rsid w:val="00C54758"/>
    <w:rsid w:val="00C7160B"/>
    <w:rsid w:val="00C940A5"/>
    <w:rsid w:val="00C950AB"/>
    <w:rsid w:val="00CA7B10"/>
    <w:rsid w:val="00CB7533"/>
    <w:rsid w:val="00D83A88"/>
    <w:rsid w:val="00DC2490"/>
    <w:rsid w:val="00E077DB"/>
    <w:rsid w:val="00E21AB1"/>
    <w:rsid w:val="00E23EDC"/>
    <w:rsid w:val="00E43030"/>
    <w:rsid w:val="00E83854"/>
    <w:rsid w:val="00EB2A22"/>
    <w:rsid w:val="00ED21F0"/>
    <w:rsid w:val="00F14B68"/>
    <w:rsid w:val="00FD0DCA"/>
    <w:rsid w:val="00FD56B2"/>
    <w:rsid w:val="00FF2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803C8"/>
    <w:rPr>
      <w:color w:val="605E5C"/>
      <w:shd w:val="clear" w:color="auto" w:fill="E1DFDD"/>
    </w:rPr>
  </w:style>
  <w:style w:type="paragraph" w:customStyle="1" w:styleId="Default">
    <w:name w:val="Default"/>
    <w:rsid w:val="0094764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01">
    <w:name w:val="fontstyle01"/>
    <w:rsid w:val="008049D4"/>
    <w:rPr>
      <w:rFonts w:ascii="TimesNewRomanPSMT" w:hAnsi="TimesNewRomanPSMT" w:hint="default"/>
      <w:b w:val="0"/>
      <w:bCs w:val="0"/>
      <w:i w:val="0"/>
      <w:iCs w:val="0"/>
      <w:color w:val="000000"/>
      <w:sz w:val="30"/>
      <w:szCs w:val="30"/>
    </w:rPr>
  </w:style>
  <w:style w:type="character" w:customStyle="1" w:styleId="33">
    <w:name w:val="Основной текст (3)_"/>
    <w:basedOn w:val="a0"/>
    <w:link w:val="34"/>
    <w:uiPriority w:val="99"/>
    <w:rsid w:val="001D769F"/>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1D769F"/>
    <w:pPr>
      <w:shd w:val="clear" w:color="auto" w:fill="FFFFFF"/>
      <w:spacing w:after="60" w:line="240" w:lineRule="atLeast"/>
    </w:pPr>
    <w:rPr>
      <w:rFonts w:eastAsiaTheme="minorHAnsi"/>
      <w:b/>
      <w:bCs/>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803C8"/>
    <w:rPr>
      <w:color w:val="605E5C"/>
      <w:shd w:val="clear" w:color="auto" w:fill="E1DFDD"/>
    </w:rPr>
  </w:style>
  <w:style w:type="paragraph" w:customStyle="1" w:styleId="Default">
    <w:name w:val="Default"/>
    <w:rsid w:val="0094764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01">
    <w:name w:val="fontstyle01"/>
    <w:rsid w:val="008049D4"/>
    <w:rPr>
      <w:rFonts w:ascii="TimesNewRomanPSMT" w:hAnsi="TimesNewRomanPSMT" w:hint="default"/>
      <w:b w:val="0"/>
      <w:bCs w:val="0"/>
      <w:i w:val="0"/>
      <w:iCs w:val="0"/>
      <w:color w:val="000000"/>
      <w:sz w:val="30"/>
      <w:szCs w:val="30"/>
    </w:rPr>
  </w:style>
  <w:style w:type="character" w:customStyle="1" w:styleId="33">
    <w:name w:val="Основной текст (3)_"/>
    <w:basedOn w:val="a0"/>
    <w:link w:val="34"/>
    <w:uiPriority w:val="99"/>
    <w:rsid w:val="001D769F"/>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1D769F"/>
    <w:pPr>
      <w:shd w:val="clear" w:color="auto" w:fill="FFFFFF"/>
      <w:spacing w:after="60" w:line="240" w:lineRule="atLeast"/>
    </w:pPr>
    <w:rPr>
      <w:rFonts w:eastAsiaTheme="minorHAnsi"/>
      <w:b/>
      <w:bCs/>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3149">
      <w:bodyDiv w:val="1"/>
      <w:marLeft w:val="0"/>
      <w:marRight w:val="0"/>
      <w:marTop w:val="0"/>
      <w:marBottom w:val="0"/>
      <w:divBdr>
        <w:top w:val="none" w:sz="0" w:space="0" w:color="auto"/>
        <w:left w:val="none" w:sz="0" w:space="0" w:color="auto"/>
        <w:bottom w:val="none" w:sz="0" w:space="0" w:color="auto"/>
        <w:right w:val="none" w:sz="0" w:space="0" w:color="auto"/>
      </w:divBdr>
    </w:div>
    <w:div w:id="579753813">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1044215434">
      <w:bodyDiv w:val="1"/>
      <w:marLeft w:val="0"/>
      <w:marRight w:val="0"/>
      <w:marTop w:val="0"/>
      <w:marBottom w:val="0"/>
      <w:divBdr>
        <w:top w:val="none" w:sz="0" w:space="0" w:color="auto"/>
        <w:left w:val="none" w:sz="0" w:space="0" w:color="auto"/>
        <w:bottom w:val="none" w:sz="0" w:space="0" w:color="auto"/>
        <w:right w:val="none" w:sz="0" w:space="0" w:color="auto"/>
      </w:divBdr>
    </w:div>
    <w:div w:id="1090199065">
      <w:bodyDiv w:val="1"/>
      <w:marLeft w:val="0"/>
      <w:marRight w:val="0"/>
      <w:marTop w:val="0"/>
      <w:marBottom w:val="0"/>
      <w:divBdr>
        <w:top w:val="none" w:sz="0" w:space="0" w:color="auto"/>
        <w:left w:val="none" w:sz="0" w:space="0" w:color="auto"/>
        <w:bottom w:val="none" w:sz="0" w:space="0" w:color="auto"/>
        <w:right w:val="none" w:sz="0" w:space="0" w:color="auto"/>
      </w:divBdr>
    </w:div>
    <w:div w:id="1587036105">
      <w:bodyDiv w:val="1"/>
      <w:marLeft w:val="0"/>
      <w:marRight w:val="0"/>
      <w:marTop w:val="0"/>
      <w:marBottom w:val="0"/>
      <w:divBdr>
        <w:top w:val="none" w:sz="0" w:space="0" w:color="auto"/>
        <w:left w:val="none" w:sz="0" w:space="0" w:color="auto"/>
        <w:bottom w:val="none" w:sz="0" w:space="0" w:color="auto"/>
        <w:right w:val="none" w:sz="0" w:space="0" w:color="auto"/>
      </w:divBdr>
    </w:div>
    <w:div w:id="1593539583">
      <w:bodyDiv w:val="1"/>
      <w:marLeft w:val="0"/>
      <w:marRight w:val="0"/>
      <w:marTop w:val="0"/>
      <w:marBottom w:val="0"/>
      <w:divBdr>
        <w:top w:val="none" w:sz="0" w:space="0" w:color="auto"/>
        <w:left w:val="none" w:sz="0" w:space="0" w:color="auto"/>
        <w:bottom w:val="none" w:sz="0" w:space="0" w:color="auto"/>
        <w:right w:val="none" w:sz="0" w:space="0" w:color="auto"/>
      </w:divBdr>
    </w:div>
    <w:div w:id="1907177748">
      <w:bodyDiv w:val="1"/>
      <w:marLeft w:val="0"/>
      <w:marRight w:val="0"/>
      <w:marTop w:val="0"/>
      <w:marBottom w:val="0"/>
      <w:divBdr>
        <w:top w:val="none" w:sz="0" w:space="0" w:color="auto"/>
        <w:left w:val="none" w:sz="0" w:space="0" w:color="auto"/>
        <w:bottom w:val="none" w:sz="0" w:space="0" w:color="auto"/>
        <w:right w:val="none" w:sz="0" w:space="0" w:color="auto"/>
      </w:divBdr>
    </w:div>
    <w:div w:id="1963684494">
      <w:bodyDiv w:val="1"/>
      <w:marLeft w:val="0"/>
      <w:marRight w:val="0"/>
      <w:marTop w:val="0"/>
      <w:marBottom w:val="0"/>
      <w:divBdr>
        <w:top w:val="none" w:sz="0" w:space="0" w:color="auto"/>
        <w:left w:val="none" w:sz="0" w:space="0" w:color="auto"/>
        <w:bottom w:val="none" w:sz="0" w:space="0" w:color="auto"/>
        <w:right w:val="none" w:sz="0" w:space="0" w:color="auto"/>
      </w:divBdr>
    </w:div>
    <w:div w:id="19800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randukrainepoll.com/results/" TargetMode="External"/><Relationship Id="rId4" Type="http://schemas.openxmlformats.org/officeDocument/2006/relationships/settings" Target="settings.xml"/><Relationship Id="rId9" Type="http://schemas.openxmlformats.org/officeDocument/2006/relationships/hyperlink" Target="http://dspace.nuft.edu.ua/jspui/bitstream/123456789/15238/1/Tesis_2014.KrainGab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24</Pages>
  <Words>24878</Words>
  <Characters>14181</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36</cp:revision>
  <cp:lastPrinted>2020-02-21T14:43:00Z</cp:lastPrinted>
  <dcterms:created xsi:type="dcterms:W3CDTF">2018-09-10T06:33:00Z</dcterms:created>
  <dcterms:modified xsi:type="dcterms:W3CDTF">2021-11-26T15:46:00Z</dcterms:modified>
</cp:coreProperties>
</file>