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F9E1" w14:textId="77777777" w:rsidR="00506DFD" w:rsidRPr="00506DFD" w:rsidRDefault="00506DFD" w:rsidP="00506DFD">
      <w:pPr>
        <w:spacing w:after="0" w:line="240" w:lineRule="auto"/>
        <w:rPr>
          <w:rFonts w:ascii="Times New Roman" w:eastAsia="Calibri" w:hAnsi="Times New Roman" w:cs="Times New Roman"/>
          <w:b/>
          <w:sz w:val="28"/>
          <w:szCs w:val="28"/>
        </w:rPr>
      </w:pPr>
    </w:p>
    <w:tbl>
      <w:tblPr>
        <w:tblW w:w="0" w:type="auto"/>
        <w:tblCellSpacing w:w="0" w:type="dxa"/>
        <w:tblBorders>
          <w:insideH w:val="single" w:sz="24" w:space="0" w:color="FFFFFF"/>
          <w:insideV w:val="single" w:sz="24" w:space="0" w:color="FFFFFF"/>
        </w:tblBorders>
        <w:tblLook w:val="04A0" w:firstRow="1" w:lastRow="0" w:firstColumn="1" w:lastColumn="0" w:noHBand="0" w:noVBand="1"/>
      </w:tblPr>
      <w:tblGrid>
        <w:gridCol w:w="1937"/>
        <w:gridCol w:w="138"/>
        <w:gridCol w:w="716"/>
        <w:gridCol w:w="1122"/>
        <w:gridCol w:w="2017"/>
        <w:gridCol w:w="424"/>
        <w:gridCol w:w="266"/>
        <w:gridCol w:w="1031"/>
        <w:gridCol w:w="1386"/>
        <w:gridCol w:w="878"/>
        <w:gridCol w:w="1623"/>
        <w:gridCol w:w="1867"/>
        <w:gridCol w:w="1947"/>
      </w:tblGrid>
      <w:tr w:rsidR="00506DFD" w:rsidRPr="00506DFD" w14:paraId="1CE8F339" w14:textId="77777777" w:rsidTr="003313B1">
        <w:trPr>
          <w:trHeight w:val="685"/>
          <w:tblCellSpacing w:w="0" w:type="dxa"/>
        </w:trPr>
        <w:tc>
          <w:tcPr>
            <w:tcW w:w="15600" w:type="dxa"/>
            <w:gridSpan w:val="13"/>
            <w:tcBorders>
              <w:top w:val="nil"/>
              <w:left w:val="nil"/>
              <w:bottom w:val="single" w:sz="24" w:space="0" w:color="FFFFFF"/>
              <w:right w:val="nil"/>
            </w:tcBorders>
            <w:shd w:val="clear" w:color="auto" w:fill="C6D9F1"/>
            <w:vAlign w:val="center"/>
            <w:hideMark/>
          </w:tcPr>
          <w:p w14:paraId="692DCB9B"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A90001"/>
                <w:sz w:val="24"/>
                <w:szCs w:val="24"/>
                <w:lang w:eastAsia="ru-RU"/>
              </w:rPr>
              <w:t>ПОЛІТОЛОГІЯ </w:t>
            </w:r>
            <w:r w:rsidRPr="00506DFD">
              <w:rPr>
                <w:rFonts w:ascii="Times New Roman" w:eastAsia="Times New Roman" w:hAnsi="Times New Roman" w:cs="Times New Roman"/>
                <w:color w:val="000000"/>
                <w:sz w:val="24"/>
                <w:szCs w:val="24"/>
                <w:lang w:eastAsia="ru-RU"/>
              </w:rPr>
              <w:t>СИЛАБУС</w:t>
            </w:r>
          </w:p>
        </w:tc>
      </w:tr>
      <w:tr w:rsidR="00506DFD" w:rsidRPr="00506DFD" w14:paraId="43A5796C" w14:textId="77777777" w:rsidTr="003313B1">
        <w:trPr>
          <w:trHeight w:val="327"/>
          <w:tblCellSpacing w:w="0" w:type="dxa"/>
        </w:trPr>
        <w:tc>
          <w:tcPr>
            <w:tcW w:w="2814" w:type="dxa"/>
            <w:gridSpan w:val="3"/>
            <w:tcBorders>
              <w:top w:val="nil"/>
              <w:left w:val="nil"/>
              <w:bottom w:val="single" w:sz="24" w:space="0" w:color="FFFFFF"/>
              <w:right w:val="single" w:sz="24" w:space="0" w:color="FFFFFF"/>
            </w:tcBorders>
            <w:shd w:val="clear" w:color="auto" w:fill="DDD9C3"/>
            <w:vAlign w:val="center"/>
            <w:hideMark/>
          </w:tcPr>
          <w:p w14:paraId="2FC78A21" w14:textId="77777777" w:rsidR="00506DFD" w:rsidRPr="00506DFD" w:rsidRDefault="00506DFD" w:rsidP="00506DFD">
            <w:pPr>
              <w:spacing w:after="0" w:line="192"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Шифр і назва спеціальності</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150AE537"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054 – Соціологія</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5E081E8F"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Інститут / факультет</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78893AE6"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Факультет соціально-гуманітарних технологій</w:t>
            </w:r>
          </w:p>
        </w:tc>
      </w:tr>
      <w:tr w:rsidR="00506DFD" w:rsidRPr="00506DFD" w14:paraId="522ED35F" w14:textId="77777777" w:rsidTr="003313B1">
        <w:trPr>
          <w:trHeight w:val="205"/>
          <w:tblCellSpacing w:w="0" w:type="dxa"/>
        </w:trPr>
        <w:tc>
          <w:tcPr>
            <w:tcW w:w="2814" w:type="dxa"/>
            <w:gridSpan w:val="3"/>
            <w:tcBorders>
              <w:top w:val="single" w:sz="24" w:space="0" w:color="FFFFFF"/>
              <w:left w:val="nil"/>
              <w:bottom w:val="single" w:sz="24" w:space="0" w:color="FFFFFF"/>
              <w:right w:val="single" w:sz="24" w:space="0" w:color="FFFFFF"/>
            </w:tcBorders>
            <w:shd w:val="clear" w:color="auto" w:fill="DDD9C3"/>
            <w:vAlign w:val="center"/>
            <w:hideMark/>
          </w:tcPr>
          <w:p w14:paraId="3E30056B" w14:textId="77777777" w:rsidR="00506DFD" w:rsidRPr="00506DFD" w:rsidRDefault="00506DFD" w:rsidP="00506DFD">
            <w:pPr>
              <w:spacing w:after="0" w:line="192"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Назва програми</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534CA3E6"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Соціологія управління</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3E389A14"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Кафедра</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1C7BBDD8"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Соціології і публічного управління</w:t>
            </w:r>
          </w:p>
        </w:tc>
      </w:tr>
      <w:tr w:rsidR="00506DFD" w:rsidRPr="00506DFD" w14:paraId="78A3B248" w14:textId="77777777" w:rsidTr="003313B1">
        <w:trPr>
          <w:trHeight w:val="205"/>
          <w:tblCellSpacing w:w="0" w:type="dxa"/>
        </w:trPr>
        <w:tc>
          <w:tcPr>
            <w:tcW w:w="2814" w:type="dxa"/>
            <w:gridSpan w:val="3"/>
            <w:tcBorders>
              <w:top w:val="single" w:sz="24" w:space="0" w:color="FFFFFF"/>
              <w:left w:val="nil"/>
              <w:bottom w:val="single" w:sz="24" w:space="0" w:color="FFFFFF"/>
              <w:right w:val="single" w:sz="24" w:space="0" w:color="FFFFFF"/>
            </w:tcBorders>
            <w:shd w:val="clear" w:color="auto" w:fill="DDD9C3"/>
            <w:vAlign w:val="center"/>
            <w:hideMark/>
          </w:tcPr>
          <w:p w14:paraId="696FBD6C" w14:textId="77777777" w:rsidR="00506DFD" w:rsidRPr="00506DFD" w:rsidRDefault="00506DFD" w:rsidP="00506DFD">
            <w:pPr>
              <w:spacing w:after="0" w:line="192"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Тип програми</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7EC2D73C"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Освітньо-професійна</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13C8146E"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Мова навчання</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7DC48EB5"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 xml:space="preserve">Українська </w:t>
            </w:r>
          </w:p>
        </w:tc>
      </w:tr>
      <w:tr w:rsidR="00506DFD" w:rsidRPr="00506DFD" w14:paraId="5B0AC669" w14:textId="77777777" w:rsidTr="003313B1">
        <w:trPr>
          <w:trHeight w:val="388"/>
          <w:tblCellSpacing w:w="0" w:type="dxa"/>
        </w:trPr>
        <w:tc>
          <w:tcPr>
            <w:tcW w:w="15600" w:type="dxa"/>
            <w:gridSpan w:val="13"/>
            <w:tcBorders>
              <w:top w:val="single" w:sz="24" w:space="0" w:color="FFFFFF"/>
              <w:left w:val="nil"/>
              <w:bottom w:val="single" w:sz="4" w:space="0" w:color="FFFFFF"/>
              <w:right w:val="nil"/>
            </w:tcBorders>
            <w:shd w:val="clear" w:color="auto" w:fill="D9D9D9"/>
            <w:vAlign w:val="center"/>
            <w:hideMark/>
          </w:tcPr>
          <w:p w14:paraId="3AFB702A"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Викладач</w:t>
            </w:r>
          </w:p>
        </w:tc>
      </w:tr>
      <w:tr w:rsidR="00506DFD" w:rsidRPr="00506DFD" w14:paraId="5D0C8558" w14:textId="77777777" w:rsidTr="003313B1">
        <w:trPr>
          <w:trHeight w:val="170"/>
          <w:tblCellSpacing w:w="0" w:type="dxa"/>
        </w:trPr>
        <w:tc>
          <w:tcPr>
            <w:tcW w:w="6747" w:type="dxa"/>
            <w:gridSpan w:val="7"/>
            <w:tcBorders>
              <w:top w:val="single" w:sz="24" w:space="0" w:color="FFFFFF"/>
              <w:left w:val="nil"/>
              <w:bottom w:val="single" w:sz="4" w:space="0" w:color="FFFFFF"/>
              <w:right w:val="single" w:sz="4" w:space="0" w:color="FFFFFF"/>
            </w:tcBorders>
            <w:shd w:val="clear" w:color="auto" w:fill="DBE5F1"/>
            <w:vAlign w:val="center"/>
            <w:hideMark/>
          </w:tcPr>
          <w:p w14:paraId="476A8B1A"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 xml:space="preserve"> </w:t>
            </w:r>
            <w:r w:rsidRPr="00506DFD">
              <w:rPr>
                <w:rFonts w:ascii="Times New Roman" w:eastAsia="Times New Roman" w:hAnsi="Times New Roman" w:cs="Times New Roman"/>
                <w:b/>
                <w:bCs/>
                <w:i/>
                <w:iCs/>
                <w:color w:val="000000"/>
                <w:sz w:val="24"/>
                <w:szCs w:val="24"/>
                <w:lang w:eastAsia="ru-RU"/>
              </w:rPr>
              <w:t> </w:t>
            </w:r>
            <w:proofErr w:type="spellStart"/>
            <w:r w:rsidRPr="00506DFD">
              <w:rPr>
                <w:rFonts w:ascii="Times New Roman" w:eastAsia="Times New Roman" w:hAnsi="Times New Roman" w:cs="Times New Roman"/>
                <w:b/>
                <w:bCs/>
                <w:i/>
                <w:iCs/>
                <w:color w:val="000000"/>
                <w:sz w:val="24"/>
                <w:szCs w:val="24"/>
                <w:lang w:eastAsia="ru-RU"/>
              </w:rPr>
              <w:t>Семке</w:t>
            </w:r>
            <w:proofErr w:type="spellEnd"/>
            <w:r w:rsidRPr="00506DFD">
              <w:rPr>
                <w:rFonts w:ascii="Times New Roman" w:eastAsia="Times New Roman" w:hAnsi="Times New Roman" w:cs="Times New Roman"/>
                <w:b/>
                <w:bCs/>
                <w:i/>
                <w:iCs/>
                <w:color w:val="000000"/>
                <w:sz w:val="24"/>
                <w:szCs w:val="24"/>
                <w:lang w:eastAsia="ru-RU"/>
              </w:rPr>
              <w:t xml:space="preserve"> Ніна Миколаївна </w:t>
            </w:r>
            <w:r w:rsidRPr="00506DFD">
              <w:rPr>
                <w:rFonts w:ascii="Times New Roman" w:eastAsia="Times New Roman" w:hAnsi="Times New Roman" w:cs="Times New Roman"/>
                <w:b/>
                <w:bCs/>
                <w:i/>
                <w:iCs/>
                <w:color w:val="000000"/>
                <w:sz w:val="24"/>
                <w:szCs w:val="24"/>
                <w:lang w:eastAsia="ru-RU"/>
              </w:rPr>
              <w:tab/>
              <w:t xml:space="preserve"> </w:t>
            </w:r>
          </w:p>
        </w:tc>
        <w:tc>
          <w:tcPr>
            <w:tcW w:w="8854" w:type="dxa"/>
            <w:gridSpan w:val="6"/>
            <w:tcBorders>
              <w:top w:val="single" w:sz="24" w:space="0" w:color="FFFFFF"/>
              <w:left w:val="single" w:sz="4" w:space="0" w:color="FFFFFF"/>
              <w:bottom w:val="single" w:sz="4" w:space="0" w:color="FFFFFF"/>
              <w:right w:val="nil"/>
            </w:tcBorders>
            <w:shd w:val="clear" w:color="auto" w:fill="DBE5F1"/>
            <w:vAlign w:val="center"/>
            <w:hideMark/>
          </w:tcPr>
          <w:p w14:paraId="5D673FEE"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nina_semke@ukr.net</w:t>
            </w:r>
          </w:p>
        </w:tc>
      </w:tr>
      <w:tr w:rsidR="00506DFD" w:rsidRPr="00506DFD" w14:paraId="4320096A" w14:textId="77777777" w:rsidTr="003313B1">
        <w:trPr>
          <w:trHeight w:val="2360"/>
          <w:tblCellSpacing w:w="0" w:type="dxa"/>
        </w:trPr>
        <w:tc>
          <w:tcPr>
            <w:tcW w:w="2098" w:type="dxa"/>
            <w:gridSpan w:val="2"/>
            <w:tcBorders>
              <w:top w:val="single" w:sz="4" w:space="0" w:color="FFFFFF"/>
              <w:left w:val="nil"/>
              <w:bottom w:val="single" w:sz="24" w:space="0" w:color="FFFFFF"/>
              <w:right w:val="single" w:sz="24" w:space="0" w:color="FFFFFF"/>
            </w:tcBorders>
            <w:shd w:val="clear" w:color="auto" w:fill="DDD9C3"/>
            <w:vAlign w:val="center"/>
            <w:hideMark/>
          </w:tcPr>
          <w:p w14:paraId="446472C9" w14:textId="77777777" w:rsidR="00506DFD" w:rsidRPr="00506DFD" w:rsidRDefault="00506DFD" w:rsidP="00506DFD">
            <w:pPr>
              <w:spacing w:after="0" w:line="240" w:lineRule="auto"/>
              <w:ind w:right="-108" w:hanging="108"/>
              <w:jc w:val="center"/>
              <w:rPr>
                <w:rFonts w:ascii="Times New Roman" w:eastAsia="Times New Roman" w:hAnsi="Times New Roman" w:cs="Times New Roman"/>
                <w:sz w:val="24"/>
                <w:szCs w:val="24"/>
                <w:lang w:eastAsia="ru-RU"/>
              </w:rPr>
            </w:pPr>
            <w:r w:rsidRPr="00506DFD">
              <w:rPr>
                <w:rFonts w:ascii="Calibri" w:eastAsia="Calibri" w:hAnsi="Calibri" w:cs="Calibri"/>
                <w:b/>
                <w:noProof/>
                <w:sz w:val="24"/>
                <w:szCs w:val="24"/>
                <w:lang w:eastAsia="uk-UA"/>
              </w:rPr>
              <w:drawing>
                <wp:inline distT="0" distB="0" distL="0" distR="0" wp14:anchorId="0ADB5907" wp14:editId="1BF3194B">
                  <wp:extent cx="1122045" cy="1444625"/>
                  <wp:effectExtent l="0" t="0" r="190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045" cy="1444625"/>
                          </a:xfrm>
                          <a:prstGeom prst="rect">
                            <a:avLst/>
                          </a:prstGeom>
                          <a:noFill/>
                        </pic:spPr>
                      </pic:pic>
                    </a:graphicData>
                  </a:graphic>
                </wp:inline>
              </w:drawing>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5C945F7C"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 xml:space="preserve"> </w:t>
            </w:r>
            <w:r w:rsidRPr="00506DFD">
              <w:rPr>
                <w:rFonts w:ascii="Times New Roman" w:eastAsia="Calibri" w:hAnsi="Times New Roman" w:cs="Times New Roman"/>
                <w:bCs/>
                <w:spacing w:val="-4"/>
                <w:sz w:val="24"/>
                <w:szCs w:val="24"/>
              </w:rPr>
              <w:t>Кандидат філософських наук, доцент, професор кафедри соціології і публічного управління НТУ «ХПІ</w:t>
            </w:r>
            <w:r w:rsidRPr="00506DFD">
              <w:rPr>
                <w:rFonts w:ascii="Times New Roman" w:eastAsia="Calibri" w:hAnsi="Times New Roman" w:cs="Times New Roman"/>
                <w:bCs/>
                <w:spacing w:val="-4"/>
                <w:sz w:val="24"/>
                <w:szCs w:val="24"/>
                <w:lang w:val="ru-RU"/>
              </w:rPr>
              <w:t>»</w:t>
            </w:r>
            <w:r w:rsidRPr="00506DFD">
              <w:rPr>
                <w:rFonts w:ascii="Times New Roman" w:eastAsia="Calibri" w:hAnsi="Times New Roman" w:cs="Times New Roman"/>
                <w:bCs/>
                <w:spacing w:val="-4"/>
                <w:sz w:val="24"/>
                <w:szCs w:val="24"/>
              </w:rPr>
              <w:t xml:space="preserve">. Досвід роботи – </w:t>
            </w:r>
            <w:r w:rsidRPr="00506DFD">
              <w:rPr>
                <w:rFonts w:ascii="Times New Roman" w:eastAsia="Calibri" w:hAnsi="Times New Roman" w:cs="Times New Roman"/>
                <w:bCs/>
                <w:sz w:val="24"/>
                <w:szCs w:val="24"/>
              </w:rPr>
              <w:t>47років</w:t>
            </w:r>
            <w:r w:rsidRPr="00506DFD">
              <w:rPr>
                <w:rFonts w:ascii="Times New Roman" w:eastAsia="Calibri" w:hAnsi="Times New Roman" w:cs="Times New Roman"/>
                <w:bCs/>
                <w:spacing w:val="-4"/>
                <w:sz w:val="24"/>
                <w:szCs w:val="24"/>
              </w:rPr>
              <w:t xml:space="preserve">. Автор понад </w:t>
            </w:r>
            <w:r w:rsidRPr="00506DFD">
              <w:rPr>
                <w:rFonts w:ascii="Times New Roman" w:eastAsia="Calibri" w:hAnsi="Times New Roman" w:cs="Times New Roman"/>
                <w:bCs/>
                <w:spacing w:val="-4"/>
                <w:sz w:val="24"/>
                <w:szCs w:val="24"/>
                <w:lang w:val="ru-RU"/>
              </w:rPr>
              <w:t>10</w:t>
            </w:r>
            <w:r w:rsidRPr="00506DFD">
              <w:rPr>
                <w:rFonts w:ascii="Times New Roman" w:eastAsia="Calibri" w:hAnsi="Times New Roman" w:cs="Times New Roman"/>
                <w:bCs/>
                <w:spacing w:val="-4"/>
                <w:sz w:val="24"/>
                <w:szCs w:val="24"/>
              </w:rPr>
              <w:t xml:space="preserve">0 наукових та навчально-методичних праць. Провідний лектор з дисциплін: </w:t>
            </w:r>
            <w:r w:rsidRPr="00506DFD">
              <w:rPr>
                <w:rFonts w:ascii="Times New Roman" w:eastAsia="Calibri" w:hAnsi="Times New Roman" w:cs="Times New Roman"/>
                <w:bCs/>
                <w:sz w:val="24"/>
                <w:szCs w:val="24"/>
              </w:rPr>
              <w:t>«</w:t>
            </w:r>
            <w:r w:rsidRPr="00506DFD">
              <w:rPr>
                <w:rFonts w:ascii="Times New Roman" w:eastAsia="Calibri" w:hAnsi="Times New Roman" w:cs="Times New Roman"/>
                <w:bCs/>
                <w:spacing w:val="-4"/>
                <w:sz w:val="24"/>
                <w:szCs w:val="24"/>
              </w:rPr>
              <w:t>Політологія», «Соціологія праці»,   «Соціологія економіки», «Соціологія соціальної нерівності</w:t>
            </w:r>
            <w:r w:rsidRPr="00506DFD">
              <w:rPr>
                <w:rFonts w:ascii="Times New Roman" w:eastAsia="Calibri" w:hAnsi="Times New Roman" w:cs="Times New Roman"/>
                <w:b/>
                <w:spacing w:val="-4"/>
                <w:sz w:val="24"/>
                <w:szCs w:val="24"/>
              </w:rPr>
              <w:t>».</w:t>
            </w:r>
          </w:p>
        </w:tc>
      </w:tr>
      <w:tr w:rsidR="00506DFD" w:rsidRPr="00506DFD" w14:paraId="4938F0C6" w14:textId="77777777" w:rsidTr="003313B1">
        <w:trPr>
          <w:trHeight w:val="388"/>
          <w:tblCellSpacing w:w="0" w:type="dxa"/>
        </w:trPr>
        <w:tc>
          <w:tcPr>
            <w:tcW w:w="15600" w:type="dxa"/>
            <w:gridSpan w:val="13"/>
            <w:tcBorders>
              <w:top w:val="single" w:sz="24" w:space="0" w:color="FFFFFF"/>
              <w:left w:val="nil"/>
              <w:bottom w:val="single" w:sz="24" w:space="0" w:color="FFFFFF"/>
              <w:right w:val="nil"/>
            </w:tcBorders>
            <w:shd w:val="clear" w:color="auto" w:fill="D9D9D9"/>
            <w:vAlign w:val="center"/>
            <w:hideMark/>
          </w:tcPr>
          <w:p w14:paraId="3F15FA87"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Загальна інформація про курс</w:t>
            </w:r>
          </w:p>
        </w:tc>
      </w:tr>
      <w:tr w:rsidR="00506DFD" w:rsidRPr="00506DFD" w14:paraId="5049A8C7" w14:textId="77777777" w:rsidTr="003313B1">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2879ACB4"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Анотація</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5EE347E3" w14:textId="77777777" w:rsidR="00506DFD" w:rsidRPr="00506DFD" w:rsidRDefault="00506DFD" w:rsidP="00506DFD">
            <w:pPr>
              <w:tabs>
                <w:tab w:val="left" w:pos="720"/>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 xml:space="preserve"> </w:t>
            </w:r>
            <w:r w:rsidRPr="00506DFD">
              <w:rPr>
                <w:rFonts w:ascii="Times New Roman" w:eastAsia="Calibri" w:hAnsi="Times New Roman" w:cs="Times New Roman"/>
                <w:sz w:val="24"/>
                <w:szCs w:val="24"/>
                <w:lang w:eastAsia="ru-RU"/>
              </w:rPr>
              <w:t>Програма курсу розкриває зміст політичних інститутів та процесів, характеризує сучасну державу як базовий елемент політичної системи та політичного режиму, покликана формувати політичну свідомість та політичну культуру студентів, їх активну громадянську позицію</w:t>
            </w:r>
          </w:p>
        </w:tc>
      </w:tr>
      <w:tr w:rsidR="00506DFD" w:rsidRPr="00506DFD" w14:paraId="101648B5" w14:textId="77777777" w:rsidTr="003313B1">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34DCC7EA"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Цілі курсу</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14EE2BE2" w14:textId="77777777" w:rsidR="00506DFD" w:rsidRPr="00506DFD" w:rsidRDefault="00506DFD" w:rsidP="00506DFD">
            <w:pPr>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 xml:space="preserve"> Вивчення сутності, теорії та методології політології як науки; розвиток здібностей розуміння політичних відносин і процесів; набуття навичок і вмінь практичного застосування теоретичних, прикладних та інструментальних компонентів політичного знання. </w:t>
            </w:r>
          </w:p>
        </w:tc>
      </w:tr>
      <w:tr w:rsidR="00506DFD" w:rsidRPr="00506DFD" w14:paraId="1C88AFC9" w14:textId="77777777" w:rsidTr="003313B1">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41F005CB"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 xml:space="preserve">Формат </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301B25DF" w14:textId="77777777" w:rsidR="00506DFD" w:rsidRPr="00506DFD" w:rsidRDefault="00506DFD" w:rsidP="00506DFD">
            <w:pPr>
              <w:spacing w:after="0" w:line="204"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 xml:space="preserve">Лекції, практичні заняття, консультації.. Підсумковий контроль –  іспит. </w:t>
            </w:r>
          </w:p>
        </w:tc>
      </w:tr>
      <w:tr w:rsidR="00506DFD" w:rsidRPr="00506DFD" w14:paraId="4273B86F" w14:textId="77777777" w:rsidTr="003313B1">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42CC6858"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Семестр</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36CBC5E5" w14:textId="0E026010" w:rsidR="00506DFD" w:rsidRPr="00506DFD" w:rsidRDefault="00981C67" w:rsidP="00506DFD">
            <w:pPr>
              <w:spacing w:after="0" w:line="204"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p>
        </w:tc>
      </w:tr>
      <w:tr w:rsidR="00A14780" w:rsidRPr="00506DFD" w14:paraId="7FC89E1E" w14:textId="77777777" w:rsidTr="003313B1">
        <w:trPr>
          <w:trHeight w:val="695"/>
          <w:tblCellSpacing w:w="0" w:type="dxa"/>
        </w:trPr>
        <w:tc>
          <w:tcPr>
            <w:tcW w:w="1960" w:type="dxa"/>
            <w:tcBorders>
              <w:top w:val="single" w:sz="24" w:space="0" w:color="FFFFFF"/>
              <w:left w:val="nil"/>
              <w:bottom w:val="single" w:sz="24" w:space="0" w:color="FFFFFF"/>
              <w:right w:val="single" w:sz="24" w:space="0" w:color="FFFFFF"/>
            </w:tcBorders>
            <w:shd w:val="clear" w:color="auto" w:fill="9CC3E5"/>
            <w:vAlign w:val="center"/>
            <w:hideMark/>
          </w:tcPr>
          <w:p w14:paraId="6C7756C9" w14:textId="77777777" w:rsidR="00506DFD" w:rsidRPr="00506DFD" w:rsidRDefault="00506DFD" w:rsidP="00506DFD">
            <w:pPr>
              <w:spacing w:after="0" w:line="240" w:lineRule="auto"/>
              <w:ind w:left="142"/>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lastRenderedPageBreak/>
              <w:t>Обсяг (кредити) / Тип курсу</w:t>
            </w:r>
          </w:p>
        </w:tc>
        <w:tc>
          <w:tcPr>
            <w:tcW w:w="2036"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9493C67" w14:textId="04A7150D" w:rsidR="00506DFD" w:rsidRPr="00A14780" w:rsidRDefault="00891C70" w:rsidP="00A1478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5</w:t>
            </w:r>
            <w:r w:rsidR="00506DFD" w:rsidRPr="00506DFD">
              <w:rPr>
                <w:rFonts w:ascii="Times New Roman" w:eastAsia="Times New Roman" w:hAnsi="Times New Roman" w:cs="Times New Roman"/>
                <w:color w:val="000000"/>
                <w:sz w:val="24"/>
                <w:szCs w:val="24"/>
                <w:lang w:eastAsia="ru-RU"/>
              </w:rPr>
              <w:t xml:space="preserve"> /  </w:t>
            </w:r>
            <w:r w:rsidR="00A14780">
              <w:rPr>
                <w:rFonts w:ascii="Times New Roman" w:eastAsia="Times New Roman" w:hAnsi="Times New Roman" w:cs="Times New Roman"/>
                <w:color w:val="000000"/>
                <w:sz w:val="24"/>
                <w:szCs w:val="24"/>
                <w:lang w:val="ru-RU" w:eastAsia="ru-RU"/>
              </w:rPr>
              <w:t>обовёязковий</w:t>
            </w:r>
            <w:bookmarkStart w:id="0" w:name="_GoBack"/>
            <w:bookmarkEnd w:id="0"/>
          </w:p>
        </w:tc>
        <w:tc>
          <w:tcPr>
            <w:tcW w:w="1959"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99F1E19"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Лекції (години)</w:t>
            </w:r>
          </w:p>
        </w:tc>
        <w:tc>
          <w:tcPr>
            <w:tcW w:w="1910"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78528763"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32</w:t>
            </w:r>
          </w:p>
        </w:tc>
        <w:tc>
          <w:tcPr>
            <w:tcW w:w="2051"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1120C6CC"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Практичні заняття (години)</w:t>
            </w:r>
          </w:p>
        </w:tc>
        <w:tc>
          <w:tcPr>
            <w:tcW w:w="1877"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1772DE4"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color w:val="000000"/>
                <w:sz w:val="24"/>
                <w:szCs w:val="24"/>
                <w:lang w:eastAsia="ru-RU"/>
              </w:rPr>
              <w:t>32</w:t>
            </w:r>
          </w:p>
        </w:tc>
        <w:tc>
          <w:tcPr>
            <w:tcW w:w="193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4285CFE" w14:textId="77777777" w:rsidR="00506DFD" w:rsidRPr="00506DFD" w:rsidRDefault="00506DFD" w:rsidP="00506DFD">
            <w:pPr>
              <w:spacing w:after="0" w:line="240" w:lineRule="auto"/>
              <w:jc w:val="center"/>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Самостійна робота (години)</w:t>
            </w:r>
          </w:p>
        </w:tc>
        <w:tc>
          <w:tcPr>
            <w:tcW w:w="1877" w:type="dxa"/>
            <w:tcBorders>
              <w:top w:val="single" w:sz="24" w:space="0" w:color="FFFFFF"/>
              <w:left w:val="single" w:sz="24" w:space="0" w:color="FFFFFF"/>
              <w:bottom w:val="single" w:sz="24" w:space="0" w:color="FFFFFF"/>
              <w:right w:val="nil"/>
            </w:tcBorders>
            <w:shd w:val="clear" w:color="auto" w:fill="DBE5F1"/>
            <w:vAlign w:val="center"/>
            <w:hideMark/>
          </w:tcPr>
          <w:p w14:paraId="5B845BF5" w14:textId="7F653D08" w:rsidR="00506DFD" w:rsidRPr="00506DFD" w:rsidRDefault="00891C70" w:rsidP="00506DFD">
            <w:pPr>
              <w:spacing w:after="0" w:line="240" w:lineRule="auto"/>
              <w:ind w:right="14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506DFD" w:rsidRPr="00506DFD">
              <w:rPr>
                <w:rFonts w:ascii="Times New Roman" w:eastAsia="Times New Roman" w:hAnsi="Times New Roman" w:cs="Times New Roman"/>
                <w:color w:val="000000"/>
                <w:sz w:val="24"/>
                <w:szCs w:val="24"/>
                <w:lang w:eastAsia="ru-RU"/>
              </w:rPr>
              <w:t>6</w:t>
            </w:r>
          </w:p>
        </w:tc>
      </w:tr>
      <w:tr w:rsidR="00506DFD" w:rsidRPr="00506DFD" w14:paraId="4B45B828" w14:textId="77777777" w:rsidTr="003313B1">
        <w:trPr>
          <w:trHeight w:val="1378"/>
          <w:tblCellSpacing w:w="0" w:type="dxa"/>
        </w:trPr>
        <w:tc>
          <w:tcPr>
            <w:tcW w:w="2098" w:type="dxa"/>
            <w:gridSpan w:val="2"/>
            <w:tcBorders>
              <w:top w:val="single" w:sz="24" w:space="0" w:color="FFFFFF"/>
              <w:left w:val="nil"/>
              <w:bottom w:val="nil"/>
              <w:right w:val="single" w:sz="24" w:space="0" w:color="FFFFFF"/>
            </w:tcBorders>
            <w:shd w:val="clear" w:color="auto" w:fill="DDD9C3"/>
            <w:vAlign w:val="center"/>
            <w:hideMark/>
          </w:tcPr>
          <w:p w14:paraId="4E66D61D"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Програмні компетентності</w:t>
            </w:r>
          </w:p>
        </w:tc>
        <w:tc>
          <w:tcPr>
            <w:tcW w:w="13886" w:type="dxa"/>
            <w:gridSpan w:val="11"/>
            <w:tcBorders>
              <w:top w:val="single" w:sz="24" w:space="0" w:color="FFFFFF"/>
              <w:left w:val="single" w:sz="24" w:space="0" w:color="FFFFFF"/>
              <w:bottom w:val="nil"/>
              <w:right w:val="nil"/>
            </w:tcBorders>
            <w:shd w:val="clear" w:color="auto" w:fill="DBE5F1"/>
            <w:vAlign w:val="center"/>
            <w:hideMark/>
          </w:tcPr>
          <w:p w14:paraId="5A31020E" w14:textId="77777777" w:rsidR="00506DFD" w:rsidRPr="00506DFD" w:rsidRDefault="00506DFD" w:rsidP="00506DFD">
            <w:pPr>
              <w:spacing w:after="0" w:line="240" w:lineRule="auto"/>
              <w:ind w:left="720"/>
              <w:contextualSpacing/>
              <w:rPr>
                <w:rFonts w:ascii="Times New Roman" w:eastAsia="Calibri" w:hAnsi="Times New Roman" w:cs="Times New Roman"/>
                <w:sz w:val="24"/>
                <w:szCs w:val="24"/>
                <w:lang w:bidi="en-US"/>
              </w:rPr>
            </w:pPr>
          </w:p>
          <w:p w14:paraId="129ADD96" w14:textId="77777777" w:rsidR="00891C70" w:rsidRPr="00710993" w:rsidRDefault="00891C70" w:rsidP="00891C70">
            <w:pPr>
              <w:numPr>
                <w:ilvl w:val="0"/>
                <w:numId w:val="4"/>
              </w:numPr>
              <w:tabs>
                <w:tab w:val="left" w:pos="0"/>
              </w:tabs>
              <w:spacing w:after="0" w:line="240" w:lineRule="auto"/>
              <w:jc w:val="both"/>
              <w:rPr>
                <w:rFonts w:ascii="Times New Roman" w:eastAsia="Calibri" w:hAnsi="Times New Roman" w:cs="Times New Roman"/>
                <w:bCs/>
                <w:sz w:val="24"/>
                <w:szCs w:val="24"/>
                <w:lang w:eastAsia="ru-RU"/>
              </w:rPr>
            </w:pPr>
            <w:r w:rsidRPr="00710993">
              <w:rPr>
                <w:rFonts w:ascii="Times New Roman" w:eastAsia="Calibri" w:hAnsi="Times New Roman" w:cs="Times New Roman"/>
                <w:bCs/>
                <w:sz w:val="24"/>
                <w:szCs w:val="24"/>
                <w:lang w:eastAsia="ru-RU"/>
              </w:rPr>
              <w:t>Розуміння соціальної обумовленості особистості та життєвого шляху індивіда, а також ролі індивіда в життєдіяльності соціальних організацій, спільнот і суспільств (ФК-4).</w:t>
            </w:r>
          </w:p>
          <w:p w14:paraId="5A339038" w14:textId="77777777" w:rsidR="00891C70" w:rsidRPr="00710993" w:rsidRDefault="00891C70" w:rsidP="00891C70">
            <w:pPr>
              <w:tabs>
                <w:tab w:val="left" w:pos="0"/>
              </w:tabs>
              <w:spacing w:after="0" w:line="240" w:lineRule="auto"/>
              <w:ind w:left="720"/>
              <w:jc w:val="both"/>
              <w:rPr>
                <w:rFonts w:ascii="Times New Roman" w:eastAsia="Calibri" w:hAnsi="Times New Roman" w:cs="Times New Roman"/>
                <w:bCs/>
                <w:sz w:val="24"/>
                <w:szCs w:val="24"/>
                <w:lang w:eastAsia="ru-RU"/>
              </w:rPr>
            </w:pPr>
          </w:p>
          <w:p w14:paraId="07308E30" w14:textId="77777777" w:rsidR="00891C70" w:rsidRPr="00710993" w:rsidRDefault="00891C70" w:rsidP="00891C70">
            <w:pPr>
              <w:numPr>
                <w:ilvl w:val="0"/>
                <w:numId w:val="4"/>
              </w:numPr>
              <w:tabs>
                <w:tab w:val="left" w:pos="0"/>
              </w:tabs>
              <w:spacing w:after="0" w:line="240" w:lineRule="auto"/>
              <w:jc w:val="both"/>
              <w:rPr>
                <w:rFonts w:ascii="Times New Roman" w:eastAsia="Calibri" w:hAnsi="Times New Roman" w:cs="Times New Roman"/>
                <w:bCs/>
                <w:sz w:val="24"/>
                <w:szCs w:val="24"/>
                <w:lang w:eastAsia="ru-RU"/>
              </w:rPr>
            </w:pPr>
            <w:r w:rsidRPr="00710993">
              <w:rPr>
                <w:rFonts w:ascii="Times New Roman" w:eastAsia="Calibri" w:hAnsi="Times New Roman" w:cs="Times New Roman"/>
                <w:bCs/>
                <w:sz w:val="24"/>
                <w:szCs w:val="24"/>
                <w:lang w:eastAsia="ru-RU"/>
              </w:rPr>
              <w:t xml:space="preserve">Здатність аналізувати політичні явища, інституції, здійснювати соціологічне забезпечення управління в політичної сфері на основі знань її структури, властивостей, принципів оптимізації (ФК-14).  </w:t>
            </w:r>
          </w:p>
          <w:p w14:paraId="7E66DD53" w14:textId="77777777" w:rsidR="00506DFD" w:rsidRPr="00506DFD" w:rsidRDefault="00506DFD" w:rsidP="00506DFD">
            <w:pPr>
              <w:spacing w:after="0" w:line="240" w:lineRule="auto"/>
              <w:ind w:left="1440"/>
              <w:jc w:val="both"/>
              <w:rPr>
                <w:rFonts w:ascii="Times New Roman" w:eastAsia="Times New Roman" w:hAnsi="Times New Roman" w:cs="Times New Roman"/>
                <w:sz w:val="24"/>
                <w:szCs w:val="24"/>
                <w:lang w:eastAsia="ru-RU"/>
              </w:rPr>
            </w:pPr>
          </w:p>
        </w:tc>
      </w:tr>
    </w:tbl>
    <w:p w14:paraId="4CB6ABE0" w14:textId="77777777" w:rsidR="00506DFD" w:rsidRPr="00506DFD" w:rsidRDefault="00506DFD" w:rsidP="00506DFD">
      <w:pPr>
        <w:rPr>
          <w:rFonts w:ascii="Calibri" w:eastAsia="Calibri" w:hAnsi="Calibri" w:cs="Times New Roman"/>
        </w:rPr>
      </w:pPr>
    </w:p>
    <w:p w14:paraId="16EC85F2" w14:textId="77777777" w:rsidR="00506DFD" w:rsidRPr="00506DFD" w:rsidRDefault="00506DFD" w:rsidP="00506DFD">
      <w:pPr>
        <w:spacing w:after="0" w:line="240" w:lineRule="auto"/>
        <w:rPr>
          <w:rFonts w:ascii="Times New Roman" w:eastAsia="Calibri" w:hAnsi="Times New Roman" w:cs="Times New Roman"/>
          <w:b/>
          <w:sz w:val="28"/>
          <w:szCs w:val="28"/>
        </w:rPr>
        <w:sectPr w:rsidR="00506DFD" w:rsidRPr="00506DFD" w:rsidSect="004952EA">
          <w:pgSz w:w="16838" w:h="11906" w:orient="landscape"/>
          <w:pgMar w:top="851" w:right="851" w:bottom="1701" w:left="851" w:header="709" w:footer="709" w:gutter="0"/>
          <w:cols w:space="708"/>
          <w:docGrid w:linePitch="360"/>
        </w:sectPr>
      </w:pPr>
    </w:p>
    <w:p w14:paraId="2EDCFFC3" w14:textId="77777777" w:rsidR="00891C70" w:rsidRDefault="00506DFD" w:rsidP="00891C70">
      <w:pPr>
        <w:pStyle w:val="a4"/>
        <w:tabs>
          <w:tab w:val="left" w:pos="222"/>
        </w:tabs>
        <w:jc w:val="both"/>
        <w:rPr>
          <w:rFonts w:ascii="Times New Roman" w:eastAsia="Calibri" w:hAnsi="Times New Roman"/>
          <w:lang w:val="uk-UA"/>
        </w:rPr>
      </w:pPr>
      <w:r w:rsidRPr="00891C70">
        <w:rPr>
          <w:rFonts w:ascii="Times New Roman" w:eastAsia="Calibri" w:hAnsi="Times New Roman"/>
          <w:b/>
          <w:lang w:val="uk-UA"/>
        </w:rPr>
        <w:lastRenderedPageBreak/>
        <w:t xml:space="preserve">Результати навчання </w:t>
      </w:r>
      <w:r w:rsidR="00891C70" w:rsidRPr="00891C70">
        <w:rPr>
          <w:rFonts w:ascii="Times New Roman" w:eastAsia="Calibri" w:hAnsi="Times New Roman"/>
          <w:lang w:val="uk-UA"/>
        </w:rPr>
        <w:t xml:space="preserve"> </w:t>
      </w:r>
    </w:p>
    <w:p w14:paraId="5E5BC262" w14:textId="036E05B1" w:rsidR="00891C70" w:rsidRPr="00891C70" w:rsidRDefault="00891C70" w:rsidP="00891C70">
      <w:pPr>
        <w:pStyle w:val="a4"/>
        <w:numPr>
          <w:ilvl w:val="0"/>
          <w:numId w:val="5"/>
        </w:numPr>
        <w:tabs>
          <w:tab w:val="left" w:pos="222"/>
        </w:tabs>
        <w:jc w:val="both"/>
        <w:rPr>
          <w:rFonts w:ascii="Times New Roman" w:eastAsia="Calibri" w:hAnsi="Times New Roman"/>
          <w:lang w:val="uk-UA"/>
        </w:rPr>
      </w:pPr>
      <w:r w:rsidRPr="00710993">
        <w:rPr>
          <w:rFonts w:ascii="Times New Roman" w:eastAsia="Calibri" w:hAnsi="Times New Roman"/>
          <w:lang w:val="uk-UA"/>
        </w:rPr>
        <w:t xml:space="preserve">Знати основні категорії теорії політичного управління, основні типи </w:t>
      </w:r>
      <w:r w:rsidRPr="00891C70">
        <w:rPr>
          <w:rFonts w:ascii="Times New Roman" w:eastAsia="Calibri" w:hAnsi="Times New Roman"/>
          <w:lang w:val="uk-UA"/>
        </w:rPr>
        <w:t>організаційно-управлінських структур в сфері політики, потенціал соціологічного забезпечення управлінського процесу для розвитку політичної діяльності</w:t>
      </w:r>
      <w:r w:rsidRPr="00891C70">
        <w:rPr>
          <w:rFonts w:ascii="Times New Roman" w:eastAsia="Calibri" w:hAnsi="Times New Roman"/>
          <w:b/>
          <w:lang w:val="uk-UA"/>
        </w:rPr>
        <w:t xml:space="preserve"> </w:t>
      </w:r>
      <w:r w:rsidRPr="00891C70">
        <w:rPr>
          <w:rFonts w:ascii="Times New Roman" w:eastAsia="Calibri" w:hAnsi="Times New Roman"/>
          <w:lang w:val="uk-UA"/>
        </w:rPr>
        <w:t>(РН-13).</w:t>
      </w:r>
      <w:r w:rsidRPr="00710993">
        <w:rPr>
          <w:rFonts w:ascii="Times New Roman" w:eastAsia="Calibri" w:hAnsi="Times New Roman"/>
          <w:b/>
        </w:rPr>
        <w:t> </w:t>
      </w:r>
    </w:p>
    <w:p w14:paraId="26DB0DE5" w14:textId="013D22FD" w:rsidR="00506DFD" w:rsidRPr="00506DFD" w:rsidRDefault="00506DFD" w:rsidP="00506DFD">
      <w:pPr>
        <w:tabs>
          <w:tab w:val="left" w:pos="222"/>
        </w:tabs>
        <w:spacing w:after="0" w:line="240" w:lineRule="auto"/>
        <w:jc w:val="both"/>
        <w:rPr>
          <w:rFonts w:ascii="Times New Roman" w:eastAsia="Calibri" w:hAnsi="Times New Roman" w:cs="Times New Roman"/>
          <w:b/>
          <w:sz w:val="24"/>
          <w:szCs w:val="24"/>
        </w:rPr>
      </w:pPr>
    </w:p>
    <w:p w14:paraId="3CB0D379" w14:textId="77777777" w:rsidR="00506DFD" w:rsidRPr="00506DFD" w:rsidRDefault="00506DFD" w:rsidP="00506DFD">
      <w:pPr>
        <w:spacing w:after="0" w:line="240" w:lineRule="auto"/>
        <w:jc w:val="both"/>
        <w:rPr>
          <w:rFonts w:ascii="Times New Roman" w:eastAsia="Calibri" w:hAnsi="Times New Roman" w:cs="Times New Roman"/>
          <w:b/>
          <w:sz w:val="24"/>
          <w:szCs w:val="24"/>
        </w:rPr>
      </w:pPr>
    </w:p>
    <w:p w14:paraId="66AD9528" w14:textId="77777777" w:rsidR="00506DFD" w:rsidRPr="00506DFD" w:rsidRDefault="00506DFD" w:rsidP="00506DFD">
      <w:pPr>
        <w:spacing w:after="0" w:line="360" w:lineRule="auto"/>
        <w:jc w:val="center"/>
        <w:rPr>
          <w:rFonts w:ascii="Times New Roman" w:eastAsia="Calibri" w:hAnsi="Times New Roman" w:cs="Times New Roman"/>
          <w:b/>
          <w:sz w:val="24"/>
          <w:szCs w:val="24"/>
        </w:rPr>
      </w:pPr>
      <w:r w:rsidRPr="00506DFD">
        <w:rPr>
          <w:rFonts w:ascii="Times New Roman" w:eastAsia="Calibri" w:hAnsi="Times New Roman" w:cs="Times New Roman"/>
          <w:b/>
          <w:sz w:val="24"/>
          <w:szCs w:val="24"/>
        </w:rPr>
        <w:t>Теми що розглядаються</w:t>
      </w:r>
    </w:p>
    <w:p w14:paraId="2C401552" w14:textId="77777777" w:rsidR="00506DFD" w:rsidRPr="00506DFD" w:rsidRDefault="00506DFD" w:rsidP="00506DFD">
      <w:pPr>
        <w:spacing w:after="0" w:line="240" w:lineRule="auto"/>
        <w:jc w:val="both"/>
        <w:rPr>
          <w:rFonts w:ascii="Times New Roman" w:eastAsia="Times New Roman" w:hAnsi="Times New Roman" w:cs="Times New Roman"/>
          <w:i/>
          <w:sz w:val="24"/>
          <w:szCs w:val="24"/>
          <w:lang w:eastAsia="ru-RU"/>
        </w:rPr>
      </w:pPr>
      <w:r w:rsidRPr="00506DFD">
        <w:rPr>
          <w:rFonts w:ascii="Times New Roman" w:eastAsia="Calibri" w:hAnsi="Times New Roman" w:cs="Times New Roman"/>
          <w:b/>
          <w:sz w:val="24"/>
          <w:szCs w:val="24"/>
        </w:rPr>
        <w:t>Тема 1</w:t>
      </w:r>
      <w:r w:rsidRPr="00506DFD">
        <w:rPr>
          <w:rFonts w:ascii="Times New Roman" w:eastAsia="Times New Roman" w:hAnsi="Times New Roman" w:cs="Times New Roman"/>
          <w:b/>
          <w:bCs/>
          <w:i/>
          <w:sz w:val="24"/>
          <w:szCs w:val="24"/>
          <w:lang w:eastAsia="ru-RU"/>
        </w:rPr>
        <w:t xml:space="preserve"> Сутність і роль політики та політології у житті суспільства. Об’єкт і предмет політології</w:t>
      </w:r>
      <w:r w:rsidRPr="00506DFD">
        <w:rPr>
          <w:rFonts w:ascii="Times New Roman" w:eastAsia="Times New Roman" w:hAnsi="Times New Roman" w:cs="Times New Roman"/>
          <w:i/>
          <w:sz w:val="24"/>
          <w:szCs w:val="24"/>
          <w:lang w:eastAsia="ru-RU"/>
        </w:rPr>
        <w:t>.</w:t>
      </w:r>
    </w:p>
    <w:p w14:paraId="317EB2F2" w14:textId="77777777" w:rsidR="00506DFD" w:rsidRPr="00506DFD" w:rsidRDefault="00506DFD" w:rsidP="00506DFD">
      <w:pPr>
        <w:widowControl w:val="0"/>
        <w:spacing w:after="0" w:line="240" w:lineRule="auto"/>
        <w:ind w:firstLine="709"/>
        <w:jc w:val="both"/>
        <w:rPr>
          <w:rFonts w:ascii="Times New Roman" w:eastAsia="Times New Roman" w:hAnsi="Times New Roman" w:cs="Times New Roman"/>
          <w:b/>
          <w:sz w:val="24"/>
          <w:szCs w:val="24"/>
          <w:lang w:eastAsia="ru-RU"/>
        </w:rPr>
      </w:pPr>
      <w:r w:rsidRPr="00506DFD">
        <w:rPr>
          <w:rFonts w:ascii="Times New Roman" w:eastAsia="Times New Roman" w:hAnsi="Times New Roman" w:cs="Times New Roman"/>
          <w:sz w:val="24"/>
          <w:szCs w:val="24"/>
          <w:lang w:eastAsia="ru-RU"/>
        </w:rPr>
        <w:t>Політика як соціальне явище. Структура і функції політики. становлення політології як науки і навчальної дисципліни. Об’єкт і предмет вивчення політології.  Її взаємодія з іншими науками. Категорії політології. Її функції та завдання. Теоретична та прикладна політологія. Методи політологічного дослідження.</w:t>
      </w:r>
    </w:p>
    <w:p w14:paraId="64A3C4AE" w14:textId="77777777" w:rsidR="00506DFD" w:rsidRPr="00506DFD" w:rsidRDefault="00506DFD" w:rsidP="00506DFD">
      <w:pPr>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Calibri" w:hAnsi="Times New Roman" w:cs="Times New Roman"/>
          <w:b/>
          <w:sz w:val="24"/>
          <w:szCs w:val="24"/>
        </w:rPr>
        <w:t xml:space="preserve">Тема 2 </w:t>
      </w:r>
      <w:r w:rsidRPr="00506DFD">
        <w:rPr>
          <w:rFonts w:ascii="Times New Roman" w:eastAsia="Times New Roman" w:hAnsi="Times New Roman" w:cs="Times New Roman"/>
          <w:b/>
          <w:bCs/>
          <w:i/>
          <w:sz w:val="24"/>
          <w:szCs w:val="24"/>
          <w:lang w:eastAsia="ru-RU"/>
        </w:rPr>
        <w:t>Історія світової  політичної думки</w:t>
      </w:r>
    </w:p>
    <w:p w14:paraId="79BD2E16"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Генезис політичних ідей. Релігійно-міфологічна форма стародавньої політичної думки. Раціоналізація політичних знань в період античності. </w:t>
      </w:r>
      <w:proofErr w:type="spellStart"/>
      <w:r w:rsidRPr="00506DFD">
        <w:rPr>
          <w:rFonts w:ascii="Times New Roman" w:eastAsia="Times New Roman" w:hAnsi="Times New Roman" w:cs="Times New Roman"/>
          <w:sz w:val="24"/>
          <w:szCs w:val="24"/>
          <w:lang w:eastAsia="ru-RU"/>
        </w:rPr>
        <w:t>Філософсько</w:t>
      </w:r>
      <w:proofErr w:type="spellEnd"/>
      <w:r w:rsidRPr="00506DFD">
        <w:rPr>
          <w:rFonts w:ascii="Times New Roman" w:eastAsia="Times New Roman" w:hAnsi="Times New Roman" w:cs="Times New Roman"/>
          <w:sz w:val="24"/>
          <w:szCs w:val="24"/>
          <w:lang w:eastAsia="ru-RU"/>
        </w:rPr>
        <w:t xml:space="preserve">-етична форма перших політичних теорій. Політичні вчення Платона Аристотеля, </w:t>
      </w:r>
      <w:proofErr w:type="spellStart"/>
      <w:r w:rsidRPr="00506DFD">
        <w:rPr>
          <w:rFonts w:ascii="Times New Roman" w:eastAsia="Times New Roman" w:hAnsi="Times New Roman" w:cs="Times New Roman"/>
          <w:sz w:val="24"/>
          <w:szCs w:val="24"/>
          <w:lang w:eastAsia="ru-RU"/>
        </w:rPr>
        <w:t>Полібія</w:t>
      </w:r>
      <w:proofErr w:type="spellEnd"/>
      <w:r w:rsidRPr="00506DFD">
        <w:rPr>
          <w:rFonts w:ascii="Times New Roman" w:eastAsia="Times New Roman" w:hAnsi="Times New Roman" w:cs="Times New Roman"/>
          <w:sz w:val="24"/>
          <w:szCs w:val="24"/>
          <w:lang w:eastAsia="ru-RU"/>
        </w:rPr>
        <w:t xml:space="preserve"> і Цицерона.</w:t>
      </w:r>
    </w:p>
    <w:p w14:paraId="699DEAE4"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Соціально-політичні погляди в період середньовіччя. Політологія і теологія: А. Блаженний і Ф. Аквінський.</w:t>
      </w:r>
    </w:p>
    <w:p w14:paraId="6A49120E"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Громадянська концепція: Ж. </w:t>
      </w:r>
      <w:proofErr w:type="spellStart"/>
      <w:r w:rsidRPr="00506DFD">
        <w:rPr>
          <w:rFonts w:ascii="Times New Roman" w:eastAsia="Times New Roman" w:hAnsi="Times New Roman" w:cs="Times New Roman"/>
          <w:sz w:val="24"/>
          <w:szCs w:val="24"/>
          <w:lang w:eastAsia="ru-RU"/>
        </w:rPr>
        <w:t>Боден</w:t>
      </w:r>
      <w:proofErr w:type="spellEnd"/>
      <w:r w:rsidRPr="00506DFD">
        <w:rPr>
          <w:rFonts w:ascii="Times New Roman" w:eastAsia="Times New Roman" w:hAnsi="Times New Roman" w:cs="Times New Roman"/>
          <w:sz w:val="24"/>
          <w:szCs w:val="24"/>
          <w:lang w:eastAsia="ru-RU"/>
        </w:rPr>
        <w:t xml:space="preserve"> і Н. Макіавеллі.</w:t>
      </w:r>
    </w:p>
    <w:p w14:paraId="10468C23"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Політичні ідеї Нового часу (ХVI – Х</w:t>
      </w:r>
      <w:r w:rsidRPr="00506DFD">
        <w:rPr>
          <w:rFonts w:ascii="Times New Roman" w:eastAsia="Times New Roman" w:hAnsi="Times New Roman" w:cs="Times New Roman"/>
          <w:sz w:val="24"/>
          <w:szCs w:val="24"/>
          <w:lang w:val="en-US" w:eastAsia="ru-RU"/>
        </w:rPr>
        <w:t>VIII</w:t>
      </w:r>
      <w:r w:rsidRPr="00506DFD">
        <w:rPr>
          <w:rFonts w:ascii="Times New Roman" w:eastAsia="Times New Roman" w:hAnsi="Times New Roman" w:cs="Times New Roman"/>
          <w:sz w:val="24"/>
          <w:szCs w:val="24"/>
          <w:lang w:eastAsia="ru-RU"/>
        </w:rPr>
        <w:t xml:space="preserve"> ст.).</w:t>
      </w:r>
    </w:p>
    <w:p w14:paraId="7D7AE783"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Договірна теорія походження держави. Т. Гоббс, </w:t>
      </w:r>
      <w:proofErr w:type="spellStart"/>
      <w:r w:rsidRPr="00506DFD">
        <w:rPr>
          <w:rFonts w:ascii="Times New Roman" w:eastAsia="Times New Roman" w:hAnsi="Times New Roman" w:cs="Times New Roman"/>
          <w:sz w:val="24"/>
          <w:szCs w:val="24"/>
          <w:lang w:eastAsia="ru-RU"/>
        </w:rPr>
        <w:t>Дж</w:t>
      </w:r>
      <w:proofErr w:type="spellEnd"/>
      <w:r w:rsidRPr="00506DFD">
        <w:rPr>
          <w:rFonts w:ascii="Times New Roman" w:eastAsia="Times New Roman" w:hAnsi="Times New Roman" w:cs="Times New Roman"/>
          <w:sz w:val="24"/>
          <w:szCs w:val="24"/>
          <w:lang w:eastAsia="ru-RU"/>
        </w:rPr>
        <w:t>. Локк. Ідея розподілу влади. Ш.Л. Монтеск’є. «Народний суверенітет» Ж.–Ж. Руссо. Політичні вчення США в період боротьби за незалежність. Політико-правові вчення у Німеччині у ХVIII – ХIХ ст. Марксистські погляди на політику. Політичні теорії кінця ХIХ – початку ХХ ст.. Основні напрямки і школи сучасної західної політології.</w:t>
      </w:r>
    </w:p>
    <w:p w14:paraId="6F1093C2" w14:textId="77777777" w:rsidR="00506DFD" w:rsidRPr="00506DFD" w:rsidRDefault="00506DFD" w:rsidP="00506DFD">
      <w:pPr>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Calibri" w:hAnsi="Times New Roman" w:cs="Times New Roman"/>
          <w:b/>
          <w:sz w:val="24"/>
          <w:szCs w:val="24"/>
        </w:rPr>
        <w:t>Тема 3</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Історія української політичної думки</w:t>
      </w:r>
    </w:p>
    <w:p w14:paraId="6A016D63"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Джерела формування української суспільно-політичної думки. Питання держави і права в період Київської Русі.  Розвиток ідей державності в козацько-гетьманський період.</w:t>
      </w:r>
    </w:p>
    <w:p w14:paraId="53CE6F2B"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Основні напрямки розвитку суспільно-політичної думки  в Україні в ХVII – ХIХ ст.. Політичні ідеї Кирило-</w:t>
      </w:r>
      <w:proofErr w:type="spellStart"/>
      <w:r w:rsidRPr="00506DFD">
        <w:rPr>
          <w:rFonts w:ascii="Times New Roman" w:eastAsia="Times New Roman" w:hAnsi="Times New Roman" w:cs="Times New Roman"/>
          <w:sz w:val="24"/>
          <w:szCs w:val="24"/>
          <w:lang w:eastAsia="ru-RU"/>
        </w:rPr>
        <w:t>Мефодіївського</w:t>
      </w:r>
      <w:proofErr w:type="spellEnd"/>
      <w:r w:rsidRPr="00506DFD">
        <w:rPr>
          <w:rFonts w:ascii="Times New Roman" w:eastAsia="Times New Roman" w:hAnsi="Times New Roman" w:cs="Times New Roman"/>
          <w:sz w:val="24"/>
          <w:szCs w:val="24"/>
          <w:lang w:eastAsia="ru-RU"/>
        </w:rPr>
        <w:t xml:space="preserve"> братства. Становлення ліберально-демократичної концепції. М. Костомаров, М. Куліш, В. Антонович, Б. </w:t>
      </w:r>
      <w:proofErr w:type="spellStart"/>
      <w:r w:rsidRPr="00506DFD">
        <w:rPr>
          <w:rFonts w:ascii="Times New Roman" w:eastAsia="Times New Roman" w:hAnsi="Times New Roman" w:cs="Times New Roman"/>
          <w:sz w:val="24"/>
          <w:szCs w:val="24"/>
          <w:lang w:eastAsia="ru-RU"/>
        </w:rPr>
        <w:t>Кістяковський</w:t>
      </w:r>
      <w:proofErr w:type="spellEnd"/>
      <w:r w:rsidRPr="00506DFD">
        <w:rPr>
          <w:rFonts w:ascii="Times New Roman" w:eastAsia="Times New Roman" w:hAnsi="Times New Roman" w:cs="Times New Roman"/>
          <w:sz w:val="24"/>
          <w:szCs w:val="24"/>
          <w:lang w:eastAsia="ru-RU"/>
        </w:rPr>
        <w:t>, М. Драгоманов. Визвольні ідеї Т. Шевченка, І. Франка, М. Коцюбинського.</w:t>
      </w:r>
    </w:p>
    <w:p w14:paraId="318B964B"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Соціально-політичні вчення українських гуманістів в І пол. ХХ ст. Політичні ідеали української діаспори.</w:t>
      </w:r>
    </w:p>
    <w:p w14:paraId="531194A2"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Зародження і утвердження сучасної політичної думки і політичної науки в Україні.</w:t>
      </w:r>
    </w:p>
    <w:p w14:paraId="647FFF70" w14:textId="77777777" w:rsidR="00506DFD" w:rsidRPr="00506DFD" w:rsidRDefault="00506DFD" w:rsidP="00506DFD">
      <w:pPr>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4</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Політична влада.</w:t>
      </w:r>
    </w:p>
    <w:p w14:paraId="1D775DCE"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Природа влади. Соціальне призначення влади. Основні підходи до визначення влади. Основні види і форми влади. Політична влада. Державна влада.</w:t>
      </w:r>
    </w:p>
    <w:p w14:paraId="075673D1"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Походження і сутність політичної влади. Влада і авторитет. Влада і політичне панування.</w:t>
      </w:r>
    </w:p>
    <w:p w14:paraId="1AA5D373"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Джерела та ресурси влади. Об’єкти та суб’єкти влади. Суверенітет влади та її розподіл. </w:t>
      </w:r>
    </w:p>
    <w:p w14:paraId="66AD90EE"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Легітимність і криза легітимності влади. Ефективність і стабільність політичної влади. Інститут політичної влади в Україні. Принцип розподілу влади.</w:t>
      </w:r>
    </w:p>
    <w:p w14:paraId="2B9DF678" w14:textId="77777777" w:rsidR="00506DFD" w:rsidRPr="00506DFD" w:rsidRDefault="00506DFD" w:rsidP="00506DFD">
      <w:pPr>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5</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Політична система суспільства.</w:t>
      </w:r>
    </w:p>
    <w:p w14:paraId="660524AB"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lastRenderedPageBreak/>
        <w:t>Поняття політичної системи. Структура і функції політичної системи. Умови ефективності і стабільності політичної системи. Типи політологічних систем. Порівняльний аналіз сучасних політичних систем.</w:t>
      </w:r>
    </w:p>
    <w:p w14:paraId="6E5CB479"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Політична система України: особливості, структура і тенденції розвитку.</w:t>
      </w:r>
    </w:p>
    <w:p w14:paraId="75846590" w14:textId="77777777" w:rsidR="00506DFD" w:rsidRPr="00506DFD" w:rsidRDefault="00506DFD" w:rsidP="00506DFD">
      <w:pPr>
        <w:tabs>
          <w:tab w:val="left" w:pos="3598"/>
        </w:tabs>
        <w:spacing w:after="0" w:line="240" w:lineRule="auto"/>
        <w:ind w:left="57"/>
        <w:jc w:val="both"/>
        <w:rPr>
          <w:rFonts w:ascii="Times New Roman" w:eastAsia="Times New Roman" w:hAnsi="Times New Roman" w:cs="Times New Roman"/>
          <w:i/>
          <w:sz w:val="24"/>
          <w:szCs w:val="24"/>
          <w:lang w:eastAsia="ru-RU"/>
        </w:rPr>
      </w:pPr>
      <w:r w:rsidRPr="00506DFD">
        <w:rPr>
          <w:rFonts w:ascii="Times New Roman" w:eastAsia="Times New Roman" w:hAnsi="Times New Roman" w:cs="Times New Roman"/>
          <w:b/>
          <w:bCs/>
          <w:i/>
          <w:sz w:val="24"/>
          <w:szCs w:val="24"/>
          <w:lang w:eastAsia="ru-RU"/>
        </w:rPr>
        <w:t>Тема 6. Політичні режими.</w:t>
      </w:r>
    </w:p>
    <w:p w14:paraId="73393CD2"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Політичні режими як спосіб політичного панування. Ознаки політичного режиму. Типи політичних режимів. Демократичний режим та його характеристика. Поняття та джерела тоталітаризму. Особливості авторитарного режиму і його конституційні спроможності. Трансформація політичних режимів. Політичний режим сучасної України.</w:t>
      </w:r>
    </w:p>
    <w:p w14:paraId="75DF39B3" w14:textId="77777777" w:rsidR="00506DFD" w:rsidRPr="00506DFD" w:rsidRDefault="00506DFD" w:rsidP="00506DFD">
      <w:pPr>
        <w:widowControl w:val="0"/>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7</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 xml:space="preserve">Держава як базовий інститут політичної системи. </w:t>
      </w:r>
    </w:p>
    <w:p w14:paraId="0FB57A25"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держави і її соціальне призначення. Ознаки держави. Основні теорії походження держави. Структура і функції держави.</w:t>
      </w:r>
    </w:p>
    <w:p w14:paraId="401BA97E"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Форми політичного правління. Монархія і республіка та їх форми. </w:t>
      </w:r>
    </w:p>
    <w:p w14:paraId="00422EA1"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Форми державно-територіального устрою. Унітарна та федеративна держави. Конфедерація.</w:t>
      </w:r>
    </w:p>
    <w:p w14:paraId="06038087"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Правова держава: сутність і основні принципи.</w:t>
      </w:r>
    </w:p>
    <w:p w14:paraId="4F666AB3"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Економічна та соціальна політика держави.</w:t>
      </w:r>
    </w:p>
    <w:p w14:paraId="27182AF5" w14:textId="77777777" w:rsidR="00506DFD" w:rsidRPr="00506DFD" w:rsidRDefault="00506DFD" w:rsidP="00506DFD">
      <w:pPr>
        <w:widowControl w:val="0"/>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8</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Громадянське суспільство.</w:t>
      </w:r>
    </w:p>
    <w:p w14:paraId="6534C91A" w14:textId="77777777" w:rsidR="00506DFD" w:rsidRPr="00506DFD" w:rsidRDefault="00506DFD" w:rsidP="00506DFD">
      <w:pPr>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Громадянське суспільство: поняття, генезис, ознаки. Концепція громадянського суспільства в політичній науці. Передумови формування та структура та функції громадянського суспільства. Інститути громадянського суспільства.  Особливості формування громадянського суспільства в Україні.</w:t>
      </w:r>
    </w:p>
    <w:p w14:paraId="3513CAF4" w14:textId="77777777" w:rsidR="00506DFD" w:rsidRPr="00506DFD" w:rsidRDefault="00506DFD" w:rsidP="00506DFD">
      <w:pPr>
        <w:keepNext/>
        <w:tabs>
          <w:tab w:val="left" w:pos="3598"/>
        </w:tabs>
        <w:spacing w:after="0" w:line="240" w:lineRule="auto"/>
        <w:ind w:left="57"/>
        <w:jc w:val="both"/>
        <w:outlineLvl w:val="2"/>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9.</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Політичні партії.</w:t>
      </w:r>
    </w:p>
    <w:p w14:paraId="535DCAAE"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Генезис політичних партій. Передумови виникнення партій сучасного типу та їх роль у житті суспільства. Ознаки та функції політичних партій. Партійні фракції, коаліції, домовленості.</w:t>
      </w:r>
    </w:p>
    <w:p w14:paraId="50355F75"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Класифікація політичних партій. Кадрові і масові партії. Правлячі і опозиційні. Парламентські і авангардистські партії. Праві, ліві, центристські.</w:t>
      </w:r>
    </w:p>
    <w:p w14:paraId="2A9BFB13"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Сутність і різновиди партійних систем.</w:t>
      </w:r>
    </w:p>
    <w:p w14:paraId="3CFBCD23"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Особливості і передумови формування політичних партій і рухів в Україні.  Характеристика основних політичних партій в Україні: загальні і відмінні риси. Труднощі і проблеми партійного будівництва.</w:t>
      </w:r>
    </w:p>
    <w:p w14:paraId="22F98B43" w14:textId="77777777" w:rsidR="00506DFD" w:rsidRPr="00506DFD" w:rsidRDefault="00506DFD" w:rsidP="00506DFD">
      <w:pPr>
        <w:tabs>
          <w:tab w:val="left" w:pos="3598"/>
        </w:tabs>
        <w:spacing w:after="0" w:line="240" w:lineRule="auto"/>
        <w:ind w:left="57"/>
        <w:jc w:val="both"/>
        <w:rPr>
          <w:rFonts w:ascii="Times New Roman" w:eastAsia="Calibri" w:hAnsi="Times New Roman" w:cs="Times New Roman"/>
          <w:b/>
          <w:bCs/>
          <w:sz w:val="24"/>
          <w:szCs w:val="24"/>
        </w:rPr>
      </w:pPr>
      <w:r w:rsidRPr="00506DFD">
        <w:rPr>
          <w:rFonts w:ascii="Times New Roman" w:eastAsia="Times New Roman" w:hAnsi="Times New Roman" w:cs="Times New Roman"/>
          <w:b/>
          <w:bCs/>
          <w:i/>
          <w:sz w:val="24"/>
          <w:szCs w:val="24"/>
          <w:lang w:eastAsia="ru-RU"/>
        </w:rPr>
        <w:t>Тема 10</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Політична ідеологія. Сучасні ідейно-політичні течії.</w:t>
      </w:r>
      <w:r w:rsidRPr="00506DFD">
        <w:rPr>
          <w:rFonts w:ascii="Times New Roman" w:eastAsia="Calibri" w:hAnsi="Times New Roman" w:cs="Times New Roman"/>
          <w:b/>
          <w:bCs/>
          <w:sz w:val="24"/>
          <w:szCs w:val="24"/>
        </w:rPr>
        <w:t xml:space="preserve"> </w:t>
      </w:r>
    </w:p>
    <w:p w14:paraId="5A60511F"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структура і функції політичної ідеології. Лібералізм як теорія і ідеологія.. Основні ідеї лібералізму та неолібералізму. Соціально-політичні ідеї та цінності консерватизму. Політична доктрина соціалізму.  Націоналізм і його форми.</w:t>
      </w:r>
    </w:p>
    <w:p w14:paraId="3C14EC8D" w14:textId="77777777" w:rsidR="00506DFD" w:rsidRPr="00506DFD" w:rsidRDefault="00506DFD" w:rsidP="00506DFD">
      <w:pPr>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11</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Вибори в органи політичної влади.</w:t>
      </w:r>
    </w:p>
    <w:p w14:paraId="09C3B258"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виборів. Соціальні функції та види виборів. Принципи виборів. Принципи виборчого права: загальність, рівність, таємність виборів, пряме (безпосереднє) голосування. Принципи організації виборів: свобода вибору, наявність вибору, альтернативність кандидатів, змагальність, конкурентоздатність, періодичність і регулярність, рівність можливостей політичних партій і кандидатів.</w:t>
      </w:r>
    </w:p>
    <w:p w14:paraId="339D9AA2"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Виборча система: поняття, основні типи. Виборча система України.</w:t>
      </w:r>
    </w:p>
    <w:p w14:paraId="40420953" w14:textId="77777777" w:rsidR="00506DFD" w:rsidRPr="00506DFD" w:rsidRDefault="00506DFD" w:rsidP="00506DFD">
      <w:pPr>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12</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Політична культура</w:t>
      </w:r>
    </w:p>
    <w:p w14:paraId="406C9223" w14:textId="77777777" w:rsidR="00506DFD" w:rsidRPr="00506DFD" w:rsidRDefault="00506DFD" w:rsidP="00506DFD">
      <w:pPr>
        <w:tabs>
          <w:tab w:val="left" w:pos="3598"/>
        </w:tabs>
        <w:autoSpaceDE w:val="0"/>
        <w:autoSpaceDN w:val="0"/>
        <w:adjustRightInd w:val="0"/>
        <w:spacing w:before="60" w:after="6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Зміст і структура політичної культури. Елементи політичної культури: політичний досвід, політична свідомість, політична поведінка. Типологія політичної культури. </w:t>
      </w:r>
      <w:r w:rsidRPr="00506DFD">
        <w:rPr>
          <w:rFonts w:ascii="Times New Roman" w:eastAsia="Times New Roman" w:hAnsi="Times New Roman" w:cs="Times New Roman"/>
          <w:sz w:val="24"/>
          <w:szCs w:val="24"/>
          <w:lang w:eastAsia="ru-RU"/>
        </w:rPr>
        <w:lastRenderedPageBreak/>
        <w:t xml:space="preserve">Функції політичної культури. Основні шляхи формування політичної культури: діяльність держави, діяльність політичних партій, вплив церкви на політичне життя, інформаційно-комунікативна діяльність засобів масової інформації, діяльність суспільно-політичних організацій і рухів, вплив родини, кола друзів, трудового колективу й </w:t>
      </w:r>
      <w:proofErr w:type="spellStart"/>
      <w:r w:rsidRPr="00506DFD">
        <w:rPr>
          <w:rFonts w:ascii="Times New Roman" w:eastAsia="Times New Roman" w:hAnsi="Times New Roman" w:cs="Times New Roman"/>
          <w:sz w:val="24"/>
          <w:szCs w:val="24"/>
          <w:lang w:eastAsia="ru-RU"/>
        </w:rPr>
        <w:t>т.д</w:t>
      </w:r>
      <w:proofErr w:type="spellEnd"/>
      <w:r w:rsidRPr="00506DFD">
        <w:rPr>
          <w:rFonts w:ascii="Times New Roman" w:eastAsia="Times New Roman" w:hAnsi="Times New Roman" w:cs="Times New Roman"/>
          <w:sz w:val="24"/>
          <w:szCs w:val="24"/>
          <w:lang w:eastAsia="ru-RU"/>
        </w:rPr>
        <w:t>. Політична культура сучасної України.</w:t>
      </w:r>
    </w:p>
    <w:p w14:paraId="202F3284" w14:textId="77777777" w:rsidR="00506DFD" w:rsidRPr="00506DFD" w:rsidRDefault="00506DFD" w:rsidP="00506DFD">
      <w:pPr>
        <w:widowControl w:val="0"/>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13</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Особистість і політика.</w:t>
      </w:r>
    </w:p>
    <w:p w14:paraId="4DB1B7B6" w14:textId="77777777" w:rsidR="00506DFD" w:rsidRPr="00506DFD" w:rsidRDefault="00A14780" w:rsidP="00506DFD">
      <w:pPr>
        <w:tabs>
          <w:tab w:val="left" w:pos="3598"/>
        </w:tabs>
        <w:spacing w:after="0" w:line="240" w:lineRule="auto"/>
        <w:ind w:firstLine="450"/>
        <w:jc w:val="both"/>
        <w:rPr>
          <w:rFonts w:ascii="Times New Roman" w:eastAsia="Times New Roman" w:hAnsi="Times New Roman" w:cs="Times New Roman"/>
          <w:sz w:val="24"/>
          <w:szCs w:val="24"/>
          <w:lang w:eastAsia="ru-RU"/>
        </w:rPr>
      </w:pPr>
      <w:hyperlink r:id="rId7" w:history="1">
        <w:r w:rsidR="00506DFD" w:rsidRPr="00506DFD">
          <w:rPr>
            <w:rFonts w:ascii="Times New Roman" w:eastAsia="Times New Roman" w:hAnsi="Times New Roman" w:cs="Times New Roman"/>
            <w:sz w:val="24"/>
            <w:szCs w:val="24"/>
            <w:lang w:eastAsia="ru-RU"/>
          </w:rPr>
          <w:t xml:space="preserve">     Місце і роль особи у сфері політичних процесів</w:t>
        </w:r>
      </w:hyperlink>
      <w:r w:rsidR="00506DFD" w:rsidRPr="00506DFD">
        <w:rPr>
          <w:rFonts w:ascii="Times New Roman" w:eastAsia="Times New Roman" w:hAnsi="Times New Roman" w:cs="Times New Roman"/>
          <w:sz w:val="24"/>
          <w:szCs w:val="24"/>
          <w:lang w:eastAsia="ru-RU"/>
        </w:rPr>
        <w:t xml:space="preserve"> </w:t>
      </w:r>
    </w:p>
    <w:p w14:paraId="35E19F14"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Залучення людини до політичного життя як теоретична проблема. Політична участь особи.</w:t>
      </w:r>
      <w:r w:rsidRPr="00506DFD">
        <w:rPr>
          <w:rFonts w:ascii="Times New Roman" w:eastAsia="Times New Roman" w:hAnsi="Times New Roman" w:cs="Times New Roman"/>
          <w:sz w:val="24"/>
          <w:szCs w:val="24"/>
          <w:lang w:val="ru-RU" w:eastAsia="ru-RU"/>
        </w:rPr>
        <w:t xml:space="preserve"> </w:t>
      </w:r>
      <w:r w:rsidRPr="00506DFD">
        <w:rPr>
          <w:rFonts w:ascii="Times New Roman" w:eastAsia="Times New Roman" w:hAnsi="Times New Roman" w:cs="Times New Roman"/>
          <w:sz w:val="24"/>
          <w:szCs w:val="24"/>
          <w:lang w:eastAsia="ru-RU"/>
        </w:rPr>
        <w:t>Форми</w:t>
      </w:r>
      <w:r w:rsidRPr="00506DFD">
        <w:rPr>
          <w:rFonts w:ascii="Times New Roman" w:eastAsia="Times New Roman" w:hAnsi="Times New Roman" w:cs="Times New Roman"/>
          <w:sz w:val="24"/>
          <w:szCs w:val="24"/>
          <w:lang w:val="ru-RU" w:eastAsia="ru-RU"/>
        </w:rPr>
        <w:t xml:space="preserve"> </w:t>
      </w:r>
      <w:r w:rsidRPr="00506DFD">
        <w:rPr>
          <w:rFonts w:ascii="Times New Roman" w:eastAsia="Times New Roman" w:hAnsi="Times New Roman" w:cs="Times New Roman"/>
          <w:sz w:val="24"/>
          <w:szCs w:val="24"/>
          <w:lang w:eastAsia="ru-RU"/>
        </w:rPr>
        <w:t>політичної</w:t>
      </w:r>
      <w:r w:rsidRPr="00506DFD">
        <w:rPr>
          <w:rFonts w:ascii="Times New Roman" w:eastAsia="Times New Roman" w:hAnsi="Times New Roman" w:cs="Times New Roman"/>
          <w:sz w:val="24"/>
          <w:szCs w:val="24"/>
          <w:lang w:val="ru-RU" w:eastAsia="ru-RU"/>
        </w:rPr>
        <w:t xml:space="preserve"> </w:t>
      </w:r>
      <w:r w:rsidRPr="00506DFD">
        <w:rPr>
          <w:rFonts w:ascii="Times New Roman" w:eastAsia="Times New Roman" w:hAnsi="Times New Roman" w:cs="Times New Roman"/>
          <w:sz w:val="24"/>
          <w:szCs w:val="24"/>
          <w:lang w:eastAsia="ru-RU"/>
        </w:rPr>
        <w:t xml:space="preserve">участі. Політичне відчуження. Політична соціалізація. Фактори, </w:t>
      </w:r>
      <w:proofErr w:type="spellStart"/>
      <w:r w:rsidRPr="00506DFD">
        <w:rPr>
          <w:rFonts w:ascii="Times New Roman" w:eastAsia="Times New Roman" w:hAnsi="Times New Roman" w:cs="Times New Roman"/>
          <w:sz w:val="24"/>
          <w:szCs w:val="24"/>
          <w:lang w:eastAsia="ru-RU"/>
        </w:rPr>
        <w:t>впливаючі</w:t>
      </w:r>
      <w:proofErr w:type="spellEnd"/>
      <w:r w:rsidRPr="00506DFD">
        <w:rPr>
          <w:rFonts w:ascii="Times New Roman" w:eastAsia="Times New Roman" w:hAnsi="Times New Roman" w:cs="Times New Roman"/>
          <w:sz w:val="24"/>
          <w:szCs w:val="24"/>
          <w:lang w:eastAsia="ru-RU"/>
        </w:rPr>
        <w:t xml:space="preserve"> на процес політичної соціалізації. Первинна і вторинна соціалізація.</w:t>
      </w:r>
    </w:p>
    <w:p w14:paraId="2BA09390" w14:textId="77777777" w:rsidR="00506DFD" w:rsidRPr="00506DFD" w:rsidRDefault="00506DFD" w:rsidP="00506DFD">
      <w:pPr>
        <w:widowControl w:val="0"/>
        <w:tabs>
          <w:tab w:val="left" w:pos="3598"/>
        </w:tabs>
        <w:spacing w:after="0" w:line="240" w:lineRule="auto"/>
        <w:ind w:left="57"/>
        <w:jc w:val="both"/>
        <w:rPr>
          <w:rFonts w:ascii="Times New Roman" w:eastAsia="Times New Roman" w:hAnsi="Times New Roman" w:cs="Times New Roman"/>
          <w:b/>
          <w:bCs/>
          <w:i/>
          <w:sz w:val="24"/>
          <w:szCs w:val="24"/>
          <w:lang w:eastAsia="ru-RU"/>
        </w:rPr>
      </w:pPr>
      <w:r w:rsidRPr="00506DFD">
        <w:rPr>
          <w:rFonts w:ascii="Times New Roman" w:eastAsia="Times New Roman" w:hAnsi="Times New Roman" w:cs="Times New Roman"/>
          <w:b/>
          <w:bCs/>
          <w:i/>
          <w:sz w:val="24"/>
          <w:szCs w:val="24"/>
          <w:lang w:eastAsia="ru-RU"/>
        </w:rPr>
        <w:t>Тема 14</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Політичні еліти</w:t>
      </w:r>
    </w:p>
    <w:p w14:paraId="4A49D839"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Поняття політичної еліти. Основні концепції політичного </w:t>
      </w:r>
      <w:proofErr w:type="spellStart"/>
      <w:r w:rsidRPr="00506DFD">
        <w:rPr>
          <w:rFonts w:ascii="Times New Roman" w:eastAsia="Times New Roman" w:hAnsi="Times New Roman" w:cs="Times New Roman"/>
          <w:sz w:val="24"/>
          <w:szCs w:val="24"/>
          <w:lang w:eastAsia="ru-RU"/>
        </w:rPr>
        <w:t>елітизму</w:t>
      </w:r>
      <w:proofErr w:type="spellEnd"/>
      <w:r w:rsidRPr="00506DFD">
        <w:rPr>
          <w:rFonts w:ascii="Times New Roman" w:eastAsia="Times New Roman" w:hAnsi="Times New Roman" w:cs="Times New Roman"/>
          <w:sz w:val="24"/>
          <w:szCs w:val="24"/>
          <w:lang w:eastAsia="ru-RU"/>
        </w:rPr>
        <w:t xml:space="preserve">. Н. Макіавеллі, В. </w:t>
      </w:r>
      <w:proofErr w:type="spellStart"/>
      <w:r w:rsidRPr="00506DFD">
        <w:rPr>
          <w:rFonts w:ascii="Times New Roman" w:eastAsia="Times New Roman" w:hAnsi="Times New Roman" w:cs="Times New Roman"/>
          <w:sz w:val="24"/>
          <w:szCs w:val="24"/>
          <w:lang w:eastAsia="ru-RU"/>
        </w:rPr>
        <w:t>Парето</w:t>
      </w:r>
      <w:proofErr w:type="spellEnd"/>
      <w:r w:rsidRPr="00506DFD">
        <w:rPr>
          <w:rFonts w:ascii="Times New Roman" w:eastAsia="Times New Roman" w:hAnsi="Times New Roman" w:cs="Times New Roman"/>
          <w:sz w:val="24"/>
          <w:szCs w:val="24"/>
          <w:lang w:eastAsia="ru-RU"/>
        </w:rPr>
        <w:t xml:space="preserve">, Г. </w:t>
      </w:r>
      <w:proofErr w:type="spellStart"/>
      <w:r w:rsidRPr="00506DFD">
        <w:rPr>
          <w:rFonts w:ascii="Times New Roman" w:eastAsia="Times New Roman" w:hAnsi="Times New Roman" w:cs="Times New Roman"/>
          <w:sz w:val="24"/>
          <w:szCs w:val="24"/>
          <w:lang w:eastAsia="ru-RU"/>
        </w:rPr>
        <w:t>Моска</w:t>
      </w:r>
      <w:proofErr w:type="spellEnd"/>
      <w:r w:rsidRPr="00506DFD">
        <w:rPr>
          <w:rFonts w:ascii="Times New Roman" w:eastAsia="Times New Roman" w:hAnsi="Times New Roman" w:cs="Times New Roman"/>
          <w:sz w:val="24"/>
          <w:szCs w:val="24"/>
          <w:lang w:eastAsia="ru-RU"/>
        </w:rPr>
        <w:t xml:space="preserve">, Р. </w:t>
      </w:r>
      <w:proofErr w:type="spellStart"/>
      <w:r w:rsidRPr="00506DFD">
        <w:rPr>
          <w:rFonts w:ascii="Times New Roman" w:eastAsia="Times New Roman" w:hAnsi="Times New Roman" w:cs="Times New Roman"/>
          <w:sz w:val="24"/>
          <w:szCs w:val="24"/>
          <w:lang w:eastAsia="ru-RU"/>
        </w:rPr>
        <w:t>Міхельс</w:t>
      </w:r>
      <w:proofErr w:type="spellEnd"/>
      <w:r w:rsidRPr="00506DFD">
        <w:rPr>
          <w:rFonts w:ascii="Times New Roman" w:eastAsia="Times New Roman" w:hAnsi="Times New Roman" w:cs="Times New Roman"/>
          <w:sz w:val="24"/>
          <w:szCs w:val="24"/>
          <w:lang w:eastAsia="ru-RU"/>
        </w:rPr>
        <w:t xml:space="preserve"> та інші.</w:t>
      </w:r>
    </w:p>
    <w:p w14:paraId="0DF8E58A" w14:textId="77777777" w:rsidR="00506DFD" w:rsidRPr="00506DFD" w:rsidRDefault="00506DFD" w:rsidP="00506DFD">
      <w:pPr>
        <w:tabs>
          <w:tab w:val="left" w:pos="1134"/>
          <w:tab w:val="left" w:pos="3598"/>
        </w:tabs>
        <w:spacing w:after="0" w:line="288" w:lineRule="auto"/>
        <w:ind w:firstLine="709"/>
        <w:outlineLvl w:val="0"/>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Соціальні причини елітарності сучасного суспільства. Типологія еліт. Вища, середня і адміністративна політична еліта. Правляча та опозиційна еліта. Протиріччя розвитку і джерела формування політичних еліт. Циркуляція і селекція політичних еліт.</w:t>
      </w:r>
      <w:r w:rsidRPr="00506DFD">
        <w:rPr>
          <w:rFonts w:ascii="Times New Roman" w:eastAsia="Times New Roman" w:hAnsi="Times New Roman" w:cs="Times New Roman"/>
          <w:b/>
          <w:bCs/>
          <w:i/>
          <w:iCs/>
          <w:sz w:val="24"/>
          <w:szCs w:val="24"/>
          <w:lang w:eastAsia="ru-RU"/>
        </w:rPr>
        <w:t xml:space="preserve"> </w:t>
      </w:r>
      <w:r w:rsidRPr="00506DFD">
        <w:rPr>
          <w:rFonts w:ascii="Times New Roman" w:eastAsia="Times New Roman" w:hAnsi="Times New Roman" w:cs="Times New Roman"/>
          <w:bCs/>
          <w:iCs/>
          <w:sz w:val="24"/>
          <w:szCs w:val="24"/>
          <w:lang w:eastAsia="ru-RU"/>
        </w:rPr>
        <w:t>Системи відбору в еліту.</w:t>
      </w:r>
    </w:p>
    <w:p w14:paraId="208AA904"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Сучасні теорії еліт: концепції </w:t>
      </w:r>
      <w:proofErr w:type="spellStart"/>
      <w:r w:rsidRPr="00506DFD">
        <w:rPr>
          <w:rFonts w:ascii="Times New Roman" w:eastAsia="Times New Roman" w:hAnsi="Times New Roman" w:cs="Times New Roman"/>
          <w:sz w:val="24"/>
          <w:szCs w:val="24"/>
          <w:lang w:eastAsia="ru-RU"/>
        </w:rPr>
        <w:t>макіавеллістської</w:t>
      </w:r>
      <w:proofErr w:type="spellEnd"/>
      <w:r w:rsidRPr="00506DFD">
        <w:rPr>
          <w:rFonts w:ascii="Times New Roman" w:eastAsia="Times New Roman" w:hAnsi="Times New Roman" w:cs="Times New Roman"/>
          <w:sz w:val="24"/>
          <w:szCs w:val="24"/>
          <w:lang w:eastAsia="ru-RU"/>
        </w:rPr>
        <w:t xml:space="preserve"> школи, ціннісні теорії, концепції демократичного </w:t>
      </w:r>
      <w:proofErr w:type="spellStart"/>
      <w:r w:rsidRPr="00506DFD">
        <w:rPr>
          <w:rFonts w:ascii="Times New Roman" w:eastAsia="Times New Roman" w:hAnsi="Times New Roman" w:cs="Times New Roman"/>
          <w:sz w:val="24"/>
          <w:szCs w:val="24"/>
          <w:lang w:eastAsia="ru-RU"/>
        </w:rPr>
        <w:t>елітизму</w:t>
      </w:r>
      <w:proofErr w:type="spellEnd"/>
      <w:r w:rsidRPr="00506DFD">
        <w:rPr>
          <w:rFonts w:ascii="Times New Roman" w:eastAsia="Times New Roman" w:hAnsi="Times New Roman" w:cs="Times New Roman"/>
          <w:sz w:val="24"/>
          <w:szCs w:val="24"/>
          <w:lang w:eastAsia="ru-RU"/>
        </w:rPr>
        <w:t>, ліволіберальні теорії еліт.</w:t>
      </w:r>
    </w:p>
    <w:p w14:paraId="0282B5AE"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Проблеми формування політичної еліти в Україні.</w:t>
      </w:r>
    </w:p>
    <w:p w14:paraId="6B8082AA" w14:textId="77777777" w:rsidR="00506DFD" w:rsidRPr="00506DFD" w:rsidRDefault="00506DFD" w:rsidP="00506DFD">
      <w:pPr>
        <w:widowControl w:val="0"/>
        <w:tabs>
          <w:tab w:val="left" w:pos="3598"/>
        </w:tabs>
        <w:spacing w:after="0" w:line="240" w:lineRule="auto"/>
        <w:ind w:left="57"/>
        <w:jc w:val="both"/>
        <w:rPr>
          <w:rFonts w:ascii="Times New Roman" w:eastAsia="Times New Roman" w:hAnsi="Times New Roman" w:cs="Times New Roman"/>
          <w:i/>
          <w:sz w:val="24"/>
          <w:szCs w:val="24"/>
          <w:lang w:eastAsia="ru-RU"/>
        </w:rPr>
      </w:pPr>
      <w:r w:rsidRPr="00506DFD">
        <w:rPr>
          <w:rFonts w:ascii="Times New Roman" w:eastAsia="Times New Roman" w:hAnsi="Times New Roman" w:cs="Times New Roman"/>
          <w:b/>
          <w:bCs/>
          <w:i/>
          <w:sz w:val="24"/>
          <w:szCs w:val="24"/>
          <w:lang w:eastAsia="ru-RU"/>
        </w:rPr>
        <w:t>Тема 15</w:t>
      </w:r>
      <w:r w:rsidRPr="00506DFD">
        <w:rPr>
          <w:rFonts w:ascii="Times New Roman" w:eastAsia="Times New Roman" w:hAnsi="Times New Roman" w:cs="Times New Roman"/>
          <w:i/>
          <w:sz w:val="24"/>
          <w:szCs w:val="24"/>
          <w:lang w:eastAsia="ru-RU"/>
        </w:rPr>
        <w:t xml:space="preserve">. </w:t>
      </w:r>
      <w:r w:rsidRPr="00506DFD">
        <w:rPr>
          <w:rFonts w:ascii="Times New Roman" w:eastAsia="Times New Roman" w:hAnsi="Times New Roman" w:cs="Times New Roman"/>
          <w:b/>
          <w:bCs/>
          <w:i/>
          <w:sz w:val="24"/>
          <w:szCs w:val="24"/>
          <w:lang w:eastAsia="ru-RU"/>
        </w:rPr>
        <w:t>Політичне лідерство</w:t>
      </w:r>
    </w:p>
    <w:p w14:paraId="3C21A547"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лідерства: політичний аспект. Підходи до визнання лідерства. Основні теорії лідерства. Типи політичних лідерів.</w:t>
      </w:r>
    </w:p>
    <w:p w14:paraId="71CE6663"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Функції політичного лідера. Роль політичного лідера в сучасному світі.</w:t>
      </w:r>
    </w:p>
    <w:p w14:paraId="163ADCC1" w14:textId="77777777" w:rsidR="00506DFD" w:rsidRPr="00506DFD" w:rsidRDefault="00506DFD" w:rsidP="00506DFD">
      <w:pPr>
        <w:widowControl w:val="0"/>
        <w:tabs>
          <w:tab w:val="left" w:pos="3598"/>
        </w:tabs>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Імідж лідера. Особливості політичного лідерства в перехідні епохи.</w:t>
      </w:r>
    </w:p>
    <w:p w14:paraId="6B338418" w14:textId="77777777" w:rsidR="00506DFD" w:rsidRPr="00506DFD" w:rsidRDefault="00506DFD" w:rsidP="00506DFD">
      <w:pPr>
        <w:widowControl w:val="0"/>
        <w:tabs>
          <w:tab w:val="left" w:pos="3598"/>
        </w:tabs>
        <w:spacing w:after="0" w:line="240" w:lineRule="auto"/>
        <w:ind w:left="57"/>
        <w:jc w:val="both"/>
        <w:rPr>
          <w:rFonts w:ascii="Times New Roman" w:eastAsia="Times New Roman" w:hAnsi="Times New Roman" w:cs="Times New Roman"/>
          <w:i/>
          <w:sz w:val="24"/>
          <w:szCs w:val="24"/>
          <w:lang w:eastAsia="ru-RU"/>
        </w:rPr>
      </w:pPr>
      <w:r w:rsidRPr="00506DFD">
        <w:rPr>
          <w:rFonts w:ascii="Times New Roman" w:eastAsia="Times New Roman" w:hAnsi="Times New Roman" w:cs="Times New Roman"/>
          <w:b/>
          <w:bCs/>
          <w:i/>
          <w:sz w:val="24"/>
          <w:szCs w:val="24"/>
          <w:lang w:eastAsia="ru-RU"/>
        </w:rPr>
        <w:t>Тема 16.Світовий політичний процес.</w:t>
      </w:r>
    </w:p>
    <w:p w14:paraId="325F7E76" w14:textId="77777777" w:rsidR="00506DFD" w:rsidRPr="00506DFD" w:rsidRDefault="00506DFD" w:rsidP="00506DFD">
      <w:pPr>
        <w:widowControl w:val="0"/>
        <w:tabs>
          <w:tab w:val="left" w:pos="3598"/>
        </w:tabs>
        <w:spacing w:after="0" w:line="240" w:lineRule="auto"/>
        <w:jc w:val="both"/>
        <w:rPr>
          <w:rFonts w:ascii="Times New Roman" w:eastAsia="Times New Roman" w:hAnsi="Times New Roman" w:cs="Times New Roman"/>
          <w:sz w:val="24"/>
          <w:szCs w:val="24"/>
          <w:lang w:eastAsia="ru-RU"/>
        </w:rPr>
      </w:pPr>
      <w:r w:rsidRPr="00506DFD">
        <w:rPr>
          <w:rFonts w:ascii="Times New Roman" w:eastAsia="Calibri" w:hAnsi="Times New Roman" w:cs="Times New Roman"/>
          <w:sz w:val="24"/>
          <w:szCs w:val="24"/>
        </w:rPr>
        <w:t xml:space="preserve"> </w:t>
      </w:r>
      <w:r w:rsidRPr="00506DFD">
        <w:rPr>
          <w:rFonts w:ascii="Times New Roman" w:eastAsia="Times New Roman" w:hAnsi="Times New Roman" w:cs="Times New Roman"/>
          <w:b/>
          <w:sz w:val="24"/>
          <w:szCs w:val="24"/>
          <w:lang w:eastAsia="ru-RU"/>
        </w:rPr>
        <w:t xml:space="preserve">           </w:t>
      </w:r>
      <w:r w:rsidRPr="00506DFD">
        <w:rPr>
          <w:rFonts w:ascii="Times New Roman" w:eastAsia="Times New Roman" w:hAnsi="Times New Roman" w:cs="Times New Roman"/>
          <w:bCs/>
          <w:sz w:val="24"/>
          <w:szCs w:val="24"/>
          <w:lang w:eastAsia="ru-RU"/>
        </w:rPr>
        <w:t xml:space="preserve">Зовнішня політика держави:  сутність, функції і цілі. Фактори, </w:t>
      </w:r>
      <w:proofErr w:type="spellStart"/>
      <w:r w:rsidRPr="00506DFD">
        <w:rPr>
          <w:rFonts w:ascii="Times New Roman" w:eastAsia="Times New Roman" w:hAnsi="Times New Roman" w:cs="Times New Roman"/>
          <w:bCs/>
          <w:sz w:val="24"/>
          <w:szCs w:val="24"/>
          <w:lang w:eastAsia="ru-RU"/>
        </w:rPr>
        <w:t>впливаючі</w:t>
      </w:r>
      <w:proofErr w:type="spellEnd"/>
      <w:r w:rsidRPr="00506DFD">
        <w:rPr>
          <w:rFonts w:ascii="Times New Roman" w:eastAsia="Times New Roman" w:hAnsi="Times New Roman" w:cs="Times New Roman"/>
          <w:bCs/>
          <w:sz w:val="24"/>
          <w:szCs w:val="24"/>
          <w:lang w:eastAsia="ru-RU"/>
        </w:rPr>
        <w:t xml:space="preserve"> на зовнішню політику держави.</w:t>
      </w:r>
      <w:r w:rsidRPr="00506DFD">
        <w:rPr>
          <w:rFonts w:ascii="Times New Roman" w:eastAsia="Times New Roman" w:hAnsi="Times New Roman" w:cs="Times New Roman"/>
          <w:sz w:val="24"/>
          <w:szCs w:val="24"/>
          <w:lang w:eastAsia="ru-RU"/>
        </w:rPr>
        <w:t xml:space="preserve"> Засоби зовнішньої політики: </w:t>
      </w:r>
      <w:r w:rsidRPr="00506DFD">
        <w:rPr>
          <w:rFonts w:ascii="Times New Roman" w:eastAsia="Times New Roman" w:hAnsi="Times New Roman" w:cs="Times New Roman"/>
          <w:iCs/>
          <w:sz w:val="24"/>
          <w:szCs w:val="24"/>
          <w:lang w:eastAsia="ru-RU"/>
        </w:rPr>
        <w:t>політичні, економічні, військові, інформаційно-пропагандистські</w:t>
      </w:r>
      <w:r w:rsidRPr="00506DFD">
        <w:rPr>
          <w:rFonts w:ascii="Times New Roman" w:eastAsia="Times New Roman" w:hAnsi="Times New Roman" w:cs="Times New Roman"/>
          <w:i/>
          <w:iCs/>
          <w:sz w:val="24"/>
          <w:szCs w:val="24"/>
          <w:lang w:eastAsia="ru-RU"/>
        </w:rPr>
        <w:t>.</w:t>
      </w:r>
    </w:p>
    <w:p w14:paraId="14834485"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типи і види міжнародних відносин. Методи і способи регулювання міжнародних конфліктів. Роль міжнародних організацій у світовому політичному процесі. Особливості і тенденції розвитку сучасних міжнародних відносин</w:t>
      </w:r>
    </w:p>
    <w:p w14:paraId="0AE85905" w14:textId="77777777" w:rsidR="00506DFD" w:rsidRPr="00506DFD" w:rsidRDefault="00506DFD" w:rsidP="00506DFD">
      <w:pPr>
        <w:widowControl w:val="0"/>
        <w:tabs>
          <w:tab w:val="left" w:pos="3598"/>
        </w:tabs>
        <w:spacing w:after="0" w:line="240" w:lineRule="auto"/>
        <w:ind w:firstLine="720"/>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Україна на тлі глобальних політичних трансформацій. Геополітичне становище. Основні виміри національної безпеки України. Національні інтереси України. Україна в загальноєвропейському політичному процесі.</w:t>
      </w:r>
    </w:p>
    <w:p w14:paraId="374B4159" w14:textId="77777777" w:rsidR="000826B0" w:rsidRPr="00BF69C2" w:rsidRDefault="000826B0" w:rsidP="000826B0">
      <w:pPr>
        <w:spacing w:after="0" w:line="240" w:lineRule="auto"/>
        <w:jc w:val="center"/>
        <w:rPr>
          <w:rFonts w:ascii="Times New Roman" w:eastAsia="Calibri" w:hAnsi="Times New Roman" w:cs="Times New Roman"/>
          <w:b/>
          <w:sz w:val="24"/>
          <w:szCs w:val="24"/>
          <w:lang w:eastAsia="ru-RU"/>
        </w:rPr>
      </w:pPr>
      <w:r w:rsidRPr="00A61FAA">
        <w:rPr>
          <w:rFonts w:ascii="Times New Roman" w:eastAsia="Calibri" w:hAnsi="Times New Roman" w:cs="Times New Roman"/>
          <w:b/>
          <w:sz w:val="28"/>
          <w:szCs w:val="28"/>
        </w:rPr>
        <w:t>Форма та методи навчання</w:t>
      </w:r>
    </w:p>
    <w:p w14:paraId="5D16D5C9" w14:textId="77777777" w:rsidR="000826B0" w:rsidRPr="00BF69C2" w:rsidRDefault="000826B0" w:rsidP="000826B0">
      <w:pPr>
        <w:spacing w:after="0" w:line="240" w:lineRule="auto"/>
        <w:ind w:firstLine="284"/>
        <w:jc w:val="both"/>
        <w:rPr>
          <w:rFonts w:ascii="Times New Roman" w:hAnsi="Times New Roman" w:cs="Times New Roman"/>
          <w:sz w:val="24"/>
          <w:szCs w:val="24"/>
        </w:rPr>
      </w:pPr>
      <w:bookmarkStart w:id="1" w:name="_Hlk90230249"/>
      <w:r w:rsidRPr="00BF69C2">
        <w:rPr>
          <w:rFonts w:ascii="Times New Roman" w:hAnsi="Times New Roman" w:cs="Times New Roman"/>
          <w:sz w:val="24"/>
          <w:szCs w:val="24"/>
        </w:rPr>
        <w:t xml:space="preserve">Під час проведення лекційних занять  з навчальної дисципліни передбачено застосування таких методів навчання: </w:t>
      </w:r>
      <w:proofErr w:type="spellStart"/>
      <w:r w:rsidRPr="00BF69C2">
        <w:rPr>
          <w:rFonts w:ascii="Times New Roman" w:hAnsi="Times New Roman" w:cs="Times New Roman"/>
          <w:sz w:val="24"/>
          <w:szCs w:val="24"/>
        </w:rPr>
        <w:t>пояснювально</w:t>
      </w:r>
      <w:proofErr w:type="spellEnd"/>
      <w:r w:rsidRPr="00BF69C2">
        <w:rPr>
          <w:rFonts w:ascii="Times New Roman" w:hAnsi="Times New Roman" w:cs="Times New Roman"/>
          <w:sz w:val="24"/>
          <w:szCs w:val="24"/>
        </w:rPr>
        <w:t xml:space="preserve">-ілюстративний метод (демонстрація на екрані слайдів презентацій, візуалізації навчального матеріалу); метод проблемного викладення (перш ніж викладати матеріал, ставиться проблема, </w:t>
      </w:r>
      <w:proofErr w:type="spellStart"/>
      <w:r w:rsidRPr="00BF69C2">
        <w:rPr>
          <w:rFonts w:ascii="Times New Roman" w:hAnsi="Times New Roman" w:cs="Times New Roman"/>
          <w:sz w:val="24"/>
          <w:szCs w:val="24"/>
        </w:rPr>
        <w:t>формулюється</w:t>
      </w:r>
      <w:proofErr w:type="spellEnd"/>
      <w:r w:rsidRPr="00BF69C2">
        <w:rPr>
          <w:rFonts w:ascii="Times New Roman" w:hAnsi="Times New Roman" w:cs="Times New Roman"/>
          <w:sz w:val="24"/>
          <w:szCs w:val="24"/>
        </w:rPr>
        <w:t xml:space="preserve"> пізнавальне завдання, а потім, розкривається система доказів, порівнюючи погляди, різні підходи);</w:t>
      </w:r>
    </w:p>
    <w:p w14:paraId="501473C8" w14:textId="77777777" w:rsidR="000826B0" w:rsidRPr="00BF69C2" w:rsidRDefault="000826B0" w:rsidP="000826B0">
      <w:pPr>
        <w:spacing w:after="0" w:line="240" w:lineRule="auto"/>
        <w:ind w:firstLine="284"/>
        <w:jc w:val="both"/>
        <w:rPr>
          <w:rFonts w:ascii="Times New Roman" w:eastAsia="Times New Roman" w:hAnsi="Times New Roman" w:cs="Times New Roman"/>
          <w:sz w:val="24"/>
          <w:szCs w:val="24"/>
          <w:lang w:eastAsia="ru-RU"/>
        </w:rPr>
      </w:pPr>
      <w:r w:rsidRPr="00BF69C2">
        <w:rPr>
          <w:rFonts w:ascii="Times New Roman" w:eastAsia="Times New Roman" w:hAnsi="Times New Roman" w:cs="Times New Roman"/>
          <w:color w:val="000000"/>
          <w:sz w:val="24"/>
          <w:szCs w:val="24"/>
          <w:lang w:eastAsia="ru-RU"/>
        </w:rPr>
        <w:t xml:space="preserve">Практичні заняття – проводяться у формі семінарських занять на яких застосовуються різні  методи: репродуктивний  (засвоєння базових понять курсу); частково-пошуковий, або евристичний  (під час підготовки індивідуальних проектів); дослідницький   (студенти </w:t>
      </w:r>
      <w:r w:rsidRPr="00BF69C2">
        <w:rPr>
          <w:rFonts w:ascii="Times New Roman" w:eastAsia="Times New Roman" w:hAnsi="Times New Roman" w:cs="Times New Roman"/>
          <w:color w:val="000000"/>
          <w:sz w:val="24"/>
          <w:szCs w:val="24"/>
          <w:lang w:eastAsia="ru-RU"/>
        </w:rPr>
        <w:lastRenderedPageBreak/>
        <w:t>самостійно вивчають літературу та інші джерела інформації) , а також інтерактивні методи навчання (</w:t>
      </w:r>
      <w:r w:rsidRPr="00BF69C2">
        <w:rPr>
          <w:rFonts w:ascii="Times New Roman" w:eastAsia="Calibri" w:hAnsi="Times New Roman" w:cs="Times New Roman"/>
          <w:sz w:val="24"/>
          <w:szCs w:val="24"/>
        </w:rPr>
        <w:t xml:space="preserve">метод мозкової атаки,   круглий стіл, дискусія, ситуаційний аналіз).  </w:t>
      </w:r>
    </w:p>
    <w:p w14:paraId="3BAAB1D9" w14:textId="77777777" w:rsidR="000826B0" w:rsidRPr="00BF69C2" w:rsidRDefault="000826B0" w:rsidP="000826B0">
      <w:pPr>
        <w:spacing w:after="0" w:line="240" w:lineRule="auto"/>
        <w:jc w:val="both"/>
        <w:rPr>
          <w:rFonts w:ascii="Times New Roman" w:eastAsia="Times New Roman" w:hAnsi="Times New Roman" w:cs="Times New Roman"/>
          <w:b/>
          <w:bCs/>
          <w:i/>
          <w:color w:val="000000"/>
          <w:sz w:val="24"/>
          <w:szCs w:val="24"/>
          <w:lang w:eastAsia="ru-RU"/>
        </w:rPr>
      </w:pPr>
      <w:r w:rsidRPr="00BF69C2">
        <w:rPr>
          <w:rFonts w:ascii="Times New Roman" w:eastAsia="Times New Roman" w:hAnsi="Times New Roman" w:cs="Times New Roman"/>
          <w:color w:val="000000"/>
          <w:sz w:val="24"/>
          <w:szCs w:val="24"/>
          <w:lang w:eastAsia="ru-RU"/>
        </w:rPr>
        <w:t xml:space="preserve">       Так  по темі «Політична влада» розгляд питання  що до шляхів легітимації політичної влади  проводиться з використанням методу мозкової атаки,  по темі «</w:t>
      </w:r>
      <w:r w:rsidRPr="00BF69C2">
        <w:rPr>
          <w:rFonts w:ascii="Times New Roman" w:eastAsia="Times New Roman" w:hAnsi="Times New Roman" w:cs="Times New Roman"/>
          <w:iCs/>
          <w:color w:val="000000"/>
          <w:sz w:val="24"/>
          <w:szCs w:val="24"/>
          <w:lang w:eastAsia="ru-RU"/>
        </w:rPr>
        <w:t>Держава як базовий інститут політичної системи»</w:t>
      </w:r>
      <w:r w:rsidRPr="00BF69C2">
        <w:rPr>
          <w:rFonts w:ascii="Times New Roman" w:eastAsia="Times New Roman" w:hAnsi="Times New Roman" w:cs="Times New Roman"/>
          <w:b/>
          <w:bCs/>
          <w:i/>
          <w:color w:val="000000"/>
          <w:sz w:val="24"/>
          <w:szCs w:val="24"/>
          <w:lang w:eastAsia="ru-RU"/>
        </w:rPr>
        <w:t xml:space="preserve">  </w:t>
      </w:r>
      <w:r w:rsidRPr="00BF69C2">
        <w:rPr>
          <w:rFonts w:ascii="Times New Roman" w:eastAsia="Times New Roman" w:hAnsi="Times New Roman" w:cs="Times New Roman"/>
          <w:iCs/>
          <w:color w:val="000000"/>
          <w:sz w:val="24"/>
          <w:szCs w:val="24"/>
          <w:lang w:eastAsia="ru-RU"/>
        </w:rPr>
        <w:t>для розгляду питання  про форми державно-територіального устрою застосовується метод круглого стола, метод дискусії використовується в темах «</w:t>
      </w:r>
      <w:r w:rsidRPr="00BF69C2">
        <w:rPr>
          <w:rFonts w:ascii="Times New Roman" w:eastAsia="Times New Roman" w:hAnsi="Times New Roman" w:cs="Times New Roman"/>
          <w:color w:val="000000"/>
          <w:sz w:val="24"/>
          <w:szCs w:val="24"/>
          <w:lang w:eastAsia="ru-RU"/>
        </w:rPr>
        <w:t>Громадянське суспільство», «Політичні партії», «Політична культура», ситуаційний аналіз дає змогу  висвітити ряд актуальних питань по темам «Політична еліта», «Політичне лідерство», «Світовий політичний процес»</w:t>
      </w:r>
    </w:p>
    <w:p w14:paraId="1E75A4C8" w14:textId="77777777" w:rsidR="000826B0" w:rsidRPr="00BF69C2" w:rsidRDefault="000826B0" w:rsidP="000826B0">
      <w:pPr>
        <w:spacing w:after="0" w:line="240" w:lineRule="auto"/>
        <w:jc w:val="both"/>
        <w:rPr>
          <w:rFonts w:ascii="Times New Roman" w:eastAsia="Times New Roman" w:hAnsi="Times New Roman" w:cs="Times New Roman"/>
          <w:sz w:val="24"/>
          <w:szCs w:val="24"/>
          <w:lang w:eastAsia="ru-RU"/>
        </w:rPr>
      </w:pPr>
      <w:r w:rsidRPr="00BF69C2">
        <w:rPr>
          <w:rFonts w:ascii="Times New Roman" w:eastAsia="Times New Roman" w:hAnsi="Times New Roman" w:cs="Times New Roman"/>
          <w:color w:val="000000"/>
          <w:sz w:val="24"/>
          <w:szCs w:val="24"/>
          <w:lang w:eastAsia="ru-RU"/>
        </w:rPr>
        <w:t xml:space="preserve">        Для семінарських занять студенти опрацьовують лекційний матеріал, готують виступи з використанням навчальної і наукової літератури, виступають з доповідями, есе та презентаціями.  Під час семінарського заняття обов’язково за кожною темою оцінюються рівень знань студентів за допомогою тестових завдань.  Викладач оцінює активність студентів впродовж семінару за прийнятою шкалою оцінок в балах.</w:t>
      </w:r>
    </w:p>
    <w:p w14:paraId="223F430E" w14:textId="77777777" w:rsidR="000826B0" w:rsidRPr="00BF69C2" w:rsidRDefault="000826B0" w:rsidP="000826B0">
      <w:pPr>
        <w:spacing w:after="0" w:line="240" w:lineRule="auto"/>
        <w:jc w:val="both"/>
        <w:rPr>
          <w:rFonts w:ascii="Times New Roman" w:eastAsia="Times New Roman" w:hAnsi="Times New Roman" w:cs="Times New Roman"/>
          <w:sz w:val="24"/>
          <w:szCs w:val="24"/>
          <w:lang w:eastAsia="ru-RU"/>
        </w:rPr>
      </w:pPr>
      <w:r w:rsidRPr="00BF69C2">
        <w:rPr>
          <w:rFonts w:ascii="Times New Roman" w:eastAsia="Times New Roman" w:hAnsi="Times New Roman" w:cs="Times New Roman"/>
          <w:color w:val="000000"/>
          <w:sz w:val="24"/>
          <w:szCs w:val="24"/>
          <w:lang w:eastAsia="ru-RU"/>
        </w:rPr>
        <w:t xml:space="preserve">       Підготовка презентації</w:t>
      </w:r>
      <w:r w:rsidRPr="00BF69C2">
        <w:rPr>
          <w:rFonts w:ascii="Times New Roman" w:eastAsia="Times New Roman" w:hAnsi="Times New Roman" w:cs="Times New Roman"/>
          <w:b/>
          <w:bCs/>
          <w:color w:val="000000"/>
          <w:sz w:val="24"/>
          <w:szCs w:val="24"/>
          <w:lang w:eastAsia="ru-RU"/>
        </w:rPr>
        <w:t xml:space="preserve"> – </w:t>
      </w:r>
      <w:r w:rsidRPr="00BF69C2">
        <w:rPr>
          <w:rFonts w:ascii="Times New Roman" w:eastAsia="Times New Roman" w:hAnsi="Times New Roman" w:cs="Times New Roman"/>
          <w:color w:val="000000"/>
          <w:sz w:val="24"/>
          <w:szCs w:val="24"/>
          <w:lang w:eastAsia="ru-RU"/>
        </w:rPr>
        <w:t>вид самостійної роботи, що виконується студентом (або 2-3 студентами) поза аудиторними годинами. Студенти вільно обирають тематику з числа тем, які пропонуються планами семінарських занять, або узгоджують з викладачем ініціативну тематику. Наступним кроком студенти здійснюють бібліографічний пошук, використовуючи бібліотечні фонди або Інтернет-ресурси.  Складають план презентації або ставлять  питання, на які треба отримати аргументовану відповідь. Опанувавши джерела за темою, студенти розкривають зміст питань та представляють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виконавці отримують оцінки від викладача.</w:t>
      </w:r>
    </w:p>
    <w:p w14:paraId="6FFC44FA" w14:textId="77777777" w:rsidR="000826B0" w:rsidRPr="00BF69C2" w:rsidRDefault="000826B0" w:rsidP="000826B0">
      <w:pPr>
        <w:spacing w:after="0" w:line="240" w:lineRule="auto"/>
        <w:ind w:firstLine="709"/>
        <w:jc w:val="both"/>
        <w:rPr>
          <w:rFonts w:ascii="Times New Roman" w:eastAsia="Times New Roman" w:hAnsi="Times New Roman" w:cs="Times New Roman"/>
          <w:sz w:val="24"/>
          <w:szCs w:val="24"/>
          <w:lang w:eastAsia="ru-RU"/>
        </w:rPr>
      </w:pPr>
      <w:r w:rsidRPr="00BF69C2">
        <w:rPr>
          <w:rFonts w:ascii="Times New Roman" w:eastAsia="Times New Roman" w:hAnsi="Times New Roman" w:cs="Times New Roman"/>
          <w:sz w:val="24"/>
          <w:szCs w:val="24"/>
          <w:lang w:eastAsia="ru-RU"/>
        </w:rPr>
        <w:t> </w:t>
      </w:r>
    </w:p>
    <w:p w14:paraId="3BEF234E" w14:textId="77777777" w:rsidR="000826B0" w:rsidRPr="00BF69C2" w:rsidRDefault="000826B0" w:rsidP="000826B0">
      <w:pPr>
        <w:spacing w:after="0" w:line="240" w:lineRule="auto"/>
        <w:jc w:val="center"/>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МЕТОДИ КОНТРОЛЮ</w:t>
      </w:r>
    </w:p>
    <w:bookmarkEnd w:id="1"/>
    <w:p w14:paraId="7DCB5C38" w14:textId="77777777" w:rsidR="00506DFD" w:rsidRPr="00506DFD" w:rsidRDefault="00506DFD" w:rsidP="00506DFD">
      <w:pPr>
        <w:spacing w:after="0" w:line="240" w:lineRule="auto"/>
        <w:ind w:firstLine="709"/>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 xml:space="preserve">1. Підсумковий (семестровий) контроль проводиться у формі екзамену  </w:t>
      </w:r>
    </w:p>
    <w:p w14:paraId="7D9DBF62" w14:textId="77777777" w:rsidR="00506DFD" w:rsidRPr="00506DFD" w:rsidRDefault="00506DFD" w:rsidP="00506DFD">
      <w:pPr>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 xml:space="preserve">Екзамен – </w:t>
      </w:r>
      <w:r w:rsidRPr="00506DFD">
        <w:rPr>
          <w:rFonts w:ascii="Times New Roman" w:eastAsia="Times New Roman" w:hAnsi="Times New Roman" w:cs="Times New Roman"/>
          <w:color w:val="000000"/>
          <w:sz w:val="24"/>
          <w:szCs w:val="24"/>
          <w:lang w:eastAsia="ru-RU"/>
        </w:rPr>
        <w:t xml:space="preserve">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w:t>
      </w:r>
      <w:bookmarkStart w:id="2" w:name="_Hlk82966978"/>
      <w:r w:rsidRPr="00506DFD">
        <w:rPr>
          <w:rFonts w:ascii="Times New Roman" w:eastAsia="Times New Roman" w:hAnsi="Times New Roman" w:cs="Times New Roman"/>
          <w:color w:val="000000"/>
          <w:sz w:val="24"/>
          <w:szCs w:val="24"/>
          <w:lang w:eastAsia="ru-RU"/>
        </w:rPr>
        <w:t>Екзаменато</w:t>
      </w:r>
      <w:bookmarkEnd w:id="2"/>
      <w:r w:rsidRPr="00506DFD">
        <w:rPr>
          <w:rFonts w:ascii="Times New Roman" w:eastAsia="Times New Roman" w:hAnsi="Times New Roman" w:cs="Times New Roman"/>
          <w:color w:val="000000"/>
          <w:sz w:val="24"/>
          <w:szCs w:val="24"/>
          <w:lang w:eastAsia="ru-RU"/>
        </w:rPr>
        <w:t>ра призначає завідувач кафедри. Екзаменатор має оцінити якість відповіді студента за прийнятою шкалою академічних оцінок.</w:t>
      </w:r>
    </w:p>
    <w:p w14:paraId="27C41A4C" w14:textId="77777777" w:rsidR="00506DFD" w:rsidRPr="00506DFD" w:rsidRDefault="00506DFD" w:rsidP="00506DFD">
      <w:pPr>
        <w:widowControl w:val="0"/>
        <w:spacing w:after="0" w:line="360" w:lineRule="auto"/>
        <w:ind w:firstLine="709"/>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Контрольні питання з курсу до екзамену.</w:t>
      </w:r>
    </w:p>
    <w:p w14:paraId="2931ADA7" w14:textId="77777777" w:rsidR="00506DFD" w:rsidRPr="00506DFD" w:rsidRDefault="00506DFD" w:rsidP="00506DFD">
      <w:pPr>
        <w:numPr>
          <w:ilvl w:val="0"/>
          <w:numId w:val="2"/>
        </w:numPr>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Об’єкт та предмет політології.</w:t>
      </w:r>
    </w:p>
    <w:p w14:paraId="71DFA38D" w14:textId="77777777" w:rsidR="00506DFD" w:rsidRPr="00506DFD" w:rsidRDefault="00506DFD" w:rsidP="00506DFD">
      <w:pPr>
        <w:numPr>
          <w:ilvl w:val="0"/>
          <w:numId w:val="2"/>
        </w:numPr>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Місце політології в системі наукових знань про суспільство.</w:t>
      </w:r>
    </w:p>
    <w:p w14:paraId="2B9247CB" w14:textId="77777777" w:rsidR="00506DFD" w:rsidRPr="00506DFD" w:rsidRDefault="00506DFD" w:rsidP="00506DFD">
      <w:pPr>
        <w:numPr>
          <w:ilvl w:val="0"/>
          <w:numId w:val="2"/>
        </w:numPr>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Теоретична та прикладна політологія.</w:t>
      </w:r>
    </w:p>
    <w:p w14:paraId="25D8FC0F" w14:textId="77777777" w:rsidR="00506DFD" w:rsidRPr="00506DFD" w:rsidRDefault="00506DFD" w:rsidP="00506DFD">
      <w:pPr>
        <w:numPr>
          <w:ilvl w:val="0"/>
          <w:numId w:val="2"/>
        </w:numPr>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Функції політології.</w:t>
      </w:r>
    </w:p>
    <w:p w14:paraId="104A7F9A" w14:textId="77777777" w:rsidR="00506DFD" w:rsidRPr="00506DFD" w:rsidRDefault="00506DFD" w:rsidP="00506DFD">
      <w:pPr>
        <w:numPr>
          <w:ilvl w:val="0"/>
          <w:numId w:val="2"/>
        </w:numPr>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Методи політології.</w:t>
      </w:r>
    </w:p>
    <w:p w14:paraId="150DFA9C" w14:textId="77777777" w:rsidR="00506DFD" w:rsidRPr="00506DFD" w:rsidRDefault="00506DFD" w:rsidP="00506DFD">
      <w:pPr>
        <w:numPr>
          <w:ilvl w:val="0"/>
          <w:numId w:val="2"/>
        </w:numPr>
        <w:tabs>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Сутність</w:t>
      </w:r>
      <w:r w:rsidRPr="00506DFD">
        <w:rPr>
          <w:rFonts w:ascii="Times New Roman" w:eastAsia="Times New Roman" w:hAnsi="Times New Roman" w:cs="Times New Roman"/>
          <w:sz w:val="24"/>
          <w:szCs w:val="24"/>
          <w:lang w:val="ru-RU" w:eastAsia="ru-RU"/>
        </w:rPr>
        <w:t xml:space="preserve"> </w:t>
      </w:r>
      <w:r w:rsidRPr="00506DFD">
        <w:rPr>
          <w:rFonts w:ascii="Times New Roman" w:eastAsia="Times New Roman" w:hAnsi="Times New Roman" w:cs="Times New Roman"/>
          <w:sz w:val="24"/>
          <w:szCs w:val="24"/>
          <w:lang w:eastAsia="ru-RU"/>
        </w:rPr>
        <w:t>влади</w:t>
      </w:r>
      <w:r w:rsidRPr="00506DFD">
        <w:rPr>
          <w:rFonts w:ascii="Times New Roman" w:eastAsia="Times New Roman" w:hAnsi="Times New Roman" w:cs="Times New Roman"/>
          <w:sz w:val="24"/>
          <w:szCs w:val="24"/>
          <w:lang w:val="ru-RU" w:eastAsia="ru-RU"/>
        </w:rPr>
        <w:t xml:space="preserve">: </w:t>
      </w:r>
      <w:r w:rsidRPr="00506DFD">
        <w:rPr>
          <w:rFonts w:ascii="Times New Roman" w:eastAsia="Times New Roman" w:hAnsi="Times New Roman" w:cs="Times New Roman"/>
          <w:sz w:val="24"/>
          <w:szCs w:val="24"/>
          <w:lang w:eastAsia="ru-RU"/>
        </w:rPr>
        <w:t>основні</w:t>
      </w:r>
      <w:r w:rsidRPr="00506DFD">
        <w:rPr>
          <w:rFonts w:ascii="Times New Roman" w:eastAsia="Times New Roman" w:hAnsi="Times New Roman" w:cs="Times New Roman"/>
          <w:sz w:val="24"/>
          <w:szCs w:val="24"/>
          <w:lang w:val="ru-RU" w:eastAsia="ru-RU"/>
        </w:rPr>
        <w:t xml:space="preserve"> </w:t>
      </w:r>
      <w:r w:rsidRPr="00506DFD">
        <w:rPr>
          <w:rFonts w:ascii="Times New Roman" w:eastAsia="Times New Roman" w:hAnsi="Times New Roman" w:cs="Times New Roman"/>
          <w:sz w:val="24"/>
          <w:szCs w:val="24"/>
          <w:lang w:eastAsia="ru-RU"/>
        </w:rPr>
        <w:t>теоретичні</w:t>
      </w:r>
      <w:r w:rsidRPr="00506DFD">
        <w:rPr>
          <w:rFonts w:ascii="Times New Roman" w:eastAsia="Times New Roman" w:hAnsi="Times New Roman" w:cs="Times New Roman"/>
          <w:sz w:val="24"/>
          <w:szCs w:val="24"/>
          <w:lang w:val="ru-RU" w:eastAsia="ru-RU"/>
        </w:rPr>
        <w:t xml:space="preserve"> </w:t>
      </w:r>
      <w:r w:rsidRPr="00506DFD">
        <w:rPr>
          <w:rFonts w:ascii="Times New Roman" w:eastAsia="Times New Roman" w:hAnsi="Times New Roman" w:cs="Times New Roman"/>
          <w:sz w:val="24"/>
          <w:szCs w:val="24"/>
          <w:lang w:eastAsia="ru-RU"/>
        </w:rPr>
        <w:t>підходи</w:t>
      </w:r>
      <w:r w:rsidRPr="00506DFD">
        <w:rPr>
          <w:rFonts w:ascii="Times New Roman" w:eastAsia="Times New Roman" w:hAnsi="Times New Roman" w:cs="Times New Roman"/>
          <w:sz w:val="24"/>
          <w:szCs w:val="24"/>
          <w:lang w:val="ru-RU" w:eastAsia="ru-RU"/>
        </w:rPr>
        <w:t xml:space="preserve">  </w:t>
      </w:r>
    </w:p>
    <w:p w14:paraId="5453E6F9" w14:textId="77777777" w:rsidR="00506DFD" w:rsidRPr="00506DFD" w:rsidRDefault="00506DFD" w:rsidP="00506DFD">
      <w:pPr>
        <w:numPr>
          <w:ilvl w:val="0"/>
          <w:numId w:val="2"/>
        </w:numPr>
        <w:spacing w:after="0" w:line="240" w:lineRule="auto"/>
        <w:rPr>
          <w:rFonts w:ascii="Times New Roman" w:eastAsia="Times New Roman" w:hAnsi="Times New Roman" w:cs="Times New Roman"/>
          <w:sz w:val="24"/>
          <w:szCs w:val="24"/>
          <w:lang w:val="ru-RU" w:eastAsia="ru-RU"/>
        </w:rPr>
      </w:pPr>
      <w:r w:rsidRPr="00506DFD">
        <w:rPr>
          <w:rFonts w:ascii="Times New Roman" w:eastAsia="Times New Roman" w:hAnsi="Times New Roman" w:cs="Times New Roman"/>
          <w:sz w:val="24"/>
          <w:szCs w:val="24"/>
          <w:lang w:val="ru-RU" w:eastAsia="ru-RU"/>
        </w:rPr>
        <w:t xml:space="preserve">Структура </w:t>
      </w:r>
      <w:r w:rsidRPr="00506DFD">
        <w:rPr>
          <w:rFonts w:ascii="Times New Roman" w:eastAsia="Times New Roman" w:hAnsi="Times New Roman" w:cs="Times New Roman"/>
          <w:sz w:val="24"/>
          <w:szCs w:val="24"/>
          <w:lang w:eastAsia="ru-RU"/>
        </w:rPr>
        <w:t>політичної</w:t>
      </w:r>
      <w:r w:rsidRPr="00506DFD">
        <w:rPr>
          <w:rFonts w:ascii="Times New Roman" w:eastAsia="Times New Roman" w:hAnsi="Times New Roman" w:cs="Times New Roman"/>
          <w:sz w:val="24"/>
          <w:szCs w:val="24"/>
          <w:lang w:val="ru-RU" w:eastAsia="ru-RU"/>
        </w:rPr>
        <w:t xml:space="preserve"> </w:t>
      </w:r>
      <w:r w:rsidRPr="00506DFD">
        <w:rPr>
          <w:rFonts w:ascii="Times New Roman" w:eastAsia="Times New Roman" w:hAnsi="Times New Roman" w:cs="Times New Roman"/>
          <w:sz w:val="24"/>
          <w:szCs w:val="24"/>
          <w:lang w:eastAsia="ru-RU"/>
        </w:rPr>
        <w:t>влади</w:t>
      </w:r>
      <w:r w:rsidRPr="00506DFD">
        <w:rPr>
          <w:rFonts w:ascii="Times New Roman" w:eastAsia="Times New Roman" w:hAnsi="Times New Roman" w:cs="Times New Roman"/>
          <w:sz w:val="24"/>
          <w:szCs w:val="24"/>
          <w:lang w:val="ru-RU" w:eastAsia="ru-RU"/>
        </w:rPr>
        <w:t xml:space="preserve">  </w:t>
      </w:r>
    </w:p>
    <w:p w14:paraId="31D0B00E" w14:textId="77777777" w:rsidR="00506DFD" w:rsidRPr="00506DFD" w:rsidRDefault="00506DFD" w:rsidP="00506DFD">
      <w:pPr>
        <w:numPr>
          <w:ilvl w:val="0"/>
          <w:numId w:val="2"/>
        </w:numPr>
        <w:spacing w:after="0" w:line="240" w:lineRule="auto"/>
        <w:rPr>
          <w:rFonts w:ascii="Times New Roman" w:eastAsia="Times New Roman" w:hAnsi="Times New Roman" w:cs="Times New Roman"/>
          <w:sz w:val="24"/>
          <w:szCs w:val="24"/>
          <w:lang w:val="ru-RU" w:eastAsia="ru-RU"/>
        </w:rPr>
      </w:pPr>
      <w:r w:rsidRPr="00506DFD">
        <w:rPr>
          <w:rFonts w:ascii="Times New Roman" w:eastAsia="Times New Roman" w:hAnsi="Times New Roman" w:cs="Times New Roman"/>
          <w:sz w:val="24"/>
          <w:szCs w:val="24"/>
          <w:lang w:eastAsia="ru-RU"/>
        </w:rPr>
        <w:t>Види влади. Специфіка політичної влади</w:t>
      </w:r>
      <w:r w:rsidRPr="00506DFD">
        <w:rPr>
          <w:rFonts w:ascii="Times New Roman" w:eastAsia="Times New Roman" w:hAnsi="Times New Roman" w:cs="Times New Roman"/>
          <w:sz w:val="24"/>
          <w:szCs w:val="24"/>
          <w:lang w:val="ru-RU" w:eastAsia="ru-RU"/>
        </w:rPr>
        <w:t xml:space="preserve">  </w:t>
      </w:r>
    </w:p>
    <w:p w14:paraId="2DFEDB82" w14:textId="77777777" w:rsidR="00506DFD" w:rsidRPr="00506DFD" w:rsidRDefault="00506DFD" w:rsidP="00506DFD">
      <w:pPr>
        <w:numPr>
          <w:ilvl w:val="0"/>
          <w:numId w:val="2"/>
        </w:numPr>
        <w:tabs>
          <w:tab w:val="left" w:pos="426"/>
        </w:tabs>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Проблеми легітимності влади</w:t>
      </w:r>
      <w:r w:rsidRPr="00506DFD">
        <w:rPr>
          <w:rFonts w:ascii="Times New Roman" w:eastAsia="Times New Roman" w:hAnsi="Times New Roman" w:cs="Times New Roman"/>
          <w:sz w:val="24"/>
          <w:szCs w:val="24"/>
          <w:lang w:val="ru-RU" w:eastAsia="ru-RU"/>
        </w:rPr>
        <w:t xml:space="preserve">  </w:t>
      </w:r>
    </w:p>
    <w:p w14:paraId="2537DC93"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Політичний режим: поняття і ознаки</w:t>
      </w:r>
    </w:p>
    <w:p w14:paraId="6B15BEC7"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Демократичний режим та його характеристика.</w:t>
      </w:r>
    </w:p>
    <w:p w14:paraId="3C44CE28"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та різновиди тоталітаризму.</w:t>
      </w:r>
    </w:p>
    <w:p w14:paraId="36A5A3BB"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lastRenderedPageBreak/>
        <w:t>Особливості авторитарного режиму.</w:t>
      </w:r>
    </w:p>
    <w:p w14:paraId="0B87168D"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Особливості політичного режиму України.</w:t>
      </w:r>
    </w:p>
    <w:p w14:paraId="5878DBFD"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Сутність та структура політичної системи суспільства.</w:t>
      </w:r>
    </w:p>
    <w:p w14:paraId="2F9C5EAA"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Типи політичних систем.</w:t>
      </w:r>
    </w:p>
    <w:p w14:paraId="1CE86CDD"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Політична система України.</w:t>
      </w:r>
    </w:p>
    <w:p w14:paraId="1BA50A3E"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Соціальне призначення, структура та функції держави.</w:t>
      </w:r>
    </w:p>
    <w:p w14:paraId="2586A998"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Монархія як форма правління.</w:t>
      </w:r>
    </w:p>
    <w:p w14:paraId="3A24E11E"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Відмінність парламентської монархії від абсолютної.</w:t>
      </w:r>
    </w:p>
    <w:p w14:paraId="33DD1EE1"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Республіка як форма правління.</w:t>
      </w:r>
    </w:p>
    <w:p w14:paraId="44F6758E"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Відмінність президентської республіки від парламентської.</w:t>
      </w:r>
    </w:p>
    <w:p w14:paraId="3E089DEE"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Особливості парламентсько-президентської форми республіки.</w:t>
      </w:r>
    </w:p>
    <w:p w14:paraId="6B9F8907"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Унітарна держава як форма державного устрою.</w:t>
      </w:r>
    </w:p>
    <w:p w14:paraId="6258BC04"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Федерація: ознаки та принципи організації.</w:t>
      </w:r>
    </w:p>
    <w:p w14:paraId="0131C3A4"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Україна: особливості політичного правління та державного устрою.</w:t>
      </w:r>
    </w:p>
    <w:p w14:paraId="6D2B2A6A"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й сутність громадянського суспільства.</w:t>
      </w:r>
    </w:p>
    <w:p w14:paraId="2C071B6C"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Структура й функції громадянського суспільства. </w:t>
      </w:r>
    </w:p>
    <w:p w14:paraId="27B3C771"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Основні інститути громадянського суспільства.</w:t>
      </w:r>
    </w:p>
    <w:p w14:paraId="36F6FF49"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Особливості формування громадянського суспільства в Україні</w:t>
      </w:r>
    </w:p>
    <w:p w14:paraId="3CAC6711"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Ознаки та функції політичних партій.</w:t>
      </w:r>
    </w:p>
    <w:p w14:paraId="3CFABEF5"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Класифікація політичних партій.</w:t>
      </w:r>
    </w:p>
    <w:p w14:paraId="7A7C974A"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Типологія партійних систем. </w:t>
      </w:r>
    </w:p>
    <w:p w14:paraId="18C4ED5E"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Особливості та передумови становлення багатопартійності в Україні.</w:t>
      </w:r>
    </w:p>
    <w:p w14:paraId="55D2EFD0"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Поняття, структура й функції політичної ідеології. .</w:t>
      </w:r>
    </w:p>
    <w:p w14:paraId="1846CF0A"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Лібералізм і неолібералізм</w:t>
      </w:r>
    </w:p>
    <w:p w14:paraId="6F816941"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Консерватизм і </w:t>
      </w:r>
      <w:proofErr w:type="spellStart"/>
      <w:r w:rsidRPr="00506DFD">
        <w:rPr>
          <w:rFonts w:ascii="Times New Roman" w:eastAsia="Times New Roman" w:hAnsi="Times New Roman" w:cs="Times New Roman"/>
          <w:sz w:val="24"/>
          <w:szCs w:val="24"/>
          <w:lang w:eastAsia="ru-RU"/>
        </w:rPr>
        <w:t>неоконсерватизм</w:t>
      </w:r>
      <w:proofErr w:type="spellEnd"/>
      <w:r w:rsidRPr="00506DFD">
        <w:rPr>
          <w:rFonts w:ascii="Times New Roman" w:eastAsia="Times New Roman" w:hAnsi="Times New Roman" w:cs="Times New Roman"/>
          <w:sz w:val="24"/>
          <w:szCs w:val="24"/>
          <w:lang w:eastAsia="ru-RU"/>
        </w:rPr>
        <w:t xml:space="preserve">.  </w:t>
      </w:r>
    </w:p>
    <w:p w14:paraId="52AFCC69"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Соціалізм і сучасна соціал-демократія.  </w:t>
      </w:r>
    </w:p>
    <w:p w14:paraId="3D41C444"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Націоналізм і його форми.</w:t>
      </w:r>
    </w:p>
    <w:p w14:paraId="1F1342AA"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Фашизм та неофашизм.</w:t>
      </w:r>
    </w:p>
    <w:p w14:paraId="40F1450E"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Соціальні функції й види виборів.   </w:t>
      </w:r>
    </w:p>
    <w:p w14:paraId="02F30700"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Принципи виборів.   </w:t>
      </w:r>
    </w:p>
    <w:p w14:paraId="40604778"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Типи виборчих  систем.   </w:t>
      </w:r>
    </w:p>
    <w:p w14:paraId="48A2907A"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Виборча система України.  </w:t>
      </w:r>
    </w:p>
    <w:p w14:paraId="1F8D668C"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Поняття політичної культури і її структурні елементи.  </w:t>
      </w:r>
    </w:p>
    <w:p w14:paraId="0EA3D49D"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Типологія політичної культури.</w:t>
      </w:r>
    </w:p>
    <w:p w14:paraId="3E205703"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Шляхи  формування політичної культури.   </w:t>
      </w:r>
    </w:p>
    <w:p w14:paraId="79B6EEF8"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Особливості  політичної культури  України .  </w:t>
      </w:r>
    </w:p>
    <w:p w14:paraId="79FA9AF9"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Політична участь.</w:t>
      </w:r>
    </w:p>
    <w:p w14:paraId="1E183E77"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Політичне відчуження особистості і причини його виникнення.</w:t>
      </w:r>
    </w:p>
    <w:p w14:paraId="23212663"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Політична соціалізація.</w:t>
      </w:r>
    </w:p>
    <w:p w14:paraId="49CA5E8F"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Природа і сутність лідерства.</w:t>
      </w:r>
    </w:p>
    <w:p w14:paraId="739A6F6F"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Роль та функції політичного лідерства в суспільстві.</w:t>
      </w:r>
    </w:p>
    <w:p w14:paraId="06B1ED37"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Походження політичної еліти і її роль у суспільстві.</w:t>
      </w:r>
    </w:p>
    <w:p w14:paraId="72E5FC11"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Політична еліта: структура і системи відбору.</w:t>
      </w:r>
    </w:p>
    <w:p w14:paraId="7C041501" w14:textId="77777777" w:rsidR="00506DFD" w:rsidRPr="00506DFD" w:rsidRDefault="00506DFD" w:rsidP="00506DFD">
      <w:pPr>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Проблеми формування політичної еліти в Україні.</w:t>
      </w:r>
    </w:p>
    <w:p w14:paraId="43A6B8E1" w14:textId="77777777" w:rsidR="00506DFD" w:rsidRPr="00506DFD" w:rsidRDefault="00506DFD" w:rsidP="00506DFD">
      <w:pPr>
        <w:numPr>
          <w:ilvl w:val="0"/>
          <w:numId w:val="2"/>
        </w:numPr>
        <w:tabs>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Зовнішня політика держави: функції, цілі, засоби.</w:t>
      </w:r>
    </w:p>
    <w:p w14:paraId="6E0F70C5" w14:textId="77777777" w:rsidR="00506DFD" w:rsidRPr="00506DFD" w:rsidRDefault="00506DFD" w:rsidP="00506DFD">
      <w:pPr>
        <w:numPr>
          <w:ilvl w:val="0"/>
          <w:numId w:val="2"/>
        </w:numPr>
        <w:tabs>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 Міжнародні відносини: поняття, суб'єкти, форми й принципи.</w:t>
      </w:r>
    </w:p>
    <w:p w14:paraId="61661805" w14:textId="77777777" w:rsidR="00506DFD" w:rsidRPr="00506DFD" w:rsidRDefault="00506DFD" w:rsidP="00506DFD">
      <w:pPr>
        <w:numPr>
          <w:ilvl w:val="0"/>
          <w:numId w:val="2"/>
        </w:numPr>
        <w:tabs>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lastRenderedPageBreak/>
        <w:t xml:space="preserve"> Сучасні тенденції розвитку міжнародних відносин.</w:t>
      </w:r>
    </w:p>
    <w:p w14:paraId="24B46BBC" w14:textId="77777777" w:rsidR="00506DFD" w:rsidRPr="00506DFD" w:rsidRDefault="00506DFD" w:rsidP="00506DFD">
      <w:pPr>
        <w:numPr>
          <w:ilvl w:val="0"/>
          <w:numId w:val="2"/>
        </w:numPr>
        <w:tabs>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bCs/>
          <w:sz w:val="24"/>
          <w:szCs w:val="24"/>
          <w:lang w:eastAsia="ru-RU"/>
        </w:rPr>
        <w:t xml:space="preserve"> Україна в сучасному геополітичному просторі</w:t>
      </w:r>
      <w:r w:rsidRPr="00506DFD">
        <w:rPr>
          <w:rFonts w:ascii="Times New Roman" w:eastAsia="Times New Roman" w:hAnsi="Times New Roman" w:cs="Times New Roman"/>
          <w:sz w:val="24"/>
          <w:szCs w:val="24"/>
          <w:lang w:eastAsia="ru-RU"/>
        </w:rPr>
        <w:t>.</w:t>
      </w:r>
    </w:p>
    <w:p w14:paraId="3895BEB3" w14:textId="77777777" w:rsidR="00506DFD" w:rsidRPr="00506DFD" w:rsidRDefault="00506DFD" w:rsidP="00506DFD">
      <w:pPr>
        <w:spacing w:after="0" w:line="240" w:lineRule="auto"/>
        <w:ind w:firstLine="709"/>
        <w:rPr>
          <w:rFonts w:ascii="Times New Roman" w:eastAsia="Times New Roman" w:hAnsi="Times New Roman" w:cs="Times New Roman"/>
          <w:b/>
          <w:sz w:val="24"/>
          <w:szCs w:val="24"/>
          <w:lang w:eastAsia="ru-RU"/>
        </w:rPr>
      </w:pPr>
    </w:p>
    <w:p w14:paraId="63C1A3BB" w14:textId="77777777" w:rsidR="00506DFD" w:rsidRPr="00506DFD" w:rsidRDefault="00506DFD" w:rsidP="00506DFD">
      <w:pPr>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16B31A72" w14:textId="77777777" w:rsidR="00506DFD" w:rsidRPr="00506DFD" w:rsidRDefault="00506DFD" w:rsidP="00506DFD">
      <w:pPr>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 xml:space="preserve">Контроль на семінарських заняттях – </w:t>
      </w:r>
      <w:r w:rsidRPr="00506DFD">
        <w:rPr>
          <w:rFonts w:ascii="Times New Roman" w:eastAsia="Times New Roman" w:hAnsi="Times New Roman" w:cs="Times New Roman"/>
          <w:color w:val="000000"/>
          <w:sz w:val="24"/>
          <w:szCs w:val="24"/>
          <w:lang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700A5543" w14:textId="77777777" w:rsidR="00506DFD" w:rsidRPr="00506DFD" w:rsidRDefault="00506DFD" w:rsidP="00506DFD">
      <w:pPr>
        <w:spacing w:after="0" w:line="240" w:lineRule="auto"/>
        <w:ind w:firstLine="709"/>
        <w:jc w:val="both"/>
        <w:rPr>
          <w:rFonts w:ascii="Times New Roman" w:eastAsia="Times New Roman" w:hAnsi="Times New Roman" w:cs="Times New Roman"/>
          <w:sz w:val="24"/>
          <w:szCs w:val="24"/>
          <w:lang w:eastAsia="ru-RU"/>
        </w:rPr>
      </w:pPr>
      <w:r w:rsidRPr="00506DFD">
        <w:rPr>
          <w:rFonts w:ascii="Times New Roman" w:eastAsia="Times New Roman" w:hAnsi="Times New Roman" w:cs="Times New Roman"/>
          <w:b/>
          <w:bCs/>
          <w:color w:val="000000"/>
          <w:sz w:val="24"/>
          <w:szCs w:val="24"/>
          <w:lang w:eastAsia="ru-RU"/>
        </w:rPr>
        <w:t>Контрольна робота</w:t>
      </w:r>
      <w:r w:rsidRPr="00506DFD">
        <w:rPr>
          <w:rFonts w:ascii="Times New Roman" w:eastAsia="Times New Roman" w:hAnsi="Times New Roman" w:cs="Times New Roman"/>
          <w:color w:val="000000"/>
          <w:sz w:val="24"/>
          <w:szCs w:val="24"/>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7C0CDE6F" w14:textId="77777777" w:rsidR="00C675BF" w:rsidRPr="00BF69C2" w:rsidRDefault="00C675BF" w:rsidP="00C675BF">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r w:rsidRPr="00BF69C2">
        <w:rPr>
          <w:rFonts w:ascii="Times New Roman" w:eastAsia="Calibri" w:hAnsi="Times New Roman" w:cs="Times New Roman"/>
          <w:b/>
          <w:sz w:val="24"/>
          <w:szCs w:val="24"/>
          <w:lang w:eastAsia="ru-RU"/>
        </w:rPr>
        <w:t xml:space="preserve">Індивідуальні завдання </w:t>
      </w:r>
      <w:r w:rsidRPr="00BF69C2">
        <w:rPr>
          <w:rFonts w:ascii="Times New Roman" w:eastAsia="Calibri" w:hAnsi="Times New Roman" w:cs="Times New Roman"/>
          <w:sz w:val="24"/>
          <w:szCs w:val="24"/>
          <w:lang w:eastAsia="ru-RU"/>
        </w:rPr>
        <w:t>– оцінюються викладачем або за результатами доповіді на практичному занятті або окремо за наданим текстом.</w:t>
      </w:r>
    </w:p>
    <w:p w14:paraId="14BE4216" w14:textId="77777777" w:rsidR="00C675BF" w:rsidRPr="00BF69C2" w:rsidRDefault="00C675BF" w:rsidP="00C675BF">
      <w:pPr>
        <w:spacing w:after="0" w:line="240" w:lineRule="auto"/>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ab/>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14:paraId="61F9FFE9" w14:textId="77777777" w:rsidR="00C675BF" w:rsidRPr="00BF69C2" w:rsidRDefault="00C675BF" w:rsidP="00C675BF">
      <w:pPr>
        <w:tabs>
          <w:tab w:val="num" w:pos="0"/>
          <w:tab w:val="left" w:pos="993"/>
        </w:tabs>
        <w:spacing w:after="0" w:line="240" w:lineRule="auto"/>
        <w:ind w:firstLine="567"/>
        <w:jc w:val="both"/>
        <w:rPr>
          <w:rFonts w:ascii="Times New Roman" w:eastAsia="Calibri" w:hAnsi="Times New Roman" w:cs="Times New Roman"/>
          <w:sz w:val="24"/>
          <w:szCs w:val="24"/>
          <w:lang w:eastAsia="ru-RU"/>
        </w:rPr>
      </w:pPr>
      <w:r w:rsidRPr="00BF69C2">
        <w:rPr>
          <w:rFonts w:ascii="Times New Roman" w:eastAsia="Calibri" w:hAnsi="Times New Roman" w:cs="Times New Roman"/>
          <w:i/>
          <w:iCs/>
          <w:sz w:val="24"/>
          <w:szCs w:val="24"/>
          <w:lang w:eastAsia="ru-RU"/>
        </w:rPr>
        <w:t xml:space="preserve">Ціль проекту </w:t>
      </w:r>
      <w:r w:rsidRPr="00BF69C2">
        <w:rPr>
          <w:rFonts w:ascii="Times New Roman" w:eastAsia="Calibri" w:hAnsi="Times New Roman" w:cs="Times New Roman"/>
          <w:sz w:val="24"/>
          <w:szCs w:val="24"/>
          <w:lang w:eastAsia="ru-RU"/>
        </w:rPr>
        <w:t xml:space="preserve">полягає в перевірці успішності засвоєння студентами категоріального апарату політології та уміння використовувати політологічну уяву для аналізу явищ і процесів, що відбуваються у суспільстві. </w:t>
      </w:r>
    </w:p>
    <w:p w14:paraId="4EDB7725" w14:textId="77777777" w:rsidR="00C675BF" w:rsidRPr="00BF69C2" w:rsidRDefault="00C675BF" w:rsidP="00C675BF">
      <w:pPr>
        <w:tabs>
          <w:tab w:val="num" w:pos="0"/>
          <w:tab w:val="left" w:pos="993"/>
        </w:tabs>
        <w:spacing w:after="0" w:line="240" w:lineRule="auto"/>
        <w:ind w:firstLine="567"/>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   Індивідуальний проект виконується за персональною темою.</w:t>
      </w:r>
    </w:p>
    <w:p w14:paraId="547696B0" w14:textId="77777777" w:rsidR="00C675BF" w:rsidRPr="00BF69C2" w:rsidRDefault="00C675BF" w:rsidP="00C675BF">
      <w:pPr>
        <w:tabs>
          <w:tab w:val="num" w:pos="0"/>
          <w:tab w:val="left" w:pos="993"/>
        </w:tabs>
        <w:spacing w:after="0" w:line="240" w:lineRule="auto"/>
        <w:ind w:firstLine="709"/>
        <w:jc w:val="both"/>
        <w:rPr>
          <w:rFonts w:ascii="Times New Roman" w:eastAsia="Calibri" w:hAnsi="Times New Roman" w:cs="Times New Roman"/>
          <w:sz w:val="24"/>
          <w:szCs w:val="24"/>
          <w:lang w:eastAsia="ru-RU"/>
        </w:rPr>
      </w:pPr>
      <w:r w:rsidRPr="00BF69C2">
        <w:rPr>
          <w:rFonts w:ascii="Times New Roman" w:eastAsia="Calibri" w:hAnsi="Times New Roman" w:cs="Times New Roman"/>
          <w:sz w:val="24"/>
          <w:szCs w:val="24"/>
          <w:lang w:eastAsia="ru-RU"/>
        </w:rPr>
        <w:t xml:space="preserve">Командний проект – це </w:t>
      </w:r>
      <w:proofErr w:type="spellStart"/>
      <w:r w:rsidRPr="00BF69C2">
        <w:rPr>
          <w:rFonts w:ascii="Times New Roman" w:eastAsia="Calibri" w:hAnsi="Times New Roman" w:cs="Times New Roman"/>
          <w:sz w:val="24"/>
          <w:szCs w:val="24"/>
          <w:lang w:eastAsia="ru-RU"/>
        </w:rPr>
        <w:t>пізнавально</w:t>
      </w:r>
      <w:proofErr w:type="spellEnd"/>
      <w:r w:rsidRPr="00BF69C2">
        <w:rPr>
          <w:rFonts w:ascii="Times New Roman" w:eastAsia="Calibri" w:hAnsi="Times New Roman" w:cs="Times New Roman"/>
          <w:sz w:val="24"/>
          <w:szCs w:val="24"/>
          <w:lang w:eastAsia="ru-RU"/>
        </w:rPr>
        <w:t xml:space="preserve">-аналітична робота групи студентів (3-4 люд.) </w:t>
      </w:r>
    </w:p>
    <w:p w14:paraId="6DFFBFC2" w14:textId="08D59F9A" w:rsidR="00506DFD" w:rsidRPr="00506DFD" w:rsidRDefault="00506DFD" w:rsidP="00506DFD">
      <w:pPr>
        <w:shd w:val="clear" w:color="auto" w:fill="FFFFFF"/>
        <w:spacing w:after="60" w:line="240" w:lineRule="atLeast"/>
        <w:ind w:firstLine="708"/>
        <w:jc w:val="center"/>
        <w:rPr>
          <w:rFonts w:ascii="Times New Roman" w:eastAsia="Calibri" w:hAnsi="Times New Roman" w:cs="Times New Roman"/>
          <w:b/>
          <w:bCs/>
          <w:sz w:val="24"/>
          <w:szCs w:val="24"/>
          <w:lang w:eastAsia="uk-UA"/>
        </w:rPr>
      </w:pPr>
      <w:r w:rsidRPr="00506DFD">
        <w:rPr>
          <w:rFonts w:ascii="Times New Roman" w:eastAsia="Calibri" w:hAnsi="Times New Roman" w:cs="Times New Roman"/>
          <w:b/>
          <w:bCs/>
          <w:sz w:val="24"/>
          <w:szCs w:val="24"/>
          <w:lang w:eastAsia="uk-UA"/>
        </w:rPr>
        <w:t xml:space="preserve">Таблиця 1. – Розподіл балів для оцінювання успішності студента для </w:t>
      </w:r>
      <w:r w:rsidR="00981C67">
        <w:rPr>
          <w:rFonts w:ascii="Times New Roman" w:eastAsia="Calibri" w:hAnsi="Times New Roman" w:cs="Times New Roman"/>
          <w:b/>
          <w:bCs/>
          <w:sz w:val="24"/>
          <w:szCs w:val="24"/>
          <w:lang w:eastAsia="uk-UA"/>
        </w:rPr>
        <w:t>екзамену</w:t>
      </w:r>
    </w:p>
    <w:tbl>
      <w:tblPr>
        <w:tblStyle w:val="a3"/>
        <w:tblW w:w="0" w:type="auto"/>
        <w:tblLook w:val="04A0" w:firstRow="1" w:lastRow="0" w:firstColumn="1" w:lastColumn="0" w:noHBand="0" w:noVBand="1"/>
      </w:tblPr>
      <w:tblGrid>
        <w:gridCol w:w="1557"/>
        <w:gridCol w:w="1557"/>
        <w:gridCol w:w="1628"/>
        <w:gridCol w:w="1557"/>
        <w:gridCol w:w="1558"/>
        <w:gridCol w:w="1558"/>
      </w:tblGrid>
      <w:tr w:rsidR="00506DFD" w:rsidRPr="00506DFD" w14:paraId="5BDD394B" w14:textId="77777777" w:rsidTr="003313B1">
        <w:tc>
          <w:tcPr>
            <w:tcW w:w="1557" w:type="dxa"/>
          </w:tcPr>
          <w:p w14:paraId="076C753C"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Поточне</w:t>
            </w:r>
          </w:p>
          <w:p w14:paraId="66DA26BB"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тестування</w:t>
            </w:r>
          </w:p>
        </w:tc>
        <w:tc>
          <w:tcPr>
            <w:tcW w:w="1557" w:type="dxa"/>
          </w:tcPr>
          <w:p w14:paraId="5A0CCD04"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Контрольні роботи</w:t>
            </w:r>
          </w:p>
        </w:tc>
        <w:tc>
          <w:tcPr>
            <w:tcW w:w="1557" w:type="dxa"/>
          </w:tcPr>
          <w:p w14:paraId="382200AC"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Індивідуальні завдання</w:t>
            </w:r>
          </w:p>
        </w:tc>
        <w:tc>
          <w:tcPr>
            <w:tcW w:w="1557" w:type="dxa"/>
          </w:tcPr>
          <w:p w14:paraId="0B80A7BF"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Підготовка презентації</w:t>
            </w:r>
          </w:p>
        </w:tc>
        <w:tc>
          <w:tcPr>
            <w:tcW w:w="1558" w:type="dxa"/>
          </w:tcPr>
          <w:p w14:paraId="61AFF505" w14:textId="6BBD1B6F" w:rsidR="00506DFD" w:rsidRPr="00506DFD" w:rsidRDefault="00A50EFC" w:rsidP="00506DFD">
            <w:pPr>
              <w:spacing w:line="36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Екзамен</w:t>
            </w:r>
          </w:p>
        </w:tc>
        <w:tc>
          <w:tcPr>
            <w:tcW w:w="1558" w:type="dxa"/>
          </w:tcPr>
          <w:p w14:paraId="3657A838"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Сума</w:t>
            </w:r>
          </w:p>
        </w:tc>
      </w:tr>
      <w:tr w:rsidR="00506DFD" w:rsidRPr="00506DFD" w14:paraId="5BBD013A" w14:textId="77777777" w:rsidTr="003313B1">
        <w:tc>
          <w:tcPr>
            <w:tcW w:w="1557" w:type="dxa"/>
          </w:tcPr>
          <w:p w14:paraId="50EBE0FD"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30</w:t>
            </w:r>
          </w:p>
        </w:tc>
        <w:tc>
          <w:tcPr>
            <w:tcW w:w="1557" w:type="dxa"/>
          </w:tcPr>
          <w:p w14:paraId="04233596"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10</w:t>
            </w:r>
          </w:p>
        </w:tc>
        <w:tc>
          <w:tcPr>
            <w:tcW w:w="1557" w:type="dxa"/>
          </w:tcPr>
          <w:p w14:paraId="55CB6FA4"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10</w:t>
            </w:r>
          </w:p>
        </w:tc>
        <w:tc>
          <w:tcPr>
            <w:tcW w:w="1557" w:type="dxa"/>
          </w:tcPr>
          <w:p w14:paraId="7886D099"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10</w:t>
            </w:r>
          </w:p>
        </w:tc>
        <w:tc>
          <w:tcPr>
            <w:tcW w:w="1558" w:type="dxa"/>
          </w:tcPr>
          <w:p w14:paraId="66FD7E9B"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40</w:t>
            </w:r>
          </w:p>
        </w:tc>
        <w:tc>
          <w:tcPr>
            <w:tcW w:w="1558" w:type="dxa"/>
          </w:tcPr>
          <w:p w14:paraId="25EEF86C" w14:textId="77777777" w:rsidR="00506DFD" w:rsidRPr="00506DFD" w:rsidRDefault="00506DFD" w:rsidP="00506DFD">
            <w:pPr>
              <w:spacing w:line="360" w:lineRule="auto"/>
              <w:jc w:val="center"/>
              <w:rPr>
                <w:rFonts w:ascii="Times New Roman" w:eastAsia="Calibri" w:hAnsi="Times New Roman" w:cs="Times New Roman"/>
                <w:sz w:val="24"/>
                <w:szCs w:val="24"/>
                <w:lang w:eastAsia="uk-UA"/>
              </w:rPr>
            </w:pPr>
            <w:r w:rsidRPr="00506DFD">
              <w:rPr>
                <w:rFonts w:ascii="Times New Roman" w:eastAsia="Calibri" w:hAnsi="Times New Roman" w:cs="Times New Roman"/>
                <w:sz w:val="24"/>
                <w:szCs w:val="24"/>
                <w:lang w:eastAsia="uk-UA"/>
              </w:rPr>
              <w:t>100</w:t>
            </w:r>
          </w:p>
        </w:tc>
      </w:tr>
    </w:tbl>
    <w:p w14:paraId="7CE4FE89" w14:textId="77777777" w:rsidR="00506DFD" w:rsidRPr="00506DFD" w:rsidRDefault="00506DFD" w:rsidP="00506DFD">
      <w:pPr>
        <w:spacing w:after="0" w:line="360" w:lineRule="auto"/>
        <w:ind w:firstLine="708"/>
        <w:jc w:val="center"/>
        <w:rPr>
          <w:rFonts w:ascii="Times New Roman" w:eastAsia="Calibri" w:hAnsi="Times New Roman" w:cs="Times New Roman"/>
          <w:b/>
          <w:bCs/>
          <w:sz w:val="24"/>
          <w:szCs w:val="24"/>
          <w:lang w:eastAsia="uk-UA"/>
        </w:rPr>
      </w:pPr>
    </w:p>
    <w:p w14:paraId="7805C042" w14:textId="77777777" w:rsidR="00506DFD" w:rsidRPr="00506DFD" w:rsidRDefault="00506DFD" w:rsidP="00506DFD">
      <w:pPr>
        <w:spacing w:after="0" w:line="240" w:lineRule="auto"/>
        <w:ind w:firstLine="709"/>
        <w:jc w:val="center"/>
        <w:rPr>
          <w:rFonts w:ascii="Times New Roman" w:eastAsia="Calibri" w:hAnsi="Times New Roman" w:cs="Times New Roman"/>
          <w:b/>
          <w:bCs/>
          <w:sz w:val="24"/>
          <w:szCs w:val="24"/>
        </w:rPr>
      </w:pPr>
      <w:r w:rsidRPr="00506DFD">
        <w:rPr>
          <w:rFonts w:ascii="Times New Roman" w:eastAsia="Calibri" w:hAnsi="Times New Roman" w:cs="Times New Roman"/>
          <w:b/>
          <w:bCs/>
          <w:sz w:val="24"/>
          <w:szCs w:val="24"/>
        </w:rPr>
        <w:t>Таблиця 2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418"/>
        <w:gridCol w:w="1701"/>
        <w:gridCol w:w="2409"/>
        <w:gridCol w:w="567"/>
        <w:gridCol w:w="2040"/>
      </w:tblGrid>
      <w:tr w:rsidR="00506DFD" w:rsidRPr="00506DFD" w14:paraId="14E6F0AB" w14:textId="77777777" w:rsidTr="003313B1">
        <w:trPr>
          <w:trHeight w:val="377"/>
        </w:trPr>
        <w:tc>
          <w:tcPr>
            <w:tcW w:w="1560" w:type="dxa"/>
            <w:vMerge w:val="restart"/>
          </w:tcPr>
          <w:p w14:paraId="0FAD92CC" w14:textId="77777777" w:rsidR="00506DFD" w:rsidRPr="00506DFD" w:rsidRDefault="00506DFD" w:rsidP="00506DF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Рейтингова</w:t>
            </w:r>
          </w:p>
          <w:p w14:paraId="10E56877" w14:textId="77777777" w:rsidR="00506DFD" w:rsidRPr="00506DFD" w:rsidRDefault="00506DFD" w:rsidP="00506DF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Оцінка, бали</w:t>
            </w:r>
          </w:p>
        </w:tc>
        <w:tc>
          <w:tcPr>
            <w:tcW w:w="1418" w:type="dxa"/>
            <w:vMerge w:val="restart"/>
          </w:tcPr>
          <w:p w14:paraId="4BE5543A" w14:textId="77777777" w:rsidR="00506DFD" w:rsidRPr="00506DFD" w:rsidRDefault="00506DFD" w:rsidP="00506DF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Оцінка ЕСТS та її визначення</w:t>
            </w:r>
          </w:p>
        </w:tc>
        <w:tc>
          <w:tcPr>
            <w:tcW w:w="1701" w:type="dxa"/>
            <w:vMerge w:val="restart"/>
          </w:tcPr>
          <w:p w14:paraId="37DD1B59" w14:textId="77777777" w:rsidR="00506DFD" w:rsidRPr="00506DFD" w:rsidRDefault="00506DFD" w:rsidP="00506DF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Національна </w:t>
            </w:r>
            <w:r w:rsidRPr="00506DFD">
              <w:rPr>
                <w:rFonts w:ascii="Times New Roman" w:eastAsia="Calibri" w:hAnsi="Times New Roman" w:cs="Times New Roman"/>
                <w:sz w:val="24"/>
                <w:szCs w:val="24"/>
                <w:lang w:val="en-US"/>
              </w:rPr>
              <w:t xml:space="preserve"> </w:t>
            </w:r>
            <w:r w:rsidRPr="00506DFD">
              <w:rPr>
                <w:rFonts w:ascii="Times New Roman" w:eastAsia="Calibri" w:hAnsi="Times New Roman" w:cs="Times New Roman"/>
                <w:sz w:val="24"/>
                <w:szCs w:val="24"/>
              </w:rPr>
              <w:t>оцінка</w:t>
            </w:r>
          </w:p>
        </w:tc>
        <w:tc>
          <w:tcPr>
            <w:tcW w:w="5016" w:type="dxa"/>
            <w:gridSpan w:val="3"/>
          </w:tcPr>
          <w:p w14:paraId="386EFCD9" w14:textId="77777777" w:rsidR="00506DFD" w:rsidRPr="00506DFD" w:rsidRDefault="00506DFD" w:rsidP="00506DFD">
            <w:pPr>
              <w:tabs>
                <w:tab w:val="left" w:pos="1245"/>
              </w:tabs>
              <w:adjustRightInd w:val="0"/>
              <w:spacing w:after="0" w:line="240" w:lineRule="auto"/>
              <w:ind w:left="720"/>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Критерії оцінювання</w:t>
            </w:r>
          </w:p>
        </w:tc>
      </w:tr>
      <w:tr w:rsidR="00506DFD" w:rsidRPr="00506DFD" w14:paraId="4A300FAD" w14:textId="77777777" w:rsidTr="003313B1">
        <w:trPr>
          <w:trHeight w:val="489"/>
        </w:trPr>
        <w:tc>
          <w:tcPr>
            <w:tcW w:w="1560" w:type="dxa"/>
            <w:vMerge/>
          </w:tcPr>
          <w:p w14:paraId="7AAB8FCF" w14:textId="77777777" w:rsidR="00506DFD" w:rsidRPr="00506DFD" w:rsidRDefault="00506DFD" w:rsidP="00506DFD">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418" w:type="dxa"/>
            <w:vMerge/>
          </w:tcPr>
          <w:p w14:paraId="22B8E12D" w14:textId="77777777" w:rsidR="00506DFD" w:rsidRPr="00506DFD" w:rsidRDefault="00506DFD" w:rsidP="00506DFD">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701" w:type="dxa"/>
            <w:vMerge/>
          </w:tcPr>
          <w:p w14:paraId="29A34142" w14:textId="77777777" w:rsidR="00506DFD" w:rsidRPr="00506DFD" w:rsidRDefault="00506DFD" w:rsidP="00506DFD">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2976" w:type="dxa"/>
            <w:gridSpan w:val="2"/>
          </w:tcPr>
          <w:p w14:paraId="770B4682" w14:textId="77777777" w:rsidR="00506DFD" w:rsidRPr="00506DFD" w:rsidRDefault="00506DFD" w:rsidP="00506DFD">
            <w:pPr>
              <w:tabs>
                <w:tab w:val="left" w:pos="1245"/>
              </w:tabs>
              <w:adjustRightInd w:val="0"/>
              <w:spacing w:after="0" w:line="240" w:lineRule="auto"/>
              <w:ind w:left="720"/>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позитивні</w:t>
            </w:r>
          </w:p>
        </w:tc>
        <w:tc>
          <w:tcPr>
            <w:tcW w:w="2040" w:type="dxa"/>
          </w:tcPr>
          <w:p w14:paraId="069CD8A6" w14:textId="77777777" w:rsidR="00506DFD" w:rsidRPr="00506DFD" w:rsidRDefault="00506DFD" w:rsidP="00506DFD">
            <w:pPr>
              <w:tabs>
                <w:tab w:val="left" w:pos="1245"/>
              </w:tabs>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негативні</w:t>
            </w:r>
          </w:p>
        </w:tc>
      </w:tr>
      <w:tr w:rsidR="00506DFD" w:rsidRPr="00506DFD" w14:paraId="7335B6F5" w14:textId="77777777" w:rsidTr="003313B1">
        <w:trPr>
          <w:trHeight w:val="321"/>
        </w:trPr>
        <w:tc>
          <w:tcPr>
            <w:tcW w:w="1560" w:type="dxa"/>
          </w:tcPr>
          <w:p w14:paraId="30D6429B" w14:textId="77777777" w:rsidR="00506DFD" w:rsidRPr="00506DFD" w:rsidRDefault="00506DFD" w:rsidP="00506DF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1</w:t>
            </w:r>
          </w:p>
        </w:tc>
        <w:tc>
          <w:tcPr>
            <w:tcW w:w="1418" w:type="dxa"/>
          </w:tcPr>
          <w:p w14:paraId="26C5F739" w14:textId="77777777" w:rsidR="00506DFD" w:rsidRPr="00506DFD" w:rsidRDefault="00506DFD" w:rsidP="00506DF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2</w:t>
            </w:r>
          </w:p>
        </w:tc>
        <w:tc>
          <w:tcPr>
            <w:tcW w:w="1701" w:type="dxa"/>
          </w:tcPr>
          <w:p w14:paraId="13AA010E" w14:textId="77777777" w:rsidR="00506DFD" w:rsidRPr="00506DFD" w:rsidRDefault="00506DFD" w:rsidP="00506DF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3</w:t>
            </w:r>
          </w:p>
        </w:tc>
        <w:tc>
          <w:tcPr>
            <w:tcW w:w="2976" w:type="dxa"/>
            <w:gridSpan w:val="2"/>
          </w:tcPr>
          <w:p w14:paraId="7BF7242A" w14:textId="77777777" w:rsidR="00506DFD" w:rsidRPr="00506DFD" w:rsidRDefault="00506DFD" w:rsidP="00506DF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4</w:t>
            </w:r>
          </w:p>
        </w:tc>
        <w:tc>
          <w:tcPr>
            <w:tcW w:w="2040" w:type="dxa"/>
          </w:tcPr>
          <w:p w14:paraId="5333544C" w14:textId="77777777" w:rsidR="00506DFD" w:rsidRPr="00506DFD" w:rsidRDefault="00506DFD" w:rsidP="00506DFD">
            <w:pPr>
              <w:tabs>
                <w:tab w:val="left" w:pos="1245"/>
              </w:tabs>
              <w:adjustRightInd w:val="0"/>
              <w:spacing w:after="0" w:line="240" w:lineRule="auto"/>
              <w:ind w:left="38"/>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5</w:t>
            </w:r>
          </w:p>
        </w:tc>
      </w:tr>
      <w:tr w:rsidR="00506DFD" w:rsidRPr="00506DFD" w14:paraId="6B1B6E77" w14:textId="77777777" w:rsidTr="003313B1">
        <w:trPr>
          <w:trHeight w:val="3735"/>
        </w:trPr>
        <w:tc>
          <w:tcPr>
            <w:tcW w:w="1560" w:type="dxa"/>
          </w:tcPr>
          <w:p w14:paraId="6EB8BC8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40266EA0"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D6EBE4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C866E94"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C4CF3D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F3445CA"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36654CA"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7CF8D57"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90-100</w:t>
            </w:r>
          </w:p>
        </w:tc>
        <w:tc>
          <w:tcPr>
            <w:tcW w:w="1418" w:type="dxa"/>
          </w:tcPr>
          <w:p w14:paraId="506E3924"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2F93018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35AF7882"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27AED77D"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798D9C17"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48AA1BB6"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40F5EA9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3536462D"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А</w:t>
            </w:r>
          </w:p>
          <w:p w14:paraId="7E2F0E93"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1701" w:type="dxa"/>
          </w:tcPr>
          <w:p w14:paraId="6E4F229F"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6CF02C7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4E6B110"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12398F1"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DAF1F21"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24A1D1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Відмінно</w:t>
            </w:r>
          </w:p>
          <w:p w14:paraId="7049D41D" w14:textId="77777777" w:rsidR="00506DFD" w:rsidRPr="00506DFD" w:rsidRDefault="00506DFD" w:rsidP="00506DFD">
            <w:pPr>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c>
          <w:tcPr>
            <w:tcW w:w="2976" w:type="dxa"/>
            <w:gridSpan w:val="2"/>
          </w:tcPr>
          <w:p w14:paraId="5B5B4C8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Глибоке знання навчального матеріалу , що містяться в основних і додаткових літературних джерелах;</w:t>
            </w:r>
          </w:p>
          <w:p w14:paraId="5894C345"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вміння аналізувати явища, які вивчаються, в їхньому взаємозв’язку і розвитку;</w:t>
            </w:r>
          </w:p>
          <w:p w14:paraId="5E14062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 відповіді на запитання чіткі, лаконічні, </w:t>
            </w:r>
            <w:proofErr w:type="spellStart"/>
            <w:r w:rsidRPr="00506DFD">
              <w:rPr>
                <w:rFonts w:ascii="Times New Roman" w:eastAsia="Calibri" w:hAnsi="Times New Roman" w:cs="Times New Roman"/>
                <w:sz w:val="24"/>
                <w:szCs w:val="24"/>
              </w:rPr>
              <w:t>логічно</w:t>
            </w:r>
            <w:proofErr w:type="spellEnd"/>
            <w:r w:rsidRPr="00506DFD">
              <w:rPr>
                <w:rFonts w:ascii="Times New Roman" w:eastAsia="Calibri" w:hAnsi="Times New Roman" w:cs="Times New Roman"/>
                <w:sz w:val="24"/>
                <w:szCs w:val="24"/>
              </w:rPr>
              <w:t xml:space="preserve"> послідовні;</w:t>
            </w:r>
          </w:p>
          <w:p w14:paraId="413E03E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вміння  вирішувати складні практичні задачі.</w:t>
            </w:r>
          </w:p>
        </w:tc>
        <w:tc>
          <w:tcPr>
            <w:tcW w:w="2040" w:type="dxa"/>
          </w:tcPr>
          <w:p w14:paraId="0329868D"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Відповіді на запитання можуть  містити незначні неточності                </w:t>
            </w:r>
          </w:p>
        </w:tc>
      </w:tr>
      <w:tr w:rsidR="00506DFD" w:rsidRPr="00506DFD" w14:paraId="345F7F9A" w14:textId="77777777" w:rsidTr="003313B1">
        <w:trPr>
          <w:trHeight w:val="145"/>
        </w:trPr>
        <w:tc>
          <w:tcPr>
            <w:tcW w:w="1560" w:type="dxa"/>
          </w:tcPr>
          <w:p w14:paraId="1669C19F"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7235BB03"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12546285"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4A5448A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82-89</w:t>
            </w:r>
          </w:p>
        </w:tc>
        <w:tc>
          <w:tcPr>
            <w:tcW w:w="1418" w:type="dxa"/>
          </w:tcPr>
          <w:p w14:paraId="1E75162D"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0CE08375"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1C1FE17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0E187FE6"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В</w:t>
            </w:r>
          </w:p>
        </w:tc>
        <w:tc>
          <w:tcPr>
            <w:tcW w:w="1701" w:type="dxa"/>
          </w:tcPr>
          <w:p w14:paraId="5CEF57D8"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6509E9A2"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4854E8D5"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p w14:paraId="7C750C5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Добре</w:t>
            </w:r>
          </w:p>
          <w:p w14:paraId="3166709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tc>
        <w:tc>
          <w:tcPr>
            <w:tcW w:w="2976" w:type="dxa"/>
            <w:gridSpan w:val="2"/>
          </w:tcPr>
          <w:p w14:paraId="41F94F4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Глибокий рівень знань в обсязі обов’язкового матеріалу, що передбачений програмою;</w:t>
            </w:r>
          </w:p>
          <w:p w14:paraId="14643B0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вміння давати аргументовані відповіді на запитання.  </w:t>
            </w:r>
          </w:p>
        </w:tc>
        <w:tc>
          <w:tcPr>
            <w:tcW w:w="2040" w:type="dxa"/>
          </w:tcPr>
          <w:p w14:paraId="64385CC5"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Відповіді на запитання містять певні неточності;</w:t>
            </w:r>
          </w:p>
          <w:p w14:paraId="614BCF60"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r>
      <w:tr w:rsidR="00506DFD" w:rsidRPr="00506DFD" w14:paraId="5A98CEAC" w14:textId="77777777" w:rsidTr="003313B1">
        <w:trPr>
          <w:trHeight w:val="145"/>
        </w:trPr>
        <w:tc>
          <w:tcPr>
            <w:tcW w:w="1560" w:type="dxa"/>
          </w:tcPr>
          <w:p w14:paraId="4EAEF5BC"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9160F61" w14:textId="77777777" w:rsidR="00506DFD" w:rsidRPr="00506DFD" w:rsidRDefault="00506DFD" w:rsidP="00506DFD">
            <w:pPr>
              <w:adjustRightInd w:val="0"/>
              <w:spacing w:after="0" w:line="240" w:lineRule="auto"/>
              <w:ind w:left="720"/>
              <w:rPr>
                <w:rFonts w:ascii="Times New Roman" w:eastAsia="Calibri" w:hAnsi="Times New Roman" w:cs="Times New Roman"/>
                <w:sz w:val="24"/>
                <w:szCs w:val="24"/>
              </w:rPr>
            </w:pPr>
          </w:p>
          <w:p w14:paraId="4E58CD29" w14:textId="77777777" w:rsidR="00506DFD" w:rsidRPr="00506DFD" w:rsidRDefault="00506DFD" w:rsidP="00506DFD">
            <w:pPr>
              <w:adjustRightInd w:val="0"/>
              <w:spacing w:after="0" w:line="240" w:lineRule="auto"/>
              <w:ind w:left="720"/>
              <w:rPr>
                <w:rFonts w:ascii="Times New Roman" w:eastAsia="Calibri" w:hAnsi="Times New Roman" w:cs="Times New Roman"/>
                <w:sz w:val="24"/>
                <w:szCs w:val="24"/>
              </w:rPr>
            </w:pPr>
          </w:p>
          <w:p w14:paraId="3FC37E54" w14:textId="77777777" w:rsidR="00506DFD" w:rsidRPr="00506DFD" w:rsidRDefault="00506DFD" w:rsidP="00506DFD">
            <w:pPr>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75-81</w:t>
            </w:r>
          </w:p>
        </w:tc>
        <w:tc>
          <w:tcPr>
            <w:tcW w:w="1418" w:type="dxa"/>
          </w:tcPr>
          <w:p w14:paraId="49D22D96"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F2BC1D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6CB9041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0DFBBA8"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С</w:t>
            </w:r>
          </w:p>
        </w:tc>
        <w:tc>
          <w:tcPr>
            <w:tcW w:w="1701" w:type="dxa"/>
          </w:tcPr>
          <w:p w14:paraId="722EDDE4"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B03671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C95DF1B"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C9CBFD0"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Добре</w:t>
            </w:r>
          </w:p>
          <w:p w14:paraId="64776075"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tc>
        <w:tc>
          <w:tcPr>
            <w:tcW w:w="2976" w:type="dxa"/>
            <w:gridSpan w:val="2"/>
          </w:tcPr>
          <w:p w14:paraId="52BC56C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Міцні знання матеріалу, що вивчається, та його практичного застосування;</w:t>
            </w:r>
          </w:p>
          <w:p w14:paraId="1E5AB856"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вміння давати аргументовані відповіді на запитання .</w:t>
            </w:r>
          </w:p>
        </w:tc>
        <w:tc>
          <w:tcPr>
            <w:tcW w:w="2040" w:type="dxa"/>
          </w:tcPr>
          <w:p w14:paraId="195E881F"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невміння використовувати теоретичні знання для вирішення складних практичних задач.</w:t>
            </w:r>
          </w:p>
        </w:tc>
      </w:tr>
      <w:tr w:rsidR="00506DFD" w:rsidRPr="00506DFD" w14:paraId="656FB3D8" w14:textId="77777777" w:rsidTr="003313B1">
        <w:trPr>
          <w:trHeight w:val="145"/>
        </w:trPr>
        <w:tc>
          <w:tcPr>
            <w:tcW w:w="1560" w:type="dxa"/>
          </w:tcPr>
          <w:p w14:paraId="333D8C4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B3B59E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EF5ED0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B922EA3"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213CC94"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64-74</w:t>
            </w:r>
          </w:p>
        </w:tc>
        <w:tc>
          <w:tcPr>
            <w:tcW w:w="1418" w:type="dxa"/>
          </w:tcPr>
          <w:p w14:paraId="4C9C076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8D5F39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62EF80AF"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928B1B0"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Д</w:t>
            </w:r>
          </w:p>
        </w:tc>
        <w:tc>
          <w:tcPr>
            <w:tcW w:w="1701" w:type="dxa"/>
          </w:tcPr>
          <w:p w14:paraId="493566EF"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0BAA8E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3EF7E9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5D82F5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Задовільно</w:t>
            </w:r>
          </w:p>
          <w:p w14:paraId="519BDC57"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6360CBFF"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Знання основних фундаментальних положень програми курсу та спроможність надавати відповіді на питання.</w:t>
            </w:r>
          </w:p>
          <w:p w14:paraId="137EE00A"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c>
          <w:tcPr>
            <w:tcW w:w="2607" w:type="dxa"/>
            <w:gridSpan w:val="2"/>
          </w:tcPr>
          <w:p w14:paraId="0565906A"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Невміння давати аргументовані відповіді на запитання;</w:t>
            </w:r>
          </w:p>
          <w:p w14:paraId="2461EF80"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невміння аналізувати викладений матеріал  </w:t>
            </w:r>
          </w:p>
          <w:p w14:paraId="5C2DD5CB"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r>
      <w:tr w:rsidR="00506DFD" w:rsidRPr="00506DFD" w14:paraId="4E33239B" w14:textId="77777777" w:rsidTr="003313B1">
        <w:trPr>
          <w:trHeight w:val="2807"/>
        </w:trPr>
        <w:tc>
          <w:tcPr>
            <w:tcW w:w="1560" w:type="dxa"/>
          </w:tcPr>
          <w:p w14:paraId="0953634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F144D4B"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8E6206C"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F769179"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2B79850"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85B083B"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60-63 </w:t>
            </w:r>
          </w:p>
        </w:tc>
        <w:tc>
          <w:tcPr>
            <w:tcW w:w="1418" w:type="dxa"/>
          </w:tcPr>
          <w:p w14:paraId="5757B119"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A31FB0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4A78FBF0"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E65F45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485B7264"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740366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Е</w:t>
            </w:r>
          </w:p>
          <w:p w14:paraId="7574D41A"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1701" w:type="dxa"/>
          </w:tcPr>
          <w:p w14:paraId="1DF9E7DA"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7405A28"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ACF80B5"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58960D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255F89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72DBD4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Задовільно</w:t>
            </w:r>
          </w:p>
          <w:p w14:paraId="10C3F8A9"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49271C06"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Знання основних фундаментальних положень програми курсу, </w:t>
            </w:r>
          </w:p>
        </w:tc>
        <w:tc>
          <w:tcPr>
            <w:tcW w:w="2607" w:type="dxa"/>
            <w:gridSpan w:val="2"/>
          </w:tcPr>
          <w:p w14:paraId="7C6AE798"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Незнання окремих   питань з матеріалу програми курсу</w:t>
            </w:r>
          </w:p>
          <w:p w14:paraId="2C43B51F"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невміння послідовно і аргументовано висловлювати думку;</w:t>
            </w:r>
          </w:p>
          <w:p w14:paraId="3C882653"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r>
      <w:tr w:rsidR="00506DFD" w:rsidRPr="00506DFD" w14:paraId="5BD5BC32" w14:textId="77777777" w:rsidTr="003313B1">
        <w:trPr>
          <w:trHeight w:val="3005"/>
        </w:trPr>
        <w:tc>
          <w:tcPr>
            <w:tcW w:w="1560" w:type="dxa"/>
          </w:tcPr>
          <w:p w14:paraId="1AE9C8E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5CD065C"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579B2F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8D47D4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6AD635CD"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6DAD7B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35-59</w:t>
            </w:r>
          </w:p>
        </w:tc>
        <w:tc>
          <w:tcPr>
            <w:tcW w:w="1418" w:type="dxa"/>
          </w:tcPr>
          <w:p w14:paraId="04930E4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896ADFB"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679D2BE8"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13AA4631"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653704A"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4A0779F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roofErr w:type="gramStart"/>
            <w:r w:rsidRPr="00506DFD">
              <w:rPr>
                <w:rFonts w:ascii="Times New Roman" w:eastAsia="Calibri" w:hAnsi="Times New Roman" w:cs="Times New Roman"/>
                <w:sz w:val="24"/>
                <w:szCs w:val="24"/>
                <w:lang w:val="ru-RU"/>
              </w:rPr>
              <w:t>F</w:t>
            </w:r>
            <w:proofErr w:type="gramEnd"/>
            <w:r w:rsidRPr="00506DFD">
              <w:rPr>
                <w:rFonts w:ascii="Times New Roman" w:eastAsia="Calibri" w:hAnsi="Times New Roman" w:cs="Times New Roman"/>
                <w:sz w:val="24"/>
                <w:szCs w:val="24"/>
              </w:rPr>
              <w:t>Х</w:t>
            </w:r>
          </w:p>
          <w:p w14:paraId="1BDF8DB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(потрібне додаткове вивчення)</w:t>
            </w:r>
          </w:p>
        </w:tc>
        <w:tc>
          <w:tcPr>
            <w:tcW w:w="1701" w:type="dxa"/>
          </w:tcPr>
          <w:p w14:paraId="6A4D79A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940EE6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B0602F7"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0AC7DA6"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45CFA74"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E013A57"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Незадовільно</w:t>
            </w:r>
          </w:p>
          <w:p w14:paraId="0027E6EA"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15D2412E"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Додаткове вивчення матеріалу модуля може бути виконане в терміни, що передбачені навчальним планом.</w:t>
            </w:r>
          </w:p>
        </w:tc>
        <w:tc>
          <w:tcPr>
            <w:tcW w:w="2607" w:type="dxa"/>
            <w:gridSpan w:val="2"/>
          </w:tcPr>
          <w:p w14:paraId="3E1B2E98"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Незнання основних фундаментальних положень навчального матеріалу курсу</w:t>
            </w:r>
          </w:p>
          <w:p w14:paraId="33D75DDC"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істотні помилки у відповідях на запитання;</w:t>
            </w:r>
          </w:p>
          <w:p w14:paraId="68388867"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r>
      <w:tr w:rsidR="00506DFD" w:rsidRPr="00506DFD" w14:paraId="59957471" w14:textId="77777777" w:rsidTr="003313B1">
        <w:trPr>
          <w:trHeight w:val="2793"/>
        </w:trPr>
        <w:tc>
          <w:tcPr>
            <w:tcW w:w="1560" w:type="dxa"/>
          </w:tcPr>
          <w:p w14:paraId="31A1AFC5"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2E0D7BC"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6C0FF7F"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5166774"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1-34</w:t>
            </w:r>
          </w:p>
        </w:tc>
        <w:tc>
          <w:tcPr>
            <w:tcW w:w="1418" w:type="dxa"/>
          </w:tcPr>
          <w:p w14:paraId="578BAF72"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24D68E3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61BB498"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FEBFD69"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r w:rsidRPr="00506DFD">
              <w:rPr>
                <w:rFonts w:ascii="Times New Roman" w:eastAsia="Calibri" w:hAnsi="Times New Roman" w:cs="Times New Roman"/>
                <w:sz w:val="24"/>
                <w:szCs w:val="24"/>
                <w:lang w:val="ru-RU"/>
              </w:rPr>
              <w:t>F</w:t>
            </w:r>
            <w:r w:rsidRPr="00506DFD">
              <w:rPr>
                <w:rFonts w:ascii="Times New Roman" w:eastAsia="Calibri" w:hAnsi="Times New Roman" w:cs="Times New Roman"/>
                <w:sz w:val="24"/>
                <w:szCs w:val="24"/>
              </w:rPr>
              <w:t xml:space="preserve"> </w:t>
            </w:r>
          </w:p>
          <w:p w14:paraId="1B65AF51"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lang w:val="ru-RU"/>
              </w:rPr>
            </w:pPr>
            <w:r w:rsidRPr="00506DFD">
              <w:rPr>
                <w:rFonts w:ascii="Times New Roman" w:eastAsia="Calibri" w:hAnsi="Times New Roman" w:cs="Times New Roman"/>
                <w:sz w:val="24"/>
                <w:szCs w:val="24"/>
              </w:rPr>
              <w:t xml:space="preserve"> (потрібне повторне вивчення)</w:t>
            </w:r>
          </w:p>
        </w:tc>
        <w:tc>
          <w:tcPr>
            <w:tcW w:w="1701" w:type="dxa"/>
          </w:tcPr>
          <w:p w14:paraId="270367C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48B21836"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7357A94E"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0506FF70"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Незадовільно</w:t>
            </w:r>
          </w:p>
          <w:p w14:paraId="788226F4"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341D527B"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63F20BA1" w14:textId="77777777" w:rsidR="00506DFD" w:rsidRPr="00506DFD" w:rsidRDefault="00506DFD" w:rsidP="00506DFD">
            <w:pPr>
              <w:tabs>
                <w:tab w:val="left" w:pos="1245"/>
              </w:tabs>
              <w:adjustRightInd w:val="0"/>
              <w:spacing w:after="0" w:line="240" w:lineRule="auto"/>
              <w:ind w:left="720"/>
              <w:rPr>
                <w:rFonts w:ascii="Times New Roman" w:eastAsia="Calibri" w:hAnsi="Times New Roman" w:cs="Times New Roman"/>
                <w:sz w:val="24"/>
                <w:szCs w:val="24"/>
              </w:rPr>
            </w:pPr>
          </w:p>
          <w:p w14:paraId="57B4FC40" w14:textId="77777777" w:rsidR="00506DFD" w:rsidRPr="00506DFD" w:rsidRDefault="00506DFD" w:rsidP="00506DFD">
            <w:pPr>
              <w:adjustRightInd w:val="0"/>
              <w:spacing w:after="0" w:line="240" w:lineRule="auto"/>
              <w:ind w:left="720"/>
              <w:rPr>
                <w:rFonts w:ascii="Times New Roman" w:eastAsia="Calibri" w:hAnsi="Times New Roman" w:cs="Times New Roman"/>
                <w:sz w:val="24"/>
                <w:szCs w:val="24"/>
              </w:rPr>
            </w:pPr>
          </w:p>
          <w:p w14:paraId="553DF825" w14:textId="77777777" w:rsidR="00506DFD" w:rsidRPr="00506DFD" w:rsidRDefault="00506DFD" w:rsidP="00506DFD">
            <w:pPr>
              <w:adjustRightInd w:val="0"/>
              <w:spacing w:after="0" w:line="240" w:lineRule="auto"/>
              <w:ind w:left="720"/>
              <w:rPr>
                <w:rFonts w:ascii="Times New Roman" w:eastAsia="Calibri" w:hAnsi="Times New Roman" w:cs="Times New Roman"/>
                <w:sz w:val="24"/>
                <w:szCs w:val="24"/>
              </w:rPr>
            </w:pPr>
          </w:p>
          <w:p w14:paraId="45657590" w14:textId="77777777" w:rsidR="00506DFD" w:rsidRPr="00506DFD" w:rsidRDefault="00506DFD" w:rsidP="00506DFD">
            <w:pPr>
              <w:adjustRightInd w:val="0"/>
              <w:spacing w:after="0" w:line="240" w:lineRule="auto"/>
              <w:ind w:left="720" w:firstLine="708"/>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p w14:paraId="605BF226" w14:textId="77777777" w:rsidR="00506DFD" w:rsidRPr="00506DFD" w:rsidRDefault="00506DFD" w:rsidP="00506DFD">
            <w:pPr>
              <w:adjustRightInd w:val="0"/>
              <w:spacing w:after="0" w:line="240" w:lineRule="auto"/>
              <w:jc w:val="center"/>
              <w:rPr>
                <w:rFonts w:ascii="Times New Roman" w:eastAsia="Calibri" w:hAnsi="Times New Roman" w:cs="Times New Roman"/>
                <w:sz w:val="24"/>
                <w:szCs w:val="24"/>
              </w:rPr>
            </w:pPr>
            <w:r w:rsidRPr="00506DFD">
              <w:rPr>
                <w:rFonts w:ascii="Times New Roman" w:eastAsia="Calibri" w:hAnsi="Times New Roman" w:cs="Times New Roman"/>
                <w:sz w:val="24"/>
                <w:szCs w:val="24"/>
              </w:rPr>
              <w:t>-</w:t>
            </w:r>
          </w:p>
        </w:tc>
        <w:tc>
          <w:tcPr>
            <w:tcW w:w="2607" w:type="dxa"/>
            <w:gridSpan w:val="2"/>
          </w:tcPr>
          <w:p w14:paraId="426577AB"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Повна відсутність знань значної частини навчального матеріалу курсу;</w:t>
            </w:r>
          </w:p>
          <w:p w14:paraId="49ACA91F"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істотні помилки у відповідях на запитання;</w:t>
            </w:r>
          </w:p>
          <w:p w14:paraId="7FE0E778"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-незнання основних фундаментальних положень;</w:t>
            </w:r>
          </w:p>
          <w:p w14:paraId="721CE54B" w14:textId="77777777" w:rsidR="00506DFD" w:rsidRPr="00506DFD" w:rsidRDefault="00506DFD" w:rsidP="00506DFD">
            <w:pPr>
              <w:tabs>
                <w:tab w:val="left" w:pos="1245"/>
              </w:tabs>
              <w:adjustRightInd w:val="0"/>
              <w:spacing w:after="0" w:line="240" w:lineRule="auto"/>
              <w:rPr>
                <w:rFonts w:ascii="Times New Roman" w:eastAsia="Calibri" w:hAnsi="Times New Roman" w:cs="Times New Roman"/>
                <w:sz w:val="24"/>
                <w:szCs w:val="24"/>
              </w:rPr>
            </w:pPr>
            <w:r w:rsidRPr="00506DFD">
              <w:rPr>
                <w:rFonts w:ascii="Times New Roman" w:eastAsia="Calibri" w:hAnsi="Times New Roman" w:cs="Times New Roman"/>
                <w:sz w:val="24"/>
                <w:szCs w:val="24"/>
              </w:rPr>
              <w:t xml:space="preserve"> </w:t>
            </w:r>
          </w:p>
        </w:tc>
      </w:tr>
    </w:tbl>
    <w:p w14:paraId="55A0F92D" w14:textId="77777777" w:rsidR="00506DFD" w:rsidRPr="00506DFD" w:rsidRDefault="00506DFD" w:rsidP="00506DFD">
      <w:pPr>
        <w:spacing w:after="0" w:line="240" w:lineRule="auto"/>
        <w:ind w:firstLine="709"/>
        <w:jc w:val="both"/>
        <w:rPr>
          <w:rFonts w:ascii="Calibri" w:eastAsia="Calibri" w:hAnsi="Calibri" w:cs="Times New Roman"/>
          <w:bCs/>
          <w:sz w:val="28"/>
          <w:szCs w:val="24"/>
          <w:lang w:val="ru-RU"/>
        </w:rPr>
      </w:pPr>
    </w:p>
    <w:p w14:paraId="374AB5F6" w14:textId="77777777" w:rsidR="00506DFD" w:rsidRPr="00506DFD" w:rsidRDefault="00506DFD" w:rsidP="00506DFD">
      <w:pPr>
        <w:spacing w:after="0" w:line="360" w:lineRule="auto"/>
        <w:jc w:val="center"/>
        <w:rPr>
          <w:rFonts w:ascii="Times New Roman" w:eastAsia="Calibri" w:hAnsi="Times New Roman" w:cs="Times New Roman"/>
          <w:b/>
          <w:bCs/>
          <w:sz w:val="24"/>
          <w:szCs w:val="24"/>
          <w:lang w:eastAsia="uk-UA"/>
        </w:rPr>
      </w:pPr>
      <w:r w:rsidRPr="00506DFD">
        <w:rPr>
          <w:rFonts w:ascii="Times New Roman" w:eastAsia="Calibri" w:hAnsi="Times New Roman" w:cs="Times New Roman"/>
          <w:b/>
          <w:bCs/>
          <w:sz w:val="24"/>
          <w:szCs w:val="24"/>
          <w:lang w:eastAsia="uk-UA"/>
        </w:rPr>
        <w:t>Основна література:</w:t>
      </w:r>
    </w:p>
    <w:p w14:paraId="48335D4F" w14:textId="77777777" w:rsidR="00506DFD" w:rsidRPr="00506DFD" w:rsidRDefault="00506DFD" w:rsidP="00506DFD">
      <w:pPr>
        <w:spacing w:after="0" w:line="240" w:lineRule="auto"/>
        <w:jc w:val="center"/>
        <w:rPr>
          <w:rFonts w:ascii="Times New Roman" w:eastAsia="Times New Roman" w:hAnsi="Times New Roman" w:cs="Times New Roman"/>
          <w:b/>
          <w:bCs/>
          <w:color w:val="000000"/>
          <w:sz w:val="24"/>
          <w:szCs w:val="24"/>
          <w:lang w:eastAsia="ru-RU"/>
        </w:rPr>
      </w:pPr>
      <w:r w:rsidRPr="00506DFD">
        <w:rPr>
          <w:rFonts w:ascii="Times New Roman" w:eastAsia="Calibri" w:hAnsi="Times New Roman" w:cs="Times New Roman"/>
          <w:b/>
          <w:bCs/>
          <w:sz w:val="24"/>
          <w:szCs w:val="24"/>
          <w:lang w:eastAsia="uk-UA"/>
        </w:rPr>
        <w:t xml:space="preserve"> </w:t>
      </w:r>
      <w:r w:rsidRPr="00506DFD">
        <w:rPr>
          <w:rFonts w:ascii="Times New Roman" w:eastAsia="Calibri" w:hAnsi="Times New Roman" w:cs="Times New Roman"/>
          <w:bCs/>
          <w:spacing w:val="-3"/>
          <w:sz w:val="24"/>
          <w:szCs w:val="24"/>
          <w:lang w:eastAsia="uk-UA"/>
        </w:rPr>
        <w:t xml:space="preserve"> </w:t>
      </w:r>
      <w:r w:rsidRPr="00506DFD">
        <w:rPr>
          <w:rFonts w:ascii="Times New Roman" w:eastAsia="Times New Roman" w:hAnsi="Times New Roman" w:cs="Times New Roman"/>
          <w:b/>
          <w:bCs/>
          <w:color w:val="000000"/>
          <w:sz w:val="24"/>
          <w:szCs w:val="24"/>
          <w:lang w:eastAsia="ru-RU"/>
        </w:rPr>
        <w:t>Базова література</w:t>
      </w:r>
    </w:p>
    <w:p w14:paraId="758F695A" w14:textId="77777777" w:rsidR="00506DFD" w:rsidRPr="00506DFD" w:rsidRDefault="00506DFD" w:rsidP="00506DFD">
      <w:pPr>
        <w:numPr>
          <w:ilvl w:val="0"/>
          <w:numId w:val="3"/>
        </w:numPr>
        <w:spacing w:after="0" w:line="240" w:lineRule="auto"/>
        <w:rPr>
          <w:rFonts w:ascii="Times New Roman" w:eastAsia="Times New Roman" w:hAnsi="Times New Roman" w:cs="Times New Roman"/>
          <w:color w:val="000000"/>
          <w:sz w:val="24"/>
          <w:szCs w:val="24"/>
          <w:lang w:eastAsia="ru-RU"/>
        </w:rPr>
      </w:pPr>
      <w:r w:rsidRPr="00506DFD">
        <w:rPr>
          <w:rFonts w:ascii="Times New Roman" w:eastAsia="Times New Roman" w:hAnsi="Times New Roman" w:cs="Times New Roman"/>
          <w:color w:val="000000"/>
          <w:sz w:val="24"/>
          <w:szCs w:val="24"/>
          <w:lang w:eastAsia="ru-RU"/>
        </w:rPr>
        <w:t xml:space="preserve">Головатий М. Ф. Людина і політика : </w:t>
      </w:r>
      <w:proofErr w:type="spellStart"/>
      <w:r w:rsidRPr="00506DFD">
        <w:rPr>
          <w:rFonts w:ascii="Times New Roman" w:eastAsia="Times New Roman" w:hAnsi="Times New Roman" w:cs="Times New Roman"/>
          <w:color w:val="000000"/>
          <w:sz w:val="24"/>
          <w:szCs w:val="24"/>
          <w:lang w:eastAsia="ru-RU"/>
        </w:rPr>
        <w:t>підруч</w:t>
      </w:r>
      <w:proofErr w:type="spellEnd"/>
      <w:r w:rsidRPr="00506DFD">
        <w:rPr>
          <w:rFonts w:ascii="Times New Roman" w:eastAsia="Times New Roman" w:hAnsi="Times New Roman" w:cs="Times New Roman"/>
          <w:color w:val="000000"/>
          <w:sz w:val="24"/>
          <w:szCs w:val="24"/>
          <w:lang w:eastAsia="ru-RU"/>
        </w:rPr>
        <w:t xml:space="preserve">. для </w:t>
      </w:r>
      <w:proofErr w:type="spellStart"/>
      <w:r w:rsidRPr="00506DFD">
        <w:rPr>
          <w:rFonts w:ascii="Times New Roman" w:eastAsia="Times New Roman" w:hAnsi="Times New Roman" w:cs="Times New Roman"/>
          <w:color w:val="000000"/>
          <w:sz w:val="24"/>
          <w:szCs w:val="24"/>
          <w:lang w:eastAsia="ru-RU"/>
        </w:rPr>
        <w:t>студ</w:t>
      </w:r>
      <w:proofErr w:type="spellEnd"/>
      <w:r w:rsidRPr="00506DFD">
        <w:rPr>
          <w:rFonts w:ascii="Times New Roman" w:eastAsia="Times New Roman" w:hAnsi="Times New Roman" w:cs="Times New Roman"/>
          <w:color w:val="000000"/>
          <w:sz w:val="24"/>
          <w:szCs w:val="24"/>
          <w:lang w:eastAsia="ru-RU"/>
        </w:rPr>
        <w:t xml:space="preserve">. ВНЗ   </w:t>
      </w:r>
      <w:proofErr w:type="spellStart"/>
      <w:r w:rsidRPr="00506DFD">
        <w:rPr>
          <w:rFonts w:ascii="Times New Roman" w:eastAsia="Times New Roman" w:hAnsi="Times New Roman" w:cs="Times New Roman"/>
          <w:color w:val="000000"/>
          <w:sz w:val="24"/>
          <w:szCs w:val="24"/>
          <w:lang w:eastAsia="ru-RU"/>
        </w:rPr>
        <w:t>Міжрегіон</w:t>
      </w:r>
      <w:proofErr w:type="spellEnd"/>
      <w:r w:rsidRPr="00506DFD">
        <w:rPr>
          <w:rFonts w:ascii="Times New Roman" w:eastAsia="Times New Roman" w:hAnsi="Times New Roman" w:cs="Times New Roman"/>
          <w:color w:val="000000"/>
          <w:sz w:val="24"/>
          <w:szCs w:val="24"/>
          <w:lang w:eastAsia="ru-RU"/>
        </w:rPr>
        <w:t xml:space="preserve">. акад. </w:t>
      </w:r>
      <w:proofErr w:type="spellStart"/>
      <w:r w:rsidRPr="00506DFD">
        <w:rPr>
          <w:rFonts w:ascii="Times New Roman" w:eastAsia="Times New Roman" w:hAnsi="Times New Roman" w:cs="Times New Roman"/>
          <w:color w:val="000000"/>
          <w:sz w:val="24"/>
          <w:szCs w:val="24"/>
          <w:lang w:eastAsia="ru-RU"/>
        </w:rPr>
        <w:t>упр</w:t>
      </w:r>
      <w:proofErr w:type="spellEnd"/>
      <w:r w:rsidRPr="00506DFD">
        <w:rPr>
          <w:rFonts w:ascii="Times New Roman" w:eastAsia="Times New Roman" w:hAnsi="Times New Roman" w:cs="Times New Roman"/>
          <w:color w:val="000000"/>
          <w:sz w:val="24"/>
          <w:szCs w:val="24"/>
          <w:lang w:eastAsia="ru-RU"/>
        </w:rPr>
        <w:t>. персоналом. - К.: Персонал, 2012. - 351 c.</w:t>
      </w:r>
    </w:p>
    <w:p w14:paraId="19C990BE" w14:textId="77777777" w:rsidR="00506DFD" w:rsidRPr="00506DFD" w:rsidRDefault="00A14780" w:rsidP="00506DFD">
      <w:pPr>
        <w:numPr>
          <w:ilvl w:val="0"/>
          <w:numId w:val="3"/>
        </w:numPr>
        <w:spacing w:after="0" w:line="240" w:lineRule="auto"/>
        <w:rPr>
          <w:rFonts w:ascii="Times New Roman" w:eastAsia="Calibri" w:hAnsi="Times New Roman" w:cs="Times New Roman"/>
          <w:sz w:val="24"/>
          <w:szCs w:val="24"/>
          <w:lang w:eastAsia="ru-RU"/>
        </w:rPr>
      </w:pPr>
      <w:hyperlink r:id="rId8" w:tooltip="Пошук за автором" w:history="1">
        <w:proofErr w:type="spellStart"/>
        <w:r w:rsidR="00506DFD" w:rsidRPr="00506DFD">
          <w:rPr>
            <w:rFonts w:ascii="Times New Roman" w:eastAsia="Calibri" w:hAnsi="Times New Roman" w:cs="Times New Roman"/>
            <w:sz w:val="24"/>
            <w:szCs w:val="24"/>
            <w:lang w:eastAsia="ru-RU"/>
          </w:rPr>
          <w:t>Дей</w:t>
        </w:r>
        <w:proofErr w:type="spellEnd"/>
        <w:r w:rsidR="00506DFD" w:rsidRPr="00506DFD">
          <w:rPr>
            <w:rFonts w:ascii="Times New Roman" w:eastAsia="Calibri" w:hAnsi="Times New Roman" w:cs="Times New Roman"/>
            <w:sz w:val="24"/>
            <w:szCs w:val="24"/>
            <w:lang w:eastAsia="ru-RU"/>
          </w:rPr>
          <w:t xml:space="preserve"> М. О.</w:t>
        </w:r>
      </w:hyperlink>
      <w:r w:rsidR="00506DFD" w:rsidRPr="00506DFD">
        <w:rPr>
          <w:rFonts w:ascii="Times New Roman" w:eastAsia="Calibri" w:hAnsi="Times New Roman" w:cs="Times New Roman"/>
          <w:sz w:val="24"/>
          <w:szCs w:val="24"/>
          <w:lang w:eastAsia="ru-RU"/>
        </w:rPr>
        <w:t> </w:t>
      </w:r>
      <w:r w:rsidR="00506DFD" w:rsidRPr="00506DFD">
        <w:rPr>
          <w:rFonts w:ascii="Times New Roman" w:eastAsia="Calibri" w:hAnsi="Times New Roman" w:cs="Times New Roman"/>
          <w:bCs/>
          <w:sz w:val="24"/>
          <w:szCs w:val="24"/>
          <w:lang w:eastAsia="ru-RU"/>
        </w:rPr>
        <w:t>Політологія у схемах, таблицях та визначеннях</w:t>
      </w:r>
      <w:r w:rsidR="00506DFD" w:rsidRPr="00506DFD">
        <w:rPr>
          <w:rFonts w:ascii="Times New Roman" w:eastAsia="Calibri" w:hAnsi="Times New Roman" w:cs="Times New Roman"/>
          <w:sz w:val="24"/>
          <w:szCs w:val="24"/>
          <w:lang w:eastAsia="ru-RU"/>
        </w:rPr>
        <w:t xml:space="preserve"> : </w:t>
      </w:r>
      <w:proofErr w:type="spellStart"/>
      <w:r w:rsidR="00506DFD" w:rsidRPr="00506DFD">
        <w:rPr>
          <w:rFonts w:ascii="Times New Roman" w:eastAsia="Calibri" w:hAnsi="Times New Roman" w:cs="Times New Roman"/>
          <w:sz w:val="24"/>
          <w:szCs w:val="24"/>
          <w:lang w:eastAsia="ru-RU"/>
        </w:rPr>
        <w:t>навч</w:t>
      </w:r>
      <w:proofErr w:type="spellEnd"/>
      <w:r w:rsidR="00506DFD" w:rsidRPr="00506DFD">
        <w:rPr>
          <w:rFonts w:ascii="Times New Roman" w:eastAsia="Calibri" w:hAnsi="Times New Roman" w:cs="Times New Roman"/>
          <w:sz w:val="24"/>
          <w:szCs w:val="24"/>
          <w:lang w:eastAsia="ru-RU"/>
        </w:rPr>
        <w:t xml:space="preserve">. </w:t>
      </w:r>
      <w:proofErr w:type="spellStart"/>
      <w:r w:rsidR="00506DFD" w:rsidRPr="00506DFD">
        <w:rPr>
          <w:rFonts w:ascii="Times New Roman" w:eastAsia="Calibri" w:hAnsi="Times New Roman" w:cs="Times New Roman"/>
          <w:sz w:val="24"/>
          <w:szCs w:val="24"/>
          <w:lang w:eastAsia="ru-RU"/>
        </w:rPr>
        <w:t>посіб</w:t>
      </w:r>
      <w:proofErr w:type="spellEnd"/>
      <w:r w:rsidR="00506DFD" w:rsidRPr="00506DFD">
        <w:rPr>
          <w:rFonts w:ascii="Times New Roman" w:eastAsia="Calibri" w:hAnsi="Times New Roman" w:cs="Times New Roman"/>
          <w:sz w:val="24"/>
          <w:szCs w:val="24"/>
          <w:lang w:eastAsia="ru-RU"/>
        </w:rPr>
        <w:t xml:space="preserve">. для студентів ВНЗ / М. О. </w:t>
      </w:r>
      <w:proofErr w:type="spellStart"/>
      <w:r w:rsidR="00506DFD" w:rsidRPr="00506DFD">
        <w:rPr>
          <w:rFonts w:ascii="Times New Roman" w:eastAsia="Calibri" w:hAnsi="Times New Roman" w:cs="Times New Roman"/>
          <w:sz w:val="24"/>
          <w:szCs w:val="24"/>
          <w:lang w:eastAsia="ru-RU"/>
        </w:rPr>
        <w:t>Дей</w:t>
      </w:r>
      <w:proofErr w:type="spellEnd"/>
      <w:r w:rsidR="00506DFD" w:rsidRPr="00506DFD">
        <w:rPr>
          <w:rFonts w:ascii="Times New Roman" w:eastAsia="Calibri" w:hAnsi="Times New Roman" w:cs="Times New Roman"/>
          <w:sz w:val="24"/>
          <w:szCs w:val="24"/>
          <w:lang w:eastAsia="ru-RU"/>
        </w:rPr>
        <w:t>, О. І. Ткач; НАН України, Київ. ун-т права. - Київ : Ліра-К, 2014.-170 c.</w:t>
      </w:r>
    </w:p>
    <w:p w14:paraId="64C283FD" w14:textId="77777777" w:rsidR="00506DFD" w:rsidRPr="00506DFD" w:rsidRDefault="00506DFD" w:rsidP="00506DFD">
      <w:pPr>
        <w:numPr>
          <w:ilvl w:val="0"/>
          <w:numId w:val="3"/>
        </w:numPr>
        <w:spacing w:after="0" w:line="240" w:lineRule="auto"/>
        <w:rPr>
          <w:rFonts w:ascii="Times New Roman" w:eastAsia="Calibri" w:hAnsi="Times New Roman" w:cs="Times New Roman"/>
          <w:sz w:val="24"/>
          <w:szCs w:val="24"/>
          <w:lang w:eastAsia="ru-RU"/>
        </w:rPr>
      </w:pPr>
      <w:r w:rsidRPr="00506DFD">
        <w:rPr>
          <w:rFonts w:ascii="Times New Roman" w:eastAsia="Calibri" w:hAnsi="Times New Roman" w:cs="Times New Roman"/>
          <w:bCs/>
          <w:sz w:val="24"/>
          <w:szCs w:val="24"/>
          <w:lang w:eastAsia="ru-RU"/>
        </w:rPr>
        <w:t xml:space="preserve">Політологія : підручник для студентів юридичних спеціальностей вищих </w:t>
      </w:r>
      <w:proofErr w:type="spellStart"/>
      <w:r w:rsidRPr="00506DFD">
        <w:rPr>
          <w:rFonts w:ascii="Times New Roman" w:eastAsia="Calibri" w:hAnsi="Times New Roman" w:cs="Times New Roman"/>
          <w:bCs/>
          <w:sz w:val="24"/>
          <w:szCs w:val="24"/>
          <w:lang w:eastAsia="ru-RU"/>
        </w:rPr>
        <w:t>навч.закладів</w:t>
      </w:r>
      <w:proofErr w:type="spellEnd"/>
      <w:r w:rsidRPr="00506DFD">
        <w:rPr>
          <w:rFonts w:ascii="Times New Roman" w:eastAsia="Calibri" w:hAnsi="Times New Roman" w:cs="Times New Roman"/>
          <w:bCs/>
          <w:sz w:val="24"/>
          <w:szCs w:val="24"/>
          <w:lang w:eastAsia="ru-RU"/>
        </w:rPr>
        <w:t xml:space="preserve"> / Л. М. </w:t>
      </w:r>
      <w:proofErr w:type="spellStart"/>
      <w:r w:rsidRPr="00506DFD">
        <w:rPr>
          <w:rFonts w:ascii="Times New Roman" w:eastAsia="Calibri" w:hAnsi="Times New Roman" w:cs="Times New Roman"/>
          <w:bCs/>
          <w:sz w:val="24"/>
          <w:szCs w:val="24"/>
          <w:lang w:eastAsia="ru-RU"/>
        </w:rPr>
        <w:t>Герасіна</w:t>
      </w:r>
      <w:proofErr w:type="spellEnd"/>
      <w:r w:rsidRPr="00506DFD">
        <w:rPr>
          <w:rFonts w:ascii="Times New Roman" w:eastAsia="Calibri" w:hAnsi="Times New Roman" w:cs="Times New Roman"/>
          <w:bCs/>
          <w:sz w:val="24"/>
          <w:szCs w:val="24"/>
          <w:lang w:eastAsia="ru-RU"/>
        </w:rPr>
        <w:t xml:space="preserve">, В. С. Журавський, В. Я. </w:t>
      </w:r>
      <w:proofErr w:type="spellStart"/>
      <w:r w:rsidRPr="00506DFD">
        <w:rPr>
          <w:rFonts w:ascii="Times New Roman" w:eastAsia="Calibri" w:hAnsi="Times New Roman" w:cs="Times New Roman"/>
          <w:bCs/>
          <w:sz w:val="24"/>
          <w:szCs w:val="24"/>
          <w:lang w:eastAsia="ru-RU"/>
        </w:rPr>
        <w:t>Зимогляд</w:t>
      </w:r>
      <w:proofErr w:type="spellEnd"/>
      <w:r w:rsidRPr="00506DFD">
        <w:rPr>
          <w:rFonts w:ascii="Times New Roman" w:eastAsia="Calibri" w:hAnsi="Times New Roman" w:cs="Times New Roman"/>
          <w:bCs/>
          <w:sz w:val="24"/>
          <w:szCs w:val="24"/>
          <w:lang w:eastAsia="ru-RU"/>
        </w:rPr>
        <w:t>, Н. П. Осипова. – 2-ге вид.,</w:t>
      </w:r>
      <w:proofErr w:type="spellStart"/>
      <w:r w:rsidRPr="00506DFD">
        <w:rPr>
          <w:rFonts w:ascii="Times New Roman" w:eastAsia="Calibri" w:hAnsi="Times New Roman" w:cs="Times New Roman"/>
          <w:bCs/>
          <w:sz w:val="24"/>
          <w:szCs w:val="24"/>
          <w:lang w:eastAsia="ru-RU"/>
        </w:rPr>
        <w:t>перероб.і</w:t>
      </w:r>
      <w:proofErr w:type="spellEnd"/>
      <w:r w:rsidRPr="00506DFD">
        <w:rPr>
          <w:rFonts w:ascii="Times New Roman" w:eastAsia="Calibri" w:hAnsi="Times New Roman" w:cs="Times New Roman"/>
          <w:bCs/>
          <w:sz w:val="24"/>
          <w:szCs w:val="24"/>
          <w:lang w:eastAsia="ru-RU"/>
        </w:rPr>
        <w:t xml:space="preserve"> </w:t>
      </w:r>
      <w:proofErr w:type="spellStart"/>
      <w:r w:rsidRPr="00506DFD">
        <w:rPr>
          <w:rFonts w:ascii="Times New Roman" w:eastAsia="Calibri" w:hAnsi="Times New Roman" w:cs="Times New Roman"/>
          <w:bCs/>
          <w:sz w:val="24"/>
          <w:szCs w:val="24"/>
          <w:lang w:eastAsia="ru-RU"/>
        </w:rPr>
        <w:t>доп</w:t>
      </w:r>
      <w:proofErr w:type="spellEnd"/>
      <w:r w:rsidRPr="00506DFD">
        <w:rPr>
          <w:rFonts w:ascii="Times New Roman" w:eastAsia="Calibri" w:hAnsi="Times New Roman" w:cs="Times New Roman"/>
          <w:bCs/>
          <w:sz w:val="24"/>
          <w:szCs w:val="24"/>
          <w:lang w:eastAsia="ru-RU"/>
        </w:rPr>
        <w:t>. – К. : Ін Юре, 2015. – 519с.</w:t>
      </w:r>
    </w:p>
    <w:p w14:paraId="154E7F3E" w14:textId="77777777" w:rsidR="00506DFD" w:rsidRPr="00506DFD" w:rsidRDefault="00506DFD" w:rsidP="00506DFD">
      <w:pPr>
        <w:numPr>
          <w:ilvl w:val="0"/>
          <w:numId w:val="3"/>
        </w:numPr>
        <w:spacing w:after="0" w:line="240" w:lineRule="auto"/>
        <w:rPr>
          <w:rFonts w:ascii="Times New Roman" w:eastAsia="Calibri" w:hAnsi="Times New Roman" w:cs="Times New Roman"/>
          <w:sz w:val="24"/>
          <w:szCs w:val="24"/>
          <w:lang w:eastAsia="ru-RU"/>
        </w:rPr>
      </w:pPr>
      <w:proofErr w:type="spellStart"/>
      <w:r w:rsidRPr="00506DFD">
        <w:rPr>
          <w:rFonts w:ascii="Times New Roman" w:eastAsia="Calibri" w:hAnsi="Times New Roman" w:cs="Times New Roman"/>
          <w:sz w:val="24"/>
          <w:szCs w:val="24"/>
          <w:lang w:eastAsia="ru-RU"/>
        </w:rPr>
        <w:t>Семке</w:t>
      </w:r>
      <w:proofErr w:type="spellEnd"/>
      <w:r w:rsidRPr="00506DFD">
        <w:rPr>
          <w:rFonts w:ascii="Times New Roman" w:eastAsia="Calibri" w:hAnsi="Times New Roman" w:cs="Times New Roman"/>
          <w:sz w:val="24"/>
          <w:szCs w:val="24"/>
          <w:lang w:eastAsia="ru-RU"/>
        </w:rPr>
        <w:t xml:space="preserve"> Н. М. Політологія: </w:t>
      </w:r>
      <w:proofErr w:type="spellStart"/>
      <w:r w:rsidRPr="00506DFD">
        <w:rPr>
          <w:rFonts w:ascii="Times New Roman" w:eastAsia="Calibri" w:hAnsi="Times New Roman" w:cs="Times New Roman"/>
          <w:sz w:val="24"/>
          <w:szCs w:val="24"/>
          <w:lang w:eastAsia="ru-RU"/>
        </w:rPr>
        <w:t>навч</w:t>
      </w:r>
      <w:proofErr w:type="spellEnd"/>
      <w:r w:rsidRPr="00506DFD">
        <w:rPr>
          <w:rFonts w:ascii="Times New Roman" w:eastAsia="Calibri" w:hAnsi="Times New Roman" w:cs="Times New Roman"/>
          <w:sz w:val="24"/>
          <w:szCs w:val="24"/>
          <w:lang w:eastAsia="ru-RU"/>
        </w:rPr>
        <w:t xml:space="preserve">.  посібник – Х.: </w:t>
      </w:r>
      <w:proofErr w:type="spellStart"/>
      <w:r w:rsidRPr="00506DFD">
        <w:rPr>
          <w:rFonts w:ascii="Times New Roman" w:eastAsia="Calibri" w:hAnsi="Times New Roman" w:cs="Times New Roman"/>
          <w:sz w:val="24"/>
          <w:szCs w:val="24"/>
          <w:lang w:eastAsia="ru-RU"/>
        </w:rPr>
        <w:t>Торсінг</w:t>
      </w:r>
      <w:proofErr w:type="spellEnd"/>
      <w:r w:rsidRPr="00506DFD">
        <w:rPr>
          <w:rFonts w:ascii="Times New Roman" w:eastAsia="Calibri" w:hAnsi="Times New Roman" w:cs="Times New Roman"/>
          <w:sz w:val="24"/>
          <w:szCs w:val="24"/>
          <w:lang w:eastAsia="ru-RU"/>
        </w:rPr>
        <w:t xml:space="preserve"> плюс, 2009. – 384 с.</w:t>
      </w:r>
    </w:p>
    <w:p w14:paraId="7F742A70" w14:textId="77777777" w:rsidR="00506DFD" w:rsidRPr="00506DFD" w:rsidRDefault="00506DFD" w:rsidP="00506DFD">
      <w:pPr>
        <w:numPr>
          <w:ilvl w:val="0"/>
          <w:numId w:val="3"/>
        </w:numPr>
        <w:spacing w:after="0" w:line="240" w:lineRule="auto"/>
        <w:rPr>
          <w:rFonts w:ascii="Times New Roman" w:eastAsia="Calibri" w:hAnsi="Times New Roman" w:cs="Times New Roman"/>
          <w:sz w:val="24"/>
          <w:szCs w:val="24"/>
          <w:lang w:eastAsia="ru-RU"/>
        </w:rPr>
      </w:pPr>
      <w:proofErr w:type="spellStart"/>
      <w:r w:rsidRPr="00506DFD">
        <w:rPr>
          <w:rFonts w:ascii="Times New Roman" w:eastAsia="Calibri" w:hAnsi="Times New Roman" w:cs="Times New Roman"/>
          <w:sz w:val="24"/>
          <w:szCs w:val="24"/>
          <w:lang w:eastAsia="ru-RU"/>
        </w:rPr>
        <w:lastRenderedPageBreak/>
        <w:t>Шляхтун</w:t>
      </w:r>
      <w:proofErr w:type="spellEnd"/>
      <w:r w:rsidRPr="00506DFD">
        <w:rPr>
          <w:rFonts w:ascii="Times New Roman" w:eastAsia="Calibri" w:hAnsi="Times New Roman" w:cs="Times New Roman"/>
          <w:sz w:val="24"/>
          <w:szCs w:val="24"/>
          <w:lang w:eastAsia="ru-RU"/>
        </w:rPr>
        <w:t xml:space="preserve"> П.П. Політологія: історія та теорія: Підручник / П. П. </w:t>
      </w:r>
      <w:proofErr w:type="spellStart"/>
      <w:r w:rsidRPr="00506DFD">
        <w:rPr>
          <w:rFonts w:ascii="Times New Roman" w:eastAsia="Calibri" w:hAnsi="Times New Roman" w:cs="Times New Roman"/>
          <w:sz w:val="24"/>
          <w:szCs w:val="24"/>
          <w:lang w:eastAsia="ru-RU"/>
        </w:rPr>
        <w:t>Шляхтун</w:t>
      </w:r>
      <w:proofErr w:type="spellEnd"/>
      <w:r w:rsidRPr="00506DFD">
        <w:rPr>
          <w:rFonts w:ascii="Times New Roman" w:eastAsia="Calibri" w:hAnsi="Times New Roman" w:cs="Times New Roman"/>
          <w:sz w:val="24"/>
          <w:szCs w:val="24"/>
          <w:lang w:eastAsia="ru-RU"/>
        </w:rPr>
        <w:t>. — К.: Центр учбової літератури, 2019. — 472 с.</w:t>
      </w:r>
    </w:p>
    <w:p w14:paraId="268CFE61"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p>
    <w:p w14:paraId="0A07941A" w14:textId="77777777" w:rsidR="00506DFD" w:rsidRPr="00506DFD" w:rsidRDefault="00506DFD" w:rsidP="00506DFD">
      <w:pPr>
        <w:spacing w:after="0" w:line="240" w:lineRule="auto"/>
        <w:jc w:val="center"/>
        <w:rPr>
          <w:rFonts w:ascii="Times New Roman" w:eastAsia="Times New Roman" w:hAnsi="Times New Roman" w:cs="Times New Roman"/>
          <w:b/>
          <w:bCs/>
          <w:color w:val="000000"/>
          <w:sz w:val="24"/>
          <w:szCs w:val="24"/>
          <w:lang w:eastAsia="ru-RU"/>
        </w:rPr>
      </w:pPr>
      <w:r w:rsidRPr="00506DFD">
        <w:rPr>
          <w:rFonts w:ascii="Times New Roman" w:eastAsia="Times New Roman" w:hAnsi="Times New Roman" w:cs="Times New Roman"/>
          <w:b/>
          <w:bCs/>
          <w:color w:val="000000"/>
          <w:sz w:val="24"/>
          <w:szCs w:val="24"/>
          <w:lang w:eastAsia="ru-RU"/>
        </w:rPr>
        <w:t>Додаткова література</w:t>
      </w:r>
    </w:p>
    <w:p w14:paraId="5FC95A26" w14:textId="77777777" w:rsidR="00506DFD" w:rsidRPr="00506DFD" w:rsidRDefault="00506DFD" w:rsidP="00506DFD">
      <w:pPr>
        <w:spacing w:after="0" w:line="240" w:lineRule="auto"/>
        <w:jc w:val="center"/>
        <w:rPr>
          <w:rFonts w:ascii="Times New Roman" w:eastAsia="Times New Roman" w:hAnsi="Times New Roman" w:cs="Times New Roman"/>
          <w:b/>
          <w:bCs/>
          <w:color w:val="000000"/>
          <w:sz w:val="24"/>
          <w:szCs w:val="24"/>
          <w:lang w:eastAsia="ru-RU"/>
        </w:rPr>
      </w:pPr>
    </w:p>
    <w:p w14:paraId="4A944031" w14:textId="77777777" w:rsidR="00506DFD" w:rsidRPr="00506DFD" w:rsidRDefault="00506DFD" w:rsidP="00506DFD">
      <w:pPr>
        <w:spacing w:after="0" w:line="240" w:lineRule="auto"/>
        <w:rPr>
          <w:rFonts w:ascii="Times New Roman" w:eastAsia="Times New Roman" w:hAnsi="Times New Roman" w:cs="Times New Roman"/>
          <w:color w:val="000000"/>
          <w:sz w:val="24"/>
          <w:szCs w:val="24"/>
          <w:lang w:eastAsia="ru-RU"/>
        </w:rPr>
      </w:pPr>
      <w:r w:rsidRPr="00506DFD">
        <w:rPr>
          <w:rFonts w:ascii="Times New Roman" w:eastAsia="Times New Roman" w:hAnsi="Times New Roman" w:cs="Times New Roman"/>
          <w:color w:val="000000"/>
          <w:sz w:val="24"/>
          <w:szCs w:val="24"/>
          <w:lang w:eastAsia="ru-RU"/>
        </w:rPr>
        <w:t xml:space="preserve"> 6. 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506DFD">
        <w:rPr>
          <w:rFonts w:ascii="Times New Roman" w:eastAsia="Times New Roman" w:hAnsi="Times New Roman" w:cs="Times New Roman"/>
          <w:color w:val="000000"/>
          <w:sz w:val="24"/>
          <w:szCs w:val="24"/>
          <w:lang w:eastAsia="ru-RU"/>
        </w:rPr>
        <w:t>Зеленько</w:t>
      </w:r>
      <w:proofErr w:type="spellEnd"/>
      <w:r w:rsidRPr="00506DFD">
        <w:rPr>
          <w:rFonts w:ascii="Times New Roman" w:eastAsia="Times New Roman" w:hAnsi="Times New Roman" w:cs="Times New Roman"/>
          <w:color w:val="000000"/>
          <w:sz w:val="24"/>
          <w:szCs w:val="24"/>
          <w:lang w:eastAsia="ru-RU"/>
        </w:rPr>
        <w:t xml:space="preserve">. – К.: </w:t>
      </w:r>
      <w:proofErr w:type="spellStart"/>
      <w:r w:rsidRPr="00506DFD">
        <w:rPr>
          <w:rFonts w:ascii="Times New Roman" w:eastAsia="Times New Roman" w:hAnsi="Times New Roman" w:cs="Times New Roman"/>
          <w:color w:val="000000"/>
          <w:sz w:val="24"/>
          <w:szCs w:val="24"/>
          <w:lang w:eastAsia="ru-RU"/>
        </w:rPr>
        <w:t>ІПіЕНД</w:t>
      </w:r>
      <w:proofErr w:type="spellEnd"/>
      <w:r w:rsidRPr="00506DFD">
        <w:rPr>
          <w:rFonts w:ascii="Times New Roman" w:eastAsia="Times New Roman" w:hAnsi="Times New Roman" w:cs="Times New Roman"/>
          <w:color w:val="000000"/>
          <w:sz w:val="24"/>
          <w:szCs w:val="24"/>
          <w:lang w:eastAsia="ru-RU"/>
        </w:rPr>
        <w:t xml:space="preserve"> ім. І.Ф. Кураса НАН України, 2014. – 164 с.</w:t>
      </w:r>
    </w:p>
    <w:p w14:paraId="346F7038" w14:textId="77777777" w:rsidR="00506DFD" w:rsidRPr="00506DFD" w:rsidRDefault="00506DFD" w:rsidP="00506DFD">
      <w:pPr>
        <w:spacing w:after="0" w:line="240" w:lineRule="auto"/>
        <w:rPr>
          <w:rFonts w:ascii="Times New Roman" w:eastAsia="Times New Roman" w:hAnsi="Times New Roman" w:cs="Times New Roman"/>
          <w:color w:val="000000"/>
          <w:sz w:val="24"/>
          <w:szCs w:val="24"/>
          <w:lang w:eastAsia="ru-RU"/>
        </w:rPr>
      </w:pPr>
      <w:r w:rsidRPr="00506DFD">
        <w:rPr>
          <w:rFonts w:ascii="Times New Roman" w:eastAsia="Times New Roman" w:hAnsi="Times New Roman" w:cs="Times New Roman"/>
          <w:color w:val="000000"/>
          <w:sz w:val="24"/>
          <w:szCs w:val="24"/>
          <w:lang w:eastAsia="ru-RU"/>
        </w:rPr>
        <w:t xml:space="preserve">7.   Історія політичної думки: </w:t>
      </w:r>
      <w:proofErr w:type="spellStart"/>
      <w:r w:rsidRPr="00506DFD">
        <w:rPr>
          <w:rFonts w:ascii="Times New Roman" w:eastAsia="Times New Roman" w:hAnsi="Times New Roman" w:cs="Times New Roman"/>
          <w:color w:val="000000"/>
          <w:sz w:val="24"/>
          <w:szCs w:val="24"/>
          <w:lang w:eastAsia="ru-RU"/>
        </w:rPr>
        <w:t>підруч</w:t>
      </w:r>
      <w:proofErr w:type="spellEnd"/>
      <w:r w:rsidRPr="00506DFD">
        <w:rPr>
          <w:rFonts w:ascii="Times New Roman" w:eastAsia="Times New Roman" w:hAnsi="Times New Roman" w:cs="Times New Roman"/>
          <w:color w:val="000000"/>
          <w:sz w:val="24"/>
          <w:szCs w:val="24"/>
          <w:lang w:eastAsia="ru-RU"/>
        </w:rPr>
        <w:t xml:space="preserve">. / за </w:t>
      </w:r>
      <w:proofErr w:type="spellStart"/>
      <w:r w:rsidRPr="00506DFD">
        <w:rPr>
          <w:rFonts w:ascii="Times New Roman" w:eastAsia="Times New Roman" w:hAnsi="Times New Roman" w:cs="Times New Roman"/>
          <w:color w:val="000000"/>
          <w:sz w:val="24"/>
          <w:szCs w:val="24"/>
          <w:lang w:eastAsia="ru-RU"/>
        </w:rPr>
        <w:t>заг</w:t>
      </w:r>
      <w:proofErr w:type="spellEnd"/>
      <w:r w:rsidRPr="00506DFD">
        <w:rPr>
          <w:rFonts w:ascii="Times New Roman" w:eastAsia="Times New Roman" w:hAnsi="Times New Roman" w:cs="Times New Roman"/>
          <w:color w:val="000000"/>
          <w:sz w:val="24"/>
          <w:szCs w:val="24"/>
          <w:lang w:eastAsia="ru-RU"/>
        </w:rPr>
        <w:t xml:space="preserve">. ред. Н. М. Хоми [І. В. </w:t>
      </w:r>
      <w:proofErr w:type="spellStart"/>
      <w:r w:rsidRPr="00506DFD">
        <w:rPr>
          <w:rFonts w:ascii="Times New Roman" w:eastAsia="Times New Roman" w:hAnsi="Times New Roman" w:cs="Times New Roman"/>
          <w:color w:val="000000"/>
          <w:sz w:val="24"/>
          <w:szCs w:val="24"/>
          <w:lang w:eastAsia="ru-RU"/>
        </w:rPr>
        <w:t>Алєксєєнко</w:t>
      </w:r>
      <w:proofErr w:type="spellEnd"/>
      <w:r w:rsidRPr="00506DFD">
        <w:rPr>
          <w:rFonts w:ascii="Times New Roman" w:eastAsia="Times New Roman" w:hAnsi="Times New Roman" w:cs="Times New Roman"/>
          <w:color w:val="000000"/>
          <w:sz w:val="24"/>
          <w:szCs w:val="24"/>
          <w:lang w:eastAsia="ru-RU"/>
        </w:rPr>
        <w:t>, Т. В. Андрущенко, О. В. Бабкіна та ін.]. – Л.: «Новий Світ – 2000», 2016. – 1000 с</w:t>
      </w:r>
    </w:p>
    <w:p w14:paraId="3230D4B5" w14:textId="77777777" w:rsidR="00506DFD" w:rsidRPr="00506DFD" w:rsidRDefault="00506DFD" w:rsidP="00506DFD">
      <w:pPr>
        <w:spacing w:after="0" w:line="240" w:lineRule="auto"/>
        <w:rPr>
          <w:rFonts w:ascii="Times New Roman" w:eastAsia="Times New Roman" w:hAnsi="Times New Roman" w:cs="Times New Roman"/>
          <w:color w:val="000000"/>
          <w:sz w:val="24"/>
          <w:szCs w:val="24"/>
          <w:lang w:eastAsia="ru-RU"/>
        </w:rPr>
      </w:pPr>
      <w:r w:rsidRPr="00506DFD">
        <w:rPr>
          <w:rFonts w:ascii="Times New Roman" w:eastAsia="Times New Roman" w:hAnsi="Times New Roman" w:cs="Times New Roman"/>
          <w:color w:val="000000"/>
          <w:sz w:val="24"/>
          <w:szCs w:val="24"/>
          <w:lang w:eastAsia="ru-RU"/>
        </w:rPr>
        <w:t>8. Кармазіна М. Президентство: український варіант. – К. 2007. – 365 с.</w:t>
      </w:r>
    </w:p>
    <w:p w14:paraId="165CFEB8" w14:textId="77777777" w:rsidR="00506DFD" w:rsidRPr="00506DFD" w:rsidRDefault="00506DFD" w:rsidP="00506DFD">
      <w:pPr>
        <w:spacing w:after="0" w:line="240" w:lineRule="auto"/>
        <w:rPr>
          <w:rFonts w:ascii="Times New Roman" w:eastAsia="Times New Roman" w:hAnsi="Times New Roman" w:cs="Times New Roman"/>
          <w:color w:val="000000"/>
          <w:sz w:val="24"/>
          <w:szCs w:val="24"/>
          <w:lang w:eastAsia="ru-RU"/>
        </w:rPr>
      </w:pPr>
      <w:r w:rsidRPr="00506DFD">
        <w:rPr>
          <w:rFonts w:ascii="Times New Roman" w:eastAsia="Times New Roman" w:hAnsi="Times New Roman" w:cs="Times New Roman"/>
          <w:color w:val="000000"/>
          <w:sz w:val="24"/>
          <w:szCs w:val="24"/>
          <w:lang w:eastAsia="ru-RU"/>
        </w:rPr>
        <w:t xml:space="preserve">9. Кочубей Л.О. PR у політичній сфері: Підручник. – К.: </w:t>
      </w:r>
      <w:proofErr w:type="spellStart"/>
      <w:r w:rsidRPr="00506DFD">
        <w:rPr>
          <w:rFonts w:ascii="Times New Roman" w:eastAsia="Times New Roman" w:hAnsi="Times New Roman" w:cs="Times New Roman"/>
          <w:color w:val="000000"/>
          <w:sz w:val="24"/>
          <w:szCs w:val="24"/>
          <w:lang w:eastAsia="ru-RU"/>
        </w:rPr>
        <w:t>ІПіЕНД</w:t>
      </w:r>
      <w:proofErr w:type="spellEnd"/>
      <w:r w:rsidRPr="00506DFD">
        <w:rPr>
          <w:rFonts w:ascii="Times New Roman" w:eastAsia="Times New Roman" w:hAnsi="Times New Roman" w:cs="Times New Roman"/>
          <w:color w:val="000000"/>
          <w:sz w:val="24"/>
          <w:szCs w:val="24"/>
          <w:lang w:eastAsia="ru-RU"/>
        </w:rPr>
        <w:t xml:space="preserve"> ім.. І.Ф. Кураса НАН України, 2013. – 472 с.</w:t>
      </w:r>
    </w:p>
    <w:p w14:paraId="08A49FF4" w14:textId="77777777" w:rsidR="00506DFD" w:rsidRPr="00506DFD" w:rsidRDefault="00506DFD" w:rsidP="00506DFD">
      <w:pPr>
        <w:spacing w:after="0" w:line="240" w:lineRule="auto"/>
        <w:rPr>
          <w:rFonts w:ascii="Times New Roman" w:eastAsia="Times New Roman" w:hAnsi="Times New Roman" w:cs="Times New Roman"/>
          <w:color w:val="000000"/>
          <w:sz w:val="24"/>
          <w:szCs w:val="24"/>
          <w:lang w:eastAsia="ru-RU"/>
        </w:rPr>
      </w:pPr>
      <w:r w:rsidRPr="00506DFD">
        <w:rPr>
          <w:rFonts w:ascii="Times New Roman" w:eastAsia="Times New Roman" w:hAnsi="Times New Roman" w:cs="Times New Roman"/>
          <w:color w:val="000000"/>
          <w:sz w:val="24"/>
          <w:szCs w:val="24"/>
          <w:lang w:eastAsia="ru-RU"/>
        </w:rPr>
        <w:t xml:space="preserve">10. </w:t>
      </w:r>
      <w:proofErr w:type="spellStart"/>
      <w:r w:rsidRPr="00506DFD">
        <w:rPr>
          <w:rFonts w:ascii="Times New Roman" w:eastAsia="Times New Roman" w:hAnsi="Times New Roman" w:cs="Times New Roman"/>
          <w:color w:val="000000"/>
          <w:sz w:val="24"/>
          <w:szCs w:val="24"/>
          <w:lang w:eastAsia="ru-RU"/>
        </w:rPr>
        <w:t>Лозовицький</w:t>
      </w:r>
      <w:proofErr w:type="spellEnd"/>
      <w:r w:rsidRPr="00506DFD">
        <w:rPr>
          <w:rFonts w:ascii="Times New Roman" w:eastAsia="Times New Roman" w:hAnsi="Times New Roman" w:cs="Times New Roman"/>
          <w:color w:val="000000"/>
          <w:sz w:val="24"/>
          <w:szCs w:val="24"/>
          <w:lang w:eastAsia="ru-RU"/>
        </w:rPr>
        <w:t xml:space="preserve"> О. С. Зовнішня політика держави : становлення та розвиток в умовах глобалізації : монографія / О. С. </w:t>
      </w:r>
      <w:proofErr w:type="spellStart"/>
      <w:r w:rsidRPr="00506DFD">
        <w:rPr>
          <w:rFonts w:ascii="Times New Roman" w:eastAsia="Times New Roman" w:hAnsi="Times New Roman" w:cs="Times New Roman"/>
          <w:color w:val="000000"/>
          <w:sz w:val="24"/>
          <w:szCs w:val="24"/>
          <w:lang w:eastAsia="ru-RU"/>
        </w:rPr>
        <w:t>Лозовицький</w:t>
      </w:r>
      <w:proofErr w:type="spellEnd"/>
      <w:r w:rsidRPr="00506DFD">
        <w:rPr>
          <w:rFonts w:ascii="Times New Roman" w:eastAsia="Times New Roman" w:hAnsi="Times New Roman" w:cs="Times New Roman"/>
          <w:color w:val="000000"/>
          <w:sz w:val="24"/>
          <w:szCs w:val="24"/>
          <w:lang w:eastAsia="ru-RU"/>
        </w:rPr>
        <w:t>. - К. : Вид-во Європейського університету, 2011. - 400 с.</w:t>
      </w:r>
    </w:p>
    <w:p w14:paraId="2E991594" w14:textId="77777777" w:rsidR="00506DFD" w:rsidRPr="00506DFD" w:rsidRDefault="00506DFD" w:rsidP="00506DFD">
      <w:pPr>
        <w:spacing w:after="0" w:line="240" w:lineRule="auto"/>
        <w:rPr>
          <w:rFonts w:ascii="Times New Roman" w:eastAsia="Times New Roman" w:hAnsi="Times New Roman" w:cs="Times New Roman"/>
          <w:color w:val="000000"/>
          <w:sz w:val="24"/>
          <w:szCs w:val="24"/>
          <w:lang w:eastAsia="ru-RU"/>
        </w:rPr>
      </w:pPr>
      <w:r w:rsidRPr="00506DFD">
        <w:rPr>
          <w:rFonts w:ascii="Times New Roman" w:eastAsia="Times New Roman" w:hAnsi="Times New Roman" w:cs="Times New Roman"/>
          <w:color w:val="000000"/>
          <w:sz w:val="24"/>
          <w:szCs w:val="24"/>
          <w:lang w:eastAsia="ru-RU"/>
        </w:rPr>
        <w:t xml:space="preserve">11.  Політологічний словник: Навчальний посібник ля студентів вищих навчальних закладів (За редакцією </w:t>
      </w:r>
      <w:proofErr w:type="spellStart"/>
      <w:r w:rsidRPr="00506DFD">
        <w:rPr>
          <w:rFonts w:ascii="Times New Roman" w:eastAsia="Times New Roman" w:hAnsi="Times New Roman" w:cs="Times New Roman"/>
          <w:color w:val="000000"/>
          <w:sz w:val="24"/>
          <w:szCs w:val="24"/>
          <w:lang w:eastAsia="ru-RU"/>
        </w:rPr>
        <w:t>М.Ф.Головатого</w:t>
      </w:r>
      <w:proofErr w:type="spellEnd"/>
      <w:r w:rsidRPr="00506DFD">
        <w:rPr>
          <w:rFonts w:ascii="Times New Roman" w:eastAsia="Times New Roman" w:hAnsi="Times New Roman" w:cs="Times New Roman"/>
          <w:color w:val="000000"/>
          <w:sz w:val="24"/>
          <w:szCs w:val="24"/>
          <w:lang w:eastAsia="ru-RU"/>
        </w:rPr>
        <w:t xml:space="preserve"> та О.В. Антонюка. – К.: МАУП, 2005. – 792 с.</w:t>
      </w:r>
    </w:p>
    <w:p w14:paraId="41DDA29C"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12. . Неліпа Д. В. «Системний аналіз в політології: теорія, методологія, практика». Київ. </w:t>
      </w:r>
      <w:proofErr w:type="spellStart"/>
      <w:r w:rsidRPr="00506DFD">
        <w:rPr>
          <w:rFonts w:ascii="Times New Roman" w:eastAsia="Times New Roman" w:hAnsi="Times New Roman" w:cs="Times New Roman"/>
          <w:sz w:val="24"/>
          <w:szCs w:val="24"/>
          <w:lang w:eastAsia="ru-RU"/>
        </w:rPr>
        <w:t>нац</w:t>
      </w:r>
      <w:proofErr w:type="spellEnd"/>
      <w:r w:rsidRPr="00506DFD">
        <w:rPr>
          <w:rFonts w:ascii="Times New Roman" w:eastAsia="Times New Roman" w:hAnsi="Times New Roman" w:cs="Times New Roman"/>
          <w:sz w:val="24"/>
          <w:szCs w:val="24"/>
          <w:lang w:eastAsia="ru-RU"/>
        </w:rPr>
        <w:t xml:space="preserve">. ун-т ім. Т. Шевченка. – К. : Центр </w:t>
      </w:r>
      <w:proofErr w:type="spellStart"/>
      <w:r w:rsidRPr="00506DFD">
        <w:rPr>
          <w:rFonts w:ascii="Times New Roman" w:eastAsia="Times New Roman" w:hAnsi="Times New Roman" w:cs="Times New Roman"/>
          <w:sz w:val="24"/>
          <w:szCs w:val="24"/>
          <w:lang w:eastAsia="ru-RU"/>
        </w:rPr>
        <w:t>учб</w:t>
      </w:r>
      <w:proofErr w:type="spellEnd"/>
      <w:r w:rsidRPr="00506DFD">
        <w:rPr>
          <w:rFonts w:ascii="Times New Roman" w:eastAsia="Times New Roman" w:hAnsi="Times New Roman" w:cs="Times New Roman"/>
          <w:sz w:val="24"/>
          <w:szCs w:val="24"/>
          <w:lang w:eastAsia="ru-RU"/>
        </w:rPr>
        <w:t xml:space="preserve">. л-ри, 2011. – 311 с. </w:t>
      </w:r>
    </w:p>
    <w:p w14:paraId="6EB41E53"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13. </w:t>
      </w:r>
      <w:proofErr w:type="spellStart"/>
      <w:r w:rsidRPr="00506DFD">
        <w:rPr>
          <w:rFonts w:ascii="Times New Roman" w:eastAsia="Times New Roman" w:hAnsi="Times New Roman" w:cs="Times New Roman"/>
          <w:sz w:val="24"/>
          <w:szCs w:val="24"/>
          <w:lang w:eastAsia="ru-RU"/>
        </w:rPr>
        <w:t>Пахарєв</w:t>
      </w:r>
      <w:proofErr w:type="spellEnd"/>
      <w:r w:rsidRPr="00506DFD">
        <w:rPr>
          <w:rFonts w:ascii="Times New Roman" w:eastAsia="Times New Roman" w:hAnsi="Times New Roman" w:cs="Times New Roman"/>
          <w:sz w:val="24"/>
          <w:szCs w:val="24"/>
          <w:lang w:eastAsia="ru-RU"/>
        </w:rPr>
        <w:t xml:space="preserve"> А.Д. Політичні інститути і процеси в сучасній Україні. Навчальний посібник. – К.: Інститут політичних і етнонаціональних досліджень ім. І.Ф. Кураса НАН України, 2011. – 182 с.</w:t>
      </w:r>
    </w:p>
    <w:p w14:paraId="0EFC4653"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14. Поліщук І. Виборча система: оптимальна модель для України //Сучасна українська політика. – К.: Вид-во «Центр соціальних комунікацій», 2011. – </w:t>
      </w:r>
      <w:proofErr w:type="spellStart"/>
      <w:r w:rsidRPr="00506DFD">
        <w:rPr>
          <w:rFonts w:ascii="Times New Roman" w:eastAsia="Times New Roman" w:hAnsi="Times New Roman" w:cs="Times New Roman"/>
          <w:sz w:val="24"/>
          <w:szCs w:val="24"/>
          <w:lang w:eastAsia="ru-RU"/>
        </w:rPr>
        <w:t>Вип</w:t>
      </w:r>
      <w:proofErr w:type="spellEnd"/>
      <w:r w:rsidRPr="00506DFD">
        <w:rPr>
          <w:rFonts w:ascii="Times New Roman" w:eastAsia="Times New Roman" w:hAnsi="Times New Roman" w:cs="Times New Roman"/>
          <w:sz w:val="24"/>
          <w:szCs w:val="24"/>
          <w:lang w:eastAsia="ru-RU"/>
        </w:rPr>
        <w:t>. 23</w:t>
      </w:r>
    </w:p>
    <w:p w14:paraId="7F228E7A"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15. Політична наука: Методи досліджень : підручник. – </w:t>
      </w:r>
      <w:proofErr w:type="spellStart"/>
      <w:r w:rsidRPr="00506DFD">
        <w:rPr>
          <w:rFonts w:ascii="Times New Roman" w:eastAsia="Times New Roman" w:hAnsi="Times New Roman" w:cs="Times New Roman"/>
          <w:sz w:val="24"/>
          <w:szCs w:val="24"/>
          <w:lang w:eastAsia="ru-RU"/>
        </w:rPr>
        <w:t>Рек</w:t>
      </w:r>
      <w:proofErr w:type="spellEnd"/>
      <w:r w:rsidRPr="00506DFD">
        <w:rPr>
          <w:rFonts w:ascii="Times New Roman" w:eastAsia="Times New Roman" w:hAnsi="Times New Roman" w:cs="Times New Roman"/>
          <w:sz w:val="24"/>
          <w:szCs w:val="24"/>
          <w:lang w:eastAsia="ru-RU"/>
        </w:rPr>
        <w:t xml:space="preserve">. МОН. / За ред. </w:t>
      </w:r>
    </w:p>
    <w:p w14:paraId="6BC0E497"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О. А. </w:t>
      </w:r>
      <w:proofErr w:type="spellStart"/>
      <w:r w:rsidRPr="00506DFD">
        <w:rPr>
          <w:rFonts w:ascii="Times New Roman" w:eastAsia="Times New Roman" w:hAnsi="Times New Roman" w:cs="Times New Roman"/>
          <w:sz w:val="24"/>
          <w:szCs w:val="24"/>
          <w:lang w:eastAsia="ru-RU"/>
        </w:rPr>
        <w:t>Габрієляна</w:t>
      </w:r>
      <w:proofErr w:type="spellEnd"/>
      <w:r w:rsidRPr="00506DFD">
        <w:rPr>
          <w:rFonts w:ascii="Times New Roman" w:eastAsia="Times New Roman" w:hAnsi="Times New Roman" w:cs="Times New Roman"/>
          <w:sz w:val="24"/>
          <w:szCs w:val="24"/>
          <w:lang w:eastAsia="ru-RU"/>
        </w:rPr>
        <w:t>.– Київ : ВЦ “Академія”, 2012. - 320 с.</w:t>
      </w:r>
    </w:p>
    <w:p w14:paraId="620E61E0"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16. Політика в особах (Політичне лідерство на постсоціалістичному просторі: національний і регіональний контексти): навчальний посібник / За </w:t>
      </w:r>
      <w:proofErr w:type="spellStart"/>
      <w:r w:rsidRPr="00506DFD">
        <w:rPr>
          <w:rFonts w:ascii="Times New Roman" w:eastAsia="Times New Roman" w:hAnsi="Times New Roman" w:cs="Times New Roman"/>
          <w:sz w:val="24"/>
          <w:szCs w:val="24"/>
          <w:lang w:eastAsia="ru-RU"/>
        </w:rPr>
        <w:t>заг</w:t>
      </w:r>
      <w:proofErr w:type="spellEnd"/>
      <w:r w:rsidRPr="00506DFD">
        <w:rPr>
          <w:rFonts w:ascii="Times New Roman" w:eastAsia="Times New Roman" w:hAnsi="Times New Roman" w:cs="Times New Roman"/>
          <w:sz w:val="24"/>
          <w:szCs w:val="24"/>
          <w:lang w:eastAsia="ru-RU"/>
        </w:rPr>
        <w:t xml:space="preserve">. ред. проф.. Ф.М. </w:t>
      </w:r>
      <w:proofErr w:type="spellStart"/>
      <w:r w:rsidRPr="00506DFD">
        <w:rPr>
          <w:rFonts w:ascii="Times New Roman" w:eastAsia="Times New Roman" w:hAnsi="Times New Roman" w:cs="Times New Roman"/>
          <w:sz w:val="24"/>
          <w:szCs w:val="24"/>
          <w:lang w:eastAsia="ru-RU"/>
        </w:rPr>
        <w:t>Рудича</w:t>
      </w:r>
      <w:proofErr w:type="spellEnd"/>
      <w:r w:rsidRPr="00506DFD">
        <w:rPr>
          <w:rFonts w:ascii="Times New Roman" w:eastAsia="Times New Roman" w:hAnsi="Times New Roman" w:cs="Times New Roman"/>
          <w:sz w:val="24"/>
          <w:szCs w:val="24"/>
          <w:lang w:eastAsia="ru-RU"/>
        </w:rPr>
        <w:t xml:space="preserve">. – К.: </w:t>
      </w:r>
      <w:proofErr w:type="spellStart"/>
      <w:r w:rsidRPr="00506DFD">
        <w:rPr>
          <w:rFonts w:ascii="Times New Roman" w:eastAsia="Times New Roman" w:hAnsi="Times New Roman" w:cs="Times New Roman"/>
          <w:sz w:val="24"/>
          <w:szCs w:val="24"/>
          <w:lang w:eastAsia="ru-RU"/>
        </w:rPr>
        <w:t>ІПіЕНД</w:t>
      </w:r>
      <w:proofErr w:type="spellEnd"/>
      <w:r w:rsidRPr="00506DFD">
        <w:rPr>
          <w:rFonts w:ascii="Times New Roman" w:eastAsia="Times New Roman" w:hAnsi="Times New Roman" w:cs="Times New Roman"/>
          <w:sz w:val="24"/>
          <w:szCs w:val="24"/>
          <w:lang w:eastAsia="ru-RU"/>
        </w:rPr>
        <w:t xml:space="preserve"> ім.. І.Ф. Кураса НАН України, 2012. – 400 с.</w:t>
      </w:r>
    </w:p>
    <w:p w14:paraId="5CCDB34D"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17.  Політична влада і опозиція в Україні: порівняльний аналіз із зарубіжними країнами [Монографія] За </w:t>
      </w:r>
      <w:proofErr w:type="spellStart"/>
      <w:r w:rsidRPr="00506DFD">
        <w:rPr>
          <w:rFonts w:ascii="Times New Roman" w:eastAsia="Times New Roman" w:hAnsi="Times New Roman" w:cs="Times New Roman"/>
          <w:sz w:val="24"/>
          <w:szCs w:val="24"/>
          <w:lang w:eastAsia="ru-RU"/>
        </w:rPr>
        <w:t>заг.ред</w:t>
      </w:r>
      <w:proofErr w:type="spellEnd"/>
      <w:r w:rsidRPr="00506DFD">
        <w:rPr>
          <w:rFonts w:ascii="Times New Roman" w:eastAsia="Times New Roman" w:hAnsi="Times New Roman" w:cs="Times New Roman"/>
          <w:sz w:val="24"/>
          <w:szCs w:val="24"/>
          <w:lang w:eastAsia="ru-RU"/>
        </w:rPr>
        <w:t xml:space="preserve">. Ф.М. </w:t>
      </w:r>
      <w:proofErr w:type="spellStart"/>
      <w:r w:rsidRPr="00506DFD">
        <w:rPr>
          <w:rFonts w:ascii="Times New Roman" w:eastAsia="Times New Roman" w:hAnsi="Times New Roman" w:cs="Times New Roman"/>
          <w:sz w:val="24"/>
          <w:szCs w:val="24"/>
          <w:lang w:eastAsia="ru-RU"/>
        </w:rPr>
        <w:t>Рудича</w:t>
      </w:r>
      <w:proofErr w:type="spellEnd"/>
      <w:r w:rsidRPr="00506DFD">
        <w:rPr>
          <w:rFonts w:ascii="Times New Roman" w:eastAsia="Times New Roman" w:hAnsi="Times New Roman" w:cs="Times New Roman"/>
          <w:sz w:val="24"/>
          <w:szCs w:val="24"/>
          <w:lang w:eastAsia="ru-RU"/>
        </w:rPr>
        <w:t xml:space="preserve">. – К.: </w:t>
      </w:r>
      <w:proofErr w:type="spellStart"/>
      <w:r w:rsidRPr="00506DFD">
        <w:rPr>
          <w:rFonts w:ascii="Times New Roman" w:eastAsia="Times New Roman" w:hAnsi="Times New Roman" w:cs="Times New Roman"/>
          <w:sz w:val="24"/>
          <w:szCs w:val="24"/>
          <w:lang w:eastAsia="ru-RU"/>
        </w:rPr>
        <w:t>ІПіЕНД</w:t>
      </w:r>
      <w:proofErr w:type="spellEnd"/>
      <w:r w:rsidRPr="00506DFD">
        <w:rPr>
          <w:rFonts w:ascii="Times New Roman" w:eastAsia="Times New Roman" w:hAnsi="Times New Roman" w:cs="Times New Roman"/>
          <w:sz w:val="24"/>
          <w:szCs w:val="24"/>
          <w:lang w:eastAsia="ru-RU"/>
        </w:rPr>
        <w:t xml:space="preserve"> ім. І.Ф. Кураса НАН України. – 2016. – 488 с.</w:t>
      </w:r>
    </w:p>
    <w:p w14:paraId="5A648483"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18. Політична енциклопедія. </w:t>
      </w:r>
      <w:proofErr w:type="spellStart"/>
      <w:r w:rsidRPr="00506DFD">
        <w:rPr>
          <w:rFonts w:ascii="Times New Roman" w:eastAsia="Times New Roman" w:hAnsi="Times New Roman" w:cs="Times New Roman"/>
          <w:sz w:val="24"/>
          <w:szCs w:val="24"/>
          <w:lang w:eastAsia="ru-RU"/>
        </w:rPr>
        <w:t>Редкол</w:t>
      </w:r>
      <w:proofErr w:type="spellEnd"/>
      <w:r w:rsidRPr="00506DFD">
        <w:rPr>
          <w:rFonts w:ascii="Times New Roman" w:eastAsia="Times New Roman" w:hAnsi="Times New Roman" w:cs="Times New Roman"/>
          <w:sz w:val="24"/>
          <w:szCs w:val="24"/>
          <w:lang w:eastAsia="ru-RU"/>
        </w:rPr>
        <w:t>.: Ю. Левенець (голова), Ю. Шаповал (заст. голови) та ін. – К.: Парламентське видавництво, 2011. – 808 с.</w:t>
      </w:r>
    </w:p>
    <w:p w14:paraId="5D3C72E0"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19. Політичні партії України у парламентській виборчій кампанії 2012 року / Колективна монографія / За ред. М.С. </w:t>
      </w:r>
      <w:proofErr w:type="spellStart"/>
      <w:r w:rsidRPr="00506DFD">
        <w:rPr>
          <w:rFonts w:ascii="Times New Roman" w:eastAsia="Times New Roman" w:hAnsi="Times New Roman" w:cs="Times New Roman"/>
          <w:sz w:val="24"/>
          <w:szCs w:val="24"/>
          <w:lang w:eastAsia="ru-RU"/>
        </w:rPr>
        <w:t>Кармазіної</w:t>
      </w:r>
      <w:proofErr w:type="spellEnd"/>
      <w:r w:rsidRPr="00506DFD">
        <w:rPr>
          <w:rFonts w:ascii="Times New Roman" w:eastAsia="Times New Roman" w:hAnsi="Times New Roman" w:cs="Times New Roman"/>
          <w:sz w:val="24"/>
          <w:szCs w:val="24"/>
          <w:lang w:eastAsia="ru-RU"/>
        </w:rPr>
        <w:t xml:space="preserve">. – К.: </w:t>
      </w:r>
      <w:proofErr w:type="spellStart"/>
      <w:r w:rsidRPr="00506DFD">
        <w:rPr>
          <w:rFonts w:ascii="Times New Roman" w:eastAsia="Times New Roman" w:hAnsi="Times New Roman" w:cs="Times New Roman"/>
          <w:sz w:val="24"/>
          <w:szCs w:val="24"/>
          <w:lang w:eastAsia="ru-RU"/>
        </w:rPr>
        <w:t>ІПіЕНД</w:t>
      </w:r>
      <w:proofErr w:type="spellEnd"/>
      <w:r w:rsidRPr="00506DFD">
        <w:rPr>
          <w:rFonts w:ascii="Times New Roman" w:eastAsia="Times New Roman" w:hAnsi="Times New Roman" w:cs="Times New Roman"/>
          <w:sz w:val="24"/>
          <w:szCs w:val="24"/>
          <w:lang w:eastAsia="ru-RU"/>
        </w:rPr>
        <w:t xml:space="preserve"> ім. І.Ф. Кураса НАН України, 2013. – 400 с.</w:t>
      </w:r>
    </w:p>
    <w:p w14:paraId="730FDAAE" w14:textId="77777777" w:rsidR="00506DFD" w:rsidRPr="00506DFD" w:rsidRDefault="00506DFD" w:rsidP="00506DFD">
      <w:pPr>
        <w:spacing w:after="0" w:line="240" w:lineRule="auto"/>
        <w:rPr>
          <w:rFonts w:ascii="Times New Roman" w:eastAsia="Times New Roman" w:hAnsi="Times New Roman" w:cs="Times New Roman"/>
          <w:sz w:val="24"/>
          <w:szCs w:val="24"/>
          <w:lang w:eastAsia="ru-RU"/>
        </w:rPr>
      </w:pPr>
      <w:r w:rsidRPr="00506DFD">
        <w:rPr>
          <w:rFonts w:ascii="Times New Roman" w:eastAsia="Times New Roman" w:hAnsi="Times New Roman" w:cs="Times New Roman"/>
          <w:sz w:val="24"/>
          <w:szCs w:val="24"/>
          <w:lang w:eastAsia="ru-RU"/>
        </w:rPr>
        <w:t xml:space="preserve">20. </w:t>
      </w:r>
      <w:proofErr w:type="spellStart"/>
      <w:r w:rsidRPr="00506DFD">
        <w:rPr>
          <w:rFonts w:ascii="Times New Roman" w:eastAsia="Times New Roman" w:hAnsi="Times New Roman" w:cs="Times New Roman"/>
          <w:sz w:val="24"/>
          <w:szCs w:val="24"/>
          <w:lang w:eastAsia="ru-RU"/>
        </w:rPr>
        <w:t>Почепцов</w:t>
      </w:r>
      <w:proofErr w:type="spellEnd"/>
      <w:r w:rsidRPr="00506DFD">
        <w:rPr>
          <w:rFonts w:ascii="Times New Roman" w:eastAsia="Times New Roman" w:hAnsi="Times New Roman" w:cs="Times New Roman"/>
          <w:sz w:val="24"/>
          <w:szCs w:val="24"/>
          <w:lang w:eastAsia="ru-RU"/>
        </w:rPr>
        <w:t xml:space="preserve">, Георгій. Від </w:t>
      </w:r>
      <w:proofErr w:type="spellStart"/>
      <w:r w:rsidRPr="00506DFD">
        <w:rPr>
          <w:rFonts w:ascii="Times New Roman" w:eastAsia="Times New Roman" w:hAnsi="Times New Roman" w:cs="Times New Roman"/>
          <w:sz w:val="24"/>
          <w:szCs w:val="24"/>
          <w:lang w:eastAsia="ru-RU"/>
        </w:rPr>
        <w:t>Фейсбуку</w:t>
      </w:r>
      <w:proofErr w:type="spellEnd"/>
      <w:r w:rsidRPr="00506DFD">
        <w:rPr>
          <w:rFonts w:ascii="Times New Roman" w:eastAsia="Times New Roman" w:hAnsi="Times New Roman" w:cs="Times New Roman"/>
          <w:sz w:val="24"/>
          <w:szCs w:val="24"/>
          <w:lang w:eastAsia="ru-RU"/>
        </w:rPr>
        <w:t xml:space="preserve"> і гламуру до </w:t>
      </w:r>
      <w:proofErr w:type="spellStart"/>
      <w:r w:rsidRPr="00506DFD">
        <w:rPr>
          <w:rFonts w:ascii="Times New Roman" w:eastAsia="Times New Roman" w:hAnsi="Times New Roman" w:cs="Times New Roman"/>
          <w:sz w:val="24"/>
          <w:szCs w:val="24"/>
          <w:lang w:eastAsia="ru-RU"/>
        </w:rPr>
        <w:t>WikiLeaks</w:t>
      </w:r>
      <w:proofErr w:type="spellEnd"/>
      <w:r w:rsidRPr="00506DFD">
        <w:rPr>
          <w:rFonts w:ascii="Times New Roman" w:eastAsia="Times New Roman" w:hAnsi="Times New Roman" w:cs="Times New Roman"/>
          <w:sz w:val="24"/>
          <w:szCs w:val="24"/>
          <w:lang w:eastAsia="ru-RU"/>
        </w:rPr>
        <w:t xml:space="preserve">: </w:t>
      </w:r>
      <w:proofErr w:type="spellStart"/>
      <w:r w:rsidRPr="00506DFD">
        <w:rPr>
          <w:rFonts w:ascii="Times New Roman" w:eastAsia="Times New Roman" w:hAnsi="Times New Roman" w:cs="Times New Roman"/>
          <w:sz w:val="24"/>
          <w:szCs w:val="24"/>
          <w:lang w:eastAsia="ru-RU"/>
        </w:rPr>
        <w:t>медіакомунікації</w:t>
      </w:r>
      <w:proofErr w:type="spellEnd"/>
      <w:r w:rsidRPr="00506DFD">
        <w:rPr>
          <w:rFonts w:ascii="Times New Roman" w:eastAsia="Times New Roman" w:hAnsi="Times New Roman" w:cs="Times New Roman"/>
          <w:sz w:val="24"/>
          <w:szCs w:val="24"/>
          <w:lang w:eastAsia="ru-RU"/>
        </w:rPr>
        <w:t>. - К.: Спадщина, 2012. - 464 с.</w:t>
      </w:r>
    </w:p>
    <w:p w14:paraId="42454736" w14:textId="77777777" w:rsidR="00506DFD" w:rsidRPr="00506DFD" w:rsidRDefault="00506DFD" w:rsidP="00506DFD">
      <w:pPr>
        <w:spacing w:after="0" w:line="240" w:lineRule="auto"/>
        <w:rPr>
          <w:rFonts w:ascii="Times New Roman" w:eastAsia="Calibri" w:hAnsi="Times New Roman" w:cs="Times New Roman"/>
          <w:bCs/>
          <w:sz w:val="24"/>
          <w:szCs w:val="24"/>
        </w:rPr>
      </w:pPr>
      <w:r w:rsidRPr="00506DFD">
        <w:rPr>
          <w:rFonts w:ascii="Times New Roman" w:eastAsia="Calibri" w:hAnsi="Times New Roman" w:cs="Times New Roman"/>
          <w:bCs/>
          <w:sz w:val="24"/>
          <w:szCs w:val="24"/>
        </w:rPr>
        <w:t xml:space="preserve">21. Сучасна політична лексика : </w:t>
      </w:r>
      <w:proofErr w:type="spellStart"/>
      <w:r w:rsidRPr="00506DFD">
        <w:rPr>
          <w:rFonts w:ascii="Times New Roman" w:eastAsia="Calibri" w:hAnsi="Times New Roman" w:cs="Times New Roman"/>
          <w:bCs/>
          <w:sz w:val="24"/>
          <w:szCs w:val="24"/>
        </w:rPr>
        <w:t>енциклопед</w:t>
      </w:r>
      <w:proofErr w:type="spellEnd"/>
      <w:r w:rsidRPr="00506DFD">
        <w:rPr>
          <w:rFonts w:ascii="Times New Roman" w:eastAsia="Calibri" w:hAnsi="Times New Roman" w:cs="Times New Roman"/>
          <w:bCs/>
          <w:sz w:val="24"/>
          <w:szCs w:val="24"/>
        </w:rPr>
        <w:t xml:space="preserve">. словник-довідник / [І. Я. </w:t>
      </w:r>
      <w:proofErr w:type="spellStart"/>
      <w:r w:rsidRPr="00506DFD">
        <w:rPr>
          <w:rFonts w:ascii="Times New Roman" w:eastAsia="Calibri" w:hAnsi="Times New Roman" w:cs="Times New Roman"/>
          <w:bCs/>
          <w:sz w:val="24"/>
          <w:szCs w:val="24"/>
        </w:rPr>
        <w:t>Вдовичин</w:t>
      </w:r>
      <w:proofErr w:type="spellEnd"/>
      <w:r w:rsidRPr="00506DFD">
        <w:rPr>
          <w:rFonts w:ascii="Times New Roman" w:eastAsia="Calibri" w:hAnsi="Times New Roman" w:cs="Times New Roman"/>
          <w:bCs/>
          <w:sz w:val="24"/>
          <w:szCs w:val="24"/>
        </w:rPr>
        <w:t xml:space="preserve">, Л. Я. </w:t>
      </w:r>
      <w:proofErr w:type="spellStart"/>
      <w:r w:rsidRPr="00506DFD">
        <w:rPr>
          <w:rFonts w:ascii="Times New Roman" w:eastAsia="Calibri" w:hAnsi="Times New Roman" w:cs="Times New Roman"/>
          <w:bCs/>
          <w:sz w:val="24"/>
          <w:szCs w:val="24"/>
        </w:rPr>
        <w:t>Угрин</w:t>
      </w:r>
      <w:proofErr w:type="spellEnd"/>
      <w:r w:rsidRPr="00506DFD">
        <w:rPr>
          <w:rFonts w:ascii="Times New Roman" w:eastAsia="Calibri" w:hAnsi="Times New Roman" w:cs="Times New Roman"/>
          <w:bCs/>
          <w:sz w:val="24"/>
          <w:szCs w:val="24"/>
        </w:rPr>
        <w:t xml:space="preserve">, Г. В. </w:t>
      </w:r>
      <w:proofErr w:type="spellStart"/>
      <w:r w:rsidRPr="00506DFD">
        <w:rPr>
          <w:rFonts w:ascii="Times New Roman" w:eastAsia="Calibri" w:hAnsi="Times New Roman" w:cs="Times New Roman"/>
          <w:bCs/>
          <w:sz w:val="24"/>
          <w:szCs w:val="24"/>
        </w:rPr>
        <w:t>Шипунов</w:t>
      </w:r>
      <w:proofErr w:type="spellEnd"/>
      <w:r w:rsidRPr="00506DFD">
        <w:rPr>
          <w:rFonts w:ascii="Times New Roman" w:eastAsia="Calibri" w:hAnsi="Times New Roman" w:cs="Times New Roman"/>
          <w:bCs/>
          <w:sz w:val="24"/>
          <w:szCs w:val="24"/>
        </w:rPr>
        <w:t xml:space="preserve"> та ін.]; за наук. ред. Хоми Н. М. – Львів : «Новий Світ-2000», 2015. – 396 с.</w:t>
      </w:r>
    </w:p>
    <w:p w14:paraId="76C9C226" w14:textId="77777777" w:rsidR="00506DFD" w:rsidRPr="00506DFD" w:rsidRDefault="00506DFD" w:rsidP="00506DFD">
      <w:pPr>
        <w:spacing w:after="0" w:line="240" w:lineRule="auto"/>
        <w:rPr>
          <w:rFonts w:ascii="Times New Roman" w:eastAsia="Calibri" w:hAnsi="Times New Roman" w:cs="Times New Roman"/>
          <w:bCs/>
          <w:sz w:val="24"/>
          <w:szCs w:val="24"/>
        </w:rPr>
      </w:pPr>
      <w:r w:rsidRPr="00506DFD">
        <w:rPr>
          <w:rFonts w:ascii="Times New Roman" w:eastAsia="Calibri" w:hAnsi="Times New Roman" w:cs="Times New Roman"/>
          <w:bCs/>
          <w:sz w:val="24"/>
          <w:szCs w:val="24"/>
        </w:rPr>
        <w:t xml:space="preserve">22. Траверсе О. Українська політична еліта: </w:t>
      </w:r>
      <w:proofErr w:type="spellStart"/>
      <w:r w:rsidRPr="00506DFD">
        <w:rPr>
          <w:rFonts w:ascii="Times New Roman" w:eastAsia="Calibri" w:hAnsi="Times New Roman" w:cs="Times New Roman"/>
          <w:bCs/>
          <w:sz w:val="24"/>
          <w:szCs w:val="24"/>
        </w:rPr>
        <w:t>vice</w:t>
      </w:r>
      <w:proofErr w:type="spellEnd"/>
      <w:r w:rsidRPr="00506DFD">
        <w:rPr>
          <w:rFonts w:ascii="Times New Roman" w:eastAsia="Calibri" w:hAnsi="Times New Roman" w:cs="Times New Roman"/>
          <w:bCs/>
          <w:sz w:val="24"/>
          <w:szCs w:val="24"/>
        </w:rPr>
        <w:t xml:space="preserve"> </w:t>
      </w:r>
      <w:proofErr w:type="spellStart"/>
      <w:r w:rsidRPr="00506DFD">
        <w:rPr>
          <w:rFonts w:ascii="Times New Roman" w:eastAsia="Calibri" w:hAnsi="Times New Roman" w:cs="Times New Roman"/>
          <w:bCs/>
          <w:sz w:val="24"/>
          <w:szCs w:val="24"/>
        </w:rPr>
        <w:t>versa</w:t>
      </w:r>
      <w:proofErr w:type="spellEnd"/>
      <w:r w:rsidRPr="00506DFD">
        <w:rPr>
          <w:rFonts w:ascii="Times New Roman" w:eastAsia="Calibri" w:hAnsi="Times New Roman" w:cs="Times New Roman"/>
          <w:bCs/>
          <w:sz w:val="24"/>
          <w:szCs w:val="24"/>
        </w:rPr>
        <w:t xml:space="preserve"> //Сучасна українська політика. – К.: Вид-во «Центр соціальних комунікацій», 2011. – </w:t>
      </w:r>
      <w:proofErr w:type="spellStart"/>
      <w:r w:rsidRPr="00506DFD">
        <w:rPr>
          <w:rFonts w:ascii="Times New Roman" w:eastAsia="Calibri" w:hAnsi="Times New Roman" w:cs="Times New Roman"/>
          <w:bCs/>
          <w:sz w:val="24"/>
          <w:szCs w:val="24"/>
        </w:rPr>
        <w:t>Вип</w:t>
      </w:r>
      <w:proofErr w:type="spellEnd"/>
      <w:r w:rsidRPr="00506DFD">
        <w:rPr>
          <w:rFonts w:ascii="Times New Roman" w:eastAsia="Calibri" w:hAnsi="Times New Roman" w:cs="Times New Roman"/>
          <w:bCs/>
          <w:sz w:val="24"/>
          <w:szCs w:val="24"/>
        </w:rPr>
        <w:t>. 24.</w:t>
      </w:r>
    </w:p>
    <w:p w14:paraId="352A1C59" w14:textId="77777777" w:rsidR="00506DFD" w:rsidRPr="00506DFD" w:rsidRDefault="00506DFD" w:rsidP="00506DFD">
      <w:pPr>
        <w:spacing w:after="0" w:line="360" w:lineRule="auto"/>
        <w:jc w:val="center"/>
        <w:rPr>
          <w:rFonts w:ascii="Times New Roman" w:eastAsia="Calibri" w:hAnsi="Times New Roman" w:cs="Times New Roman"/>
          <w:b/>
          <w:spacing w:val="-3"/>
          <w:sz w:val="24"/>
          <w:szCs w:val="24"/>
          <w:lang w:eastAsia="uk-UA"/>
        </w:rPr>
      </w:pPr>
    </w:p>
    <w:p w14:paraId="2B8E5594" w14:textId="77777777" w:rsidR="00506DFD" w:rsidRPr="00506DFD" w:rsidRDefault="00506DFD" w:rsidP="00506DFD">
      <w:pPr>
        <w:spacing w:after="0" w:line="360" w:lineRule="auto"/>
        <w:jc w:val="center"/>
        <w:rPr>
          <w:rFonts w:ascii="Times New Roman" w:eastAsia="Calibri" w:hAnsi="Times New Roman" w:cs="Times New Roman"/>
          <w:b/>
          <w:spacing w:val="-3"/>
          <w:sz w:val="24"/>
          <w:szCs w:val="24"/>
          <w:lang w:eastAsia="uk-UA"/>
        </w:rPr>
      </w:pPr>
      <w:r w:rsidRPr="00506DFD">
        <w:rPr>
          <w:rFonts w:ascii="Times New Roman" w:eastAsia="Calibri" w:hAnsi="Times New Roman" w:cs="Times New Roman"/>
          <w:b/>
          <w:spacing w:val="-3"/>
          <w:sz w:val="24"/>
          <w:szCs w:val="24"/>
          <w:lang w:eastAsia="uk-UA"/>
        </w:rPr>
        <w:lastRenderedPageBreak/>
        <w:t>Структурно-логічна схема вивчення навчальної дисципліни</w:t>
      </w:r>
    </w:p>
    <w:p w14:paraId="0E75E10A" w14:textId="77777777" w:rsidR="00506DFD" w:rsidRPr="00506DFD" w:rsidRDefault="00506DFD" w:rsidP="00506DFD">
      <w:pPr>
        <w:spacing w:after="0" w:line="240" w:lineRule="auto"/>
        <w:ind w:firstLine="708"/>
        <w:rPr>
          <w:rFonts w:ascii="Times New Roman" w:eastAsia="Calibri" w:hAnsi="Times New Roman" w:cs="Times New Roman"/>
          <w:sz w:val="24"/>
          <w:szCs w:val="24"/>
          <w:lang w:eastAsia="uk-UA"/>
        </w:rPr>
      </w:pPr>
      <w:r w:rsidRPr="00506DFD">
        <w:rPr>
          <w:rFonts w:ascii="Times New Roman" w:eastAsia="Calibri" w:hAnsi="Times New Roman" w:cs="Times New Roman"/>
          <w:b/>
          <w:bCs/>
          <w:sz w:val="24"/>
          <w:szCs w:val="24"/>
          <w:u w:val="single"/>
          <w:lang w:eastAsia="uk-UA"/>
        </w:rPr>
        <w:t xml:space="preserve">Таблиця 4. – Перелік дисциплін </w:t>
      </w:r>
    </w:p>
    <w:tbl>
      <w:tblPr>
        <w:tblStyle w:val="a3"/>
        <w:tblW w:w="0" w:type="auto"/>
        <w:tblLook w:val="04A0" w:firstRow="1" w:lastRow="0" w:firstColumn="1" w:lastColumn="0" w:noHBand="0" w:noVBand="1"/>
      </w:tblPr>
      <w:tblGrid>
        <w:gridCol w:w="4785"/>
        <w:gridCol w:w="4786"/>
      </w:tblGrid>
      <w:tr w:rsidR="00506DFD" w:rsidRPr="00506DFD" w14:paraId="6AD93A25" w14:textId="77777777" w:rsidTr="003313B1">
        <w:tc>
          <w:tcPr>
            <w:tcW w:w="4785" w:type="dxa"/>
          </w:tcPr>
          <w:p w14:paraId="5B47010A" w14:textId="77777777" w:rsidR="00506DFD" w:rsidRPr="00506DFD" w:rsidRDefault="00506DFD" w:rsidP="00506DFD">
            <w:pPr>
              <w:ind w:left="57"/>
              <w:jc w:val="center"/>
              <w:rPr>
                <w:rFonts w:ascii="Times New Roman" w:eastAsia="Times New Roman" w:hAnsi="Times New Roman" w:cs="Times New Roman"/>
                <w:sz w:val="24"/>
                <w:szCs w:val="24"/>
              </w:rPr>
            </w:pPr>
            <w:r w:rsidRPr="00506DFD">
              <w:rPr>
                <w:rFonts w:ascii="Times New Roman" w:eastAsia="Times New Roman" w:hAnsi="Times New Roman" w:cs="Times New Roman"/>
                <w:sz w:val="24"/>
                <w:szCs w:val="24"/>
              </w:rPr>
              <w:t>Вивчення цієї дисципліни безпосередньо спирається на:</w:t>
            </w:r>
          </w:p>
        </w:tc>
        <w:tc>
          <w:tcPr>
            <w:tcW w:w="4786" w:type="dxa"/>
          </w:tcPr>
          <w:p w14:paraId="4DFFD69E" w14:textId="77777777" w:rsidR="00506DFD" w:rsidRPr="00506DFD" w:rsidRDefault="00506DFD" w:rsidP="00506DFD">
            <w:pPr>
              <w:ind w:left="57"/>
              <w:jc w:val="center"/>
              <w:rPr>
                <w:rFonts w:ascii="Times New Roman" w:eastAsia="Times New Roman" w:hAnsi="Times New Roman" w:cs="Times New Roman"/>
                <w:sz w:val="24"/>
                <w:szCs w:val="24"/>
              </w:rPr>
            </w:pPr>
            <w:r w:rsidRPr="00506DFD">
              <w:rPr>
                <w:rFonts w:ascii="Times New Roman" w:eastAsia="Times New Roman" w:hAnsi="Times New Roman" w:cs="Times New Roman"/>
                <w:sz w:val="24"/>
                <w:szCs w:val="24"/>
              </w:rPr>
              <w:t>На результати вивчення цієї дисципліни безпосередньо спираються:</w:t>
            </w:r>
          </w:p>
        </w:tc>
      </w:tr>
      <w:tr w:rsidR="00506DFD" w:rsidRPr="00506DFD" w14:paraId="2FB19F86" w14:textId="77777777" w:rsidTr="003313B1">
        <w:tc>
          <w:tcPr>
            <w:tcW w:w="4785" w:type="dxa"/>
            <w:vAlign w:val="center"/>
          </w:tcPr>
          <w:p w14:paraId="2A9899F9" w14:textId="77777777" w:rsidR="00506DFD" w:rsidRPr="00506DFD" w:rsidRDefault="00506DFD" w:rsidP="00506DFD">
            <w:pPr>
              <w:jc w:val="center"/>
              <w:rPr>
                <w:rFonts w:ascii="Times New Roman" w:eastAsia="Calibri" w:hAnsi="Times New Roman" w:cs="Times New Roman"/>
                <w:bCs/>
                <w:spacing w:val="-3"/>
                <w:sz w:val="24"/>
                <w:szCs w:val="24"/>
                <w:lang w:eastAsia="uk-UA"/>
              </w:rPr>
            </w:pPr>
            <w:r w:rsidRPr="00506DFD">
              <w:rPr>
                <w:rFonts w:ascii="Times New Roman" w:eastAsia="Calibri" w:hAnsi="Times New Roman" w:cs="Times New Roman"/>
                <w:bCs/>
                <w:spacing w:val="-3"/>
                <w:sz w:val="24"/>
                <w:szCs w:val="24"/>
                <w:lang w:eastAsia="uk-UA"/>
              </w:rPr>
              <w:t>Загальна соціологія</w:t>
            </w:r>
          </w:p>
        </w:tc>
        <w:tc>
          <w:tcPr>
            <w:tcW w:w="4786" w:type="dxa"/>
            <w:vAlign w:val="center"/>
          </w:tcPr>
          <w:p w14:paraId="3B57BB1A" w14:textId="77777777" w:rsidR="00506DFD" w:rsidRPr="00506DFD" w:rsidRDefault="00506DFD" w:rsidP="00506DFD">
            <w:pPr>
              <w:jc w:val="center"/>
              <w:rPr>
                <w:rFonts w:ascii="Times New Roman" w:eastAsia="Calibri" w:hAnsi="Times New Roman" w:cs="Times New Roman"/>
                <w:bCs/>
                <w:spacing w:val="-3"/>
                <w:sz w:val="24"/>
                <w:szCs w:val="24"/>
                <w:lang w:eastAsia="uk-UA"/>
              </w:rPr>
            </w:pPr>
            <w:r w:rsidRPr="00506DFD">
              <w:rPr>
                <w:rFonts w:ascii="Times New Roman" w:eastAsia="Calibri" w:hAnsi="Times New Roman" w:cs="Times New Roman"/>
                <w:bCs/>
                <w:spacing w:val="-3"/>
                <w:sz w:val="24"/>
                <w:szCs w:val="24"/>
                <w:lang w:eastAsia="uk-UA"/>
              </w:rPr>
              <w:t>Соціологія політики</w:t>
            </w:r>
          </w:p>
        </w:tc>
      </w:tr>
      <w:tr w:rsidR="00506DFD" w:rsidRPr="00506DFD" w14:paraId="1D3FF315" w14:textId="77777777" w:rsidTr="003313B1">
        <w:tc>
          <w:tcPr>
            <w:tcW w:w="4785" w:type="dxa"/>
            <w:vAlign w:val="center"/>
          </w:tcPr>
          <w:p w14:paraId="4C41B1AB" w14:textId="77777777" w:rsidR="00506DFD" w:rsidRPr="00506DFD" w:rsidRDefault="00506DFD" w:rsidP="00506DFD">
            <w:pPr>
              <w:jc w:val="center"/>
              <w:rPr>
                <w:rFonts w:ascii="Times New Roman" w:eastAsia="Calibri" w:hAnsi="Times New Roman" w:cs="Times New Roman"/>
                <w:bCs/>
                <w:spacing w:val="-3"/>
                <w:sz w:val="24"/>
                <w:szCs w:val="24"/>
                <w:lang w:eastAsia="uk-UA"/>
              </w:rPr>
            </w:pPr>
            <w:r w:rsidRPr="00506DFD">
              <w:rPr>
                <w:rFonts w:ascii="Times New Roman" w:eastAsia="Calibri" w:hAnsi="Times New Roman" w:cs="Times New Roman"/>
                <w:bCs/>
                <w:spacing w:val="-3"/>
                <w:sz w:val="24"/>
                <w:szCs w:val="24"/>
                <w:lang w:eastAsia="uk-UA"/>
              </w:rPr>
              <w:t>Правознавство</w:t>
            </w:r>
          </w:p>
        </w:tc>
        <w:tc>
          <w:tcPr>
            <w:tcW w:w="4786" w:type="dxa"/>
            <w:vAlign w:val="center"/>
          </w:tcPr>
          <w:p w14:paraId="0F49CCBC" w14:textId="77777777" w:rsidR="00506DFD" w:rsidRPr="00506DFD" w:rsidRDefault="00506DFD" w:rsidP="00506DFD">
            <w:pPr>
              <w:jc w:val="center"/>
              <w:rPr>
                <w:rFonts w:ascii="Times New Roman" w:eastAsia="Calibri" w:hAnsi="Times New Roman" w:cs="Times New Roman"/>
                <w:bCs/>
                <w:color w:val="FF0000"/>
                <w:spacing w:val="-3"/>
                <w:sz w:val="24"/>
                <w:szCs w:val="24"/>
                <w:lang w:val="en-US" w:eastAsia="uk-UA"/>
              </w:rPr>
            </w:pPr>
            <w:r w:rsidRPr="00506DFD">
              <w:rPr>
                <w:rFonts w:ascii="Times New Roman" w:eastAsia="Calibri" w:hAnsi="Times New Roman" w:cs="Times New Roman"/>
                <w:bCs/>
                <w:spacing w:val="-3"/>
                <w:sz w:val="24"/>
                <w:szCs w:val="24"/>
                <w:lang w:eastAsia="uk-UA"/>
              </w:rPr>
              <w:t xml:space="preserve">Соціологія </w:t>
            </w:r>
            <w:r w:rsidRPr="00506DFD">
              <w:rPr>
                <w:rFonts w:ascii="Times New Roman" w:eastAsia="Calibri" w:hAnsi="Times New Roman" w:cs="Times New Roman"/>
                <w:bCs/>
                <w:spacing w:val="-3"/>
                <w:sz w:val="24"/>
                <w:szCs w:val="24"/>
                <w:lang w:val="en-US" w:eastAsia="uk-UA"/>
              </w:rPr>
              <w:t xml:space="preserve"> </w:t>
            </w:r>
            <w:r w:rsidRPr="00506DFD">
              <w:rPr>
                <w:rFonts w:ascii="Times New Roman" w:eastAsia="Calibri" w:hAnsi="Times New Roman" w:cs="Times New Roman"/>
                <w:bCs/>
                <w:spacing w:val="-3"/>
                <w:sz w:val="24"/>
                <w:szCs w:val="24"/>
                <w:lang w:eastAsia="uk-UA"/>
              </w:rPr>
              <w:t>управління</w:t>
            </w:r>
            <w:r w:rsidRPr="00506DFD">
              <w:rPr>
                <w:rFonts w:ascii="Times New Roman" w:eastAsia="Calibri" w:hAnsi="Times New Roman" w:cs="Times New Roman"/>
                <w:bCs/>
                <w:color w:val="FF0000"/>
                <w:spacing w:val="-3"/>
                <w:sz w:val="24"/>
                <w:szCs w:val="24"/>
                <w:lang w:val="en-US" w:eastAsia="uk-UA"/>
              </w:rPr>
              <w:t xml:space="preserve"> </w:t>
            </w:r>
          </w:p>
        </w:tc>
      </w:tr>
      <w:tr w:rsidR="00506DFD" w:rsidRPr="00506DFD" w14:paraId="32BD7EF3" w14:textId="77777777" w:rsidTr="003313B1">
        <w:tc>
          <w:tcPr>
            <w:tcW w:w="4785" w:type="dxa"/>
            <w:vAlign w:val="center"/>
          </w:tcPr>
          <w:p w14:paraId="395D3B9B" w14:textId="77777777" w:rsidR="00506DFD" w:rsidRPr="00506DFD" w:rsidRDefault="00506DFD" w:rsidP="00506DFD">
            <w:pPr>
              <w:jc w:val="center"/>
              <w:rPr>
                <w:rFonts w:ascii="Times New Roman" w:eastAsia="Calibri" w:hAnsi="Times New Roman" w:cs="Times New Roman"/>
                <w:bCs/>
                <w:spacing w:val="-3"/>
                <w:sz w:val="24"/>
                <w:szCs w:val="24"/>
                <w:lang w:eastAsia="uk-UA"/>
              </w:rPr>
            </w:pPr>
            <w:r w:rsidRPr="00506DFD">
              <w:rPr>
                <w:rFonts w:ascii="Times New Roman" w:eastAsia="Calibri" w:hAnsi="Times New Roman" w:cs="Times New Roman"/>
                <w:bCs/>
                <w:spacing w:val="-3"/>
                <w:sz w:val="24"/>
                <w:szCs w:val="24"/>
                <w:lang w:eastAsia="uk-UA"/>
              </w:rPr>
              <w:t>Філософія</w:t>
            </w:r>
          </w:p>
        </w:tc>
        <w:tc>
          <w:tcPr>
            <w:tcW w:w="4786" w:type="dxa"/>
            <w:vAlign w:val="center"/>
          </w:tcPr>
          <w:p w14:paraId="48C46E05" w14:textId="77777777" w:rsidR="00506DFD" w:rsidRPr="00506DFD" w:rsidRDefault="00506DFD" w:rsidP="00506DFD">
            <w:pPr>
              <w:jc w:val="center"/>
              <w:rPr>
                <w:rFonts w:ascii="Times New Roman" w:eastAsia="Calibri" w:hAnsi="Times New Roman" w:cs="Times New Roman"/>
                <w:bCs/>
                <w:color w:val="FF0000"/>
                <w:spacing w:val="-3"/>
                <w:sz w:val="24"/>
                <w:szCs w:val="24"/>
                <w:lang w:val="en-US" w:eastAsia="uk-UA"/>
              </w:rPr>
            </w:pPr>
            <w:r w:rsidRPr="00506DFD">
              <w:rPr>
                <w:rFonts w:ascii="Times New Roman" w:eastAsia="Calibri" w:hAnsi="Times New Roman" w:cs="Times New Roman"/>
                <w:bCs/>
                <w:color w:val="FF0000"/>
                <w:spacing w:val="-3"/>
                <w:sz w:val="24"/>
                <w:szCs w:val="24"/>
                <w:lang w:val="en-US" w:eastAsia="uk-UA"/>
              </w:rPr>
              <w:t xml:space="preserve"> </w:t>
            </w:r>
          </w:p>
        </w:tc>
      </w:tr>
    </w:tbl>
    <w:p w14:paraId="2ABBEE8B" w14:textId="77777777" w:rsidR="00506DFD" w:rsidRPr="00506DFD" w:rsidRDefault="00506DFD" w:rsidP="00506DFD">
      <w:pPr>
        <w:spacing w:before="360" w:after="0" w:line="240" w:lineRule="auto"/>
        <w:jc w:val="both"/>
        <w:rPr>
          <w:rFonts w:ascii="Times New Roman" w:eastAsia="Calibri" w:hAnsi="Times New Roman" w:cs="Times New Roman"/>
          <w:b/>
          <w:spacing w:val="-3"/>
          <w:sz w:val="24"/>
          <w:szCs w:val="24"/>
          <w:lang w:eastAsia="uk-UA"/>
        </w:rPr>
      </w:pPr>
      <w:r w:rsidRPr="00506DFD">
        <w:rPr>
          <w:rFonts w:ascii="Times New Roman" w:eastAsia="Calibri" w:hAnsi="Times New Roman" w:cs="Times New Roman"/>
          <w:b/>
          <w:spacing w:val="-3"/>
          <w:sz w:val="24"/>
          <w:szCs w:val="24"/>
          <w:lang w:eastAsia="uk-UA"/>
        </w:rPr>
        <w:t xml:space="preserve">Провідний лектор: </w:t>
      </w:r>
      <w:r w:rsidRPr="00506DFD">
        <w:rPr>
          <w:rFonts w:ascii="Times New Roman" w:eastAsia="Calibri" w:hAnsi="Times New Roman" w:cs="Times New Roman"/>
          <w:bCs/>
          <w:spacing w:val="-3"/>
          <w:sz w:val="24"/>
          <w:szCs w:val="24"/>
          <w:u w:val="single"/>
          <w:lang w:eastAsia="uk-UA"/>
        </w:rPr>
        <w:t xml:space="preserve">Професор, доцент </w:t>
      </w:r>
      <w:proofErr w:type="spellStart"/>
      <w:r w:rsidRPr="00506DFD">
        <w:rPr>
          <w:rFonts w:ascii="Times New Roman" w:eastAsia="Calibri" w:hAnsi="Times New Roman" w:cs="Times New Roman"/>
          <w:bCs/>
          <w:spacing w:val="-3"/>
          <w:sz w:val="24"/>
          <w:szCs w:val="24"/>
          <w:u w:val="single"/>
          <w:lang w:eastAsia="uk-UA"/>
        </w:rPr>
        <w:t>Семке</w:t>
      </w:r>
      <w:proofErr w:type="spellEnd"/>
      <w:r w:rsidRPr="00506DFD">
        <w:rPr>
          <w:rFonts w:ascii="Times New Roman" w:eastAsia="Calibri" w:hAnsi="Times New Roman" w:cs="Times New Roman"/>
          <w:bCs/>
          <w:spacing w:val="-3"/>
          <w:sz w:val="24"/>
          <w:szCs w:val="24"/>
          <w:u w:val="single"/>
          <w:lang w:eastAsia="uk-UA"/>
        </w:rPr>
        <w:t xml:space="preserve"> Н.М</w:t>
      </w:r>
      <w:r w:rsidRPr="00506DFD">
        <w:rPr>
          <w:rFonts w:ascii="Times New Roman" w:eastAsia="Calibri" w:hAnsi="Times New Roman" w:cs="Times New Roman"/>
          <w:b/>
          <w:spacing w:val="-3"/>
          <w:sz w:val="24"/>
          <w:szCs w:val="24"/>
          <w:lang w:eastAsia="uk-UA"/>
        </w:rPr>
        <w:t>._________________</w:t>
      </w:r>
      <w:r w:rsidRPr="00506DFD">
        <w:rPr>
          <w:rFonts w:ascii="Times New Roman" w:eastAsia="Calibri" w:hAnsi="Times New Roman" w:cs="Times New Roman"/>
          <w:b/>
          <w:spacing w:val="-3"/>
          <w:sz w:val="24"/>
          <w:szCs w:val="24"/>
          <w:lang w:eastAsia="uk-UA"/>
        </w:rPr>
        <w:tab/>
      </w:r>
      <w:r w:rsidRPr="00506DFD">
        <w:rPr>
          <w:rFonts w:ascii="Times New Roman" w:eastAsia="Calibri" w:hAnsi="Times New Roman" w:cs="Times New Roman"/>
          <w:b/>
          <w:spacing w:val="-3"/>
          <w:sz w:val="24"/>
          <w:szCs w:val="24"/>
          <w:lang w:eastAsia="uk-UA"/>
        </w:rPr>
        <w:tab/>
        <w:t xml:space="preserve"> </w:t>
      </w:r>
    </w:p>
    <w:p w14:paraId="06BB222B" w14:textId="77777777" w:rsidR="00506DFD" w:rsidRPr="00506DFD" w:rsidRDefault="00506DFD" w:rsidP="00506DFD">
      <w:pPr>
        <w:spacing w:after="0" w:line="240" w:lineRule="auto"/>
        <w:ind w:left="2124" w:firstLine="708"/>
        <w:jc w:val="both"/>
        <w:rPr>
          <w:rFonts w:ascii="Times New Roman" w:eastAsia="Calibri" w:hAnsi="Times New Roman" w:cs="Times New Roman"/>
          <w:spacing w:val="-3"/>
          <w:sz w:val="24"/>
          <w:szCs w:val="24"/>
        </w:rPr>
      </w:pPr>
      <w:r w:rsidRPr="00506DFD">
        <w:rPr>
          <w:rFonts w:ascii="Times New Roman" w:eastAsia="Calibri" w:hAnsi="Times New Roman" w:cs="Times New Roman"/>
          <w:spacing w:val="-3"/>
          <w:sz w:val="24"/>
          <w:szCs w:val="24"/>
          <w:lang w:eastAsia="uk-UA"/>
        </w:rPr>
        <w:t>(посада, звання, ПІБ)</w:t>
      </w:r>
      <w:r w:rsidRPr="00506DFD">
        <w:rPr>
          <w:rFonts w:ascii="Times New Roman" w:eastAsia="Calibri" w:hAnsi="Times New Roman" w:cs="Times New Roman"/>
          <w:spacing w:val="-3"/>
          <w:sz w:val="24"/>
          <w:szCs w:val="24"/>
          <w:lang w:eastAsia="uk-UA"/>
        </w:rPr>
        <w:tab/>
      </w:r>
      <w:r w:rsidRPr="00506DFD">
        <w:rPr>
          <w:rFonts w:ascii="Times New Roman" w:eastAsia="Calibri" w:hAnsi="Times New Roman" w:cs="Times New Roman"/>
          <w:spacing w:val="-3"/>
          <w:sz w:val="24"/>
          <w:szCs w:val="24"/>
          <w:lang w:eastAsia="uk-UA"/>
        </w:rPr>
        <w:tab/>
      </w:r>
      <w:r w:rsidRPr="00506DFD">
        <w:rPr>
          <w:rFonts w:ascii="Times New Roman" w:eastAsia="Calibri" w:hAnsi="Times New Roman" w:cs="Times New Roman"/>
          <w:spacing w:val="-3"/>
          <w:sz w:val="24"/>
          <w:szCs w:val="24"/>
          <w:lang w:eastAsia="uk-UA"/>
        </w:rPr>
        <w:tab/>
      </w:r>
      <w:r w:rsidRPr="00506DFD">
        <w:rPr>
          <w:rFonts w:ascii="Times New Roman" w:eastAsia="Calibri" w:hAnsi="Times New Roman" w:cs="Times New Roman"/>
          <w:spacing w:val="-3"/>
          <w:sz w:val="24"/>
          <w:szCs w:val="24"/>
          <w:lang w:eastAsia="uk-UA"/>
        </w:rPr>
        <w:tab/>
        <w:t>(підпис)</w:t>
      </w:r>
    </w:p>
    <w:p w14:paraId="541A6CAA" w14:textId="77777777" w:rsidR="00506DFD" w:rsidRPr="00506DFD" w:rsidRDefault="00506DFD" w:rsidP="00506DFD">
      <w:pPr>
        <w:spacing w:after="0" w:line="240" w:lineRule="auto"/>
        <w:rPr>
          <w:rFonts w:ascii="Calibri" w:eastAsia="Calibri" w:hAnsi="Calibri" w:cs="Arial"/>
          <w:sz w:val="24"/>
          <w:szCs w:val="24"/>
        </w:rPr>
      </w:pPr>
    </w:p>
    <w:p w14:paraId="14C79392" w14:textId="77777777" w:rsidR="00506DFD" w:rsidRPr="00506DFD" w:rsidRDefault="00506DFD" w:rsidP="00506DFD">
      <w:pPr>
        <w:spacing w:after="0" w:line="240" w:lineRule="auto"/>
        <w:rPr>
          <w:rFonts w:ascii="Calibri" w:eastAsia="Calibri" w:hAnsi="Calibri" w:cs="Arial"/>
          <w:sz w:val="24"/>
          <w:szCs w:val="24"/>
          <w:lang w:val="ru-RU"/>
        </w:rPr>
      </w:pPr>
    </w:p>
    <w:p w14:paraId="47750B66" w14:textId="77777777" w:rsidR="00506DFD" w:rsidRPr="00506DFD" w:rsidRDefault="00506DFD" w:rsidP="00506DFD">
      <w:pPr>
        <w:spacing w:after="0" w:line="240" w:lineRule="auto"/>
        <w:rPr>
          <w:rFonts w:ascii="Times New Roman" w:eastAsia="Calibri" w:hAnsi="Times New Roman" w:cs="Times New Roman"/>
          <w:b/>
          <w:spacing w:val="-3"/>
          <w:sz w:val="24"/>
          <w:szCs w:val="24"/>
          <w:lang w:eastAsia="uk-UA"/>
        </w:rPr>
      </w:pPr>
      <w:r w:rsidRPr="00506DFD">
        <w:rPr>
          <w:rFonts w:ascii="Calibri" w:eastAsia="Calibri" w:hAnsi="Calibri" w:cs="Times New Roman"/>
          <w:b/>
          <w:sz w:val="24"/>
          <w:szCs w:val="24"/>
          <w:lang w:eastAsia="uk-UA"/>
        </w:rPr>
        <w:br w:type="page"/>
      </w:r>
    </w:p>
    <w:p w14:paraId="740796AC" w14:textId="77777777" w:rsidR="003915BC" w:rsidRDefault="003915BC"/>
    <w:sectPr w:rsidR="003915BC" w:rsidSect="00506D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13424"/>
    <w:multiLevelType w:val="hybridMultilevel"/>
    <w:tmpl w:val="F3C8E3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DD04261"/>
    <w:multiLevelType w:val="hybridMultilevel"/>
    <w:tmpl w:val="2F949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A6B5E9E"/>
    <w:multiLevelType w:val="hybridMultilevel"/>
    <w:tmpl w:val="4DD0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EA5020"/>
    <w:multiLevelType w:val="hybridMultilevel"/>
    <w:tmpl w:val="5DAE4D6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7A0C6C6B"/>
    <w:multiLevelType w:val="hybridMultilevel"/>
    <w:tmpl w:val="CB6EF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FD"/>
    <w:rsid w:val="000826B0"/>
    <w:rsid w:val="00087814"/>
    <w:rsid w:val="002B7852"/>
    <w:rsid w:val="002D3CAB"/>
    <w:rsid w:val="00370586"/>
    <w:rsid w:val="003915BC"/>
    <w:rsid w:val="00506DFD"/>
    <w:rsid w:val="0054738B"/>
    <w:rsid w:val="00633E01"/>
    <w:rsid w:val="008535C2"/>
    <w:rsid w:val="00891C70"/>
    <w:rsid w:val="00981C67"/>
    <w:rsid w:val="009B3C04"/>
    <w:rsid w:val="009D3B23"/>
    <w:rsid w:val="009E47FA"/>
    <w:rsid w:val="00A14780"/>
    <w:rsid w:val="00A50EFC"/>
    <w:rsid w:val="00A77D3C"/>
    <w:rsid w:val="00BF4F83"/>
    <w:rsid w:val="00C675BF"/>
    <w:rsid w:val="00F0467A"/>
    <w:rsid w:val="00F6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D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91C70"/>
    <w:pPr>
      <w:spacing w:after="0" w:line="240" w:lineRule="auto"/>
      <w:ind w:left="720"/>
      <w:contextualSpacing/>
    </w:pPr>
    <w:rPr>
      <w:rFonts w:ascii="Calibri" w:eastAsia="Times New Roman" w:hAnsi="Calibri" w:cs="Times New Roman"/>
      <w:sz w:val="24"/>
      <w:szCs w:val="24"/>
      <w:lang w:val="en-US"/>
    </w:rPr>
  </w:style>
  <w:style w:type="paragraph" w:styleId="a5">
    <w:name w:val="Balloon Text"/>
    <w:basedOn w:val="a"/>
    <w:link w:val="a6"/>
    <w:uiPriority w:val="99"/>
    <w:semiHidden/>
    <w:unhideWhenUsed/>
    <w:rsid w:val="00A147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780"/>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D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91C70"/>
    <w:pPr>
      <w:spacing w:after="0" w:line="240" w:lineRule="auto"/>
      <w:ind w:left="720"/>
      <w:contextualSpacing/>
    </w:pPr>
    <w:rPr>
      <w:rFonts w:ascii="Calibri" w:eastAsia="Times New Roman" w:hAnsi="Calibri" w:cs="Times New Roman"/>
      <w:sz w:val="24"/>
      <w:szCs w:val="24"/>
      <w:lang w:val="en-US"/>
    </w:rPr>
  </w:style>
  <w:style w:type="paragraph" w:styleId="a5">
    <w:name w:val="Balloon Text"/>
    <w:basedOn w:val="a"/>
    <w:link w:val="a6"/>
    <w:uiPriority w:val="99"/>
    <w:semiHidden/>
    <w:unhideWhenUsed/>
    <w:rsid w:val="00A147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78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64r_81/cgiirbis_64.exe?Z21ID=&amp;I21DBN=REF&amp;P21DBN=REF&amp;S21STN=1&amp;S21REF=10&amp;S21FMT=fullwebr&amp;C21COM=S&amp;S21CNR=20&amp;S21P01=0&amp;S21P02=0&amp;S21P03=A=&amp;S21COLORTERMS=1&amp;S21STR=&#1044;&#1077;&#1081;%20&#1052;$" TargetMode="External"/><Relationship Id="rId3" Type="http://schemas.microsoft.com/office/2007/relationships/stylesWithEffects" Target="stylesWithEffects.xml"/><Relationship Id="rId7" Type="http://schemas.openxmlformats.org/officeDocument/2006/relationships/hyperlink" Target="http://posibnyky.vntu.edu.ua/politolog/12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13</Pages>
  <Words>15103</Words>
  <Characters>8609</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Semke</dc:creator>
  <cp:keywords/>
  <dc:description/>
  <cp:lastModifiedBy>Zver</cp:lastModifiedBy>
  <cp:revision>6</cp:revision>
  <dcterms:created xsi:type="dcterms:W3CDTF">2021-12-11T09:28:00Z</dcterms:created>
  <dcterms:modified xsi:type="dcterms:W3CDTF">2021-12-24T19:40:00Z</dcterms:modified>
</cp:coreProperties>
</file>