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9C" w:rsidRPr="00605700" w:rsidRDefault="004E149C" w:rsidP="004E149C">
      <w:pPr>
        <w:jc w:val="center"/>
        <w:rPr>
          <w:rFonts w:eastAsia="Calibri"/>
          <w:b/>
        </w:rPr>
      </w:pPr>
      <w:r w:rsidRPr="00605700">
        <w:rPr>
          <w:rFonts w:eastAsia="Calibri"/>
          <w:b/>
        </w:rPr>
        <w:t>МІНІСТЕРСТВО ОСВІТИ І НАУКИ УКРАЇНИ</w:t>
      </w:r>
    </w:p>
    <w:p w:rsidR="004E149C" w:rsidRPr="00605700" w:rsidRDefault="004E149C" w:rsidP="004E149C">
      <w:pPr>
        <w:jc w:val="center"/>
        <w:rPr>
          <w:rFonts w:eastAsia="Calibri"/>
          <w:b/>
        </w:rPr>
      </w:pPr>
    </w:p>
    <w:p w:rsidR="004E149C" w:rsidRPr="00605700" w:rsidRDefault="004E149C" w:rsidP="004E149C">
      <w:pPr>
        <w:jc w:val="center"/>
        <w:rPr>
          <w:rFonts w:eastAsia="Calibri"/>
          <w:b/>
        </w:rPr>
      </w:pPr>
      <w:r w:rsidRPr="00605700">
        <w:rPr>
          <w:rFonts w:eastAsia="Calibri"/>
          <w:b/>
        </w:rPr>
        <w:t xml:space="preserve">НАЦІОНАЛЬНИЙ </w:t>
      </w:r>
      <w:proofErr w:type="gramStart"/>
      <w:r w:rsidRPr="00605700">
        <w:rPr>
          <w:rFonts w:eastAsia="Calibri"/>
          <w:b/>
        </w:rPr>
        <w:t>ТЕХН</w:t>
      </w:r>
      <w:proofErr w:type="gramEnd"/>
      <w:r w:rsidRPr="00605700">
        <w:rPr>
          <w:rFonts w:eastAsia="Calibri"/>
          <w:b/>
        </w:rPr>
        <w:t>ІЧНИЙ УНІВЕРСИТЕТ</w:t>
      </w:r>
    </w:p>
    <w:p w:rsidR="004E149C" w:rsidRPr="00605700" w:rsidRDefault="004E149C" w:rsidP="004E149C">
      <w:pPr>
        <w:jc w:val="center"/>
        <w:rPr>
          <w:rFonts w:eastAsia="Calibri"/>
          <w:b/>
        </w:rPr>
      </w:pPr>
      <w:r w:rsidRPr="00605700">
        <w:rPr>
          <w:rFonts w:eastAsia="Calibri"/>
          <w:b/>
        </w:rPr>
        <w:t>«ХАРКІВСЬКИЙ ПОЛІ</w:t>
      </w:r>
      <w:proofErr w:type="gramStart"/>
      <w:r w:rsidRPr="00605700">
        <w:rPr>
          <w:rFonts w:eastAsia="Calibri"/>
          <w:b/>
        </w:rPr>
        <w:t>ТЕХН</w:t>
      </w:r>
      <w:proofErr w:type="gramEnd"/>
      <w:r w:rsidRPr="00605700">
        <w:rPr>
          <w:rFonts w:eastAsia="Calibri"/>
          <w:b/>
        </w:rPr>
        <w:t>ІЧНИЙ ІНСТИТУТ»</w:t>
      </w:r>
    </w:p>
    <w:p w:rsidR="004E149C" w:rsidRPr="00605700" w:rsidRDefault="004E149C" w:rsidP="004E149C">
      <w:pPr>
        <w:rPr>
          <w:rFonts w:eastAsia="Calibri"/>
          <w:b/>
        </w:rPr>
      </w:pPr>
    </w:p>
    <w:p w:rsidR="004E149C" w:rsidRPr="00605700" w:rsidRDefault="004E149C" w:rsidP="004E149C">
      <w:pPr>
        <w:jc w:val="center"/>
        <w:rPr>
          <w:rFonts w:eastAsia="Calibri"/>
          <w:b/>
        </w:rPr>
      </w:pPr>
      <w:r w:rsidRPr="00605700">
        <w:rPr>
          <w:rFonts w:eastAsia="Calibri"/>
          <w:b/>
        </w:rPr>
        <w:t xml:space="preserve">Кафедра  </w:t>
      </w:r>
      <w:proofErr w:type="gramStart"/>
      <w:r w:rsidRPr="00605700">
        <w:rPr>
          <w:rFonts w:eastAsia="Calibri"/>
          <w:b/>
        </w:rPr>
        <w:t>соц</w:t>
      </w:r>
      <w:proofErr w:type="gramEnd"/>
      <w:r w:rsidRPr="00605700">
        <w:rPr>
          <w:rFonts w:eastAsia="Calibri"/>
          <w:b/>
        </w:rPr>
        <w:t xml:space="preserve">іології </w:t>
      </w:r>
      <w:r>
        <w:rPr>
          <w:rFonts w:eastAsia="Calibri"/>
          <w:b/>
        </w:rPr>
        <w:t>і публічного управління</w:t>
      </w:r>
    </w:p>
    <w:p w:rsidR="004E149C" w:rsidRPr="00605700" w:rsidRDefault="004E149C" w:rsidP="004E149C">
      <w:pPr>
        <w:rPr>
          <w:rFonts w:eastAsia="Calibri"/>
          <w:b/>
        </w:rPr>
      </w:pPr>
    </w:p>
    <w:p w:rsidR="004E149C" w:rsidRDefault="004E149C" w:rsidP="004E149C">
      <w:pPr>
        <w:rPr>
          <w:rFonts w:eastAsia="Calibri"/>
          <w:b/>
        </w:rPr>
      </w:pPr>
    </w:p>
    <w:p w:rsidR="004E149C" w:rsidRDefault="004E149C" w:rsidP="004E149C">
      <w:pPr>
        <w:rPr>
          <w:rFonts w:eastAsia="Calibri"/>
          <w:b/>
        </w:rPr>
      </w:pPr>
    </w:p>
    <w:p w:rsidR="004E149C" w:rsidRDefault="004E149C" w:rsidP="004E149C">
      <w:pPr>
        <w:rPr>
          <w:rFonts w:eastAsia="Calibri"/>
          <w:b/>
        </w:rPr>
      </w:pPr>
    </w:p>
    <w:p w:rsidR="004E149C" w:rsidRDefault="004E149C" w:rsidP="004E149C">
      <w:pPr>
        <w:rPr>
          <w:rFonts w:eastAsia="Calibri"/>
          <w:b/>
        </w:rPr>
      </w:pPr>
    </w:p>
    <w:p w:rsidR="004E149C" w:rsidRDefault="004E149C" w:rsidP="004E149C">
      <w:pPr>
        <w:rPr>
          <w:rFonts w:eastAsia="Calibri"/>
          <w:b/>
        </w:rPr>
      </w:pPr>
    </w:p>
    <w:p w:rsidR="004E149C" w:rsidRDefault="004E149C" w:rsidP="004E149C">
      <w:pPr>
        <w:rPr>
          <w:rFonts w:eastAsia="Calibri"/>
          <w:b/>
        </w:rPr>
      </w:pPr>
    </w:p>
    <w:p w:rsidR="004E149C" w:rsidRDefault="004E149C" w:rsidP="004E149C">
      <w:pPr>
        <w:rPr>
          <w:rFonts w:eastAsia="Calibri"/>
          <w:b/>
        </w:rPr>
      </w:pPr>
    </w:p>
    <w:p w:rsidR="004E149C" w:rsidRPr="00605700" w:rsidRDefault="004E149C" w:rsidP="004E149C">
      <w:pPr>
        <w:rPr>
          <w:rFonts w:eastAsia="Calibri"/>
          <w:b/>
        </w:rPr>
      </w:pPr>
    </w:p>
    <w:p w:rsidR="004E149C" w:rsidRPr="00605700" w:rsidRDefault="004E149C" w:rsidP="004E149C">
      <w:pPr>
        <w:rPr>
          <w:rFonts w:eastAsia="Calibri"/>
          <w:b/>
        </w:rPr>
      </w:pPr>
    </w:p>
    <w:p w:rsidR="004E149C" w:rsidRPr="00F34E56" w:rsidRDefault="004E149C" w:rsidP="004E149C">
      <w:pPr>
        <w:jc w:val="center"/>
        <w:rPr>
          <w:rFonts w:eastAsia="Calibri"/>
          <w:b/>
          <w:sz w:val="28"/>
          <w:szCs w:val="28"/>
        </w:rPr>
      </w:pPr>
      <w:r w:rsidRPr="00F34E56">
        <w:rPr>
          <w:rFonts w:eastAsia="Calibri"/>
          <w:b/>
          <w:sz w:val="28"/>
          <w:szCs w:val="28"/>
        </w:rPr>
        <w:t>КОНТЕНТ ЛЕКЦІЙ</w:t>
      </w:r>
    </w:p>
    <w:p w:rsidR="004E149C" w:rsidRPr="00F34E56" w:rsidRDefault="004E149C" w:rsidP="004E149C">
      <w:pPr>
        <w:jc w:val="center"/>
        <w:rPr>
          <w:rFonts w:eastAsia="Calibri"/>
          <w:b/>
          <w:sz w:val="28"/>
          <w:szCs w:val="28"/>
        </w:rPr>
      </w:pPr>
      <w:r w:rsidRPr="00F34E56">
        <w:rPr>
          <w:rFonts w:eastAsia="Calibri"/>
          <w:b/>
          <w:sz w:val="28"/>
          <w:szCs w:val="28"/>
        </w:rPr>
        <w:t xml:space="preserve">з навчальної дисципліни </w:t>
      </w:r>
    </w:p>
    <w:p w:rsidR="004E149C" w:rsidRPr="00F34E56" w:rsidRDefault="004E149C" w:rsidP="004E149C">
      <w:pPr>
        <w:jc w:val="center"/>
        <w:rPr>
          <w:rFonts w:eastAsia="Calibri"/>
          <w:b/>
          <w:sz w:val="28"/>
          <w:szCs w:val="28"/>
        </w:rPr>
      </w:pPr>
      <w:r w:rsidRPr="00F34E56">
        <w:rPr>
          <w:rFonts w:eastAsia="Calibri"/>
          <w:b/>
          <w:sz w:val="28"/>
          <w:szCs w:val="28"/>
        </w:rPr>
        <w:t>«</w:t>
      </w:r>
      <w:proofErr w:type="gramStart"/>
      <w:r w:rsidRPr="00F34E56">
        <w:rPr>
          <w:rFonts w:eastAsia="Calibri"/>
          <w:b/>
          <w:sz w:val="28"/>
          <w:szCs w:val="28"/>
        </w:rPr>
        <w:t>С</w:t>
      </w:r>
      <w:r>
        <w:rPr>
          <w:rFonts w:eastAsia="Calibri"/>
          <w:b/>
          <w:sz w:val="28"/>
          <w:szCs w:val="28"/>
          <w:lang w:val="uk-UA"/>
        </w:rPr>
        <w:t>оц</w:t>
      </w:r>
      <w:proofErr w:type="gramEnd"/>
      <w:r>
        <w:rPr>
          <w:rFonts w:eastAsia="Calibri"/>
          <w:b/>
          <w:sz w:val="28"/>
          <w:szCs w:val="28"/>
          <w:lang w:val="uk-UA"/>
        </w:rPr>
        <w:t>іологія гендеру</w:t>
      </w:r>
      <w:r w:rsidRPr="00F34E56">
        <w:rPr>
          <w:rFonts w:eastAsia="Calibri"/>
          <w:b/>
          <w:sz w:val="28"/>
          <w:szCs w:val="28"/>
        </w:rPr>
        <w:t>»</w:t>
      </w:r>
    </w:p>
    <w:p w:rsidR="004E149C" w:rsidRPr="00F34E56" w:rsidRDefault="004E149C" w:rsidP="004E149C">
      <w:pPr>
        <w:rPr>
          <w:rFonts w:eastAsia="Calibri"/>
          <w:b/>
          <w:sz w:val="28"/>
          <w:szCs w:val="28"/>
        </w:rPr>
      </w:pPr>
    </w:p>
    <w:p w:rsidR="004E149C" w:rsidRPr="00F34E56" w:rsidRDefault="004E149C" w:rsidP="004E149C">
      <w:pPr>
        <w:rPr>
          <w:rFonts w:eastAsia="Calibri"/>
          <w:b/>
          <w:sz w:val="28"/>
          <w:szCs w:val="28"/>
        </w:rPr>
      </w:pPr>
    </w:p>
    <w:p w:rsidR="004E149C" w:rsidRPr="00F34E56" w:rsidRDefault="004E149C" w:rsidP="004E149C">
      <w:pPr>
        <w:rPr>
          <w:rFonts w:eastAsia="Calibri"/>
          <w:b/>
          <w:sz w:val="28"/>
          <w:szCs w:val="28"/>
        </w:rPr>
      </w:pPr>
    </w:p>
    <w:p w:rsidR="004E149C" w:rsidRPr="00F34E56" w:rsidRDefault="004E149C" w:rsidP="004E149C">
      <w:pPr>
        <w:rPr>
          <w:rFonts w:eastAsia="Calibri"/>
          <w:b/>
          <w:sz w:val="28"/>
          <w:szCs w:val="28"/>
        </w:rPr>
      </w:pPr>
    </w:p>
    <w:p w:rsidR="004E149C" w:rsidRPr="00F34E56" w:rsidRDefault="004E149C" w:rsidP="004E149C">
      <w:pPr>
        <w:rPr>
          <w:rFonts w:eastAsia="Calibri"/>
          <w:b/>
          <w:sz w:val="28"/>
          <w:szCs w:val="28"/>
        </w:rPr>
      </w:pPr>
    </w:p>
    <w:p w:rsidR="004E149C" w:rsidRPr="00F34E56" w:rsidRDefault="004E149C" w:rsidP="004E149C">
      <w:pPr>
        <w:rPr>
          <w:rFonts w:eastAsia="Calibri"/>
          <w:b/>
          <w:sz w:val="28"/>
          <w:szCs w:val="28"/>
        </w:rPr>
      </w:pPr>
    </w:p>
    <w:p w:rsidR="004E149C" w:rsidRPr="00F34E56" w:rsidRDefault="004E149C" w:rsidP="004E149C">
      <w:pPr>
        <w:rPr>
          <w:rFonts w:eastAsia="Calibri"/>
          <w:b/>
          <w:sz w:val="28"/>
          <w:szCs w:val="28"/>
        </w:rPr>
      </w:pPr>
    </w:p>
    <w:p w:rsidR="004E149C" w:rsidRDefault="004E149C" w:rsidP="004E149C">
      <w:pPr>
        <w:rPr>
          <w:rFonts w:eastAsia="Calibri"/>
          <w:b/>
        </w:rPr>
      </w:pPr>
    </w:p>
    <w:p w:rsidR="004E149C" w:rsidRDefault="004E149C" w:rsidP="004E149C">
      <w:pPr>
        <w:rPr>
          <w:rFonts w:eastAsia="Calibri"/>
          <w:b/>
        </w:rPr>
      </w:pPr>
    </w:p>
    <w:p w:rsidR="004E149C" w:rsidRDefault="004E149C" w:rsidP="004E149C">
      <w:pPr>
        <w:rPr>
          <w:rFonts w:eastAsia="Calibri"/>
          <w:b/>
        </w:rPr>
      </w:pPr>
    </w:p>
    <w:p w:rsidR="004E149C" w:rsidRDefault="004E149C" w:rsidP="004E149C">
      <w:pPr>
        <w:rPr>
          <w:rFonts w:eastAsia="Calibri"/>
          <w:b/>
        </w:rPr>
      </w:pPr>
    </w:p>
    <w:p w:rsidR="004E149C" w:rsidRDefault="004E149C" w:rsidP="004E149C">
      <w:pPr>
        <w:rPr>
          <w:rFonts w:eastAsia="Calibri"/>
          <w:b/>
        </w:rPr>
      </w:pPr>
    </w:p>
    <w:p w:rsidR="004E149C" w:rsidRDefault="004E149C" w:rsidP="004E149C">
      <w:pPr>
        <w:rPr>
          <w:rFonts w:eastAsia="Calibri"/>
          <w:b/>
        </w:rPr>
      </w:pPr>
    </w:p>
    <w:p w:rsidR="004E149C" w:rsidRDefault="004E149C" w:rsidP="004E149C">
      <w:pPr>
        <w:rPr>
          <w:rFonts w:eastAsia="Calibri"/>
          <w:b/>
        </w:rPr>
      </w:pPr>
    </w:p>
    <w:p w:rsidR="004E149C" w:rsidRDefault="004E149C" w:rsidP="004E149C">
      <w:pPr>
        <w:rPr>
          <w:rFonts w:eastAsia="Calibri"/>
          <w:b/>
        </w:rPr>
      </w:pPr>
    </w:p>
    <w:p w:rsidR="004E149C" w:rsidRPr="00605700" w:rsidRDefault="004E149C" w:rsidP="004E149C">
      <w:pPr>
        <w:rPr>
          <w:rFonts w:eastAsia="Calibri"/>
          <w:b/>
        </w:rPr>
      </w:pPr>
    </w:p>
    <w:p w:rsidR="004E149C" w:rsidRPr="00605700" w:rsidRDefault="004E149C" w:rsidP="004E149C">
      <w:pPr>
        <w:rPr>
          <w:rFonts w:eastAsia="Calibri"/>
          <w:b/>
        </w:rPr>
      </w:pPr>
    </w:p>
    <w:p w:rsidR="004E149C" w:rsidRDefault="004E149C" w:rsidP="004E149C">
      <w:pPr>
        <w:jc w:val="center"/>
        <w:rPr>
          <w:rFonts w:eastAsia="Calibri"/>
          <w:b/>
        </w:rPr>
      </w:pPr>
    </w:p>
    <w:p w:rsidR="004E149C" w:rsidRDefault="004E149C" w:rsidP="004E149C">
      <w:pPr>
        <w:jc w:val="center"/>
        <w:rPr>
          <w:rFonts w:eastAsia="Calibri"/>
          <w:b/>
        </w:rPr>
      </w:pPr>
    </w:p>
    <w:p w:rsidR="004E149C" w:rsidRDefault="004E149C" w:rsidP="004E149C">
      <w:pPr>
        <w:jc w:val="center"/>
        <w:rPr>
          <w:rFonts w:eastAsia="Calibri"/>
          <w:b/>
        </w:rPr>
      </w:pPr>
    </w:p>
    <w:p w:rsidR="004E149C" w:rsidRDefault="004E149C" w:rsidP="004E149C">
      <w:pPr>
        <w:jc w:val="center"/>
        <w:rPr>
          <w:rFonts w:eastAsia="Calibri"/>
          <w:b/>
        </w:rPr>
      </w:pPr>
    </w:p>
    <w:p w:rsidR="004E149C" w:rsidRDefault="004E149C" w:rsidP="004E149C">
      <w:pPr>
        <w:jc w:val="center"/>
        <w:rPr>
          <w:rFonts w:eastAsia="Calibri"/>
          <w:b/>
        </w:rPr>
      </w:pPr>
    </w:p>
    <w:p w:rsidR="004E149C" w:rsidRPr="00B73E2E" w:rsidRDefault="004E149C" w:rsidP="004E149C">
      <w:pPr>
        <w:jc w:val="center"/>
        <w:rPr>
          <w:rFonts w:eastAsia="Calibri"/>
          <w:b/>
          <w:sz w:val="28"/>
          <w:szCs w:val="28"/>
        </w:rPr>
      </w:pPr>
      <w:r w:rsidRPr="00B73E2E">
        <w:rPr>
          <w:rFonts w:eastAsia="Calibri"/>
          <w:b/>
          <w:sz w:val="28"/>
          <w:szCs w:val="28"/>
        </w:rPr>
        <w:t>Харків – 20</w:t>
      </w:r>
      <w:r>
        <w:rPr>
          <w:rFonts w:eastAsia="Calibri"/>
          <w:b/>
          <w:sz w:val="28"/>
          <w:szCs w:val="28"/>
        </w:rPr>
        <w:t>21</w:t>
      </w:r>
      <w:r w:rsidRPr="00B73E2E">
        <w:rPr>
          <w:rFonts w:eastAsia="Calibri"/>
          <w:b/>
          <w:sz w:val="28"/>
          <w:szCs w:val="28"/>
        </w:rPr>
        <w:t xml:space="preserve"> </w:t>
      </w:r>
    </w:p>
    <w:p w:rsidR="004E149C" w:rsidRPr="00605700" w:rsidRDefault="004E149C" w:rsidP="004E149C">
      <w:pPr>
        <w:rPr>
          <w:rFonts w:eastAsia="Calibri"/>
          <w:b/>
        </w:rPr>
      </w:pPr>
    </w:p>
    <w:p w:rsidR="004E149C" w:rsidRDefault="004E149C" w:rsidP="004E149C">
      <w:pPr>
        <w:rPr>
          <w:rFonts w:eastAsia="Calibri"/>
          <w:b/>
        </w:rPr>
      </w:pPr>
      <w:r>
        <w:rPr>
          <w:rFonts w:eastAsia="Calibri"/>
          <w:b/>
        </w:rPr>
        <w:br w:type="page"/>
      </w:r>
    </w:p>
    <w:p w:rsidR="007B3706" w:rsidRPr="005B4527" w:rsidRDefault="007B3706" w:rsidP="007B3706">
      <w:pPr>
        <w:pStyle w:val="a3"/>
        <w:tabs>
          <w:tab w:val="left" w:pos="9900"/>
        </w:tabs>
        <w:spacing w:after="0"/>
        <w:ind w:left="0"/>
        <w:jc w:val="center"/>
        <w:rPr>
          <w:b/>
          <w:bCs/>
          <w:sz w:val="28"/>
          <w:szCs w:val="28"/>
          <w:lang w:val="uk-UA"/>
        </w:rPr>
      </w:pPr>
      <w:r w:rsidRPr="005B4527">
        <w:rPr>
          <w:b/>
          <w:sz w:val="28"/>
          <w:szCs w:val="28"/>
          <w:lang w:val="uk-UA"/>
        </w:rPr>
        <w:lastRenderedPageBreak/>
        <w:t>Тема № 1.</w:t>
      </w:r>
    </w:p>
    <w:p w:rsidR="007B3706" w:rsidRPr="005B4527" w:rsidRDefault="007B3706" w:rsidP="007B3706">
      <w:pPr>
        <w:shd w:val="clear" w:color="auto" w:fill="FFFFFF"/>
        <w:tabs>
          <w:tab w:val="left" w:pos="9900"/>
        </w:tabs>
        <w:jc w:val="center"/>
        <w:rPr>
          <w:b/>
          <w:sz w:val="28"/>
          <w:szCs w:val="28"/>
          <w:lang w:val="uk-UA"/>
        </w:rPr>
      </w:pPr>
      <w:r w:rsidRPr="005B4527">
        <w:rPr>
          <w:b/>
          <w:sz w:val="28"/>
          <w:szCs w:val="28"/>
          <w:lang w:val="uk-UA"/>
        </w:rPr>
        <w:t>«ҐЕНДЕР ЯК СОЦІАЛЬНИЙ ФЕНОМЕН»</w:t>
      </w:r>
    </w:p>
    <w:p w:rsidR="007B3706" w:rsidRPr="005B4527" w:rsidRDefault="007B3706" w:rsidP="007B3706">
      <w:pPr>
        <w:tabs>
          <w:tab w:val="left" w:pos="9900"/>
        </w:tabs>
        <w:jc w:val="center"/>
        <w:rPr>
          <w:b/>
          <w:sz w:val="28"/>
          <w:szCs w:val="28"/>
          <w:lang w:val="uk-UA"/>
        </w:rPr>
      </w:pPr>
      <w:r w:rsidRPr="005B4527">
        <w:rPr>
          <w:b/>
          <w:sz w:val="28"/>
          <w:szCs w:val="28"/>
          <w:lang w:val="uk-UA"/>
        </w:rPr>
        <w:t>План</w:t>
      </w:r>
    </w:p>
    <w:p w:rsidR="007B3706" w:rsidRPr="005B4527" w:rsidRDefault="007B3706" w:rsidP="007B3706">
      <w:pPr>
        <w:pStyle w:val="1"/>
        <w:numPr>
          <w:ilvl w:val="0"/>
          <w:numId w:val="1"/>
        </w:numPr>
        <w:spacing w:line="240" w:lineRule="auto"/>
        <w:ind w:left="0" w:firstLine="709"/>
        <w:jc w:val="both"/>
        <w:rPr>
          <w:rFonts w:ascii="Times New Roman" w:hAnsi="Times New Roman"/>
          <w:b/>
          <w:szCs w:val="28"/>
          <w:lang w:val="uk-UA"/>
        </w:rPr>
      </w:pPr>
      <w:r w:rsidRPr="005B4527">
        <w:rPr>
          <w:rFonts w:ascii="Times New Roman" w:hAnsi="Times New Roman"/>
          <w:b/>
          <w:szCs w:val="28"/>
          <w:lang w:val="uk-UA"/>
        </w:rPr>
        <w:t>Біологічна і соціальна стать.</w:t>
      </w:r>
    </w:p>
    <w:p w:rsidR="007B3706" w:rsidRPr="005B4527" w:rsidRDefault="007B3706" w:rsidP="007B3706">
      <w:pPr>
        <w:pStyle w:val="1"/>
        <w:numPr>
          <w:ilvl w:val="0"/>
          <w:numId w:val="1"/>
        </w:numPr>
        <w:spacing w:line="240" w:lineRule="auto"/>
        <w:ind w:left="0" w:firstLine="709"/>
        <w:jc w:val="both"/>
        <w:rPr>
          <w:rFonts w:ascii="Times New Roman" w:hAnsi="Times New Roman"/>
          <w:b/>
          <w:szCs w:val="28"/>
          <w:lang w:val="uk-UA"/>
        </w:rPr>
      </w:pPr>
      <w:r w:rsidRPr="005B4527">
        <w:rPr>
          <w:rFonts w:ascii="Times New Roman" w:hAnsi="Times New Roman"/>
          <w:b/>
          <w:szCs w:val="28"/>
          <w:lang w:val="uk-UA"/>
        </w:rPr>
        <w:t>Еволюція соціологічних поглядів на природу ґендеру.</w:t>
      </w:r>
    </w:p>
    <w:p w:rsidR="007B3706" w:rsidRPr="005B4527" w:rsidRDefault="007B3706" w:rsidP="007B3706">
      <w:pPr>
        <w:pStyle w:val="1"/>
        <w:numPr>
          <w:ilvl w:val="0"/>
          <w:numId w:val="1"/>
        </w:numPr>
        <w:spacing w:line="240" w:lineRule="auto"/>
        <w:ind w:left="0" w:firstLine="709"/>
        <w:jc w:val="both"/>
        <w:rPr>
          <w:rFonts w:ascii="Times New Roman" w:hAnsi="Times New Roman"/>
          <w:b/>
          <w:szCs w:val="28"/>
          <w:lang w:val="uk-UA"/>
        </w:rPr>
      </w:pPr>
      <w:r w:rsidRPr="005B4527">
        <w:rPr>
          <w:rFonts w:ascii="Times New Roman" w:hAnsi="Times New Roman"/>
          <w:b/>
          <w:szCs w:val="28"/>
          <w:lang w:val="uk-UA"/>
        </w:rPr>
        <w:t>Сутність ґендерного підходу.</w:t>
      </w:r>
    </w:p>
    <w:p w:rsidR="007B3706" w:rsidRPr="005B4527" w:rsidRDefault="007B3706" w:rsidP="007B3706">
      <w:pPr>
        <w:pStyle w:val="1"/>
        <w:numPr>
          <w:ilvl w:val="0"/>
          <w:numId w:val="2"/>
        </w:numPr>
        <w:tabs>
          <w:tab w:val="clear" w:pos="1160"/>
          <w:tab w:val="num" w:pos="426"/>
        </w:tabs>
        <w:spacing w:line="240" w:lineRule="auto"/>
        <w:ind w:left="0" w:firstLine="0"/>
        <w:jc w:val="both"/>
        <w:rPr>
          <w:rFonts w:ascii="Times New Roman" w:hAnsi="Times New Roman"/>
          <w:b/>
          <w:szCs w:val="28"/>
          <w:lang w:val="uk-UA"/>
        </w:rPr>
      </w:pPr>
      <w:r w:rsidRPr="005B4527">
        <w:rPr>
          <w:rFonts w:ascii="Times New Roman" w:hAnsi="Times New Roman"/>
          <w:b/>
          <w:szCs w:val="28"/>
          <w:lang w:val="uk-UA"/>
        </w:rPr>
        <w:t>Біологічна і соціальна стать.</w:t>
      </w:r>
    </w:p>
    <w:p w:rsidR="007B3706" w:rsidRPr="007B3706" w:rsidRDefault="007B3706" w:rsidP="007B3706">
      <w:pPr>
        <w:autoSpaceDE w:val="0"/>
        <w:autoSpaceDN w:val="0"/>
        <w:adjustRightInd w:val="0"/>
        <w:ind w:left="142"/>
        <w:jc w:val="both"/>
        <w:rPr>
          <w:color w:val="231F20"/>
          <w:sz w:val="28"/>
          <w:szCs w:val="28"/>
          <w:lang w:val="uk-UA"/>
        </w:rPr>
      </w:pPr>
      <w:r w:rsidRPr="007B3706">
        <w:rPr>
          <w:color w:val="231F20"/>
          <w:sz w:val="28"/>
          <w:szCs w:val="28"/>
          <w:lang w:val="uk-UA"/>
        </w:rPr>
        <w:t>Біологічна стать людини складається з чотирьох основних компонентів:</w:t>
      </w:r>
    </w:p>
    <w:p w:rsidR="007B3706" w:rsidRPr="007B3706" w:rsidRDefault="007B3706" w:rsidP="007B3706">
      <w:pPr>
        <w:autoSpaceDE w:val="0"/>
        <w:autoSpaceDN w:val="0"/>
        <w:adjustRightInd w:val="0"/>
        <w:ind w:left="142"/>
        <w:jc w:val="both"/>
        <w:rPr>
          <w:color w:val="231F20"/>
          <w:sz w:val="28"/>
          <w:szCs w:val="28"/>
          <w:lang w:val="uk-UA"/>
        </w:rPr>
      </w:pPr>
      <w:r w:rsidRPr="007B3706">
        <w:rPr>
          <w:bCs/>
          <w:color w:val="231F20"/>
          <w:sz w:val="28"/>
          <w:szCs w:val="28"/>
          <w:lang w:val="uk-UA"/>
        </w:rPr>
        <w:t xml:space="preserve">1) </w:t>
      </w:r>
      <w:r w:rsidRPr="007B3706">
        <w:rPr>
          <w:bCs/>
          <w:iCs/>
          <w:color w:val="231F20"/>
          <w:sz w:val="28"/>
          <w:szCs w:val="28"/>
          <w:lang w:val="uk-UA"/>
        </w:rPr>
        <w:t>генетичний (набір хромосом – жіночий 46ХХ, чоловічий 46ХY)</w:t>
      </w:r>
    </w:p>
    <w:p w:rsidR="007B3706" w:rsidRPr="007B3706" w:rsidRDefault="007B3706" w:rsidP="007B3706">
      <w:pPr>
        <w:autoSpaceDE w:val="0"/>
        <w:autoSpaceDN w:val="0"/>
        <w:adjustRightInd w:val="0"/>
        <w:ind w:left="142"/>
        <w:jc w:val="both"/>
        <w:rPr>
          <w:color w:val="231F20"/>
          <w:sz w:val="28"/>
          <w:szCs w:val="28"/>
          <w:lang w:val="uk-UA"/>
        </w:rPr>
      </w:pPr>
      <w:r w:rsidRPr="007B3706">
        <w:rPr>
          <w:bCs/>
          <w:color w:val="231F20"/>
          <w:sz w:val="28"/>
          <w:szCs w:val="28"/>
          <w:lang w:val="uk-UA"/>
        </w:rPr>
        <w:t xml:space="preserve">2) </w:t>
      </w:r>
      <w:r w:rsidRPr="007B3706">
        <w:rPr>
          <w:bCs/>
          <w:iCs/>
          <w:color w:val="231F20"/>
          <w:sz w:val="28"/>
          <w:szCs w:val="28"/>
          <w:lang w:val="uk-UA"/>
        </w:rPr>
        <w:t>гонадний (репродуктивна функція – у жінок яєчник-яйцеклітина; у чоловіків – яєчка-сперматозоїди)</w:t>
      </w:r>
    </w:p>
    <w:p w:rsidR="007B3706" w:rsidRPr="007B3706" w:rsidRDefault="007B3706" w:rsidP="007B3706">
      <w:pPr>
        <w:autoSpaceDE w:val="0"/>
        <w:autoSpaceDN w:val="0"/>
        <w:adjustRightInd w:val="0"/>
        <w:ind w:left="142"/>
        <w:jc w:val="both"/>
        <w:rPr>
          <w:color w:val="231F20"/>
          <w:sz w:val="28"/>
          <w:szCs w:val="28"/>
          <w:lang w:val="uk-UA"/>
        </w:rPr>
      </w:pPr>
      <w:r w:rsidRPr="007B3706">
        <w:rPr>
          <w:bCs/>
          <w:color w:val="231F20"/>
          <w:sz w:val="28"/>
          <w:szCs w:val="28"/>
          <w:lang w:val="uk-UA"/>
        </w:rPr>
        <w:t xml:space="preserve">3) </w:t>
      </w:r>
      <w:r w:rsidRPr="007B3706">
        <w:rPr>
          <w:bCs/>
          <w:iCs/>
          <w:color w:val="231F20"/>
          <w:sz w:val="28"/>
          <w:szCs w:val="28"/>
          <w:lang w:val="uk-UA"/>
        </w:rPr>
        <w:t>гормональний (статеві гормони – у жінок естроген, у чоловіків – андрогени)</w:t>
      </w:r>
    </w:p>
    <w:p w:rsidR="007B3706" w:rsidRPr="007B3706" w:rsidRDefault="007B3706" w:rsidP="007B3706">
      <w:pPr>
        <w:autoSpaceDE w:val="0"/>
        <w:autoSpaceDN w:val="0"/>
        <w:adjustRightInd w:val="0"/>
        <w:ind w:left="142"/>
        <w:jc w:val="both"/>
        <w:rPr>
          <w:color w:val="231F20"/>
          <w:sz w:val="28"/>
          <w:szCs w:val="28"/>
          <w:lang w:val="uk-UA"/>
        </w:rPr>
      </w:pPr>
      <w:r w:rsidRPr="007B3706">
        <w:rPr>
          <w:bCs/>
          <w:color w:val="231F20"/>
          <w:sz w:val="28"/>
          <w:szCs w:val="28"/>
          <w:lang w:val="uk-UA"/>
        </w:rPr>
        <w:t xml:space="preserve">4) </w:t>
      </w:r>
      <w:r w:rsidRPr="007B3706">
        <w:rPr>
          <w:bCs/>
          <w:iCs/>
          <w:color w:val="231F20"/>
          <w:sz w:val="28"/>
          <w:szCs w:val="28"/>
          <w:lang w:val="uk-UA"/>
        </w:rPr>
        <w:t>морфологічний (статеві органи і вторинні статеві ознаки)</w:t>
      </w:r>
    </w:p>
    <w:p w:rsidR="007B3706" w:rsidRPr="005B4527" w:rsidRDefault="007B3706" w:rsidP="007B3706">
      <w:pPr>
        <w:pStyle w:val="1"/>
        <w:spacing w:line="240" w:lineRule="auto"/>
        <w:ind w:left="0" w:firstLine="709"/>
        <w:jc w:val="both"/>
        <w:rPr>
          <w:rFonts w:ascii="Times New Roman" w:hAnsi="Times New Roman"/>
          <w:szCs w:val="28"/>
          <w:lang w:val="uk-UA"/>
        </w:rPr>
      </w:pPr>
      <w:r w:rsidRPr="005B4527">
        <w:rPr>
          <w:rFonts w:ascii="Times New Roman" w:hAnsi="Times New Roman"/>
          <w:b/>
          <w:szCs w:val="28"/>
          <w:lang w:val="uk-UA"/>
        </w:rPr>
        <w:t>Ґендер</w:t>
      </w:r>
      <w:r w:rsidRPr="005B4527">
        <w:rPr>
          <w:rFonts w:ascii="Times New Roman" w:hAnsi="Times New Roman"/>
          <w:szCs w:val="28"/>
          <w:lang w:val="uk-UA"/>
        </w:rPr>
        <w:t xml:space="preserve"> – змодельована суспільством і підтримувана соціальними інститутами система характеристик чоловічої і жіночої поведінки, стилю життя, цінностей, норм</w:t>
      </w:r>
      <w:r>
        <w:rPr>
          <w:rFonts w:ascii="Times New Roman" w:hAnsi="Times New Roman"/>
          <w:szCs w:val="28"/>
          <w:lang w:val="uk-UA"/>
        </w:rPr>
        <w:t>,</w:t>
      </w:r>
      <w:r w:rsidRPr="005B4527">
        <w:rPr>
          <w:rFonts w:ascii="Times New Roman" w:hAnsi="Times New Roman"/>
          <w:szCs w:val="28"/>
          <w:lang w:val="uk-UA"/>
        </w:rPr>
        <w:t xml:space="preserve"> ролей і стосунків жінок і чоловіків, придбаних ними як особистостями в процесі соціалізації, яка визначається соціальним, політичним, економічним і культурним контекстами суспільного життя. У сучасному суспільствознавстві прийнято вживати прикметник статевий лише в тому випадку, якщо ми хочемо підкреслити біологічні відмінності між жінками і чоловіками (статеві особливості). У всіх інших випадках коректним вважається вживання прикметника ґендерний (ґендерні ролі, ґендерна нерівність, ґендерна соціалізація, тощо).</w:t>
      </w:r>
    </w:p>
    <w:p w:rsidR="007B3706" w:rsidRPr="005B4527" w:rsidRDefault="007B3706" w:rsidP="007B3706">
      <w:pPr>
        <w:tabs>
          <w:tab w:val="left" w:pos="900"/>
        </w:tabs>
        <w:ind w:firstLine="709"/>
        <w:jc w:val="both"/>
        <w:rPr>
          <w:sz w:val="28"/>
          <w:szCs w:val="28"/>
          <w:lang w:val="uk-UA"/>
        </w:rPr>
      </w:pPr>
      <w:r w:rsidRPr="005B4527">
        <w:rPr>
          <w:sz w:val="28"/>
          <w:szCs w:val="28"/>
          <w:lang w:val="uk-UA"/>
        </w:rPr>
        <w:t>У ґендерній теорії існує декілька поглядів на співвідношення понять «стать» і «ґендер»:</w:t>
      </w:r>
    </w:p>
    <w:p w:rsidR="007B3706" w:rsidRPr="005B4527" w:rsidRDefault="007B3706" w:rsidP="007B3706">
      <w:pPr>
        <w:tabs>
          <w:tab w:val="left" w:pos="900"/>
        </w:tabs>
        <w:ind w:firstLine="709"/>
        <w:jc w:val="both"/>
        <w:rPr>
          <w:sz w:val="28"/>
          <w:szCs w:val="28"/>
          <w:lang w:val="uk-UA"/>
        </w:rPr>
      </w:pPr>
      <w:r w:rsidRPr="005B4527">
        <w:rPr>
          <w:sz w:val="28"/>
          <w:szCs w:val="28"/>
          <w:lang w:val="uk-UA"/>
        </w:rPr>
        <w:t>1. Парадигма відповідності розглядає ґендер як вираження біологічної статі індивіда, що соціально детермінується.</w:t>
      </w:r>
    </w:p>
    <w:p w:rsidR="007B3706" w:rsidRPr="005B4527" w:rsidRDefault="007B3706" w:rsidP="007B3706">
      <w:pPr>
        <w:tabs>
          <w:tab w:val="left" w:pos="900"/>
        </w:tabs>
        <w:ind w:firstLine="709"/>
        <w:jc w:val="both"/>
        <w:rPr>
          <w:sz w:val="28"/>
          <w:szCs w:val="28"/>
          <w:lang w:val="uk-UA"/>
        </w:rPr>
      </w:pPr>
      <w:r w:rsidRPr="005B4527">
        <w:rPr>
          <w:sz w:val="28"/>
          <w:szCs w:val="28"/>
          <w:lang w:val="uk-UA"/>
        </w:rPr>
        <w:t>2. Парадигма аналогій заперечує прямий зв'язок між статтю і ґендером, акцент ставиться на символічній природі ґендеру.</w:t>
      </w:r>
    </w:p>
    <w:p w:rsidR="007B3706" w:rsidRPr="005B4527" w:rsidRDefault="007B3706" w:rsidP="007B3706">
      <w:pPr>
        <w:tabs>
          <w:tab w:val="left" w:pos="900"/>
        </w:tabs>
        <w:ind w:firstLine="709"/>
        <w:jc w:val="both"/>
        <w:rPr>
          <w:sz w:val="28"/>
          <w:szCs w:val="28"/>
          <w:lang w:val="uk-UA"/>
        </w:rPr>
      </w:pPr>
      <w:r w:rsidRPr="005B4527">
        <w:rPr>
          <w:sz w:val="28"/>
          <w:szCs w:val="28"/>
          <w:lang w:val="uk-UA"/>
        </w:rPr>
        <w:t>3. Парадигма неоднорідності вважає стать і ґендер явищами різної природи і всіляко заперечує ідею про те, що стать виступає фундаментом, на якому зводиться ґендер.</w:t>
      </w:r>
    </w:p>
    <w:p w:rsidR="007B3706" w:rsidRPr="005B4527" w:rsidRDefault="007B3706" w:rsidP="007B3706">
      <w:pPr>
        <w:tabs>
          <w:tab w:val="left" w:pos="900"/>
        </w:tabs>
        <w:ind w:firstLine="709"/>
        <w:jc w:val="both"/>
        <w:rPr>
          <w:sz w:val="28"/>
          <w:szCs w:val="28"/>
          <w:lang w:val="uk-UA"/>
        </w:rPr>
      </w:pPr>
      <w:r w:rsidRPr="005B4527">
        <w:rPr>
          <w:sz w:val="28"/>
          <w:szCs w:val="28"/>
          <w:lang w:val="uk-UA"/>
        </w:rPr>
        <w:t>Ґендер як соціальний феномен проявляється на двох рівнях (по Н. Лавріненко):</w:t>
      </w:r>
    </w:p>
    <w:p w:rsidR="007B3706" w:rsidRPr="005B4527" w:rsidRDefault="007B3706" w:rsidP="007B3706">
      <w:pPr>
        <w:tabs>
          <w:tab w:val="num" w:pos="0"/>
          <w:tab w:val="left" w:pos="900"/>
        </w:tabs>
        <w:ind w:firstLine="709"/>
        <w:jc w:val="both"/>
        <w:rPr>
          <w:b/>
          <w:sz w:val="28"/>
          <w:szCs w:val="28"/>
          <w:lang w:val="uk-UA"/>
        </w:rPr>
      </w:pPr>
      <w:r w:rsidRPr="005B4527">
        <w:rPr>
          <w:sz w:val="28"/>
          <w:szCs w:val="28"/>
          <w:lang w:val="uk-UA"/>
        </w:rPr>
        <w:t>1. Соціетальному;</w:t>
      </w:r>
      <w:r w:rsidRPr="005B4527">
        <w:rPr>
          <w:sz w:val="28"/>
          <w:szCs w:val="28"/>
          <w:lang w:val="uk-UA"/>
        </w:rPr>
        <w:tab/>
      </w:r>
      <w:r w:rsidRPr="005B4527">
        <w:rPr>
          <w:sz w:val="28"/>
          <w:szCs w:val="28"/>
          <w:lang w:val="uk-UA"/>
        </w:rPr>
        <w:tab/>
      </w:r>
      <w:r w:rsidRPr="005B4527">
        <w:rPr>
          <w:sz w:val="28"/>
          <w:szCs w:val="28"/>
          <w:lang w:val="uk-UA"/>
        </w:rPr>
        <w:tab/>
        <w:t xml:space="preserve"> 2. Індивідуальному.</w:t>
      </w:r>
    </w:p>
    <w:p w:rsidR="007B3706" w:rsidRPr="00886759" w:rsidRDefault="007B3706" w:rsidP="007B3706">
      <w:pPr>
        <w:tabs>
          <w:tab w:val="num" w:pos="0"/>
          <w:tab w:val="left" w:pos="900"/>
        </w:tabs>
        <w:ind w:firstLine="709"/>
        <w:jc w:val="both"/>
        <w:rPr>
          <w:sz w:val="28"/>
          <w:szCs w:val="28"/>
          <w:lang w:val="uk-UA"/>
        </w:rPr>
      </w:pPr>
      <w:r w:rsidRPr="00886759">
        <w:rPr>
          <w:sz w:val="28"/>
          <w:szCs w:val="28"/>
          <w:lang w:val="uk-UA"/>
        </w:rPr>
        <w:t>На соціетальному рівні ґендер включає наступні елементи:</w:t>
      </w:r>
    </w:p>
    <w:p w:rsidR="007B3706" w:rsidRPr="00886759" w:rsidRDefault="007B3706" w:rsidP="007B3706">
      <w:pPr>
        <w:numPr>
          <w:ilvl w:val="0"/>
          <w:numId w:val="3"/>
        </w:numPr>
        <w:tabs>
          <w:tab w:val="left" w:pos="1080"/>
        </w:tabs>
        <w:ind w:left="0" w:firstLine="709"/>
        <w:jc w:val="both"/>
        <w:rPr>
          <w:sz w:val="28"/>
          <w:szCs w:val="28"/>
          <w:lang w:val="uk-UA"/>
        </w:rPr>
      </w:pPr>
      <w:r w:rsidRPr="00886759">
        <w:rPr>
          <w:sz w:val="28"/>
          <w:szCs w:val="28"/>
          <w:lang w:val="uk-UA"/>
        </w:rPr>
        <w:t>Ґендерні статуси.</w:t>
      </w:r>
    </w:p>
    <w:p w:rsidR="007B3706" w:rsidRPr="00886759" w:rsidRDefault="007B3706" w:rsidP="007B3706">
      <w:pPr>
        <w:numPr>
          <w:ilvl w:val="0"/>
          <w:numId w:val="3"/>
        </w:numPr>
        <w:tabs>
          <w:tab w:val="left" w:pos="1080"/>
        </w:tabs>
        <w:ind w:left="0" w:firstLine="709"/>
        <w:jc w:val="both"/>
        <w:rPr>
          <w:sz w:val="28"/>
          <w:szCs w:val="28"/>
          <w:lang w:val="uk-UA"/>
        </w:rPr>
      </w:pPr>
      <w:r w:rsidRPr="00886759">
        <w:rPr>
          <w:sz w:val="28"/>
          <w:szCs w:val="28"/>
          <w:lang w:val="uk-UA"/>
        </w:rPr>
        <w:t xml:space="preserve">Ґендерний розподіл праці </w:t>
      </w:r>
    </w:p>
    <w:p w:rsidR="007B3706" w:rsidRPr="00886759" w:rsidRDefault="007B3706" w:rsidP="007B3706">
      <w:pPr>
        <w:numPr>
          <w:ilvl w:val="0"/>
          <w:numId w:val="3"/>
        </w:numPr>
        <w:tabs>
          <w:tab w:val="left" w:pos="1080"/>
        </w:tabs>
        <w:ind w:left="0" w:firstLine="709"/>
        <w:jc w:val="both"/>
        <w:rPr>
          <w:sz w:val="28"/>
          <w:szCs w:val="28"/>
          <w:lang w:val="uk-UA"/>
        </w:rPr>
      </w:pPr>
      <w:r w:rsidRPr="00886759">
        <w:rPr>
          <w:sz w:val="28"/>
          <w:szCs w:val="28"/>
          <w:lang w:val="uk-UA"/>
        </w:rPr>
        <w:t>Ґендерні ідеали Найбільш поширеними ґендерними ідеалами є ідеали фемінності і маскулінності.</w:t>
      </w:r>
    </w:p>
    <w:p w:rsidR="007B3706" w:rsidRPr="00886759" w:rsidRDefault="007B3706" w:rsidP="007B3706">
      <w:pPr>
        <w:numPr>
          <w:ilvl w:val="0"/>
          <w:numId w:val="3"/>
        </w:numPr>
        <w:tabs>
          <w:tab w:val="left" w:pos="1080"/>
        </w:tabs>
        <w:ind w:left="0" w:firstLine="709"/>
        <w:jc w:val="both"/>
        <w:rPr>
          <w:sz w:val="28"/>
          <w:szCs w:val="28"/>
          <w:lang w:val="uk-UA"/>
        </w:rPr>
      </w:pPr>
      <w:r w:rsidRPr="00886759">
        <w:rPr>
          <w:sz w:val="28"/>
          <w:szCs w:val="28"/>
          <w:lang w:val="uk-UA"/>
        </w:rPr>
        <w:t>Ґендерно приписана родинність – права і обов'язки кожного ґендерного статусу в структурі родинних стосунків.</w:t>
      </w:r>
    </w:p>
    <w:p w:rsidR="007B3706" w:rsidRPr="00886759" w:rsidRDefault="007B3706" w:rsidP="007B3706">
      <w:pPr>
        <w:numPr>
          <w:ilvl w:val="0"/>
          <w:numId w:val="3"/>
        </w:numPr>
        <w:tabs>
          <w:tab w:val="left" w:pos="1080"/>
        </w:tabs>
        <w:ind w:left="0" w:firstLine="709"/>
        <w:jc w:val="both"/>
        <w:rPr>
          <w:sz w:val="28"/>
          <w:szCs w:val="28"/>
          <w:lang w:val="uk-UA"/>
        </w:rPr>
      </w:pPr>
      <w:r w:rsidRPr="00886759">
        <w:rPr>
          <w:sz w:val="28"/>
          <w:szCs w:val="28"/>
          <w:lang w:val="uk-UA"/>
        </w:rPr>
        <w:t xml:space="preserve">Ґендерні біологічні сценарії поведінки </w:t>
      </w:r>
    </w:p>
    <w:p w:rsidR="007B3706" w:rsidRPr="00886759" w:rsidRDefault="007B3706" w:rsidP="007B3706">
      <w:pPr>
        <w:numPr>
          <w:ilvl w:val="0"/>
          <w:numId w:val="3"/>
        </w:numPr>
        <w:tabs>
          <w:tab w:val="left" w:pos="1080"/>
        </w:tabs>
        <w:ind w:left="0" w:firstLine="709"/>
        <w:jc w:val="both"/>
        <w:rPr>
          <w:sz w:val="28"/>
          <w:szCs w:val="28"/>
          <w:lang w:val="uk-UA"/>
        </w:rPr>
      </w:pPr>
      <w:r w:rsidRPr="00886759">
        <w:rPr>
          <w:sz w:val="28"/>
          <w:szCs w:val="28"/>
          <w:lang w:val="uk-UA"/>
        </w:rPr>
        <w:t>Ґендерний соціальний контроль.</w:t>
      </w:r>
    </w:p>
    <w:p w:rsidR="007B3706" w:rsidRPr="00886759" w:rsidRDefault="007B3706" w:rsidP="007B3706">
      <w:pPr>
        <w:numPr>
          <w:ilvl w:val="0"/>
          <w:numId w:val="3"/>
        </w:numPr>
        <w:tabs>
          <w:tab w:val="left" w:pos="1080"/>
        </w:tabs>
        <w:ind w:left="0" w:firstLine="709"/>
        <w:jc w:val="both"/>
        <w:rPr>
          <w:sz w:val="28"/>
          <w:szCs w:val="28"/>
          <w:lang w:val="uk-UA"/>
        </w:rPr>
      </w:pPr>
      <w:r w:rsidRPr="00886759">
        <w:rPr>
          <w:sz w:val="28"/>
          <w:szCs w:val="28"/>
          <w:lang w:val="uk-UA"/>
        </w:rPr>
        <w:lastRenderedPageBreak/>
        <w:t xml:space="preserve">Ґендерна ідеологія </w:t>
      </w:r>
    </w:p>
    <w:p w:rsidR="007B3706" w:rsidRPr="00886759" w:rsidRDefault="007B3706" w:rsidP="007B3706">
      <w:pPr>
        <w:numPr>
          <w:ilvl w:val="0"/>
          <w:numId w:val="3"/>
        </w:numPr>
        <w:tabs>
          <w:tab w:val="left" w:pos="1080"/>
        </w:tabs>
        <w:ind w:left="0" w:firstLine="709"/>
        <w:jc w:val="both"/>
        <w:rPr>
          <w:sz w:val="28"/>
          <w:szCs w:val="28"/>
          <w:lang w:val="uk-UA"/>
        </w:rPr>
      </w:pPr>
      <w:r w:rsidRPr="00886759">
        <w:rPr>
          <w:sz w:val="28"/>
          <w:szCs w:val="28"/>
          <w:lang w:val="uk-UA"/>
        </w:rPr>
        <w:t>Ґендерні образи.</w:t>
      </w:r>
    </w:p>
    <w:p w:rsidR="007B3706" w:rsidRPr="00886759" w:rsidRDefault="007B3706" w:rsidP="007B3706">
      <w:pPr>
        <w:tabs>
          <w:tab w:val="num" w:pos="0"/>
          <w:tab w:val="left" w:pos="900"/>
        </w:tabs>
        <w:ind w:firstLine="709"/>
        <w:jc w:val="both"/>
        <w:rPr>
          <w:sz w:val="28"/>
          <w:szCs w:val="28"/>
          <w:lang w:val="uk-UA"/>
        </w:rPr>
      </w:pPr>
      <w:r w:rsidRPr="00886759">
        <w:rPr>
          <w:sz w:val="28"/>
          <w:szCs w:val="28"/>
          <w:lang w:val="uk-UA"/>
        </w:rPr>
        <w:t>На індивідуальному рівні ґендер надбудовується над біологічною статтю індивіда і включає наступні компоненти:</w:t>
      </w:r>
    </w:p>
    <w:p w:rsidR="007B3706" w:rsidRPr="00886759" w:rsidRDefault="007B3706" w:rsidP="007B3706">
      <w:pPr>
        <w:pStyle w:val="1"/>
        <w:numPr>
          <w:ilvl w:val="0"/>
          <w:numId w:val="4"/>
        </w:numPr>
        <w:tabs>
          <w:tab w:val="clear" w:pos="360"/>
          <w:tab w:val="num" w:pos="0"/>
          <w:tab w:val="left" w:pos="1080"/>
        </w:tabs>
        <w:spacing w:line="240" w:lineRule="auto"/>
        <w:ind w:left="0" w:firstLine="709"/>
        <w:jc w:val="both"/>
        <w:rPr>
          <w:rFonts w:ascii="Times New Roman" w:hAnsi="Times New Roman"/>
          <w:szCs w:val="28"/>
          <w:lang w:val="uk-UA"/>
        </w:rPr>
      </w:pPr>
      <w:r w:rsidRPr="00886759">
        <w:rPr>
          <w:rFonts w:ascii="Times New Roman" w:hAnsi="Times New Roman"/>
          <w:szCs w:val="28"/>
          <w:lang w:val="uk-UA"/>
        </w:rPr>
        <w:t>Біологічна стать.</w:t>
      </w:r>
    </w:p>
    <w:p w:rsidR="007B3706" w:rsidRPr="00886759" w:rsidRDefault="007B3706" w:rsidP="007B3706">
      <w:pPr>
        <w:pStyle w:val="1"/>
        <w:numPr>
          <w:ilvl w:val="0"/>
          <w:numId w:val="4"/>
        </w:numPr>
        <w:tabs>
          <w:tab w:val="clear" w:pos="360"/>
          <w:tab w:val="num" w:pos="0"/>
          <w:tab w:val="left" w:pos="1080"/>
        </w:tabs>
        <w:spacing w:line="240" w:lineRule="auto"/>
        <w:ind w:left="0" w:firstLine="709"/>
        <w:jc w:val="both"/>
        <w:rPr>
          <w:rFonts w:ascii="Times New Roman" w:hAnsi="Times New Roman"/>
          <w:szCs w:val="28"/>
          <w:lang w:val="uk-UA"/>
        </w:rPr>
      </w:pPr>
      <w:r w:rsidRPr="00886759">
        <w:rPr>
          <w:rFonts w:ascii="Times New Roman" w:hAnsi="Times New Roman"/>
          <w:szCs w:val="28"/>
          <w:lang w:val="uk-UA"/>
        </w:rPr>
        <w:t xml:space="preserve">Ґендерна ідентичність </w:t>
      </w:r>
    </w:p>
    <w:p w:rsidR="007B3706" w:rsidRPr="00886759" w:rsidRDefault="007B3706" w:rsidP="007B3706">
      <w:pPr>
        <w:numPr>
          <w:ilvl w:val="0"/>
          <w:numId w:val="4"/>
        </w:numPr>
        <w:tabs>
          <w:tab w:val="clear" w:pos="360"/>
          <w:tab w:val="num" w:pos="0"/>
          <w:tab w:val="left" w:pos="1080"/>
        </w:tabs>
        <w:ind w:left="0" w:firstLine="709"/>
        <w:jc w:val="both"/>
        <w:rPr>
          <w:sz w:val="28"/>
          <w:szCs w:val="28"/>
          <w:lang w:val="uk-UA"/>
        </w:rPr>
      </w:pPr>
      <w:r w:rsidRPr="00886759">
        <w:rPr>
          <w:sz w:val="28"/>
          <w:szCs w:val="28"/>
          <w:lang w:val="uk-UA"/>
        </w:rPr>
        <w:t>Ґендерна особистість.</w:t>
      </w:r>
    </w:p>
    <w:p w:rsidR="007B3706" w:rsidRPr="00886759" w:rsidRDefault="007B3706" w:rsidP="007B3706">
      <w:pPr>
        <w:numPr>
          <w:ilvl w:val="0"/>
          <w:numId w:val="4"/>
        </w:numPr>
        <w:tabs>
          <w:tab w:val="clear" w:pos="360"/>
          <w:tab w:val="num" w:pos="0"/>
          <w:tab w:val="left" w:pos="1080"/>
        </w:tabs>
        <w:ind w:left="0" w:firstLine="709"/>
        <w:jc w:val="both"/>
        <w:rPr>
          <w:sz w:val="28"/>
          <w:szCs w:val="28"/>
          <w:lang w:val="uk-UA"/>
        </w:rPr>
      </w:pPr>
      <w:r w:rsidRPr="00886759">
        <w:rPr>
          <w:sz w:val="28"/>
          <w:szCs w:val="28"/>
          <w:lang w:val="uk-UA"/>
        </w:rPr>
        <w:t xml:space="preserve">Ґендерний шлюбний і репродуктивний статус </w:t>
      </w:r>
    </w:p>
    <w:p w:rsidR="007B3706" w:rsidRPr="00886759" w:rsidRDefault="007B3706" w:rsidP="007B3706">
      <w:pPr>
        <w:numPr>
          <w:ilvl w:val="0"/>
          <w:numId w:val="4"/>
        </w:numPr>
        <w:tabs>
          <w:tab w:val="clear" w:pos="360"/>
          <w:tab w:val="num" w:pos="0"/>
          <w:tab w:val="left" w:pos="1080"/>
        </w:tabs>
        <w:ind w:left="0" w:firstLine="709"/>
        <w:jc w:val="both"/>
        <w:rPr>
          <w:sz w:val="28"/>
          <w:szCs w:val="28"/>
          <w:lang w:val="uk-UA"/>
        </w:rPr>
      </w:pPr>
      <w:r w:rsidRPr="00886759">
        <w:rPr>
          <w:sz w:val="28"/>
          <w:szCs w:val="28"/>
          <w:lang w:val="uk-UA"/>
        </w:rPr>
        <w:t>Ґендерні сексуальні орієнтації.</w:t>
      </w:r>
    </w:p>
    <w:p w:rsidR="007B3706" w:rsidRPr="00886759" w:rsidRDefault="007B3706" w:rsidP="007B3706">
      <w:pPr>
        <w:numPr>
          <w:ilvl w:val="0"/>
          <w:numId w:val="4"/>
        </w:numPr>
        <w:tabs>
          <w:tab w:val="clear" w:pos="360"/>
          <w:tab w:val="num" w:pos="0"/>
          <w:tab w:val="left" w:pos="1080"/>
        </w:tabs>
        <w:ind w:left="0" w:firstLine="709"/>
        <w:jc w:val="both"/>
        <w:rPr>
          <w:sz w:val="28"/>
          <w:szCs w:val="28"/>
          <w:lang w:val="uk-UA"/>
        </w:rPr>
      </w:pPr>
      <w:r w:rsidRPr="00886759">
        <w:rPr>
          <w:sz w:val="28"/>
          <w:szCs w:val="28"/>
          <w:lang w:val="uk-UA"/>
        </w:rPr>
        <w:t>Процеси з виробництва ґендеру.</w:t>
      </w:r>
    </w:p>
    <w:p w:rsidR="007B3706" w:rsidRPr="00886759" w:rsidRDefault="007B3706" w:rsidP="007B3706">
      <w:pPr>
        <w:numPr>
          <w:ilvl w:val="0"/>
          <w:numId w:val="4"/>
        </w:numPr>
        <w:tabs>
          <w:tab w:val="clear" w:pos="360"/>
          <w:tab w:val="num" w:pos="0"/>
          <w:tab w:val="left" w:pos="1080"/>
        </w:tabs>
        <w:ind w:left="0" w:firstLine="709"/>
        <w:jc w:val="both"/>
        <w:rPr>
          <w:sz w:val="28"/>
          <w:szCs w:val="28"/>
          <w:lang w:val="uk-UA"/>
        </w:rPr>
      </w:pPr>
      <w:r w:rsidRPr="00886759">
        <w:rPr>
          <w:sz w:val="28"/>
          <w:szCs w:val="28"/>
          <w:lang w:val="uk-UA"/>
        </w:rPr>
        <w:t>«Створення ґендеру» як ґендерного статусу у взаєминах з ґендерно забарвленими іншими.</w:t>
      </w:r>
    </w:p>
    <w:p w:rsidR="00886759" w:rsidRPr="00886759" w:rsidRDefault="007B3706" w:rsidP="007B3706">
      <w:pPr>
        <w:numPr>
          <w:ilvl w:val="0"/>
          <w:numId w:val="4"/>
        </w:numPr>
        <w:tabs>
          <w:tab w:val="clear" w:pos="360"/>
          <w:tab w:val="num" w:pos="0"/>
          <w:tab w:val="left" w:pos="1080"/>
        </w:tabs>
        <w:ind w:left="0" w:firstLine="709"/>
        <w:jc w:val="both"/>
        <w:rPr>
          <w:sz w:val="28"/>
          <w:szCs w:val="28"/>
          <w:lang w:val="uk-UA"/>
        </w:rPr>
      </w:pPr>
      <w:r w:rsidRPr="00886759">
        <w:rPr>
          <w:sz w:val="28"/>
          <w:szCs w:val="28"/>
          <w:lang w:val="uk-UA"/>
        </w:rPr>
        <w:t xml:space="preserve">Ґендерна презентація </w:t>
      </w:r>
    </w:p>
    <w:p w:rsidR="007B3706" w:rsidRPr="00886759" w:rsidRDefault="007B3706" w:rsidP="00886759">
      <w:pPr>
        <w:tabs>
          <w:tab w:val="left" w:pos="1080"/>
        </w:tabs>
        <w:ind w:left="709"/>
        <w:jc w:val="both"/>
        <w:rPr>
          <w:sz w:val="28"/>
          <w:szCs w:val="28"/>
          <w:lang w:val="uk-UA"/>
        </w:rPr>
      </w:pPr>
      <w:r w:rsidRPr="00886759">
        <w:rPr>
          <w:sz w:val="28"/>
          <w:szCs w:val="28"/>
          <w:lang w:val="uk-UA"/>
        </w:rPr>
        <w:t>Ґендер існує в рамках трьох І:</w:t>
      </w:r>
    </w:p>
    <w:p w:rsidR="007B3706" w:rsidRPr="005B4527" w:rsidRDefault="007B3706" w:rsidP="007B3706">
      <w:pPr>
        <w:numPr>
          <w:ilvl w:val="0"/>
          <w:numId w:val="5"/>
        </w:numPr>
        <w:tabs>
          <w:tab w:val="clear" w:pos="1186"/>
          <w:tab w:val="left" w:pos="900"/>
        </w:tabs>
        <w:ind w:left="0" w:firstLine="720"/>
        <w:jc w:val="both"/>
        <w:rPr>
          <w:sz w:val="28"/>
          <w:szCs w:val="28"/>
          <w:lang w:val="uk-UA"/>
        </w:rPr>
      </w:pPr>
      <w:r w:rsidRPr="005B4527">
        <w:rPr>
          <w:sz w:val="28"/>
          <w:szCs w:val="28"/>
          <w:lang w:val="uk-UA"/>
        </w:rPr>
        <w:t>Ідентичності (ґендер виявляється як базова складова людської особистості).</w:t>
      </w:r>
    </w:p>
    <w:p w:rsidR="007B3706" w:rsidRPr="005B4527" w:rsidRDefault="007B3706" w:rsidP="007B3706">
      <w:pPr>
        <w:numPr>
          <w:ilvl w:val="0"/>
          <w:numId w:val="5"/>
        </w:numPr>
        <w:tabs>
          <w:tab w:val="clear" w:pos="1186"/>
          <w:tab w:val="left" w:pos="900"/>
        </w:tabs>
        <w:ind w:left="0" w:firstLine="720"/>
        <w:jc w:val="both"/>
        <w:rPr>
          <w:sz w:val="28"/>
          <w:szCs w:val="28"/>
          <w:lang w:val="uk-UA"/>
        </w:rPr>
      </w:pPr>
      <w:r w:rsidRPr="005B4527">
        <w:rPr>
          <w:sz w:val="28"/>
          <w:szCs w:val="28"/>
          <w:lang w:val="uk-UA"/>
        </w:rPr>
        <w:t>Інтеракції (ґендер проявляється і відтворюється у взаємодії індивідів);</w:t>
      </w:r>
    </w:p>
    <w:p w:rsidR="007B3706" w:rsidRPr="005B4527" w:rsidRDefault="007B3706" w:rsidP="007B3706">
      <w:pPr>
        <w:numPr>
          <w:ilvl w:val="0"/>
          <w:numId w:val="5"/>
        </w:numPr>
        <w:tabs>
          <w:tab w:val="clear" w:pos="1186"/>
          <w:tab w:val="left" w:pos="900"/>
        </w:tabs>
        <w:ind w:left="0" w:firstLine="720"/>
        <w:jc w:val="both"/>
        <w:rPr>
          <w:sz w:val="28"/>
          <w:szCs w:val="28"/>
          <w:lang w:val="uk-UA"/>
        </w:rPr>
      </w:pPr>
      <w:r w:rsidRPr="005B4527">
        <w:rPr>
          <w:sz w:val="28"/>
          <w:szCs w:val="28"/>
          <w:lang w:val="uk-UA"/>
        </w:rPr>
        <w:t>Інститути (ґендер виявляється вбудованим в різні соціальні інститути і структури).</w:t>
      </w:r>
    </w:p>
    <w:p w:rsidR="00886759" w:rsidRPr="005B4527" w:rsidRDefault="00886759" w:rsidP="00886759">
      <w:pPr>
        <w:tabs>
          <w:tab w:val="left" w:pos="900"/>
        </w:tabs>
        <w:ind w:firstLine="709"/>
        <w:jc w:val="both"/>
        <w:rPr>
          <w:sz w:val="28"/>
          <w:szCs w:val="28"/>
          <w:lang w:val="uk-UA"/>
        </w:rPr>
      </w:pPr>
      <w:r w:rsidRPr="005B4527">
        <w:rPr>
          <w:sz w:val="28"/>
          <w:szCs w:val="28"/>
          <w:lang w:val="uk-UA"/>
        </w:rPr>
        <w:t>Ґендер:</w:t>
      </w:r>
    </w:p>
    <w:p w:rsidR="00886759" w:rsidRPr="005B4527" w:rsidRDefault="00886759" w:rsidP="00886759">
      <w:pPr>
        <w:numPr>
          <w:ilvl w:val="0"/>
          <w:numId w:val="7"/>
        </w:numPr>
        <w:tabs>
          <w:tab w:val="clear" w:pos="1186"/>
          <w:tab w:val="left" w:pos="900"/>
        </w:tabs>
        <w:ind w:left="0" w:firstLine="709"/>
        <w:jc w:val="both"/>
        <w:rPr>
          <w:sz w:val="28"/>
          <w:szCs w:val="28"/>
          <w:lang w:val="uk-UA"/>
        </w:rPr>
      </w:pPr>
      <w:r w:rsidRPr="005B4527">
        <w:rPr>
          <w:sz w:val="28"/>
          <w:szCs w:val="28"/>
          <w:lang w:val="uk-UA"/>
        </w:rPr>
        <w:t>будучи продуктом розвитку культури і суспільства, інституалізований і ритуалізований;</w:t>
      </w:r>
    </w:p>
    <w:p w:rsidR="00886759" w:rsidRPr="005B4527" w:rsidRDefault="00886759" w:rsidP="00886759">
      <w:pPr>
        <w:numPr>
          <w:ilvl w:val="0"/>
          <w:numId w:val="7"/>
        </w:numPr>
        <w:tabs>
          <w:tab w:val="clear" w:pos="1186"/>
          <w:tab w:val="left" w:pos="900"/>
        </w:tabs>
        <w:ind w:left="0" w:firstLine="709"/>
        <w:jc w:val="both"/>
        <w:rPr>
          <w:sz w:val="28"/>
          <w:szCs w:val="28"/>
          <w:lang w:val="uk-UA"/>
        </w:rPr>
      </w:pPr>
      <w:r w:rsidRPr="005B4527">
        <w:rPr>
          <w:sz w:val="28"/>
          <w:szCs w:val="28"/>
          <w:lang w:val="uk-UA"/>
        </w:rPr>
        <w:t>має відносний, а не абсолютний характер, будучи конвенціональним, нестабільним і мінливим в часі конструктом;</w:t>
      </w:r>
    </w:p>
    <w:p w:rsidR="00886759" w:rsidRPr="005B4527" w:rsidRDefault="00886759" w:rsidP="00886759">
      <w:pPr>
        <w:numPr>
          <w:ilvl w:val="0"/>
          <w:numId w:val="7"/>
        </w:numPr>
        <w:tabs>
          <w:tab w:val="clear" w:pos="1186"/>
          <w:tab w:val="left" w:pos="900"/>
        </w:tabs>
        <w:ind w:left="0" w:firstLine="709"/>
        <w:jc w:val="both"/>
        <w:rPr>
          <w:sz w:val="28"/>
          <w:szCs w:val="28"/>
          <w:lang w:val="uk-UA"/>
        </w:rPr>
      </w:pPr>
      <w:r w:rsidRPr="005B4527">
        <w:rPr>
          <w:sz w:val="28"/>
          <w:szCs w:val="28"/>
          <w:lang w:val="uk-UA"/>
        </w:rPr>
        <w:t>плаваючий параметр, який актуалізується за певних обставин і повністю нівелюється за інших;</w:t>
      </w:r>
    </w:p>
    <w:p w:rsidR="00886759" w:rsidRPr="005B4527" w:rsidRDefault="00886759" w:rsidP="00886759">
      <w:pPr>
        <w:numPr>
          <w:ilvl w:val="0"/>
          <w:numId w:val="7"/>
        </w:numPr>
        <w:tabs>
          <w:tab w:val="clear" w:pos="1186"/>
          <w:tab w:val="left" w:pos="900"/>
        </w:tabs>
        <w:ind w:left="0" w:firstLine="709"/>
        <w:jc w:val="both"/>
        <w:rPr>
          <w:sz w:val="28"/>
          <w:szCs w:val="28"/>
          <w:lang w:val="uk-UA"/>
        </w:rPr>
      </w:pPr>
      <w:r w:rsidRPr="005B4527">
        <w:rPr>
          <w:sz w:val="28"/>
          <w:szCs w:val="28"/>
          <w:lang w:val="uk-UA"/>
        </w:rPr>
        <w:t xml:space="preserve">допускає множинність як в інтерпретації, так і в існуванні; </w:t>
      </w:r>
    </w:p>
    <w:p w:rsidR="00886759" w:rsidRPr="005B4527" w:rsidRDefault="00886759" w:rsidP="00886759">
      <w:pPr>
        <w:numPr>
          <w:ilvl w:val="0"/>
          <w:numId w:val="7"/>
        </w:numPr>
        <w:tabs>
          <w:tab w:val="clear" w:pos="1186"/>
          <w:tab w:val="left" w:pos="900"/>
        </w:tabs>
        <w:ind w:left="0" w:firstLine="709"/>
        <w:jc w:val="both"/>
        <w:rPr>
          <w:sz w:val="28"/>
          <w:szCs w:val="28"/>
          <w:lang w:val="uk-UA"/>
        </w:rPr>
      </w:pPr>
      <w:r w:rsidRPr="005B4527">
        <w:rPr>
          <w:bCs/>
          <w:sz w:val="28"/>
          <w:szCs w:val="28"/>
          <w:lang w:val="uk-UA"/>
        </w:rPr>
        <w:t xml:space="preserve">виступає природно-соціальною цілісністю, системою, якій притаманні особливі механізми самоорганізації, самозбереження і саморозвитку. </w:t>
      </w:r>
    </w:p>
    <w:p w:rsidR="00886759" w:rsidRPr="005B4527" w:rsidRDefault="00886759" w:rsidP="00886759">
      <w:pPr>
        <w:pStyle w:val="3"/>
        <w:spacing w:after="0"/>
        <w:ind w:left="0" w:firstLine="709"/>
        <w:jc w:val="both"/>
        <w:rPr>
          <w:b/>
          <w:sz w:val="28"/>
          <w:szCs w:val="28"/>
          <w:lang w:val="uk-UA"/>
        </w:rPr>
      </w:pPr>
      <w:r w:rsidRPr="005B4527">
        <w:rPr>
          <w:b/>
          <w:i/>
          <w:sz w:val="28"/>
          <w:szCs w:val="28"/>
          <w:lang w:val="uk-UA"/>
        </w:rPr>
        <w:t xml:space="preserve">Самозбереження і самовідтворення ґендеру забезпечується: </w:t>
      </w:r>
    </w:p>
    <w:p w:rsidR="00886759" w:rsidRPr="005B4527" w:rsidRDefault="00886759" w:rsidP="00886759">
      <w:pPr>
        <w:pStyle w:val="3"/>
        <w:numPr>
          <w:ilvl w:val="1"/>
          <w:numId w:val="6"/>
        </w:numPr>
        <w:spacing w:after="0"/>
        <w:ind w:left="0" w:firstLine="709"/>
        <w:jc w:val="both"/>
        <w:rPr>
          <w:sz w:val="28"/>
          <w:szCs w:val="28"/>
          <w:lang w:val="uk-UA"/>
        </w:rPr>
      </w:pPr>
      <w:r w:rsidRPr="005B4527">
        <w:rPr>
          <w:sz w:val="28"/>
          <w:szCs w:val="28"/>
          <w:lang w:val="uk-UA"/>
        </w:rPr>
        <w:t xml:space="preserve">біологічною детермінацією статі; </w:t>
      </w:r>
    </w:p>
    <w:p w:rsidR="00886759" w:rsidRPr="005B4527" w:rsidRDefault="00886759" w:rsidP="00886759">
      <w:pPr>
        <w:pStyle w:val="3"/>
        <w:numPr>
          <w:ilvl w:val="1"/>
          <w:numId w:val="6"/>
        </w:numPr>
        <w:spacing w:after="0"/>
        <w:ind w:left="0" w:firstLine="709"/>
        <w:jc w:val="both"/>
        <w:rPr>
          <w:sz w:val="28"/>
          <w:szCs w:val="28"/>
          <w:lang w:val="uk-UA"/>
        </w:rPr>
      </w:pPr>
      <w:r w:rsidRPr="005B4527">
        <w:rPr>
          <w:sz w:val="28"/>
          <w:szCs w:val="28"/>
          <w:lang w:val="uk-UA"/>
        </w:rPr>
        <w:t>стереотипізацією як побічним продуктом нормального процесу мислення індивіда;</w:t>
      </w:r>
    </w:p>
    <w:p w:rsidR="00886759" w:rsidRPr="005B4527" w:rsidRDefault="00886759" w:rsidP="00886759">
      <w:pPr>
        <w:pStyle w:val="3"/>
        <w:numPr>
          <w:ilvl w:val="1"/>
          <w:numId w:val="6"/>
        </w:numPr>
        <w:spacing w:after="0"/>
        <w:ind w:left="0" w:firstLine="709"/>
        <w:jc w:val="both"/>
        <w:rPr>
          <w:sz w:val="28"/>
          <w:szCs w:val="28"/>
          <w:lang w:val="uk-UA"/>
        </w:rPr>
      </w:pPr>
      <w:r w:rsidRPr="005B4527">
        <w:rPr>
          <w:sz w:val="28"/>
          <w:szCs w:val="28"/>
          <w:lang w:val="uk-UA"/>
        </w:rPr>
        <w:t>ґендерною соціалізацією;</w:t>
      </w:r>
    </w:p>
    <w:p w:rsidR="00886759" w:rsidRPr="005B4527" w:rsidRDefault="00886759" w:rsidP="00886759">
      <w:pPr>
        <w:pStyle w:val="3"/>
        <w:numPr>
          <w:ilvl w:val="1"/>
          <w:numId w:val="6"/>
        </w:numPr>
        <w:spacing w:after="0"/>
        <w:ind w:left="0" w:firstLine="709"/>
        <w:jc w:val="both"/>
        <w:rPr>
          <w:i/>
          <w:sz w:val="28"/>
          <w:szCs w:val="28"/>
          <w:lang w:val="uk-UA"/>
        </w:rPr>
      </w:pPr>
      <w:r w:rsidRPr="005B4527">
        <w:rPr>
          <w:sz w:val="28"/>
          <w:szCs w:val="28"/>
          <w:lang w:val="uk-UA"/>
        </w:rPr>
        <w:t>інституціалізацією ґендеру, традиціями культури ;</w:t>
      </w:r>
    </w:p>
    <w:p w:rsidR="00886759" w:rsidRPr="005B4527" w:rsidRDefault="00886759" w:rsidP="00886759">
      <w:pPr>
        <w:pStyle w:val="3"/>
        <w:numPr>
          <w:ilvl w:val="1"/>
          <w:numId w:val="6"/>
        </w:numPr>
        <w:spacing w:after="0"/>
        <w:ind w:left="0" w:firstLine="709"/>
        <w:jc w:val="both"/>
        <w:rPr>
          <w:i/>
          <w:sz w:val="28"/>
          <w:szCs w:val="28"/>
          <w:lang w:val="uk-UA"/>
        </w:rPr>
      </w:pPr>
      <w:r w:rsidRPr="005B4527">
        <w:rPr>
          <w:sz w:val="28"/>
          <w:szCs w:val="28"/>
          <w:lang w:val="uk-UA"/>
        </w:rPr>
        <w:t>груповою солідарністю.</w:t>
      </w:r>
    </w:p>
    <w:p w:rsidR="00886759" w:rsidRPr="00886759" w:rsidRDefault="00886759" w:rsidP="00886759">
      <w:pPr>
        <w:pStyle w:val="a5"/>
        <w:numPr>
          <w:ilvl w:val="0"/>
          <w:numId w:val="6"/>
        </w:numPr>
        <w:jc w:val="both"/>
        <w:rPr>
          <w:b/>
          <w:sz w:val="28"/>
          <w:szCs w:val="28"/>
          <w:lang w:val="uk-UA"/>
        </w:rPr>
      </w:pPr>
      <w:r w:rsidRPr="00886759">
        <w:rPr>
          <w:b/>
          <w:sz w:val="28"/>
          <w:szCs w:val="28"/>
          <w:lang w:val="uk-UA"/>
        </w:rPr>
        <w:t>2. Еволюція соціологічних поглядів на природу ґендеру.</w:t>
      </w:r>
    </w:p>
    <w:p w:rsidR="00886759" w:rsidRPr="00886759" w:rsidRDefault="00886759" w:rsidP="00886759">
      <w:pPr>
        <w:ind w:firstLine="360"/>
        <w:jc w:val="both"/>
        <w:rPr>
          <w:sz w:val="28"/>
          <w:szCs w:val="28"/>
          <w:lang w:val="uk-UA"/>
        </w:rPr>
      </w:pPr>
      <w:r w:rsidRPr="00886759">
        <w:rPr>
          <w:sz w:val="28"/>
          <w:szCs w:val="28"/>
          <w:lang w:val="uk-UA"/>
        </w:rPr>
        <w:t>Засновники соціології вважали, що чоловіки і жінки мають природжені відмінності і нерівні в інтелектуальних, емоційних і моральних якостях.</w:t>
      </w:r>
    </w:p>
    <w:p w:rsidR="00D9633D" w:rsidRDefault="00886759" w:rsidP="00886759">
      <w:pPr>
        <w:pStyle w:val="a5"/>
        <w:ind w:left="0" w:firstLine="360"/>
        <w:jc w:val="both"/>
        <w:rPr>
          <w:sz w:val="28"/>
          <w:szCs w:val="28"/>
          <w:lang w:val="uk-UA"/>
        </w:rPr>
      </w:pPr>
      <w:r w:rsidRPr="00886759">
        <w:rPr>
          <w:b/>
          <w:sz w:val="28"/>
          <w:szCs w:val="28"/>
          <w:lang w:val="uk-UA"/>
        </w:rPr>
        <w:t>Г. Спенсер</w:t>
      </w:r>
      <w:r w:rsidRPr="00886759">
        <w:rPr>
          <w:sz w:val="28"/>
          <w:szCs w:val="28"/>
          <w:lang w:val="uk-UA"/>
        </w:rPr>
        <w:t xml:space="preserve"> починав як ліберальний фемініст, </w:t>
      </w:r>
      <w:r w:rsidRPr="005B4527">
        <w:rPr>
          <w:sz w:val="28"/>
          <w:szCs w:val="28"/>
          <w:lang w:val="uk-UA"/>
        </w:rPr>
        <w:t>Пізніше він прийшов до соціального дарвінізму і почав наполягати на тому, що біологія (а не культура) породжують серйозні відмінності між статями.</w:t>
      </w:r>
    </w:p>
    <w:p w:rsidR="00886759" w:rsidRDefault="00886759" w:rsidP="00886759">
      <w:pPr>
        <w:pStyle w:val="a5"/>
        <w:ind w:left="0" w:firstLine="360"/>
        <w:jc w:val="both"/>
        <w:rPr>
          <w:sz w:val="28"/>
          <w:szCs w:val="28"/>
          <w:lang w:val="uk-UA"/>
        </w:rPr>
      </w:pPr>
      <w:r w:rsidRPr="005B4527">
        <w:rPr>
          <w:b/>
          <w:sz w:val="28"/>
          <w:szCs w:val="28"/>
          <w:lang w:val="uk-UA"/>
        </w:rPr>
        <w:lastRenderedPageBreak/>
        <w:t>О. Конт</w:t>
      </w:r>
      <w:r w:rsidRPr="005B4527">
        <w:rPr>
          <w:sz w:val="28"/>
          <w:szCs w:val="28"/>
          <w:lang w:val="uk-UA"/>
        </w:rPr>
        <w:t xml:space="preserve"> відзначав, що внаслідок емоційної і духовної переваги жінок, вони ідеально підходять для родинного і домашнього життя, у той час їх стан «вічного дитинства» і нижчого інтелектуального розвитку роблять їх непідходящим для інших видів діяльності, включення жінок в конкуренцію нарівні з чоловіками знищує тяжіння між статями.</w:t>
      </w:r>
    </w:p>
    <w:p w:rsidR="00886759" w:rsidRPr="005B4527" w:rsidRDefault="00886759" w:rsidP="00886759">
      <w:pPr>
        <w:ind w:firstLine="360"/>
        <w:jc w:val="both"/>
        <w:rPr>
          <w:sz w:val="28"/>
          <w:szCs w:val="28"/>
          <w:lang w:val="uk-UA"/>
        </w:rPr>
      </w:pPr>
      <w:r w:rsidRPr="005B4527">
        <w:rPr>
          <w:b/>
          <w:sz w:val="28"/>
          <w:szCs w:val="28"/>
          <w:lang w:val="uk-UA"/>
        </w:rPr>
        <w:t>Еміль Дюркгкейм</w:t>
      </w:r>
      <w:r w:rsidRPr="005B4527">
        <w:rPr>
          <w:sz w:val="28"/>
          <w:szCs w:val="28"/>
          <w:lang w:val="uk-UA"/>
        </w:rPr>
        <w:t xml:space="preserve"> пов'язує зміну положення статей з суспільним розподілом праці і розвитком цивілізації. В результаті соціального розвитку, вважає Дюркгейм, «одна зі статей оволоділа емоційними функціями, а інша - інтелектуальними». Дисоціація функцій базується на природних відмінностях, що «доповнюють одна одну».</w:t>
      </w:r>
    </w:p>
    <w:p w:rsidR="00886759" w:rsidRDefault="00886759" w:rsidP="00886759">
      <w:pPr>
        <w:pStyle w:val="a5"/>
        <w:ind w:left="0" w:firstLine="360"/>
        <w:jc w:val="both"/>
        <w:rPr>
          <w:color w:val="000000"/>
          <w:sz w:val="28"/>
          <w:szCs w:val="28"/>
          <w:lang w:val="uk-UA"/>
        </w:rPr>
      </w:pPr>
      <w:r w:rsidRPr="005B4527">
        <w:rPr>
          <w:b/>
          <w:color w:val="000000"/>
          <w:sz w:val="28"/>
          <w:szCs w:val="28"/>
          <w:lang w:val="uk-UA"/>
        </w:rPr>
        <w:t>Георг Зіммель</w:t>
      </w:r>
      <w:r w:rsidRPr="005B4527">
        <w:rPr>
          <w:color w:val="000000"/>
          <w:sz w:val="28"/>
          <w:szCs w:val="28"/>
          <w:lang w:val="uk-UA"/>
        </w:rPr>
        <w:t xml:space="preserve"> констатував окремість чоловічого світу від жіночого, який прирікає жінок на опосередковане чоловічим досвідом сприйняття, що заважає жінкам усвідомити себе як особистість. У роботах Г. Зіммеля дається аналіз впливу соціальної структури на індивідуальний сексуальний вибір, причому взаємини між чоловіками і жінками розглядаються в розвитку різних типів суспільства. Це дозволяє Г. Зіммелю уловити тенденцію перетворення статевих стосунків в умовах жіночої емансипації.</w:t>
      </w:r>
    </w:p>
    <w:p w:rsidR="00886759" w:rsidRDefault="00886759" w:rsidP="00886759">
      <w:pPr>
        <w:pStyle w:val="a5"/>
        <w:ind w:left="0" w:firstLine="360"/>
        <w:jc w:val="both"/>
        <w:rPr>
          <w:sz w:val="28"/>
          <w:szCs w:val="28"/>
          <w:lang w:val="uk-UA"/>
        </w:rPr>
      </w:pPr>
      <w:r w:rsidRPr="005B4527">
        <w:rPr>
          <w:sz w:val="28"/>
          <w:szCs w:val="28"/>
          <w:lang w:val="uk-UA"/>
        </w:rPr>
        <w:t xml:space="preserve">Логіка </w:t>
      </w:r>
      <w:r w:rsidRPr="005B4527">
        <w:rPr>
          <w:b/>
          <w:sz w:val="28"/>
          <w:szCs w:val="28"/>
          <w:lang w:val="uk-UA"/>
        </w:rPr>
        <w:t>марксистської соціології</w:t>
      </w:r>
      <w:r w:rsidRPr="005B4527">
        <w:rPr>
          <w:sz w:val="28"/>
          <w:szCs w:val="28"/>
          <w:lang w:val="uk-UA"/>
        </w:rPr>
        <w:t xml:space="preserve"> наводить дослідників до ствердження, що ґендерні стосунки, тобто стосунки між статями, це один їх аспектів виробничих стосунків, які мисляться як стосунки експлуатації.</w:t>
      </w:r>
    </w:p>
    <w:p w:rsidR="00886759" w:rsidRDefault="00886759" w:rsidP="00886759">
      <w:pPr>
        <w:pStyle w:val="a5"/>
        <w:ind w:left="0" w:firstLine="360"/>
        <w:jc w:val="both"/>
        <w:rPr>
          <w:sz w:val="28"/>
          <w:szCs w:val="28"/>
          <w:lang w:val="uk-UA"/>
        </w:rPr>
      </w:pPr>
      <w:r w:rsidRPr="005B4527">
        <w:rPr>
          <w:b/>
          <w:sz w:val="28"/>
          <w:szCs w:val="28"/>
          <w:lang w:val="uk-UA"/>
        </w:rPr>
        <w:t>Т</w:t>
      </w:r>
      <w:r>
        <w:rPr>
          <w:b/>
          <w:sz w:val="28"/>
          <w:szCs w:val="28"/>
          <w:lang w:val="uk-UA"/>
        </w:rPr>
        <w:t>о</w:t>
      </w:r>
      <w:r w:rsidRPr="005B4527">
        <w:rPr>
          <w:b/>
          <w:sz w:val="28"/>
          <w:szCs w:val="28"/>
          <w:lang w:val="uk-UA"/>
        </w:rPr>
        <w:t>лкотт Парсонс</w:t>
      </w:r>
      <w:r>
        <w:rPr>
          <w:b/>
          <w:sz w:val="28"/>
          <w:szCs w:val="28"/>
          <w:lang w:val="uk-UA"/>
        </w:rPr>
        <w:t xml:space="preserve"> (</w:t>
      </w:r>
      <w:r w:rsidRPr="005B4527">
        <w:rPr>
          <w:sz w:val="28"/>
          <w:szCs w:val="28"/>
          <w:lang w:val="uk-UA"/>
        </w:rPr>
        <w:t>статево-рольов</w:t>
      </w:r>
      <w:r>
        <w:rPr>
          <w:sz w:val="28"/>
          <w:szCs w:val="28"/>
          <w:lang w:val="uk-UA"/>
        </w:rPr>
        <w:t>ий</w:t>
      </w:r>
      <w:r w:rsidRPr="005B4527">
        <w:rPr>
          <w:sz w:val="28"/>
          <w:szCs w:val="28"/>
          <w:lang w:val="uk-UA"/>
        </w:rPr>
        <w:t xml:space="preserve"> підхід</w:t>
      </w:r>
      <w:r>
        <w:rPr>
          <w:sz w:val="28"/>
          <w:szCs w:val="28"/>
          <w:lang w:val="uk-UA"/>
        </w:rPr>
        <w:t>) –</w:t>
      </w:r>
      <w:r w:rsidRPr="005B4527">
        <w:rPr>
          <w:sz w:val="28"/>
          <w:szCs w:val="28"/>
          <w:lang w:val="uk-UA"/>
        </w:rPr>
        <w:t xml:space="preserve"> жінка виконує експресивну роль в соціальній системі, чоловік – інструментальну.</w:t>
      </w:r>
    </w:p>
    <w:p w:rsidR="00886759" w:rsidRPr="005B4527" w:rsidRDefault="00886759" w:rsidP="00886759">
      <w:pPr>
        <w:ind w:firstLine="709"/>
        <w:jc w:val="both"/>
        <w:rPr>
          <w:sz w:val="28"/>
          <w:szCs w:val="28"/>
          <w:lang w:val="uk-UA" w:eastAsia="uk-UA"/>
        </w:rPr>
      </w:pPr>
      <w:r w:rsidRPr="005B4527">
        <w:rPr>
          <w:b/>
          <w:sz w:val="28"/>
          <w:szCs w:val="28"/>
          <w:lang w:val="uk-UA"/>
        </w:rPr>
        <w:t>Теорія соціального конструювання ґендеру</w:t>
      </w:r>
      <w:r w:rsidRPr="005B4527">
        <w:rPr>
          <w:sz w:val="28"/>
          <w:szCs w:val="28"/>
          <w:lang w:val="uk-UA"/>
        </w:rPr>
        <w:t xml:space="preserve"> базується на соціальному конструктивізмі П. Бергера і Т. Лукмана, драматургічному інтеракціонізмі І. Гофмана і етнометодологічних дослідженнях Р. Гарфінкеля. У його рамках статус статі перестає бути аскриптивним, а ґендерні стосунки розглядаються як соціально організовані стосунки влади і нерівності.</w:t>
      </w:r>
    </w:p>
    <w:p w:rsidR="00886759" w:rsidRPr="005B4527" w:rsidRDefault="00886759" w:rsidP="00886759">
      <w:pPr>
        <w:autoSpaceDE w:val="0"/>
        <w:autoSpaceDN w:val="0"/>
        <w:adjustRightInd w:val="0"/>
        <w:ind w:firstLine="706"/>
        <w:jc w:val="both"/>
        <w:rPr>
          <w:b/>
          <w:sz w:val="28"/>
          <w:szCs w:val="28"/>
          <w:lang w:val="uk-UA"/>
        </w:rPr>
      </w:pPr>
      <w:r w:rsidRPr="005B4527">
        <w:rPr>
          <w:b/>
          <w:sz w:val="28"/>
          <w:szCs w:val="28"/>
          <w:lang w:val="uk-UA"/>
        </w:rPr>
        <w:t>3. Сутність ґендерного підходу.</w:t>
      </w:r>
    </w:p>
    <w:p w:rsidR="00886759" w:rsidRPr="005B4527" w:rsidRDefault="00886759" w:rsidP="00886759">
      <w:pPr>
        <w:autoSpaceDE w:val="0"/>
        <w:autoSpaceDN w:val="0"/>
        <w:adjustRightInd w:val="0"/>
        <w:ind w:firstLine="706"/>
        <w:jc w:val="both"/>
        <w:rPr>
          <w:sz w:val="28"/>
          <w:szCs w:val="28"/>
          <w:lang w:val="uk-UA"/>
        </w:rPr>
      </w:pPr>
      <w:r w:rsidRPr="005B4527">
        <w:rPr>
          <w:sz w:val="28"/>
          <w:szCs w:val="28"/>
          <w:lang w:val="uk-UA"/>
        </w:rPr>
        <w:t>Термін «ґендерний підхід» виникає в соціології в 1970ті роки. Він формується як опозиція дослідженням стосунків між статями. Під ґендерним підходом в соціології ми розуміємо аналіз стосунків влади, організованих на підставі культурно-символічного визначення статі. Культурно-символічне визначення статі (те, що називається ґендером) - це комплексна характеристика статусу, яка виникає на пересіченні безлічі ознак індивіда і групи. Таким чином, ґендерний підхід є варіантом стратифікаційного підходу, в ньому завжди присутня теза про нерівний розподіл ресурсів за ознакою приписаної статі, про стосунки панування-підпорядкування, виключення-визнання людей, яких суспільство відносить до різних категорій статі. Ґендер стає «корисною» багаторівневою категорією соціального аналізу, яка «працює» на рівні аналізу ідентичності, міжособистісних стосунків, системному і структурному рівні.</w:t>
      </w:r>
    </w:p>
    <w:p w:rsidR="00886759" w:rsidRDefault="00886759" w:rsidP="00886759">
      <w:pPr>
        <w:pStyle w:val="a5"/>
        <w:ind w:left="0" w:firstLine="360"/>
        <w:jc w:val="both"/>
        <w:rPr>
          <w:lang w:val="uk-UA"/>
        </w:rPr>
      </w:pPr>
    </w:p>
    <w:p w:rsidR="00886759" w:rsidRDefault="00886759" w:rsidP="00886759">
      <w:pPr>
        <w:pStyle w:val="a5"/>
        <w:ind w:left="0" w:firstLine="360"/>
        <w:jc w:val="both"/>
        <w:rPr>
          <w:lang w:val="uk-UA"/>
        </w:rPr>
      </w:pPr>
    </w:p>
    <w:p w:rsidR="00886759" w:rsidRPr="005B4527" w:rsidRDefault="00886759" w:rsidP="00886759">
      <w:pPr>
        <w:pStyle w:val="a3"/>
        <w:tabs>
          <w:tab w:val="left" w:pos="9900"/>
        </w:tabs>
        <w:spacing w:after="0"/>
        <w:ind w:left="0"/>
        <w:jc w:val="center"/>
        <w:rPr>
          <w:b/>
          <w:bCs/>
          <w:sz w:val="28"/>
          <w:szCs w:val="28"/>
          <w:lang w:val="uk-UA"/>
        </w:rPr>
      </w:pPr>
      <w:r w:rsidRPr="005B4527">
        <w:rPr>
          <w:b/>
          <w:sz w:val="28"/>
          <w:szCs w:val="28"/>
          <w:lang w:val="uk-UA"/>
        </w:rPr>
        <w:t>Тема № 2</w:t>
      </w:r>
    </w:p>
    <w:p w:rsidR="00886759" w:rsidRPr="005B4527" w:rsidRDefault="00886759" w:rsidP="00886759">
      <w:pPr>
        <w:shd w:val="clear" w:color="auto" w:fill="FFFFFF"/>
        <w:tabs>
          <w:tab w:val="left" w:pos="9900"/>
        </w:tabs>
        <w:jc w:val="center"/>
        <w:rPr>
          <w:b/>
          <w:sz w:val="28"/>
          <w:szCs w:val="28"/>
          <w:lang w:val="uk-UA"/>
        </w:rPr>
      </w:pPr>
      <w:r w:rsidRPr="005B4527">
        <w:rPr>
          <w:b/>
          <w:sz w:val="28"/>
          <w:szCs w:val="28"/>
          <w:lang w:val="uk-UA"/>
        </w:rPr>
        <w:t>«ЕВОЛЮЦІЯ І РІЗНОВИДИ ФЕМІНІСТИЧНИХ ТЕОРІЙ»</w:t>
      </w:r>
    </w:p>
    <w:p w:rsidR="00EC54FD" w:rsidRPr="005B4527" w:rsidRDefault="00EC54FD" w:rsidP="00EC54FD">
      <w:pPr>
        <w:tabs>
          <w:tab w:val="left" w:pos="9900"/>
        </w:tabs>
        <w:jc w:val="center"/>
        <w:rPr>
          <w:b/>
          <w:sz w:val="28"/>
          <w:szCs w:val="28"/>
          <w:lang w:val="uk-UA"/>
        </w:rPr>
      </w:pPr>
      <w:r w:rsidRPr="005B4527">
        <w:rPr>
          <w:b/>
          <w:sz w:val="28"/>
          <w:szCs w:val="28"/>
          <w:lang w:val="uk-UA"/>
        </w:rPr>
        <w:lastRenderedPageBreak/>
        <w:t>План</w:t>
      </w:r>
    </w:p>
    <w:p w:rsidR="00EC54FD" w:rsidRPr="005B4527" w:rsidRDefault="00EC54FD" w:rsidP="00EC54FD">
      <w:pPr>
        <w:autoSpaceDE w:val="0"/>
        <w:autoSpaceDN w:val="0"/>
        <w:adjustRightInd w:val="0"/>
        <w:ind w:firstLine="706"/>
        <w:jc w:val="both"/>
        <w:rPr>
          <w:b/>
          <w:sz w:val="28"/>
          <w:szCs w:val="28"/>
          <w:lang w:val="uk-UA"/>
        </w:rPr>
      </w:pPr>
      <w:r w:rsidRPr="005B4527">
        <w:rPr>
          <w:b/>
          <w:sz w:val="28"/>
          <w:szCs w:val="28"/>
          <w:lang w:val="uk-UA"/>
        </w:rPr>
        <w:t xml:space="preserve">1. Виникнення феміністичних ідей. </w:t>
      </w:r>
    </w:p>
    <w:p w:rsidR="00EC54FD" w:rsidRPr="005B4527" w:rsidRDefault="00EC54FD" w:rsidP="00EC54FD">
      <w:pPr>
        <w:autoSpaceDE w:val="0"/>
        <w:autoSpaceDN w:val="0"/>
        <w:adjustRightInd w:val="0"/>
        <w:ind w:firstLine="706"/>
        <w:jc w:val="both"/>
        <w:rPr>
          <w:b/>
          <w:sz w:val="28"/>
          <w:szCs w:val="28"/>
          <w:lang w:val="uk-UA"/>
        </w:rPr>
      </w:pPr>
      <w:r w:rsidRPr="005B4527">
        <w:rPr>
          <w:b/>
          <w:sz w:val="28"/>
          <w:szCs w:val="28"/>
          <w:lang w:val="uk-UA"/>
        </w:rPr>
        <w:t>2. Рух за права жінок і ліберальний фемінізм.</w:t>
      </w:r>
    </w:p>
    <w:p w:rsidR="00EC54FD" w:rsidRPr="005B4527" w:rsidRDefault="00EC54FD" w:rsidP="00EC54FD">
      <w:pPr>
        <w:autoSpaceDE w:val="0"/>
        <w:autoSpaceDN w:val="0"/>
        <w:adjustRightInd w:val="0"/>
        <w:ind w:firstLine="706"/>
        <w:jc w:val="both"/>
        <w:rPr>
          <w:b/>
          <w:sz w:val="28"/>
          <w:szCs w:val="28"/>
          <w:lang w:val="uk-UA"/>
        </w:rPr>
      </w:pPr>
      <w:r w:rsidRPr="005B4527">
        <w:rPr>
          <w:b/>
          <w:sz w:val="28"/>
          <w:szCs w:val="28"/>
          <w:lang w:val="uk-UA"/>
        </w:rPr>
        <w:t>3. Марксистський фемінізм.</w:t>
      </w:r>
    </w:p>
    <w:p w:rsidR="00EC54FD" w:rsidRPr="005B4527" w:rsidRDefault="00EC54FD" w:rsidP="00EC54FD">
      <w:pPr>
        <w:autoSpaceDE w:val="0"/>
        <w:autoSpaceDN w:val="0"/>
        <w:adjustRightInd w:val="0"/>
        <w:ind w:firstLine="706"/>
        <w:jc w:val="both"/>
        <w:rPr>
          <w:b/>
          <w:sz w:val="28"/>
          <w:szCs w:val="28"/>
          <w:lang w:val="uk-UA"/>
        </w:rPr>
      </w:pPr>
      <w:r w:rsidRPr="005B4527">
        <w:rPr>
          <w:b/>
          <w:sz w:val="28"/>
          <w:szCs w:val="28"/>
          <w:lang w:val="uk-UA"/>
        </w:rPr>
        <w:t>4. Радикальний фемінізм.</w:t>
      </w:r>
    </w:p>
    <w:p w:rsidR="00EC54FD" w:rsidRPr="005B4527" w:rsidRDefault="00EC54FD" w:rsidP="00EC54FD">
      <w:pPr>
        <w:autoSpaceDE w:val="0"/>
        <w:autoSpaceDN w:val="0"/>
        <w:adjustRightInd w:val="0"/>
        <w:ind w:firstLine="706"/>
        <w:jc w:val="both"/>
        <w:rPr>
          <w:b/>
          <w:sz w:val="28"/>
          <w:szCs w:val="28"/>
          <w:lang w:val="uk-UA"/>
        </w:rPr>
      </w:pPr>
      <w:r w:rsidRPr="005B4527">
        <w:rPr>
          <w:b/>
          <w:sz w:val="28"/>
          <w:szCs w:val="28"/>
          <w:lang w:val="uk-UA"/>
        </w:rPr>
        <w:t>5. Постмодерністський фемінізм.</w:t>
      </w:r>
    </w:p>
    <w:p w:rsidR="00EC54FD" w:rsidRPr="005B4527" w:rsidRDefault="00EC54FD" w:rsidP="00EC54FD">
      <w:pPr>
        <w:autoSpaceDE w:val="0"/>
        <w:autoSpaceDN w:val="0"/>
        <w:adjustRightInd w:val="0"/>
        <w:ind w:firstLine="706"/>
        <w:jc w:val="both"/>
        <w:rPr>
          <w:b/>
          <w:sz w:val="28"/>
          <w:szCs w:val="28"/>
          <w:lang w:val="uk-UA"/>
        </w:rPr>
      </w:pPr>
      <w:r w:rsidRPr="005B4527">
        <w:rPr>
          <w:b/>
          <w:sz w:val="28"/>
          <w:szCs w:val="28"/>
          <w:lang w:val="uk-UA"/>
        </w:rPr>
        <w:t xml:space="preserve">1. Виникнення феміністичних ідей. </w:t>
      </w:r>
    </w:p>
    <w:p w:rsidR="00EC54FD" w:rsidRPr="005B4527" w:rsidRDefault="00EC54FD" w:rsidP="00EC54FD">
      <w:pPr>
        <w:autoSpaceDE w:val="0"/>
        <w:autoSpaceDN w:val="0"/>
        <w:adjustRightInd w:val="0"/>
        <w:ind w:firstLine="706"/>
        <w:jc w:val="both"/>
        <w:rPr>
          <w:color w:val="231F20"/>
          <w:sz w:val="28"/>
          <w:szCs w:val="28"/>
          <w:lang w:val="uk-UA"/>
        </w:rPr>
      </w:pPr>
      <w:r w:rsidRPr="005B4527">
        <w:rPr>
          <w:color w:val="231F20"/>
          <w:sz w:val="28"/>
          <w:szCs w:val="28"/>
          <w:lang w:val="uk-UA"/>
        </w:rPr>
        <w:t>У своєму розвитку жіночий рух і феміністичні ідеї пройшли декілька етапів:</w:t>
      </w:r>
    </w:p>
    <w:p w:rsidR="00EC54FD" w:rsidRPr="005B4527" w:rsidRDefault="00EC54FD" w:rsidP="00EC54FD">
      <w:pPr>
        <w:numPr>
          <w:ilvl w:val="0"/>
          <w:numId w:val="8"/>
        </w:numPr>
        <w:tabs>
          <w:tab w:val="clear" w:pos="1426"/>
        </w:tabs>
        <w:autoSpaceDE w:val="0"/>
        <w:autoSpaceDN w:val="0"/>
        <w:adjustRightInd w:val="0"/>
        <w:ind w:left="0" w:firstLine="706"/>
        <w:jc w:val="both"/>
        <w:rPr>
          <w:color w:val="231F20"/>
          <w:sz w:val="28"/>
          <w:szCs w:val="28"/>
          <w:lang w:val="uk-UA"/>
        </w:rPr>
      </w:pPr>
      <w:r w:rsidRPr="005B4527">
        <w:rPr>
          <w:b/>
          <w:sz w:val="28"/>
          <w:szCs w:val="28"/>
          <w:lang w:val="uk-UA"/>
        </w:rPr>
        <w:t>Перша хвиля</w:t>
      </w:r>
      <w:r w:rsidRPr="005B4527">
        <w:rPr>
          <w:sz w:val="28"/>
          <w:szCs w:val="28"/>
          <w:lang w:val="uk-UA"/>
        </w:rPr>
        <w:t xml:space="preserve"> (19 ст. – 20-і р. 20 ст.). Основною рисою першої хвилі був акцент на соціально-економічному і політичному рівноправ'ї жінок і чоловіків; при цьому жінки розглядалися як об'єкт і жертва патріархального соціального порядку. Цей етап увійшов до історії під назвою суфражизм (від suffrage – право голосу). Окрім виборчих прав суфражистки добивалися однакових з чоловіками прав на власність, вищу освіту, професійну зайнятість. </w:t>
      </w:r>
    </w:p>
    <w:p w:rsidR="00EC54FD" w:rsidRPr="005B4527" w:rsidRDefault="00EC54FD" w:rsidP="00EC54FD">
      <w:pPr>
        <w:numPr>
          <w:ilvl w:val="0"/>
          <w:numId w:val="8"/>
        </w:numPr>
        <w:tabs>
          <w:tab w:val="clear" w:pos="1426"/>
        </w:tabs>
        <w:autoSpaceDE w:val="0"/>
        <w:autoSpaceDN w:val="0"/>
        <w:adjustRightInd w:val="0"/>
        <w:ind w:left="0" w:firstLine="706"/>
        <w:jc w:val="both"/>
        <w:rPr>
          <w:color w:val="231F20"/>
          <w:sz w:val="28"/>
          <w:szCs w:val="28"/>
          <w:lang w:val="uk-UA"/>
        </w:rPr>
      </w:pPr>
      <w:r w:rsidRPr="005B4527">
        <w:rPr>
          <w:b/>
          <w:sz w:val="28"/>
          <w:szCs w:val="28"/>
          <w:lang w:val="uk-UA"/>
        </w:rPr>
        <w:t>Друга хвиля</w:t>
      </w:r>
      <w:r w:rsidRPr="005B4527">
        <w:rPr>
          <w:sz w:val="28"/>
          <w:szCs w:val="28"/>
          <w:lang w:val="uk-UA"/>
        </w:rPr>
        <w:t xml:space="preserve"> (60-і – 80-і рр. 20 ст.) є піком західного фемінізму як суспільно-політичного руху і акцентує увагу саме на жінках, їх самосвідомості, жіночій ідентичності, їх відмінностях від чоловіків і навіть відмінностях між собою. Жінка з пасивного об'єкту розгляду перетворюється на активного суб'єкта соціального аналізу і творця нового соціального знання і нових теоретичних передумов аналізу культури.</w:t>
      </w:r>
    </w:p>
    <w:p w:rsidR="00EC54FD" w:rsidRPr="005B4527" w:rsidRDefault="00EC54FD" w:rsidP="00EC54FD">
      <w:pPr>
        <w:autoSpaceDE w:val="0"/>
        <w:autoSpaceDN w:val="0"/>
        <w:adjustRightInd w:val="0"/>
        <w:ind w:firstLine="706"/>
        <w:jc w:val="both"/>
        <w:rPr>
          <w:color w:val="231F20"/>
          <w:sz w:val="28"/>
          <w:szCs w:val="28"/>
          <w:lang w:val="uk-UA"/>
        </w:rPr>
      </w:pPr>
      <w:r w:rsidRPr="005B4527">
        <w:rPr>
          <w:sz w:val="28"/>
          <w:szCs w:val="28"/>
          <w:lang w:val="uk-UA"/>
        </w:rPr>
        <w:t xml:space="preserve">3. </w:t>
      </w:r>
      <w:r w:rsidRPr="005B4527">
        <w:rPr>
          <w:b/>
          <w:sz w:val="28"/>
          <w:szCs w:val="28"/>
          <w:lang w:val="uk-UA"/>
        </w:rPr>
        <w:t>Третя хвиля</w:t>
      </w:r>
      <w:r w:rsidRPr="005B4527">
        <w:rPr>
          <w:sz w:val="28"/>
          <w:szCs w:val="28"/>
          <w:lang w:val="uk-UA"/>
        </w:rPr>
        <w:t xml:space="preserve"> (з 90-х років) характеризується ще більшим посиленням теоретичних основ, перенесенням аналізу проблем з соціально-економічної площини на епістеміологічний, тобто філософський рівень. Сучасний фемінізм є форумом, де існує безліч всіляких ідей, теорій, течій, в рамках яких йде бурхлива дискусія по всіх актуальних питаннях. Не існує універсальної для всіх культур і різних соціальних груп концепції фемінізму. Але вочевидь, що звільнення від всіх форм дискримінації вимагає солідарних дій різних демократичних рухів.</w:t>
      </w:r>
    </w:p>
    <w:p w:rsidR="00EC54FD" w:rsidRPr="005B4527" w:rsidRDefault="00EC54FD" w:rsidP="00EC54FD">
      <w:pPr>
        <w:pStyle w:val="txt"/>
        <w:spacing w:before="0" w:beforeAutospacing="0" w:after="0" w:afterAutospacing="0"/>
        <w:ind w:firstLine="706"/>
        <w:jc w:val="both"/>
        <w:rPr>
          <w:sz w:val="28"/>
          <w:szCs w:val="28"/>
          <w:lang w:val="uk-UA"/>
        </w:rPr>
      </w:pPr>
      <w:r w:rsidRPr="005B4527">
        <w:rPr>
          <w:sz w:val="28"/>
          <w:szCs w:val="28"/>
          <w:lang w:val="uk-UA"/>
        </w:rPr>
        <w:t xml:space="preserve">В даний час існує декілька напрямів фемінізму, які відрізняються тим, що вважається основною причиною нерівності жінок і, відповідно, якими бачаться шляхи його подолання: </w:t>
      </w:r>
    </w:p>
    <w:p w:rsidR="00EC54FD" w:rsidRPr="00EC54FD" w:rsidRDefault="00EC54FD" w:rsidP="00EC54FD">
      <w:pPr>
        <w:pStyle w:val="txt"/>
        <w:spacing w:before="0" w:beforeAutospacing="0" w:after="0" w:afterAutospacing="0"/>
        <w:ind w:firstLine="706"/>
        <w:jc w:val="both"/>
        <w:rPr>
          <w:sz w:val="28"/>
          <w:szCs w:val="28"/>
          <w:lang w:val="uk-UA"/>
        </w:rPr>
      </w:pPr>
      <w:r w:rsidRPr="00EC54FD">
        <w:rPr>
          <w:sz w:val="28"/>
          <w:szCs w:val="28"/>
          <w:lang w:val="uk-UA"/>
        </w:rPr>
        <w:t>1. Ліберальний фемінізм.</w:t>
      </w:r>
    </w:p>
    <w:p w:rsidR="00EC54FD" w:rsidRPr="00EC54FD" w:rsidRDefault="00EC54FD" w:rsidP="00EC54FD">
      <w:pPr>
        <w:pStyle w:val="txt"/>
        <w:spacing w:before="0" w:beforeAutospacing="0" w:after="0" w:afterAutospacing="0"/>
        <w:ind w:firstLine="706"/>
        <w:jc w:val="both"/>
        <w:rPr>
          <w:sz w:val="28"/>
          <w:szCs w:val="28"/>
          <w:lang w:val="uk-UA"/>
        </w:rPr>
      </w:pPr>
      <w:r w:rsidRPr="00EC54FD">
        <w:rPr>
          <w:sz w:val="28"/>
          <w:szCs w:val="28"/>
          <w:lang w:val="uk-UA"/>
        </w:rPr>
        <w:t>2. Соціалістичний (марксистський) фемінізм.</w:t>
      </w:r>
    </w:p>
    <w:p w:rsidR="00EC54FD" w:rsidRPr="00EC54FD" w:rsidRDefault="00EC54FD" w:rsidP="00EC54FD">
      <w:pPr>
        <w:pStyle w:val="txt"/>
        <w:spacing w:before="0" w:beforeAutospacing="0" w:after="0" w:afterAutospacing="0"/>
        <w:ind w:firstLine="706"/>
        <w:jc w:val="both"/>
        <w:rPr>
          <w:sz w:val="28"/>
          <w:szCs w:val="28"/>
          <w:lang w:val="uk-UA"/>
        </w:rPr>
      </w:pPr>
      <w:r w:rsidRPr="00EC54FD">
        <w:rPr>
          <w:sz w:val="28"/>
          <w:szCs w:val="28"/>
          <w:lang w:val="uk-UA"/>
        </w:rPr>
        <w:t>3. Радикальний фемінізм.</w:t>
      </w:r>
    </w:p>
    <w:p w:rsidR="00EC54FD" w:rsidRDefault="00EC54FD" w:rsidP="00EC54FD">
      <w:pPr>
        <w:autoSpaceDE w:val="0"/>
        <w:autoSpaceDN w:val="0"/>
        <w:adjustRightInd w:val="0"/>
        <w:ind w:firstLine="706"/>
        <w:jc w:val="both"/>
        <w:rPr>
          <w:b/>
          <w:sz w:val="28"/>
          <w:szCs w:val="28"/>
          <w:lang w:val="uk-UA"/>
        </w:rPr>
      </w:pPr>
    </w:p>
    <w:p w:rsidR="00EC54FD" w:rsidRPr="00EC54FD" w:rsidRDefault="00EC54FD" w:rsidP="00EC54FD">
      <w:pPr>
        <w:autoSpaceDE w:val="0"/>
        <w:autoSpaceDN w:val="0"/>
        <w:adjustRightInd w:val="0"/>
        <w:ind w:firstLine="706"/>
        <w:jc w:val="both"/>
        <w:rPr>
          <w:b/>
          <w:sz w:val="28"/>
          <w:szCs w:val="28"/>
          <w:lang w:val="uk-UA"/>
        </w:rPr>
      </w:pPr>
      <w:r w:rsidRPr="00EC54FD">
        <w:rPr>
          <w:b/>
          <w:sz w:val="28"/>
          <w:szCs w:val="28"/>
          <w:lang w:val="uk-UA"/>
        </w:rPr>
        <w:t>2. Рух за права жінок і ліберальний фемінізм.</w:t>
      </w:r>
    </w:p>
    <w:p w:rsidR="00EC54FD" w:rsidRPr="005B4527" w:rsidRDefault="00EC54FD" w:rsidP="00EC54FD">
      <w:pPr>
        <w:autoSpaceDE w:val="0"/>
        <w:autoSpaceDN w:val="0"/>
        <w:adjustRightInd w:val="0"/>
        <w:ind w:firstLine="706"/>
        <w:jc w:val="both"/>
        <w:rPr>
          <w:sz w:val="28"/>
          <w:szCs w:val="28"/>
          <w:lang w:val="uk-UA"/>
        </w:rPr>
      </w:pPr>
      <w:r w:rsidRPr="00EC54FD">
        <w:rPr>
          <w:b/>
          <w:i/>
          <w:sz w:val="28"/>
          <w:szCs w:val="28"/>
          <w:lang w:val="uk-UA"/>
        </w:rPr>
        <w:t>Ліберальний фемінізм</w:t>
      </w:r>
      <w:r w:rsidRPr="005B4527">
        <w:rPr>
          <w:sz w:val="28"/>
          <w:szCs w:val="28"/>
          <w:lang w:val="uk-UA"/>
        </w:rPr>
        <w:t xml:space="preserve"> (liberal feminism) – історично перший вид фемінізму, що виник в кінці XVIII ст., він представлений в роботах М. Уоллстоункрафт, Дж. Мілля, Х. Тейлор, Би. Фрідан, А. Россі, С. Окин, Н. Блюстоун і ін. Причину тендерного нерівноправ'я ліберальні феміністки бачать у відсутності у жінок рівних політичних і соціально-економічних прав. Відповідно, способом вирішення цієї проблеми повинні стати </w:t>
      </w:r>
      <w:r w:rsidRPr="005B4527">
        <w:rPr>
          <w:sz w:val="28"/>
          <w:szCs w:val="28"/>
          <w:lang w:val="uk-UA"/>
        </w:rPr>
        <w:lastRenderedPageBreak/>
        <w:t>соціально-економічні і юридичні реформи, направлені на забезпечення рівності прав жінок з чоловіками.</w:t>
      </w:r>
    </w:p>
    <w:p w:rsidR="00EC54FD" w:rsidRPr="005B4527" w:rsidRDefault="00EC54FD" w:rsidP="00EC54FD">
      <w:pPr>
        <w:autoSpaceDE w:val="0"/>
        <w:autoSpaceDN w:val="0"/>
        <w:adjustRightInd w:val="0"/>
        <w:ind w:firstLine="706"/>
        <w:jc w:val="both"/>
        <w:rPr>
          <w:b/>
          <w:sz w:val="28"/>
          <w:szCs w:val="28"/>
          <w:lang w:val="uk-UA"/>
        </w:rPr>
      </w:pPr>
      <w:r w:rsidRPr="005B4527">
        <w:rPr>
          <w:b/>
          <w:sz w:val="28"/>
          <w:szCs w:val="28"/>
          <w:lang w:val="uk-UA"/>
        </w:rPr>
        <w:t>3. Соціалістичний (марксистський) фемінізм.</w:t>
      </w:r>
    </w:p>
    <w:p w:rsidR="00EC54FD" w:rsidRPr="005B4527" w:rsidRDefault="00EC54FD" w:rsidP="00EC54FD">
      <w:pPr>
        <w:autoSpaceDE w:val="0"/>
        <w:autoSpaceDN w:val="0"/>
        <w:adjustRightInd w:val="0"/>
        <w:ind w:firstLine="706"/>
        <w:jc w:val="both"/>
        <w:rPr>
          <w:sz w:val="28"/>
          <w:szCs w:val="28"/>
          <w:lang w:val="uk-UA"/>
        </w:rPr>
      </w:pPr>
      <w:r w:rsidRPr="005B4527">
        <w:rPr>
          <w:b/>
          <w:sz w:val="28"/>
          <w:szCs w:val="28"/>
          <w:lang w:val="uk-UA"/>
        </w:rPr>
        <w:t>Соціалістичний (марксистський) фемінізм</w:t>
      </w:r>
      <w:r w:rsidRPr="005B4527">
        <w:rPr>
          <w:sz w:val="28"/>
          <w:szCs w:val="28"/>
          <w:lang w:val="uk-UA"/>
        </w:rPr>
        <w:t xml:space="preserve"> (socialist feminism), який розвивають З. Айзенстайн, Л. Гордон, М. О'Брайен і ін., синтезував марксистські і феміністські погляди. Основними причинами дискримінації жінок тут вважалися приватна власність і класова структура суспільства. Проте на відміну від класичного марксизму, що не допускав існування особливого, окремого від пролетарського, жіночого руху, соціалістичні феміністки наполягали саме на необхідності виокремлення з проблем класових і загальносоціальних - власне жіночих проблем.</w:t>
      </w:r>
    </w:p>
    <w:p w:rsidR="00EC54FD" w:rsidRPr="005B4527" w:rsidRDefault="00EC54FD" w:rsidP="00EC54FD">
      <w:pPr>
        <w:autoSpaceDE w:val="0"/>
        <w:autoSpaceDN w:val="0"/>
        <w:adjustRightInd w:val="0"/>
        <w:ind w:firstLine="706"/>
        <w:jc w:val="both"/>
        <w:rPr>
          <w:b/>
          <w:i/>
          <w:sz w:val="28"/>
          <w:szCs w:val="28"/>
          <w:lang w:val="uk-UA"/>
        </w:rPr>
      </w:pPr>
      <w:r w:rsidRPr="005B4527">
        <w:rPr>
          <w:b/>
          <w:i/>
          <w:sz w:val="28"/>
          <w:szCs w:val="28"/>
          <w:lang w:val="uk-UA"/>
        </w:rPr>
        <w:t>Основні тези соціалістичного фемінізму:</w:t>
      </w:r>
    </w:p>
    <w:p w:rsidR="00EC54FD" w:rsidRPr="005B4527" w:rsidRDefault="00EC54FD" w:rsidP="00EC54FD">
      <w:pPr>
        <w:autoSpaceDE w:val="0"/>
        <w:autoSpaceDN w:val="0"/>
        <w:adjustRightInd w:val="0"/>
        <w:ind w:firstLine="706"/>
        <w:jc w:val="both"/>
        <w:rPr>
          <w:sz w:val="28"/>
          <w:szCs w:val="28"/>
          <w:lang w:val="uk-UA"/>
        </w:rPr>
      </w:pPr>
      <w:r w:rsidRPr="005B4527">
        <w:rPr>
          <w:sz w:val="28"/>
          <w:szCs w:val="28"/>
          <w:lang w:val="uk-UA"/>
        </w:rPr>
        <w:t>- причина пригноблюваного положення жінок лежить у сутності самого капіталізму, який зацікавлений в жінках як резервній армії праці;</w:t>
      </w:r>
    </w:p>
    <w:p w:rsidR="00EC54FD" w:rsidRPr="005B4527" w:rsidRDefault="00EC54FD" w:rsidP="00EC54FD">
      <w:pPr>
        <w:autoSpaceDE w:val="0"/>
        <w:autoSpaceDN w:val="0"/>
        <w:adjustRightInd w:val="0"/>
        <w:ind w:firstLine="706"/>
        <w:jc w:val="both"/>
        <w:rPr>
          <w:sz w:val="28"/>
          <w:szCs w:val="28"/>
          <w:lang w:val="uk-UA"/>
        </w:rPr>
      </w:pPr>
      <w:r w:rsidRPr="005B4527">
        <w:rPr>
          <w:sz w:val="28"/>
          <w:szCs w:val="28"/>
          <w:lang w:val="uk-UA"/>
        </w:rPr>
        <w:t>- поведінка чоловіків і жінок нав'язується капіталістичним суспільством;</w:t>
      </w:r>
    </w:p>
    <w:p w:rsidR="00EC54FD" w:rsidRPr="005B4527" w:rsidRDefault="00EC54FD" w:rsidP="00EC54FD">
      <w:pPr>
        <w:autoSpaceDE w:val="0"/>
        <w:autoSpaceDN w:val="0"/>
        <w:adjustRightInd w:val="0"/>
        <w:ind w:firstLine="706"/>
        <w:jc w:val="both"/>
        <w:rPr>
          <w:sz w:val="28"/>
          <w:szCs w:val="28"/>
          <w:lang w:val="uk-UA"/>
        </w:rPr>
      </w:pPr>
      <w:r w:rsidRPr="005B4527">
        <w:rPr>
          <w:sz w:val="28"/>
          <w:szCs w:val="28"/>
          <w:lang w:val="uk-UA"/>
        </w:rPr>
        <w:t>- жінки є специфічним соціальним класом, який зазнає подвійну експлуатацію (на виробництві і в домашньому господарстві);</w:t>
      </w:r>
    </w:p>
    <w:p w:rsidR="00EC54FD" w:rsidRPr="005B4527" w:rsidRDefault="00EC54FD" w:rsidP="00EC54FD">
      <w:pPr>
        <w:autoSpaceDE w:val="0"/>
        <w:autoSpaceDN w:val="0"/>
        <w:adjustRightInd w:val="0"/>
        <w:ind w:firstLine="706"/>
        <w:jc w:val="both"/>
        <w:rPr>
          <w:sz w:val="28"/>
          <w:szCs w:val="28"/>
          <w:lang w:val="uk-UA"/>
        </w:rPr>
      </w:pPr>
      <w:r w:rsidRPr="005B4527">
        <w:rPr>
          <w:sz w:val="28"/>
          <w:szCs w:val="28"/>
          <w:lang w:val="uk-UA"/>
        </w:rPr>
        <w:t>- збереження за жінкою домашньої неоплачуваної праці приводить до подвійного робочого дня;</w:t>
      </w:r>
    </w:p>
    <w:p w:rsidR="00EC54FD" w:rsidRPr="005B4527" w:rsidRDefault="00EC54FD" w:rsidP="00EC54FD">
      <w:pPr>
        <w:autoSpaceDE w:val="0"/>
        <w:autoSpaceDN w:val="0"/>
        <w:adjustRightInd w:val="0"/>
        <w:ind w:firstLine="706"/>
        <w:jc w:val="both"/>
        <w:rPr>
          <w:sz w:val="28"/>
          <w:szCs w:val="28"/>
          <w:lang w:val="uk-UA"/>
        </w:rPr>
      </w:pPr>
      <w:r w:rsidRPr="005B4527">
        <w:rPr>
          <w:sz w:val="28"/>
          <w:szCs w:val="28"/>
          <w:lang w:val="uk-UA"/>
        </w:rPr>
        <w:t>- підвищення статусу жінок як класу можливо лише при підвищенні рівня свідомості жінок і розвитку альтернативних структур і умов.</w:t>
      </w:r>
    </w:p>
    <w:p w:rsidR="00EC54FD" w:rsidRPr="005B4527" w:rsidRDefault="00EC54FD" w:rsidP="00EC54FD">
      <w:pPr>
        <w:autoSpaceDE w:val="0"/>
        <w:autoSpaceDN w:val="0"/>
        <w:adjustRightInd w:val="0"/>
        <w:ind w:firstLine="706"/>
        <w:jc w:val="both"/>
        <w:rPr>
          <w:b/>
          <w:sz w:val="28"/>
          <w:szCs w:val="28"/>
          <w:lang w:val="uk-UA"/>
        </w:rPr>
      </w:pPr>
      <w:r w:rsidRPr="005B4527">
        <w:rPr>
          <w:b/>
          <w:sz w:val="28"/>
          <w:szCs w:val="28"/>
          <w:lang w:val="uk-UA"/>
        </w:rPr>
        <w:t>4. Радикальний фемінізм.</w:t>
      </w:r>
    </w:p>
    <w:p w:rsidR="00EC54FD" w:rsidRPr="005B4527" w:rsidRDefault="00EC54FD" w:rsidP="00EC54FD">
      <w:pPr>
        <w:autoSpaceDE w:val="0"/>
        <w:autoSpaceDN w:val="0"/>
        <w:adjustRightInd w:val="0"/>
        <w:ind w:firstLine="706"/>
        <w:jc w:val="both"/>
        <w:rPr>
          <w:sz w:val="28"/>
          <w:szCs w:val="28"/>
          <w:lang w:val="uk-UA"/>
        </w:rPr>
      </w:pPr>
      <w:r w:rsidRPr="005B4527">
        <w:rPr>
          <w:b/>
          <w:sz w:val="28"/>
          <w:szCs w:val="28"/>
          <w:lang w:val="uk-UA"/>
        </w:rPr>
        <w:t>Радикальний напрям</w:t>
      </w:r>
      <w:r w:rsidRPr="005B4527">
        <w:rPr>
          <w:sz w:val="28"/>
          <w:szCs w:val="28"/>
          <w:lang w:val="uk-UA"/>
        </w:rPr>
        <w:t xml:space="preserve"> (radical feminism), теоретиками якого є К. Міллетт, С. Файерстоун, А. Дворкин, К.Дельфі, М. Дейлі, будується на твердженні, що глибинною основою пригноблення жінок є патріархат – система чоловічого домінування над жінками. Вихідною посилкою побудови теорії радикального фемінізму виступає теза про те, що суспільство затверджує (конституює) чоловіче / маскулінне як позитивну культурну норму, а жіноче / фемінне - як відхилення від норми (С. де Бовуар). </w:t>
      </w:r>
    </w:p>
    <w:p w:rsidR="00110BF7" w:rsidRPr="005B4527" w:rsidRDefault="00110BF7" w:rsidP="00110BF7">
      <w:pPr>
        <w:autoSpaceDE w:val="0"/>
        <w:autoSpaceDN w:val="0"/>
        <w:adjustRightInd w:val="0"/>
        <w:ind w:firstLine="706"/>
        <w:jc w:val="both"/>
        <w:rPr>
          <w:color w:val="231F20"/>
          <w:sz w:val="28"/>
          <w:szCs w:val="28"/>
          <w:lang w:val="uk-UA"/>
        </w:rPr>
      </w:pPr>
      <w:r w:rsidRPr="005B4527">
        <w:rPr>
          <w:color w:val="231F20"/>
          <w:sz w:val="28"/>
          <w:szCs w:val="28"/>
          <w:lang w:val="uk-UA"/>
        </w:rPr>
        <w:t xml:space="preserve">В середині 1960-х років паралельно з ліберальною течією з'являються групи молодих інтелектуалок, які заговорили про жіночу емансипацію з радикальніших позицій. Новий впливовий перебіг фемінізму формується в контексті потужних молодіжних протестів «нових лівих». </w:t>
      </w:r>
    </w:p>
    <w:p w:rsidR="00110BF7" w:rsidRPr="005B4527" w:rsidRDefault="00110BF7" w:rsidP="00110BF7">
      <w:pPr>
        <w:autoSpaceDE w:val="0"/>
        <w:autoSpaceDN w:val="0"/>
        <w:adjustRightInd w:val="0"/>
        <w:ind w:firstLine="706"/>
        <w:jc w:val="both"/>
        <w:rPr>
          <w:color w:val="231F20"/>
          <w:sz w:val="28"/>
          <w:szCs w:val="28"/>
          <w:lang w:val="uk-UA"/>
        </w:rPr>
      </w:pPr>
      <w:r w:rsidRPr="005B4527">
        <w:rPr>
          <w:color w:val="231F20"/>
          <w:sz w:val="28"/>
          <w:szCs w:val="28"/>
          <w:lang w:val="uk-UA"/>
        </w:rPr>
        <w:t>З початку 1960-х років американські студентки – активні учасниці масових університетських виступів, сидячих страйків, маршів протесту проти сегрегації на Півдні і війни у В'єтнамі. Але їх не влаштовує роль, яка відводиться їм у молодіжному русі. Розчарування почалося тоді, коли вони стали усвідомлювати свою повну усуненість від ухвалення рішень в лівих організаціях.</w:t>
      </w:r>
    </w:p>
    <w:p w:rsidR="00110BF7" w:rsidRPr="005B4527" w:rsidRDefault="00110BF7" w:rsidP="00110BF7">
      <w:pPr>
        <w:autoSpaceDE w:val="0"/>
        <w:autoSpaceDN w:val="0"/>
        <w:adjustRightInd w:val="0"/>
        <w:ind w:firstLine="706"/>
        <w:jc w:val="both"/>
        <w:rPr>
          <w:color w:val="231F20"/>
          <w:sz w:val="28"/>
          <w:szCs w:val="28"/>
          <w:lang w:val="uk-UA"/>
        </w:rPr>
      </w:pPr>
      <w:r w:rsidRPr="005B4527">
        <w:rPr>
          <w:color w:val="231F20"/>
          <w:sz w:val="28"/>
          <w:szCs w:val="28"/>
          <w:lang w:val="uk-UA"/>
        </w:rPr>
        <w:t>Ідея «всесвітнього сестринства» поступово стає визначальною в новій течії.</w:t>
      </w:r>
    </w:p>
    <w:p w:rsidR="00110BF7" w:rsidRPr="005B4527" w:rsidRDefault="00110BF7" w:rsidP="00110BF7">
      <w:pPr>
        <w:autoSpaceDE w:val="0"/>
        <w:autoSpaceDN w:val="0"/>
        <w:adjustRightInd w:val="0"/>
        <w:ind w:firstLine="706"/>
        <w:jc w:val="both"/>
        <w:rPr>
          <w:color w:val="231F20"/>
          <w:sz w:val="28"/>
          <w:szCs w:val="28"/>
          <w:lang w:val="uk-UA"/>
        </w:rPr>
      </w:pPr>
      <w:r w:rsidRPr="005B4527">
        <w:rPr>
          <w:color w:val="231F20"/>
          <w:sz w:val="28"/>
          <w:szCs w:val="28"/>
          <w:lang w:val="uk-UA"/>
        </w:rPr>
        <w:t xml:space="preserve">Друга радикальна ідея – уявлення про патріархат як історично сформовану систему тотального домінування чоловіків у всіх сферах життєдіяльності. Чоловіча влада, в розумінні прибічників «жіночого </w:t>
      </w:r>
      <w:r w:rsidRPr="005B4527">
        <w:rPr>
          <w:color w:val="231F20"/>
          <w:sz w:val="28"/>
          <w:szCs w:val="28"/>
          <w:lang w:val="uk-UA"/>
        </w:rPr>
        <w:lastRenderedPageBreak/>
        <w:t>звільнення», поширюється не лише на політику і економіку, вона пронизує і особисте життя жінок. Чоловіки не можуть самі реформувати систему, яка дає їм привілеї, тому компромісна програма ліберального фемінізму по реформі законодавства не вирішує принципову задачу звільнення від залежності і пригноблення. Лише революційна боротьба жінок зможе підірвати патріархальну систему.</w:t>
      </w:r>
    </w:p>
    <w:p w:rsidR="00110BF7" w:rsidRPr="005B4527" w:rsidRDefault="00110BF7" w:rsidP="00110BF7">
      <w:pPr>
        <w:autoSpaceDE w:val="0"/>
        <w:autoSpaceDN w:val="0"/>
        <w:adjustRightInd w:val="0"/>
        <w:ind w:firstLine="706"/>
        <w:jc w:val="both"/>
        <w:rPr>
          <w:color w:val="231F20"/>
          <w:sz w:val="28"/>
          <w:szCs w:val="28"/>
          <w:lang w:val="uk-UA"/>
        </w:rPr>
      </w:pPr>
      <w:r w:rsidRPr="005B4527">
        <w:rPr>
          <w:color w:val="231F20"/>
          <w:sz w:val="28"/>
          <w:szCs w:val="28"/>
          <w:lang w:val="uk-UA"/>
        </w:rPr>
        <w:t xml:space="preserve">Теоретичним витоком радикального фемінізму, на наш погляд, громом серед ясного неба стає публікація в 1949 році книги французької письменниці і філософа Симони де Бовуар «Друга стать». Де Бовуар вперше намагається осмислити проблему жіночого існування у сучасному світі. Що є перешкодою на шляху самореалізації жінок як особистостей, що обмежує жіночу свободу? </w:t>
      </w:r>
    </w:p>
    <w:p w:rsidR="00110BF7" w:rsidRPr="005B4527" w:rsidRDefault="00110BF7" w:rsidP="00110BF7">
      <w:pPr>
        <w:autoSpaceDE w:val="0"/>
        <w:autoSpaceDN w:val="0"/>
        <w:adjustRightInd w:val="0"/>
        <w:ind w:firstLine="706"/>
        <w:jc w:val="both"/>
        <w:rPr>
          <w:sz w:val="28"/>
          <w:szCs w:val="28"/>
          <w:lang w:val="uk-UA"/>
        </w:rPr>
      </w:pPr>
      <w:r w:rsidRPr="005B4527">
        <w:rPr>
          <w:b/>
          <w:sz w:val="28"/>
          <w:szCs w:val="28"/>
          <w:lang w:val="uk-UA"/>
        </w:rPr>
        <w:t>Психоаналітичний фемінізм</w:t>
      </w:r>
      <w:r w:rsidRPr="005B4527">
        <w:rPr>
          <w:sz w:val="28"/>
          <w:szCs w:val="28"/>
          <w:lang w:val="uk-UA"/>
        </w:rPr>
        <w:t xml:space="preserve"> (psychoanalytical feminism), представницями якого є Дж. Мітчелл, Н. Ходоров, До. Хорні, направлений на феміністську реінтерпретацію фрейдівського психоаналізу. В основі міркувань теоретиків цього напряму лежить концепція страху, який нібито несвідомо відчувають всі чоловіки по відношенню до образу матері і жіночої репродуктивної здатності як такої. Аби уникнути цього і побудувати нового типа стосунки між чоловіками і жінками, пропонується порівну ділити батьківські обов'язки між чоловіком і дружиною. </w:t>
      </w:r>
    </w:p>
    <w:p w:rsidR="00110BF7" w:rsidRPr="005B4527" w:rsidRDefault="00110BF7" w:rsidP="00110BF7">
      <w:pPr>
        <w:autoSpaceDE w:val="0"/>
        <w:autoSpaceDN w:val="0"/>
        <w:adjustRightInd w:val="0"/>
        <w:ind w:firstLine="706"/>
        <w:jc w:val="both"/>
        <w:rPr>
          <w:b/>
          <w:sz w:val="28"/>
          <w:szCs w:val="28"/>
          <w:lang w:val="uk-UA"/>
        </w:rPr>
      </w:pPr>
      <w:r w:rsidRPr="005B4527">
        <w:rPr>
          <w:b/>
          <w:sz w:val="28"/>
          <w:szCs w:val="28"/>
          <w:lang w:val="uk-UA"/>
        </w:rPr>
        <w:t>4. Постмодерністський фемінізм.</w:t>
      </w:r>
    </w:p>
    <w:p w:rsidR="00110BF7" w:rsidRPr="005B4527" w:rsidRDefault="00110BF7" w:rsidP="00110BF7">
      <w:pPr>
        <w:autoSpaceDE w:val="0"/>
        <w:autoSpaceDN w:val="0"/>
        <w:adjustRightInd w:val="0"/>
        <w:ind w:firstLine="706"/>
        <w:jc w:val="both"/>
        <w:rPr>
          <w:sz w:val="28"/>
          <w:szCs w:val="28"/>
          <w:lang w:val="uk-UA"/>
        </w:rPr>
      </w:pPr>
      <w:r w:rsidRPr="005B4527">
        <w:rPr>
          <w:b/>
          <w:sz w:val="28"/>
          <w:szCs w:val="28"/>
          <w:lang w:val="uk-UA"/>
        </w:rPr>
        <w:t>Постмодерністський фемінізм,</w:t>
      </w:r>
      <w:r w:rsidRPr="005B4527">
        <w:rPr>
          <w:sz w:val="28"/>
          <w:szCs w:val="28"/>
          <w:lang w:val="uk-UA"/>
        </w:rPr>
        <w:t xml:space="preserve"> особливо розвинений у Франції, об’єднує в собі ідеї радикального фемінізму, постструктуралізму, психоаналізу Ж. Лакана, теорій Же. Дерріди, М. Фуко і Р. Ліотара. Зазвичай до представниць цього напряму відносять Л. Ірігарей, Ю. Крістеву, Х. Сиксу, Дж. Батлер – проте, на ділі їх об'єднують швидше теми дослідження (мова, влада, поняття "жінка"), ніж єдина методологічна платформа. Постмодерністський фемінізм інколи називають «постфемінізмом» (post-feminism), оскільки Ірігарей, Крістева і Сиксу вважають фемінізм, як і всякі інші «ізми», породження фаллологоцентричної системи.</w:t>
      </w:r>
    </w:p>
    <w:p w:rsidR="00DE06DE" w:rsidRPr="005B4527" w:rsidRDefault="00DE06DE" w:rsidP="00DE06DE">
      <w:pPr>
        <w:autoSpaceDE w:val="0"/>
        <w:autoSpaceDN w:val="0"/>
        <w:adjustRightInd w:val="0"/>
        <w:ind w:firstLine="706"/>
        <w:jc w:val="both"/>
        <w:rPr>
          <w:sz w:val="28"/>
          <w:szCs w:val="28"/>
          <w:lang w:val="uk-UA"/>
        </w:rPr>
      </w:pPr>
      <w:r w:rsidRPr="005B4527">
        <w:rPr>
          <w:sz w:val="28"/>
          <w:szCs w:val="28"/>
          <w:lang w:val="uk-UA"/>
        </w:rPr>
        <w:t xml:space="preserve">Постмодерністський фемінізм приймає бінарність чоловіче / жіноче як головну силу, що категорізує наше суспільство. Услід за Симоною де Бовуар вони розглядають жінку як таку, що відіграє роль Іншого. Вони критикують структуру суспільства і домінуючий порядок, особливо патріархальні аспекти. Постмодерністський фемінізм украй сприйнятливий до різноманітності. Множинні правди, множинні ролі, множинні реальності знаходяться в його фокусі. Тут присутнє заперечення ессенціалістської природи жінок і єдиного способу бути жінкою. </w:t>
      </w:r>
    </w:p>
    <w:p w:rsidR="00886759" w:rsidRDefault="00886759" w:rsidP="00886759">
      <w:pPr>
        <w:pStyle w:val="a5"/>
        <w:ind w:left="0" w:firstLine="360"/>
        <w:jc w:val="both"/>
        <w:rPr>
          <w:lang w:val="uk-UA"/>
        </w:rPr>
      </w:pPr>
    </w:p>
    <w:p w:rsidR="00DE06DE" w:rsidRDefault="00DE06DE" w:rsidP="00886759">
      <w:pPr>
        <w:pStyle w:val="a5"/>
        <w:ind w:left="0" w:firstLine="360"/>
        <w:jc w:val="both"/>
        <w:rPr>
          <w:lang w:val="uk-UA"/>
        </w:rPr>
      </w:pPr>
    </w:p>
    <w:p w:rsidR="00DE06DE" w:rsidRPr="005B4527" w:rsidRDefault="00DE06DE" w:rsidP="00DE06DE">
      <w:pPr>
        <w:tabs>
          <w:tab w:val="left" w:pos="9900"/>
        </w:tabs>
        <w:jc w:val="center"/>
        <w:rPr>
          <w:b/>
          <w:sz w:val="28"/>
          <w:szCs w:val="28"/>
          <w:lang w:val="uk-UA"/>
        </w:rPr>
      </w:pPr>
      <w:r w:rsidRPr="005B4527">
        <w:rPr>
          <w:b/>
          <w:sz w:val="28"/>
          <w:szCs w:val="28"/>
          <w:lang w:val="uk-UA"/>
        </w:rPr>
        <w:t xml:space="preserve">Тема № 3 </w:t>
      </w:r>
    </w:p>
    <w:p w:rsidR="00DE06DE" w:rsidRPr="005B4527" w:rsidRDefault="00DE06DE" w:rsidP="00DE06DE">
      <w:pPr>
        <w:shd w:val="clear" w:color="auto" w:fill="FFFFFF"/>
        <w:tabs>
          <w:tab w:val="left" w:pos="9900"/>
        </w:tabs>
        <w:jc w:val="center"/>
        <w:rPr>
          <w:b/>
          <w:sz w:val="28"/>
          <w:szCs w:val="28"/>
          <w:lang w:val="uk-UA"/>
        </w:rPr>
      </w:pPr>
      <w:r w:rsidRPr="005B4527">
        <w:rPr>
          <w:b/>
          <w:sz w:val="28"/>
          <w:szCs w:val="28"/>
          <w:lang w:val="uk-UA"/>
        </w:rPr>
        <w:t>«</w:t>
      </w:r>
      <w:r w:rsidRPr="005B4527">
        <w:rPr>
          <w:b/>
          <w:bCs/>
          <w:iCs/>
          <w:sz w:val="28"/>
          <w:szCs w:val="28"/>
          <w:lang w:val="uk-UA"/>
        </w:rPr>
        <w:t>КОНЦЕПТУАЛІЗАЦІЯ ҐЕНДЕРУ В ЧОЛОВІЧИХ ДОСЛІДЖЕННЯХ</w:t>
      </w:r>
      <w:r w:rsidRPr="005B4527">
        <w:rPr>
          <w:b/>
          <w:sz w:val="28"/>
          <w:szCs w:val="28"/>
          <w:lang w:val="uk-UA"/>
        </w:rPr>
        <w:t>»</w:t>
      </w:r>
    </w:p>
    <w:p w:rsidR="00DE06DE" w:rsidRPr="005B4527" w:rsidRDefault="00DE06DE" w:rsidP="00DE06DE">
      <w:pPr>
        <w:tabs>
          <w:tab w:val="left" w:pos="9900"/>
        </w:tabs>
        <w:jc w:val="center"/>
        <w:rPr>
          <w:b/>
          <w:sz w:val="28"/>
          <w:szCs w:val="28"/>
          <w:lang w:val="uk-UA"/>
        </w:rPr>
      </w:pPr>
      <w:r w:rsidRPr="005B4527">
        <w:rPr>
          <w:b/>
          <w:sz w:val="28"/>
          <w:szCs w:val="28"/>
          <w:lang w:val="uk-UA"/>
        </w:rPr>
        <w:t>План</w:t>
      </w:r>
    </w:p>
    <w:p w:rsidR="00DE06DE" w:rsidRPr="00DE06DE" w:rsidRDefault="00DE06DE" w:rsidP="00DE06DE">
      <w:pPr>
        <w:shd w:val="clear" w:color="auto" w:fill="FFFFFF"/>
        <w:ind w:firstLine="706"/>
        <w:rPr>
          <w:sz w:val="28"/>
          <w:szCs w:val="28"/>
          <w:lang w:val="uk-UA"/>
        </w:rPr>
      </w:pPr>
      <w:r w:rsidRPr="00DE06DE">
        <w:rPr>
          <w:bCs/>
          <w:sz w:val="28"/>
          <w:szCs w:val="28"/>
          <w:lang w:val="uk-UA"/>
        </w:rPr>
        <w:t>1. «Криза маскулінності» і чоловічі рухи</w:t>
      </w:r>
    </w:p>
    <w:p w:rsidR="00DE06DE" w:rsidRPr="00DE06DE" w:rsidRDefault="00DE06DE" w:rsidP="00DE06DE">
      <w:pPr>
        <w:shd w:val="clear" w:color="auto" w:fill="FFFFFF"/>
        <w:ind w:firstLine="706"/>
        <w:rPr>
          <w:sz w:val="28"/>
          <w:szCs w:val="28"/>
          <w:lang w:val="uk-UA"/>
        </w:rPr>
      </w:pPr>
      <w:r w:rsidRPr="00DE06DE">
        <w:rPr>
          <w:bCs/>
          <w:sz w:val="28"/>
          <w:szCs w:val="28"/>
          <w:lang w:val="uk-UA"/>
        </w:rPr>
        <w:t>2. Чоловічі дослідження і парадигми маскулінності</w:t>
      </w:r>
    </w:p>
    <w:p w:rsidR="00DE06DE" w:rsidRPr="00DE06DE" w:rsidRDefault="00DE06DE" w:rsidP="00DE06DE">
      <w:pPr>
        <w:shd w:val="clear" w:color="auto" w:fill="FFFFFF"/>
        <w:ind w:firstLine="706"/>
        <w:rPr>
          <w:sz w:val="28"/>
          <w:szCs w:val="28"/>
          <w:lang w:val="uk-UA"/>
        </w:rPr>
      </w:pPr>
      <w:r w:rsidRPr="00DE06DE">
        <w:rPr>
          <w:bCs/>
          <w:sz w:val="28"/>
          <w:szCs w:val="28"/>
          <w:lang w:val="uk-UA"/>
        </w:rPr>
        <w:lastRenderedPageBreak/>
        <w:t>3. Константи і зсуви маскулінності</w:t>
      </w:r>
    </w:p>
    <w:p w:rsidR="00DE06DE" w:rsidRPr="005B4527" w:rsidRDefault="00DE06DE" w:rsidP="00DE06DE">
      <w:pPr>
        <w:shd w:val="clear" w:color="auto" w:fill="FFFFFF"/>
        <w:ind w:firstLine="706"/>
        <w:rPr>
          <w:sz w:val="28"/>
          <w:szCs w:val="28"/>
          <w:lang w:val="uk-UA"/>
        </w:rPr>
      </w:pPr>
      <w:r w:rsidRPr="005B4527">
        <w:rPr>
          <w:b/>
          <w:bCs/>
          <w:sz w:val="28"/>
          <w:szCs w:val="28"/>
          <w:lang w:val="uk-UA"/>
        </w:rPr>
        <w:t>1. «Криза маскулінності» і чоловічі рухи</w:t>
      </w:r>
    </w:p>
    <w:p w:rsidR="00DE06DE" w:rsidRPr="005B4527" w:rsidRDefault="00DE06DE" w:rsidP="00DE06DE">
      <w:pPr>
        <w:shd w:val="clear" w:color="auto" w:fill="FFFFFF"/>
        <w:ind w:firstLine="706"/>
        <w:jc w:val="both"/>
        <w:rPr>
          <w:sz w:val="28"/>
          <w:szCs w:val="28"/>
          <w:lang w:val="uk-UA"/>
        </w:rPr>
      </w:pPr>
      <w:r w:rsidRPr="005B4527">
        <w:rPr>
          <w:sz w:val="28"/>
          <w:szCs w:val="28"/>
          <w:lang w:val="uk-UA"/>
        </w:rPr>
        <w:t>Починаючи з 1970-х років, спочатку на Заході, а потім і в СРСР стали багато говорити і писати про те, що традиційний чоловічий стиль життя, а, можливо і самі психологічні властивості чоловіка, не відповідають сучасним соціальним умовам, і що чоловікам доводиться платити дуже високу ціну за своє пануюче положення в суспільстві і культурі.</w:t>
      </w:r>
    </w:p>
    <w:p w:rsidR="00DE06DE" w:rsidRPr="005B4527" w:rsidRDefault="00DE06DE" w:rsidP="00DE06DE">
      <w:pPr>
        <w:shd w:val="clear" w:color="auto" w:fill="FFFFFF"/>
        <w:ind w:firstLine="706"/>
        <w:jc w:val="both"/>
        <w:rPr>
          <w:b/>
          <w:i/>
          <w:sz w:val="28"/>
          <w:szCs w:val="28"/>
          <w:lang w:val="uk-UA"/>
        </w:rPr>
      </w:pPr>
      <w:r w:rsidRPr="005B4527">
        <w:rPr>
          <w:b/>
          <w:i/>
          <w:sz w:val="28"/>
          <w:szCs w:val="28"/>
          <w:lang w:val="uk-UA"/>
        </w:rPr>
        <w:t>Пояснення причин «кризи маскулінності»:</w:t>
      </w:r>
    </w:p>
    <w:p w:rsidR="00DE06DE" w:rsidRPr="005B4527" w:rsidRDefault="00DE06DE" w:rsidP="00DE06DE">
      <w:pPr>
        <w:widowControl w:val="0"/>
        <w:numPr>
          <w:ilvl w:val="0"/>
          <w:numId w:val="9"/>
        </w:numPr>
        <w:shd w:val="clear" w:color="auto" w:fill="FFFFFF"/>
        <w:tabs>
          <w:tab w:val="clear" w:pos="1726"/>
        </w:tabs>
        <w:autoSpaceDE w:val="0"/>
        <w:autoSpaceDN w:val="0"/>
        <w:adjustRightInd w:val="0"/>
        <w:ind w:left="0" w:firstLine="706"/>
        <w:jc w:val="both"/>
        <w:rPr>
          <w:sz w:val="28"/>
          <w:szCs w:val="28"/>
          <w:lang w:val="uk-UA"/>
        </w:rPr>
      </w:pPr>
      <w:r w:rsidRPr="005B4527">
        <w:rPr>
          <w:sz w:val="28"/>
          <w:szCs w:val="28"/>
          <w:lang w:val="uk-UA"/>
        </w:rPr>
        <w:t xml:space="preserve">чоловіки як ґендерний клас або соціальна група відстають від вимог часу: їх установки, діяльність і особливо групова самосвідомість, уявлення про те, яким може і має бути чоловік, не відповідають соціальним умовам, що змінилися, і підлягають радикальній зміні і перебудові. </w:t>
      </w:r>
    </w:p>
    <w:p w:rsidR="00DE06DE" w:rsidRPr="005B4527" w:rsidRDefault="00DE06DE" w:rsidP="00DE06DE">
      <w:pPr>
        <w:widowControl w:val="0"/>
        <w:numPr>
          <w:ilvl w:val="0"/>
          <w:numId w:val="9"/>
        </w:numPr>
        <w:shd w:val="clear" w:color="auto" w:fill="FFFFFF"/>
        <w:tabs>
          <w:tab w:val="clear" w:pos="1726"/>
        </w:tabs>
        <w:autoSpaceDE w:val="0"/>
        <w:autoSpaceDN w:val="0"/>
        <w:adjustRightInd w:val="0"/>
        <w:ind w:left="0" w:firstLine="706"/>
        <w:jc w:val="both"/>
        <w:rPr>
          <w:sz w:val="28"/>
          <w:szCs w:val="28"/>
          <w:lang w:val="uk-UA"/>
        </w:rPr>
      </w:pPr>
      <w:r w:rsidRPr="005B4527">
        <w:rPr>
          <w:sz w:val="28"/>
          <w:szCs w:val="28"/>
          <w:lang w:val="uk-UA"/>
        </w:rPr>
        <w:t>соціальні процеси, що розхитують чоловічу гегемонію, є загрозою віковічним «природним» засадам людської цивілізації, чоловіки як традиційні захисники стабільності і порядку повинні покласти край цій деградації і повернути суспільство назад, в спокійне і надійне минуле.</w:t>
      </w:r>
    </w:p>
    <w:p w:rsidR="00CE5E05" w:rsidRPr="005B4527" w:rsidRDefault="00CE5E05" w:rsidP="00CE5E05">
      <w:pPr>
        <w:shd w:val="clear" w:color="auto" w:fill="FFFFFF"/>
        <w:ind w:firstLine="706"/>
        <w:jc w:val="both"/>
        <w:rPr>
          <w:b/>
          <w:i/>
          <w:sz w:val="28"/>
          <w:szCs w:val="28"/>
          <w:lang w:val="uk-UA"/>
        </w:rPr>
      </w:pPr>
      <w:r w:rsidRPr="005B4527">
        <w:rPr>
          <w:b/>
          <w:i/>
          <w:sz w:val="28"/>
          <w:szCs w:val="28"/>
          <w:lang w:val="uk-UA"/>
        </w:rPr>
        <w:t>Віхи розвитку чоловічого руху:</w:t>
      </w:r>
    </w:p>
    <w:p w:rsidR="00CE5E05" w:rsidRPr="005B4527" w:rsidRDefault="00CE5E05" w:rsidP="00CE5E05">
      <w:pPr>
        <w:widowControl w:val="0"/>
        <w:numPr>
          <w:ilvl w:val="0"/>
          <w:numId w:val="10"/>
        </w:numPr>
        <w:shd w:val="clear" w:color="auto" w:fill="FFFFFF"/>
        <w:autoSpaceDE w:val="0"/>
        <w:autoSpaceDN w:val="0"/>
        <w:adjustRightInd w:val="0"/>
        <w:ind w:left="0" w:firstLine="720"/>
        <w:jc w:val="both"/>
        <w:rPr>
          <w:sz w:val="28"/>
          <w:szCs w:val="28"/>
          <w:lang w:val="uk-UA"/>
        </w:rPr>
      </w:pPr>
      <w:r w:rsidRPr="005B4527">
        <w:rPr>
          <w:sz w:val="28"/>
          <w:szCs w:val="28"/>
          <w:lang w:val="uk-UA"/>
        </w:rPr>
        <w:t xml:space="preserve">Перший «Чоловічий визвольний рух» (The Men's Liberation) зародився в США в 1970 роках в руслі </w:t>
      </w:r>
      <w:r w:rsidRPr="005B4527">
        <w:rPr>
          <w:b/>
          <w:i/>
          <w:sz w:val="28"/>
          <w:szCs w:val="28"/>
          <w:lang w:val="uk-UA"/>
        </w:rPr>
        <w:t>ліберальної ідеології</w:t>
      </w:r>
      <w:r w:rsidRPr="005B4527">
        <w:rPr>
          <w:sz w:val="28"/>
          <w:szCs w:val="28"/>
          <w:lang w:val="uk-UA"/>
        </w:rPr>
        <w:t>. Його організаційним центром в 1970-80-х роках була «Національна організація для чоловіків, що змінюються», яку в 1991 році змінила «Національна організація чоловіків проти сексизму» (The National Organization for Men Against Sexism — NOMAS). Головні принципи організації — позитивне ставлення до чоловіків, підтримка феміністичного руху і захист прав геїв.</w:t>
      </w:r>
    </w:p>
    <w:p w:rsidR="00CE5E05" w:rsidRPr="005B4527" w:rsidRDefault="00CE5E05" w:rsidP="00CE5E05">
      <w:pPr>
        <w:widowControl w:val="0"/>
        <w:numPr>
          <w:ilvl w:val="0"/>
          <w:numId w:val="10"/>
        </w:numPr>
        <w:shd w:val="clear" w:color="auto" w:fill="FFFFFF"/>
        <w:autoSpaceDE w:val="0"/>
        <w:autoSpaceDN w:val="0"/>
        <w:adjustRightInd w:val="0"/>
        <w:ind w:left="0" w:firstLine="720"/>
        <w:jc w:val="both"/>
        <w:rPr>
          <w:sz w:val="28"/>
          <w:szCs w:val="28"/>
          <w:lang w:val="uk-UA"/>
        </w:rPr>
      </w:pPr>
      <w:r w:rsidRPr="005B4527">
        <w:rPr>
          <w:b/>
          <w:i/>
          <w:iCs/>
          <w:sz w:val="28"/>
          <w:szCs w:val="28"/>
          <w:lang w:val="uk-UA"/>
        </w:rPr>
        <w:t>Соціалістичний чоловічий фемінізм</w:t>
      </w:r>
      <w:r w:rsidRPr="005B4527">
        <w:rPr>
          <w:iCs/>
          <w:sz w:val="28"/>
          <w:szCs w:val="28"/>
          <w:lang w:val="uk-UA"/>
        </w:rPr>
        <w:t>, що знаходиться під сильним впливом марксистського структуралізму, надає більше значення класовій нерівності, політичним інститутам і відносинам влади.</w:t>
      </w:r>
    </w:p>
    <w:p w:rsidR="00DE06DE" w:rsidRDefault="00CE5E05" w:rsidP="00CE5E05">
      <w:pPr>
        <w:pStyle w:val="a5"/>
        <w:ind w:left="0" w:firstLine="360"/>
        <w:jc w:val="both"/>
        <w:rPr>
          <w:sz w:val="28"/>
          <w:szCs w:val="28"/>
          <w:lang w:val="uk-UA"/>
        </w:rPr>
      </w:pPr>
      <w:r w:rsidRPr="005B4527">
        <w:rPr>
          <w:sz w:val="28"/>
          <w:szCs w:val="28"/>
          <w:lang w:val="uk-UA"/>
        </w:rPr>
        <w:t>Проте політика, пафос якої направлений на скасування привілейованого положення чоловіків, не може мобілізувати під свої прапори широкі чоловічі маси.</w:t>
      </w:r>
    </w:p>
    <w:p w:rsidR="00CE5E05" w:rsidRPr="005B4527" w:rsidRDefault="00CE5E05" w:rsidP="00CE5E05">
      <w:pPr>
        <w:widowControl w:val="0"/>
        <w:numPr>
          <w:ilvl w:val="0"/>
          <w:numId w:val="10"/>
        </w:numPr>
        <w:shd w:val="clear" w:color="auto" w:fill="FFFFFF"/>
        <w:autoSpaceDE w:val="0"/>
        <w:autoSpaceDN w:val="0"/>
        <w:adjustRightInd w:val="0"/>
        <w:ind w:left="0" w:firstLine="720"/>
        <w:jc w:val="both"/>
        <w:rPr>
          <w:sz w:val="28"/>
          <w:szCs w:val="28"/>
          <w:lang w:val="uk-UA"/>
        </w:rPr>
      </w:pPr>
      <w:r w:rsidRPr="00CE5E05">
        <w:rPr>
          <w:b/>
          <w:sz w:val="28"/>
          <w:szCs w:val="28"/>
          <w:lang w:val="uk-UA"/>
        </w:rPr>
        <w:t>консервативно-охоронні чоловічі рухи,</w:t>
      </w:r>
      <w:r w:rsidRPr="005B4527">
        <w:rPr>
          <w:sz w:val="28"/>
          <w:szCs w:val="28"/>
          <w:lang w:val="uk-UA"/>
        </w:rPr>
        <w:t xml:space="preserve"> направлені на збереження і відродження чоловічих привілеїв, що зникають. В протилежність лібералам і феміністам, ідеологи американського «Руху за права чоловіків» (The Men's Rights Movement) Уоррен Фаррел, Херб Голдберг та інші бачать головну небезпеку для чоловіків у фемінізмі і зростаючому впливі жінок.</w:t>
      </w:r>
    </w:p>
    <w:p w:rsidR="00CE5E05" w:rsidRPr="005B4527" w:rsidRDefault="00CE5E05" w:rsidP="00CE5E05">
      <w:pPr>
        <w:shd w:val="clear" w:color="auto" w:fill="FFFFFF"/>
        <w:ind w:firstLine="706"/>
        <w:rPr>
          <w:sz w:val="28"/>
          <w:szCs w:val="28"/>
          <w:lang w:val="uk-UA"/>
        </w:rPr>
      </w:pPr>
      <w:r w:rsidRPr="005B4527">
        <w:rPr>
          <w:b/>
          <w:bCs/>
          <w:sz w:val="28"/>
          <w:szCs w:val="28"/>
          <w:lang w:val="uk-UA"/>
        </w:rPr>
        <w:t>2. Чоловічі дослідження і парадигми маскулінності</w:t>
      </w:r>
    </w:p>
    <w:p w:rsidR="00CE5E05" w:rsidRPr="005B4527" w:rsidRDefault="00CE5E05" w:rsidP="00CE5E05">
      <w:pPr>
        <w:shd w:val="clear" w:color="auto" w:fill="FFFFFF"/>
        <w:ind w:firstLine="706"/>
        <w:jc w:val="both"/>
        <w:rPr>
          <w:sz w:val="28"/>
          <w:szCs w:val="28"/>
          <w:lang w:val="uk-UA"/>
        </w:rPr>
      </w:pPr>
      <w:r w:rsidRPr="005B4527">
        <w:rPr>
          <w:sz w:val="28"/>
          <w:szCs w:val="28"/>
          <w:lang w:val="uk-UA"/>
        </w:rPr>
        <w:t>Під чоловічими дослідженнями зазвичай розуміють наочну область знання, яка охоплює все те, що стосується чоловіків, включаючи біологію чоловічого тіла, чоловіче здоров'я і тому подібне. Цей чоловічий аналог фемінології можна було б назвати соціальною андрологією. Маскулінність же частіше трактується як особлива соціальна ідентичність, що існує виключно в певному соціумі і змінюється разом з ним.</w:t>
      </w:r>
    </w:p>
    <w:p w:rsidR="00CE5E05" w:rsidRPr="005B4527" w:rsidRDefault="00CE5E05" w:rsidP="00CE5E05">
      <w:pPr>
        <w:shd w:val="clear" w:color="auto" w:fill="FFFFFF"/>
        <w:ind w:firstLine="706"/>
        <w:jc w:val="both"/>
        <w:rPr>
          <w:sz w:val="28"/>
          <w:szCs w:val="28"/>
          <w:lang w:val="uk-UA"/>
        </w:rPr>
      </w:pPr>
      <w:r w:rsidRPr="005B4527">
        <w:rPr>
          <w:sz w:val="28"/>
          <w:szCs w:val="28"/>
          <w:lang w:val="uk-UA"/>
        </w:rPr>
        <w:t>Як і інші ґендерні категорії, «маскулінність» не має однозначного визначення і має, принаймні, три різних значення:</w:t>
      </w:r>
    </w:p>
    <w:p w:rsidR="00CE5E05" w:rsidRPr="005B4527" w:rsidRDefault="00CE5E05" w:rsidP="00CE5E05">
      <w:pPr>
        <w:shd w:val="clear" w:color="auto" w:fill="FFFFFF"/>
        <w:ind w:firstLine="706"/>
        <w:jc w:val="both"/>
        <w:rPr>
          <w:sz w:val="28"/>
          <w:szCs w:val="28"/>
          <w:lang w:val="uk-UA"/>
        </w:rPr>
      </w:pPr>
      <w:r w:rsidRPr="005B4527">
        <w:rPr>
          <w:sz w:val="28"/>
          <w:szCs w:val="28"/>
          <w:lang w:val="uk-UA"/>
        </w:rPr>
        <w:lastRenderedPageBreak/>
        <w:t>1. Маскулінність як дескриптивна, описова категорія позначає сукупність поведінкових і психічних рис, властивостей і особливостей, об'єктивно властивих чоловікам, на відміну від жінок.</w:t>
      </w:r>
    </w:p>
    <w:p w:rsidR="00CE5E05" w:rsidRPr="005B4527" w:rsidRDefault="00CE5E05" w:rsidP="00AC6B07">
      <w:pPr>
        <w:widowControl w:val="0"/>
        <w:numPr>
          <w:ilvl w:val="0"/>
          <w:numId w:val="11"/>
        </w:numPr>
        <w:shd w:val="clear" w:color="auto" w:fill="FFFFFF"/>
        <w:tabs>
          <w:tab w:val="left" w:pos="734"/>
        </w:tabs>
        <w:autoSpaceDE w:val="0"/>
        <w:autoSpaceDN w:val="0"/>
        <w:adjustRightInd w:val="0"/>
        <w:ind w:left="360" w:hanging="360"/>
        <w:jc w:val="both"/>
        <w:rPr>
          <w:spacing w:val="-2"/>
          <w:sz w:val="28"/>
          <w:szCs w:val="28"/>
          <w:lang w:val="uk-UA"/>
        </w:rPr>
      </w:pPr>
      <w:r w:rsidRPr="005B4527">
        <w:rPr>
          <w:sz w:val="28"/>
          <w:szCs w:val="28"/>
          <w:lang w:val="uk-UA"/>
        </w:rPr>
        <w:t>Маскулінність як аскриптивна категорія позначає один з елементів символічної культури суспільства, сукупність соціальних установок і вірувань щодо того, чим є чоловік, які якості йому приписуються.</w:t>
      </w:r>
    </w:p>
    <w:p w:rsidR="00CE5E05" w:rsidRPr="005B4527" w:rsidRDefault="00CE5E05" w:rsidP="00AC6B07">
      <w:pPr>
        <w:widowControl w:val="0"/>
        <w:numPr>
          <w:ilvl w:val="0"/>
          <w:numId w:val="11"/>
        </w:numPr>
        <w:shd w:val="clear" w:color="auto" w:fill="FFFFFF"/>
        <w:tabs>
          <w:tab w:val="left" w:pos="734"/>
        </w:tabs>
        <w:autoSpaceDE w:val="0"/>
        <w:autoSpaceDN w:val="0"/>
        <w:adjustRightInd w:val="0"/>
        <w:ind w:left="360" w:hanging="360"/>
        <w:jc w:val="both"/>
        <w:rPr>
          <w:sz w:val="28"/>
          <w:szCs w:val="28"/>
          <w:lang w:val="uk-UA"/>
        </w:rPr>
      </w:pPr>
      <w:r w:rsidRPr="005B4527">
        <w:rPr>
          <w:sz w:val="28"/>
          <w:szCs w:val="28"/>
          <w:lang w:val="uk-UA"/>
        </w:rPr>
        <w:t>Маскулінність як прескриптивна категорія — це система настанов, що мають на увазі не середньостатистичного, а ідеального «справжнього» чоловіка, це нормативний еталон мужності.</w:t>
      </w:r>
    </w:p>
    <w:p w:rsidR="00CE5E05" w:rsidRPr="005B4527" w:rsidRDefault="00CE5E05" w:rsidP="00CE5E05">
      <w:pPr>
        <w:shd w:val="clear" w:color="auto" w:fill="FFFFFF"/>
        <w:ind w:firstLine="706"/>
        <w:jc w:val="both"/>
        <w:rPr>
          <w:sz w:val="28"/>
          <w:szCs w:val="28"/>
          <w:lang w:val="uk-UA"/>
        </w:rPr>
      </w:pPr>
      <w:r w:rsidRPr="005B4527">
        <w:rPr>
          <w:sz w:val="28"/>
          <w:szCs w:val="28"/>
          <w:lang w:val="uk-UA"/>
        </w:rPr>
        <w:t xml:space="preserve">Основні парадигми маскулінності: </w:t>
      </w:r>
    </w:p>
    <w:p w:rsidR="00CE5E05" w:rsidRPr="005B4527" w:rsidRDefault="00CE5E05" w:rsidP="00CE5E05">
      <w:pPr>
        <w:shd w:val="clear" w:color="auto" w:fill="FFFFFF"/>
        <w:ind w:firstLine="706"/>
        <w:rPr>
          <w:sz w:val="28"/>
          <w:szCs w:val="28"/>
          <w:lang w:val="uk-UA"/>
        </w:rPr>
      </w:pPr>
      <w:r w:rsidRPr="005B4527">
        <w:rPr>
          <w:b/>
          <w:bCs/>
          <w:i/>
          <w:iCs/>
          <w:sz w:val="28"/>
          <w:szCs w:val="28"/>
          <w:lang w:val="uk-UA"/>
        </w:rPr>
        <w:t>1) Біолого-еволюційний  підхід</w:t>
      </w:r>
    </w:p>
    <w:p w:rsidR="00CE5E05" w:rsidRPr="005B4527" w:rsidRDefault="00CE5E05" w:rsidP="00CE5E05">
      <w:pPr>
        <w:shd w:val="clear" w:color="auto" w:fill="FFFFFF"/>
        <w:ind w:firstLine="706"/>
        <w:rPr>
          <w:b/>
          <w:sz w:val="28"/>
          <w:szCs w:val="28"/>
          <w:lang w:val="uk-UA"/>
        </w:rPr>
      </w:pPr>
      <w:r w:rsidRPr="005B4527">
        <w:rPr>
          <w:b/>
          <w:i/>
          <w:iCs/>
          <w:sz w:val="28"/>
          <w:szCs w:val="28"/>
          <w:lang w:val="uk-UA"/>
        </w:rPr>
        <w:t>2) Психоаналітичний підхід</w:t>
      </w:r>
    </w:p>
    <w:p w:rsidR="00CE5E05" w:rsidRPr="005B4527" w:rsidRDefault="00CE5E05" w:rsidP="00CE5E05">
      <w:pPr>
        <w:shd w:val="clear" w:color="auto" w:fill="FFFFFF"/>
        <w:ind w:firstLine="706"/>
        <w:rPr>
          <w:b/>
          <w:sz w:val="28"/>
          <w:szCs w:val="28"/>
          <w:lang w:val="uk-UA"/>
        </w:rPr>
      </w:pPr>
      <w:r w:rsidRPr="005B4527">
        <w:rPr>
          <w:b/>
          <w:i/>
          <w:iCs/>
          <w:sz w:val="28"/>
          <w:szCs w:val="28"/>
          <w:lang w:val="uk-UA"/>
        </w:rPr>
        <w:t>3) Парадигма чоловічих ролей</w:t>
      </w:r>
    </w:p>
    <w:p w:rsidR="00CE5E05" w:rsidRPr="005B4527" w:rsidRDefault="00CE5E05" w:rsidP="00CE5E05">
      <w:pPr>
        <w:shd w:val="clear" w:color="auto" w:fill="FFFFFF"/>
        <w:ind w:firstLine="706"/>
        <w:rPr>
          <w:sz w:val="28"/>
          <w:szCs w:val="28"/>
          <w:lang w:val="uk-UA"/>
        </w:rPr>
      </w:pPr>
      <w:r w:rsidRPr="005B4527">
        <w:rPr>
          <w:b/>
          <w:bCs/>
          <w:i/>
          <w:iCs/>
          <w:sz w:val="28"/>
          <w:szCs w:val="28"/>
          <w:lang w:val="uk-UA"/>
        </w:rPr>
        <w:t>4) Парадигма  ґендерних ідентичностей</w:t>
      </w:r>
    </w:p>
    <w:p w:rsidR="00CE5E05" w:rsidRDefault="00CE5E05" w:rsidP="00CE5E05">
      <w:pPr>
        <w:shd w:val="clear" w:color="auto" w:fill="FFFFFF"/>
        <w:ind w:firstLine="706"/>
        <w:rPr>
          <w:b/>
          <w:bCs/>
          <w:sz w:val="28"/>
          <w:szCs w:val="28"/>
          <w:lang w:val="uk-UA"/>
        </w:rPr>
      </w:pPr>
    </w:p>
    <w:p w:rsidR="00CE5E05" w:rsidRPr="005B4527" w:rsidRDefault="00CE5E05" w:rsidP="00CE5E05">
      <w:pPr>
        <w:shd w:val="clear" w:color="auto" w:fill="FFFFFF"/>
        <w:ind w:firstLine="706"/>
        <w:rPr>
          <w:sz w:val="28"/>
          <w:szCs w:val="28"/>
          <w:lang w:val="uk-UA"/>
        </w:rPr>
      </w:pPr>
      <w:r w:rsidRPr="005B4527">
        <w:rPr>
          <w:b/>
          <w:bCs/>
          <w:sz w:val="28"/>
          <w:szCs w:val="28"/>
          <w:lang w:val="uk-UA"/>
        </w:rPr>
        <w:t>3. Константи і зсуви маскулінності</w:t>
      </w:r>
    </w:p>
    <w:p w:rsidR="00CE5E05" w:rsidRPr="005B4527" w:rsidRDefault="00CE5E05" w:rsidP="00CE5E05">
      <w:pPr>
        <w:shd w:val="clear" w:color="auto" w:fill="FFFFFF"/>
        <w:ind w:firstLine="706"/>
        <w:jc w:val="both"/>
        <w:rPr>
          <w:b/>
          <w:i/>
          <w:sz w:val="28"/>
          <w:szCs w:val="28"/>
          <w:lang w:val="uk-UA"/>
        </w:rPr>
      </w:pPr>
      <w:r w:rsidRPr="005B4527">
        <w:rPr>
          <w:b/>
          <w:i/>
          <w:sz w:val="28"/>
          <w:szCs w:val="28"/>
          <w:lang w:val="uk-UA"/>
        </w:rPr>
        <w:t xml:space="preserve">Константи маскулінності: </w:t>
      </w:r>
    </w:p>
    <w:p w:rsidR="00CE5E05" w:rsidRPr="005B4527" w:rsidRDefault="00CE5E05" w:rsidP="00CE5E05">
      <w:pPr>
        <w:shd w:val="clear" w:color="auto" w:fill="FFFFFF"/>
        <w:ind w:firstLine="706"/>
        <w:jc w:val="both"/>
        <w:rPr>
          <w:sz w:val="28"/>
          <w:szCs w:val="28"/>
          <w:lang w:val="uk-UA"/>
        </w:rPr>
      </w:pPr>
      <w:r w:rsidRPr="005B4527">
        <w:rPr>
          <w:sz w:val="28"/>
          <w:szCs w:val="28"/>
          <w:lang w:val="uk-UA"/>
        </w:rPr>
        <w:t xml:space="preserve">1. Загальна модель чоловічої поведінки і мотивації як і раніше передбачає проекцію назовні, бажання стати чимось, потреба в досягненні і інструментальний, в протилежність експресивному, стиль життя. </w:t>
      </w:r>
    </w:p>
    <w:p w:rsidR="00CE5E05" w:rsidRPr="005B4527" w:rsidRDefault="00CE5E05" w:rsidP="00CE5E05">
      <w:pPr>
        <w:shd w:val="clear" w:color="auto" w:fill="FFFFFF"/>
        <w:ind w:firstLine="706"/>
        <w:jc w:val="both"/>
        <w:rPr>
          <w:sz w:val="28"/>
          <w:szCs w:val="28"/>
          <w:lang w:val="uk-UA"/>
        </w:rPr>
      </w:pPr>
      <w:r w:rsidRPr="005B4527">
        <w:rPr>
          <w:sz w:val="28"/>
          <w:szCs w:val="28"/>
          <w:lang w:val="uk-UA"/>
        </w:rPr>
        <w:t xml:space="preserve">2. Зберігається одвічна чоловіча потреба відрізнятися від жінок. </w:t>
      </w:r>
    </w:p>
    <w:p w:rsidR="00CE5E05" w:rsidRPr="005B4527" w:rsidRDefault="00CE5E05" w:rsidP="00CE5E05">
      <w:pPr>
        <w:shd w:val="clear" w:color="auto" w:fill="FFFFFF"/>
        <w:ind w:firstLine="706"/>
        <w:jc w:val="both"/>
        <w:rPr>
          <w:sz w:val="28"/>
          <w:szCs w:val="28"/>
          <w:lang w:val="uk-UA"/>
        </w:rPr>
      </w:pPr>
      <w:r w:rsidRPr="005B4527">
        <w:rPr>
          <w:sz w:val="28"/>
          <w:szCs w:val="28"/>
          <w:lang w:val="uk-UA"/>
        </w:rPr>
        <w:t>3. Найважливішим соціальним інститутом, що сприяє формуванню і підтримці специфічних маскулінних цінностей, самосвідомості і стилю життя залишається ієрархічне чоловіче співтовариство.</w:t>
      </w:r>
    </w:p>
    <w:p w:rsidR="00CE5E05" w:rsidRPr="005B4527" w:rsidRDefault="00CE5E05" w:rsidP="00CE5E05">
      <w:pPr>
        <w:shd w:val="clear" w:color="auto" w:fill="FFFFFF"/>
        <w:ind w:firstLine="706"/>
        <w:jc w:val="both"/>
        <w:rPr>
          <w:sz w:val="28"/>
          <w:szCs w:val="28"/>
          <w:lang w:val="uk-UA"/>
        </w:rPr>
      </w:pPr>
      <w:r w:rsidRPr="005B4527">
        <w:rPr>
          <w:sz w:val="28"/>
          <w:szCs w:val="28"/>
          <w:lang w:val="uk-UA"/>
        </w:rPr>
        <w:t xml:space="preserve">4. </w:t>
      </w:r>
      <w:r w:rsidRPr="005B4527">
        <w:rPr>
          <w:iCs/>
          <w:sz w:val="28"/>
          <w:szCs w:val="28"/>
          <w:lang w:val="uk-UA"/>
        </w:rPr>
        <w:t>Гомосоціальність, орієнтація на спілкування переважно або виключно з представниками власної статі, що відрізняє чоловіків від жінок, існує і за межами підліткового віку.</w:t>
      </w:r>
    </w:p>
    <w:p w:rsidR="00CE5E05" w:rsidRDefault="00CE5E05" w:rsidP="00CE5E05">
      <w:pPr>
        <w:shd w:val="clear" w:color="auto" w:fill="FFFFFF"/>
        <w:ind w:firstLine="706"/>
        <w:jc w:val="both"/>
        <w:rPr>
          <w:sz w:val="28"/>
          <w:szCs w:val="28"/>
          <w:lang w:val="uk-UA"/>
        </w:rPr>
      </w:pPr>
      <w:r>
        <w:rPr>
          <w:sz w:val="28"/>
          <w:szCs w:val="28"/>
          <w:lang w:val="uk-UA"/>
        </w:rPr>
        <w:t>5. Зберігаються</w:t>
      </w:r>
      <w:r w:rsidRPr="005B4527">
        <w:rPr>
          <w:sz w:val="28"/>
          <w:szCs w:val="28"/>
          <w:lang w:val="uk-UA"/>
        </w:rPr>
        <w:t xml:space="preserve"> певні когнітивні ґендерні відмінності — особливо в спрямованості інтересів і вмісті діяльності. </w:t>
      </w:r>
    </w:p>
    <w:p w:rsidR="00CE5E05" w:rsidRPr="005B4527" w:rsidRDefault="00CE5E05" w:rsidP="00CE5E05">
      <w:pPr>
        <w:shd w:val="clear" w:color="auto" w:fill="FFFFFF"/>
        <w:ind w:firstLine="706"/>
        <w:jc w:val="both"/>
        <w:rPr>
          <w:sz w:val="28"/>
          <w:szCs w:val="28"/>
          <w:lang w:val="uk-UA"/>
        </w:rPr>
      </w:pPr>
      <w:r w:rsidRPr="005B4527">
        <w:rPr>
          <w:sz w:val="28"/>
          <w:szCs w:val="28"/>
          <w:lang w:val="uk-UA"/>
        </w:rPr>
        <w:t xml:space="preserve">6. Зберігає агресивність і схильність до насильства. </w:t>
      </w:r>
    </w:p>
    <w:p w:rsidR="007D7098" w:rsidRPr="005B4527" w:rsidRDefault="00CE5E05" w:rsidP="007D7098">
      <w:pPr>
        <w:shd w:val="clear" w:color="auto" w:fill="FFFFFF"/>
        <w:ind w:firstLine="706"/>
        <w:jc w:val="both"/>
        <w:rPr>
          <w:sz w:val="28"/>
          <w:szCs w:val="28"/>
          <w:lang w:val="uk-UA"/>
        </w:rPr>
      </w:pPr>
      <w:r w:rsidRPr="005B4527">
        <w:rPr>
          <w:sz w:val="28"/>
          <w:szCs w:val="28"/>
          <w:lang w:val="uk-UA"/>
        </w:rPr>
        <w:t xml:space="preserve">7. Залишаються і деякі особливості чоловічої сексуальності. </w:t>
      </w:r>
    </w:p>
    <w:p w:rsidR="00CE5E05" w:rsidRPr="005B4527" w:rsidRDefault="00CE5E05" w:rsidP="00CE5E05">
      <w:pPr>
        <w:shd w:val="clear" w:color="auto" w:fill="FFFFFF"/>
        <w:ind w:firstLine="706"/>
        <w:jc w:val="both"/>
        <w:rPr>
          <w:b/>
          <w:i/>
          <w:sz w:val="28"/>
          <w:szCs w:val="28"/>
          <w:lang w:val="uk-UA"/>
        </w:rPr>
      </w:pPr>
      <w:r w:rsidRPr="005B4527">
        <w:rPr>
          <w:b/>
          <w:i/>
          <w:sz w:val="28"/>
          <w:szCs w:val="28"/>
          <w:lang w:val="uk-UA"/>
        </w:rPr>
        <w:t>Глобальні зсуви, що стосуються сутності маскулінності:</w:t>
      </w:r>
    </w:p>
    <w:p w:rsidR="00CE5E05" w:rsidRPr="005B4527" w:rsidRDefault="00CE5E05" w:rsidP="00CE5E05">
      <w:pPr>
        <w:shd w:val="clear" w:color="auto" w:fill="FFFFFF"/>
        <w:ind w:firstLine="706"/>
        <w:jc w:val="both"/>
        <w:rPr>
          <w:sz w:val="28"/>
          <w:szCs w:val="28"/>
          <w:lang w:val="uk-UA"/>
        </w:rPr>
      </w:pPr>
      <w:r w:rsidRPr="005B4527">
        <w:rPr>
          <w:sz w:val="28"/>
          <w:szCs w:val="28"/>
          <w:lang w:val="uk-UA"/>
        </w:rPr>
        <w:t xml:space="preserve">1. У сфері виробничих стосунків відбувається поступове руйнування традиційної системи ґендерного розподілу праці, послаблення дихотомізації і поляризації чоловічих і жіночих соціально-виробничих функцій, ролей, занять і сфер діяльності, що прискорюється. </w:t>
      </w:r>
    </w:p>
    <w:p w:rsidR="00CE5E05" w:rsidRPr="005B4527" w:rsidRDefault="00CE5E05" w:rsidP="00AC6B07">
      <w:pPr>
        <w:widowControl w:val="0"/>
        <w:numPr>
          <w:ilvl w:val="0"/>
          <w:numId w:val="12"/>
        </w:numPr>
        <w:shd w:val="clear" w:color="auto" w:fill="FFFFFF"/>
        <w:tabs>
          <w:tab w:val="left" w:pos="720"/>
        </w:tabs>
        <w:autoSpaceDE w:val="0"/>
        <w:autoSpaceDN w:val="0"/>
        <w:adjustRightInd w:val="0"/>
        <w:ind w:left="720" w:hanging="360"/>
        <w:jc w:val="both"/>
        <w:rPr>
          <w:sz w:val="28"/>
          <w:szCs w:val="28"/>
          <w:lang w:val="uk-UA"/>
        </w:rPr>
      </w:pPr>
      <w:r w:rsidRPr="005B4527">
        <w:rPr>
          <w:sz w:val="28"/>
          <w:szCs w:val="28"/>
          <w:lang w:val="uk-UA"/>
        </w:rPr>
        <w:t xml:space="preserve">У політичній сфері, хоча з деяким відставанням, міняються ґендерні стосунки влади. </w:t>
      </w:r>
    </w:p>
    <w:p w:rsidR="00CE5E05" w:rsidRPr="005B4527" w:rsidRDefault="00CE5E05" w:rsidP="00AC6B07">
      <w:pPr>
        <w:widowControl w:val="0"/>
        <w:numPr>
          <w:ilvl w:val="0"/>
          <w:numId w:val="12"/>
        </w:numPr>
        <w:shd w:val="clear" w:color="auto" w:fill="FFFFFF"/>
        <w:tabs>
          <w:tab w:val="left" w:pos="720"/>
        </w:tabs>
        <w:autoSpaceDE w:val="0"/>
        <w:autoSpaceDN w:val="0"/>
        <w:adjustRightInd w:val="0"/>
        <w:ind w:left="720" w:hanging="360"/>
        <w:jc w:val="both"/>
        <w:rPr>
          <w:spacing w:val="-1"/>
          <w:sz w:val="28"/>
          <w:szCs w:val="28"/>
          <w:lang w:val="uk-UA"/>
        </w:rPr>
      </w:pPr>
      <w:r w:rsidRPr="005B4527">
        <w:rPr>
          <w:sz w:val="28"/>
          <w:szCs w:val="28"/>
          <w:lang w:val="uk-UA"/>
        </w:rPr>
        <w:t xml:space="preserve">еволюціонують шлюбно-родинні стосунки. </w:t>
      </w:r>
    </w:p>
    <w:p w:rsidR="00CE5E05" w:rsidRPr="005B4527" w:rsidRDefault="00CE5E05" w:rsidP="00AC6B07">
      <w:pPr>
        <w:widowControl w:val="0"/>
        <w:numPr>
          <w:ilvl w:val="0"/>
          <w:numId w:val="13"/>
        </w:numPr>
        <w:shd w:val="clear" w:color="auto" w:fill="FFFFFF"/>
        <w:tabs>
          <w:tab w:val="left" w:pos="744"/>
        </w:tabs>
        <w:autoSpaceDE w:val="0"/>
        <w:autoSpaceDN w:val="0"/>
        <w:adjustRightInd w:val="0"/>
        <w:jc w:val="both"/>
        <w:rPr>
          <w:sz w:val="28"/>
          <w:szCs w:val="28"/>
          <w:lang w:val="uk-UA"/>
        </w:rPr>
      </w:pPr>
      <w:r w:rsidRPr="005B4527">
        <w:rPr>
          <w:sz w:val="28"/>
          <w:szCs w:val="28"/>
          <w:lang w:val="uk-UA"/>
        </w:rPr>
        <w:t xml:space="preserve">У 20 ст. істотно змінився характер соціалізації хлопчиків. </w:t>
      </w:r>
    </w:p>
    <w:p w:rsidR="00CE5E05" w:rsidRPr="005B4527" w:rsidRDefault="00CE5E05" w:rsidP="00AC6B07">
      <w:pPr>
        <w:widowControl w:val="0"/>
        <w:numPr>
          <w:ilvl w:val="0"/>
          <w:numId w:val="13"/>
        </w:numPr>
        <w:shd w:val="clear" w:color="auto" w:fill="FFFFFF"/>
        <w:tabs>
          <w:tab w:val="left" w:pos="744"/>
        </w:tabs>
        <w:autoSpaceDE w:val="0"/>
        <w:autoSpaceDN w:val="0"/>
        <w:adjustRightInd w:val="0"/>
        <w:jc w:val="both"/>
        <w:rPr>
          <w:sz w:val="28"/>
          <w:szCs w:val="28"/>
          <w:lang w:val="uk-UA"/>
        </w:rPr>
      </w:pPr>
      <w:r w:rsidRPr="005B4527">
        <w:rPr>
          <w:sz w:val="28"/>
          <w:szCs w:val="28"/>
          <w:lang w:val="uk-UA"/>
        </w:rPr>
        <w:t>Зміни в структурі ґендерних ролей відбиваються в соціокультурних стереотипах маскулінності.</w:t>
      </w:r>
    </w:p>
    <w:p w:rsidR="00CE5E05" w:rsidRPr="005B4527" w:rsidRDefault="00CE5E05" w:rsidP="00CE5E05">
      <w:pPr>
        <w:shd w:val="clear" w:color="auto" w:fill="FFFFFF"/>
        <w:ind w:firstLine="706"/>
        <w:jc w:val="both"/>
        <w:rPr>
          <w:sz w:val="28"/>
          <w:szCs w:val="28"/>
          <w:lang w:val="uk-UA"/>
        </w:rPr>
      </w:pPr>
      <w:r w:rsidRPr="005B4527">
        <w:rPr>
          <w:sz w:val="28"/>
          <w:szCs w:val="28"/>
          <w:lang w:val="uk-UA"/>
        </w:rPr>
        <w:t xml:space="preserve">7. Ускладнюються і взаємини між чоловіками. Чоловічі стосунки завжди були і залишаються конкурентними і ієрархічними. </w:t>
      </w:r>
      <w:r w:rsidR="007D7098">
        <w:rPr>
          <w:sz w:val="28"/>
          <w:szCs w:val="28"/>
          <w:lang w:val="uk-UA"/>
        </w:rPr>
        <w:t>П</w:t>
      </w:r>
      <w:r w:rsidRPr="005B4527">
        <w:rPr>
          <w:sz w:val="28"/>
          <w:szCs w:val="28"/>
          <w:lang w:val="uk-UA"/>
        </w:rPr>
        <w:t xml:space="preserve">еревагу </w:t>
      </w:r>
      <w:r w:rsidRPr="005B4527">
        <w:rPr>
          <w:sz w:val="28"/>
          <w:szCs w:val="28"/>
          <w:lang w:val="uk-UA"/>
        </w:rPr>
        <w:lastRenderedPageBreak/>
        <w:t xml:space="preserve">отримали не стільки найбільш фізично сильні і агресивні, скільки найбільш розумні і креативні. </w:t>
      </w:r>
    </w:p>
    <w:p w:rsidR="00CE5E05" w:rsidRPr="005B4527" w:rsidRDefault="00CE5E05" w:rsidP="00CE5E05">
      <w:pPr>
        <w:shd w:val="clear" w:color="auto" w:fill="FFFFFF"/>
        <w:ind w:firstLine="706"/>
        <w:jc w:val="both"/>
        <w:rPr>
          <w:sz w:val="28"/>
          <w:szCs w:val="28"/>
          <w:lang w:val="uk-UA"/>
        </w:rPr>
      </w:pPr>
      <w:r w:rsidRPr="005B4527">
        <w:rPr>
          <w:sz w:val="28"/>
          <w:szCs w:val="28"/>
          <w:lang w:val="uk-UA"/>
        </w:rPr>
        <w:t xml:space="preserve">8. Міняється характер чоловічої сексуальності. Сучасні жінки чекають від своїх партнерів не лише високої потенції, але і розуміння, ласки і ніжності, які в колишній «джентльменський набір» не входили. </w:t>
      </w:r>
      <w:r w:rsidR="007D7098">
        <w:rPr>
          <w:sz w:val="28"/>
          <w:szCs w:val="28"/>
          <w:lang w:val="uk-UA"/>
        </w:rPr>
        <w:t>П</w:t>
      </w:r>
      <w:r w:rsidRPr="005B4527">
        <w:rPr>
          <w:sz w:val="28"/>
          <w:szCs w:val="28"/>
          <w:lang w:val="uk-UA"/>
        </w:rPr>
        <w:t>оняття сексу як завоювання і досягнення замінюється цінностями партнерського сексу, заснованого на взаємній згоді.</w:t>
      </w:r>
    </w:p>
    <w:p w:rsidR="00CE5E05" w:rsidRPr="005B4527" w:rsidRDefault="00CE5E05" w:rsidP="00CE5E05">
      <w:pPr>
        <w:shd w:val="clear" w:color="auto" w:fill="FFFFFF"/>
        <w:ind w:firstLine="706"/>
        <w:jc w:val="both"/>
        <w:rPr>
          <w:sz w:val="28"/>
          <w:szCs w:val="28"/>
          <w:lang w:val="uk-UA"/>
        </w:rPr>
      </w:pPr>
      <w:r w:rsidRPr="005B4527">
        <w:rPr>
          <w:sz w:val="28"/>
          <w:szCs w:val="28"/>
          <w:lang w:val="uk-UA"/>
        </w:rPr>
        <w:t xml:space="preserve">9. </w:t>
      </w:r>
      <w:r w:rsidR="007D7098">
        <w:rPr>
          <w:sz w:val="28"/>
          <w:szCs w:val="28"/>
          <w:lang w:val="uk-UA"/>
        </w:rPr>
        <w:t>З</w:t>
      </w:r>
      <w:r w:rsidRPr="005B4527">
        <w:rPr>
          <w:sz w:val="28"/>
          <w:szCs w:val="28"/>
          <w:lang w:val="uk-UA"/>
        </w:rPr>
        <w:t xml:space="preserve">ростання терпимості до гомосексуальності. </w:t>
      </w:r>
    </w:p>
    <w:p w:rsidR="00CE5E05" w:rsidRDefault="00CE5E05" w:rsidP="00CE5E05">
      <w:pPr>
        <w:pStyle w:val="a5"/>
        <w:ind w:left="1080"/>
        <w:jc w:val="both"/>
        <w:rPr>
          <w:lang w:val="uk-UA"/>
        </w:rPr>
      </w:pPr>
    </w:p>
    <w:p w:rsidR="007D7098" w:rsidRDefault="007D7098" w:rsidP="00CE5E05">
      <w:pPr>
        <w:pStyle w:val="a5"/>
        <w:ind w:left="1080"/>
        <w:jc w:val="both"/>
        <w:rPr>
          <w:lang w:val="uk-UA"/>
        </w:rPr>
      </w:pPr>
    </w:p>
    <w:p w:rsidR="007D7098" w:rsidRPr="005B4527" w:rsidRDefault="007D7098" w:rsidP="007D7098">
      <w:pPr>
        <w:pStyle w:val="a3"/>
        <w:tabs>
          <w:tab w:val="left" w:pos="9900"/>
        </w:tabs>
        <w:spacing w:after="0"/>
        <w:ind w:left="0"/>
        <w:jc w:val="center"/>
        <w:rPr>
          <w:b/>
          <w:bCs/>
          <w:sz w:val="28"/>
          <w:szCs w:val="28"/>
          <w:lang w:val="uk-UA"/>
        </w:rPr>
      </w:pPr>
      <w:r w:rsidRPr="005B4527">
        <w:rPr>
          <w:b/>
          <w:sz w:val="28"/>
          <w:szCs w:val="28"/>
          <w:lang w:val="uk-UA"/>
        </w:rPr>
        <w:t xml:space="preserve">Тема № 4 </w:t>
      </w:r>
    </w:p>
    <w:p w:rsidR="007D7098" w:rsidRPr="005B4527" w:rsidRDefault="007D7098" w:rsidP="007D7098">
      <w:pPr>
        <w:shd w:val="clear" w:color="auto" w:fill="FFFFFF"/>
        <w:tabs>
          <w:tab w:val="left" w:pos="9900"/>
        </w:tabs>
        <w:jc w:val="center"/>
        <w:rPr>
          <w:b/>
          <w:sz w:val="28"/>
          <w:szCs w:val="28"/>
          <w:lang w:val="uk-UA"/>
        </w:rPr>
      </w:pPr>
      <w:r w:rsidRPr="005B4527">
        <w:rPr>
          <w:b/>
          <w:sz w:val="28"/>
          <w:szCs w:val="28"/>
          <w:lang w:val="uk-UA"/>
        </w:rPr>
        <w:t>«ҐЕНДЕРНА СОЦІАЛІЗАЦІЯ»</w:t>
      </w:r>
    </w:p>
    <w:p w:rsidR="007D7098" w:rsidRPr="007D7098" w:rsidRDefault="007D7098" w:rsidP="007D7098">
      <w:pPr>
        <w:tabs>
          <w:tab w:val="left" w:pos="9900"/>
        </w:tabs>
        <w:jc w:val="center"/>
        <w:rPr>
          <w:sz w:val="28"/>
          <w:szCs w:val="28"/>
          <w:lang w:val="uk-UA"/>
        </w:rPr>
      </w:pPr>
      <w:r w:rsidRPr="007D7098">
        <w:rPr>
          <w:sz w:val="28"/>
          <w:szCs w:val="28"/>
          <w:lang w:val="uk-UA"/>
        </w:rPr>
        <w:t>План</w:t>
      </w:r>
    </w:p>
    <w:p w:rsidR="007D7098" w:rsidRPr="007D7098" w:rsidRDefault="007D7098" w:rsidP="00AC6B07">
      <w:pPr>
        <w:numPr>
          <w:ilvl w:val="0"/>
          <w:numId w:val="14"/>
        </w:numPr>
        <w:ind w:left="0" w:firstLine="706"/>
        <w:rPr>
          <w:sz w:val="28"/>
          <w:szCs w:val="28"/>
          <w:lang w:val="uk-UA"/>
        </w:rPr>
      </w:pPr>
      <w:r w:rsidRPr="007D7098">
        <w:rPr>
          <w:sz w:val="28"/>
          <w:szCs w:val="28"/>
          <w:lang w:val="uk-UA"/>
        </w:rPr>
        <w:t xml:space="preserve">Ґендерна ідентичність. </w:t>
      </w:r>
    </w:p>
    <w:p w:rsidR="007D7098" w:rsidRPr="007D7098" w:rsidRDefault="007D7098" w:rsidP="00AC6B07">
      <w:pPr>
        <w:numPr>
          <w:ilvl w:val="0"/>
          <w:numId w:val="14"/>
        </w:numPr>
        <w:ind w:left="0" w:firstLine="706"/>
        <w:rPr>
          <w:sz w:val="28"/>
          <w:szCs w:val="28"/>
          <w:lang w:val="uk-UA"/>
        </w:rPr>
      </w:pPr>
      <w:r w:rsidRPr="007D7098">
        <w:rPr>
          <w:sz w:val="28"/>
          <w:szCs w:val="28"/>
          <w:lang w:val="uk-UA"/>
        </w:rPr>
        <w:t>Ґендерна соціалізація індивіда, агенти ґендерної соціалізації.</w:t>
      </w:r>
    </w:p>
    <w:p w:rsidR="007D7098" w:rsidRPr="007D7098" w:rsidRDefault="007D7098" w:rsidP="00AC6B07">
      <w:pPr>
        <w:numPr>
          <w:ilvl w:val="0"/>
          <w:numId w:val="14"/>
        </w:numPr>
        <w:ind w:left="0" w:firstLine="706"/>
        <w:rPr>
          <w:sz w:val="28"/>
          <w:szCs w:val="28"/>
          <w:lang w:val="uk-UA"/>
        </w:rPr>
      </w:pPr>
      <w:r w:rsidRPr="007D7098">
        <w:rPr>
          <w:sz w:val="28"/>
          <w:szCs w:val="28"/>
          <w:lang w:val="uk-UA"/>
        </w:rPr>
        <w:t>Теорії ґендерної соціалізації.</w:t>
      </w:r>
    </w:p>
    <w:p w:rsidR="007D7098" w:rsidRPr="007D7098" w:rsidRDefault="007D7098" w:rsidP="00AC6B07">
      <w:pPr>
        <w:numPr>
          <w:ilvl w:val="0"/>
          <w:numId w:val="14"/>
        </w:numPr>
        <w:ind w:left="0" w:firstLine="706"/>
        <w:rPr>
          <w:sz w:val="28"/>
          <w:szCs w:val="28"/>
          <w:lang w:val="uk-UA"/>
        </w:rPr>
      </w:pPr>
      <w:r w:rsidRPr="007D7098">
        <w:rPr>
          <w:sz w:val="28"/>
          <w:szCs w:val="28"/>
          <w:lang w:val="uk-UA" w:eastAsia="uk-UA"/>
        </w:rPr>
        <w:t>Ґендерні дисгармонії.</w:t>
      </w:r>
    </w:p>
    <w:p w:rsidR="007D7098" w:rsidRDefault="007D7098" w:rsidP="00CE5E05">
      <w:pPr>
        <w:pStyle w:val="a5"/>
        <w:ind w:left="1080"/>
        <w:jc w:val="both"/>
        <w:rPr>
          <w:lang w:val="uk-UA"/>
        </w:rPr>
      </w:pPr>
    </w:p>
    <w:p w:rsidR="007D7098" w:rsidRPr="005B4527" w:rsidRDefault="007D7098" w:rsidP="00AC6B07">
      <w:pPr>
        <w:numPr>
          <w:ilvl w:val="1"/>
          <w:numId w:val="14"/>
        </w:numPr>
        <w:ind w:left="0" w:firstLine="706"/>
        <w:jc w:val="both"/>
        <w:rPr>
          <w:b/>
          <w:sz w:val="28"/>
          <w:szCs w:val="28"/>
          <w:lang w:val="uk-UA" w:eastAsia="uk-UA"/>
        </w:rPr>
      </w:pPr>
      <w:r w:rsidRPr="005B4527">
        <w:rPr>
          <w:b/>
          <w:sz w:val="28"/>
          <w:szCs w:val="28"/>
          <w:lang w:val="uk-UA" w:eastAsia="uk-UA"/>
        </w:rPr>
        <w:t>Ґендерна ідентичність.</w:t>
      </w:r>
    </w:p>
    <w:p w:rsidR="007D7098" w:rsidRPr="005B4527" w:rsidRDefault="007D7098" w:rsidP="007D7098">
      <w:pPr>
        <w:ind w:firstLine="706"/>
        <w:jc w:val="both"/>
        <w:rPr>
          <w:sz w:val="28"/>
          <w:szCs w:val="28"/>
          <w:lang w:val="uk-UA" w:eastAsia="uk-UA"/>
        </w:rPr>
      </w:pPr>
      <w:r w:rsidRPr="005B4527">
        <w:rPr>
          <w:sz w:val="28"/>
          <w:szCs w:val="28"/>
          <w:lang w:val="uk-UA" w:eastAsia="uk-UA"/>
        </w:rPr>
        <w:t xml:space="preserve">Ідентичність – одна з найбільш істотних характеристик людини, без якої вона не може існувати як свідома автономна особа. Ідентичність пов'язана з образом «Я», з усвідомленням власної індивідуальності і неповторності індивідуальних фізичних і психологічних рис. </w:t>
      </w:r>
    </w:p>
    <w:p w:rsidR="007D7098" w:rsidRDefault="007D7098" w:rsidP="007D7098">
      <w:pPr>
        <w:pStyle w:val="a5"/>
        <w:ind w:left="142" w:firstLine="564"/>
        <w:jc w:val="both"/>
        <w:rPr>
          <w:iCs/>
          <w:sz w:val="28"/>
          <w:szCs w:val="28"/>
          <w:lang w:val="uk-UA" w:eastAsia="uk-UA"/>
        </w:rPr>
      </w:pPr>
      <w:r w:rsidRPr="005B4527">
        <w:rPr>
          <w:iCs/>
          <w:sz w:val="28"/>
          <w:szCs w:val="28"/>
          <w:lang w:val="uk-UA" w:eastAsia="uk-UA"/>
        </w:rPr>
        <w:t>Слід розрізняти поняття «статева ідентичність» і «ґендерна ідентичність». Якщо статева ідентичність – це усвідомлення своєї приналежності до тієї або іншої статі, то ґендерна ідентичність полягає в переживанні своєї відповідності ґендерним ролям, тобто сукупності суспільних норм і стереотипів поведінки, характерних для представників певної статі (або таких, які приписуються представникам певної статі суспільно-історичною або соціокультурною ситуацією).</w:t>
      </w:r>
    </w:p>
    <w:p w:rsidR="007D7098" w:rsidRPr="005B4527" w:rsidRDefault="007D7098" w:rsidP="007D7098">
      <w:pPr>
        <w:ind w:firstLine="706"/>
        <w:rPr>
          <w:b/>
          <w:sz w:val="28"/>
          <w:szCs w:val="28"/>
          <w:lang w:val="uk-UA"/>
        </w:rPr>
      </w:pPr>
      <w:r w:rsidRPr="005B4527">
        <w:rPr>
          <w:b/>
          <w:sz w:val="28"/>
          <w:szCs w:val="28"/>
          <w:lang w:val="uk-UA"/>
        </w:rPr>
        <w:t>Етапи формування ґендерної ідентичності:</w:t>
      </w:r>
    </w:p>
    <w:p w:rsidR="007D7098" w:rsidRPr="005B4527" w:rsidRDefault="007D7098" w:rsidP="00AC6B07">
      <w:pPr>
        <w:numPr>
          <w:ilvl w:val="0"/>
          <w:numId w:val="15"/>
        </w:numPr>
        <w:ind w:left="0" w:firstLine="706"/>
        <w:jc w:val="both"/>
        <w:rPr>
          <w:sz w:val="28"/>
          <w:szCs w:val="28"/>
          <w:lang w:val="uk-UA"/>
        </w:rPr>
      </w:pPr>
      <w:r w:rsidRPr="005B4527">
        <w:rPr>
          <w:sz w:val="28"/>
          <w:szCs w:val="28"/>
          <w:lang w:val="uk-UA"/>
        </w:rPr>
        <w:t xml:space="preserve">Первинна статева ідентичність, тобто усвідомлення своєї статевої приналежності, формується у дитини вже до 1,5 років. </w:t>
      </w:r>
    </w:p>
    <w:p w:rsidR="007D7098" w:rsidRPr="005B4527" w:rsidRDefault="007D7098" w:rsidP="00AC6B07">
      <w:pPr>
        <w:numPr>
          <w:ilvl w:val="0"/>
          <w:numId w:val="15"/>
        </w:numPr>
        <w:ind w:left="0" w:firstLine="706"/>
        <w:jc w:val="both"/>
        <w:rPr>
          <w:sz w:val="28"/>
          <w:szCs w:val="28"/>
          <w:lang w:val="uk-UA"/>
        </w:rPr>
      </w:pPr>
      <w:r w:rsidRPr="005B4527">
        <w:rPr>
          <w:sz w:val="28"/>
          <w:szCs w:val="28"/>
          <w:lang w:val="uk-UA"/>
        </w:rPr>
        <w:t xml:space="preserve"> У 3-4 роки дитина усвідомлено розрізняє стать довколишніх людей, але часто асоціює його з чисто зовнішніми ознаками (одяг, наприклад) і допускає принципову оборотність, можливість зміни статі.</w:t>
      </w:r>
    </w:p>
    <w:p w:rsidR="007D7098" w:rsidRPr="005B4527" w:rsidRDefault="007D7098" w:rsidP="00AC6B07">
      <w:pPr>
        <w:numPr>
          <w:ilvl w:val="0"/>
          <w:numId w:val="15"/>
        </w:numPr>
        <w:ind w:left="0" w:firstLine="706"/>
        <w:jc w:val="both"/>
        <w:rPr>
          <w:sz w:val="28"/>
          <w:szCs w:val="28"/>
          <w:lang w:val="uk-UA"/>
        </w:rPr>
      </w:pPr>
      <w:r w:rsidRPr="005B4527">
        <w:rPr>
          <w:sz w:val="28"/>
          <w:szCs w:val="28"/>
          <w:lang w:val="uk-UA"/>
        </w:rPr>
        <w:t xml:space="preserve">У 6-7 років дитя остаточно усвідомлює безповоротність статевої приналежності, це збігається з бурхливим посиленням статевих відмінностей в поведінці і установок. </w:t>
      </w:r>
    </w:p>
    <w:p w:rsidR="007D7098" w:rsidRPr="005B4527" w:rsidRDefault="007D7098" w:rsidP="00AC6B07">
      <w:pPr>
        <w:numPr>
          <w:ilvl w:val="0"/>
          <w:numId w:val="15"/>
        </w:numPr>
        <w:ind w:left="0" w:firstLine="706"/>
        <w:jc w:val="both"/>
        <w:rPr>
          <w:sz w:val="28"/>
          <w:szCs w:val="28"/>
          <w:lang w:val="uk-UA"/>
        </w:rPr>
      </w:pPr>
      <w:r w:rsidRPr="005B4527">
        <w:rPr>
          <w:sz w:val="28"/>
          <w:szCs w:val="28"/>
          <w:lang w:val="uk-UA"/>
        </w:rPr>
        <w:t xml:space="preserve">У підлітковому віці гормональні зрушення викликають зміни в будові тіла і нові переживання, пов'язані зі своєю ґендерною ідентичністю і ґендерними ролями. Нерівномірність фізичного, гормонального і психосоциального розвитку спонукає підлітка заново осмислювати і оцінювати свою ґендерну ідентичність у всіх її соматичних, психологічних і </w:t>
      </w:r>
      <w:r w:rsidRPr="005B4527">
        <w:rPr>
          <w:sz w:val="28"/>
          <w:szCs w:val="28"/>
          <w:lang w:val="uk-UA"/>
        </w:rPr>
        <w:lastRenderedPageBreak/>
        <w:t>поведінкових проявах. У підлітковому віці конкретизуються і закріплюються уявлення про вміст і виконання ґендерних ролей.</w:t>
      </w:r>
    </w:p>
    <w:p w:rsidR="007D7098" w:rsidRPr="005B4527" w:rsidRDefault="007D7098" w:rsidP="00AC6B07">
      <w:pPr>
        <w:numPr>
          <w:ilvl w:val="1"/>
          <w:numId w:val="14"/>
        </w:numPr>
        <w:ind w:left="567" w:hanging="567"/>
        <w:jc w:val="both"/>
        <w:rPr>
          <w:sz w:val="28"/>
          <w:szCs w:val="28"/>
          <w:lang w:val="uk-UA"/>
        </w:rPr>
      </w:pPr>
      <w:r w:rsidRPr="005B4527">
        <w:rPr>
          <w:b/>
          <w:sz w:val="28"/>
          <w:szCs w:val="28"/>
          <w:lang w:val="uk-UA"/>
        </w:rPr>
        <w:t>Ґендерна соціалізація.</w:t>
      </w:r>
    </w:p>
    <w:p w:rsidR="007D7098" w:rsidRPr="007D7098" w:rsidRDefault="007D7098" w:rsidP="007D7098">
      <w:pPr>
        <w:pStyle w:val="a5"/>
        <w:ind w:left="360" w:firstLine="348"/>
        <w:jc w:val="both"/>
        <w:rPr>
          <w:sz w:val="28"/>
          <w:szCs w:val="28"/>
          <w:lang w:val="uk-UA" w:eastAsia="uk-UA"/>
        </w:rPr>
      </w:pPr>
      <w:r w:rsidRPr="007D7098">
        <w:rPr>
          <w:b/>
          <w:i/>
          <w:sz w:val="28"/>
          <w:szCs w:val="28"/>
          <w:lang w:val="uk-UA" w:eastAsia="uk-UA"/>
        </w:rPr>
        <w:t>Ґендерно-рольова соціалізація</w:t>
      </w:r>
      <w:r w:rsidRPr="007D7098">
        <w:rPr>
          <w:sz w:val="28"/>
          <w:szCs w:val="28"/>
          <w:lang w:val="uk-UA" w:eastAsia="uk-UA"/>
        </w:rPr>
        <w:t xml:space="preserve"> – це засвоєння людиною ґендерних ролей, суспільних очікувань з приводу цих ролей, тобто формування психологічних характеристик, що відповідають ґендерним ролям і ґендерним ідеалам суспільства. Ці ролі тісно пов'язані з усвідомленням себе представником певної статі і з нормативами поведінки, характерної для представників цієї статі. Ґендерні ролі тісно пов'язані зі статевою і ґендерною ідентичністю.</w:t>
      </w:r>
    </w:p>
    <w:p w:rsidR="007D7098" w:rsidRPr="007D7098" w:rsidRDefault="007D7098" w:rsidP="007D7098">
      <w:pPr>
        <w:pStyle w:val="a5"/>
        <w:ind w:left="360" w:firstLine="348"/>
        <w:jc w:val="both"/>
        <w:rPr>
          <w:sz w:val="28"/>
          <w:szCs w:val="28"/>
          <w:lang w:val="uk-UA"/>
        </w:rPr>
      </w:pPr>
      <w:r w:rsidRPr="007D7098">
        <w:rPr>
          <w:sz w:val="28"/>
          <w:szCs w:val="28"/>
          <w:lang w:val="uk-UA"/>
        </w:rPr>
        <w:t>Ґендерна соціалізація відбувається завдяки двом основним механізмам: диференціальному підсиленню і диференціальному наслідуванню.</w:t>
      </w:r>
    </w:p>
    <w:p w:rsidR="007D7098" w:rsidRPr="005B4527" w:rsidRDefault="007D7098" w:rsidP="007D7098">
      <w:pPr>
        <w:ind w:firstLine="706"/>
        <w:jc w:val="both"/>
        <w:rPr>
          <w:sz w:val="28"/>
          <w:szCs w:val="28"/>
          <w:lang w:val="uk-UA"/>
        </w:rPr>
      </w:pPr>
      <w:r w:rsidRPr="005B4527">
        <w:rPr>
          <w:sz w:val="28"/>
          <w:szCs w:val="28"/>
          <w:lang w:val="uk-UA"/>
        </w:rPr>
        <w:t xml:space="preserve">Ґендерна соціалізація особи відбувається на різних рівнях. </w:t>
      </w:r>
    </w:p>
    <w:p w:rsidR="007D7098" w:rsidRPr="005B4527" w:rsidRDefault="007D7098" w:rsidP="00AC6B07">
      <w:pPr>
        <w:numPr>
          <w:ilvl w:val="0"/>
          <w:numId w:val="16"/>
        </w:numPr>
        <w:ind w:firstLine="706"/>
        <w:jc w:val="both"/>
        <w:rPr>
          <w:sz w:val="28"/>
          <w:szCs w:val="28"/>
          <w:lang w:val="uk-UA"/>
        </w:rPr>
      </w:pPr>
      <w:r w:rsidRPr="005B4527">
        <w:rPr>
          <w:sz w:val="28"/>
          <w:szCs w:val="28"/>
          <w:lang w:val="uk-UA"/>
        </w:rPr>
        <w:t>З одного боку, структура того або іншого суспільства пропонує і навіть "нав'язує" чоловікам і жінкам типові для їх статі види діяльності, соціальні статуси, масові вистави.</w:t>
      </w:r>
    </w:p>
    <w:p w:rsidR="007D7098" w:rsidRPr="005B4527" w:rsidRDefault="007D7098" w:rsidP="00AC6B07">
      <w:pPr>
        <w:numPr>
          <w:ilvl w:val="0"/>
          <w:numId w:val="16"/>
        </w:numPr>
        <w:ind w:firstLine="706"/>
        <w:jc w:val="both"/>
        <w:rPr>
          <w:sz w:val="28"/>
          <w:szCs w:val="28"/>
          <w:lang w:val="uk-UA"/>
        </w:rPr>
      </w:pPr>
      <w:r w:rsidRPr="005B4527">
        <w:rPr>
          <w:sz w:val="28"/>
          <w:szCs w:val="28"/>
          <w:lang w:val="uk-UA"/>
        </w:rPr>
        <w:t>З іншого боку, спілкуючись в певній малій групі, особа засвоює через спілкування і взаємодію з іншими певні соціальні норми і установки, що стосуються поведінки чоловіків і жінок.</w:t>
      </w:r>
    </w:p>
    <w:p w:rsidR="007D7098" w:rsidRPr="005B4527" w:rsidRDefault="007D7098" w:rsidP="00AC6B07">
      <w:pPr>
        <w:numPr>
          <w:ilvl w:val="0"/>
          <w:numId w:val="16"/>
        </w:numPr>
        <w:ind w:firstLine="706"/>
        <w:jc w:val="both"/>
        <w:rPr>
          <w:sz w:val="28"/>
          <w:szCs w:val="28"/>
          <w:lang w:val="uk-UA"/>
        </w:rPr>
      </w:pPr>
      <w:r w:rsidRPr="005B4527">
        <w:rPr>
          <w:sz w:val="28"/>
          <w:szCs w:val="28"/>
          <w:lang w:val="uk-UA"/>
        </w:rPr>
        <w:t>І, нарешті, на індивідуальному рівні ґендерна роль похідна від особливостей самої особи, її усвідомлених або неусвідомлених установок, стереотипів, життєвого досвіду.</w:t>
      </w:r>
    </w:p>
    <w:p w:rsidR="007D7098" w:rsidRPr="005B4527" w:rsidRDefault="007D7098" w:rsidP="007D7098">
      <w:pPr>
        <w:ind w:firstLine="706"/>
        <w:rPr>
          <w:b/>
          <w:sz w:val="28"/>
          <w:szCs w:val="28"/>
          <w:lang w:val="uk-UA"/>
        </w:rPr>
      </w:pPr>
      <w:r w:rsidRPr="005B4527">
        <w:rPr>
          <w:b/>
          <w:sz w:val="28"/>
          <w:szCs w:val="28"/>
          <w:lang w:val="uk-UA"/>
        </w:rPr>
        <w:t>Агенти ґендерної соціалізації</w:t>
      </w:r>
    </w:p>
    <w:p w:rsidR="007D7098" w:rsidRPr="007D7098" w:rsidRDefault="007D7098" w:rsidP="00AC6B07">
      <w:pPr>
        <w:pStyle w:val="a5"/>
        <w:numPr>
          <w:ilvl w:val="0"/>
          <w:numId w:val="17"/>
        </w:numPr>
        <w:rPr>
          <w:sz w:val="28"/>
          <w:szCs w:val="28"/>
          <w:lang w:val="uk-UA"/>
        </w:rPr>
      </w:pPr>
      <w:r w:rsidRPr="007D7098">
        <w:rPr>
          <w:sz w:val="28"/>
          <w:szCs w:val="28"/>
          <w:lang w:val="uk-UA"/>
        </w:rPr>
        <w:t>Сім'я.</w:t>
      </w:r>
    </w:p>
    <w:p w:rsidR="007D7098" w:rsidRPr="007D7098" w:rsidRDefault="007D7098" w:rsidP="00AC6B07">
      <w:pPr>
        <w:pStyle w:val="a5"/>
        <w:numPr>
          <w:ilvl w:val="0"/>
          <w:numId w:val="17"/>
        </w:numPr>
        <w:rPr>
          <w:sz w:val="28"/>
          <w:szCs w:val="28"/>
          <w:lang w:val="uk-UA"/>
        </w:rPr>
      </w:pPr>
      <w:r w:rsidRPr="007D7098">
        <w:rPr>
          <w:sz w:val="28"/>
          <w:szCs w:val="28"/>
          <w:lang w:val="uk-UA"/>
        </w:rPr>
        <w:t>Однолітки.</w:t>
      </w:r>
    </w:p>
    <w:p w:rsidR="007D7098" w:rsidRPr="007D7098" w:rsidRDefault="007D7098" w:rsidP="00AC6B07">
      <w:pPr>
        <w:pStyle w:val="a5"/>
        <w:numPr>
          <w:ilvl w:val="0"/>
          <w:numId w:val="17"/>
        </w:numPr>
        <w:rPr>
          <w:sz w:val="28"/>
          <w:szCs w:val="28"/>
          <w:lang w:val="uk-UA"/>
        </w:rPr>
      </w:pPr>
      <w:r w:rsidRPr="007D7098">
        <w:rPr>
          <w:sz w:val="28"/>
          <w:szCs w:val="28"/>
          <w:lang w:val="uk-UA"/>
        </w:rPr>
        <w:t>Школа</w:t>
      </w:r>
    </w:p>
    <w:p w:rsidR="007D7098" w:rsidRPr="007D7098" w:rsidRDefault="007D7098" w:rsidP="00AC6B07">
      <w:pPr>
        <w:pStyle w:val="a5"/>
        <w:numPr>
          <w:ilvl w:val="0"/>
          <w:numId w:val="17"/>
        </w:numPr>
        <w:jc w:val="both"/>
        <w:rPr>
          <w:lang w:val="uk-UA"/>
        </w:rPr>
      </w:pPr>
      <w:r w:rsidRPr="007D7098">
        <w:rPr>
          <w:sz w:val="28"/>
          <w:szCs w:val="28"/>
          <w:lang w:val="uk-UA"/>
        </w:rPr>
        <w:t>ЗМІ, книги, підручники</w:t>
      </w:r>
    </w:p>
    <w:p w:rsidR="007D7098" w:rsidRPr="007D7098" w:rsidRDefault="007D7098" w:rsidP="00AC6B07">
      <w:pPr>
        <w:pStyle w:val="a5"/>
        <w:numPr>
          <w:ilvl w:val="1"/>
          <w:numId w:val="14"/>
        </w:numPr>
        <w:rPr>
          <w:b/>
          <w:sz w:val="28"/>
          <w:szCs w:val="28"/>
          <w:lang w:val="uk-UA"/>
        </w:rPr>
      </w:pPr>
      <w:r w:rsidRPr="007D7098">
        <w:rPr>
          <w:b/>
          <w:sz w:val="28"/>
          <w:szCs w:val="28"/>
          <w:lang w:val="uk-UA"/>
        </w:rPr>
        <w:t>Теорії ґендерної соціалізації</w:t>
      </w:r>
    </w:p>
    <w:p w:rsidR="007D7098" w:rsidRPr="005B4527" w:rsidRDefault="007D7098" w:rsidP="007D7098">
      <w:pPr>
        <w:ind w:firstLine="706"/>
        <w:jc w:val="both"/>
        <w:rPr>
          <w:b/>
          <w:sz w:val="28"/>
          <w:szCs w:val="28"/>
          <w:lang w:val="uk-UA"/>
        </w:rPr>
      </w:pPr>
      <w:r w:rsidRPr="005B4527">
        <w:rPr>
          <w:sz w:val="28"/>
          <w:szCs w:val="28"/>
          <w:lang w:val="uk-UA"/>
        </w:rPr>
        <w:t>Класичними теоріями ґендерної соціалізації є теорія психоаналізу; теорія соціального навч</w:t>
      </w:r>
      <w:r>
        <w:rPr>
          <w:sz w:val="28"/>
          <w:szCs w:val="28"/>
          <w:lang w:val="uk-UA"/>
        </w:rPr>
        <w:t>а</w:t>
      </w:r>
      <w:r w:rsidRPr="005B4527">
        <w:rPr>
          <w:sz w:val="28"/>
          <w:szCs w:val="28"/>
          <w:lang w:val="uk-UA"/>
        </w:rPr>
        <w:t>ння і теорія когнітивного розвитку.</w:t>
      </w:r>
    </w:p>
    <w:p w:rsidR="007D7098" w:rsidRPr="005B4527" w:rsidRDefault="007D7098" w:rsidP="007D7098">
      <w:pPr>
        <w:ind w:firstLine="706"/>
        <w:jc w:val="both"/>
        <w:rPr>
          <w:sz w:val="28"/>
          <w:szCs w:val="28"/>
          <w:lang w:val="uk-UA"/>
        </w:rPr>
      </w:pPr>
      <w:r w:rsidRPr="007D7098">
        <w:rPr>
          <w:sz w:val="28"/>
          <w:szCs w:val="28"/>
          <w:lang w:val="uk-UA"/>
        </w:rPr>
        <w:t>Психоаналітична теорія З.Фрейда</w:t>
      </w:r>
      <w:r w:rsidRPr="005B4527">
        <w:rPr>
          <w:b/>
          <w:i/>
          <w:sz w:val="28"/>
          <w:szCs w:val="28"/>
          <w:lang w:val="uk-UA"/>
        </w:rPr>
        <w:t>.</w:t>
      </w:r>
      <w:r>
        <w:rPr>
          <w:b/>
          <w:i/>
          <w:sz w:val="28"/>
          <w:szCs w:val="28"/>
          <w:lang w:val="uk-UA"/>
        </w:rPr>
        <w:t xml:space="preserve"> </w:t>
      </w:r>
      <w:r w:rsidRPr="005B4527">
        <w:rPr>
          <w:sz w:val="28"/>
          <w:szCs w:val="28"/>
          <w:lang w:val="uk-UA"/>
        </w:rPr>
        <w:t>основна роль в статевій диференціації приписувалася біологічним чинникам. Розвиток особи розумівся їм як, перш за все, психосексуальний розвиток. Фрейд виділяв 4 найбільш важливі стадії, які впливають на психічний розвиток дитяти, – оральна (до 1 року), анальна (1-3 роки), фалічна (4-6 років) і генітальна (пубертатний вік). Основним психологічним механізмом засвоєння статевої ролі є процес ідентифікації дитини з батьками. Центральне місце у формуванні ґендерної ідентичності грають події генітальної стадії, коли хлопчик починає асоціювати себе з батьком на основі наявності пеніса.</w:t>
      </w:r>
    </w:p>
    <w:p w:rsidR="007D7098" w:rsidRPr="005B4527" w:rsidRDefault="007D7098" w:rsidP="007D7098">
      <w:pPr>
        <w:shd w:val="clear" w:color="auto" w:fill="FFFFFF"/>
        <w:ind w:firstLine="706"/>
        <w:jc w:val="both"/>
        <w:rPr>
          <w:sz w:val="28"/>
          <w:szCs w:val="28"/>
          <w:lang w:val="uk-UA"/>
        </w:rPr>
      </w:pPr>
      <w:r w:rsidRPr="005B4527">
        <w:rPr>
          <w:sz w:val="28"/>
          <w:szCs w:val="28"/>
          <w:lang w:val="uk-UA"/>
        </w:rPr>
        <w:t>Теорія соціального навч</w:t>
      </w:r>
      <w:r>
        <w:rPr>
          <w:sz w:val="28"/>
          <w:szCs w:val="28"/>
          <w:lang w:val="uk-UA"/>
        </w:rPr>
        <w:t>а</w:t>
      </w:r>
      <w:r w:rsidRPr="005B4527">
        <w:rPr>
          <w:sz w:val="28"/>
          <w:szCs w:val="28"/>
          <w:lang w:val="uk-UA"/>
        </w:rPr>
        <w:t>ння витікає з ідей бихевіоризму і постулює, що ми можемо навчитися різним типам поведінки шляхом спостереження за людьми і за тим, караються або заохочуються їх дії. У основу теорії покладені ключові поняття бихевіоризму, такі як навчення, позитивне і негативне підкріплення, моделі батьківської поведінки.</w:t>
      </w:r>
    </w:p>
    <w:p w:rsidR="007D7098" w:rsidRPr="005B4527" w:rsidRDefault="007D7098" w:rsidP="007D7098">
      <w:pPr>
        <w:ind w:firstLine="706"/>
        <w:jc w:val="both"/>
        <w:rPr>
          <w:sz w:val="28"/>
          <w:szCs w:val="28"/>
          <w:lang w:val="uk-UA"/>
        </w:rPr>
      </w:pPr>
      <w:r w:rsidRPr="005B4527">
        <w:rPr>
          <w:sz w:val="28"/>
          <w:szCs w:val="28"/>
          <w:lang w:val="uk-UA"/>
        </w:rPr>
        <w:lastRenderedPageBreak/>
        <w:t>З позицій сформульованої Колбергом (Kohlberg, 1966) теорії когнітивного розвитку (cognitive-developmental theory), вся інформація, що стосується ґендерної поведінки, відбивається у нас в свідомості у вигляді ґендерних схем (gender schemas). У них міститься все, що дана людина знає про ґендер. Акцентуючи нашу увагу на окремих речах, ґендерні схеми впливають на переробку інформації і, крім того, впливають на пам'ять, оскільки легше запам'ятовується та інформація, яка вписується в рамки вже наявних схем.</w:t>
      </w:r>
    </w:p>
    <w:p w:rsidR="007D7098" w:rsidRPr="005B4527" w:rsidRDefault="007D7098" w:rsidP="007D7098">
      <w:pPr>
        <w:ind w:firstLine="706"/>
        <w:rPr>
          <w:b/>
          <w:i/>
          <w:sz w:val="28"/>
          <w:szCs w:val="28"/>
          <w:lang w:val="uk-UA" w:eastAsia="uk-UA"/>
        </w:rPr>
      </w:pPr>
      <w:r w:rsidRPr="005B4527">
        <w:rPr>
          <w:b/>
          <w:i/>
          <w:sz w:val="28"/>
          <w:szCs w:val="28"/>
          <w:lang w:val="uk-UA" w:eastAsia="uk-UA"/>
        </w:rPr>
        <w:t>4. Ґендерні дисгармонії</w:t>
      </w:r>
    </w:p>
    <w:p w:rsidR="007D7098" w:rsidRPr="005B4527" w:rsidRDefault="007D7098" w:rsidP="007D7098">
      <w:pPr>
        <w:ind w:firstLine="706"/>
        <w:jc w:val="both"/>
        <w:rPr>
          <w:sz w:val="28"/>
          <w:szCs w:val="28"/>
          <w:lang w:val="uk-UA" w:eastAsia="uk-UA"/>
        </w:rPr>
      </w:pPr>
      <w:r w:rsidRPr="005B4527">
        <w:rPr>
          <w:sz w:val="28"/>
          <w:szCs w:val="28"/>
          <w:lang w:val="uk-UA" w:eastAsia="uk-UA"/>
        </w:rPr>
        <w:t>Проблеми і протиріччя ґендерного розвитку і ґендерної соціалізації є причиною багатьох ґендерних дисгармоній, до яких відносять ґендерно-рольовий конфлікт, ґендерно-рольовий інфантилізм і ґендерно-рольову недостатність.</w:t>
      </w:r>
    </w:p>
    <w:p w:rsidR="007D7098" w:rsidRPr="005B4527" w:rsidRDefault="007D7098" w:rsidP="007D7098">
      <w:pPr>
        <w:ind w:firstLine="706"/>
        <w:rPr>
          <w:sz w:val="28"/>
          <w:szCs w:val="28"/>
          <w:lang w:val="uk-UA"/>
        </w:rPr>
      </w:pPr>
    </w:p>
    <w:p w:rsidR="007D7098" w:rsidRDefault="007D7098" w:rsidP="007D7098">
      <w:pPr>
        <w:pStyle w:val="a5"/>
        <w:jc w:val="both"/>
        <w:rPr>
          <w:lang w:val="uk-UA"/>
        </w:rPr>
      </w:pPr>
    </w:p>
    <w:p w:rsidR="007D7098" w:rsidRPr="005B4527" w:rsidRDefault="007D7098" w:rsidP="007D7098">
      <w:pPr>
        <w:pStyle w:val="a3"/>
        <w:tabs>
          <w:tab w:val="left" w:pos="9900"/>
        </w:tabs>
        <w:spacing w:after="0"/>
        <w:ind w:left="0"/>
        <w:jc w:val="center"/>
        <w:rPr>
          <w:b/>
          <w:bCs/>
          <w:sz w:val="28"/>
          <w:szCs w:val="28"/>
          <w:lang w:val="uk-UA"/>
        </w:rPr>
      </w:pPr>
      <w:r w:rsidRPr="005B4527">
        <w:rPr>
          <w:b/>
          <w:sz w:val="28"/>
          <w:szCs w:val="28"/>
          <w:lang w:val="uk-UA"/>
        </w:rPr>
        <w:t>Тема № 5</w:t>
      </w:r>
    </w:p>
    <w:p w:rsidR="007D7098" w:rsidRPr="005B4527" w:rsidRDefault="007D7098" w:rsidP="007D7098">
      <w:pPr>
        <w:shd w:val="clear" w:color="auto" w:fill="FFFFFF"/>
        <w:tabs>
          <w:tab w:val="left" w:pos="9900"/>
        </w:tabs>
        <w:jc w:val="center"/>
        <w:rPr>
          <w:b/>
          <w:sz w:val="28"/>
          <w:szCs w:val="28"/>
          <w:lang w:val="uk-UA"/>
        </w:rPr>
      </w:pPr>
      <w:r w:rsidRPr="005B4527">
        <w:rPr>
          <w:b/>
          <w:sz w:val="28"/>
          <w:szCs w:val="28"/>
          <w:lang w:val="uk-UA"/>
        </w:rPr>
        <w:t>«ҐЕНДЕР І ВЗАЄМОДІЯ»</w:t>
      </w:r>
    </w:p>
    <w:p w:rsidR="00E961C0" w:rsidRPr="00E961C0" w:rsidRDefault="00E961C0" w:rsidP="00E961C0">
      <w:pPr>
        <w:tabs>
          <w:tab w:val="left" w:pos="9900"/>
        </w:tabs>
        <w:jc w:val="center"/>
        <w:rPr>
          <w:sz w:val="28"/>
          <w:szCs w:val="28"/>
          <w:lang w:val="uk-UA"/>
        </w:rPr>
      </w:pPr>
      <w:r w:rsidRPr="00E961C0">
        <w:rPr>
          <w:sz w:val="28"/>
          <w:szCs w:val="28"/>
          <w:lang w:val="uk-UA"/>
        </w:rPr>
        <w:t>План</w:t>
      </w:r>
    </w:p>
    <w:p w:rsidR="00E961C0" w:rsidRPr="00E961C0" w:rsidRDefault="00E961C0" w:rsidP="00AC6B07">
      <w:pPr>
        <w:numPr>
          <w:ilvl w:val="0"/>
          <w:numId w:val="18"/>
        </w:numPr>
        <w:tabs>
          <w:tab w:val="clear" w:pos="1426"/>
          <w:tab w:val="num" w:pos="1080"/>
        </w:tabs>
        <w:ind w:left="0" w:firstLine="709"/>
        <w:jc w:val="both"/>
        <w:rPr>
          <w:sz w:val="28"/>
          <w:szCs w:val="28"/>
          <w:lang w:val="uk-UA"/>
        </w:rPr>
      </w:pPr>
      <w:r w:rsidRPr="00E961C0">
        <w:rPr>
          <w:sz w:val="28"/>
          <w:szCs w:val="28"/>
          <w:lang w:val="uk-UA"/>
        </w:rPr>
        <w:t>Теоретичні підходи до ґендеру і взаємодій.</w:t>
      </w:r>
    </w:p>
    <w:p w:rsidR="00E961C0" w:rsidRPr="00E961C0" w:rsidRDefault="00E961C0" w:rsidP="00AC6B07">
      <w:pPr>
        <w:numPr>
          <w:ilvl w:val="0"/>
          <w:numId w:val="18"/>
        </w:numPr>
        <w:tabs>
          <w:tab w:val="clear" w:pos="1426"/>
          <w:tab w:val="num" w:pos="1080"/>
        </w:tabs>
        <w:ind w:left="0" w:firstLine="709"/>
        <w:jc w:val="both"/>
        <w:rPr>
          <w:sz w:val="28"/>
          <w:szCs w:val="28"/>
          <w:lang w:val="uk-UA"/>
        </w:rPr>
      </w:pPr>
      <w:r w:rsidRPr="00E961C0">
        <w:rPr>
          <w:sz w:val="28"/>
          <w:szCs w:val="28"/>
          <w:lang w:val="uk-UA"/>
        </w:rPr>
        <w:t>Особливості комунікативної поведінки.</w:t>
      </w:r>
    </w:p>
    <w:p w:rsidR="00E961C0" w:rsidRPr="00E961C0" w:rsidRDefault="00E961C0" w:rsidP="00AC6B07">
      <w:pPr>
        <w:numPr>
          <w:ilvl w:val="0"/>
          <w:numId w:val="18"/>
        </w:numPr>
        <w:tabs>
          <w:tab w:val="clear" w:pos="1426"/>
          <w:tab w:val="num" w:pos="1080"/>
        </w:tabs>
        <w:ind w:left="0" w:firstLine="709"/>
        <w:jc w:val="both"/>
        <w:rPr>
          <w:sz w:val="28"/>
          <w:szCs w:val="28"/>
          <w:lang w:val="uk-UA"/>
        </w:rPr>
      </w:pPr>
      <w:r w:rsidRPr="00E961C0">
        <w:rPr>
          <w:sz w:val="28"/>
          <w:szCs w:val="28"/>
          <w:lang w:val="uk-UA"/>
        </w:rPr>
        <w:t>Ґендерованість близьких стосунків.</w:t>
      </w:r>
    </w:p>
    <w:p w:rsidR="007D7098" w:rsidRDefault="007D7098" w:rsidP="007D7098">
      <w:pPr>
        <w:pStyle w:val="a5"/>
        <w:jc w:val="both"/>
        <w:rPr>
          <w:lang w:val="uk-UA"/>
        </w:rPr>
      </w:pPr>
    </w:p>
    <w:p w:rsidR="00E961C0" w:rsidRPr="005B4527" w:rsidRDefault="00E961C0" w:rsidP="00E961C0">
      <w:pPr>
        <w:ind w:firstLine="709"/>
        <w:jc w:val="both"/>
        <w:rPr>
          <w:b/>
          <w:sz w:val="28"/>
          <w:szCs w:val="28"/>
          <w:lang w:val="uk-UA"/>
        </w:rPr>
      </w:pPr>
      <w:r w:rsidRPr="005B4527">
        <w:rPr>
          <w:b/>
          <w:sz w:val="28"/>
          <w:szCs w:val="28"/>
          <w:lang w:val="uk-UA"/>
        </w:rPr>
        <w:t>1. Теоретичні підходи до ґендеру і взаємодій:</w:t>
      </w:r>
    </w:p>
    <w:p w:rsidR="00E961C0" w:rsidRPr="00E961C0" w:rsidRDefault="00E961C0" w:rsidP="00E961C0">
      <w:pPr>
        <w:ind w:firstLine="709"/>
        <w:jc w:val="both"/>
        <w:rPr>
          <w:sz w:val="28"/>
          <w:szCs w:val="28"/>
          <w:lang w:val="uk-UA"/>
        </w:rPr>
      </w:pPr>
      <w:r w:rsidRPr="00E961C0">
        <w:rPr>
          <w:sz w:val="28"/>
          <w:szCs w:val="28"/>
          <w:lang w:val="uk-UA"/>
        </w:rPr>
        <w:t>Підхід двох культур.Засновниця даного підходу – Таннен, автор книги You Just Don’t Understand: Women and Men in Conversation. З точки зору даного підходу чоловіка і жінки засвоюють різні культурні норми вступу до взаємодії і інтерпретації своєї поведінки і поведінки інших.</w:t>
      </w:r>
    </w:p>
    <w:p w:rsidR="00E961C0" w:rsidRDefault="00E961C0" w:rsidP="00E961C0">
      <w:pPr>
        <w:ind w:firstLine="709"/>
        <w:jc w:val="both"/>
        <w:rPr>
          <w:sz w:val="28"/>
          <w:szCs w:val="28"/>
          <w:lang w:val="uk-UA"/>
        </w:rPr>
      </w:pPr>
      <w:r w:rsidRPr="00E961C0">
        <w:rPr>
          <w:sz w:val="28"/>
          <w:szCs w:val="28"/>
          <w:lang w:val="uk-UA"/>
        </w:rPr>
        <w:t>Конструювання ґендеру.</w:t>
      </w:r>
      <w:r w:rsidRPr="005B4527">
        <w:rPr>
          <w:b/>
          <w:i/>
          <w:sz w:val="28"/>
          <w:szCs w:val="28"/>
          <w:lang w:val="uk-UA"/>
        </w:rPr>
        <w:t xml:space="preserve"> </w:t>
      </w:r>
      <w:r w:rsidRPr="005B4527">
        <w:rPr>
          <w:sz w:val="28"/>
          <w:szCs w:val="28"/>
          <w:lang w:val="uk-UA"/>
        </w:rPr>
        <w:t xml:space="preserve">Даний підхід розвивають Вест, Зіммерман. «Конструювання ґендеру» (doing gender) - представляється етнометодологічною перспективою, яка стверджує, що ґендер, – інтеракційне досягнення, щось, що має постійно досягатися в локальних контекстах взаємодії для того, щоб зберегтися як соціальний феномен. </w:t>
      </w:r>
    </w:p>
    <w:p w:rsidR="00E961C0" w:rsidRPr="005B4527" w:rsidRDefault="00E961C0" w:rsidP="00E961C0">
      <w:pPr>
        <w:ind w:firstLine="709"/>
        <w:jc w:val="both"/>
        <w:rPr>
          <w:sz w:val="28"/>
          <w:szCs w:val="28"/>
          <w:lang w:val="uk-UA"/>
        </w:rPr>
      </w:pPr>
      <w:r w:rsidRPr="005B4527">
        <w:rPr>
          <w:sz w:val="28"/>
          <w:szCs w:val="28"/>
          <w:lang w:val="uk-UA"/>
        </w:rPr>
        <w:t>Інстітуционалізовані культурні норми диктують, що існує лише дві статі, кожна з певною невід'ємною природою, яка має на увазі і виправдовує чоловіче домінування. Проте підтримка цих норм вимагає, аби люди представляли себе у взаємодіях визначеними культурою способами, які дозволяють іншим безпомилково відносити їх до категорії чоловіків або жінок і відповідають поведінці, яка нормативно приписується даній статі.</w:t>
      </w:r>
    </w:p>
    <w:p w:rsidR="00E961C0" w:rsidRDefault="00E961C0" w:rsidP="00E961C0">
      <w:pPr>
        <w:pStyle w:val="a5"/>
        <w:ind w:left="0" w:firstLine="708"/>
        <w:jc w:val="both"/>
        <w:rPr>
          <w:sz w:val="28"/>
          <w:szCs w:val="28"/>
          <w:lang w:val="uk-UA"/>
        </w:rPr>
      </w:pPr>
      <w:r w:rsidRPr="005B4527">
        <w:rPr>
          <w:sz w:val="28"/>
          <w:szCs w:val="28"/>
          <w:lang w:val="uk-UA"/>
        </w:rPr>
        <w:t>Ґендер, на відміну від біологічної статі, є управлінням поведінкою відповідно до нормативних уявлень про відповідну стать поведінці і установках. Таким чином, ґендер, з даної точки зору, швидше прислівник, ніж іменник, то, як людина поводиться, а не те, чим вона «є». Ґендер – це якість (по-жіночому або по-чоловічому поводитися), яку індивід відтворює в ході взаємодії. Для того, щоб індивід був ефективним, дана якість повинна розпізнаватися іншими як компетентна ґендерна вистава.</w:t>
      </w:r>
    </w:p>
    <w:p w:rsidR="00E961C0" w:rsidRPr="00E961C0" w:rsidRDefault="00E961C0" w:rsidP="00E961C0">
      <w:pPr>
        <w:ind w:firstLine="709"/>
        <w:jc w:val="both"/>
        <w:rPr>
          <w:sz w:val="28"/>
          <w:szCs w:val="28"/>
          <w:lang w:val="uk-UA"/>
        </w:rPr>
      </w:pPr>
      <w:r w:rsidRPr="00E961C0">
        <w:rPr>
          <w:sz w:val="28"/>
          <w:szCs w:val="28"/>
          <w:lang w:val="uk-UA"/>
        </w:rPr>
        <w:lastRenderedPageBreak/>
        <w:t>Теорія соціальної ролі. Іглі відстоює ідею про те, що ґендерні відмінності у взаємодії виникають з ситуаційних ролей, які програють чоловіки і жінки. Люди формують свої ґендерно-рольові очікування, спостерігаючи за поведінкою інших. Оскільки роль домогосподарки повсюди програється жінками, а роль авторитетного домінантного співробітника – чоловіками, слідуючи ролям, чоловіки поводяться інструментально, а жінки – експресивно</w:t>
      </w:r>
    </w:p>
    <w:p w:rsidR="00E961C0" w:rsidRPr="00E961C0" w:rsidRDefault="00E961C0" w:rsidP="00E961C0">
      <w:pPr>
        <w:ind w:firstLine="709"/>
        <w:jc w:val="both"/>
        <w:rPr>
          <w:sz w:val="28"/>
          <w:szCs w:val="28"/>
          <w:lang w:val="uk-UA"/>
        </w:rPr>
      </w:pPr>
      <w:r w:rsidRPr="00E961C0">
        <w:rPr>
          <w:sz w:val="28"/>
          <w:szCs w:val="28"/>
          <w:lang w:val="uk-UA"/>
        </w:rPr>
        <w:t xml:space="preserve">Теорія стану очікувань. Більшість впливів ґендеру на взаємодію відбуваються в результаті приписування вищого статусу чоловікам (чоловічому) в західній культурі. Ґендерні стереотипи не лише прив'язують чоловіків і жінок до певних навиків, але і додають велику статусну цінність і загальну компетентність чоловікам, внаслідок чого ґендер стає статусною характеристикою. </w:t>
      </w:r>
    </w:p>
    <w:p w:rsidR="00E961C0" w:rsidRPr="005B4527" w:rsidRDefault="00E961C0" w:rsidP="00E961C0">
      <w:pPr>
        <w:ind w:firstLine="709"/>
        <w:jc w:val="both"/>
        <w:rPr>
          <w:sz w:val="28"/>
          <w:szCs w:val="28"/>
          <w:lang w:val="uk-UA"/>
        </w:rPr>
      </w:pPr>
      <w:r w:rsidRPr="00E961C0">
        <w:rPr>
          <w:sz w:val="28"/>
          <w:szCs w:val="28"/>
          <w:lang w:val="uk-UA"/>
        </w:rPr>
        <w:t>Теорії ідентичності.</w:t>
      </w:r>
      <w:r>
        <w:rPr>
          <w:b/>
          <w:i/>
          <w:sz w:val="28"/>
          <w:szCs w:val="28"/>
          <w:lang w:val="uk-UA"/>
        </w:rPr>
        <w:t xml:space="preserve"> </w:t>
      </w:r>
      <w:r w:rsidRPr="005B4527">
        <w:rPr>
          <w:sz w:val="28"/>
          <w:szCs w:val="28"/>
          <w:lang w:val="uk-UA"/>
        </w:rPr>
        <w:t xml:space="preserve">Люди засвоюють сукупності значень, які служать стандартами ідентичності, що направляють поведінку в ситуаціях, де ця ідентичність прокидається. У випадку з ґендерною ідентичністю, поняття маскулінності і фемінності ґрунтуються на культурних значеннях, пов'язаних з буттям чоловіків і жінок у суспільстві. Ґендерна ідентичність розглядається як провідна ідентичність, що виявляється у всіх ситуаціях. </w:t>
      </w:r>
    </w:p>
    <w:p w:rsidR="00E961C0" w:rsidRPr="00E961C0" w:rsidRDefault="00E961C0" w:rsidP="00E961C0">
      <w:pPr>
        <w:pStyle w:val="a5"/>
        <w:numPr>
          <w:ilvl w:val="0"/>
          <w:numId w:val="8"/>
        </w:numPr>
        <w:jc w:val="both"/>
        <w:rPr>
          <w:b/>
          <w:sz w:val="28"/>
          <w:szCs w:val="28"/>
          <w:lang w:val="uk-UA"/>
        </w:rPr>
      </w:pPr>
      <w:r w:rsidRPr="00E961C0">
        <w:rPr>
          <w:b/>
          <w:sz w:val="28"/>
          <w:szCs w:val="28"/>
          <w:lang w:val="uk-UA"/>
        </w:rPr>
        <w:t>Особливості комунікативної поведінки:</w:t>
      </w:r>
    </w:p>
    <w:p w:rsidR="00E961C0" w:rsidRPr="00E961C0" w:rsidRDefault="00E961C0" w:rsidP="00AC6B07">
      <w:pPr>
        <w:pStyle w:val="a5"/>
        <w:numPr>
          <w:ilvl w:val="0"/>
          <w:numId w:val="19"/>
        </w:numPr>
        <w:ind w:left="426"/>
        <w:jc w:val="both"/>
        <w:rPr>
          <w:sz w:val="28"/>
          <w:szCs w:val="28"/>
          <w:lang w:val="uk-UA"/>
        </w:rPr>
      </w:pPr>
      <w:r w:rsidRPr="00E961C0">
        <w:rPr>
          <w:sz w:val="28"/>
          <w:szCs w:val="28"/>
          <w:lang w:val="uk-UA"/>
        </w:rPr>
        <w:t>Особливості перцепції (сприйняття)</w:t>
      </w:r>
    </w:p>
    <w:p w:rsidR="00E961C0" w:rsidRPr="00E961C0" w:rsidRDefault="00E961C0" w:rsidP="00AC6B07">
      <w:pPr>
        <w:pStyle w:val="a5"/>
        <w:numPr>
          <w:ilvl w:val="0"/>
          <w:numId w:val="19"/>
        </w:numPr>
        <w:ind w:left="426"/>
        <w:jc w:val="both"/>
        <w:rPr>
          <w:sz w:val="28"/>
          <w:szCs w:val="28"/>
          <w:lang w:val="uk-UA"/>
        </w:rPr>
      </w:pPr>
      <w:r w:rsidRPr="00E961C0">
        <w:rPr>
          <w:sz w:val="28"/>
          <w:szCs w:val="28"/>
          <w:lang w:val="uk-UA"/>
        </w:rPr>
        <w:t xml:space="preserve">Особливості взаємодії в дитинстві </w:t>
      </w:r>
    </w:p>
    <w:p w:rsidR="00E961C0" w:rsidRPr="00E961C0" w:rsidRDefault="00E961C0" w:rsidP="00AC6B07">
      <w:pPr>
        <w:pStyle w:val="a5"/>
        <w:numPr>
          <w:ilvl w:val="0"/>
          <w:numId w:val="19"/>
        </w:numPr>
        <w:ind w:left="426"/>
        <w:jc w:val="both"/>
        <w:rPr>
          <w:sz w:val="28"/>
          <w:szCs w:val="28"/>
          <w:lang w:val="uk-UA"/>
        </w:rPr>
      </w:pPr>
      <w:r w:rsidRPr="00E961C0">
        <w:rPr>
          <w:sz w:val="28"/>
          <w:szCs w:val="28"/>
          <w:lang w:val="uk-UA"/>
        </w:rPr>
        <w:t>Особисті мережі в дорослому віці</w:t>
      </w:r>
    </w:p>
    <w:p w:rsidR="00E961C0" w:rsidRPr="00E961C0" w:rsidRDefault="00E961C0" w:rsidP="00AC6B07">
      <w:pPr>
        <w:pStyle w:val="a5"/>
        <w:numPr>
          <w:ilvl w:val="0"/>
          <w:numId w:val="19"/>
        </w:numPr>
        <w:ind w:left="426"/>
        <w:jc w:val="both"/>
        <w:rPr>
          <w:sz w:val="28"/>
          <w:szCs w:val="28"/>
          <w:lang w:val="uk-UA"/>
        </w:rPr>
      </w:pPr>
      <w:r w:rsidRPr="00E961C0">
        <w:rPr>
          <w:sz w:val="28"/>
          <w:szCs w:val="28"/>
          <w:lang w:val="uk-UA"/>
        </w:rPr>
        <w:t>Поведінка, що орієнтована на завдання, і соціоемоційна поведінка</w:t>
      </w:r>
    </w:p>
    <w:p w:rsidR="00E961C0" w:rsidRPr="00E961C0" w:rsidRDefault="00E961C0" w:rsidP="00AC6B07">
      <w:pPr>
        <w:pStyle w:val="a5"/>
        <w:numPr>
          <w:ilvl w:val="0"/>
          <w:numId w:val="19"/>
        </w:numPr>
        <w:ind w:left="426"/>
        <w:jc w:val="both"/>
        <w:rPr>
          <w:sz w:val="28"/>
          <w:szCs w:val="28"/>
          <w:lang w:val="uk-UA"/>
        </w:rPr>
      </w:pPr>
      <w:r w:rsidRPr="00E961C0">
        <w:rPr>
          <w:sz w:val="28"/>
          <w:szCs w:val="28"/>
          <w:lang w:val="uk-UA"/>
        </w:rPr>
        <w:t>Мова і жести</w:t>
      </w:r>
    </w:p>
    <w:p w:rsidR="00E961C0" w:rsidRPr="00E961C0" w:rsidRDefault="00E961C0" w:rsidP="00E961C0">
      <w:pPr>
        <w:pStyle w:val="a5"/>
        <w:ind w:left="786"/>
        <w:jc w:val="both"/>
        <w:rPr>
          <w:b/>
          <w:sz w:val="28"/>
          <w:szCs w:val="28"/>
          <w:lang w:val="uk-UA"/>
        </w:rPr>
      </w:pPr>
      <w:r w:rsidRPr="00E961C0">
        <w:rPr>
          <w:b/>
          <w:sz w:val="28"/>
          <w:szCs w:val="28"/>
          <w:lang w:val="uk-UA"/>
        </w:rPr>
        <w:t>3. Ґендерованість близьких стосунків.</w:t>
      </w:r>
    </w:p>
    <w:p w:rsidR="00E961C0" w:rsidRPr="00E961C0" w:rsidRDefault="00E961C0" w:rsidP="00AC6B07">
      <w:pPr>
        <w:pStyle w:val="a5"/>
        <w:numPr>
          <w:ilvl w:val="0"/>
          <w:numId w:val="19"/>
        </w:numPr>
        <w:jc w:val="both"/>
        <w:rPr>
          <w:sz w:val="28"/>
          <w:szCs w:val="28"/>
          <w:lang w:val="uk-UA"/>
        </w:rPr>
      </w:pPr>
      <w:r w:rsidRPr="00E961C0">
        <w:rPr>
          <w:sz w:val="28"/>
          <w:szCs w:val="28"/>
          <w:lang w:val="uk-UA"/>
        </w:rPr>
        <w:t>Моделі дружби</w:t>
      </w:r>
    </w:p>
    <w:p w:rsidR="00E961C0" w:rsidRPr="00E961C0" w:rsidRDefault="00E961C0" w:rsidP="00AC6B07">
      <w:pPr>
        <w:pStyle w:val="a5"/>
        <w:numPr>
          <w:ilvl w:val="0"/>
          <w:numId w:val="19"/>
        </w:numPr>
        <w:jc w:val="both"/>
        <w:rPr>
          <w:sz w:val="28"/>
          <w:szCs w:val="28"/>
          <w:lang w:val="uk-UA"/>
        </w:rPr>
      </w:pPr>
      <w:r w:rsidRPr="00E961C0">
        <w:rPr>
          <w:sz w:val="28"/>
          <w:szCs w:val="28"/>
          <w:lang w:val="uk-UA"/>
        </w:rPr>
        <w:t>Любовні стосунки</w:t>
      </w:r>
    </w:p>
    <w:p w:rsidR="00E961C0" w:rsidRPr="00E961C0" w:rsidRDefault="00E961C0" w:rsidP="00AC6B07">
      <w:pPr>
        <w:pStyle w:val="a5"/>
        <w:numPr>
          <w:ilvl w:val="0"/>
          <w:numId w:val="19"/>
        </w:numPr>
        <w:jc w:val="both"/>
        <w:rPr>
          <w:sz w:val="28"/>
          <w:szCs w:val="28"/>
          <w:lang w:val="uk-UA"/>
        </w:rPr>
      </w:pPr>
      <w:r w:rsidRPr="00E961C0">
        <w:rPr>
          <w:sz w:val="28"/>
          <w:szCs w:val="28"/>
          <w:lang w:val="uk-UA"/>
        </w:rPr>
        <w:t>Сексуальність</w:t>
      </w:r>
    </w:p>
    <w:p w:rsidR="00E961C0" w:rsidRDefault="00E961C0" w:rsidP="00E961C0">
      <w:pPr>
        <w:ind w:firstLine="709"/>
        <w:jc w:val="both"/>
        <w:rPr>
          <w:lang w:val="uk-UA"/>
        </w:rPr>
      </w:pPr>
    </w:p>
    <w:p w:rsidR="00E961C0" w:rsidRDefault="00E961C0" w:rsidP="00E961C0">
      <w:pPr>
        <w:ind w:firstLine="709"/>
        <w:jc w:val="both"/>
        <w:rPr>
          <w:lang w:val="uk-UA"/>
        </w:rPr>
      </w:pPr>
    </w:p>
    <w:p w:rsidR="00E961C0" w:rsidRPr="005B4527" w:rsidRDefault="00E961C0" w:rsidP="00E961C0">
      <w:pPr>
        <w:pStyle w:val="a3"/>
        <w:tabs>
          <w:tab w:val="left" w:pos="9900"/>
        </w:tabs>
        <w:spacing w:after="0"/>
        <w:ind w:left="0"/>
        <w:jc w:val="center"/>
        <w:rPr>
          <w:b/>
          <w:bCs/>
          <w:sz w:val="28"/>
          <w:szCs w:val="28"/>
          <w:lang w:val="uk-UA"/>
        </w:rPr>
      </w:pPr>
      <w:r w:rsidRPr="005B4527">
        <w:rPr>
          <w:b/>
          <w:sz w:val="28"/>
          <w:szCs w:val="28"/>
          <w:lang w:val="uk-UA"/>
        </w:rPr>
        <w:t xml:space="preserve">Тема № 6 </w:t>
      </w:r>
    </w:p>
    <w:p w:rsidR="00E961C0" w:rsidRPr="005B4527" w:rsidRDefault="00E961C0" w:rsidP="00E961C0">
      <w:pPr>
        <w:shd w:val="clear" w:color="auto" w:fill="FFFFFF"/>
        <w:tabs>
          <w:tab w:val="left" w:pos="9900"/>
        </w:tabs>
        <w:jc w:val="center"/>
        <w:rPr>
          <w:b/>
          <w:sz w:val="28"/>
          <w:szCs w:val="28"/>
          <w:lang w:val="uk-UA"/>
        </w:rPr>
      </w:pPr>
      <w:r w:rsidRPr="005B4527">
        <w:rPr>
          <w:b/>
          <w:sz w:val="28"/>
          <w:szCs w:val="28"/>
          <w:lang w:val="uk-UA"/>
        </w:rPr>
        <w:t>«ҐЕНДЕР В ПОЛІТИЧНІЙ СФЕРІ»</w:t>
      </w:r>
    </w:p>
    <w:p w:rsidR="00E961C0" w:rsidRPr="00E961C0" w:rsidRDefault="00E961C0" w:rsidP="00E961C0">
      <w:pPr>
        <w:tabs>
          <w:tab w:val="left" w:pos="9900"/>
        </w:tabs>
        <w:jc w:val="center"/>
        <w:rPr>
          <w:sz w:val="28"/>
          <w:szCs w:val="28"/>
          <w:lang w:val="uk-UA"/>
        </w:rPr>
      </w:pPr>
      <w:r w:rsidRPr="00E961C0">
        <w:rPr>
          <w:sz w:val="28"/>
          <w:szCs w:val="28"/>
          <w:lang w:val="uk-UA"/>
        </w:rPr>
        <w:t>План</w:t>
      </w:r>
    </w:p>
    <w:p w:rsidR="00E961C0" w:rsidRPr="00E961C0" w:rsidRDefault="00E961C0" w:rsidP="00AC6B07">
      <w:pPr>
        <w:pStyle w:val="1"/>
        <w:numPr>
          <w:ilvl w:val="0"/>
          <w:numId w:val="20"/>
        </w:numPr>
        <w:spacing w:line="240" w:lineRule="auto"/>
        <w:jc w:val="both"/>
        <w:rPr>
          <w:rFonts w:ascii="Times New Roman" w:hAnsi="Times New Roman"/>
          <w:szCs w:val="28"/>
          <w:lang w:val="uk-UA"/>
        </w:rPr>
      </w:pPr>
      <w:r w:rsidRPr="00E961C0">
        <w:rPr>
          <w:rFonts w:ascii="Times New Roman" w:hAnsi="Times New Roman"/>
          <w:szCs w:val="28"/>
          <w:lang w:val="uk-UA"/>
        </w:rPr>
        <w:t xml:space="preserve">Участь жінок і чоловіків у політичних і державних структурах в Україні і за кордоном. </w:t>
      </w:r>
    </w:p>
    <w:p w:rsidR="00E961C0" w:rsidRPr="00E961C0" w:rsidRDefault="00E961C0" w:rsidP="00AC6B07">
      <w:pPr>
        <w:pStyle w:val="1"/>
        <w:numPr>
          <w:ilvl w:val="0"/>
          <w:numId w:val="20"/>
        </w:numPr>
        <w:spacing w:line="240" w:lineRule="auto"/>
        <w:jc w:val="both"/>
        <w:rPr>
          <w:rFonts w:ascii="Times New Roman" w:hAnsi="Times New Roman"/>
          <w:szCs w:val="28"/>
          <w:lang w:val="uk-UA"/>
        </w:rPr>
      </w:pPr>
      <w:r w:rsidRPr="00E961C0">
        <w:rPr>
          <w:rFonts w:ascii="Times New Roman" w:hAnsi="Times New Roman"/>
          <w:szCs w:val="28"/>
          <w:lang w:val="uk-UA"/>
        </w:rPr>
        <w:t>Квотування як інструмент встановлення ґендерної рівності.</w:t>
      </w:r>
    </w:p>
    <w:p w:rsidR="00E961C0" w:rsidRDefault="00E961C0" w:rsidP="00AC6B07">
      <w:pPr>
        <w:pStyle w:val="1"/>
        <w:numPr>
          <w:ilvl w:val="0"/>
          <w:numId w:val="20"/>
        </w:numPr>
        <w:spacing w:line="240" w:lineRule="auto"/>
        <w:jc w:val="both"/>
        <w:rPr>
          <w:rFonts w:ascii="Times New Roman" w:hAnsi="Times New Roman"/>
          <w:szCs w:val="28"/>
          <w:lang w:val="uk-UA"/>
        </w:rPr>
      </w:pPr>
      <w:r w:rsidRPr="00E961C0">
        <w:rPr>
          <w:rFonts w:ascii="Times New Roman" w:hAnsi="Times New Roman"/>
          <w:szCs w:val="28"/>
          <w:lang w:val="uk-UA"/>
        </w:rPr>
        <w:t>Ґендерна державна політика.</w:t>
      </w:r>
    </w:p>
    <w:p w:rsidR="00E961C0" w:rsidRPr="00E961C0" w:rsidRDefault="00E961C0" w:rsidP="00E961C0">
      <w:pPr>
        <w:pStyle w:val="1"/>
        <w:spacing w:line="240" w:lineRule="auto"/>
        <w:ind w:left="1160" w:firstLine="0"/>
        <w:jc w:val="both"/>
        <w:rPr>
          <w:rFonts w:ascii="Times New Roman" w:hAnsi="Times New Roman"/>
          <w:szCs w:val="28"/>
          <w:lang w:val="uk-UA"/>
        </w:rPr>
      </w:pPr>
    </w:p>
    <w:p w:rsidR="00E961C0" w:rsidRPr="00E961C0" w:rsidRDefault="00E961C0" w:rsidP="00AC6B07">
      <w:pPr>
        <w:pStyle w:val="a5"/>
        <w:numPr>
          <w:ilvl w:val="0"/>
          <w:numId w:val="21"/>
        </w:numPr>
        <w:jc w:val="both"/>
        <w:rPr>
          <w:sz w:val="28"/>
          <w:szCs w:val="28"/>
          <w:lang w:val="uk-UA"/>
        </w:rPr>
      </w:pPr>
      <w:r w:rsidRPr="00E961C0">
        <w:rPr>
          <w:b/>
          <w:sz w:val="28"/>
          <w:szCs w:val="28"/>
          <w:lang w:val="uk-UA"/>
        </w:rPr>
        <w:t>Участь жінок і чоловіків у політичних і державних структурах в Україні і за кордоном</w:t>
      </w:r>
    </w:p>
    <w:p w:rsidR="00E961C0" w:rsidRDefault="00E961C0" w:rsidP="00E961C0">
      <w:pPr>
        <w:pStyle w:val="a5"/>
        <w:ind w:left="1069"/>
        <w:jc w:val="both"/>
        <w:rPr>
          <w:sz w:val="28"/>
          <w:szCs w:val="28"/>
          <w:lang w:val="uk-UA"/>
        </w:rPr>
      </w:pPr>
      <w:r w:rsidRPr="005B4527">
        <w:rPr>
          <w:sz w:val="28"/>
          <w:szCs w:val="28"/>
          <w:lang w:val="uk-UA"/>
        </w:rPr>
        <w:t xml:space="preserve">На початку 80-х років XX століття політична поведінка жінок міняється настільки різко, що західні соціологи навіть починають говорити про нову жіночу революцію. Ця революція нібито здатна покласти край патріархату, затверджуючи замість нього абсолютно </w:t>
      </w:r>
      <w:r w:rsidRPr="005B4527">
        <w:rPr>
          <w:sz w:val="28"/>
          <w:szCs w:val="28"/>
          <w:lang w:val="uk-UA"/>
        </w:rPr>
        <w:lastRenderedPageBreak/>
        <w:t>нові відносини між чоловіком і жінкою – стосунки, засновані на визнанні їх ґендерних відмінностей і спроможності взаємодоповнювати один одну при рівних соціальних можливостях.</w:t>
      </w:r>
    </w:p>
    <w:p w:rsidR="0027690B" w:rsidRDefault="0027690B" w:rsidP="0027690B">
      <w:pPr>
        <w:pStyle w:val="a5"/>
        <w:ind w:left="0" w:firstLine="851"/>
        <w:jc w:val="both"/>
        <w:rPr>
          <w:sz w:val="28"/>
          <w:szCs w:val="28"/>
        </w:rPr>
      </w:pPr>
      <w:r w:rsidRPr="0027690B">
        <w:rPr>
          <w:sz w:val="28"/>
          <w:szCs w:val="28"/>
        </w:rPr>
        <w:t>Показник жінок, які очолюють держави та уряди, з 2015 року впав з 19 до 17 пунктів. А гендерний баланс надто повільно вирівнюється. За останні два роки кількість жінок-міні</w:t>
      </w:r>
      <w:proofErr w:type="gramStart"/>
      <w:r w:rsidRPr="0027690B">
        <w:rPr>
          <w:sz w:val="28"/>
          <w:szCs w:val="28"/>
        </w:rPr>
        <w:t>стр</w:t>
      </w:r>
      <w:proofErr w:type="gramEnd"/>
      <w:r w:rsidRPr="0027690B">
        <w:rPr>
          <w:sz w:val="28"/>
          <w:szCs w:val="28"/>
        </w:rPr>
        <w:t>ів зросла аж на дві людини.</w:t>
      </w:r>
      <w:r>
        <w:rPr>
          <w:sz w:val="28"/>
          <w:szCs w:val="28"/>
        </w:rPr>
        <w:t xml:space="preserve"> </w:t>
      </w:r>
      <w:r w:rsidRPr="0027690B">
        <w:rPr>
          <w:sz w:val="28"/>
          <w:szCs w:val="28"/>
        </w:rPr>
        <w:t>Серед загальної кількості міні</w:t>
      </w:r>
      <w:proofErr w:type="gramStart"/>
      <w:r w:rsidRPr="0027690B">
        <w:rPr>
          <w:sz w:val="28"/>
          <w:szCs w:val="28"/>
        </w:rPr>
        <w:t>стр</w:t>
      </w:r>
      <w:proofErr w:type="gramEnd"/>
      <w:r w:rsidRPr="0027690B">
        <w:rPr>
          <w:sz w:val="28"/>
          <w:szCs w:val="28"/>
        </w:rPr>
        <w:t>ів – 18,3% дівчат.</w:t>
      </w:r>
      <w:r>
        <w:rPr>
          <w:sz w:val="28"/>
          <w:szCs w:val="28"/>
        </w:rPr>
        <w:t xml:space="preserve">  </w:t>
      </w:r>
      <w:r w:rsidRPr="0027690B">
        <w:rPr>
          <w:sz w:val="28"/>
          <w:szCs w:val="28"/>
        </w:rPr>
        <w:t xml:space="preserve">Найбільше жінок у владі Руанди та Болівії. </w:t>
      </w:r>
      <w:proofErr w:type="gramStart"/>
      <w:r w:rsidRPr="0027690B">
        <w:rPr>
          <w:sz w:val="28"/>
          <w:szCs w:val="28"/>
        </w:rPr>
        <w:t>Там</w:t>
      </w:r>
      <w:proofErr w:type="gramEnd"/>
      <w:r w:rsidRPr="0027690B">
        <w:rPr>
          <w:sz w:val="28"/>
          <w:szCs w:val="28"/>
        </w:rPr>
        <w:t xml:space="preserve"> від 40 до 61% жінок у владі.</w:t>
      </w:r>
    </w:p>
    <w:p w:rsidR="0027690B" w:rsidRDefault="0027690B" w:rsidP="0027690B">
      <w:pPr>
        <w:pStyle w:val="a5"/>
        <w:ind w:left="0" w:firstLine="851"/>
        <w:jc w:val="both"/>
        <w:rPr>
          <w:b/>
          <w:bCs/>
          <w:sz w:val="28"/>
          <w:szCs w:val="28"/>
        </w:rPr>
      </w:pPr>
      <w:r w:rsidRPr="0027690B">
        <w:rPr>
          <w:sz w:val="28"/>
          <w:szCs w:val="28"/>
        </w:rPr>
        <w:t xml:space="preserve">Гендерної </w:t>
      </w:r>
      <w:proofErr w:type="gramStart"/>
      <w:r w:rsidRPr="0027690B">
        <w:rPr>
          <w:sz w:val="28"/>
          <w:szCs w:val="28"/>
        </w:rPr>
        <w:t>р</w:t>
      </w:r>
      <w:proofErr w:type="gramEnd"/>
      <w:r w:rsidRPr="0027690B">
        <w:rPr>
          <w:sz w:val="28"/>
          <w:szCs w:val="28"/>
        </w:rPr>
        <w:t>івності дотримуються Ісландія, Швеція, Куба, Нікарагуа, Мехіко, Фінляндія, Еквадор, Південна Африка, Сенегал та Намібія. Найгірша ситуація в Катарі, Ємені, Вануату та Мікронезії.</w:t>
      </w:r>
      <w:r>
        <w:rPr>
          <w:sz w:val="28"/>
          <w:szCs w:val="28"/>
        </w:rPr>
        <w:t xml:space="preserve"> </w:t>
      </w:r>
      <w:r>
        <w:rPr>
          <w:b/>
          <w:bCs/>
          <w:sz w:val="28"/>
          <w:szCs w:val="28"/>
        </w:rPr>
        <w:t>З</w:t>
      </w:r>
      <w:r w:rsidRPr="0027690B">
        <w:rPr>
          <w:b/>
          <w:bCs/>
          <w:sz w:val="28"/>
          <w:szCs w:val="28"/>
        </w:rPr>
        <w:t>більшується кількість жінок у виконавчій владі. Перше місце в світі за кількістю жінок у законодавчих органах влади займає Руанда. Там в нижній палаті парламенту понад 61 відсотки жінок, а у верхній - 38,5 відсоткі</w:t>
      </w:r>
      <w:proofErr w:type="gramStart"/>
      <w:r w:rsidRPr="0027690B">
        <w:rPr>
          <w:b/>
          <w:bCs/>
          <w:sz w:val="28"/>
          <w:szCs w:val="28"/>
        </w:rPr>
        <w:t>в</w:t>
      </w:r>
      <w:proofErr w:type="gramEnd"/>
      <w:r w:rsidRPr="0027690B">
        <w:rPr>
          <w:b/>
          <w:bCs/>
          <w:sz w:val="28"/>
          <w:szCs w:val="28"/>
        </w:rPr>
        <w:t>.</w:t>
      </w:r>
    </w:p>
    <w:p w:rsidR="0027690B" w:rsidRPr="0027690B" w:rsidRDefault="0027690B" w:rsidP="0027690B">
      <w:pPr>
        <w:pStyle w:val="a5"/>
        <w:ind w:left="0" w:firstLine="851"/>
        <w:jc w:val="both"/>
        <w:rPr>
          <w:sz w:val="28"/>
          <w:szCs w:val="28"/>
          <w:lang w:val="uk-UA"/>
        </w:rPr>
      </w:pPr>
      <w:r w:rsidRPr="0027690B">
        <w:rPr>
          <w:b/>
          <w:bCs/>
          <w:sz w:val="28"/>
          <w:szCs w:val="28"/>
        </w:rPr>
        <w:t xml:space="preserve">Останню сходинку </w:t>
      </w:r>
      <w:proofErr w:type="gramStart"/>
      <w:r w:rsidRPr="0027690B">
        <w:rPr>
          <w:b/>
          <w:bCs/>
          <w:sz w:val="28"/>
          <w:szCs w:val="28"/>
        </w:rPr>
        <w:t>в</w:t>
      </w:r>
      <w:proofErr w:type="gramEnd"/>
      <w:r w:rsidRPr="0027690B">
        <w:rPr>
          <w:b/>
          <w:bCs/>
          <w:sz w:val="28"/>
          <w:szCs w:val="28"/>
        </w:rPr>
        <w:t xml:space="preserve"> </w:t>
      </w:r>
      <w:proofErr w:type="gramStart"/>
      <w:r w:rsidRPr="0027690B">
        <w:rPr>
          <w:b/>
          <w:bCs/>
          <w:sz w:val="28"/>
          <w:szCs w:val="28"/>
        </w:rPr>
        <w:t>списку</w:t>
      </w:r>
      <w:proofErr w:type="gramEnd"/>
      <w:r w:rsidRPr="0027690B">
        <w:rPr>
          <w:b/>
          <w:bCs/>
          <w:sz w:val="28"/>
          <w:szCs w:val="28"/>
        </w:rPr>
        <w:t xml:space="preserve"> ділять Мікронезія, Катар, Вануату та Ємен. У цих </w:t>
      </w:r>
      <w:proofErr w:type="gramStart"/>
      <w:r w:rsidRPr="0027690B">
        <w:rPr>
          <w:b/>
          <w:bCs/>
          <w:sz w:val="28"/>
          <w:szCs w:val="28"/>
        </w:rPr>
        <w:t>країнах</w:t>
      </w:r>
      <w:proofErr w:type="gramEnd"/>
      <w:r w:rsidRPr="0027690B">
        <w:rPr>
          <w:b/>
          <w:bCs/>
          <w:sz w:val="28"/>
          <w:szCs w:val="28"/>
        </w:rPr>
        <w:t xml:space="preserve"> жінки взагалі не представлені в законодавчій владі</w:t>
      </w:r>
    </w:p>
    <w:p w:rsidR="0027690B" w:rsidRDefault="0027690B" w:rsidP="0027690B">
      <w:pPr>
        <w:pStyle w:val="a5"/>
        <w:ind w:left="0" w:firstLine="851"/>
        <w:jc w:val="both"/>
        <w:rPr>
          <w:b/>
          <w:bCs/>
          <w:sz w:val="28"/>
          <w:szCs w:val="28"/>
        </w:rPr>
      </w:pPr>
      <w:r w:rsidRPr="0027690B">
        <w:rPr>
          <w:b/>
          <w:bCs/>
          <w:sz w:val="28"/>
          <w:szCs w:val="28"/>
        </w:rPr>
        <w:t xml:space="preserve">Спостерігаються істотні відмінності по представництву жінок в законодавчих органах по регіонах. Більш всього жінки представлені в парламентах країн </w:t>
      </w:r>
      <w:proofErr w:type="gramStart"/>
      <w:r w:rsidRPr="0027690B">
        <w:rPr>
          <w:b/>
          <w:bCs/>
          <w:sz w:val="28"/>
          <w:szCs w:val="28"/>
        </w:rPr>
        <w:t>П</w:t>
      </w:r>
      <w:proofErr w:type="gramEnd"/>
      <w:r w:rsidRPr="0027690B">
        <w:rPr>
          <w:b/>
          <w:bCs/>
          <w:sz w:val="28"/>
          <w:szCs w:val="28"/>
        </w:rPr>
        <w:t>івнічної Європи (43,2 %), менше всього – в арабських країнах (9,1 %).</w:t>
      </w:r>
      <w:r>
        <w:rPr>
          <w:b/>
          <w:bCs/>
          <w:sz w:val="28"/>
          <w:szCs w:val="28"/>
        </w:rPr>
        <w:t xml:space="preserve"> </w:t>
      </w:r>
      <w:r w:rsidRPr="0027690B">
        <w:rPr>
          <w:b/>
          <w:bCs/>
          <w:sz w:val="28"/>
          <w:szCs w:val="28"/>
        </w:rPr>
        <w:t xml:space="preserve">Серед регіонів </w:t>
      </w:r>
      <w:proofErr w:type="gramStart"/>
      <w:r w:rsidRPr="0027690B">
        <w:rPr>
          <w:b/>
          <w:bCs/>
          <w:sz w:val="28"/>
          <w:szCs w:val="28"/>
        </w:rPr>
        <w:t>св</w:t>
      </w:r>
      <w:proofErr w:type="gramEnd"/>
      <w:r w:rsidRPr="0027690B">
        <w:rPr>
          <w:b/>
          <w:bCs/>
          <w:sz w:val="28"/>
          <w:szCs w:val="28"/>
        </w:rPr>
        <w:t>іту за кількістю жінок у парламенті лідирують Скандинавські країни, за ними слідують Південна та Північна Америка і Європа. На останньому місці - Тихоокеанський регіон.</w:t>
      </w:r>
    </w:p>
    <w:p w:rsidR="0027690B" w:rsidRDefault="0027690B" w:rsidP="0027690B">
      <w:pPr>
        <w:pStyle w:val="a5"/>
        <w:ind w:left="0" w:firstLine="851"/>
        <w:jc w:val="both"/>
        <w:rPr>
          <w:b/>
          <w:bCs/>
          <w:sz w:val="28"/>
          <w:szCs w:val="28"/>
        </w:rPr>
      </w:pPr>
      <w:r w:rsidRPr="0027690B">
        <w:rPr>
          <w:b/>
          <w:bCs/>
          <w:sz w:val="28"/>
          <w:szCs w:val="28"/>
        </w:rPr>
        <w:t> </w:t>
      </w:r>
      <w:proofErr w:type="gramStart"/>
      <w:r w:rsidRPr="0027690B">
        <w:rPr>
          <w:b/>
          <w:bCs/>
          <w:sz w:val="28"/>
          <w:szCs w:val="28"/>
        </w:rPr>
        <w:t>У</w:t>
      </w:r>
      <w:proofErr w:type="gramEnd"/>
      <w:r w:rsidRPr="0027690B">
        <w:rPr>
          <w:b/>
          <w:bCs/>
          <w:sz w:val="28"/>
          <w:szCs w:val="28"/>
        </w:rPr>
        <w:t xml:space="preserve"> парламентах Європи найбільше жінок (40% -44%) в Швеції, Бельгії, Фінляндії, Ісландії, Норвегії</w:t>
      </w:r>
    </w:p>
    <w:p w:rsidR="0027690B" w:rsidRDefault="0027690B" w:rsidP="0027690B">
      <w:pPr>
        <w:pStyle w:val="a5"/>
        <w:ind w:left="0" w:firstLine="851"/>
        <w:jc w:val="both"/>
        <w:rPr>
          <w:b/>
          <w:bCs/>
          <w:sz w:val="28"/>
          <w:szCs w:val="28"/>
        </w:rPr>
      </w:pPr>
      <w:r w:rsidRPr="0027690B">
        <w:rPr>
          <w:b/>
          <w:bCs/>
          <w:sz w:val="28"/>
          <w:szCs w:val="28"/>
        </w:rPr>
        <w:t>А найменше (10% -13%) - в Угорщині, Румунії, на Кі</w:t>
      </w:r>
      <w:proofErr w:type="gramStart"/>
      <w:r w:rsidRPr="0027690B">
        <w:rPr>
          <w:b/>
          <w:bCs/>
          <w:sz w:val="28"/>
          <w:szCs w:val="28"/>
        </w:rPr>
        <w:t>пр</w:t>
      </w:r>
      <w:proofErr w:type="gramEnd"/>
      <w:r w:rsidRPr="0027690B">
        <w:rPr>
          <w:b/>
          <w:bCs/>
          <w:sz w:val="28"/>
          <w:szCs w:val="28"/>
        </w:rPr>
        <w:t>і і на Мальті.</w:t>
      </w:r>
    </w:p>
    <w:p w:rsidR="0027690B" w:rsidRDefault="0027690B" w:rsidP="0027690B">
      <w:pPr>
        <w:pStyle w:val="a5"/>
        <w:ind w:left="0" w:firstLine="851"/>
        <w:jc w:val="both"/>
        <w:rPr>
          <w:sz w:val="28"/>
          <w:szCs w:val="28"/>
        </w:rPr>
      </w:pPr>
      <w:r w:rsidRPr="0027690B">
        <w:rPr>
          <w:sz w:val="28"/>
          <w:szCs w:val="28"/>
        </w:rPr>
        <w:t xml:space="preserve">Однак вищі показники статевої </w:t>
      </w:r>
      <w:proofErr w:type="gramStart"/>
      <w:r w:rsidRPr="0027690B">
        <w:rPr>
          <w:sz w:val="28"/>
          <w:szCs w:val="28"/>
        </w:rPr>
        <w:t>р</w:t>
      </w:r>
      <w:proofErr w:type="gramEnd"/>
      <w:r w:rsidRPr="0027690B">
        <w:rPr>
          <w:sz w:val="28"/>
          <w:szCs w:val="28"/>
        </w:rPr>
        <w:t>івності зафіксовані не в Європі, а в Африці і Південній Америці. Хоча розкид показників там теж досить великий - в Африці, наприклад, поряд з Руандою (рекордно велика частка жінок, 58%) є Демократична Республіка Конго (8%) і Нігерія (6%).</w:t>
      </w:r>
      <w:r>
        <w:rPr>
          <w:sz w:val="28"/>
          <w:szCs w:val="28"/>
        </w:rPr>
        <w:t xml:space="preserve"> </w:t>
      </w:r>
      <w:r w:rsidRPr="0027690B">
        <w:rPr>
          <w:sz w:val="28"/>
          <w:szCs w:val="28"/>
        </w:rPr>
        <w:t xml:space="preserve">Схожа ситуація в </w:t>
      </w:r>
      <w:proofErr w:type="gramStart"/>
      <w:r w:rsidRPr="0027690B">
        <w:rPr>
          <w:sz w:val="28"/>
          <w:szCs w:val="28"/>
        </w:rPr>
        <w:t>П</w:t>
      </w:r>
      <w:proofErr w:type="gramEnd"/>
      <w:r w:rsidRPr="0027690B">
        <w:rPr>
          <w:sz w:val="28"/>
          <w:szCs w:val="28"/>
        </w:rPr>
        <w:t>івденній Америці: в Болівії жінки займають більше половини місць в парламенті (52%), в той час як в Бразилії - лише 11%</w:t>
      </w:r>
    </w:p>
    <w:p w:rsidR="0027690B" w:rsidRDefault="0027690B" w:rsidP="0027690B">
      <w:pPr>
        <w:pStyle w:val="a5"/>
        <w:ind w:left="0" w:firstLine="851"/>
        <w:jc w:val="both"/>
        <w:rPr>
          <w:sz w:val="28"/>
          <w:szCs w:val="28"/>
        </w:rPr>
      </w:pPr>
      <w:r w:rsidRPr="0027690B">
        <w:rPr>
          <w:b/>
          <w:bCs/>
          <w:sz w:val="28"/>
          <w:szCs w:val="28"/>
        </w:rPr>
        <w:t xml:space="preserve">Європейські лідери </w:t>
      </w:r>
      <w:r w:rsidRPr="0027690B">
        <w:rPr>
          <w:sz w:val="28"/>
          <w:szCs w:val="28"/>
        </w:rPr>
        <w:t xml:space="preserve">за кількістю жінок </w:t>
      </w:r>
      <w:proofErr w:type="gramStart"/>
      <w:r w:rsidRPr="0027690B">
        <w:rPr>
          <w:sz w:val="28"/>
          <w:szCs w:val="28"/>
        </w:rPr>
        <w:t>у</w:t>
      </w:r>
      <w:proofErr w:type="gramEnd"/>
      <w:r w:rsidRPr="0027690B">
        <w:rPr>
          <w:sz w:val="28"/>
          <w:szCs w:val="28"/>
        </w:rPr>
        <w:t xml:space="preserve"> </w:t>
      </w:r>
      <w:proofErr w:type="gramStart"/>
      <w:r w:rsidRPr="0027690B">
        <w:rPr>
          <w:sz w:val="28"/>
          <w:szCs w:val="28"/>
        </w:rPr>
        <w:t>парламент</w:t>
      </w:r>
      <w:proofErr w:type="gramEnd"/>
      <w:r w:rsidRPr="0027690B">
        <w:rPr>
          <w:sz w:val="28"/>
          <w:szCs w:val="28"/>
        </w:rPr>
        <w:t xml:space="preserve">і - Ісландія (4 місце, 48%) і Швеція (6 місце, 44%). Німеччина </w:t>
      </w:r>
      <w:proofErr w:type="gramStart"/>
      <w:r w:rsidRPr="0027690B">
        <w:rPr>
          <w:sz w:val="28"/>
          <w:szCs w:val="28"/>
        </w:rPr>
        <w:t>в</w:t>
      </w:r>
      <w:proofErr w:type="gramEnd"/>
      <w:r w:rsidRPr="0027690B">
        <w:rPr>
          <w:sz w:val="28"/>
          <w:szCs w:val="28"/>
        </w:rPr>
        <w:t xml:space="preserve"> </w:t>
      </w:r>
      <w:proofErr w:type="gramStart"/>
      <w:r w:rsidRPr="0027690B">
        <w:rPr>
          <w:sz w:val="28"/>
          <w:szCs w:val="28"/>
        </w:rPr>
        <w:t>рейтингу</w:t>
      </w:r>
      <w:proofErr w:type="gramEnd"/>
      <w:r w:rsidRPr="0027690B">
        <w:rPr>
          <w:sz w:val="28"/>
          <w:szCs w:val="28"/>
        </w:rPr>
        <w:t xml:space="preserve"> займає 22 місце (37%), Великобританія - 46 (28%), Франція - 64 (26%), США - 101 (20%).</w:t>
      </w:r>
    </w:p>
    <w:p w:rsidR="0027690B" w:rsidRDefault="0027690B" w:rsidP="0027690B">
      <w:pPr>
        <w:pStyle w:val="a5"/>
        <w:ind w:left="0" w:firstLine="851"/>
        <w:jc w:val="both"/>
        <w:rPr>
          <w:sz w:val="28"/>
          <w:szCs w:val="28"/>
        </w:rPr>
      </w:pPr>
      <w:r w:rsidRPr="0027690B">
        <w:rPr>
          <w:sz w:val="28"/>
          <w:szCs w:val="28"/>
        </w:rPr>
        <w:t xml:space="preserve">Аналізуючи </w:t>
      </w:r>
      <w:r w:rsidRPr="0027690B">
        <w:rPr>
          <w:b/>
          <w:bCs/>
          <w:i/>
          <w:iCs/>
          <w:sz w:val="28"/>
          <w:szCs w:val="28"/>
        </w:rPr>
        <w:t>досвід країн з великою часткою жінок-парламентаріїв</w:t>
      </w:r>
      <w:r w:rsidRPr="0027690B">
        <w:rPr>
          <w:sz w:val="28"/>
          <w:szCs w:val="28"/>
        </w:rPr>
        <w:t xml:space="preserve">, можна виділити два основні чинники, що сприяють гендерній </w:t>
      </w:r>
      <w:proofErr w:type="gramStart"/>
      <w:r w:rsidRPr="0027690B">
        <w:rPr>
          <w:sz w:val="28"/>
          <w:szCs w:val="28"/>
        </w:rPr>
        <w:t>р</w:t>
      </w:r>
      <w:proofErr w:type="gramEnd"/>
      <w:r w:rsidRPr="0027690B">
        <w:rPr>
          <w:sz w:val="28"/>
          <w:szCs w:val="28"/>
        </w:rPr>
        <w:t>івності:</w:t>
      </w:r>
      <w:r w:rsidRPr="0027690B">
        <w:rPr>
          <w:sz w:val="28"/>
          <w:szCs w:val="28"/>
        </w:rPr>
        <w:br/>
        <w:t>1) наявність жіночого руху, яке здатне ефективно лобіювати залучення жінок в політику;</w:t>
      </w:r>
    </w:p>
    <w:p w:rsidR="0027690B" w:rsidRDefault="0027690B" w:rsidP="0027690B">
      <w:pPr>
        <w:pStyle w:val="a5"/>
        <w:ind w:left="0" w:firstLine="851"/>
        <w:jc w:val="both"/>
        <w:rPr>
          <w:sz w:val="28"/>
          <w:szCs w:val="28"/>
        </w:rPr>
      </w:pPr>
      <w:r w:rsidRPr="0027690B">
        <w:rPr>
          <w:sz w:val="28"/>
          <w:szCs w:val="28"/>
        </w:rPr>
        <w:t xml:space="preserve">2) державна установка, що </w:t>
      </w:r>
      <w:proofErr w:type="gramStart"/>
      <w:r w:rsidRPr="0027690B">
        <w:rPr>
          <w:sz w:val="28"/>
          <w:szCs w:val="28"/>
        </w:rPr>
        <w:t>п</w:t>
      </w:r>
      <w:proofErr w:type="gramEnd"/>
      <w:r w:rsidRPr="0027690B">
        <w:rPr>
          <w:sz w:val="28"/>
          <w:szCs w:val="28"/>
        </w:rPr>
        <w:t>ідтримує жінок в політиці, і позитивне ставлення до гендерної рівності самих партій.</w:t>
      </w:r>
    </w:p>
    <w:p w:rsidR="0027690B" w:rsidRDefault="0027690B" w:rsidP="0027690B">
      <w:pPr>
        <w:pStyle w:val="a5"/>
        <w:ind w:left="0" w:firstLine="851"/>
        <w:jc w:val="both"/>
        <w:rPr>
          <w:sz w:val="28"/>
          <w:szCs w:val="28"/>
        </w:rPr>
      </w:pPr>
    </w:p>
    <w:p w:rsidR="0027690B" w:rsidRDefault="0027690B" w:rsidP="0027690B">
      <w:pPr>
        <w:pStyle w:val="a5"/>
        <w:ind w:left="0" w:firstLine="851"/>
        <w:jc w:val="both"/>
        <w:rPr>
          <w:b/>
          <w:bCs/>
          <w:sz w:val="28"/>
          <w:szCs w:val="28"/>
          <w:u w:val="single"/>
        </w:rPr>
      </w:pPr>
      <w:r w:rsidRPr="0027690B">
        <w:rPr>
          <w:b/>
          <w:bCs/>
          <w:sz w:val="28"/>
          <w:szCs w:val="28"/>
          <w:u w:val="single"/>
        </w:rPr>
        <w:t xml:space="preserve">Україна </w:t>
      </w:r>
      <w:proofErr w:type="gramStart"/>
      <w:r w:rsidRPr="0027690B">
        <w:rPr>
          <w:b/>
          <w:bCs/>
          <w:sz w:val="28"/>
          <w:szCs w:val="28"/>
          <w:u w:val="single"/>
        </w:rPr>
        <w:t>пос</w:t>
      </w:r>
      <w:proofErr w:type="gramEnd"/>
      <w:r w:rsidRPr="0027690B">
        <w:rPr>
          <w:b/>
          <w:bCs/>
          <w:sz w:val="28"/>
          <w:szCs w:val="28"/>
          <w:u w:val="single"/>
        </w:rPr>
        <w:t>ідає 59-е місце (зі 153) в рейтингу гендерної рівності, а в області політичних можливостей для жінок – вже 83-е місце.</w:t>
      </w:r>
      <w:r>
        <w:rPr>
          <w:b/>
          <w:bCs/>
          <w:sz w:val="28"/>
          <w:szCs w:val="28"/>
          <w:u w:val="single"/>
        </w:rPr>
        <w:t xml:space="preserve"> </w:t>
      </w:r>
      <w:r w:rsidRPr="0027690B">
        <w:rPr>
          <w:b/>
          <w:bCs/>
          <w:sz w:val="28"/>
          <w:szCs w:val="28"/>
          <w:u w:val="single"/>
        </w:rPr>
        <w:lastRenderedPageBreak/>
        <w:t>Український парламент ще далекий від гендерної збалансованості, але тенденція обнадію</w:t>
      </w:r>
      <w:proofErr w:type="gramStart"/>
      <w:r w:rsidRPr="0027690B">
        <w:rPr>
          <w:b/>
          <w:bCs/>
          <w:sz w:val="28"/>
          <w:szCs w:val="28"/>
          <w:u w:val="single"/>
        </w:rPr>
        <w:t>є.</w:t>
      </w:r>
      <w:proofErr w:type="gramEnd"/>
      <w:r w:rsidRPr="0027690B">
        <w:rPr>
          <w:b/>
          <w:bCs/>
          <w:sz w:val="28"/>
          <w:szCs w:val="28"/>
          <w:u w:val="single"/>
        </w:rPr>
        <w:t xml:space="preserve"> Якщо в першому скликанні було тільки 2,5% жінок (12 з 475 депутатів), то в нинішньому скликанні – 20,6% (87 з 423 нардепів).</w:t>
      </w:r>
    </w:p>
    <w:p w:rsidR="0027690B" w:rsidRDefault="0027690B" w:rsidP="0027690B">
      <w:pPr>
        <w:pStyle w:val="a5"/>
        <w:ind w:left="0" w:firstLine="851"/>
        <w:jc w:val="both"/>
        <w:rPr>
          <w:sz w:val="28"/>
          <w:szCs w:val="28"/>
        </w:rPr>
      </w:pPr>
      <w:r w:rsidRPr="0027690B">
        <w:rPr>
          <w:sz w:val="28"/>
          <w:szCs w:val="28"/>
        </w:rPr>
        <w:t xml:space="preserve">Відзначимо, в новому Виборчому кодексі прописані гендерні квоти на </w:t>
      </w:r>
      <w:proofErr w:type="gramStart"/>
      <w:r w:rsidRPr="0027690B">
        <w:rPr>
          <w:sz w:val="28"/>
          <w:szCs w:val="28"/>
        </w:rPr>
        <w:t>р</w:t>
      </w:r>
      <w:proofErr w:type="gramEnd"/>
      <w:r w:rsidRPr="0027690B">
        <w:rPr>
          <w:sz w:val="28"/>
          <w:szCs w:val="28"/>
        </w:rPr>
        <w:t>івні 40%: в кожній п'ятірці виборчого списку повинні бути як чоловіки, так і жінки. Тому гендерна ситуація в наступних скликаннях</w:t>
      </w:r>
      <w:proofErr w:type="gramStart"/>
      <w:r w:rsidRPr="0027690B">
        <w:rPr>
          <w:sz w:val="28"/>
          <w:szCs w:val="28"/>
        </w:rPr>
        <w:t xml:space="preserve"> Р</w:t>
      </w:r>
      <w:proofErr w:type="gramEnd"/>
      <w:r w:rsidRPr="0027690B">
        <w:rPr>
          <w:sz w:val="28"/>
          <w:szCs w:val="28"/>
        </w:rPr>
        <w:t>ади повинна покращитися.</w:t>
      </w:r>
    </w:p>
    <w:p w:rsidR="0027690B" w:rsidRDefault="0027690B" w:rsidP="0027690B">
      <w:pPr>
        <w:pStyle w:val="a5"/>
        <w:ind w:left="0" w:firstLine="851"/>
        <w:jc w:val="both"/>
        <w:rPr>
          <w:b/>
          <w:bCs/>
          <w:sz w:val="28"/>
          <w:szCs w:val="28"/>
        </w:rPr>
      </w:pPr>
      <w:r w:rsidRPr="0027690B">
        <w:rPr>
          <w:b/>
          <w:bCs/>
          <w:sz w:val="28"/>
          <w:szCs w:val="28"/>
        </w:rPr>
        <w:t xml:space="preserve">За всю історію незалежності в Україні ще не було жінки-президента або жінки на чолі Верховної </w:t>
      </w:r>
      <w:proofErr w:type="gramStart"/>
      <w:r w:rsidRPr="0027690B">
        <w:rPr>
          <w:b/>
          <w:bCs/>
          <w:sz w:val="28"/>
          <w:szCs w:val="28"/>
        </w:rPr>
        <w:t>ради</w:t>
      </w:r>
      <w:proofErr w:type="gramEnd"/>
      <w:r w:rsidRPr="0027690B">
        <w:rPr>
          <w:b/>
          <w:bCs/>
          <w:sz w:val="28"/>
          <w:szCs w:val="28"/>
        </w:rPr>
        <w:t xml:space="preserve">. Максимум – це одна жінка на посаді </w:t>
      </w:r>
      <w:proofErr w:type="gramStart"/>
      <w:r w:rsidRPr="0027690B">
        <w:rPr>
          <w:b/>
          <w:bCs/>
          <w:sz w:val="28"/>
          <w:szCs w:val="28"/>
        </w:rPr>
        <w:t>прем</w:t>
      </w:r>
      <w:proofErr w:type="gramEnd"/>
      <w:r w:rsidRPr="0027690B">
        <w:rPr>
          <w:b/>
          <w:bCs/>
          <w:sz w:val="28"/>
          <w:szCs w:val="28"/>
        </w:rPr>
        <w:t>'єр-міністра</w:t>
      </w:r>
    </w:p>
    <w:p w:rsidR="0027690B" w:rsidRDefault="0027690B" w:rsidP="0027690B">
      <w:pPr>
        <w:pStyle w:val="a5"/>
        <w:ind w:left="0" w:firstLine="851"/>
        <w:jc w:val="both"/>
        <w:rPr>
          <w:sz w:val="28"/>
          <w:szCs w:val="28"/>
        </w:rPr>
      </w:pPr>
      <w:r w:rsidRPr="0027690B">
        <w:rPr>
          <w:sz w:val="28"/>
          <w:szCs w:val="28"/>
        </w:rPr>
        <w:t xml:space="preserve">Якщо у Верховній раді жінок-депутаток стає більше, то в Кабміні </w:t>
      </w:r>
      <w:proofErr w:type="gramStart"/>
      <w:r w:rsidRPr="0027690B">
        <w:rPr>
          <w:sz w:val="28"/>
          <w:szCs w:val="28"/>
        </w:rPr>
        <w:t>нема</w:t>
      </w:r>
      <w:proofErr w:type="gramEnd"/>
      <w:r w:rsidRPr="0027690B">
        <w:rPr>
          <w:sz w:val="28"/>
          <w:szCs w:val="28"/>
        </w:rPr>
        <w:t>є тенденції до гендерного балансу.</w:t>
      </w:r>
      <w:r>
        <w:rPr>
          <w:sz w:val="28"/>
          <w:szCs w:val="28"/>
        </w:rPr>
        <w:t xml:space="preserve"> </w:t>
      </w:r>
      <w:r w:rsidRPr="0027690B">
        <w:rPr>
          <w:sz w:val="28"/>
          <w:szCs w:val="28"/>
        </w:rPr>
        <w:t>У перших двох урядах України було всього по одній жінці, а в Кабмін</w:t>
      </w:r>
      <w:proofErr w:type="gramStart"/>
      <w:r w:rsidRPr="0027690B">
        <w:rPr>
          <w:sz w:val="28"/>
          <w:szCs w:val="28"/>
        </w:rPr>
        <w:t>і В</w:t>
      </w:r>
      <w:proofErr w:type="gramEnd"/>
      <w:r w:rsidRPr="0027690B">
        <w:rPr>
          <w:sz w:val="28"/>
          <w:szCs w:val="28"/>
        </w:rPr>
        <w:t>італія Масола та Євгена Марчука – взагалі жодної, хоча членів уряду було більше 40. Тільки одна жінка була в Кабміні Павла Лазаренка, Анатолія</w:t>
      </w:r>
      <w:proofErr w:type="gramStart"/>
      <w:r w:rsidRPr="0027690B">
        <w:rPr>
          <w:sz w:val="28"/>
          <w:szCs w:val="28"/>
        </w:rPr>
        <w:t xml:space="preserve"> К</w:t>
      </w:r>
      <w:proofErr w:type="gramEnd"/>
      <w:r w:rsidRPr="0027690B">
        <w:rPr>
          <w:sz w:val="28"/>
          <w:szCs w:val="28"/>
        </w:rPr>
        <w:t>інаха, Миколи Азарова та Арсенія Яценюка (перший уряд). Дві жінки було в уряд</w:t>
      </w:r>
      <w:proofErr w:type="gramStart"/>
      <w:r w:rsidRPr="0027690B">
        <w:rPr>
          <w:sz w:val="28"/>
          <w:szCs w:val="28"/>
        </w:rPr>
        <w:t>і В</w:t>
      </w:r>
      <w:proofErr w:type="gramEnd"/>
      <w:r w:rsidRPr="0027690B">
        <w:rPr>
          <w:sz w:val="28"/>
          <w:szCs w:val="28"/>
        </w:rPr>
        <w:t>іктора Ющенка, Юлії Тимошенко (вона ж єдина жінка-прем'єр), Арсенія Яценюка.</w:t>
      </w:r>
    </w:p>
    <w:p w:rsidR="00BB49FB" w:rsidRDefault="00BB49FB" w:rsidP="0027690B">
      <w:pPr>
        <w:pStyle w:val="a5"/>
        <w:ind w:left="0" w:firstLine="851"/>
        <w:jc w:val="both"/>
        <w:rPr>
          <w:sz w:val="28"/>
          <w:szCs w:val="28"/>
        </w:rPr>
      </w:pPr>
      <w:r w:rsidRPr="00BB49FB">
        <w:rPr>
          <w:sz w:val="28"/>
          <w:szCs w:val="28"/>
        </w:rPr>
        <w:t xml:space="preserve">До гендерної </w:t>
      </w:r>
      <w:proofErr w:type="gramStart"/>
      <w:r w:rsidRPr="00BB49FB">
        <w:rPr>
          <w:sz w:val="28"/>
          <w:szCs w:val="28"/>
        </w:rPr>
        <w:t>р</w:t>
      </w:r>
      <w:proofErr w:type="gramEnd"/>
      <w:r w:rsidRPr="00BB49FB">
        <w:rPr>
          <w:sz w:val="28"/>
          <w:szCs w:val="28"/>
        </w:rPr>
        <w:t xml:space="preserve">івності прагнув </w:t>
      </w:r>
      <w:r w:rsidRPr="00BB49FB">
        <w:rPr>
          <w:b/>
          <w:bCs/>
          <w:sz w:val="28"/>
          <w:szCs w:val="28"/>
          <w:u w:val="single"/>
        </w:rPr>
        <w:t>Володимир Гройсман</w:t>
      </w:r>
      <w:r w:rsidRPr="00BB49FB">
        <w:rPr>
          <w:sz w:val="28"/>
          <w:szCs w:val="28"/>
        </w:rPr>
        <w:t xml:space="preserve">. </w:t>
      </w:r>
      <w:proofErr w:type="gramStart"/>
      <w:r w:rsidRPr="00BB49FB">
        <w:rPr>
          <w:sz w:val="28"/>
          <w:szCs w:val="28"/>
        </w:rPr>
        <w:t>З</w:t>
      </w:r>
      <w:proofErr w:type="gramEnd"/>
      <w:r w:rsidRPr="00BB49FB">
        <w:rPr>
          <w:sz w:val="28"/>
          <w:szCs w:val="28"/>
        </w:rPr>
        <w:t xml:space="preserve"> 26 його міністрів – п'ять були жінки (тільки Уляна Супрун була виконуючою обов'язки глави МОЗ). </w:t>
      </w:r>
    </w:p>
    <w:p w:rsidR="00BB49FB" w:rsidRDefault="00BB49FB" w:rsidP="0027690B">
      <w:pPr>
        <w:pStyle w:val="a5"/>
        <w:ind w:left="0" w:firstLine="851"/>
        <w:jc w:val="both"/>
        <w:rPr>
          <w:sz w:val="28"/>
          <w:szCs w:val="28"/>
        </w:rPr>
      </w:pPr>
      <w:r w:rsidRPr="00BB49FB">
        <w:rPr>
          <w:sz w:val="28"/>
          <w:szCs w:val="28"/>
        </w:rPr>
        <w:t xml:space="preserve">В уряді </w:t>
      </w:r>
      <w:r w:rsidRPr="00BB49FB">
        <w:rPr>
          <w:b/>
          <w:bCs/>
          <w:sz w:val="28"/>
          <w:szCs w:val="28"/>
          <w:u w:val="single"/>
        </w:rPr>
        <w:t>Олексія Гончарука</w:t>
      </w:r>
      <w:r w:rsidRPr="00BB49FB">
        <w:rPr>
          <w:sz w:val="28"/>
          <w:szCs w:val="28"/>
        </w:rPr>
        <w:t>, якого  нещодавно відправили у відставку, було шість жінок-міні</w:t>
      </w:r>
      <w:proofErr w:type="gramStart"/>
      <w:r w:rsidRPr="00BB49FB">
        <w:rPr>
          <w:sz w:val="28"/>
          <w:szCs w:val="28"/>
        </w:rPr>
        <w:t>стр</w:t>
      </w:r>
      <w:proofErr w:type="gramEnd"/>
      <w:r w:rsidRPr="00BB49FB">
        <w:rPr>
          <w:sz w:val="28"/>
          <w:szCs w:val="28"/>
        </w:rPr>
        <w:t>ів (з 19), поки це максимум</w:t>
      </w:r>
    </w:p>
    <w:p w:rsidR="00BB49FB" w:rsidRDefault="00BB49FB" w:rsidP="0027690B">
      <w:pPr>
        <w:pStyle w:val="a5"/>
        <w:ind w:left="0" w:firstLine="851"/>
        <w:jc w:val="both"/>
        <w:rPr>
          <w:sz w:val="28"/>
          <w:szCs w:val="28"/>
        </w:rPr>
      </w:pPr>
      <w:r w:rsidRPr="00BB49FB">
        <w:rPr>
          <w:sz w:val="28"/>
          <w:szCs w:val="28"/>
        </w:rPr>
        <w:t>У Кабінеті міні</w:t>
      </w:r>
      <w:proofErr w:type="gramStart"/>
      <w:r w:rsidRPr="00BB49FB">
        <w:rPr>
          <w:sz w:val="28"/>
          <w:szCs w:val="28"/>
        </w:rPr>
        <w:t>стр</w:t>
      </w:r>
      <w:proofErr w:type="gramEnd"/>
      <w:r w:rsidRPr="00BB49FB">
        <w:rPr>
          <w:sz w:val="28"/>
          <w:szCs w:val="28"/>
        </w:rPr>
        <w:t>ів, який представив </w:t>
      </w:r>
      <w:hyperlink r:id="rId6" w:history="1">
        <w:r w:rsidRPr="00BB49FB">
          <w:rPr>
            <w:rStyle w:val="a7"/>
            <w:b/>
            <w:bCs/>
            <w:sz w:val="28"/>
            <w:szCs w:val="28"/>
          </w:rPr>
          <w:t xml:space="preserve">Денис </w:t>
        </w:r>
      </w:hyperlink>
      <w:hyperlink r:id="rId7" w:history="1">
        <w:r w:rsidRPr="00BB49FB">
          <w:rPr>
            <w:rStyle w:val="a7"/>
            <w:b/>
            <w:bCs/>
            <w:sz w:val="28"/>
            <w:szCs w:val="28"/>
          </w:rPr>
          <w:t>Шмигаль</w:t>
        </w:r>
      </w:hyperlink>
      <w:r w:rsidRPr="00BB49FB">
        <w:rPr>
          <w:sz w:val="28"/>
          <w:szCs w:val="28"/>
        </w:rPr>
        <w:t> немає тенденції до гендерного балансу. Зараз в Кабінеті міні</w:t>
      </w:r>
      <w:proofErr w:type="gramStart"/>
      <w:r w:rsidRPr="00BB49FB">
        <w:rPr>
          <w:sz w:val="28"/>
          <w:szCs w:val="28"/>
        </w:rPr>
        <w:t>стр</w:t>
      </w:r>
      <w:proofErr w:type="gramEnd"/>
      <w:r w:rsidRPr="00BB49FB">
        <w:rPr>
          <w:sz w:val="28"/>
          <w:szCs w:val="28"/>
        </w:rPr>
        <w:t>ів України лише 5 жінок –</w:t>
      </w:r>
    </w:p>
    <w:p w:rsidR="0009790A" w:rsidRDefault="0009790A" w:rsidP="0027690B">
      <w:pPr>
        <w:pStyle w:val="a5"/>
        <w:ind w:left="0" w:firstLine="851"/>
        <w:jc w:val="both"/>
        <w:rPr>
          <w:sz w:val="28"/>
          <w:szCs w:val="28"/>
        </w:rPr>
      </w:pPr>
      <w:r w:rsidRPr="0009790A">
        <w:rPr>
          <w:sz w:val="28"/>
          <w:szCs w:val="28"/>
        </w:rPr>
        <w:t xml:space="preserve">До гендерної </w:t>
      </w:r>
      <w:proofErr w:type="gramStart"/>
      <w:r w:rsidRPr="0009790A">
        <w:rPr>
          <w:sz w:val="28"/>
          <w:szCs w:val="28"/>
        </w:rPr>
        <w:t>р</w:t>
      </w:r>
      <w:proofErr w:type="gramEnd"/>
      <w:r w:rsidRPr="0009790A">
        <w:rPr>
          <w:sz w:val="28"/>
          <w:szCs w:val="28"/>
        </w:rPr>
        <w:t xml:space="preserve">івності прагнув </w:t>
      </w:r>
      <w:r w:rsidRPr="0009790A">
        <w:rPr>
          <w:b/>
          <w:bCs/>
          <w:sz w:val="28"/>
          <w:szCs w:val="28"/>
          <w:u w:val="single"/>
        </w:rPr>
        <w:t>Володимир Гройсман</w:t>
      </w:r>
      <w:r w:rsidRPr="0009790A">
        <w:rPr>
          <w:sz w:val="28"/>
          <w:szCs w:val="28"/>
        </w:rPr>
        <w:t xml:space="preserve">. </w:t>
      </w:r>
      <w:proofErr w:type="gramStart"/>
      <w:r w:rsidRPr="0009790A">
        <w:rPr>
          <w:sz w:val="28"/>
          <w:szCs w:val="28"/>
        </w:rPr>
        <w:t>З</w:t>
      </w:r>
      <w:proofErr w:type="gramEnd"/>
      <w:r w:rsidRPr="0009790A">
        <w:rPr>
          <w:sz w:val="28"/>
          <w:szCs w:val="28"/>
        </w:rPr>
        <w:t xml:space="preserve"> 26 його міністрів – п'ять були жінки (тільки Уляна Супрун була виконуючою обов'язки глави МОЗ).</w:t>
      </w:r>
    </w:p>
    <w:p w:rsidR="0009790A" w:rsidRDefault="0009790A" w:rsidP="0027690B">
      <w:pPr>
        <w:pStyle w:val="a5"/>
        <w:ind w:left="0" w:firstLine="851"/>
        <w:jc w:val="both"/>
        <w:rPr>
          <w:sz w:val="28"/>
          <w:szCs w:val="28"/>
        </w:rPr>
      </w:pPr>
      <w:r w:rsidRPr="0009790A">
        <w:rPr>
          <w:sz w:val="28"/>
          <w:szCs w:val="28"/>
        </w:rPr>
        <w:t xml:space="preserve">В уряді </w:t>
      </w:r>
      <w:r w:rsidRPr="0009790A">
        <w:rPr>
          <w:b/>
          <w:bCs/>
          <w:sz w:val="28"/>
          <w:szCs w:val="28"/>
          <w:u w:val="single"/>
        </w:rPr>
        <w:t>Олексія Гончарука</w:t>
      </w:r>
      <w:r w:rsidRPr="0009790A">
        <w:rPr>
          <w:sz w:val="28"/>
          <w:szCs w:val="28"/>
        </w:rPr>
        <w:t>, якого  нещодавно відправили у відставку, було шість жінок-міні</w:t>
      </w:r>
      <w:proofErr w:type="gramStart"/>
      <w:r w:rsidRPr="0009790A">
        <w:rPr>
          <w:sz w:val="28"/>
          <w:szCs w:val="28"/>
        </w:rPr>
        <w:t>стр</w:t>
      </w:r>
      <w:proofErr w:type="gramEnd"/>
      <w:r w:rsidRPr="0009790A">
        <w:rPr>
          <w:sz w:val="28"/>
          <w:szCs w:val="28"/>
        </w:rPr>
        <w:t>ів (з 19), поки це максимум.</w:t>
      </w:r>
    </w:p>
    <w:p w:rsidR="0009790A" w:rsidRDefault="0009790A" w:rsidP="0027690B">
      <w:pPr>
        <w:pStyle w:val="a5"/>
        <w:ind w:left="0" w:firstLine="851"/>
        <w:jc w:val="both"/>
        <w:rPr>
          <w:sz w:val="28"/>
          <w:szCs w:val="28"/>
        </w:rPr>
      </w:pPr>
      <w:r w:rsidRPr="0009790A">
        <w:rPr>
          <w:sz w:val="28"/>
          <w:szCs w:val="28"/>
        </w:rPr>
        <w:t>У Кабінеті міні</w:t>
      </w:r>
      <w:proofErr w:type="gramStart"/>
      <w:r w:rsidRPr="0009790A">
        <w:rPr>
          <w:sz w:val="28"/>
          <w:szCs w:val="28"/>
        </w:rPr>
        <w:t>стр</w:t>
      </w:r>
      <w:proofErr w:type="gramEnd"/>
      <w:r w:rsidRPr="0009790A">
        <w:rPr>
          <w:sz w:val="28"/>
          <w:szCs w:val="28"/>
        </w:rPr>
        <w:t>ів, який представив </w:t>
      </w:r>
      <w:hyperlink r:id="rId8" w:history="1">
        <w:r w:rsidRPr="0009790A">
          <w:rPr>
            <w:rStyle w:val="a7"/>
            <w:b/>
            <w:bCs/>
            <w:sz w:val="28"/>
            <w:szCs w:val="28"/>
          </w:rPr>
          <w:t xml:space="preserve">Денис </w:t>
        </w:r>
      </w:hyperlink>
      <w:hyperlink r:id="rId9" w:history="1">
        <w:r w:rsidRPr="0009790A">
          <w:rPr>
            <w:rStyle w:val="a7"/>
            <w:b/>
            <w:bCs/>
            <w:sz w:val="28"/>
            <w:szCs w:val="28"/>
          </w:rPr>
          <w:t>Шмигаль</w:t>
        </w:r>
      </w:hyperlink>
      <w:r w:rsidRPr="0009790A">
        <w:rPr>
          <w:sz w:val="28"/>
          <w:szCs w:val="28"/>
        </w:rPr>
        <w:t> немає тенденції до гендерного балансу. Зараз в Кабінеті міні</w:t>
      </w:r>
      <w:proofErr w:type="gramStart"/>
      <w:r w:rsidRPr="0009790A">
        <w:rPr>
          <w:sz w:val="28"/>
          <w:szCs w:val="28"/>
        </w:rPr>
        <w:t>стр</w:t>
      </w:r>
      <w:proofErr w:type="gramEnd"/>
      <w:r w:rsidRPr="0009790A">
        <w:rPr>
          <w:sz w:val="28"/>
          <w:szCs w:val="28"/>
        </w:rPr>
        <w:t xml:space="preserve">ів України лише 5 жінок </w:t>
      </w:r>
      <w:r>
        <w:rPr>
          <w:sz w:val="28"/>
          <w:szCs w:val="28"/>
        </w:rPr>
        <w:t>(на 09 .12.2021)</w:t>
      </w:r>
    </w:p>
    <w:p w:rsidR="0009790A" w:rsidRDefault="0009790A" w:rsidP="0027690B">
      <w:pPr>
        <w:pStyle w:val="a5"/>
        <w:ind w:left="0" w:firstLine="851"/>
        <w:jc w:val="both"/>
        <w:rPr>
          <w:sz w:val="28"/>
          <w:szCs w:val="28"/>
        </w:rPr>
      </w:pPr>
      <w:r w:rsidRPr="0009790A">
        <w:rPr>
          <w:sz w:val="28"/>
          <w:szCs w:val="28"/>
        </w:rPr>
        <w:t xml:space="preserve">В цілому за 5 років кількість жінок в місцевих радах зросла на 10%, до 31% в 2020 році. Зростання кількості жінок є істотним, тому можна стверджувати, що в цілому квоти спрацювали і сприяли </w:t>
      </w:r>
      <w:proofErr w:type="gramStart"/>
      <w:r w:rsidRPr="0009790A">
        <w:rPr>
          <w:sz w:val="28"/>
          <w:szCs w:val="28"/>
        </w:rPr>
        <w:t>п</w:t>
      </w:r>
      <w:proofErr w:type="gramEnd"/>
      <w:r w:rsidRPr="0009790A">
        <w:rPr>
          <w:sz w:val="28"/>
          <w:szCs w:val="28"/>
        </w:rPr>
        <w:t xml:space="preserve">ідвищенню рівня жіночої участі. З іншого боку, 31% - це значно менше, ніж початкова квота 40%. Також це менше, </w:t>
      </w:r>
      <w:proofErr w:type="gramStart"/>
      <w:r w:rsidRPr="0009790A">
        <w:rPr>
          <w:sz w:val="28"/>
          <w:szCs w:val="28"/>
        </w:rPr>
        <w:t>ніж</w:t>
      </w:r>
      <w:proofErr w:type="gramEnd"/>
      <w:r w:rsidRPr="0009790A">
        <w:rPr>
          <w:sz w:val="28"/>
          <w:szCs w:val="28"/>
        </w:rPr>
        <w:t xml:space="preserve"> загальна частка жіночого населення України, яка досягає 54%</w:t>
      </w:r>
    </w:p>
    <w:p w:rsidR="0009790A" w:rsidRDefault="0009790A" w:rsidP="0027690B">
      <w:pPr>
        <w:pStyle w:val="a5"/>
        <w:ind w:left="0" w:firstLine="851"/>
        <w:jc w:val="both"/>
        <w:rPr>
          <w:b/>
          <w:sz w:val="28"/>
          <w:szCs w:val="28"/>
        </w:rPr>
      </w:pPr>
      <w:r w:rsidRPr="0009790A">
        <w:rPr>
          <w:b/>
          <w:sz w:val="28"/>
          <w:szCs w:val="28"/>
        </w:rPr>
        <w:t xml:space="preserve">Причини слабкого представництва жінок у законодавчих </w:t>
      </w:r>
      <w:proofErr w:type="gramStart"/>
      <w:r w:rsidRPr="0009790A">
        <w:rPr>
          <w:b/>
          <w:sz w:val="28"/>
          <w:szCs w:val="28"/>
        </w:rPr>
        <w:t>органах</w:t>
      </w:r>
      <w:proofErr w:type="gramEnd"/>
      <w:r w:rsidRPr="0009790A">
        <w:rPr>
          <w:b/>
          <w:sz w:val="28"/>
          <w:szCs w:val="28"/>
        </w:rPr>
        <w:t>:</w:t>
      </w:r>
    </w:p>
    <w:p w:rsidR="00434B64" w:rsidRPr="00096569" w:rsidRDefault="00434B64" w:rsidP="00AC6B07">
      <w:pPr>
        <w:pStyle w:val="a5"/>
        <w:numPr>
          <w:ilvl w:val="0"/>
          <w:numId w:val="22"/>
        </w:numPr>
        <w:rPr>
          <w:sz w:val="28"/>
          <w:szCs w:val="28"/>
          <w:lang w:val="uk-UA"/>
        </w:rPr>
      </w:pPr>
      <w:r w:rsidRPr="00096569">
        <w:rPr>
          <w:sz w:val="28"/>
          <w:szCs w:val="28"/>
          <w:lang w:val="uk-UA"/>
        </w:rPr>
        <w:t>частково відсутність жінок в інституційній політиці є історичною традицією;</w:t>
      </w:r>
    </w:p>
    <w:p w:rsidR="00434B64" w:rsidRPr="00096569" w:rsidRDefault="00434B64" w:rsidP="00AC6B07">
      <w:pPr>
        <w:pStyle w:val="a5"/>
        <w:numPr>
          <w:ilvl w:val="0"/>
          <w:numId w:val="22"/>
        </w:numPr>
        <w:rPr>
          <w:sz w:val="28"/>
          <w:szCs w:val="28"/>
          <w:lang w:val="uk-UA"/>
        </w:rPr>
      </w:pPr>
      <w:r w:rsidRPr="00096569">
        <w:rPr>
          <w:sz w:val="28"/>
          <w:szCs w:val="28"/>
          <w:lang w:val="uk-UA"/>
        </w:rPr>
        <w:t xml:space="preserve">забобони партій і населення: політика, мовляв, - це "чоловічий клуб"; </w:t>
      </w:r>
    </w:p>
    <w:p w:rsidR="00434B64" w:rsidRPr="00096569" w:rsidRDefault="00434B64" w:rsidP="00AC6B07">
      <w:pPr>
        <w:pStyle w:val="a5"/>
        <w:numPr>
          <w:ilvl w:val="0"/>
          <w:numId w:val="22"/>
        </w:numPr>
        <w:rPr>
          <w:sz w:val="28"/>
          <w:szCs w:val="28"/>
          <w:lang w:val="uk-UA"/>
        </w:rPr>
      </w:pPr>
      <w:r w:rsidRPr="00096569">
        <w:rPr>
          <w:sz w:val="28"/>
          <w:szCs w:val="28"/>
          <w:lang w:val="uk-UA"/>
        </w:rPr>
        <w:lastRenderedPageBreak/>
        <w:t xml:space="preserve">інституційні бар'єри, що закривають жінкам дорогу до широкої участі в політичному житті. </w:t>
      </w:r>
    </w:p>
    <w:p w:rsidR="0009790A" w:rsidRDefault="00096569" w:rsidP="0027690B">
      <w:pPr>
        <w:pStyle w:val="a5"/>
        <w:ind w:left="0" w:firstLine="851"/>
        <w:jc w:val="both"/>
        <w:rPr>
          <w:sz w:val="28"/>
          <w:szCs w:val="28"/>
          <w:lang w:val="uk-UA"/>
        </w:rPr>
      </w:pPr>
      <w:r w:rsidRPr="00096569">
        <w:rPr>
          <w:sz w:val="28"/>
          <w:szCs w:val="28"/>
          <w:lang w:val="uk-UA"/>
        </w:rPr>
        <w:t>Простежується чіткий взаємозв'язок між рівнем органу влади і кількістю жінок в ньому.</w:t>
      </w:r>
    </w:p>
    <w:p w:rsidR="00096569" w:rsidRPr="005B4527" w:rsidRDefault="00096569" w:rsidP="00096569">
      <w:pPr>
        <w:ind w:firstLine="720"/>
        <w:jc w:val="both"/>
        <w:rPr>
          <w:b/>
          <w:sz w:val="28"/>
          <w:szCs w:val="28"/>
          <w:lang w:val="uk-UA"/>
        </w:rPr>
      </w:pPr>
      <w:r w:rsidRPr="005B4527">
        <w:rPr>
          <w:b/>
          <w:sz w:val="28"/>
          <w:szCs w:val="28"/>
          <w:lang w:val="uk-UA"/>
        </w:rPr>
        <w:t>2. Квотування як інструмент встановлення ґендерної рівності.</w:t>
      </w:r>
    </w:p>
    <w:p w:rsidR="00096569" w:rsidRPr="005B4527" w:rsidRDefault="00096569" w:rsidP="00096569">
      <w:pPr>
        <w:ind w:right="240" w:firstLine="720"/>
        <w:jc w:val="both"/>
        <w:rPr>
          <w:color w:val="000000"/>
          <w:sz w:val="28"/>
          <w:szCs w:val="28"/>
          <w:lang w:val="uk-UA"/>
        </w:rPr>
      </w:pPr>
      <w:r w:rsidRPr="005B4527">
        <w:rPr>
          <w:b/>
          <w:bCs/>
          <w:iCs/>
          <w:color w:val="000000"/>
          <w:sz w:val="28"/>
          <w:szCs w:val="28"/>
          <w:lang w:val="uk-UA"/>
        </w:rPr>
        <w:t>Ґендерні квоти</w:t>
      </w:r>
      <w:r w:rsidRPr="005B4527">
        <w:rPr>
          <w:bCs/>
          <w:iCs/>
          <w:color w:val="000000"/>
          <w:sz w:val="28"/>
          <w:szCs w:val="28"/>
          <w:lang w:val="uk-UA"/>
        </w:rPr>
        <w:t xml:space="preserve"> – узаконений рівень представництва жінок і чоловіків в органах влади. У основі квот лежить сучасна концепція рівності жінок і чоловіків. Загалом, квоти для жінок означають зміну однієї концепції рівності на іншу, яка сталася під сильним впливом фемінізму. Квоти, як і інші форми позитивних заходів, є засобом отримання рівних можливостей: якщо існують бар'єри, то необхідні спеціальні заходи для компенсації, аби мати рівні можливості для досягнення рівного результату. </w:t>
      </w:r>
    </w:p>
    <w:p w:rsidR="00096569" w:rsidRDefault="00096569" w:rsidP="0027690B">
      <w:pPr>
        <w:pStyle w:val="a5"/>
        <w:ind w:left="0" w:firstLine="851"/>
        <w:jc w:val="both"/>
        <w:rPr>
          <w:color w:val="000000"/>
          <w:sz w:val="28"/>
          <w:szCs w:val="28"/>
          <w:lang w:val="uk-UA"/>
        </w:rPr>
      </w:pPr>
      <w:r w:rsidRPr="005B4527">
        <w:rPr>
          <w:color w:val="000000"/>
          <w:sz w:val="28"/>
          <w:szCs w:val="28"/>
          <w:lang w:val="uk-UA"/>
        </w:rPr>
        <w:t>Головна ідея ґендерних квот полягає в тому, аби, істотно збільшуючи політичне представництво жінок, залучати їх на рівень ухвалення політичних рішень і не допустити ізоляції від політичного життя; або ж - в разі нейтральних ґендерних квот - коректувати представництво обох статей. В цьому випадку система квот відстоює і інтереси чоловіків, особливо в тих областях, де зайнята більшість жінок.</w:t>
      </w:r>
    </w:p>
    <w:p w:rsidR="00096569" w:rsidRPr="005B4527" w:rsidRDefault="00096569" w:rsidP="00096569">
      <w:pPr>
        <w:ind w:firstLine="720"/>
        <w:jc w:val="both"/>
        <w:rPr>
          <w:sz w:val="28"/>
          <w:szCs w:val="28"/>
          <w:lang w:val="uk-UA" w:eastAsia="uk-UA"/>
        </w:rPr>
      </w:pPr>
      <w:r w:rsidRPr="005B4527">
        <w:rPr>
          <w:sz w:val="28"/>
          <w:szCs w:val="28"/>
          <w:lang w:val="uk-UA" w:eastAsia="uk-UA"/>
        </w:rPr>
        <w:t>Ґендерне квотування є показником не лише декларування, але і впровадження політики рівності. Ґендерне квотування є політичною формою можливостей реалізувати конституційне право чоловіків і жінок. Воно здатне:</w:t>
      </w:r>
    </w:p>
    <w:p w:rsidR="00096569" w:rsidRPr="005B4527" w:rsidRDefault="00096569" w:rsidP="00096569">
      <w:pPr>
        <w:ind w:firstLine="720"/>
        <w:jc w:val="both"/>
        <w:rPr>
          <w:sz w:val="28"/>
          <w:szCs w:val="28"/>
          <w:lang w:val="uk-UA" w:eastAsia="uk-UA"/>
        </w:rPr>
      </w:pPr>
      <w:r w:rsidRPr="005B4527">
        <w:rPr>
          <w:sz w:val="28"/>
          <w:szCs w:val="28"/>
          <w:lang w:val="uk-UA" w:eastAsia="uk-UA"/>
        </w:rPr>
        <w:t>• забезпечити подолання ґендерного дисбалансу, сприяти оновленню політичної еліти країни;</w:t>
      </w:r>
    </w:p>
    <w:p w:rsidR="00096569" w:rsidRPr="005B4527" w:rsidRDefault="00096569" w:rsidP="00096569">
      <w:pPr>
        <w:ind w:firstLine="720"/>
        <w:jc w:val="both"/>
        <w:rPr>
          <w:sz w:val="28"/>
          <w:szCs w:val="28"/>
          <w:lang w:val="uk-UA" w:eastAsia="uk-UA"/>
        </w:rPr>
      </w:pPr>
      <w:r w:rsidRPr="005B4527">
        <w:rPr>
          <w:sz w:val="28"/>
          <w:szCs w:val="28"/>
          <w:lang w:val="uk-UA" w:eastAsia="uk-UA"/>
        </w:rPr>
        <w:t>• сприяти підвищенню значення в суспільстві державної соціальної політики, розробці її стійких параметрів і індикаторів розвитку;</w:t>
      </w:r>
    </w:p>
    <w:p w:rsidR="00096569" w:rsidRPr="005B4527" w:rsidRDefault="00096569" w:rsidP="00096569">
      <w:pPr>
        <w:ind w:firstLine="720"/>
        <w:jc w:val="both"/>
        <w:rPr>
          <w:sz w:val="28"/>
          <w:szCs w:val="28"/>
          <w:lang w:val="uk-UA" w:eastAsia="uk-UA"/>
        </w:rPr>
      </w:pPr>
      <w:r w:rsidRPr="005B4527">
        <w:rPr>
          <w:sz w:val="28"/>
          <w:szCs w:val="28"/>
          <w:lang w:val="uk-UA" w:eastAsia="uk-UA"/>
        </w:rPr>
        <w:t>• активізувати ряди політичних партій додатковим членством, зацікавленим в оновленні їх діяльності;</w:t>
      </w:r>
    </w:p>
    <w:p w:rsidR="00096569" w:rsidRPr="005B4527" w:rsidRDefault="00096569" w:rsidP="00096569">
      <w:pPr>
        <w:ind w:firstLine="720"/>
        <w:jc w:val="both"/>
        <w:rPr>
          <w:sz w:val="28"/>
          <w:szCs w:val="28"/>
          <w:lang w:val="uk-UA" w:eastAsia="uk-UA"/>
        </w:rPr>
      </w:pPr>
      <w:r w:rsidRPr="005B4527">
        <w:rPr>
          <w:sz w:val="28"/>
          <w:szCs w:val="28"/>
          <w:lang w:val="uk-UA" w:eastAsia="uk-UA"/>
        </w:rPr>
        <w:t>• укріпити принцип паритетності, співпраці статей як в рамках державних і партійних організацій, так і за їх межами.</w:t>
      </w:r>
    </w:p>
    <w:p w:rsidR="00096569" w:rsidRPr="005B4527" w:rsidRDefault="00096569" w:rsidP="00096569">
      <w:pPr>
        <w:ind w:right="240" w:firstLine="720"/>
        <w:jc w:val="both"/>
        <w:rPr>
          <w:color w:val="000000"/>
          <w:sz w:val="28"/>
          <w:szCs w:val="28"/>
          <w:lang w:val="uk-UA"/>
        </w:rPr>
      </w:pPr>
      <w:r w:rsidRPr="005B4527">
        <w:rPr>
          <w:b/>
          <w:i/>
          <w:color w:val="000000"/>
          <w:sz w:val="28"/>
          <w:szCs w:val="28"/>
          <w:lang w:val="uk-UA"/>
        </w:rPr>
        <w:t>Системи квот:</w:t>
      </w:r>
    </w:p>
    <w:p w:rsidR="00096569" w:rsidRPr="005B4527" w:rsidRDefault="00096569" w:rsidP="00AC6B07">
      <w:pPr>
        <w:numPr>
          <w:ilvl w:val="1"/>
          <w:numId w:val="23"/>
        </w:numPr>
        <w:ind w:left="0" w:right="240" w:firstLine="720"/>
        <w:jc w:val="both"/>
        <w:rPr>
          <w:color w:val="000000"/>
          <w:sz w:val="28"/>
          <w:szCs w:val="28"/>
          <w:lang w:val="uk-UA"/>
        </w:rPr>
      </w:pPr>
      <w:r w:rsidRPr="005B4527">
        <w:rPr>
          <w:color w:val="000000"/>
          <w:sz w:val="28"/>
          <w:szCs w:val="28"/>
          <w:lang w:val="uk-UA"/>
        </w:rPr>
        <w:t>що відносяться до списку потенційних кандидатів</w:t>
      </w:r>
    </w:p>
    <w:p w:rsidR="00096569" w:rsidRPr="005B4527" w:rsidRDefault="00096569" w:rsidP="00AC6B07">
      <w:pPr>
        <w:numPr>
          <w:ilvl w:val="1"/>
          <w:numId w:val="23"/>
        </w:numPr>
        <w:ind w:left="0" w:right="240" w:firstLine="720"/>
        <w:jc w:val="both"/>
        <w:rPr>
          <w:color w:val="000000"/>
          <w:sz w:val="28"/>
          <w:szCs w:val="28"/>
          <w:lang w:val="uk-UA"/>
        </w:rPr>
      </w:pPr>
      <w:r w:rsidRPr="005B4527">
        <w:rPr>
          <w:color w:val="000000"/>
          <w:sz w:val="28"/>
          <w:szCs w:val="28"/>
          <w:lang w:val="uk-UA"/>
        </w:rPr>
        <w:t>реальних номінантів</w:t>
      </w:r>
    </w:p>
    <w:p w:rsidR="00096569" w:rsidRPr="005B4527" w:rsidRDefault="00096569" w:rsidP="00AC6B07">
      <w:pPr>
        <w:numPr>
          <w:ilvl w:val="1"/>
          <w:numId w:val="23"/>
        </w:numPr>
        <w:ind w:left="0" w:right="240" w:firstLine="720"/>
        <w:jc w:val="both"/>
        <w:rPr>
          <w:color w:val="000000"/>
          <w:sz w:val="28"/>
          <w:szCs w:val="28"/>
          <w:lang w:val="uk-UA"/>
        </w:rPr>
      </w:pPr>
      <w:r w:rsidRPr="005B4527">
        <w:rPr>
          <w:color w:val="000000"/>
          <w:sz w:val="28"/>
          <w:szCs w:val="28"/>
          <w:lang w:val="uk-UA"/>
        </w:rPr>
        <w:t>вибраних політиків.</w:t>
      </w:r>
    </w:p>
    <w:p w:rsidR="00096569" w:rsidRPr="005B4527" w:rsidRDefault="00096569" w:rsidP="00096569">
      <w:pPr>
        <w:ind w:right="240" w:firstLine="720"/>
        <w:jc w:val="both"/>
        <w:rPr>
          <w:color w:val="000000"/>
          <w:sz w:val="28"/>
          <w:szCs w:val="28"/>
          <w:lang w:val="uk-UA"/>
        </w:rPr>
      </w:pPr>
      <w:r w:rsidRPr="005B4527">
        <w:rPr>
          <w:color w:val="000000"/>
          <w:sz w:val="28"/>
          <w:szCs w:val="28"/>
          <w:lang w:val="uk-UA"/>
        </w:rPr>
        <w:t>Існують приклади квот всіх трьох рівнів, але найпоширенішою системою є системи другого рівня.</w:t>
      </w:r>
    </w:p>
    <w:p w:rsidR="00096569" w:rsidRPr="005B4527" w:rsidRDefault="00096569" w:rsidP="00096569">
      <w:pPr>
        <w:ind w:right="240" w:firstLine="720"/>
        <w:jc w:val="both"/>
        <w:rPr>
          <w:b/>
          <w:i/>
          <w:color w:val="000000"/>
          <w:sz w:val="28"/>
          <w:szCs w:val="28"/>
          <w:lang w:val="uk-UA"/>
        </w:rPr>
      </w:pPr>
      <w:r w:rsidRPr="005B4527">
        <w:rPr>
          <w:b/>
          <w:i/>
          <w:color w:val="000000"/>
          <w:sz w:val="28"/>
          <w:szCs w:val="28"/>
          <w:lang w:val="uk-UA"/>
        </w:rPr>
        <w:t>Види квоти:</w:t>
      </w:r>
    </w:p>
    <w:p w:rsidR="00096569" w:rsidRPr="005B4527" w:rsidRDefault="00096569" w:rsidP="00AC6B07">
      <w:pPr>
        <w:numPr>
          <w:ilvl w:val="0"/>
          <w:numId w:val="24"/>
        </w:numPr>
        <w:ind w:left="0" w:right="240" w:firstLine="720"/>
        <w:jc w:val="both"/>
        <w:rPr>
          <w:color w:val="000000"/>
          <w:sz w:val="28"/>
          <w:szCs w:val="28"/>
          <w:lang w:val="uk-UA"/>
        </w:rPr>
      </w:pPr>
      <w:r w:rsidRPr="005B4527">
        <w:rPr>
          <w:color w:val="000000"/>
          <w:sz w:val="28"/>
          <w:szCs w:val="28"/>
          <w:lang w:val="uk-UA"/>
        </w:rPr>
        <w:t>конституційні (Буркіна Фасо, Непал, Філіппіни, Уганда)</w:t>
      </w:r>
    </w:p>
    <w:p w:rsidR="00096569" w:rsidRPr="005B4527" w:rsidRDefault="00096569" w:rsidP="00AC6B07">
      <w:pPr>
        <w:numPr>
          <w:ilvl w:val="0"/>
          <w:numId w:val="24"/>
        </w:numPr>
        <w:ind w:left="0" w:right="240" w:firstLine="720"/>
        <w:jc w:val="both"/>
        <w:rPr>
          <w:color w:val="000000"/>
          <w:sz w:val="28"/>
          <w:szCs w:val="28"/>
          <w:lang w:val="uk-UA"/>
        </w:rPr>
      </w:pPr>
      <w:r w:rsidRPr="005B4527">
        <w:rPr>
          <w:color w:val="000000"/>
          <w:sz w:val="28"/>
          <w:szCs w:val="28"/>
          <w:lang w:val="uk-UA"/>
        </w:rPr>
        <w:t>законодавчі (Латинська Америка, Бельгія, Сербія, Боснія і Герцеговина, Судан)</w:t>
      </w:r>
    </w:p>
    <w:p w:rsidR="00096569" w:rsidRDefault="00096569" w:rsidP="00096569">
      <w:pPr>
        <w:pStyle w:val="a5"/>
        <w:ind w:left="0" w:firstLine="851"/>
        <w:jc w:val="both"/>
        <w:rPr>
          <w:color w:val="000000"/>
          <w:sz w:val="28"/>
          <w:szCs w:val="28"/>
          <w:lang w:val="uk-UA"/>
        </w:rPr>
      </w:pPr>
      <w:r w:rsidRPr="005B4527">
        <w:rPr>
          <w:color w:val="000000"/>
          <w:sz w:val="28"/>
          <w:szCs w:val="28"/>
          <w:lang w:val="uk-UA"/>
        </w:rPr>
        <w:t>партійні.</w:t>
      </w:r>
    </w:p>
    <w:p w:rsidR="00096569" w:rsidRPr="005B4527" w:rsidRDefault="00096569" w:rsidP="00096569">
      <w:pPr>
        <w:ind w:right="240" w:firstLine="720"/>
        <w:jc w:val="both"/>
        <w:rPr>
          <w:color w:val="000000"/>
          <w:sz w:val="28"/>
          <w:szCs w:val="28"/>
          <w:lang w:val="uk-UA"/>
        </w:rPr>
      </w:pPr>
      <w:r w:rsidRPr="005B4527">
        <w:rPr>
          <w:color w:val="000000"/>
          <w:sz w:val="28"/>
          <w:szCs w:val="28"/>
          <w:lang w:val="uk-UA"/>
        </w:rPr>
        <w:t>Квоти по-різному працюють в різних типах виборчих систем. Найлегше використовувати квоти при пропорційних виборчих системах. Але навіть в пропорційних системах дрібні партії стикаються з труднощами.</w:t>
      </w:r>
    </w:p>
    <w:p w:rsidR="00096569" w:rsidRPr="005B4527" w:rsidRDefault="00096569" w:rsidP="00096569">
      <w:pPr>
        <w:ind w:right="240" w:firstLine="720"/>
        <w:jc w:val="both"/>
        <w:rPr>
          <w:color w:val="000000"/>
          <w:sz w:val="28"/>
          <w:szCs w:val="28"/>
          <w:lang w:val="uk-UA"/>
        </w:rPr>
      </w:pPr>
      <w:r w:rsidRPr="005B4527">
        <w:rPr>
          <w:color w:val="000000"/>
          <w:sz w:val="28"/>
          <w:szCs w:val="28"/>
          <w:lang w:val="uk-UA"/>
        </w:rPr>
        <w:lastRenderedPageBreak/>
        <w:t xml:space="preserve">Квоти можуть вводитися як в демократичних системах, так і в авторитарних. </w:t>
      </w:r>
    </w:p>
    <w:p w:rsidR="00096569" w:rsidRPr="005B4527" w:rsidRDefault="00096569" w:rsidP="00096569">
      <w:pPr>
        <w:ind w:right="240" w:firstLine="720"/>
        <w:jc w:val="both"/>
        <w:rPr>
          <w:color w:val="000000"/>
          <w:sz w:val="28"/>
          <w:szCs w:val="28"/>
          <w:lang w:val="uk-UA"/>
        </w:rPr>
      </w:pPr>
      <w:r w:rsidRPr="005B4527">
        <w:rPr>
          <w:color w:val="000000"/>
          <w:sz w:val="28"/>
          <w:szCs w:val="28"/>
          <w:lang w:val="uk-UA"/>
        </w:rPr>
        <w:t>Найчастіше квотні системи обмежують мінімальне представництво жінок в органах влади, оскільки вони є слабо представленою групою.</w:t>
      </w:r>
    </w:p>
    <w:p w:rsidR="00096569" w:rsidRPr="005B4527" w:rsidRDefault="00096569" w:rsidP="00096569">
      <w:pPr>
        <w:ind w:firstLine="720"/>
        <w:jc w:val="both"/>
        <w:rPr>
          <w:sz w:val="28"/>
          <w:szCs w:val="28"/>
          <w:lang w:val="uk-UA" w:eastAsia="uk-UA"/>
        </w:rPr>
      </w:pPr>
      <w:r w:rsidRPr="005B4527">
        <w:rPr>
          <w:sz w:val="28"/>
          <w:szCs w:val="28"/>
          <w:lang w:val="uk-UA" w:eastAsia="uk-UA"/>
        </w:rPr>
        <w:t>При впровадженні квотування виникають наступні проблеми, а саме:</w:t>
      </w:r>
    </w:p>
    <w:p w:rsidR="00096569" w:rsidRPr="005B4527" w:rsidRDefault="00096569" w:rsidP="00AC6B07">
      <w:pPr>
        <w:numPr>
          <w:ilvl w:val="0"/>
          <w:numId w:val="25"/>
        </w:numPr>
        <w:jc w:val="both"/>
        <w:rPr>
          <w:sz w:val="28"/>
          <w:szCs w:val="28"/>
          <w:lang w:val="uk-UA" w:eastAsia="uk-UA"/>
        </w:rPr>
      </w:pPr>
      <w:r w:rsidRPr="005B4527">
        <w:rPr>
          <w:sz w:val="28"/>
          <w:szCs w:val="28"/>
          <w:lang w:val="uk-UA" w:eastAsia="uk-UA"/>
        </w:rPr>
        <w:t xml:space="preserve"> дефіцит жінок – практичних політиків;</w:t>
      </w:r>
    </w:p>
    <w:p w:rsidR="00096569" w:rsidRPr="005B4527" w:rsidRDefault="00096569" w:rsidP="00AC6B07">
      <w:pPr>
        <w:numPr>
          <w:ilvl w:val="0"/>
          <w:numId w:val="25"/>
        </w:numPr>
        <w:jc w:val="both"/>
        <w:rPr>
          <w:sz w:val="28"/>
          <w:szCs w:val="28"/>
          <w:lang w:val="uk-UA" w:eastAsia="uk-UA"/>
        </w:rPr>
      </w:pPr>
      <w:r w:rsidRPr="005B4527">
        <w:rPr>
          <w:sz w:val="28"/>
          <w:szCs w:val="28"/>
          <w:lang w:val="uk-UA" w:eastAsia="uk-UA"/>
        </w:rPr>
        <w:t>виникнення «скляної стелі»;</w:t>
      </w:r>
    </w:p>
    <w:p w:rsidR="00096569" w:rsidRPr="005B4527" w:rsidRDefault="00096569" w:rsidP="00AC6B07">
      <w:pPr>
        <w:numPr>
          <w:ilvl w:val="0"/>
          <w:numId w:val="25"/>
        </w:numPr>
        <w:jc w:val="both"/>
        <w:rPr>
          <w:sz w:val="28"/>
          <w:szCs w:val="28"/>
          <w:lang w:val="uk-UA" w:eastAsia="uk-UA"/>
        </w:rPr>
      </w:pPr>
      <w:r w:rsidRPr="005B4527">
        <w:rPr>
          <w:sz w:val="28"/>
          <w:szCs w:val="28"/>
          <w:lang w:val="uk-UA" w:eastAsia="uk-UA"/>
        </w:rPr>
        <w:t>прагнення чоловіків відібрати і допустити до влади тих жінок, з якими їм зручно працювати, які відстоюють їх інтереси і потреби, якими легко маніпулювати і управляти;</w:t>
      </w:r>
    </w:p>
    <w:p w:rsidR="00096569" w:rsidRPr="005B4527" w:rsidRDefault="00096569" w:rsidP="00AC6B07">
      <w:pPr>
        <w:numPr>
          <w:ilvl w:val="0"/>
          <w:numId w:val="25"/>
        </w:numPr>
        <w:jc w:val="both"/>
        <w:rPr>
          <w:sz w:val="28"/>
          <w:szCs w:val="28"/>
          <w:lang w:val="uk-UA" w:eastAsia="uk-UA"/>
        </w:rPr>
      </w:pPr>
      <w:r w:rsidRPr="005B4527">
        <w:rPr>
          <w:sz w:val="28"/>
          <w:szCs w:val="28"/>
          <w:lang w:val="uk-UA" w:eastAsia="uk-UA"/>
        </w:rPr>
        <w:t>протидія з боку чоловіків залученню жінок-професіоналів, які об'єктивно по своїх здібностях можуть загрожувати їм витісненням із займаних позицій;</w:t>
      </w:r>
    </w:p>
    <w:p w:rsidR="00096569" w:rsidRPr="005B4527" w:rsidRDefault="00096569" w:rsidP="00AC6B07">
      <w:pPr>
        <w:numPr>
          <w:ilvl w:val="0"/>
          <w:numId w:val="25"/>
        </w:numPr>
        <w:jc w:val="both"/>
        <w:rPr>
          <w:sz w:val="28"/>
          <w:szCs w:val="28"/>
          <w:lang w:val="uk-UA" w:eastAsia="uk-UA"/>
        </w:rPr>
      </w:pPr>
      <w:r w:rsidRPr="005B4527">
        <w:rPr>
          <w:sz w:val="28"/>
          <w:szCs w:val="28"/>
          <w:lang w:val="uk-UA" w:eastAsia="uk-UA"/>
        </w:rPr>
        <w:t xml:space="preserve"> протидія ухваленню рішень, в яких відбиваються ґендерні проблеми;</w:t>
      </w:r>
    </w:p>
    <w:p w:rsidR="00096569" w:rsidRPr="005B4527" w:rsidRDefault="00096569" w:rsidP="00AC6B07">
      <w:pPr>
        <w:numPr>
          <w:ilvl w:val="0"/>
          <w:numId w:val="25"/>
        </w:numPr>
        <w:jc w:val="both"/>
        <w:rPr>
          <w:sz w:val="28"/>
          <w:szCs w:val="28"/>
          <w:lang w:val="uk-UA" w:eastAsia="uk-UA"/>
        </w:rPr>
      </w:pPr>
      <w:r w:rsidRPr="005B4527">
        <w:rPr>
          <w:sz w:val="28"/>
          <w:szCs w:val="28"/>
          <w:lang w:val="uk-UA" w:eastAsia="uk-UA"/>
        </w:rPr>
        <w:t xml:space="preserve"> загостренням протиріч в політичних партіях між прибічниками і противниками ґендерної рівності.</w:t>
      </w:r>
    </w:p>
    <w:p w:rsidR="00096569" w:rsidRPr="005B4527" w:rsidRDefault="00096569" w:rsidP="00AC6B07">
      <w:pPr>
        <w:numPr>
          <w:ilvl w:val="0"/>
          <w:numId w:val="25"/>
        </w:numPr>
        <w:jc w:val="both"/>
        <w:rPr>
          <w:sz w:val="28"/>
          <w:szCs w:val="28"/>
          <w:lang w:val="uk-UA"/>
        </w:rPr>
      </w:pPr>
      <w:r w:rsidRPr="005B4527">
        <w:rPr>
          <w:sz w:val="28"/>
          <w:szCs w:val="28"/>
          <w:lang w:val="uk-UA"/>
        </w:rPr>
        <w:t>існує ризик створити жіночий анклав в політиці і вселити електорату, що зарезервовані місця - це все, що відведене жінкам.</w:t>
      </w:r>
    </w:p>
    <w:p w:rsidR="00BC0CAA" w:rsidRPr="004E149C" w:rsidRDefault="00BC0CAA" w:rsidP="00096569">
      <w:pPr>
        <w:pStyle w:val="a5"/>
        <w:ind w:left="0" w:firstLine="851"/>
        <w:jc w:val="both"/>
        <w:rPr>
          <w:b/>
          <w:bCs/>
          <w:i/>
          <w:iCs/>
          <w:sz w:val="28"/>
          <w:szCs w:val="28"/>
          <w:lang w:val="uk-UA"/>
        </w:rPr>
      </w:pPr>
    </w:p>
    <w:p w:rsidR="00BC0CAA" w:rsidRPr="005B4527" w:rsidRDefault="00BC0CAA" w:rsidP="00BC0CAA">
      <w:pPr>
        <w:pStyle w:val="1"/>
        <w:spacing w:line="240" w:lineRule="auto"/>
        <w:ind w:left="0" w:firstLine="720"/>
        <w:jc w:val="both"/>
        <w:rPr>
          <w:rFonts w:ascii="Times New Roman" w:hAnsi="Times New Roman"/>
          <w:b/>
          <w:szCs w:val="28"/>
          <w:lang w:val="uk-UA"/>
        </w:rPr>
      </w:pPr>
      <w:r w:rsidRPr="005B4527">
        <w:rPr>
          <w:rFonts w:ascii="Times New Roman" w:hAnsi="Times New Roman"/>
          <w:b/>
          <w:szCs w:val="28"/>
          <w:lang w:val="uk-UA"/>
        </w:rPr>
        <w:t>3. Ґендерна політика в Україні</w:t>
      </w:r>
    </w:p>
    <w:p w:rsidR="00096569" w:rsidRDefault="00BC0CAA" w:rsidP="00096569">
      <w:pPr>
        <w:pStyle w:val="a5"/>
        <w:ind w:left="0" w:firstLine="851"/>
        <w:jc w:val="both"/>
        <w:rPr>
          <w:sz w:val="28"/>
          <w:szCs w:val="28"/>
        </w:rPr>
      </w:pPr>
      <w:r w:rsidRPr="00BC0CAA">
        <w:rPr>
          <w:b/>
          <w:bCs/>
          <w:i/>
          <w:iCs/>
          <w:sz w:val="28"/>
          <w:szCs w:val="28"/>
        </w:rPr>
        <w:t xml:space="preserve">Ґендерна політика держави закріплюється в нормативній базі. </w:t>
      </w:r>
      <w:r w:rsidRPr="00BC0CAA">
        <w:rPr>
          <w:b/>
          <w:bCs/>
          <w:i/>
          <w:iCs/>
          <w:sz w:val="28"/>
          <w:szCs w:val="28"/>
        </w:rPr>
        <w:br/>
      </w:r>
      <w:r w:rsidRPr="00BC0CAA">
        <w:rPr>
          <w:sz w:val="28"/>
          <w:szCs w:val="28"/>
        </w:rPr>
        <w:t xml:space="preserve">В Україні, </w:t>
      </w:r>
      <w:proofErr w:type="gramStart"/>
      <w:r w:rsidRPr="00BC0CAA">
        <w:rPr>
          <w:sz w:val="28"/>
          <w:szCs w:val="28"/>
        </w:rPr>
        <w:t>в</w:t>
      </w:r>
      <w:proofErr w:type="gramEnd"/>
      <w:r w:rsidRPr="00BC0CAA">
        <w:rPr>
          <w:sz w:val="28"/>
          <w:szCs w:val="28"/>
        </w:rPr>
        <w:t xml:space="preserve"> першу чергу, йдеться про наступні закони і законодавчі акти:</w:t>
      </w:r>
      <w:r w:rsidRPr="00BC0CAA">
        <w:rPr>
          <w:sz w:val="28"/>
          <w:szCs w:val="28"/>
        </w:rPr>
        <w:br/>
        <w:t xml:space="preserve">- Закон України “Про забезпечення </w:t>
      </w:r>
      <w:proofErr w:type="gramStart"/>
      <w:r w:rsidRPr="00BC0CAA">
        <w:rPr>
          <w:sz w:val="28"/>
          <w:szCs w:val="28"/>
        </w:rPr>
        <w:t>р</w:t>
      </w:r>
      <w:proofErr w:type="gramEnd"/>
      <w:r w:rsidRPr="00BC0CAA">
        <w:rPr>
          <w:sz w:val="28"/>
          <w:szCs w:val="28"/>
        </w:rPr>
        <w:t>івних прав та можливостей жінок і чоловіків”  (від 08.09.05 № 2866-IV);</w:t>
      </w:r>
      <w:r w:rsidRPr="00BC0CAA">
        <w:rPr>
          <w:sz w:val="28"/>
          <w:szCs w:val="28"/>
        </w:rPr>
        <w:br/>
        <w:t>- Концепція Державної програми з утвердження ґендерної рівності в українському суспільстві на 2006-2010 роки” (від 05.07.06 № 384-р).</w:t>
      </w:r>
    </w:p>
    <w:p w:rsidR="00BC0CAA" w:rsidRPr="005B4527" w:rsidRDefault="00BC0CAA" w:rsidP="00BC0CAA">
      <w:pPr>
        <w:ind w:firstLine="720"/>
        <w:jc w:val="both"/>
        <w:rPr>
          <w:iCs/>
          <w:sz w:val="28"/>
          <w:szCs w:val="28"/>
          <w:lang w:val="uk-UA" w:eastAsia="uk-UA"/>
        </w:rPr>
      </w:pPr>
      <w:r w:rsidRPr="005B4527">
        <w:rPr>
          <w:b/>
          <w:iCs/>
          <w:sz w:val="28"/>
          <w:szCs w:val="28"/>
          <w:lang w:val="uk-UA" w:eastAsia="uk-UA"/>
        </w:rPr>
        <w:t>Ґендерна політика</w:t>
      </w:r>
      <w:r w:rsidRPr="005B4527">
        <w:rPr>
          <w:iCs/>
          <w:sz w:val="28"/>
          <w:szCs w:val="28"/>
          <w:lang w:val="uk-UA" w:eastAsia="uk-UA"/>
        </w:rPr>
        <w:t xml:space="preserve"> – визначення міжнародними органами, державами і політичними партіями основних ґендерних пріоритетів і фундаментальних цінностей, принципів і напрямів діяльності, відповідних методів і способів їх втілення, направлених на встановлення рівних прав, свобод, створення умов, можливостей і шансів, гарантій забезпечення рівного соціально-політичного статусу чоловіків і жінок, на розвиток ґендерної демократії і формування ґендерної культури в суспільстві. </w:t>
      </w:r>
    </w:p>
    <w:p w:rsidR="00BC0CAA" w:rsidRPr="005B4527" w:rsidRDefault="00BC0CAA" w:rsidP="00BC0CAA">
      <w:pPr>
        <w:ind w:firstLine="720"/>
        <w:jc w:val="both"/>
        <w:rPr>
          <w:sz w:val="28"/>
          <w:szCs w:val="28"/>
          <w:lang w:val="uk-UA" w:eastAsia="uk-UA"/>
        </w:rPr>
      </w:pPr>
      <w:r w:rsidRPr="005B4527">
        <w:rPr>
          <w:b/>
          <w:sz w:val="28"/>
          <w:szCs w:val="28"/>
          <w:lang w:val="uk-UA" w:eastAsia="uk-UA"/>
        </w:rPr>
        <w:t>Ґендерний вимір в політиці</w:t>
      </w:r>
      <w:r w:rsidRPr="005B4527">
        <w:rPr>
          <w:sz w:val="28"/>
          <w:szCs w:val="28"/>
          <w:lang w:val="uk-UA" w:eastAsia="uk-UA"/>
        </w:rPr>
        <w:t xml:space="preserve"> – це використання кількісних і якісних оцінок діяльності чоловіків і жінок в політиці, характеристик їх маскулінності і фемінності, стосунків для визначення міри і рівня політичної культури їх соціостатевого самовираження і самореалізації, ефективності політичного впливу на всі сфери організації, управління і планування приватного і суспільного життя, ефективності впливу на всі напрями соціально-політичного розвитку, моделювання і прогнозування соціально-політичних процесів на принципах справедливості, рівності, миру і прогресу.</w:t>
      </w:r>
    </w:p>
    <w:p w:rsidR="00BC0CAA" w:rsidRPr="005B4527" w:rsidRDefault="00BC0CAA" w:rsidP="00BC0CAA">
      <w:pPr>
        <w:ind w:firstLine="720"/>
        <w:jc w:val="both"/>
        <w:rPr>
          <w:sz w:val="28"/>
          <w:szCs w:val="28"/>
          <w:lang w:val="uk-UA" w:eastAsia="uk-UA"/>
        </w:rPr>
      </w:pPr>
      <w:r w:rsidRPr="005B4527">
        <w:rPr>
          <w:b/>
          <w:sz w:val="28"/>
          <w:szCs w:val="28"/>
          <w:lang w:val="uk-UA" w:eastAsia="uk-UA"/>
        </w:rPr>
        <w:t>Політична нерівність статей</w:t>
      </w:r>
      <w:r w:rsidRPr="005B4527">
        <w:rPr>
          <w:sz w:val="28"/>
          <w:szCs w:val="28"/>
          <w:lang w:val="uk-UA" w:eastAsia="uk-UA"/>
        </w:rPr>
        <w:t xml:space="preserve"> – це нерівномірність, дисбаланс в положенні жінки і чоловіка при їх політичному волевиявленні і ухваленні політичних рішень. Тому при політичному волевиявленні слід враховувати ґендерний підхід. Під егідою ООН розроблено Практичне керівництво по </w:t>
      </w:r>
      <w:r w:rsidRPr="005B4527">
        <w:rPr>
          <w:sz w:val="28"/>
          <w:szCs w:val="28"/>
          <w:lang w:val="uk-UA" w:eastAsia="uk-UA"/>
        </w:rPr>
        <w:lastRenderedPageBreak/>
        <w:t>впровадженню ґендерного підходу, яке визначає 12 аспектів впровадження ґендерного компонента при ухваленні політичних рішень, що передбачає:</w:t>
      </w:r>
    </w:p>
    <w:p w:rsidR="00BC0CAA" w:rsidRPr="005B4527" w:rsidRDefault="00BC0CAA" w:rsidP="00AC6B07">
      <w:pPr>
        <w:numPr>
          <w:ilvl w:val="0"/>
          <w:numId w:val="26"/>
        </w:numPr>
        <w:jc w:val="both"/>
        <w:rPr>
          <w:sz w:val="28"/>
          <w:szCs w:val="28"/>
          <w:lang w:val="uk-UA" w:eastAsia="uk-UA"/>
        </w:rPr>
      </w:pPr>
      <w:r w:rsidRPr="005B4527">
        <w:rPr>
          <w:sz w:val="28"/>
          <w:szCs w:val="28"/>
          <w:lang w:val="uk-UA" w:eastAsia="uk-UA"/>
        </w:rPr>
        <w:t>ґендерний підхід до складу учасників, що приймають рішення на політичному рівні;</w:t>
      </w:r>
    </w:p>
    <w:p w:rsidR="00BC0CAA" w:rsidRPr="005B4527" w:rsidRDefault="00BC0CAA" w:rsidP="00AC6B07">
      <w:pPr>
        <w:numPr>
          <w:ilvl w:val="0"/>
          <w:numId w:val="26"/>
        </w:numPr>
        <w:jc w:val="both"/>
        <w:rPr>
          <w:sz w:val="28"/>
          <w:szCs w:val="28"/>
          <w:lang w:val="uk-UA" w:eastAsia="uk-UA"/>
        </w:rPr>
      </w:pPr>
      <w:r w:rsidRPr="005B4527">
        <w:rPr>
          <w:sz w:val="28"/>
          <w:szCs w:val="28"/>
          <w:lang w:val="uk-UA" w:eastAsia="uk-UA"/>
        </w:rPr>
        <w:t>ґендерний підхід до програми, в якій розкривається суть питання;</w:t>
      </w:r>
    </w:p>
    <w:p w:rsidR="00BC0CAA" w:rsidRPr="005B4527" w:rsidRDefault="00BC0CAA" w:rsidP="00AC6B07">
      <w:pPr>
        <w:numPr>
          <w:ilvl w:val="0"/>
          <w:numId w:val="26"/>
        </w:numPr>
        <w:jc w:val="both"/>
        <w:rPr>
          <w:sz w:val="28"/>
          <w:szCs w:val="28"/>
          <w:lang w:val="uk-UA" w:eastAsia="uk-UA"/>
        </w:rPr>
      </w:pPr>
      <w:r w:rsidRPr="005B4527">
        <w:rPr>
          <w:sz w:val="28"/>
          <w:szCs w:val="28"/>
          <w:lang w:val="uk-UA" w:eastAsia="uk-UA"/>
        </w:rPr>
        <w:t>ґендерний підхід до досягнення рівноправ'я, що вказує на поставлену мету;</w:t>
      </w:r>
    </w:p>
    <w:p w:rsidR="00BC0CAA" w:rsidRPr="005B4527" w:rsidRDefault="00BC0CAA" w:rsidP="00AC6B07">
      <w:pPr>
        <w:numPr>
          <w:ilvl w:val="0"/>
          <w:numId w:val="26"/>
        </w:numPr>
        <w:jc w:val="both"/>
        <w:rPr>
          <w:sz w:val="28"/>
          <w:szCs w:val="28"/>
          <w:lang w:val="uk-UA" w:eastAsia="uk-UA"/>
        </w:rPr>
      </w:pPr>
      <w:r w:rsidRPr="005B4527">
        <w:rPr>
          <w:sz w:val="28"/>
          <w:szCs w:val="28"/>
          <w:lang w:val="uk-UA" w:eastAsia="uk-UA"/>
        </w:rPr>
        <w:t>віддзеркалення реальної ґендерної ситуації, розкриття наявної інформації з питання;</w:t>
      </w:r>
    </w:p>
    <w:p w:rsidR="00BC0CAA" w:rsidRPr="005B4527" w:rsidRDefault="00BC0CAA" w:rsidP="00AC6B07">
      <w:pPr>
        <w:numPr>
          <w:ilvl w:val="0"/>
          <w:numId w:val="26"/>
        </w:numPr>
        <w:jc w:val="both"/>
        <w:rPr>
          <w:sz w:val="28"/>
          <w:szCs w:val="28"/>
          <w:lang w:val="uk-UA" w:eastAsia="uk-UA"/>
        </w:rPr>
      </w:pPr>
      <w:r w:rsidRPr="005B4527">
        <w:rPr>
          <w:sz w:val="28"/>
          <w:szCs w:val="28"/>
          <w:lang w:val="uk-UA" w:eastAsia="uk-UA"/>
        </w:rPr>
        <w:t>знання питання: дослідження і аналіз;</w:t>
      </w:r>
    </w:p>
    <w:p w:rsidR="00BC0CAA" w:rsidRPr="005B4527" w:rsidRDefault="00BC0CAA" w:rsidP="00AC6B07">
      <w:pPr>
        <w:numPr>
          <w:ilvl w:val="0"/>
          <w:numId w:val="26"/>
        </w:numPr>
        <w:jc w:val="both"/>
        <w:rPr>
          <w:sz w:val="28"/>
          <w:szCs w:val="28"/>
          <w:lang w:val="uk-UA" w:eastAsia="uk-UA"/>
        </w:rPr>
      </w:pPr>
      <w:r w:rsidRPr="005B4527">
        <w:rPr>
          <w:sz w:val="28"/>
          <w:szCs w:val="28"/>
          <w:lang w:val="uk-UA" w:eastAsia="uk-UA"/>
        </w:rPr>
        <w:t>розробка стратегій і визначення заходів в рамках певного проекту з врахуванням ґендерного інтересу;</w:t>
      </w:r>
    </w:p>
    <w:p w:rsidR="00BC0CAA" w:rsidRPr="005B4527" w:rsidRDefault="00BC0CAA" w:rsidP="00AC6B07">
      <w:pPr>
        <w:numPr>
          <w:ilvl w:val="0"/>
          <w:numId w:val="26"/>
        </w:numPr>
        <w:jc w:val="both"/>
        <w:rPr>
          <w:sz w:val="28"/>
          <w:szCs w:val="28"/>
          <w:lang w:val="uk-UA" w:eastAsia="uk-UA"/>
        </w:rPr>
      </w:pPr>
      <w:r w:rsidRPr="005B4527">
        <w:rPr>
          <w:sz w:val="28"/>
          <w:szCs w:val="28"/>
          <w:lang w:val="uk-UA" w:eastAsia="uk-UA"/>
        </w:rPr>
        <w:t>аргументи на підтримку ґендерного підходу;</w:t>
      </w:r>
    </w:p>
    <w:p w:rsidR="00BC0CAA" w:rsidRPr="005B4527" w:rsidRDefault="00BC0CAA" w:rsidP="00AC6B07">
      <w:pPr>
        <w:numPr>
          <w:ilvl w:val="0"/>
          <w:numId w:val="26"/>
        </w:numPr>
        <w:jc w:val="both"/>
        <w:rPr>
          <w:sz w:val="28"/>
          <w:szCs w:val="28"/>
          <w:lang w:val="uk-UA" w:eastAsia="uk-UA"/>
        </w:rPr>
      </w:pPr>
      <w:r w:rsidRPr="005B4527">
        <w:rPr>
          <w:sz w:val="28"/>
          <w:szCs w:val="28"/>
          <w:lang w:val="uk-UA" w:eastAsia="uk-UA"/>
        </w:rPr>
        <w:t>реалізація проекту і звітність з позицій ґендерного підходу;</w:t>
      </w:r>
    </w:p>
    <w:p w:rsidR="00BC0CAA" w:rsidRPr="005B4527" w:rsidRDefault="00BC0CAA" w:rsidP="00AC6B07">
      <w:pPr>
        <w:numPr>
          <w:ilvl w:val="0"/>
          <w:numId w:val="26"/>
        </w:numPr>
        <w:jc w:val="both"/>
        <w:rPr>
          <w:sz w:val="28"/>
          <w:szCs w:val="28"/>
          <w:lang w:val="uk-UA" w:eastAsia="uk-UA"/>
        </w:rPr>
      </w:pPr>
      <w:r w:rsidRPr="005B4527">
        <w:rPr>
          <w:sz w:val="28"/>
          <w:szCs w:val="28"/>
          <w:lang w:val="uk-UA" w:eastAsia="uk-UA"/>
        </w:rPr>
        <w:t>постійний контроль за ходом подій з позицій ґендерного підходу;</w:t>
      </w:r>
    </w:p>
    <w:p w:rsidR="00BC0CAA" w:rsidRPr="005B4527" w:rsidRDefault="00BC0CAA" w:rsidP="00AC6B07">
      <w:pPr>
        <w:numPr>
          <w:ilvl w:val="0"/>
          <w:numId w:val="26"/>
        </w:numPr>
        <w:jc w:val="both"/>
        <w:rPr>
          <w:sz w:val="28"/>
          <w:szCs w:val="28"/>
          <w:lang w:val="uk-UA" w:eastAsia="uk-UA"/>
        </w:rPr>
      </w:pPr>
      <w:r w:rsidRPr="005B4527">
        <w:rPr>
          <w:sz w:val="28"/>
          <w:szCs w:val="28"/>
          <w:lang w:val="uk-UA" w:eastAsia="uk-UA"/>
        </w:rPr>
        <w:t>оцінювання досягнень у сфері ґендера;</w:t>
      </w:r>
    </w:p>
    <w:p w:rsidR="00BC0CAA" w:rsidRPr="005B4527" w:rsidRDefault="00BC0CAA" w:rsidP="00AC6B07">
      <w:pPr>
        <w:numPr>
          <w:ilvl w:val="0"/>
          <w:numId w:val="26"/>
        </w:numPr>
        <w:jc w:val="both"/>
        <w:rPr>
          <w:sz w:val="28"/>
          <w:szCs w:val="28"/>
          <w:lang w:val="uk-UA" w:eastAsia="uk-UA"/>
        </w:rPr>
      </w:pPr>
      <w:r w:rsidRPr="005B4527">
        <w:rPr>
          <w:sz w:val="28"/>
          <w:szCs w:val="28"/>
          <w:lang w:val="uk-UA" w:eastAsia="uk-UA"/>
        </w:rPr>
        <w:t>конкретизація і уточнення ґендерної програми;</w:t>
      </w:r>
    </w:p>
    <w:p w:rsidR="00BC0CAA" w:rsidRPr="005B4527" w:rsidRDefault="00BC0CAA" w:rsidP="00AC6B07">
      <w:pPr>
        <w:numPr>
          <w:ilvl w:val="0"/>
          <w:numId w:val="26"/>
        </w:numPr>
        <w:jc w:val="both"/>
        <w:rPr>
          <w:sz w:val="28"/>
          <w:szCs w:val="28"/>
          <w:lang w:val="uk-UA" w:eastAsia="uk-UA"/>
        </w:rPr>
      </w:pPr>
      <w:r w:rsidRPr="005B4527">
        <w:rPr>
          <w:sz w:val="28"/>
          <w:szCs w:val="28"/>
          <w:lang w:val="uk-UA" w:eastAsia="uk-UA"/>
        </w:rPr>
        <w:t>взаємодія в інтересах зміцнення позицій ґендерного підходу.</w:t>
      </w:r>
    </w:p>
    <w:p w:rsidR="00BC0CAA" w:rsidRPr="005B4527" w:rsidRDefault="00BC0CAA" w:rsidP="00BC0CAA">
      <w:pPr>
        <w:ind w:firstLine="720"/>
        <w:jc w:val="both"/>
        <w:rPr>
          <w:sz w:val="28"/>
          <w:szCs w:val="28"/>
          <w:lang w:val="uk-UA" w:eastAsia="uk-UA"/>
        </w:rPr>
      </w:pPr>
      <w:r w:rsidRPr="005B4527">
        <w:rPr>
          <w:sz w:val="28"/>
          <w:szCs w:val="28"/>
          <w:lang w:val="uk-UA" w:eastAsia="uk-UA"/>
        </w:rPr>
        <w:t>Ці 12 аспектів – єдиний цикл обліку ґендерного компонента в ухваленні політичних рішень в будь-якій сфері життєдіяльності суспільства.</w:t>
      </w:r>
    </w:p>
    <w:p w:rsidR="00BC0CAA" w:rsidRPr="005B4527" w:rsidRDefault="00BC0CAA" w:rsidP="00BC0CAA">
      <w:pPr>
        <w:ind w:firstLine="720"/>
        <w:jc w:val="both"/>
        <w:rPr>
          <w:iCs/>
          <w:sz w:val="28"/>
          <w:szCs w:val="28"/>
          <w:lang w:val="uk-UA" w:eastAsia="uk-UA"/>
        </w:rPr>
      </w:pPr>
      <w:r w:rsidRPr="005B4527">
        <w:rPr>
          <w:b/>
          <w:iCs/>
          <w:sz w:val="28"/>
          <w:szCs w:val="28"/>
          <w:lang w:val="uk-UA" w:eastAsia="uk-UA"/>
        </w:rPr>
        <w:t>Державна політика відносно жінок</w:t>
      </w:r>
      <w:r w:rsidRPr="005B4527">
        <w:rPr>
          <w:iCs/>
          <w:sz w:val="28"/>
          <w:szCs w:val="28"/>
          <w:lang w:val="uk-UA" w:eastAsia="uk-UA"/>
        </w:rPr>
        <w:t xml:space="preserve"> — складова частина соціальної політики, направленої на подолання ґендерної нерівності в положенні жінок для забезпечення їм рівного соціального статусу з чоловіками шляхом гарантування можливостей їх рівноправного розвитку.</w:t>
      </w:r>
    </w:p>
    <w:p w:rsidR="00BC0CAA" w:rsidRPr="005B4527" w:rsidRDefault="00BC0CAA" w:rsidP="00BC0CAA">
      <w:pPr>
        <w:ind w:firstLine="720"/>
        <w:jc w:val="both"/>
        <w:rPr>
          <w:iCs/>
          <w:sz w:val="28"/>
          <w:szCs w:val="28"/>
          <w:lang w:val="uk-UA" w:eastAsia="uk-UA"/>
        </w:rPr>
      </w:pPr>
      <w:r w:rsidRPr="005B4527">
        <w:rPr>
          <w:iCs/>
          <w:sz w:val="28"/>
          <w:szCs w:val="28"/>
          <w:lang w:val="uk-UA" w:eastAsia="uk-UA"/>
        </w:rPr>
        <w:t xml:space="preserve">Існують наступні </w:t>
      </w:r>
      <w:r w:rsidRPr="005B4527">
        <w:rPr>
          <w:b/>
          <w:iCs/>
          <w:sz w:val="28"/>
          <w:szCs w:val="28"/>
          <w:lang w:val="uk-UA" w:eastAsia="uk-UA"/>
        </w:rPr>
        <w:t>типи державної політики</w:t>
      </w:r>
      <w:r w:rsidRPr="005B4527">
        <w:rPr>
          <w:iCs/>
          <w:sz w:val="28"/>
          <w:szCs w:val="28"/>
          <w:lang w:val="uk-UA" w:eastAsia="uk-UA"/>
        </w:rPr>
        <w:t xml:space="preserve"> по відношенню до жінок:</w:t>
      </w:r>
    </w:p>
    <w:p w:rsidR="00BC0CAA" w:rsidRPr="005B4527" w:rsidRDefault="00BC0CAA" w:rsidP="00AC6B07">
      <w:pPr>
        <w:numPr>
          <w:ilvl w:val="0"/>
          <w:numId w:val="27"/>
        </w:numPr>
        <w:ind w:left="0" w:firstLine="720"/>
        <w:jc w:val="both"/>
        <w:rPr>
          <w:sz w:val="28"/>
          <w:szCs w:val="28"/>
          <w:lang w:val="uk-UA" w:eastAsia="uk-UA"/>
        </w:rPr>
      </w:pPr>
      <w:r w:rsidRPr="005B4527">
        <w:rPr>
          <w:sz w:val="28"/>
          <w:szCs w:val="28"/>
          <w:lang w:val="uk-UA" w:eastAsia="uk-UA"/>
        </w:rPr>
        <w:t xml:space="preserve">патріархатна політика держави </w:t>
      </w:r>
    </w:p>
    <w:p w:rsidR="00BC0CAA" w:rsidRPr="005B4527" w:rsidRDefault="00BC0CAA" w:rsidP="00AC6B07">
      <w:pPr>
        <w:numPr>
          <w:ilvl w:val="0"/>
          <w:numId w:val="27"/>
        </w:numPr>
        <w:ind w:left="0" w:firstLine="720"/>
        <w:jc w:val="both"/>
        <w:rPr>
          <w:sz w:val="28"/>
          <w:szCs w:val="28"/>
          <w:lang w:val="uk-UA" w:eastAsia="uk-UA"/>
        </w:rPr>
      </w:pPr>
      <w:r w:rsidRPr="005B4527">
        <w:rPr>
          <w:sz w:val="28"/>
          <w:szCs w:val="28"/>
          <w:lang w:val="uk-UA" w:eastAsia="uk-UA"/>
        </w:rPr>
        <w:t>патерналістська політика держави.</w:t>
      </w:r>
    </w:p>
    <w:p w:rsidR="00BC0CAA" w:rsidRPr="005B4527" w:rsidRDefault="00BC0CAA" w:rsidP="00AC6B07">
      <w:pPr>
        <w:numPr>
          <w:ilvl w:val="0"/>
          <w:numId w:val="27"/>
        </w:numPr>
        <w:ind w:left="0" w:firstLine="720"/>
        <w:jc w:val="both"/>
        <w:rPr>
          <w:sz w:val="28"/>
          <w:szCs w:val="28"/>
          <w:lang w:val="uk-UA" w:eastAsia="uk-UA"/>
        </w:rPr>
      </w:pPr>
      <w:r w:rsidRPr="005B4527">
        <w:rPr>
          <w:sz w:val="28"/>
          <w:szCs w:val="28"/>
          <w:lang w:val="uk-UA" w:eastAsia="uk-UA"/>
        </w:rPr>
        <w:t>егалітарна державна політика.</w:t>
      </w:r>
    </w:p>
    <w:p w:rsidR="00BC0CAA" w:rsidRDefault="00BC0CAA" w:rsidP="00096569">
      <w:pPr>
        <w:pStyle w:val="a5"/>
        <w:ind w:left="0" w:firstLine="851"/>
        <w:jc w:val="both"/>
        <w:rPr>
          <w:sz w:val="28"/>
          <w:szCs w:val="28"/>
          <w:lang w:val="uk-UA"/>
        </w:rPr>
      </w:pPr>
    </w:p>
    <w:p w:rsidR="00BC0CAA" w:rsidRDefault="00BC0CAA" w:rsidP="00096569">
      <w:pPr>
        <w:pStyle w:val="a5"/>
        <w:ind w:left="0" w:firstLine="851"/>
        <w:jc w:val="both"/>
        <w:rPr>
          <w:sz w:val="28"/>
          <w:szCs w:val="28"/>
          <w:lang w:val="uk-UA"/>
        </w:rPr>
      </w:pPr>
    </w:p>
    <w:p w:rsidR="003A637B" w:rsidRPr="005B4527" w:rsidRDefault="003A637B" w:rsidP="003A637B">
      <w:pPr>
        <w:tabs>
          <w:tab w:val="left" w:pos="9900"/>
        </w:tabs>
        <w:jc w:val="center"/>
        <w:rPr>
          <w:b/>
          <w:sz w:val="28"/>
          <w:szCs w:val="28"/>
          <w:lang w:val="uk-UA"/>
        </w:rPr>
      </w:pPr>
      <w:r w:rsidRPr="005B4527">
        <w:rPr>
          <w:b/>
          <w:sz w:val="28"/>
          <w:szCs w:val="28"/>
          <w:lang w:val="uk-UA"/>
        </w:rPr>
        <w:t xml:space="preserve">Тема № 7 </w:t>
      </w:r>
    </w:p>
    <w:p w:rsidR="003A637B" w:rsidRPr="005B4527" w:rsidRDefault="003A637B" w:rsidP="003A637B">
      <w:pPr>
        <w:shd w:val="clear" w:color="auto" w:fill="FFFFFF"/>
        <w:tabs>
          <w:tab w:val="left" w:pos="9900"/>
        </w:tabs>
        <w:jc w:val="center"/>
        <w:rPr>
          <w:b/>
          <w:sz w:val="28"/>
          <w:szCs w:val="28"/>
          <w:lang w:val="uk-UA"/>
        </w:rPr>
      </w:pPr>
      <w:r w:rsidRPr="005B4527">
        <w:rPr>
          <w:b/>
          <w:sz w:val="28"/>
          <w:szCs w:val="28"/>
          <w:lang w:val="uk-UA"/>
        </w:rPr>
        <w:t>«ҐЕНДЕР І СІМ'Я»</w:t>
      </w:r>
    </w:p>
    <w:p w:rsidR="003A637B" w:rsidRPr="005B4527" w:rsidRDefault="003A637B" w:rsidP="003A637B">
      <w:pPr>
        <w:tabs>
          <w:tab w:val="left" w:pos="9900"/>
        </w:tabs>
        <w:jc w:val="center"/>
        <w:rPr>
          <w:b/>
          <w:sz w:val="28"/>
          <w:szCs w:val="28"/>
          <w:lang w:val="uk-UA"/>
        </w:rPr>
      </w:pPr>
      <w:r w:rsidRPr="005B4527">
        <w:rPr>
          <w:b/>
          <w:sz w:val="28"/>
          <w:szCs w:val="28"/>
          <w:lang w:val="uk-UA"/>
        </w:rPr>
        <w:t>План</w:t>
      </w:r>
    </w:p>
    <w:p w:rsidR="003A637B" w:rsidRPr="005B4527" w:rsidRDefault="003A637B" w:rsidP="00AC6B07">
      <w:pPr>
        <w:numPr>
          <w:ilvl w:val="0"/>
          <w:numId w:val="28"/>
        </w:numPr>
        <w:jc w:val="both"/>
        <w:rPr>
          <w:b/>
          <w:sz w:val="28"/>
          <w:szCs w:val="28"/>
          <w:lang w:val="uk-UA"/>
        </w:rPr>
      </w:pPr>
      <w:r w:rsidRPr="005B4527">
        <w:rPr>
          <w:b/>
          <w:sz w:val="28"/>
          <w:szCs w:val="28"/>
          <w:lang w:val="uk-UA"/>
        </w:rPr>
        <w:t xml:space="preserve">Ґендерний розподіл влади і ролей в сім'ї. </w:t>
      </w:r>
    </w:p>
    <w:p w:rsidR="003A637B" w:rsidRPr="005B4527" w:rsidRDefault="003A637B" w:rsidP="00AC6B07">
      <w:pPr>
        <w:numPr>
          <w:ilvl w:val="0"/>
          <w:numId w:val="28"/>
        </w:numPr>
        <w:jc w:val="both"/>
        <w:rPr>
          <w:b/>
          <w:sz w:val="28"/>
          <w:szCs w:val="28"/>
          <w:lang w:val="uk-UA"/>
        </w:rPr>
      </w:pPr>
      <w:r w:rsidRPr="005B4527">
        <w:rPr>
          <w:b/>
          <w:sz w:val="28"/>
          <w:szCs w:val="28"/>
          <w:lang w:val="uk-UA"/>
        </w:rPr>
        <w:t xml:space="preserve">Ґендерні контракти. </w:t>
      </w:r>
    </w:p>
    <w:p w:rsidR="003A637B" w:rsidRPr="005B4527" w:rsidRDefault="003A637B" w:rsidP="00AC6B07">
      <w:pPr>
        <w:numPr>
          <w:ilvl w:val="0"/>
          <w:numId w:val="28"/>
        </w:numPr>
        <w:jc w:val="both"/>
        <w:rPr>
          <w:b/>
          <w:sz w:val="28"/>
          <w:szCs w:val="28"/>
          <w:lang w:val="uk-UA"/>
        </w:rPr>
      </w:pPr>
      <w:r w:rsidRPr="005B4527">
        <w:rPr>
          <w:b/>
          <w:sz w:val="28"/>
          <w:szCs w:val="28"/>
          <w:lang w:val="uk-UA"/>
        </w:rPr>
        <w:t>Прояви ґендерної нерівності в сім'ї.</w:t>
      </w:r>
    </w:p>
    <w:p w:rsidR="003A637B" w:rsidRDefault="003A637B" w:rsidP="003A637B">
      <w:pPr>
        <w:pStyle w:val="a5"/>
        <w:jc w:val="both"/>
        <w:rPr>
          <w:b/>
          <w:sz w:val="28"/>
          <w:szCs w:val="28"/>
          <w:lang w:val="uk-UA"/>
        </w:rPr>
      </w:pPr>
    </w:p>
    <w:p w:rsidR="003A637B" w:rsidRPr="003A637B" w:rsidRDefault="003A637B" w:rsidP="003A637B">
      <w:pPr>
        <w:pStyle w:val="a5"/>
        <w:jc w:val="both"/>
        <w:rPr>
          <w:b/>
          <w:sz w:val="28"/>
          <w:szCs w:val="28"/>
          <w:lang w:val="uk-UA"/>
        </w:rPr>
      </w:pPr>
      <w:r w:rsidRPr="003A637B">
        <w:rPr>
          <w:b/>
          <w:sz w:val="28"/>
          <w:szCs w:val="28"/>
          <w:lang w:val="uk-UA"/>
        </w:rPr>
        <w:t>1. Ґендерний розподіл влади і ролей в сім'ї.</w:t>
      </w:r>
    </w:p>
    <w:p w:rsidR="00BC0CAA" w:rsidRDefault="003A637B" w:rsidP="00096569">
      <w:pPr>
        <w:pStyle w:val="a5"/>
        <w:ind w:left="0" w:firstLine="851"/>
        <w:jc w:val="both"/>
        <w:rPr>
          <w:sz w:val="28"/>
          <w:szCs w:val="28"/>
          <w:lang w:val="uk-UA"/>
        </w:rPr>
      </w:pPr>
      <w:r w:rsidRPr="005B4527">
        <w:rPr>
          <w:sz w:val="28"/>
          <w:szCs w:val="28"/>
          <w:lang w:val="uk-UA"/>
        </w:rPr>
        <w:t xml:space="preserve">Р. Блуд и Д. Вольф запропонували </w:t>
      </w:r>
      <w:r w:rsidRPr="005B4527">
        <w:rPr>
          <w:b/>
          <w:sz w:val="28"/>
          <w:szCs w:val="28"/>
          <w:lang w:val="uk-UA"/>
        </w:rPr>
        <w:t>теорію "ресурсів"</w:t>
      </w:r>
      <w:r w:rsidRPr="005B4527">
        <w:rPr>
          <w:sz w:val="28"/>
          <w:szCs w:val="28"/>
          <w:lang w:val="uk-UA"/>
        </w:rPr>
        <w:t>: член сім'ї, що володіє більшими ресурсами, має і більше влади в сім'ї. Ресурсами вважали високий освітній і професійний статус, а також отримуваний дохід. Проте пізніші дослідження розподілу влади в сім'ї показали, що "теорію ресурсів" не можна абсолютизувати.</w:t>
      </w:r>
    </w:p>
    <w:p w:rsidR="003A637B" w:rsidRDefault="003A637B" w:rsidP="00096569">
      <w:pPr>
        <w:pStyle w:val="a5"/>
        <w:ind w:left="0" w:firstLine="851"/>
        <w:jc w:val="both"/>
        <w:rPr>
          <w:sz w:val="28"/>
          <w:szCs w:val="28"/>
          <w:lang w:val="uk-UA"/>
        </w:rPr>
      </w:pPr>
      <w:r w:rsidRPr="005B4527">
        <w:rPr>
          <w:sz w:val="28"/>
          <w:szCs w:val="28"/>
          <w:lang w:val="uk-UA"/>
        </w:rPr>
        <w:lastRenderedPageBreak/>
        <w:t xml:space="preserve">С. Сафіліос-Ротшильд запропонувала розглядати </w:t>
      </w:r>
      <w:r w:rsidRPr="005B4527">
        <w:rPr>
          <w:b/>
          <w:sz w:val="28"/>
          <w:szCs w:val="28"/>
          <w:lang w:val="uk-UA"/>
        </w:rPr>
        <w:t>брак як своєрідний обмін</w:t>
      </w:r>
      <w:r w:rsidRPr="005B4527">
        <w:rPr>
          <w:sz w:val="28"/>
          <w:szCs w:val="28"/>
          <w:lang w:val="uk-UA"/>
        </w:rPr>
        <w:t>, де дружина віддає кохання в обмін на доступ до соціально-економічних благ, яких більше у чоловіка. Ця концепція реально описує ситуації в сім'ях, в яких жінка не працює, знаходячись на утриманні у чоловіка, що дає їй матеріальні блага і певний соціальний статус; проте вона все менше відповідає сучасній соціальній ситуації в цілій низці країн світу, для яких характерною стає рівна участь жінок і чоловіків у сфері оплачуваної зайнятості і усе більш частою, – ситуація, при якій жінки заробляють стільки ж, скільки і чоловіки, а в деяких випадках і більше.</w:t>
      </w:r>
    </w:p>
    <w:p w:rsidR="003A637B" w:rsidRDefault="003A637B" w:rsidP="00096569">
      <w:pPr>
        <w:pStyle w:val="a5"/>
        <w:ind w:left="0" w:firstLine="851"/>
        <w:jc w:val="both"/>
        <w:rPr>
          <w:sz w:val="28"/>
          <w:szCs w:val="28"/>
          <w:lang w:val="uk-UA"/>
        </w:rPr>
      </w:pPr>
      <w:r w:rsidRPr="005B4527">
        <w:rPr>
          <w:sz w:val="28"/>
          <w:szCs w:val="28"/>
          <w:lang w:val="uk-UA"/>
        </w:rPr>
        <w:t>Сучасний варіант теорії конфлікту у вивченні сім'ї запропонувала Хейді Хартман. На її думку, сім'я є місцем перетину і боротьби різних економічних інтересів її членів.</w:t>
      </w:r>
    </w:p>
    <w:p w:rsidR="003A637B" w:rsidRDefault="003A637B" w:rsidP="00096569">
      <w:pPr>
        <w:pStyle w:val="a5"/>
        <w:ind w:left="0" w:firstLine="851"/>
        <w:jc w:val="both"/>
        <w:rPr>
          <w:sz w:val="28"/>
          <w:szCs w:val="28"/>
          <w:lang w:val="uk-UA"/>
        </w:rPr>
      </w:pPr>
      <w:r w:rsidRPr="005B4527">
        <w:rPr>
          <w:sz w:val="28"/>
          <w:szCs w:val="28"/>
          <w:lang w:val="uk-UA"/>
        </w:rPr>
        <w:t xml:space="preserve">Дж. Бернард висунула </w:t>
      </w:r>
      <w:r w:rsidRPr="005B4527">
        <w:rPr>
          <w:b/>
          <w:sz w:val="28"/>
          <w:szCs w:val="28"/>
          <w:lang w:val="uk-UA"/>
        </w:rPr>
        <w:t>"шокову теорію браку"</w:t>
      </w:r>
      <w:r w:rsidRPr="005B4527">
        <w:rPr>
          <w:sz w:val="28"/>
          <w:szCs w:val="28"/>
          <w:lang w:val="uk-UA"/>
        </w:rPr>
        <w:t>, згідно якої брак для жінок практично завжди є психологічним випробуванням. Цей висновок їй дозволив зробити аналіз таких обставин, як різка зміна ролей, яка відбувається після весілля</w:t>
      </w:r>
      <w:r>
        <w:rPr>
          <w:sz w:val="28"/>
          <w:szCs w:val="28"/>
          <w:lang w:val="uk-UA"/>
        </w:rPr>
        <w:t>,</w:t>
      </w:r>
      <w:r w:rsidRPr="003A637B">
        <w:rPr>
          <w:sz w:val="28"/>
          <w:szCs w:val="28"/>
          <w:lang w:val="uk-UA"/>
        </w:rPr>
        <w:t xml:space="preserve"> </w:t>
      </w:r>
      <w:r w:rsidRPr="005B4527">
        <w:rPr>
          <w:sz w:val="28"/>
          <w:szCs w:val="28"/>
          <w:lang w:val="uk-UA"/>
        </w:rPr>
        <w:t>наявність завищених очікувань відносно поведінки мужа, заснованих на ґендерних стереотипних уявленнях про "справжнього" чоловіка-супермена; необхідність пристосування до партнера, особливо важлива для жінки, яка частенько можлива лише ціною придушення власного інтелекту і культурних запитів.</w:t>
      </w:r>
    </w:p>
    <w:p w:rsidR="003A637B" w:rsidRPr="005B4527" w:rsidRDefault="003A637B" w:rsidP="003A637B">
      <w:pPr>
        <w:ind w:firstLine="706"/>
        <w:jc w:val="both"/>
        <w:rPr>
          <w:b/>
          <w:sz w:val="28"/>
          <w:szCs w:val="28"/>
          <w:lang w:val="uk-UA"/>
        </w:rPr>
      </w:pPr>
      <w:r w:rsidRPr="005B4527">
        <w:rPr>
          <w:b/>
          <w:sz w:val="28"/>
          <w:szCs w:val="28"/>
          <w:lang w:val="uk-UA"/>
        </w:rPr>
        <w:t xml:space="preserve">2. Ґендерні контракти </w:t>
      </w:r>
    </w:p>
    <w:p w:rsidR="003A637B" w:rsidRPr="004A539A" w:rsidRDefault="003A637B" w:rsidP="003A637B">
      <w:pPr>
        <w:ind w:firstLine="706"/>
        <w:jc w:val="both"/>
        <w:rPr>
          <w:i/>
          <w:sz w:val="28"/>
          <w:szCs w:val="28"/>
          <w:lang w:val="uk-UA"/>
        </w:rPr>
      </w:pPr>
      <w:r w:rsidRPr="004A539A">
        <w:rPr>
          <w:i/>
          <w:sz w:val="28"/>
          <w:szCs w:val="28"/>
          <w:lang w:val="uk-UA"/>
        </w:rPr>
        <w:t>Ґендерні контракти, що існували за радянських часів:</w:t>
      </w:r>
    </w:p>
    <w:p w:rsidR="003A637B" w:rsidRPr="004A539A" w:rsidRDefault="003A637B" w:rsidP="00AC6B07">
      <w:pPr>
        <w:pStyle w:val="a5"/>
        <w:numPr>
          <w:ilvl w:val="0"/>
          <w:numId w:val="29"/>
        </w:numPr>
        <w:jc w:val="both"/>
        <w:rPr>
          <w:sz w:val="28"/>
          <w:szCs w:val="28"/>
          <w:lang w:val="uk-UA"/>
        </w:rPr>
      </w:pPr>
      <w:r w:rsidRPr="004A539A">
        <w:rPr>
          <w:sz w:val="28"/>
          <w:szCs w:val="28"/>
          <w:lang w:val="uk-UA"/>
        </w:rPr>
        <w:t>"Працююча мати"</w:t>
      </w:r>
    </w:p>
    <w:p w:rsidR="004A539A" w:rsidRPr="004A539A" w:rsidRDefault="004A539A" w:rsidP="00AC6B07">
      <w:pPr>
        <w:pStyle w:val="a5"/>
        <w:numPr>
          <w:ilvl w:val="0"/>
          <w:numId w:val="29"/>
        </w:numPr>
        <w:jc w:val="both"/>
        <w:rPr>
          <w:sz w:val="28"/>
          <w:szCs w:val="28"/>
          <w:lang w:val="uk-UA"/>
        </w:rPr>
      </w:pPr>
      <w:r w:rsidRPr="004A539A">
        <w:rPr>
          <w:sz w:val="28"/>
          <w:szCs w:val="28"/>
          <w:lang w:val="uk-UA"/>
        </w:rPr>
        <w:t>"Повсякденний контракт"</w:t>
      </w:r>
    </w:p>
    <w:p w:rsidR="004A539A" w:rsidRPr="004A539A" w:rsidRDefault="004A539A" w:rsidP="00AC6B07">
      <w:pPr>
        <w:pStyle w:val="a5"/>
        <w:numPr>
          <w:ilvl w:val="0"/>
          <w:numId w:val="29"/>
        </w:numPr>
        <w:jc w:val="both"/>
        <w:rPr>
          <w:sz w:val="28"/>
          <w:szCs w:val="28"/>
          <w:lang w:val="uk-UA"/>
        </w:rPr>
      </w:pPr>
      <w:r w:rsidRPr="004A539A">
        <w:rPr>
          <w:sz w:val="28"/>
          <w:szCs w:val="28"/>
          <w:lang w:val="uk-UA"/>
        </w:rPr>
        <w:t>"Нелегітимний контракт"</w:t>
      </w:r>
    </w:p>
    <w:p w:rsidR="004A539A" w:rsidRPr="004A539A" w:rsidRDefault="004A539A" w:rsidP="004A539A">
      <w:pPr>
        <w:jc w:val="both"/>
        <w:rPr>
          <w:i/>
          <w:sz w:val="28"/>
          <w:szCs w:val="28"/>
          <w:lang w:val="uk-UA"/>
        </w:rPr>
      </w:pPr>
      <w:r w:rsidRPr="004A539A">
        <w:rPr>
          <w:i/>
          <w:sz w:val="28"/>
          <w:szCs w:val="28"/>
          <w:lang w:val="uk-UA"/>
        </w:rPr>
        <w:t>Типи ґендерних контрактів у сучасній Україні:</w:t>
      </w:r>
    </w:p>
    <w:p w:rsidR="004A539A" w:rsidRPr="004A539A" w:rsidRDefault="004A539A" w:rsidP="00AC6B07">
      <w:pPr>
        <w:pStyle w:val="a5"/>
        <w:numPr>
          <w:ilvl w:val="0"/>
          <w:numId w:val="29"/>
        </w:numPr>
        <w:jc w:val="both"/>
        <w:rPr>
          <w:sz w:val="28"/>
          <w:szCs w:val="28"/>
          <w:lang w:val="uk-UA"/>
        </w:rPr>
      </w:pPr>
      <w:r w:rsidRPr="004A539A">
        <w:rPr>
          <w:sz w:val="28"/>
          <w:szCs w:val="28"/>
          <w:lang w:val="uk-UA"/>
        </w:rPr>
        <w:t>Працююча мати</w:t>
      </w:r>
    </w:p>
    <w:p w:rsidR="004A539A" w:rsidRPr="004A539A" w:rsidRDefault="004A539A" w:rsidP="00AC6B07">
      <w:pPr>
        <w:pStyle w:val="a5"/>
        <w:numPr>
          <w:ilvl w:val="0"/>
          <w:numId w:val="29"/>
        </w:numPr>
        <w:jc w:val="both"/>
        <w:rPr>
          <w:sz w:val="28"/>
          <w:szCs w:val="28"/>
          <w:lang w:val="uk-UA"/>
        </w:rPr>
      </w:pPr>
      <w:r w:rsidRPr="004A539A">
        <w:rPr>
          <w:sz w:val="28"/>
          <w:szCs w:val="28"/>
          <w:lang w:val="uk-UA"/>
        </w:rPr>
        <w:t>Кар'єрно орієнтована жінка</w:t>
      </w:r>
    </w:p>
    <w:p w:rsidR="004A539A" w:rsidRPr="004A539A" w:rsidRDefault="004A539A" w:rsidP="00AC6B07">
      <w:pPr>
        <w:pStyle w:val="a5"/>
        <w:numPr>
          <w:ilvl w:val="0"/>
          <w:numId w:val="29"/>
        </w:numPr>
        <w:jc w:val="both"/>
        <w:rPr>
          <w:sz w:val="28"/>
          <w:szCs w:val="28"/>
          <w:lang w:val="uk-UA"/>
        </w:rPr>
      </w:pPr>
      <w:r w:rsidRPr="004A539A">
        <w:rPr>
          <w:sz w:val="28"/>
          <w:szCs w:val="28"/>
          <w:lang w:val="uk-UA"/>
        </w:rPr>
        <w:t>Домогосподарка</w:t>
      </w:r>
    </w:p>
    <w:p w:rsidR="004A539A" w:rsidRDefault="004A539A" w:rsidP="00AC6B07">
      <w:pPr>
        <w:pStyle w:val="a5"/>
        <w:numPr>
          <w:ilvl w:val="0"/>
          <w:numId w:val="29"/>
        </w:numPr>
        <w:jc w:val="both"/>
        <w:rPr>
          <w:sz w:val="28"/>
          <w:szCs w:val="28"/>
          <w:lang w:val="uk-UA"/>
        </w:rPr>
      </w:pPr>
      <w:r w:rsidRPr="004A539A">
        <w:rPr>
          <w:sz w:val="28"/>
          <w:szCs w:val="28"/>
          <w:lang w:val="uk-UA"/>
        </w:rPr>
        <w:t>Спонсорський контракт</w:t>
      </w:r>
    </w:p>
    <w:p w:rsidR="004A539A" w:rsidRPr="004A539A" w:rsidRDefault="004A539A" w:rsidP="004A539A">
      <w:pPr>
        <w:jc w:val="both"/>
        <w:rPr>
          <w:b/>
          <w:sz w:val="28"/>
          <w:szCs w:val="28"/>
          <w:lang w:val="uk-UA"/>
        </w:rPr>
      </w:pPr>
      <w:r w:rsidRPr="004A539A">
        <w:rPr>
          <w:b/>
          <w:sz w:val="28"/>
          <w:szCs w:val="28"/>
          <w:lang w:val="uk-UA"/>
        </w:rPr>
        <w:t>3. Прояви ґендерної нерівності в сім'ї.</w:t>
      </w:r>
    </w:p>
    <w:p w:rsidR="004A539A" w:rsidRPr="004A539A" w:rsidRDefault="004A539A" w:rsidP="004A539A">
      <w:pPr>
        <w:jc w:val="both"/>
        <w:rPr>
          <w:sz w:val="28"/>
          <w:szCs w:val="28"/>
          <w:lang w:val="uk-UA"/>
        </w:rPr>
      </w:pPr>
      <w:r w:rsidRPr="004A539A">
        <w:rPr>
          <w:sz w:val="28"/>
          <w:szCs w:val="28"/>
          <w:lang w:val="uk-UA"/>
        </w:rPr>
        <w:t>Ґендерна нерівність в сім'ї продовжує зберігатися і виявляється, головним чином, в декількох аспектах:</w:t>
      </w:r>
    </w:p>
    <w:p w:rsidR="004A539A" w:rsidRPr="004A539A" w:rsidRDefault="004A539A" w:rsidP="00AC6B07">
      <w:pPr>
        <w:pStyle w:val="a5"/>
        <w:numPr>
          <w:ilvl w:val="0"/>
          <w:numId w:val="29"/>
        </w:numPr>
        <w:jc w:val="both"/>
        <w:rPr>
          <w:sz w:val="28"/>
          <w:szCs w:val="28"/>
          <w:lang w:val="uk-UA"/>
        </w:rPr>
      </w:pPr>
      <w:r w:rsidRPr="004A539A">
        <w:rPr>
          <w:sz w:val="28"/>
          <w:szCs w:val="28"/>
          <w:lang w:val="uk-UA"/>
        </w:rPr>
        <w:t>- нерівний розподіл домашньої роботи;</w:t>
      </w:r>
    </w:p>
    <w:p w:rsidR="004A539A" w:rsidRPr="004A539A" w:rsidRDefault="004A539A" w:rsidP="00AC6B07">
      <w:pPr>
        <w:pStyle w:val="a5"/>
        <w:numPr>
          <w:ilvl w:val="0"/>
          <w:numId w:val="29"/>
        </w:numPr>
        <w:jc w:val="both"/>
        <w:rPr>
          <w:sz w:val="28"/>
          <w:szCs w:val="28"/>
          <w:lang w:val="uk-UA"/>
        </w:rPr>
      </w:pPr>
      <w:r w:rsidRPr="004A539A">
        <w:rPr>
          <w:sz w:val="28"/>
          <w:szCs w:val="28"/>
          <w:lang w:val="uk-UA"/>
        </w:rPr>
        <w:t>- нерівна участь у вихованні дітей;</w:t>
      </w:r>
    </w:p>
    <w:p w:rsidR="004A539A" w:rsidRDefault="004A539A" w:rsidP="00AC6B07">
      <w:pPr>
        <w:pStyle w:val="a5"/>
        <w:numPr>
          <w:ilvl w:val="0"/>
          <w:numId w:val="29"/>
        </w:numPr>
        <w:jc w:val="both"/>
        <w:rPr>
          <w:sz w:val="28"/>
          <w:szCs w:val="28"/>
          <w:lang w:val="uk-UA"/>
        </w:rPr>
      </w:pPr>
      <w:r w:rsidRPr="004A539A">
        <w:rPr>
          <w:sz w:val="28"/>
          <w:szCs w:val="28"/>
          <w:lang w:val="uk-UA"/>
        </w:rPr>
        <w:t>- насильство в сім'ї.</w:t>
      </w:r>
    </w:p>
    <w:p w:rsidR="004A539A" w:rsidRPr="005B4527" w:rsidRDefault="004A539A" w:rsidP="004A539A">
      <w:pPr>
        <w:ind w:firstLine="720"/>
        <w:jc w:val="both"/>
        <w:rPr>
          <w:sz w:val="28"/>
          <w:szCs w:val="28"/>
          <w:lang w:val="uk-UA"/>
        </w:rPr>
      </w:pPr>
      <w:r w:rsidRPr="005B4527">
        <w:rPr>
          <w:b/>
          <w:i/>
          <w:sz w:val="28"/>
          <w:szCs w:val="28"/>
          <w:lang w:val="uk-UA"/>
        </w:rPr>
        <w:t>Види насильства в сім'ї:</w:t>
      </w:r>
    </w:p>
    <w:p w:rsidR="004A539A" w:rsidRPr="005B4527" w:rsidRDefault="004A539A" w:rsidP="00AC6B07">
      <w:pPr>
        <w:numPr>
          <w:ilvl w:val="0"/>
          <w:numId w:val="30"/>
        </w:numPr>
        <w:tabs>
          <w:tab w:val="clear" w:pos="1440"/>
          <w:tab w:val="num" w:pos="1260"/>
        </w:tabs>
        <w:ind w:hanging="720"/>
        <w:jc w:val="both"/>
        <w:rPr>
          <w:sz w:val="28"/>
          <w:szCs w:val="28"/>
          <w:lang w:val="uk-UA"/>
        </w:rPr>
      </w:pPr>
      <w:r w:rsidRPr="005B4527">
        <w:rPr>
          <w:sz w:val="28"/>
          <w:szCs w:val="28"/>
          <w:lang w:val="uk-UA"/>
        </w:rPr>
        <w:t>фізичне насильство;</w:t>
      </w:r>
    </w:p>
    <w:p w:rsidR="004A539A" w:rsidRPr="005B4527" w:rsidRDefault="004A539A" w:rsidP="00AC6B07">
      <w:pPr>
        <w:numPr>
          <w:ilvl w:val="0"/>
          <w:numId w:val="30"/>
        </w:numPr>
        <w:tabs>
          <w:tab w:val="clear" w:pos="1440"/>
          <w:tab w:val="num" w:pos="1260"/>
        </w:tabs>
        <w:ind w:hanging="720"/>
        <w:jc w:val="both"/>
        <w:rPr>
          <w:sz w:val="28"/>
          <w:szCs w:val="28"/>
          <w:lang w:val="uk-UA"/>
        </w:rPr>
      </w:pPr>
      <w:r w:rsidRPr="005B4527">
        <w:rPr>
          <w:sz w:val="28"/>
          <w:szCs w:val="28"/>
          <w:lang w:val="uk-UA"/>
        </w:rPr>
        <w:t>психологічне насильство;</w:t>
      </w:r>
    </w:p>
    <w:p w:rsidR="004A539A" w:rsidRPr="005B4527" w:rsidRDefault="004A539A" w:rsidP="00AC6B07">
      <w:pPr>
        <w:numPr>
          <w:ilvl w:val="0"/>
          <w:numId w:val="30"/>
        </w:numPr>
        <w:tabs>
          <w:tab w:val="clear" w:pos="1440"/>
          <w:tab w:val="num" w:pos="1260"/>
        </w:tabs>
        <w:ind w:hanging="720"/>
        <w:jc w:val="both"/>
        <w:rPr>
          <w:sz w:val="28"/>
          <w:szCs w:val="28"/>
          <w:lang w:val="uk-UA"/>
        </w:rPr>
      </w:pPr>
      <w:r w:rsidRPr="005B4527">
        <w:rPr>
          <w:sz w:val="28"/>
          <w:szCs w:val="28"/>
          <w:lang w:val="uk-UA"/>
        </w:rPr>
        <w:t>сексуальне насильство;</w:t>
      </w:r>
    </w:p>
    <w:p w:rsidR="004A539A" w:rsidRPr="005B4527" w:rsidRDefault="004A539A" w:rsidP="00AC6B07">
      <w:pPr>
        <w:numPr>
          <w:ilvl w:val="0"/>
          <w:numId w:val="30"/>
        </w:numPr>
        <w:tabs>
          <w:tab w:val="clear" w:pos="1440"/>
          <w:tab w:val="num" w:pos="1260"/>
        </w:tabs>
        <w:ind w:hanging="720"/>
        <w:jc w:val="both"/>
        <w:rPr>
          <w:sz w:val="28"/>
          <w:szCs w:val="28"/>
          <w:lang w:val="uk-UA"/>
        </w:rPr>
      </w:pPr>
      <w:r w:rsidRPr="005B4527">
        <w:rPr>
          <w:sz w:val="28"/>
          <w:szCs w:val="28"/>
          <w:lang w:val="uk-UA"/>
        </w:rPr>
        <w:t>економічне насильство.</w:t>
      </w:r>
    </w:p>
    <w:p w:rsidR="004A539A" w:rsidRPr="004A539A" w:rsidRDefault="004A539A" w:rsidP="004A539A">
      <w:pPr>
        <w:jc w:val="both"/>
        <w:rPr>
          <w:sz w:val="28"/>
          <w:szCs w:val="28"/>
          <w:lang w:val="uk-UA"/>
        </w:rPr>
      </w:pPr>
      <w:r w:rsidRPr="004A539A">
        <w:rPr>
          <w:sz w:val="28"/>
          <w:szCs w:val="28"/>
          <w:lang w:val="uk-UA"/>
        </w:rPr>
        <w:t xml:space="preserve">Наслідки ґендерної нерівності в сучасній сім'ї: </w:t>
      </w:r>
    </w:p>
    <w:p w:rsidR="004A539A" w:rsidRPr="004A539A" w:rsidRDefault="004A539A" w:rsidP="004A539A">
      <w:pPr>
        <w:ind w:firstLine="708"/>
        <w:jc w:val="both"/>
        <w:rPr>
          <w:sz w:val="28"/>
          <w:szCs w:val="28"/>
          <w:lang w:val="uk-UA"/>
        </w:rPr>
      </w:pPr>
      <w:r w:rsidRPr="004A539A">
        <w:rPr>
          <w:sz w:val="28"/>
          <w:szCs w:val="28"/>
          <w:lang w:val="uk-UA"/>
        </w:rPr>
        <w:t xml:space="preserve">1. Зокрема, на рівні міжособистісних родинних стосунків роль сильного, стриманого в своїх емоціях супермена, приводить до його частих </w:t>
      </w:r>
      <w:r w:rsidRPr="004A539A">
        <w:rPr>
          <w:sz w:val="28"/>
          <w:szCs w:val="28"/>
          <w:lang w:val="uk-UA"/>
        </w:rPr>
        <w:lastRenderedPageBreak/>
        <w:t xml:space="preserve">непорозумінь з оточенням, для якого він виглядає черствою людиною, а інколи, врешті-решт, таким і стає. </w:t>
      </w:r>
    </w:p>
    <w:p w:rsidR="004A539A" w:rsidRPr="004A539A" w:rsidRDefault="004A539A" w:rsidP="004A539A">
      <w:pPr>
        <w:ind w:firstLine="708"/>
        <w:jc w:val="both"/>
        <w:rPr>
          <w:sz w:val="28"/>
          <w:szCs w:val="28"/>
          <w:lang w:val="uk-UA"/>
        </w:rPr>
      </w:pPr>
      <w:r w:rsidRPr="004A539A">
        <w:rPr>
          <w:sz w:val="28"/>
          <w:szCs w:val="28"/>
          <w:lang w:val="uk-UA"/>
        </w:rPr>
        <w:t xml:space="preserve">2. Заміжні жінки частіше страждають від фізичних і психічних хвороб, ніж самотні. Цей феномен виявляється і в такому екстремальному явищі, як самогубство. Кількість самогубств вище серед заміжніх жінок і самотніх чоловіків, ніж серед самотніх жінок і одружених чоловіків. </w:t>
      </w:r>
    </w:p>
    <w:p w:rsidR="004A539A" w:rsidRPr="004A539A" w:rsidRDefault="004A539A" w:rsidP="004A539A">
      <w:pPr>
        <w:ind w:firstLine="708"/>
        <w:jc w:val="both"/>
        <w:rPr>
          <w:sz w:val="28"/>
          <w:szCs w:val="28"/>
          <w:lang w:val="uk-UA"/>
        </w:rPr>
      </w:pPr>
      <w:r w:rsidRPr="004A539A">
        <w:rPr>
          <w:sz w:val="28"/>
          <w:szCs w:val="28"/>
          <w:lang w:val="uk-UA"/>
        </w:rPr>
        <w:t xml:space="preserve">3. Сімейний стан як не можна краще забезпечує фізичне і психічне здоров'я чоловіка і благотворно впливає на його ділові якості і професійну кар'єру. Серед самотніх вдівців катастрофічно підвищується смертність, зростає число самогубств. </w:t>
      </w:r>
    </w:p>
    <w:p w:rsidR="004A539A" w:rsidRPr="004A539A" w:rsidRDefault="004A539A" w:rsidP="004A539A">
      <w:pPr>
        <w:ind w:firstLine="708"/>
        <w:jc w:val="both"/>
        <w:rPr>
          <w:sz w:val="28"/>
          <w:szCs w:val="28"/>
          <w:lang w:val="uk-UA"/>
        </w:rPr>
      </w:pPr>
      <w:r w:rsidRPr="004A539A">
        <w:rPr>
          <w:sz w:val="28"/>
          <w:szCs w:val="28"/>
          <w:lang w:val="uk-UA"/>
        </w:rPr>
        <w:t xml:space="preserve">4. За даними соціологів, серед жінок-респонденток кожна четверта невдоволена своїм браком (серед чоловіків – кожен шостий). Більшість жінок, навіть задоволених своїм браком, відзначають перевантаженість домашніми справами, що викликає постійну втому. Набагато частіше, ніж одружені чоловіки, заміжні жінки страждають психологічними комплексами аж до психічного розладу. Наприклад, встановлено, що заміжні жінок з невротичними симптомами втричі більше, ніж незаміжніх. </w:t>
      </w:r>
    </w:p>
    <w:p w:rsidR="004A539A" w:rsidRDefault="004A539A" w:rsidP="004A539A">
      <w:pPr>
        <w:pStyle w:val="a5"/>
        <w:ind w:left="1571"/>
        <w:jc w:val="both"/>
        <w:rPr>
          <w:sz w:val="28"/>
          <w:szCs w:val="28"/>
          <w:lang w:val="uk-UA"/>
        </w:rPr>
      </w:pPr>
    </w:p>
    <w:p w:rsidR="004A539A" w:rsidRDefault="004A539A" w:rsidP="004A539A">
      <w:pPr>
        <w:pStyle w:val="a5"/>
        <w:ind w:left="1571"/>
        <w:jc w:val="both"/>
        <w:rPr>
          <w:sz w:val="28"/>
          <w:szCs w:val="28"/>
          <w:lang w:val="uk-UA"/>
        </w:rPr>
      </w:pPr>
    </w:p>
    <w:p w:rsidR="00A324F6" w:rsidRPr="005B4527" w:rsidRDefault="00A324F6" w:rsidP="00A324F6">
      <w:pPr>
        <w:tabs>
          <w:tab w:val="left" w:pos="9900"/>
        </w:tabs>
        <w:jc w:val="center"/>
        <w:rPr>
          <w:b/>
          <w:sz w:val="28"/>
          <w:szCs w:val="28"/>
          <w:lang w:val="uk-UA"/>
        </w:rPr>
      </w:pPr>
      <w:r w:rsidRPr="005B4527">
        <w:rPr>
          <w:b/>
          <w:sz w:val="28"/>
          <w:szCs w:val="28"/>
          <w:lang w:val="uk-UA"/>
        </w:rPr>
        <w:t xml:space="preserve">Тема № 8 </w:t>
      </w:r>
    </w:p>
    <w:p w:rsidR="004A539A" w:rsidRPr="004A539A" w:rsidRDefault="00A324F6" w:rsidP="00A324F6">
      <w:pPr>
        <w:pStyle w:val="a5"/>
        <w:ind w:left="1571"/>
        <w:jc w:val="both"/>
        <w:rPr>
          <w:sz w:val="28"/>
          <w:szCs w:val="28"/>
          <w:lang w:val="uk-UA"/>
        </w:rPr>
      </w:pPr>
      <w:r w:rsidRPr="005B4527">
        <w:rPr>
          <w:b/>
          <w:sz w:val="28"/>
          <w:szCs w:val="28"/>
          <w:lang w:val="uk-UA"/>
        </w:rPr>
        <w:t>«ГЕНДЕР У ЕКОНОМІЧНОМУ ЖИТТІ»</w:t>
      </w:r>
    </w:p>
    <w:p w:rsidR="00A324F6" w:rsidRPr="005B4527" w:rsidRDefault="00A324F6" w:rsidP="00A324F6">
      <w:pPr>
        <w:tabs>
          <w:tab w:val="left" w:pos="9900"/>
        </w:tabs>
        <w:jc w:val="center"/>
        <w:rPr>
          <w:b/>
          <w:sz w:val="28"/>
          <w:szCs w:val="28"/>
          <w:lang w:val="en-US"/>
        </w:rPr>
      </w:pPr>
      <w:bookmarkStart w:id="0" w:name="_GoBack"/>
      <w:r w:rsidRPr="005B4527">
        <w:rPr>
          <w:b/>
          <w:sz w:val="28"/>
          <w:szCs w:val="28"/>
          <w:lang w:val="uk-UA"/>
        </w:rPr>
        <w:t>План</w:t>
      </w:r>
      <w:bookmarkEnd w:id="0"/>
    </w:p>
    <w:p w:rsidR="00A324F6" w:rsidRPr="005B4527" w:rsidRDefault="00A324F6" w:rsidP="00AC6B07">
      <w:pPr>
        <w:widowControl w:val="0"/>
        <w:numPr>
          <w:ilvl w:val="0"/>
          <w:numId w:val="31"/>
        </w:numPr>
        <w:shd w:val="clear" w:color="auto" w:fill="FFFFFF"/>
        <w:autoSpaceDE w:val="0"/>
        <w:autoSpaceDN w:val="0"/>
        <w:adjustRightInd w:val="0"/>
        <w:jc w:val="both"/>
        <w:rPr>
          <w:b/>
          <w:bCs/>
          <w:sz w:val="28"/>
          <w:szCs w:val="28"/>
          <w:lang w:val="uk-UA"/>
        </w:rPr>
      </w:pPr>
      <w:r w:rsidRPr="005B4527">
        <w:rPr>
          <w:b/>
          <w:bCs/>
          <w:sz w:val="28"/>
          <w:szCs w:val="28"/>
          <w:lang w:val="uk-UA"/>
        </w:rPr>
        <w:t>Економічне зростання і економічний розвиток.</w:t>
      </w:r>
    </w:p>
    <w:p w:rsidR="00A324F6" w:rsidRPr="005B4527" w:rsidRDefault="00A324F6" w:rsidP="00AC6B07">
      <w:pPr>
        <w:pStyle w:val="a5"/>
        <w:numPr>
          <w:ilvl w:val="0"/>
          <w:numId w:val="31"/>
        </w:numPr>
        <w:rPr>
          <w:b/>
          <w:sz w:val="28"/>
          <w:szCs w:val="28"/>
          <w:lang w:val="uk-UA"/>
        </w:rPr>
      </w:pPr>
      <w:r w:rsidRPr="005B4527">
        <w:rPr>
          <w:b/>
          <w:sz w:val="28"/>
          <w:szCs w:val="28"/>
          <w:lang w:val="uk-UA"/>
        </w:rPr>
        <w:t>Економічний розвиток і зміни ґендерних ролей</w:t>
      </w:r>
    </w:p>
    <w:p w:rsidR="00A324F6" w:rsidRPr="005B4527" w:rsidRDefault="00A324F6" w:rsidP="00AC6B07">
      <w:pPr>
        <w:pStyle w:val="a5"/>
        <w:numPr>
          <w:ilvl w:val="0"/>
          <w:numId w:val="31"/>
        </w:numPr>
        <w:rPr>
          <w:b/>
          <w:sz w:val="28"/>
          <w:szCs w:val="28"/>
          <w:lang w:val="uk-UA"/>
        </w:rPr>
      </w:pPr>
      <w:r w:rsidRPr="005B4527">
        <w:rPr>
          <w:b/>
          <w:sz w:val="28"/>
          <w:szCs w:val="28"/>
          <w:lang w:val="uk-UA"/>
        </w:rPr>
        <w:t xml:space="preserve">Участь жінок у сфері оплачуваної зайнятості у 20 – на початку 21 ст. </w:t>
      </w:r>
    </w:p>
    <w:p w:rsidR="00A324F6" w:rsidRPr="005B4527" w:rsidRDefault="00A324F6" w:rsidP="00AC6B07">
      <w:pPr>
        <w:widowControl w:val="0"/>
        <w:numPr>
          <w:ilvl w:val="0"/>
          <w:numId w:val="32"/>
        </w:numPr>
        <w:shd w:val="clear" w:color="auto" w:fill="FFFFFF"/>
        <w:autoSpaceDE w:val="0"/>
        <w:autoSpaceDN w:val="0"/>
        <w:adjustRightInd w:val="0"/>
        <w:jc w:val="both"/>
        <w:rPr>
          <w:b/>
          <w:bCs/>
          <w:sz w:val="28"/>
          <w:szCs w:val="28"/>
          <w:lang w:val="uk-UA"/>
        </w:rPr>
      </w:pPr>
      <w:r w:rsidRPr="005B4527">
        <w:rPr>
          <w:b/>
          <w:bCs/>
          <w:sz w:val="28"/>
          <w:szCs w:val="28"/>
          <w:lang w:val="uk-UA"/>
        </w:rPr>
        <w:t>Економічне зростання і економічний розвиток.</w:t>
      </w:r>
    </w:p>
    <w:p w:rsidR="00A324F6" w:rsidRPr="00A324F6" w:rsidRDefault="00A324F6" w:rsidP="00A324F6">
      <w:pPr>
        <w:ind w:firstLine="708"/>
        <w:jc w:val="both"/>
        <w:rPr>
          <w:sz w:val="28"/>
          <w:szCs w:val="28"/>
          <w:lang w:val="uk-UA"/>
        </w:rPr>
      </w:pPr>
      <w:r w:rsidRPr="00A324F6">
        <w:rPr>
          <w:b/>
          <w:bCs/>
          <w:spacing w:val="-9"/>
          <w:sz w:val="28"/>
          <w:szCs w:val="28"/>
          <w:lang w:val="uk-UA"/>
        </w:rPr>
        <w:t>Економічний розвиток</w:t>
      </w:r>
      <w:r w:rsidRPr="00A324F6">
        <w:rPr>
          <w:bCs/>
          <w:spacing w:val="-9"/>
          <w:sz w:val="28"/>
          <w:szCs w:val="28"/>
          <w:lang w:val="uk-UA"/>
        </w:rPr>
        <w:t xml:space="preserve"> </w:t>
      </w:r>
      <w:r w:rsidRPr="00A324F6">
        <w:rPr>
          <w:sz w:val="28"/>
          <w:szCs w:val="28"/>
          <w:lang w:val="uk-UA"/>
        </w:rPr>
        <w:t xml:space="preserve">– </w:t>
      </w:r>
      <w:r w:rsidRPr="00A324F6">
        <w:rPr>
          <w:bCs/>
          <w:spacing w:val="-9"/>
          <w:sz w:val="28"/>
          <w:szCs w:val="28"/>
          <w:lang w:val="uk-UA"/>
        </w:rPr>
        <w:t>перехід від одного стану економіки до іншого, коли відбувається не лише збільшення виробництва тих же самих товарів, але і виробництво нових товарів і послуг з використанням нових технологій. Економічний розвиток є ширшим поняттям, ніж економічне зростання. Воно включає підвищення стандартів життя, наприклад: краще транспортне повідомлення, вищу якість товарів, розвиненішу систему освіти і тому подібне.</w:t>
      </w:r>
    </w:p>
    <w:p w:rsidR="00A324F6" w:rsidRPr="005B4527" w:rsidRDefault="00A324F6" w:rsidP="00A324F6">
      <w:pPr>
        <w:shd w:val="clear" w:color="auto" w:fill="FFFFFF"/>
        <w:ind w:firstLine="720"/>
        <w:jc w:val="both"/>
        <w:rPr>
          <w:sz w:val="28"/>
          <w:szCs w:val="28"/>
          <w:lang w:val="uk-UA"/>
        </w:rPr>
      </w:pPr>
      <w:r w:rsidRPr="005B4527">
        <w:rPr>
          <w:b/>
          <w:bCs/>
          <w:sz w:val="28"/>
          <w:szCs w:val="28"/>
          <w:lang w:val="uk-UA"/>
        </w:rPr>
        <w:t>Економічне зростання</w:t>
      </w:r>
      <w:r w:rsidRPr="005B4527">
        <w:rPr>
          <w:bCs/>
          <w:sz w:val="28"/>
          <w:szCs w:val="28"/>
          <w:lang w:val="uk-UA"/>
        </w:rPr>
        <w:t xml:space="preserve"> </w:t>
      </w:r>
      <w:r w:rsidRPr="005B4527">
        <w:rPr>
          <w:sz w:val="28"/>
          <w:szCs w:val="28"/>
          <w:lang w:val="uk-UA"/>
        </w:rPr>
        <w:t>–</w:t>
      </w:r>
      <w:r w:rsidRPr="005B4527">
        <w:rPr>
          <w:bCs/>
          <w:sz w:val="28"/>
          <w:szCs w:val="28"/>
          <w:lang w:val="uk-UA"/>
        </w:rPr>
        <w:t xml:space="preserve"> збільшення обсягів реального ВВП (валового внутрішнього продукту) протягом одного періоду часу в порівнянні з іншим або збільшення реального ВВП на душу населення.</w:t>
      </w:r>
    </w:p>
    <w:p w:rsidR="00A324F6" w:rsidRPr="005B4527" w:rsidRDefault="00A324F6" w:rsidP="00A324F6">
      <w:pPr>
        <w:shd w:val="clear" w:color="auto" w:fill="FFFFFF"/>
        <w:ind w:firstLine="720"/>
        <w:jc w:val="both"/>
        <w:rPr>
          <w:b/>
          <w:bCs/>
          <w:sz w:val="28"/>
          <w:szCs w:val="28"/>
          <w:lang w:val="uk-UA"/>
        </w:rPr>
      </w:pPr>
      <w:r w:rsidRPr="005B4527">
        <w:rPr>
          <w:sz w:val="28"/>
          <w:szCs w:val="28"/>
          <w:lang w:val="uk-UA"/>
        </w:rPr>
        <w:t>Економічне зростання може відбуватися в одних випадках без якісної зміни виробничих систем, що традиційно визначалося як екстенсивне економічне зростання, в інших - супроводжуватися якісними вдосконаленнями в структурі і функціях виробничої системи того або іншого рівня. За існуючою термінологією – це інтенсивне економічне зростання.</w:t>
      </w:r>
    </w:p>
    <w:p w:rsidR="00A324F6" w:rsidRPr="005B4527" w:rsidRDefault="00A324F6" w:rsidP="00A324F6">
      <w:pPr>
        <w:shd w:val="clear" w:color="auto" w:fill="FFFFFF"/>
        <w:ind w:firstLine="720"/>
        <w:rPr>
          <w:b/>
          <w:i/>
          <w:sz w:val="28"/>
          <w:szCs w:val="28"/>
          <w:lang w:val="uk-UA"/>
        </w:rPr>
      </w:pPr>
      <w:r w:rsidRPr="005B4527">
        <w:rPr>
          <w:b/>
          <w:i/>
          <w:sz w:val="28"/>
          <w:szCs w:val="28"/>
          <w:lang w:val="uk-UA"/>
        </w:rPr>
        <w:t>Джерела економічного зростання:</w:t>
      </w:r>
    </w:p>
    <w:p w:rsidR="00A324F6" w:rsidRPr="005B4527" w:rsidRDefault="00A324F6" w:rsidP="00AC6B07">
      <w:pPr>
        <w:widowControl w:val="0"/>
        <w:numPr>
          <w:ilvl w:val="1"/>
          <w:numId w:val="33"/>
        </w:numPr>
        <w:shd w:val="clear" w:color="auto" w:fill="FFFFFF"/>
        <w:tabs>
          <w:tab w:val="clear" w:pos="2040"/>
        </w:tabs>
        <w:autoSpaceDE w:val="0"/>
        <w:autoSpaceDN w:val="0"/>
        <w:adjustRightInd w:val="0"/>
        <w:ind w:left="0" w:firstLine="720"/>
        <w:rPr>
          <w:sz w:val="28"/>
          <w:szCs w:val="28"/>
          <w:lang w:val="uk-UA"/>
        </w:rPr>
      </w:pPr>
      <w:r w:rsidRPr="005B4527">
        <w:rPr>
          <w:spacing w:val="-4"/>
          <w:sz w:val="28"/>
          <w:szCs w:val="28"/>
          <w:lang w:val="uk-UA"/>
        </w:rPr>
        <w:t xml:space="preserve">Природні ресурси – включають землю, мінерали, водні ресурси, ліс, диких тварин. Носять обмежений характер. При виснаженні природних ресурсів потрібно більше засобів для отримання доступу до нових родовищ </w:t>
      </w:r>
      <w:r w:rsidRPr="005B4527">
        <w:rPr>
          <w:spacing w:val="-4"/>
          <w:sz w:val="28"/>
          <w:szCs w:val="28"/>
          <w:lang w:val="uk-UA"/>
        </w:rPr>
        <w:lastRenderedPageBreak/>
        <w:t>(потрібно бурити глибше у віддалених районах і ін.).</w:t>
      </w:r>
    </w:p>
    <w:p w:rsidR="00A324F6" w:rsidRPr="005B4527" w:rsidRDefault="00A324F6" w:rsidP="00AC6B07">
      <w:pPr>
        <w:widowControl w:val="0"/>
        <w:numPr>
          <w:ilvl w:val="1"/>
          <w:numId w:val="33"/>
        </w:numPr>
        <w:shd w:val="clear" w:color="auto" w:fill="FFFFFF"/>
        <w:tabs>
          <w:tab w:val="clear" w:pos="2040"/>
        </w:tabs>
        <w:autoSpaceDE w:val="0"/>
        <w:autoSpaceDN w:val="0"/>
        <w:adjustRightInd w:val="0"/>
        <w:ind w:left="0" w:firstLine="720"/>
        <w:rPr>
          <w:sz w:val="28"/>
          <w:szCs w:val="28"/>
          <w:lang w:val="uk-UA"/>
        </w:rPr>
      </w:pPr>
      <w:r w:rsidRPr="005B4527">
        <w:rPr>
          <w:sz w:val="28"/>
          <w:szCs w:val="28"/>
          <w:lang w:val="uk-UA"/>
        </w:rPr>
        <w:t>Трудові ресурси – люди, які працюють або могли б робити це в потенціалі. Виробництво неможливе без людських ресурсів. Зараз людина повинна володіти навиками і освітою, аби стати продуктивним членом суспільства.</w:t>
      </w:r>
    </w:p>
    <w:p w:rsidR="00A324F6" w:rsidRPr="005B4527" w:rsidRDefault="00A324F6" w:rsidP="00AC6B07">
      <w:pPr>
        <w:widowControl w:val="0"/>
        <w:numPr>
          <w:ilvl w:val="1"/>
          <w:numId w:val="33"/>
        </w:numPr>
        <w:shd w:val="clear" w:color="auto" w:fill="FFFFFF"/>
        <w:tabs>
          <w:tab w:val="clear" w:pos="2040"/>
        </w:tabs>
        <w:autoSpaceDE w:val="0"/>
        <w:autoSpaceDN w:val="0"/>
        <w:adjustRightInd w:val="0"/>
        <w:ind w:left="0" w:firstLine="720"/>
        <w:rPr>
          <w:sz w:val="28"/>
          <w:szCs w:val="28"/>
          <w:lang w:val="uk-UA"/>
        </w:rPr>
      </w:pPr>
      <w:r w:rsidRPr="005B4527">
        <w:rPr>
          <w:sz w:val="28"/>
          <w:szCs w:val="28"/>
          <w:lang w:val="uk-UA"/>
        </w:rPr>
        <w:t>Основний капітал – товари, які виробляються для подальшого використання у виробництві інших товарів.</w:t>
      </w:r>
    </w:p>
    <w:p w:rsidR="00A324F6" w:rsidRPr="005B4527" w:rsidRDefault="00A324F6" w:rsidP="00AC6B07">
      <w:pPr>
        <w:widowControl w:val="0"/>
        <w:numPr>
          <w:ilvl w:val="1"/>
          <w:numId w:val="33"/>
        </w:numPr>
        <w:shd w:val="clear" w:color="auto" w:fill="FFFFFF"/>
        <w:tabs>
          <w:tab w:val="clear" w:pos="2040"/>
        </w:tabs>
        <w:autoSpaceDE w:val="0"/>
        <w:autoSpaceDN w:val="0"/>
        <w:adjustRightInd w:val="0"/>
        <w:ind w:left="0" w:firstLine="720"/>
        <w:rPr>
          <w:sz w:val="28"/>
          <w:szCs w:val="28"/>
          <w:lang w:val="uk-UA"/>
        </w:rPr>
      </w:pPr>
      <w:r w:rsidRPr="005B4527">
        <w:rPr>
          <w:sz w:val="28"/>
          <w:szCs w:val="28"/>
          <w:lang w:val="uk-UA"/>
        </w:rPr>
        <w:t>Нові технології – знання, використовувані для виробництва товарів і послуг.</w:t>
      </w:r>
    </w:p>
    <w:p w:rsidR="00A324F6" w:rsidRPr="00A324F6" w:rsidRDefault="00A324F6" w:rsidP="00AC6B07">
      <w:pPr>
        <w:pStyle w:val="a5"/>
        <w:widowControl w:val="0"/>
        <w:numPr>
          <w:ilvl w:val="0"/>
          <w:numId w:val="32"/>
        </w:numPr>
        <w:shd w:val="clear" w:color="auto" w:fill="FFFFFF"/>
        <w:autoSpaceDE w:val="0"/>
        <w:autoSpaceDN w:val="0"/>
        <w:adjustRightInd w:val="0"/>
        <w:jc w:val="both"/>
        <w:rPr>
          <w:b/>
          <w:bCs/>
          <w:sz w:val="28"/>
          <w:szCs w:val="28"/>
          <w:lang w:val="uk-UA"/>
        </w:rPr>
      </w:pPr>
      <w:r w:rsidRPr="00A324F6">
        <w:rPr>
          <w:b/>
          <w:sz w:val="28"/>
          <w:szCs w:val="28"/>
          <w:lang w:val="uk-UA"/>
        </w:rPr>
        <w:t>Економічний розвиток і з</w:t>
      </w:r>
      <w:r w:rsidRPr="00A324F6">
        <w:rPr>
          <w:b/>
          <w:bCs/>
          <w:sz w:val="28"/>
          <w:szCs w:val="28"/>
          <w:lang w:val="uk-UA"/>
        </w:rPr>
        <w:t xml:space="preserve">міна ґендерних ролей </w:t>
      </w:r>
    </w:p>
    <w:p w:rsidR="00A324F6" w:rsidRPr="005B4527" w:rsidRDefault="00A324F6" w:rsidP="00A324F6">
      <w:pPr>
        <w:shd w:val="clear" w:color="auto" w:fill="FFFFFF"/>
        <w:ind w:firstLine="720"/>
        <w:jc w:val="both"/>
        <w:rPr>
          <w:sz w:val="28"/>
          <w:szCs w:val="28"/>
          <w:lang w:val="uk-UA"/>
        </w:rPr>
      </w:pPr>
      <w:r w:rsidRPr="005B4527">
        <w:rPr>
          <w:b/>
          <w:bCs/>
          <w:spacing w:val="-1"/>
          <w:sz w:val="28"/>
          <w:szCs w:val="28"/>
          <w:lang w:val="uk-UA"/>
        </w:rPr>
        <w:t>Ґендерні ролі</w:t>
      </w:r>
      <w:r w:rsidRPr="005B4527">
        <w:rPr>
          <w:bCs/>
          <w:spacing w:val="-1"/>
          <w:sz w:val="28"/>
          <w:szCs w:val="28"/>
          <w:lang w:val="uk-UA"/>
        </w:rPr>
        <w:t xml:space="preserve"> </w:t>
      </w:r>
      <w:r w:rsidRPr="005B4527">
        <w:rPr>
          <w:sz w:val="28"/>
          <w:szCs w:val="28"/>
          <w:lang w:val="uk-UA"/>
        </w:rPr>
        <w:t>–</w:t>
      </w:r>
      <w:r w:rsidRPr="005B4527">
        <w:rPr>
          <w:bCs/>
          <w:spacing w:val="-1"/>
          <w:sz w:val="28"/>
          <w:szCs w:val="28"/>
          <w:lang w:val="uk-UA"/>
        </w:rPr>
        <w:t xml:space="preserve"> ролі, які індивіди програють в системі розподілу продуктивної і домашньої праці, що склалася в суспільстві, відповідно до їх біологічної статі.</w:t>
      </w:r>
    </w:p>
    <w:p w:rsidR="00A324F6" w:rsidRPr="005B4527" w:rsidRDefault="00A324F6" w:rsidP="00A324F6">
      <w:pPr>
        <w:shd w:val="clear" w:color="auto" w:fill="FFFFFF"/>
        <w:ind w:firstLine="720"/>
        <w:jc w:val="both"/>
        <w:rPr>
          <w:sz w:val="28"/>
          <w:szCs w:val="28"/>
          <w:lang w:val="uk-UA"/>
        </w:rPr>
      </w:pPr>
      <w:r w:rsidRPr="005B4527">
        <w:rPr>
          <w:spacing w:val="-8"/>
          <w:sz w:val="28"/>
          <w:szCs w:val="28"/>
          <w:lang w:val="uk-UA"/>
        </w:rPr>
        <w:t>Зміна ґендерних ролей і соціального статусу чоловіків і жінок в процесі економічного розвитку суспільства відбита в таблиці 8.</w:t>
      </w:r>
      <w:r>
        <w:rPr>
          <w:spacing w:val="-8"/>
          <w:sz w:val="28"/>
          <w:szCs w:val="28"/>
          <w:lang w:val="uk-UA"/>
        </w:rPr>
        <w:t>1</w:t>
      </w:r>
      <w:r w:rsidRPr="005B4527">
        <w:rPr>
          <w:spacing w:val="-8"/>
          <w:sz w:val="28"/>
          <w:szCs w:val="28"/>
          <w:lang w:val="uk-UA"/>
        </w:rPr>
        <w:t>.</w:t>
      </w:r>
    </w:p>
    <w:p w:rsidR="00A324F6" w:rsidRPr="005B4527" w:rsidRDefault="00A324F6" w:rsidP="00A324F6">
      <w:pPr>
        <w:shd w:val="clear" w:color="auto" w:fill="FFFFFF"/>
        <w:ind w:firstLine="720"/>
        <w:jc w:val="center"/>
        <w:rPr>
          <w:sz w:val="28"/>
          <w:szCs w:val="28"/>
          <w:lang w:val="uk-UA"/>
        </w:rPr>
      </w:pPr>
      <w:r w:rsidRPr="005B4527">
        <w:rPr>
          <w:sz w:val="28"/>
          <w:szCs w:val="28"/>
          <w:lang w:val="uk-UA"/>
        </w:rPr>
        <w:t xml:space="preserve">Таблиця </w:t>
      </w:r>
      <w:r>
        <w:rPr>
          <w:sz w:val="28"/>
          <w:szCs w:val="28"/>
          <w:lang w:val="uk-UA"/>
        </w:rPr>
        <w:t>1</w:t>
      </w:r>
      <w:r w:rsidRPr="005B4527">
        <w:rPr>
          <w:sz w:val="28"/>
          <w:szCs w:val="28"/>
          <w:lang w:val="uk-UA"/>
        </w:rPr>
        <w:t>. Зміна ґендерних ролей</w:t>
      </w:r>
    </w:p>
    <w:tbl>
      <w:tblPr>
        <w:tblW w:w="0" w:type="auto"/>
        <w:tblInd w:w="40" w:type="dxa"/>
        <w:tblCellMar>
          <w:left w:w="40" w:type="dxa"/>
          <w:right w:w="40" w:type="dxa"/>
        </w:tblCellMar>
        <w:tblLook w:val="0000" w:firstRow="0" w:lastRow="0" w:firstColumn="0" w:lastColumn="0" w:noHBand="0" w:noVBand="0"/>
      </w:tblPr>
      <w:tblGrid>
        <w:gridCol w:w="2229"/>
        <w:gridCol w:w="1959"/>
        <w:gridCol w:w="2652"/>
        <w:gridCol w:w="2555"/>
      </w:tblGrid>
      <w:tr w:rsidR="00A324F6" w:rsidRPr="005B4527" w:rsidTr="00434B64">
        <w:trPr>
          <w:trHeight w:hRule="exact" w:val="7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324F6" w:rsidRPr="005B4527" w:rsidRDefault="00A324F6" w:rsidP="00434B64">
            <w:pPr>
              <w:shd w:val="clear" w:color="auto" w:fill="FFFFFF"/>
              <w:rPr>
                <w:b/>
                <w:bCs/>
                <w:i/>
                <w:iCs/>
                <w:spacing w:val="-3"/>
                <w:sz w:val="28"/>
                <w:szCs w:val="28"/>
                <w:lang w:val="uk-UA"/>
              </w:rPr>
            </w:pPr>
            <w:r w:rsidRPr="005B4527">
              <w:rPr>
                <w:b/>
                <w:bCs/>
                <w:i/>
                <w:iCs/>
                <w:spacing w:val="-3"/>
                <w:sz w:val="28"/>
                <w:szCs w:val="28"/>
                <w:lang w:val="uk-UA"/>
              </w:rPr>
              <w:t>Тип суспільства</w:t>
            </w:r>
          </w:p>
          <w:p w:rsidR="00A324F6" w:rsidRPr="005B4527" w:rsidRDefault="00A324F6" w:rsidP="00434B64">
            <w:pPr>
              <w:shd w:val="clear" w:color="auto" w:fill="FFFFFF"/>
              <w:rPr>
                <w:b/>
                <w:sz w:val="28"/>
                <w:szCs w:val="28"/>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4F6" w:rsidRPr="005B4527" w:rsidRDefault="00A324F6" w:rsidP="00434B64">
            <w:pPr>
              <w:shd w:val="clear" w:color="auto" w:fill="FFFFFF"/>
              <w:ind w:firstLine="17"/>
              <w:rPr>
                <w:b/>
                <w:bCs/>
                <w:i/>
                <w:iCs/>
                <w:spacing w:val="-1"/>
                <w:sz w:val="28"/>
                <w:szCs w:val="28"/>
                <w:lang w:val="uk-UA"/>
              </w:rPr>
            </w:pPr>
            <w:r w:rsidRPr="005B4527">
              <w:rPr>
                <w:b/>
                <w:bCs/>
                <w:i/>
                <w:iCs/>
                <w:spacing w:val="-1"/>
                <w:sz w:val="28"/>
                <w:szCs w:val="28"/>
                <w:lang w:val="uk-UA"/>
              </w:rPr>
              <w:t>Ролі чоловіків</w:t>
            </w:r>
          </w:p>
          <w:p w:rsidR="00A324F6" w:rsidRPr="005B4527" w:rsidRDefault="00A324F6" w:rsidP="00434B64">
            <w:pPr>
              <w:shd w:val="clear" w:color="auto" w:fill="FFFFFF"/>
              <w:ind w:firstLine="17"/>
              <w:rPr>
                <w:b/>
                <w:sz w:val="28"/>
                <w:szCs w:val="28"/>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4F6" w:rsidRPr="005B4527" w:rsidRDefault="00A324F6" w:rsidP="00434B64">
            <w:pPr>
              <w:shd w:val="clear" w:color="auto" w:fill="FFFFFF"/>
              <w:rPr>
                <w:b/>
                <w:bCs/>
                <w:i/>
                <w:iCs/>
                <w:spacing w:val="-1"/>
                <w:sz w:val="28"/>
                <w:szCs w:val="28"/>
                <w:lang w:val="uk-UA"/>
              </w:rPr>
            </w:pPr>
            <w:r w:rsidRPr="005B4527">
              <w:rPr>
                <w:b/>
                <w:bCs/>
                <w:i/>
                <w:iCs/>
                <w:spacing w:val="-1"/>
                <w:sz w:val="28"/>
                <w:szCs w:val="28"/>
                <w:lang w:val="uk-UA"/>
              </w:rPr>
              <w:t>Ролі жінок</w:t>
            </w:r>
          </w:p>
          <w:p w:rsidR="00A324F6" w:rsidRPr="005B4527" w:rsidRDefault="00A324F6" w:rsidP="00434B64">
            <w:pPr>
              <w:shd w:val="clear" w:color="auto" w:fill="FFFFFF"/>
              <w:rPr>
                <w:b/>
                <w:sz w:val="28"/>
                <w:szCs w:val="28"/>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4F6" w:rsidRPr="005B4527" w:rsidRDefault="00A324F6" w:rsidP="00434B64">
            <w:pPr>
              <w:shd w:val="clear" w:color="auto" w:fill="FFFFFF"/>
              <w:rPr>
                <w:b/>
                <w:i/>
                <w:iCs/>
                <w:sz w:val="28"/>
                <w:szCs w:val="28"/>
                <w:lang w:val="uk-UA"/>
              </w:rPr>
            </w:pPr>
            <w:r w:rsidRPr="005B4527">
              <w:rPr>
                <w:b/>
                <w:i/>
                <w:iCs/>
                <w:sz w:val="28"/>
                <w:szCs w:val="28"/>
                <w:lang w:val="uk-UA"/>
              </w:rPr>
              <w:t>Співвідношення статусів</w:t>
            </w:r>
          </w:p>
          <w:p w:rsidR="00A324F6" w:rsidRPr="005B4527" w:rsidRDefault="00A324F6" w:rsidP="00434B64">
            <w:pPr>
              <w:shd w:val="clear" w:color="auto" w:fill="FFFFFF"/>
              <w:rPr>
                <w:b/>
                <w:sz w:val="28"/>
                <w:szCs w:val="28"/>
                <w:lang w:val="uk-UA"/>
              </w:rPr>
            </w:pPr>
          </w:p>
        </w:tc>
      </w:tr>
      <w:tr w:rsidR="00A324F6" w:rsidRPr="004E149C" w:rsidTr="00434B64">
        <w:trPr>
          <w:trHeight w:hRule="exact" w:val="179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324F6" w:rsidRPr="005B4527" w:rsidRDefault="00A324F6" w:rsidP="00434B64">
            <w:pPr>
              <w:shd w:val="clear" w:color="auto" w:fill="FFFFFF"/>
              <w:rPr>
                <w:sz w:val="28"/>
                <w:szCs w:val="28"/>
                <w:lang w:val="uk-UA"/>
              </w:rPr>
            </w:pPr>
            <w:r w:rsidRPr="005B4527">
              <w:rPr>
                <w:sz w:val="28"/>
                <w:szCs w:val="28"/>
                <w:lang w:val="uk-UA"/>
              </w:rPr>
              <w:t>1. Суспільство мисливців і збирачів</w:t>
            </w:r>
          </w:p>
          <w:p w:rsidR="00A324F6" w:rsidRPr="005B4527" w:rsidRDefault="00A324F6" w:rsidP="00434B64">
            <w:pPr>
              <w:shd w:val="clear" w:color="auto" w:fill="FFFFFF"/>
              <w:rPr>
                <w:sz w:val="28"/>
                <w:szCs w:val="28"/>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4F6" w:rsidRPr="005B4527" w:rsidRDefault="00A324F6" w:rsidP="00434B64">
            <w:pPr>
              <w:shd w:val="clear" w:color="auto" w:fill="FFFFFF"/>
              <w:ind w:firstLine="17"/>
              <w:rPr>
                <w:sz w:val="28"/>
                <w:szCs w:val="28"/>
                <w:lang w:val="uk-UA"/>
              </w:rPr>
            </w:pPr>
            <w:r w:rsidRPr="005B4527">
              <w:rPr>
                <w:sz w:val="28"/>
                <w:szCs w:val="28"/>
                <w:lang w:val="uk-UA"/>
              </w:rPr>
              <w:t>Охота за крупними тваринами, захист роду</w:t>
            </w:r>
          </w:p>
          <w:p w:rsidR="00A324F6" w:rsidRPr="005B4527" w:rsidRDefault="00A324F6" w:rsidP="00434B64">
            <w:pPr>
              <w:shd w:val="clear" w:color="auto" w:fill="FFFFFF"/>
              <w:ind w:firstLine="17"/>
              <w:rPr>
                <w:sz w:val="28"/>
                <w:szCs w:val="28"/>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4F6" w:rsidRPr="005B4527" w:rsidRDefault="00A324F6" w:rsidP="00434B64">
            <w:pPr>
              <w:shd w:val="clear" w:color="auto" w:fill="FFFFFF"/>
              <w:rPr>
                <w:sz w:val="28"/>
                <w:szCs w:val="28"/>
                <w:lang w:val="uk-UA"/>
              </w:rPr>
            </w:pPr>
            <w:r w:rsidRPr="005B4527">
              <w:rPr>
                <w:sz w:val="28"/>
                <w:szCs w:val="28"/>
                <w:lang w:val="uk-UA"/>
              </w:rPr>
              <w:t>Збір рослинної їжі, охота за дрібними тваринами, приготування їжі, турбота про дітей</w:t>
            </w:r>
          </w:p>
          <w:p w:rsidR="00A324F6" w:rsidRPr="005B4527" w:rsidRDefault="00A324F6" w:rsidP="00434B64">
            <w:pPr>
              <w:shd w:val="clear" w:color="auto" w:fill="FFFFFF"/>
              <w:rPr>
                <w:sz w:val="28"/>
                <w:szCs w:val="28"/>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4F6" w:rsidRPr="005B4527" w:rsidRDefault="00A324F6" w:rsidP="00434B64">
            <w:pPr>
              <w:shd w:val="clear" w:color="auto" w:fill="FFFFFF"/>
              <w:rPr>
                <w:sz w:val="28"/>
                <w:szCs w:val="28"/>
                <w:lang w:val="uk-UA"/>
              </w:rPr>
            </w:pPr>
            <w:r w:rsidRPr="005B4527">
              <w:rPr>
                <w:sz w:val="28"/>
                <w:szCs w:val="28"/>
                <w:lang w:val="uk-UA"/>
              </w:rPr>
              <w:t>Статус чоловіка декілька вище, оскільки чоловік добуває більш коштовну їжу</w:t>
            </w:r>
          </w:p>
          <w:p w:rsidR="00A324F6" w:rsidRPr="005B4527" w:rsidRDefault="00A324F6" w:rsidP="00434B64">
            <w:pPr>
              <w:shd w:val="clear" w:color="auto" w:fill="FFFFFF"/>
              <w:rPr>
                <w:sz w:val="28"/>
                <w:szCs w:val="28"/>
                <w:lang w:val="uk-UA"/>
              </w:rPr>
            </w:pPr>
          </w:p>
        </w:tc>
      </w:tr>
      <w:tr w:rsidR="00A324F6" w:rsidRPr="005B4527" w:rsidTr="00434B64">
        <w:trPr>
          <w:trHeight w:hRule="exact" w:val="252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324F6" w:rsidRPr="005B4527" w:rsidRDefault="00A324F6" w:rsidP="00434B64">
            <w:pPr>
              <w:shd w:val="clear" w:color="auto" w:fill="FFFFFF"/>
              <w:rPr>
                <w:sz w:val="28"/>
                <w:szCs w:val="28"/>
                <w:lang w:val="uk-UA"/>
              </w:rPr>
            </w:pPr>
            <w:r w:rsidRPr="005B4527">
              <w:rPr>
                <w:sz w:val="28"/>
                <w:szCs w:val="28"/>
                <w:lang w:val="uk-UA"/>
              </w:rPr>
              <w:t>2. Суспільство городників і садівників</w:t>
            </w:r>
          </w:p>
          <w:p w:rsidR="00A324F6" w:rsidRPr="005B4527" w:rsidRDefault="00A324F6" w:rsidP="00434B64">
            <w:pPr>
              <w:shd w:val="clear" w:color="auto" w:fill="FFFFFF"/>
              <w:rPr>
                <w:sz w:val="28"/>
                <w:szCs w:val="28"/>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4F6" w:rsidRPr="005B4527" w:rsidRDefault="00A324F6" w:rsidP="00434B64">
            <w:pPr>
              <w:shd w:val="clear" w:color="auto" w:fill="FFFFFF"/>
              <w:ind w:firstLine="17"/>
              <w:rPr>
                <w:sz w:val="28"/>
                <w:szCs w:val="28"/>
                <w:lang w:val="uk-UA"/>
              </w:rPr>
            </w:pPr>
            <w:r w:rsidRPr="005B4527">
              <w:rPr>
                <w:sz w:val="28"/>
                <w:szCs w:val="28"/>
                <w:lang w:val="uk-UA"/>
              </w:rPr>
              <w:t>Ведення воєн, підготовка землі для обробітку, вирощування урожаю</w:t>
            </w:r>
          </w:p>
          <w:p w:rsidR="00A324F6" w:rsidRPr="005B4527" w:rsidRDefault="00A324F6" w:rsidP="00434B64">
            <w:pPr>
              <w:shd w:val="clear" w:color="auto" w:fill="FFFFFF"/>
              <w:ind w:firstLine="17"/>
              <w:rPr>
                <w:sz w:val="28"/>
                <w:szCs w:val="28"/>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4F6" w:rsidRPr="005B4527" w:rsidRDefault="00A324F6" w:rsidP="00434B64">
            <w:pPr>
              <w:shd w:val="clear" w:color="auto" w:fill="FFFFFF"/>
              <w:rPr>
                <w:sz w:val="28"/>
                <w:szCs w:val="28"/>
                <w:lang w:val="uk-UA"/>
              </w:rPr>
            </w:pPr>
            <w:r w:rsidRPr="005B4527">
              <w:rPr>
                <w:sz w:val="28"/>
                <w:szCs w:val="28"/>
                <w:lang w:val="uk-UA"/>
              </w:rPr>
              <w:t>Вирощування урожаю, приготування їжі, турбота про дітей</w:t>
            </w:r>
          </w:p>
          <w:p w:rsidR="00A324F6" w:rsidRPr="005B4527" w:rsidRDefault="00A324F6" w:rsidP="00434B64">
            <w:pPr>
              <w:shd w:val="clear" w:color="auto" w:fill="FFFFFF"/>
              <w:rPr>
                <w:sz w:val="28"/>
                <w:szCs w:val="28"/>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4F6" w:rsidRPr="005B4527" w:rsidRDefault="00A324F6" w:rsidP="00434B64">
            <w:pPr>
              <w:shd w:val="clear" w:color="auto" w:fill="FFFFFF"/>
              <w:rPr>
                <w:sz w:val="28"/>
                <w:szCs w:val="28"/>
                <w:lang w:val="uk-UA"/>
              </w:rPr>
            </w:pPr>
            <w:r w:rsidRPr="005B4527">
              <w:rPr>
                <w:sz w:val="28"/>
                <w:szCs w:val="28"/>
                <w:lang w:val="uk-UA"/>
              </w:rPr>
              <w:t>Статуси чоловіків і жінок практично рівні</w:t>
            </w:r>
          </w:p>
          <w:p w:rsidR="00A324F6" w:rsidRPr="005B4527" w:rsidRDefault="00A324F6" w:rsidP="00434B64">
            <w:pPr>
              <w:shd w:val="clear" w:color="auto" w:fill="FFFFFF"/>
              <w:rPr>
                <w:sz w:val="28"/>
                <w:szCs w:val="28"/>
                <w:lang w:val="uk-UA"/>
              </w:rPr>
            </w:pPr>
          </w:p>
        </w:tc>
      </w:tr>
      <w:tr w:rsidR="00A324F6" w:rsidRPr="005B4527" w:rsidTr="00434B64">
        <w:trPr>
          <w:trHeight w:hRule="exact" w:val="217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324F6" w:rsidRPr="005B4527" w:rsidRDefault="00A324F6" w:rsidP="00434B64">
            <w:pPr>
              <w:shd w:val="clear" w:color="auto" w:fill="FFFFFF"/>
              <w:rPr>
                <w:sz w:val="28"/>
                <w:szCs w:val="28"/>
                <w:lang w:val="uk-UA"/>
              </w:rPr>
            </w:pPr>
            <w:r w:rsidRPr="005B4527">
              <w:rPr>
                <w:sz w:val="28"/>
                <w:szCs w:val="28"/>
                <w:lang w:val="uk-UA"/>
              </w:rPr>
              <w:t>3. Суспільство пастухів</w:t>
            </w:r>
          </w:p>
          <w:p w:rsidR="00A324F6" w:rsidRPr="005B4527" w:rsidRDefault="00A324F6" w:rsidP="00434B64">
            <w:pPr>
              <w:shd w:val="clear" w:color="auto" w:fill="FFFFFF"/>
              <w:rPr>
                <w:sz w:val="28"/>
                <w:szCs w:val="28"/>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4F6" w:rsidRPr="005B4527" w:rsidRDefault="00A324F6" w:rsidP="00434B64">
            <w:pPr>
              <w:shd w:val="clear" w:color="auto" w:fill="FFFFFF"/>
              <w:ind w:firstLine="17"/>
              <w:rPr>
                <w:sz w:val="28"/>
                <w:szCs w:val="28"/>
                <w:lang w:val="uk-UA"/>
              </w:rPr>
            </w:pPr>
            <w:r w:rsidRPr="005B4527">
              <w:rPr>
                <w:sz w:val="28"/>
                <w:szCs w:val="28"/>
                <w:lang w:val="uk-UA"/>
              </w:rPr>
              <w:t>Випас крупних тварин, забезпечення сім'ї їжею</w:t>
            </w:r>
          </w:p>
          <w:p w:rsidR="00A324F6" w:rsidRPr="005B4527" w:rsidRDefault="00A324F6" w:rsidP="00434B64">
            <w:pPr>
              <w:shd w:val="clear" w:color="auto" w:fill="FFFFFF"/>
              <w:ind w:firstLine="17"/>
              <w:rPr>
                <w:sz w:val="28"/>
                <w:szCs w:val="28"/>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4F6" w:rsidRPr="005B4527" w:rsidRDefault="00A324F6" w:rsidP="00434B64">
            <w:pPr>
              <w:shd w:val="clear" w:color="auto" w:fill="FFFFFF"/>
              <w:rPr>
                <w:spacing w:val="-1"/>
                <w:sz w:val="28"/>
                <w:szCs w:val="28"/>
                <w:lang w:val="uk-UA"/>
              </w:rPr>
            </w:pPr>
            <w:r w:rsidRPr="005B4527">
              <w:rPr>
                <w:spacing w:val="-1"/>
                <w:sz w:val="28"/>
                <w:szCs w:val="28"/>
                <w:lang w:val="uk-UA"/>
              </w:rPr>
              <w:t>Турбота про дітей і будинок</w:t>
            </w:r>
          </w:p>
          <w:p w:rsidR="00A324F6" w:rsidRPr="005B4527" w:rsidRDefault="00A324F6" w:rsidP="00434B64">
            <w:pPr>
              <w:shd w:val="clear" w:color="auto" w:fill="FFFFFF"/>
              <w:rPr>
                <w:sz w:val="28"/>
                <w:szCs w:val="28"/>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4F6" w:rsidRPr="005B4527" w:rsidRDefault="00A324F6" w:rsidP="00434B64">
            <w:pPr>
              <w:shd w:val="clear" w:color="auto" w:fill="FFFFFF"/>
              <w:rPr>
                <w:sz w:val="28"/>
                <w:szCs w:val="28"/>
                <w:lang w:val="uk-UA"/>
              </w:rPr>
            </w:pPr>
            <w:r w:rsidRPr="005B4527">
              <w:rPr>
                <w:sz w:val="28"/>
                <w:szCs w:val="28"/>
                <w:lang w:val="uk-UA"/>
              </w:rPr>
              <w:t>Статус чоловіків значно вищий, жінка виступає обслуговуючою силою</w:t>
            </w:r>
          </w:p>
          <w:p w:rsidR="00A324F6" w:rsidRPr="005B4527" w:rsidRDefault="00A324F6" w:rsidP="00434B64">
            <w:pPr>
              <w:shd w:val="clear" w:color="auto" w:fill="FFFFFF"/>
              <w:rPr>
                <w:sz w:val="28"/>
                <w:szCs w:val="28"/>
                <w:lang w:val="uk-UA"/>
              </w:rPr>
            </w:pPr>
          </w:p>
        </w:tc>
      </w:tr>
      <w:tr w:rsidR="00A324F6" w:rsidRPr="005B4527" w:rsidTr="00434B64">
        <w:trPr>
          <w:trHeight w:hRule="exact" w:val="304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324F6" w:rsidRPr="005B4527" w:rsidRDefault="00A324F6" w:rsidP="00434B64">
            <w:pPr>
              <w:shd w:val="clear" w:color="auto" w:fill="FFFFFF"/>
              <w:rPr>
                <w:sz w:val="28"/>
                <w:szCs w:val="28"/>
                <w:lang w:val="uk-UA"/>
              </w:rPr>
            </w:pPr>
            <w:r w:rsidRPr="005B4527">
              <w:rPr>
                <w:sz w:val="28"/>
                <w:szCs w:val="28"/>
                <w:lang w:val="uk-UA"/>
              </w:rPr>
              <w:lastRenderedPageBreak/>
              <w:t>4. Аграрне суспільство</w:t>
            </w:r>
          </w:p>
          <w:p w:rsidR="00A324F6" w:rsidRPr="005B4527" w:rsidRDefault="00A324F6" w:rsidP="00434B64">
            <w:pPr>
              <w:shd w:val="clear" w:color="auto" w:fill="FFFFFF"/>
              <w:rPr>
                <w:sz w:val="28"/>
                <w:szCs w:val="28"/>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4F6" w:rsidRPr="005B4527" w:rsidRDefault="00A324F6" w:rsidP="00434B64">
            <w:pPr>
              <w:shd w:val="clear" w:color="auto" w:fill="FFFFFF"/>
              <w:ind w:firstLine="17"/>
              <w:rPr>
                <w:sz w:val="28"/>
                <w:szCs w:val="28"/>
                <w:lang w:val="uk-UA"/>
              </w:rPr>
            </w:pPr>
            <w:r w:rsidRPr="005B4527">
              <w:rPr>
                <w:sz w:val="28"/>
                <w:szCs w:val="28"/>
                <w:lang w:val="uk-UA"/>
              </w:rPr>
              <w:t>Володіння і обробка землі, ведення воєн</w:t>
            </w:r>
          </w:p>
          <w:p w:rsidR="00A324F6" w:rsidRPr="005B4527" w:rsidRDefault="00A324F6" w:rsidP="00434B64">
            <w:pPr>
              <w:shd w:val="clear" w:color="auto" w:fill="FFFFFF"/>
              <w:ind w:firstLine="17"/>
              <w:rPr>
                <w:sz w:val="28"/>
                <w:szCs w:val="28"/>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4F6" w:rsidRPr="005B4527" w:rsidRDefault="00A324F6" w:rsidP="00434B64">
            <w:pPr>
              <w:shd w:val="clear" w:color="auto" w:fill="FFFFFF"/>
              <w:rPr>
                <w:sz w:val="28"/>
                <w:szCs w:val="28"/>
                <w:lang w:val="uk-UA"/>
              </w:rPr>
            </w:pPr>
            <w:r w:rsidRPr="005B4527">
              <w:rPr>
                <w:sz w:val="28"/>
                <w:szCs w:val="28"/>
                <w:lang w:val="uk-UA"/>
              </w:rPr>
              <w:t>«Допомога» в полі, вирощування дрібної худоби, турбота про будинок і дітей. Жінки розглядаються як виробники засобів життя</w:t>
            </w:r>
          </w:p>
          <w:p w:rsidR="00A324F6" w:rsidRPr="005B4527" w:rsidRDefault="00A324F6" w:rsidP="00434B64">
            <w:pPr>
              <w:shd w:val="clear" w:color="auto" w:fill="FFFFFF"/>
              <w:rPr>
                <w:sz w:val="28"/>
                <w:szCs w:val="28"/>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4F6" w:rsidRPr="005B4527" w:rsidRDefault="00A324F6" w:rsidP="00434B64">
            <w:pPr>
              <w:shd w:val="clear" w:color="auto" w:fill="FFFFFF"/>
              <w:rPr>
                <w:spacing w:val="-2"/>
                <w:sz w:val="28"/>
                <w:szCs w:val="28"/>
                <w:lang w:val="uk-UA"/>
              </w:rPr>
            </w:pPr>
            <w:r w:rsidRPr="005B4527">
              <w:rPr>
                <w:spacing w:val="-2"/>
                <w:sz w:val="28"/>
                <w:szCs w:val="28"/>
                <w:lang w:val="uk-UA"/>
              </w:rPr>
              <w:t>Статус чоловіка різко підвищується, саме в цей час з'являються калим, паранджа і інші атрибути чоловічої влади.</w:t>
            </w:r>
          </w:p>
          <w:p w:rsidR="00A324F6" w:rsidRPr="005B4527" w:rsidRDefault="00A324F6" w:rsidP="00434B64">
            <w:pPr>
              <w:shd w:val="clear" w:color="auto" w:fill="FFFFFF"/>
              <w:rPr>
                <w:sz w:val="28"/>
                <w:szCs w:val="28"/>
                <w:lang w:val="uk-UA"/>
              </w:rPr>
            </w:pPr>
          </w:p>
        </w:tc>
      </w:tr>
      <w:tr w:rsidR="00A324F6" w:rsidRPr="005B4527" w:rsidTr="00434B64">
        <w:trPr>
          <w:trHeight w:hRule="exact" w:val="282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324F6" w:rsidRPr="005B4527" w:rsidRDefault="00A324F6" w:rsidP="00434B64">
            <w:pPr>
              <w:shd w:val="clear" w:color="auto" w:fill="FFFFFF"/>
              <w:rPr>
                <w:spacing w:val="-2"/>
                <w:sz w:val="28"/>
                <w:szCs w:val="28"/>
                <w:lang w:val="uk-UA"/>
              </w:rPr>
            </w:pPr>
            <w:r w:rsidRPr="005B4527">
              <w:rPr>
                <w:spacing w:val="-2"/>
                <w:sz w:val="28"/>
                <w:szCs w:val="28"/>
                <w:lang w:val="uk-UA"/>
              </w:rPr>
              <w:t>5. Індустріальне суспільство</w:t>
            </w:r>
          </w:p>
          <w:p w:rsidR="00A324F6" w:rsidRPr="005B4527" w:rsidRDefault="00A324F6" w:rsidP="00434B64">
            <w:pPr>
              <w:shd w:val="clear" w:color="auto" w:fill="FFFFFF"/>
              <w:rPr>
                <w:sz w:val="28"/>
                <w:szCs w:val="28"/>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4F6" w:rsidRPr="005B4527" w:rsidRDefault="00A324F6" w:rsidP="00434B64">
            <w:pPr>
              <w:shd w:val="clear" w:color="auto" w:fill="FFFFFF"/>
              <w:ind w:firstLine="17"/>
              <w:rPr>
                <w:spacing w:val="-2"/>
                <w:sz w:val="28"/>
                <w:szCs w:val="28"/>
                <w:lang w:val="uk-UA"/>
              </w:rPr>
            </w:pPr>
            <w:r w:rsidRPr="005B4527">
              <w:rPr>
                <w:spacing w:val="-2"/>
                <w:sz w:val="28"/>
                <w:szCs w:val="28"/>
                <w:lang w:val="uk-UA"/>
              </w:rPr>
              <w:t>Робота на заводах, фабриках, в публічній сфері, заробляння грошей</w:t>
            </w:r>
          </w:p>
          <w:p w:rsidR="00A324F6" w:rsidRPr="005B4527" w:rsidRDefault="00A324F6" w:rsidP="00434B64">
            <w:pPr>
              <w:shd w:val="clear" w:color="auto" w:fill="FFFFFF"/>
              <w:ind w:firstLine="17"/>
              <w:rPr>
                <w:sz w:val="28"/>
                <w:szCs w:val="28"/>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4F6" w:rsidRPr="005B4527" w:rsidRDefault="00A324F6" w:rsidP="00434B64">
            <w:pPr>
              <w:shd w:val="clear" w:color="auto" w:fill="FFFFFF"/>
              <w:rPr>
                <w:spacing w:val="-1"/>
                <w:sz w:val="28"/>
                <w:szCs w:val="28"/>
                <w:lang w:val="uk-UA"/>
              </w:rPr>
            </w:pPr>
            <w:r w:rsidRPr="005B4527">
              <w:rPr>
                <w:spacing w:val="-1"/>
                <w:sz w:val="28"/>
                <w:szCs w:val="28"/>
                <w:lang w:val="uk-UA"/>
              </w:rPr>
              <w:t>Виконання домашньої роботи, яка вважається непродуктивною і не оплачується</w:t>
            </w:r>
          </w:p>
          <w:p w:rsidR="00A324F6" w:rsidRPr="005B4527" w:rsidRDefault="00A324F6" w:rsidP="00434B64">
            <w:pPr>
              <w:shd w:val="clear" w:color="auto" w:fill="FFFFFF"/>
              <w:rPr>
                <w:sz w:val="28"/>
                <w:szCs w:val="28"/>
                <w:lang w:val="uk-UA"/>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4F6" w:rsidRPr="005B4527" w:rsidRDefault="00A324F6" w:rsidP="00434B64">
            <w:pPr>
              <w:shd w:val="clear" w:color="auto" w:fill="FFFFFF"/>
              <w:rPr>
                <w:sz w:val="28"/>
                <w:szCs w:val="28"/>
                <w:lang w:val="uk-UA"/>
              </w:rPr>
            </w:pPr>
            <w:r w:rsidRPr="005B4527">
              <w:rPr>
                <w:sz w:val="28"/>
                <w:szCs w:val="28"/>
                <w:lang w:val="uk-UA"/>
              </w:rPr>
              <w:t>Статус чоловіка значно вищий, оскільки чоловік заробляє гроші</w:t>
            </w:r>
          </w:p>
          <w:p w:rsidR="00A324F6" w:rsidRPr="005B4527" w:rsidRDefault="00A324F6" w:rsidP="00434B64">
            <w:pPr>
              <w:shd w:val="clear" w:color="auto" w:fill="FFFFFF"/>
              <w:rPr>
                <w:sz w:val="28"/>
                <w:szCs w:val="28"/>
                <w:lang w:val="uk-UA"/>
              </w:rPr>
            </w:pPr>
          </w:p>
        </w:tc>
      </w:tr>
      <w:tr w:rsidR="00A324F6" w:rsidRPr="005B4527" w:rsidTr="00434B64">
        <w:trPr>
          <w:trHeight w:val="1212"/>
        </w:trPr>
        <w:tc>
          <w:tcPr>
            <w:tcW w:w="0" w:type="auto"/>
            <w:tcBorders>
              <w:top w:val="single" w:sz="6" w:space="0" w:color="auto"/>
              <w:left w:val="single" w:sz="6" w:space="0" w:color="auto"/>
              <w:bottom w:val="single" w:sz="4" w:space="0" w:color="auto"/>
              <w:right w:val="single" w:sz="6" w:space="0" w:color="auto"/>
            </w:tcBorders>
            <w:shd w:val="clear" w:color="auto" w:fill="FFFFFF"/>
          </w:tcPr>
          <w:p w:rsidR="00A324F6" w:rsidRPr="005B4527" w:rsidRDefault="00A324F6" w:rsidP="00434B64">
            <w:pPr>
              <w:shd w:val="clear" w:color="auto" w:fill="FFFFFF"/>
              <w:rPr>
                <w:sz w:val="28"/>
                <w:szCs w:val="28"/>
                <w:lang w:val="uk-UA"/>
              </w:rPr>
            </w:pPr>
            <w:r w:rsidRPr="005B4527">
              <w:rPr>
                <w:sz w:val="28"/>
                <w:szCs w:val="28"/>
                <w:lang w:val="uk-UA"/>
              </w:rPr>
              <w:t xml:space="preserve">6. </w:t>
            </w:r>
            <w:r w:rsidRPr="005B4527">
              <w:rPr>
                <w:spacing w:val="-11"/>
                <w:sz w:val="28"/>
                <w:szCs w:val="28"/>
                <w:lang w:val="uk-UA"/>
              </w:rPr>
              <w:t>Постіндустріальне</w:t>
            </w:r>
          </w:p>
          <w:p w:rsidR="00A324F6" w:rsidRPr="005B4527" w:rsidRDefault="00A324F6" w:rsidP="00434B64">
            <w:pPr>
              <w:shd w:val="clear" w:color="auto" w:fill="FFFFFF"/>
              <w:rPr>
                <w:sz w:val="28"/>
                <w:szCs w:val="28"/>
                <w:lang w:val="uk-UA"/>
              </w:rPr>
            </w:pPr>
            <w:r w:rsidRPr="005B4527">
              <w:rPr>
                <w:sz w:val="28"/>
                <w:szCs w:val="28"/>
                <w:lang w:val="uk-UA"/>
              </w:rPr>
              <w:t>суспільство</w:t>
            </w:r>
          </w:p>
          <w:p w:rsidR="00A324F6" w:rsidRPr="005B4527" w:rsidRDefault="00A324F6" w:rsidP="00434B64">
            <w:pPr>
              <w:shd w:val="clear" w:color="auto" w:fill="FFFFFF"/>
              <w:rPr>
                <w:sz w:val="28"/>
                <w:szCs w:val="28"/>
                <w:lang w:val="uk-UA"/>
              </w:rPr>
            </w:pP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A324F6" w:rsidRPr="005B4527" w:rsidRDefault="00A324F6" w:rsidP="00434B64">
            <w:pPr>
              <w:shd w:val="clear" w:color="auto" w:fill="FFFFFF"/>
              <w:ind w:firstLine="17"/>
              <w:rPr>
                <w:sz w:val="28"/>
                <w:szCs w:val="28"/>
                <w:lang w:val="uk-UA"/>
              </w:rPr>
            </w:pPr>
            <w:r w:rsidRPr="005B4527">
              <w:rPr>
                <w:sz w:val="28"/>
                <w:szCs w:val="28"/>
                <w:lang w:val="uk-UA"/>
              </w:rPr>
              <w:t>Робота в публічній сфері, виконання ролі «добувача» в сім'ї</w:t>
            </w:r>
          </w:p>
          <w:p w:rsidR="00A324F6" w:rsidRPr="005B4527" w:rsidRDefault="00A324F6" w:rsidP="00434B64">
            <w:pPr>
              <w:shd w:val="clear" w:color="auto" w:fill="FFFFFF"/>
              <w:ind w:firstLine="17"/>
              <w:rPr>
                <w:sz w:val="28"/>
                <w:szCs w:val="28"/>
                <w:lang w:val="uk-UA"/>
              </w:rPr>
            </w:pP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A324F6" w:rsidRPr="005B4527" w:rsidRDefault="00A324F6" w:rsidP="00434B64">
            <w:pPr>
              <w:shd w:val="clear" w:color="auto" w:fill="FFFFFF"/>
              <w:rPr>
                <w:sz w:val="28"/>
                <w:szCs w:val="28"/>
                <w:lang w:val="uk-UA"/>
              </w:rPr>
            </w:pPr>
            <w:r w:rsidRPr="005B4527">
              <w:rPr>
                <w:sz w:val="28"/>
                <w:szCs w:val="28"/>
                <w:lang w:val="uk-UA"/>
              </w:rPr>
              <w:t xml:space="preserve">Робота в публічній сфері, зберігається відповідальність за виховання дітей і ведення домашнього господарства </w:t>
            </w:r>
          </w:p>
          <w:p w:rsidR="00A324F6" w:rsidRPr="005B4527" w:rsidRDefault="00A324F6" w:rsidP="00434B64">
            <w:pPr>
              <w:shd w:val="clear" w:color="auto" w:fill="FFFFFF"/>
              <w:rPr>
                <w:sz w:val="28"/>
                <w:szCs w:val="28"/>
                <w:lang w:val="uk-UA"/>
              </w:rPr>
            </w:pP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A324F6" w:rsidRPr="005B4527" w:rsidRDefault="00A324F6" w:rsidP="00434B64">
            <w:pPr>
              <w:shd w:val="clear" w:color="auto" w:fill="FFFFFF"/>
              <w:rPr>
                <w:sz w:val="28"/>
                <w:szCs w:val="28"/>
                <w:lang w:val="uk-UA"/>
              </w:rPr>
            </w:pPr>
            <w:r w:rsidRPr="005B4527">
              <w:rPr>
                <w:sz w:val="28"/>
                <w:szCs w:val="28"/>
                <w:lang w:val="uk-UA"/>
              </w:rPr>
              <w:t>Статус чоловіків і жінок поступово зближується, чоловік залучається до непродуктивної праці і виховання дітей</w:t>
            </w:r>
          </w:p>
          <w:p w:rsidR="00A324F6" w:rsidRPr="005B4527" w:rsidRDefault="00A324F6" w:rsidP="00434B64">
            <w:pPr>
              <w:shd w:val="clear" w:color="auto" w:fill="FFFFFF"/>
              <w:rPr>
                <w:sz w:val="28"/>
                <w:szCs w:val="28"/>
                <w:lang w:val="uk-UA"/>
              </w:rPr>
            </w:pPr>
          </w:p>
        </w:tc>
      </w:tr>
    </w:tbl>
    <w:p w:rsidR="00A324F6" w:rsidRPr="005B4527" w:rsidRDefault="00A324F6" w:rsidP="00A324F6">
      <w:pPr>
        <w:shd w:val="clear" w:color="auto" w:fill="FFFFFF"/>
        <w:ind w:firstLine="720"/>
        <w:rPr>
          <w:spacing w:val="-9"/>
          <w:sz w:val="28"/>
          <w:szCs w:val="28"/>
          <w:lang w:val="uk-UA"/>
        </w:rPr>
      </w:pPr>
    </w:p>
    <w:p w:rsidR="00A324F6" w:rsidRPr="005B4527" w:rsidRDefault="00A324F6" w:rsidP="00A324F6">
      <w:pPr>
        <w:ind w:firstLine="720"/>
        <w:rPr>
          <w:b/>
          <w:i/>
          <w:sz w:val="28"/>
          <w:szCs w:val="28"/>
          <w:lang w:val="uk-UA"/>
        </w:rPr>
      </w:pPr>
      <w:r w:rsidRPr="005B4527">
        <w:rPr>
          <w:b/>
          <w:i/>
          <w:sz w:val="28"/>
          <w:szCs w:val="28"/>
          <w:lang w:val="uk-UA"/>
        </w:rPr>
        <w:t>Зміни, що характеризують сучасні суспільства:</w:t>
      </w:r>
    </w:p>
    <w:p w:rsidR="00A324F6" w:rsidRPr="005B4527" w:rsidRDefault="00A324F6" w:rsidP="00AC6B07">
      <w:pPr>
        <w:widowControl w:val="0"/>
        <w:numPr>
          <w:ilvl w:val="0"/>
          <w:numId w:val="34"/>
        </w:numPr>
        <w:autoSpaceDE w:val="0"/>
        <w:autoSpaceDN w:val="0"/>
        <w:adjustRightInd w:val="0"/>
        <w:rPr>
          <w:sz w:val="28"/>
          <w:szCs w:val="28"/>
          <w:lang w:val="uk-UA"/>
        </w:rPr>
      </w:pPr>
      <w:r w:rsidRPr="005B4527">
        <w:rPr>
          <w:sz w:val="28"/>
          <w:szCs w:val="28"/>
          <w:lang w:val="uk-UA"/>
        </w:rPr>
        <w:t>Дитяча смертність і народжуваність знижуються;</w:t>
      </w:r>
    </w:p>
    <w:p w:rsidR="00A324F6" w:rsidRPr="005B4527" w:rsidRDefault="00A324F6" w:rsidP="00AC6B07">
      <w:pPr>
        <w:widowControl w:val="0"/>
        <w:numPr>
          <w:ilvl w:val="0"/>
          <w:numId w:val="34"/>
        </w:numPr>
        <w:autoSpaceDE w:val="0"/>
        <w:autoSpaceDN w:val="0"/>
        <w:adjustRightInd w:val="0"/>
        <w:rPr>
          <w:sz w:val="28"/>
          <w:szCs w:val="28"/>
          <w:lang w:val="uk-UA"/>
        </w:rPr>
      </w:pPr>
      <w:r w:rsidRPr="005B4527">
        <w:rPr>
          <w:sz w:val="28"/>
          <w:szCs w:val="28"/>
          <w:lang w:val="uk-UA"/>
        </w:rPr>
        <w:t>Технологія пастеризації молока поклала край залежності немовлят від годування грудьми;</w:t>
      </w:r>
    </w:p>
    <w:p w:rsidR="00A324F6" w:rsidRPr="005B4527" w:rsidRDefault="00A324F6" w:rsidP="00AC6B07">
      <w:pPr>
        <w:widowControl w:val="0"/>
        <w:numPr>
          <w:ilvl w:val="0"/>
          <w:numId w:val="34"/>
        </w:numPr>
        <w:autoSpaceDE w:val="0"/>
        <w:autoSpaceDN w:val="0"/>
        <w:adjustRightInd w:val="0"/>
        <w:rPr>
          <w:sz w:val="28"/>
          <w:szCs w:val="28"/>
          <w:lang w:val="uk-UA"/>
        </w:rPr>
      </w:pPr>
      <w:r w:rsidRPr="005B4527">
        <w:rPr>
          <w:sz w:val="28"/>
          <w:szCs w:val="28"/>
          <w:lang w:val="uk-UA"/>
        </w:rPr>
        <w:t>Освіта стає універсальною характеристикою;</w:t>
      </w:r>
    </w:p>
    <w:p w:rsidR="00A324F6" w:rsidRPr="005B4527" w:rsidRDefault="00A324F6" w:rsidP="00AC6B07">
      <w:pPr>
        <w:widowControl w:val="0"/>
        <w:numPr>
          <w:ilvl w:val="0"/>
          <w:numId w:val="34"/>
        </w:numPr>
        <w:autoSpaceDE w:val="0"/>
        <w:autoSpaceDN w:val="0"/>
        <w:adjustRightInd w:val="0"/>
        <w:rPr>
          <w:sz w:val="28"/>
          <w:szCs w:val="28"/>
          <w:lang w:val="uk-UA"/>
        </w:rPr>
      </w:pPr>
      <w:r w:rsidRPr="005B4527">
        <w:rPr>
          <w:sz w:val="28"/>
          <w:szCs w:val="28"/>
          <w:lang w:val="uk-UA"/>
        </w:rPr>
        <w:t>Ринок праці вимагає інтелекту, а не сили;</w:t>
      </w:r>
    </w:p>
    <w:p w:rsidR="00A324F6" w:rsidRDefault="00A324F6">
      <w:pPr>
        <w:jc w:val="both"/>
        <w:rPr>
          <w:sz w:val="28"/>
          <w:szCs w:val="28"/>
          <w:lang w:val="uk-UA"/>
        </w:rPr>
      </w:pPr>
      <w:r>
        <w:rPr>
          <w:sz w:val="28"/>
          <w:szCs w:val="28"/>
          <w:lang w:val="uk-UA"/>
        </w:rPr>
        <w:t>В</w:t>
      </w:r>
      <w:r w:rsidRPr="005B4527">
        <w:rPr>
          <w:sz w:val="28"/>
          <w:szCs w:val="28"/>
          <w:lang w:val="uk-UA"/>
        </w:rPr>
        <w:t xml:space="preserve"> світі в цілому жінки проявляють істотно меншу економічну активність в порівнянні з чоловіками; причому за останнє десятиліття-півтора розрив між статями по цьому показнику скоротився незначно</w:t>
      </w:r>
      <w:r w:rsidR="00245640">
        <w:rPr>
          <w:sz w:val="28"/>
          <w:szCs w:val="28"/>
          <w:lang w:val="uk-UA"/>
        </w:rPr>
        <w:t>.</w:t>
      </w:r>
    </w:p>
    <w:p w:rsidR="00245640" w:rsidRDefault="00245640">
      <w:pPr>
        <w:jc w:val="both"/>
        <w:rPr>
          <w:sz w:val="28"/>
          <w:szCs w:val="28"/>
          <w:lang w:val="uk-UA"/>
        </w:rPr>
      </w:pPr>
    </w:p>
    <w:p w:rsidR="00434B64" w:rsidRPr="00245640" w:rsidRDefault="00434B64" w:rsidP="00245640">
      <w:pPr>
        <w:ind w:firstLine="360"/>
        <w:jc w:val="both"/>
        <w:rPr>
          <w:sz w:val="28"/>
          <w:szCs w:val="28"/>
          <w:lang w:val="uk-UA"/>
        </w:rPr>
      </w:pPr>
      <w:r w:rsidRPr="00245640">
        <w:rPr>
          <w:bCs/>
          <w:sz w:val="28"/>
          <w:szCs w:val="28"/>
          <w:lang w:val="uk-UA"/>
        </w:rPr>
        <w:t>Зайнятість жінок відрізняється від зайнятості чоловіків, адже в жінок є додаткові обмеження.</w:t>
      </w:r>
    </w:p>
    <w:p w:rsidR="00434B64" w:rsidRPr="00245640" w:rsidRDefault="00434B64" w:rsidP="00AC6B07">
      <w:pPr>
        <w:numPr>
          <w:ilvl w:val="0"/>
          <w:numId w:val="35"/>
        </w:numPr>
        <w:jc w:val="both"/>
        <w:rPr>
          <w:sz w:val="28"/>
          <w:szCs w:val="28"/>
          <w:lang w:val="uk-UA"/>
        </w:rPr>
      </w:pPr>
      <w:r w:rsidRPr="00245640">
        <w:rPr>
          <w:bCs/>
          <w:sz w:val="28"/>
          <w:szCs w:val="28"/>
          <w:lang w:val="uk-UA"/>
        </w:rPr>
        <w:t xml:space="preserve"> По-перше, це культурні й історичні норми та стереотипи</w:t>
      </w:r>
      <w:r w:rsidRPr="00245640">
        <w:rPr>
          <w:sz w:val="28"/>
          <w:szCs w:val="28"/>
          <w:lang w:val="uk-UA"/>
        </w:rPr>
        <w:t xml:space="preserve">, </w:t>
      </w:r>
    </w:p>
    <w:p w:rsidR="00434B64" w:rsidRPr="00245640" w:rsidRDefault="00434B64" w:rsidP="00AC6B07">
      <w:pPr>
        <w:numPr>
          <w:ilvl w:val="0"/>
          <w:numId w:val="35"/>
        </w:numPr>
        <w:jc w:val="both"/>
        <w:rPr>
          <w:sz w:val="28"/>
          <w:szCs w:val="28"/>
          <w:lang w:val="uk-UA"/>
        </w:rPr>
      </w:pPr>
      <w:r w:rsidRPr="00245640">
        <w:rPr>
          <w:bCs/>
          <w:sz w:val="28"/>
          <w:szCs w:val="28"/>
          <w:lang w:val="uk-UA"/>
        </w:rPr>
        <w:t>По-друге, жінкам біологічно притаманні функції дітонародження та грудного вигодовування</w:t>
      </w:r>
      <w:r w:rsidRPr="00245640">
        <w:rPr>
          <w:sz w:val="28"/>
          <w:szCs w:val="28"/>
          <w:lang w:val="uk-UA"/>
        </w:rPr>
        <w:t xml:space="preserve">, тому матері вимушені брати перерву від роботи принаймні на деякий час після пологів. Навіть коли діти </w:t>
      </w:r>
      <w:r w:rsidRPr="00245640">
        <w:rPr>
          <w:sz w:val="28"/>
          <w:szCs w:val="28"/>
          <w:lang w:val="uk-UA"/>
        </w:rPr>
        <w:lastRenderedPageBreak/>
        <w:t xml:space="preserve">дорослішають і не потребують материнського догляду, саме жінки традиційно продовжують доглядати за ними. </w:t>
      </w:r>
    </w:p>
    <w:p w:rsidR="00245640" w:rsidRPr="00245640" w:rsidRDefault="00245640" w:rsidP="00245640">
      <w:pPr>
        <w:ind w:left="360" w:firstLine="348"/>
        <w:jc w:val="both"/>
        <w:rPr>
          <w:bCs/>
          <w:sz w:val="28"/>
          <w:szCs w:val="28"/>
          <w:lang w:val="uk-UA"/>
        </w:rPr>
      </w:pPr>
    </w:p>
    <w:p w:rsidR="00434B64" w:rsidRPr="00245640" w:rsidRDefault="00434B64" w:rsidP="00245640">
      <w:pPr>
        <w:ind w:left="360" w:firstLine="348"/>
        <w:jc w:val="both"/>
        <w:rPr>
          <w:sz w:val="28"/>
          <w:szCs w:val="28"/>
          <w:lang w:val="uk-UA"/>
        </w:rPr>
      </w:pPr>
      <w:r w:rsidRPr="00245640">
        <w:rPr>
          <w:bCs/>
          <w:sz w:val="28"/>
          <w:szCs w:val="28"/>
          <w:lang w:val="uk-UA"/>
        </w:rPr>
        <w:t xml:space="preserve">На зайнятість жінок можуть впливати також інші фактори, які потрібно розглядати окремо. </w:t>
      </w:r>
    </w:p>
    <w:p w:rsidR="00434B64" w:rsidRPr="00245640" w:rsidRDefault="00434B64" w:rsidP="00AC6B07">
      <w:pPr>
        <w:numPr>
          <w:ilvl w:val="0"/>
          <w:numId w:val="35"/>
        </w:numPr>
        <w:jc w:val="both"/>
        <w:rPr>
          <w:sz w:val="28"/>
          <w:szCs w:val="28"/>
          <w:lang w:val="uk-UA"/>
        </w:rPr>
      </w:pPr>
      <w:r w:rsidRPr="00245640">
        <w:rPr>
          <w:sz w:val="28"/>
          <w:szCs w:val="28"/>
          <w:lang w:val="uk-UA"/>
        </w:rPr>
        <w:sym w:font="Symbol" w:char="F0B7"/>
      </w:r>
      <w:r w:rsidRPr="00245640">
        <w:rPr>
          <w:sz w:val="28"/>
          <w:szCs w:val="28"/>
          <w:lang w:val="uk-UA"/>
        </w:rPr>
        <w:t xml:space="preserve"> </w:t>
      </w:r>
      <w:r w:rsidRPr="00245640">
        <w:rPr>
          <w:bCs/>
          <w:sz w:val="28"/>
          <w:szCs w:val="28"/>
          <w:lang w:val="uk-UA"/>
        </w:rPr>
        <w:t>Культура.</w:t>
      </w:r>
      <w:r w:rsidRPr="00245640">
        <w:rPr>
          <w:sz w:val="28"/>
          <w:szCs w:val="28"/>
          <w:lang w:val="uk-UA"/>
        </w:rPr>
        <w:t xml:space="preserve"> Традиції та усталені норми, властиві певній країні, мають важливий вплив на рівень зайнятості жінок. Очевидно, </w:t>
      </w:r>
      <w:r w:rsidRPr="00245640">
        <w:rPr>
          <w:bCs/>
          <w:sz w:val="28"/>
          <w:szCs w:val="28"/>
          <w:lang w:val="uk-UA"/>
        </w:rPr>
        <w:t>що рівень жіночої зайнятості нижче в країнах, в яких традиційно не прийнято, щоб жінка працювала</w:t>
      </w:r>
      <w:r w:rsidRPr="00245640">
        <w:rPr>
          <w:sz w:val="28"/>
          <w:szCs w:val="28"/>
          <w:lang w:val="uk-UA"/>
        </w:rPr>
        <w:t>, а вважається, що першочергова роль жінки – це догляд за дітьми, приготування їжі та інші хатні справи. Так, наприклад, Фернандез (2007) показує, що доньки іммігрантів з консервативних країн менш схильні бути залученими до робочої сили. Чилійське дослідження також показує, що жінки, які самі підтримують патріархальні цінності, менш схильні працювати.</w:t>
      </w:r>
    </w:p>
    <w:p w:rsidR="00245640" w:rsidRPr="00245640" w:rsidRDefault="00434B64" w:rsidP="00AC6B07">
      <w:pPr>
        <w:numPr>
          <w:ilvl w:val="0"/>
          <w:numId w:val="35"/>
        </w:numPr>
        <w:jc w:val="both"/>
        <w:rPr>
          <w:sz w:val="28"/>
          <w:szCs w:val="28"/>
          <w:lang w:val="uk-UA"/>
        </w:rPr>
      </w:pPr>
      <w:r w:rsidRPr="00245640">
        <w:rPr>
          <w:sz w:val="28"/>
          <w:szCs w:val="28"/>
          <w:lang w:val="uk-UA"/>
        </w:rPr>
        <w:sym w:font="Symbol" w:char="F0B7"/>
      </w:r>
      <w:r w:rsidRPr="00245640">
        <w:rPr>
          <w:sz w:val="28"/>
          <w:szCs w:val="28"/>
          <w:lang w:val="uk-UA"/>
        </w:rPr>
        <w:t xml:space="preserve"> </w:t>
      </w:r>
      <w:r w:rsidRPr="00245640">
        <w:rPr>
          <w:bCs/>
          <w:sz w:val="28"/>
          <w:szCs w:val="28"/>
          <w:lang w:val="uk-UA"/>
        </w:rPr>
        <w:t xml:space="preserve">Наявність, кількість та вік дітей. </w:t>
      </w:r>
      <w:r w:rsidRPr="00245640">
        <w:rPr>
          <w:sz w:val="28"/>
          <w:szCs w:val="28"/>
          <w:lang w:val="uk-UA"/>
        </w:rPr>
        <w:t xml:space="preserve">Оскільки зазвичай саме жінки доглядають за дітьми, більша кількість дітей та наявність малолітніх дітей змушують жінок приділяти більше часу догляду за дітьми і тому у них залишається менше часу на роботу. </w:t>
      </w:r>
    </w:p>
    <w:p w:rsidR="00434B64" w:rsidRPr="00245640" w:rsidRDefault="00434B64" w:rsidP="00AC6B07">
      <w:pPr>
        <w:numPr>
          <w:ilvl w:val="0"/>
          <w:numId w:val="35"/>
        </w:numPr>
        <w:jc w:val="both"/>
        <w:rPr>
          <w:sz w:val="28"/>
          <w:szCs w:val="28"/>
          <w:lang w:val="uk-UA"/>
        </w:rPr>
      </w:pPr>
      <w:r w:rsidRPr="00245640">
        <w:rPr>
          <w:bCs/>
          <w:sz w:val="28"/>
          <w:szCs w:val="28"/>
          <w:lang w:val="uk-UA"/>
        </w:rPr>
        <w:t>Державна політика</w:t>
      </w:r>
      <w:r w:rsidRPr="00245640">
        <w:rPr>
          <w:sz w:val="28"/>
          <w:szCs w:val="28"/>
          <w:lang w:val="uk-UA"/>
        </w:rPr>
        <w:t xml:space="preserve">. У країнах, де заходи державної політики стимулюють жінок працювати, більший відсоток жінок залучено до робочої сили. </w:t>
      </w:r>
      <w:r w:rsidR="00245640" w:rsidRPr="00245640">
        <w:rPr>
          <w:sz w:val="28"/>
          <w:szCs w:val="28"/>
          <w:lang w:val="uk-UA"/>
        </w:rPr>
        <w:t>Д</w:t>
      </w:r>
      <w:r w:rsidRPr="00245640">
        <w:rPr>
          <w:bCs/>
          <w:sz w:val="28"/>
          <w:szCs w:val="28"/>
          <w:lang w:val="uk-UA"/>
        </w:rPr>
        <w:t xml:space="preserve">оступ до якісних послуг з догляду за дітьми збільшує зайнятість жінок. </w:t>
      </w:r>
    </w:p>
    <w:p w:rsidR="00245640" w:rsidRPr="00245640" w:rsidRDefault="00434B64" w:rsidP="00AC6B07">
      <w:pPr>
        <w:numPr>
          <w:ilvl w:val="0"/>
          <w:numId w:val="35"/>
        </w:numPr>
        <w:jc w:val="both"/>
        <w:rPr>
          <w:sz w:val="28"/>
          <w:szCs w:val="28"/>
          <w:lang w:val="uk-UA"/>
        </w:rPr>
      </w:pPr>
      <w:r w:rsidRPr="00245640">
        <w:rPr>
          <w:bCs/>
          <w:sz w:val="28"/>
          <w:szCs w:val="28"/>
          <w:lang w:val="uk-UA"/>
        </w:rPr>
        <w:t xml:space="preserve">Освіта. </w:t>
      </w:r>
      <w:r w:rsidRPr="00245640">
        <w:rPr>
          <w:sz w:val="28"/>
          <w:szCs w:val="28"/>
          <w:lang w:val="uk-UA"/>
        </w:rPr>
        <w:t xml:space="preserve">Жінки з вищим рівнем освіти зазвичай мають вищий рівень зайнятості, </w:t>
      </w:r>
    </w:p>
    <w:p w:rsidR="00434B64" w:rsidRPr="00245640" w:rsidRDefault="00434B64" w:rsidP="00AC6B07">
      <w:pPr>
        <w:numPr>
          <w:ilvl w:val="0"/>
          <w:numId w:val="35"/>
        </w:numPr>
        <w:jc w:val="both"/>
        <w:rPr>
          <w:sz w:val="28"/>
          <w:szCs w:val="28"/>
          <w:lang w:val="uk-UA"/>
        </w:rPr>
      </w:pPr>
      <w:r w:rsidRPr="00245640">
        <w:rPr>
          <w:bCs/>
          <w:sz w:val="28"/>
          <w:szCs w:val="28"/>
          <w:lang w:val="uk-UA"/>
        </w:rPr>
        <w:t>Структура економіки.</w:t>
      </w:r>
      <w:r w:rsidRPr="00245640">
        <w:rPr>
          <w:sz w:val="28"/>
          <w:szCs w:val="28"/>
          <w:lang w:val="uk-UA"/>
        </w:rPr>
        <w:t xml:space="preserve"> Жінки більш схильні працювати у одних галузях економіки, ніж в інших. Це відбувається через низку причин: конкурентна перевага чоловіків у галузях, які потребують великих фізичних навантажень, законодавчі обмеження, дискримінація та стереотипи, притаманні різним галузям, особистий вибір жінок тощо. </w:t>
      </w:r>
      <w:r w:rsidRPr="00245640">
        <w:rPr>
          <w:bCs/>
          <w:sz w:val="28"/>
          <w:szCs w:val="28"/>
          <w:lang w:val="uk-UA"/>
        </w:rPr>
        <w:t xml:space="preserve">Тому зі зміною структури економіки змінюється і рівень зайнятості жінок. </w:t>
      </w:r>
      <w:r w:rsidRPr="00245640">
        <w:rPr>
          <w:sz w:val="28"/>
          <w:szCs w:val="28"/>
          <w:lang w:val="uk-UA"/>
        </w:rPr>
        <w:t xml:space="preserve">Так, деякі дослідження показують, що коли економіка розвивається, рівень зайнятості жінок спочатку падає, а потім зростає. </w:t>
      </w:r>
    </w:p>
    <w:p w:rsidR="00434B64" w:rsidRPr="00245640" w:rsidRDefault="00434B64" w:rsidP="00AC6B07">
      <w:pPr>
        <w:numPr>
          <w:ilvl w:val="0"/>
          <w:numId w:val="35"/>
        </w:numPr>
        <w:jc w:val="both"/>
        <w:rPr>
          <w:sz w:val="28"/>
          <w:szCs w:val="28"/>
          <w:lang w:val="uk-UA"/>
        </w:rPr>
      </w:pPr>
      <w:r w:rsidRPr="00245640">
        <w:rPr>
          <w:bCs/>
          <w:sz w:val="28"/>
          <w:szCs w:val="28"/>
          <w:lang w:val="uk-UA"/>
        </w:rPr>
        <w:t>Різниця в зарплаті. Велика різниця в зарплаті між чоловіками та жінками теж стимулює жінок залишатися поза робочою силою, адже, коли жінки заробляють набагато менше за чоловіків, робота є менш привабливою.</w:t>
      </w:r>
      <w:r w:rsidRPr="00245640">
        <w:rPr>
          <w:sz w:val="28"/>
          <w:szCs w:val="28"/>
          <w:lang w:val="uk-UA"/>
        </w:rPr>
        <w:t xml:space="preserve"> </w:t>
      </w:r>
      <w:r w:rsidRPr="00245640">
        <w:rPr>
          <w:sz w:val="28"/>
          <w:szCs w:val="28"/>
        </w:rPr>
        <w:t xml:space="preserve">Разом з тим, </w:t>
      </w:r>
      <w:proofErr w:type="gramStart"/>
      <w:r w:rsidRPr="00245640">
        <w:rPr>
          <w:sz w:val="28"/>
          <w:szCs w:val="28"/>
        </w:rPr>
        <w:t>р</w:t>
      </w:r>
      <w:proofErr w:type="gramEnd"/>
      <w:r w:rsidRPr="00245640">
        <w:rPr>
          <w:sz w:val="28"/>
          <w:szCs w:val="28"/>
        </w:rPr>
        <w:t>ізниця в зарплаті може походити і від інших чинників: наприклад, дискримінації.</w:t>
      </w:r>
    </w:p>
    <w:p w:rsidR="00434B64" w:rsidRDefault="00434B64" w:rsidP="00AC6B07">
      <w:pPr>
        <w:numPr>
          <w:ilvl w:val="0"/>
          <w:numId w:val="35"/>
        </w:numPr>
        <w:jc w:val="both"/>
        <w:rPr>
          <w:sz w:val="28"/>
          <w:szCs w:val="28"/>
          <w:lang w:val="uk-UA"/>
        </w:rPr>
      </w:pPr>
      <w:r w:rsidRPr="00245640">
        <w:rPr>
          <w:bCs/>
          <w:sz w:val="28"/>
          <w:szCs w:val="28"/>
          <w:lang w:val="uk-UA"/>
        </w:rPr>
        <w:t>Мікроагресія</w:t>
      </w:r>
      <w:r w:rsidRPr="00245640">
        <w:rPr>
          <w:sz w:val="28"/>
          <w:szCs w:val="28"/>
          <w:lang w:val="uk-UA"/>
        </w:rPr>
        <w:t xml:space="preserve"> — щоденний сексизм і расизм — може набирати багато різних форм. Незалежно від того, навмисна вона чи ні, мікроагресія свідчить про неповагу. Вона віддзеркалює нерівність і спрямована на вразливіші верстви й групи населення. </w:t>
      </w:r>
    </w:p>
    <w:p w:rsidR="00245640" w:rsidRPr="00245640" w:rsidRDefault="00245640" w:rsidP="00245640">
      <w:pPr>
        <w:ind w:left="720"/>
        <w:jc w:val="both"/>
        <w:rPr>
          <w:sz w:val="28"/>
          <w:szCs w:val="28"/>
          <w:lang w:val="uk-UA"/>
        </w:rPr>
      </w:pPr>
    </w:p>
    <w:p w:rsidR="00245640" w:rsidRPr="00245640" w:rsidRDefault="00723613" w:rsidP="00245640">
      <w:pPr>
        <w:ind w:left="720"/>
        <w:jc w:val="both"/>
        <w:rPr>
          <w:b/>
          <w:bCs/>
          <w:sz w:val="28"/>
          <w:szCs w:val="28"/>
          <w:lang w:val="uk-UA"/>
        </w:rPr>
      </w:pPr>
      <w:r>
        <w:rPr>
          <w:b/>
          <w:bCs/>
          <w:sz w:val="28"/>
          <w:szCs w:val="28"/>
          <w:lang w:val="uk-UA"/>
        </w:rPr>
        <w:t>2</w:t>
      </w:r>
      <w:r w:rsidR="00245640">
        <w:rPr>
          <w:b/>
          <w:bCs/>
          <w:sz w:val="28"/>
          <w:szCs w:val="28"/>
          <w:lang w:val="uk-UA"/>
        </w:rPr>
        <w:t>.</w:t>
      </w:r>
      <w:r w:rsidR="00245640" w:rsidRPr="00245640">
        <w:rPr>
          <w:b/>
          <w:bCs/>
          <w:sz w:val="28"/>
          <w:szCs w:val="28"/>
        </w:rPr>
        <w:t>Участь жінок в сфері оплачуваної зайнятості в Україні.</w:t>
      </w:r>
    </w:p>
    <w:p w:rsidR="00434B64" w:rsidRPr="00723613" w:rsidRDefault="00434B64" w:rsidP="00723613">
      <w:pPr>
        <w:ind w:firstLine="360"/>
        <w:jc w:val="both"/>
        <w:rPr>
          <w:sz w:val="28"/>
          <w:szCs w:val="28"/>
          <w:lang w:val="uk-UA"/>
        </w:rPr>
      </w:pPr>
      <w:r w:rsidRPr="00245640">
        <w:rPr>
          <w:sz w:val="28"/>
          <w:szCs w:val="28"/>
          <w:lang w:val="uk-UA"/>
        </w:rPr>
        <w:lastRenderedPageBreak/>
        <w:t xml:space="preserve">За </w:t>
      </w:r>
      <w:r w:rsidRPr="00723613">
        <w:rPr>
          <w:sz w:val="28"/>
          <w:szCs w:val="28"/>
          <w:lang w:val="uk-UA"/>
        </w:rPr>
        <w:t xml:space="preserve">даними Державної служби статистики України </w:t>
      </w:r>
      <w:r w:rsidRPr="00723613">
        <w:rPr>
          <w:bCs/>
          <w:sz w:val="28"/>
          <w:szCs w:val="28"/>
          <w:lang w:val="uk-UA"/>
        </w:rPr>
        <w:t>офіційно з</w:t>
      </w:r>
      <w:r w:rsidRPr="00723613">
        <w:rPr>
          <w:bCs/>
          <w:sz w:val="28"/>
          <w:szCs w:val="28"/>
        </w:rPr>
        <w:t>айнят</w:t>
      </w:r>
      <w:r w:rsidRPr="00723613">
        <w:rPr>
          <w:bCs/>
          <w:sz w:val="28"/>
          <w:szCs w:val="28"/>
          <w:lang w:val="uk-UA"/>
        </w:rPr>
        <w:t>е</w:t>
      </w:r>
      <w:r w:rsidRPr="00723613">
        <w:rPr>
          <w:bCs/>
          <w:sz w:val="28"/>
          <w:szCs w:val="28"/>
        </w:rPr>
        <w:t xml:space="preserve"> населення </w:t>
      </w:r>
      <w:r w:rsidRPr="00723613">
        <w:rPr>
          <w:sz w:val="28"/>
          <w:szCs w:val="28"/>
          <w:lang w:val="uk-UA"/>
        </w:rPr>
        <w:t xml:space="preserve">серед осіб працездатного віку (17-60р.) складає 67,6%. Сердь жінок працездатного віку працює офіційно </w:t>
      </w:r>
      <w:r w:rsidRPr="00723613">
        <w:rPr>
          <w:bCs/>
          <w:sz w:val="28"/>
          <w:szCs w:val="28"/>
          <w:lang w:val="uk-UA"/>
        </w:rPr>
        <w:t xml:space="preserve">63,2%, </w:t>
      </w:r>
      <w:r w:rsidRPr="00723613">
        <w:rPr>
          <w:sz w:val="28"/>
          <w:szCs w:val="28"/>
          <w:lang w:val="uk-UA"/>
        </w:rPr>
        <w:t xml:space="preserve">сердь чоловіків – </w:t>
      </w:r>
      <w:r w:rsidRPr="00723613">
        <w:rPr>
          <w:bCs/>
          <w:sz w:val="28"/>
          <w:szCs w:val="28"/>
          <w:lang w:val="uk-UA"/>
        </w:rPr>
        <w:t>72,2%.</w:t>
      </w:r>
      <w:r w:rsidRPr="00723613">
        <w:rPr>
          <w:sz w:val="28"/>
          <w:szCs w:val="28"/>
          <w:lang w:val="uk-UA"/>
        </w:rPr>
        <w:t xml:space="preserve"> </w:t>
      </w:r>
    </w:p>
    <w:p w:rsidR="00434B64" w:rsidRPr="00723613" w:rsidRDefault="00434B64" w:rsidP="00AC6B07">
      <w:pPr>
        <w:pStyle w:val="a5"/>
        <w:numPr>
          <w:ilvl w:val="0"/>
          <w:numId w:val="36"/>
        </w:numPr>
        <w:ind w:left="0" w:firstLine="360"/>
        <w:jc w:val="both"/>
        <w:rPr>
          <w:sz w:val="28"/>
          <w:szCs w:val="28"/>
          <w:lang w:val="uk-UA"/>
        </w:rPr>
      </w:pPr>
      <w:r w:rsidRPr="00723613">
        <w:rPr>
          <w:sz w:val="28"/>
          <w:szCs w:val="28"/>
        </w:rPr>
        <w:t xml:space="preserve">Залучення більшої кількості жінок до робочої сили може мати значний вплив на економічне зростання. Через старіння населення, природне скорочення населення та міграційні процеси, кількість робочої сили щорічно зменшується, а отже Україна конче потребує додаткових трудових ресурсів. Згідно з розрахунками, українська економіка може отримати від 7,5 до 23,6 </w:t>
      </w:r>
      <w:proofErr w:type="gramStart"/>
      <w:r w:rsidRPr="00723613">
        <w:rPr>
          <w:sz w:val="28"/>
          <w:szCs w:val="28"/>
        </w:rPr>
        <w:t>млрд</w:t>
      </w:r>
      <w:proofErr w:type="gramEnd"/>
      <w:r w:rsidRPr="00723613">
        <w:rPr>
          <w:sz w:val="28"/>
          <w:szCs w:val="28"/>
        </w:rPr>
        <w:t xml:space="preserve"> доларів США від збільшення кількості жінок у робочій силі.</w:t>
      </w:r>
    </w:p>
    <w:p w:rsidR="00245640" w:rsidRPr="00723613" w:rsidRDefault="00245640" w:rsidP="00723613">
      <w:pPr>
        <w:pStyle w:val="a5"/>
        <w:ind w:left="0" w:firstLine="360"/>
        <w:jc w:val="both"/>
        <w:rPr>
          <w:sz w:val="28"/>
          <w:szCs w:val="28"/>
          <w:lang w:val="uk-UA"/>
        </w:rPr>
      </w:pPr>
      <w:r w:rsidRPr="00723613">
        <w:rPr>
          <w:bCs/>
          <w:sz w:val="28"/>
          <w:szCs w:val="28"/>
          <w:lang w:val="uk-UA"/>
        </w:rPr>
        <w:t xml:space="preserve">Для досягнення цієї цілі потрібні такі зміни у державній політиці: </w:t>
      </w:r>
    </w:p>
    <w:p w:rsidR="00434B64" w:rsidRPr="00723613" w:rsidRDefault="00434B64" w:rsidP="00AC6B07">
      <w:pPr>
        <w:pStyle w:val="a5"/>
        <w:numPr>
          <w:ilvl w:val="0"/>
          <w:numId w:val="37"/>
        </w:numPr>
        <w:ind w:left="0" w:firstLine="360"/>
        <w:jc w:val="both"/>
        <w:rPr>
          <w:sz w:val="28"/>
          <w:szCs w:val="28"/>
          <w:lang w:val="uk-UA"/>
        </w:rPr>
      </w:pPr>
      <w:r w:rsidRPr="00723613">
        <w:rPr>
          <w:sz w:val="28"/>
          <w:szCs w:val="28"/>
        </w:rPr>
        <w:sym w:font="Symbol" w:char="F0B7"/>
      </w:r>
      <w:r w:rsidRPr="00723613">
        <w:rPr>
          <w:sz w:val="28"/>
          <w:szCs w:val="28"/>
          <w:lang w:val="uk-UA"/>
        </w:rPr>
        <w:t xml:space="preserve"> створення більшої кількості привабливих можливостей догляду за дітьми; </w:t>
      </w:r>
    </w:p>
    <w:p w:rsidR="00434B64" w:rsidRPr="00723613" w:rsidRDefault="00434B64" w:rsidP="00AC6B07">
      <w:pPr>
        <w:pStyle w:val="a5"/>
        <w:numPr>
          <w:ilvl w:val="0"/>
          <w:numId w:val="37"/>
        </w:numPr>
        <w:ind w:left="0" w:firstLine="360"/>
        <w:jc w:val="both"/>
        <w:rPr>
          <w:sz w:val="28"/>
          <w:szCs w:val="28"/>
          <w:lang w:val="uk-UA"/>
        </w:rPr>
      </w:pPr>
      <w:r w:rsidRPr="00723613">
        <w:rPr>
          <w:sz w:val="28"/>
          <w:szCs w:val="28"/>
        </w:rPr>
        <w:sym w:font="Symbol" w:char="F0B7"/>
      </w:r>
      <w:r w:rsidRPr="00723613">
        <w:rPr>
          <w:sz w:val="28"/>
          <w:szCs w:val="28"/>
          <w:lang w:val="uk-UA"/>
        </w:rPr>
        <w:t xml:space="preserve"> скасування законодавчих обмежень на працю жінок у окремих галузях та у певний час; </w:t>
      </w:r>
    </w:p>
    <w:p w:rsidR="00434B64" w:rsidRPr="00723613" w:rsidRDefault="00434B64" w:rsidP="00AC6B07">
      <w:pPr>
        <w:pStyle w:val="a5"/>
        <w:numPr>
          <w:ilvl w:val="0"/>
          <w:numId w:val="37"/>
        </w:numPr>
        <w:ind w:left="0" w:firstLine="360"/>
        <w:jc w:val="both"/>
        <w:rPr>
          <w:sz w:val="28"/>
          <w:szCs w:val="28"/>
          <w:lang w:val="uk-UA"/>
        </w:rPr>
      </w:pPr>
      <w:r w:rsidRPr="00723613">
        <w:rPr>
          <w:sz w:val="28"/>
          <w:szCs w:val="28"/>
        </w:rPr>
        <w:sym w:font="Symbol" w:char="F0B7"/>
      </w:r>
      <w:r w:rsidRPr="00723613">
        <w:rPr>
          <w:sz w:val="28"/>
          <w:szCs w:val="28"/>
          <w:lang w:val="uk-UA"/>
        </w:rPr>
        <w:t xml:space="preserve"> стимули для створення більшої кількості робочих місць із можливістю працювати дистанційно і неповний робочий день; </w:t>
      </w:r>
    </w:p>
    <w:p w:rsidR="00434B64" w:rsidRPr="00723613" w:rsidRDefault="00434B64" w:rsidP="00AC6B07">
      <w:pPr>
        <w:pStyle w:val="a5"/>
        <w:numPr>
          <w:ilvl w:val="0"/>
          <w:numId w:val="37"/>
        </w:numPr>
        <w:ind w:left="0" w:firstLine="360"/>
        <w:jc w:val="both"/>
        <w:rPr>
          <w:sz w:val="28"/>
          <w:szCs w:val="28"/>
          <w:lang w:val="uk-UA"/>
        </w:rPr>
      </w:pPr>
      <w:r w:rsidRPr="00723613">
        <w:rPr>
          <w:sz w:val="28"/>
          <w:szCs w:val="28"/>
        </w:rPr>
        <w:sym w:font="Symbol" w:char="F0B7"/>
      </w:r>
      <w:r w:rsidRPr="00723613">
        <w:rPr>
          <w:sz w:val="28"/>
          <w:szCs w:val="28"/>
          <w:lang w:val="uk-UA"/>
        </w:rPr>
        <w:t xml:space="preserve"> допомога жінкам в отриманні нових навичок, щоб повернутись до ринку праці; </w:t>
      </w:r>
    </w:p>
    <w:p w:rsidR="00434B64" w:rsidRPr="00723613" w:rsidRDefault="00434B64" w:rsidP="00AC6B07">
      <w:pPr>
        <w:pStyle w:val="a5"/>
        <w:numPr>
          <w:ilvl w:val="0"/>
          <w:numId w:val="37"/>
        </w:numPr>
        <w:ind w:left="0" w:firstLine="360"/>
        <w:jc w:val="both"/>
        <w:rPr>
          <w:sz w:val="28"/>
          <w:szCs w:val="28"/>
          <w:lang w:val="uk-UA"/>
        </w:rPr>
      </w:pPr>
      <w:r w:rsidRPr="00723613">
        <w:rPr>
          <w:sz w:val="28"/>
          <w:szCs w:val="28"/>
        </w:rPr>
        <w:sym w:font="Symbol" w:char="F0B7"/>
      </w:r>
      <w:r w:rsidRPr="00723613">
        <w:rPr>
          <w:sz w:val="28"/>
          <w:szCs w:val="28"/>
          <w:lang w:val="uk-UA"/>
        </w:rPr>
        <w:t xml:space="preserve"> боротьба із гендерними стереотипами у суспільстві, дискримінацією з боку роботодавців.</w:t>
      </w:r>
    </w:p>
    <w:p w:rsidR="00434B64" w:rsidRPr="00723613" w:rsidRDefault="00434B64" w:rsidP="00723613">
      <w:pPr>
        <w:ind w:firstLine="360"/>
        <w:jc w:val="both"/>
        <w:rPr>
          <w:sz w:val="28"/>
          <w:szCs w:val="28"/>
          <w:lang w:val="uk-UA"/>
        </w:rPr>
      </w:pPr>
      <w:r w:rsidRPr="00723613">
        <w:rPr>
          <w:sz w:val="28"/>
          <w:szCs w:val="28"/>
          <w:lang w:val="uk-UA"/>
        </w:rPr>
        <w:t xml:space="preserve">Хоча Україна і взяла на себе зобов’язання щодо гендерної рівності, закони на ринку праці для чоловіків та жінок дещо відрізняються. Зокрема, наявні такі обмеження для працевлаштування жінок: </w:t>
      </w:r>
    </w:p>
    <w:p w:rsidR="00723613" w:rsidRPr="00723613" w:rsidRDefault="00245640" w:rsidP="00723613">
      <w:pPr>
        <w:pStyle w:val="a5"/>
        <w:ind w:left="0" w:firstLine="360"/>
        <w:jc w:val="both"/>
        <w:rPr>
          <w:sz w:val="28"/>
          <w:szCs w:val="28"/>
          <w:lang w:val="uk-UA"/>
        </w:rPr>
      </w:pPr>
      <w:r w:rsidRPr="00723613">
        <w:rPr>
          <w:sz w:val="28"/>
          <w:szCs w:val="28"/>
        </w:rPr>
        <w:sym w:font="Symbol" w:char="F0B7"/>
      </w:r>
      <w:r w:rsidRPr="00723613">
        <w:rPr>
          <w:sz w:val="28"/>
          <w:szCs w:val="28"/>
          <w:lang w:val="uk-UA"/>
        </w:rPr>
        <w:t xml:space="preserve"> </w:t>
      </w:r>
      <w:r w:rsidR="00723613" w:rsidRPr="00723613">
        <w:rPr>
          <w:bCs/>
          <w:sz w:val="28"/>
          <w:szCs w:val="28"/>
          <w:lang w:val="uk-UA"/>
        </w:rPr>
        <w:t xml:space="preserve">Забороняється залучення </w:t>
      </w:r>
      <w:r w:rsidR="00723613" w:rsidRPr="00723613">
        <w:rPr>
          <w:sz w:val="28"/>
          <w:szCs w:val="28"/>
          <w:lang w:val="uk-UA"/>
        </w:rPr>
        <w:t xml:space="preserve">вагітних жінок і жінок, що мають дітей віком до 3 років, а також обмежується (лише за згодою) залучення жінок, що мають дітей віком від 3 до 14 років, </w:t>
      </w:r>
      <w:r w:rsidR="00723613" w:rsidRPr="00723613">
        <w:rPr>
          <w:bCs/>
          <w:sz w:val="28"/>
          <w:szCs w:val="28"/>
          <w:lang w:val="uk-UA"/>
        </w:rPr>
        <w:t>до нічних та надурочних робіт, робіт у вихідні дні і направлення їх у відрядженн</w:t>
      </w:r>
      <w:r w:rsidR="00723613" w:rsidRPr="00723613">
        <w:rPr>
          <w:sz w:val="28"/>
          <w:szCs w:val="28"/>
          <w:lang w:val="uk-UA"/>
        </w:rPr>
        <w:t xml:space="preserve">я. </w:t>
      </w:r>
      <w:r w:rsidR="00723613" w:rsidRPr="00723613">
        <w:rPr>
          <w:sz w:val="28"/>
          <w:szCs w:val="28"/>
        </w:rPr>
        <w:t xml:space="preserve">Стаття 175 КзПП декларує таким чином заборону та обмеження праці жінок у нічний час. Водночас зазначено, що </w:t>
      </w:r>
      <w:proofErr w:type="gramStart"/>
      <w:r w:rsidR="00723613" w:rsidRPr="00723613">
        <w:rPr>
          <w:sz w:val="28"/>
          <w:szCs w:val="28"/>
        </w:rPr>
        <w:t>це не</w:t>
      </w:r>
      <w:proofErr w:type="gramEnd"/>
      <w:r w:rsidR="00723613" w:rsidRPr="00723613">
        <w:rPr>
          <w:sz w:val="28"/>
          <w:szCs w:val="28"/>
        </w:rPr>
        <w:t xml:space="preserve"> стосується певних галузей народного господарства, де це виправдано особливою необхідністю чи є тимчасовим заходом. </w:t>
      </w:r>
    </w:p>
    <w:p w:rsidR="00245640" w:rsidRPr="00723613" w:rsidRDefault="00245640" w:rsidP="00723613">
      <w:pPr>
        <w:pStyle w:val="a5"/>
        <w:ind w:left="0" w:firstLine="360"/>
        <w:jc w:val="both"/>
        <w:rPr>
          <w:sz w:val="28"/>
          <w:szCs w:val="28"/>
          <w:lang w:val="uk-UA"/>
        </w:rPr>
      </w:pPr>
      <w:r w:rsidRPr="00723613">
        <w:rPr>
          <w:sz w:val="28"/>
          <w:szCs w:val="28"/>
        </w:rPr>
        <w:sym w:font="Symbol" w:char="F0B7"/>
      </w:r>
      <w:r w:rsidRPr="00723613">
        <w:rPr>
          <w:sz w:val="28"/>
          <w:szCs w:val="28"/>
        </w:rPr>
        <w:t xml:space="preserve"> </w:t>
      </w:r>
      <w:r w:rsidRPr="00723613">
        <w:rPr>
          <w:bCs/>
          <w:sz w:val="28"/>
          <w:szCs w:val="28"/>
        </w:rPr>
        <w:t xml:space="preserve">Не дозволяється залучати жінок до </w:t>
      </w:r>
      <w:proofErr w:type="gramStart"/>
      <w:r w:rsidRPr="00723613">
        <w:rPr>
          <w:bCs/>
          <w:sz w:val="28"/>
          <w:szCs w:val="28"/>
        </w:rPr>
        <w:t>п</w:t>
      </w:r>
      <w:proofErr w:type="gramEnd"/>
      <w:r w:rsidRPr="00723613">
        <w:rPr>
          <w:bCs/>
          <w:sz w:val="28"/>
          <w:szCs w:val="28"/>
        </w:rPr>
        <w:t>ідіймання і переміщення важких речей</w:t>
      </w:r>
      <w:r w:rsidRPr="00723613">
        <w:rPr>
          <w:sz w:val="28"/>
          <w:szCs w:val="28"/>
        </w:rPr>
        <w:t xml:space="preserve">. Маса речей, які переміщує жінка впродовж кожної години робочої зміни, не має бути більшою ніж 350 кг, якщо вантаж </w:t>
      </w:r>
      <w:proofErr w:type="gramStart"/>
      <w:r w:rsidRPr="00723613">
        <w:rPr>
          <w:sz w:val="28"/>
          <w:szCs w:val="28"/>
        </w:rPr>
        <w:t>п</w:t>
      </w:r>
      <w:proofErr w:type="gramEnd"/>
      <w:r w:rsidRPr="00723613">
        <w:rPr>
          <w:sz w:val="28"/>
          <w:szCs w:val="28"/>
        </w:rPr>
        <w:t xml:space="preserve">ідіймають з робочої поверхні і не більшою ніж 175 кг, якщо вантаж підіймають із підлоги (стаття 174 КзПП). </w:t>
      </w:r>
    </w:p>
    <w:p w:rsidR="00434B64" w:rsidRPr="00723613" w:rsidRDefault="00723613" w:rsidP="00723613">
      <w:pPr>
        <w:pStyle w:val="a5"/>
        <w:ind w:left="0" w:firstLine="360"/>
        <w:jc w:val="both"/>
        <w:rPr>
          <w:sz w:val="28"/>
          <w:szCs w:val="28"/>
          <w:lang w:val="uk-UA"/>
        </w:rPr>
      </w:pPr>
      <w:r w:rsidRPr="00723613">
        <w:rPr>
          <w:sz w:val="28"/>
          <w:szCs w:val="28"/>
          <w:lang w:val="uk-UA"/>
        </w:rPr>
        <w:t>І</w:t>
      </w:r>
      <w:r w:rsidR="00434B64" w:rsidRPr="00723613">
        <w:rPr>
          <w:sz w:val="28"/>
          <w:szCs w:val="28"/>
          <w:lang w:val="uk-UA"/>
        </w:rPr>
        <w:t xml:space="preserve">снують і такі додаткові можливості, які може отримати жінка у сфері праці, пов’язані з доглядом за дітьми: </w:t>
      </w:r>
    </w:p>
    <w:p w:rsidR="00723613" w:rsidRPr="00723613" w:rsidRDefault="00723613" w:rsidP="00723613">
      <w:pPr>
        <w:pStyle w:val="a5"/>
        <w:ind w:left="0" w:firstLine="360"/>
        <w:jc w:val="both"/>
        <w:rPr>
          <w:sz w:val="28"/>
          <w:szCs w:val="28"/>
          <w:lang w:val="uk-UA"/>
        </w:rPr>
      </w:pPr>
      <w:r w:rsidRPr="00723613">
        <w:rPr>
          <w:sz w:val="28"/>
          <w:szCs w:val="28"/>
        </w:rPr>
        <w:sym w:font="Symbol" w:char="F0B7"/>
      </w:r>
      <w:r w:rsidRPr="00723613">
        <w:rPr>
          <w:sz w:val="28"/>
          <w:szCs w:val="28"/>
          <w:lang w:val="uk-UA"/>
        </w:rPr>
        <w:t xml:space="preserve"> </w:t>
      </w:r>
      <w:r w:rsidRPr="00723613">
        <w:rPr>
          <w:bCs/>
          <w:sz w:val="28"/>
          <w:szCs w:val="28"/>
          <w:lang w:val="uk-UA"/>
        </w:rPr>
        <w:t>Можливість працювати неповний робочий день для ж</w:t>
      </w:r>
      <w:r w:rsidRPr="00723613">
        <w:rPr>
          <w:bCs/>
          <w:sz w:val="28"/>
          <w:szCs w:val="28"/>
        </w:rPr>
        <w:t>i</w:t>
      </w:r>
      <w:r w:rsidRPr="00723613">
        <w:rPr>
          <w:bCs/>
          <w:sz w:val="28"/>
          <w:szCs w:val="28"/>
          <w:lang w:val="uk-UA"/>
        </w:rPr>
        <w:t>нок, як</w:t>
      </w:r>
      <w:r w:rsidRPr="00723613">
        <w:rPr>
          <w:bCs/>
          <w:sz w:val="28"/>
          <w:szCs w:val="28"/>
        </w:rPr>
        <w:t>i</w:t>
      </w:r>
      <w:r w:rsidRPr="00723613">
        <w:rPr>
          <w:bCs/>
          <w:sz w:val="28"/>
          <w:szCs w:val="28"/>
          <w:lang w:val="uk-UA"/>
        </w:rPr>
        <w:t xml:space="preserve"> мають д</w:t>
      </w:r>
      <w:r w:rsidRPr="00723613">
        <w:rPr>
          <w:bCs/>
          <w:sz w:val="28"/>
          <w:szCs w:val="28"/>
        </w:rPr>
        <w:t>i</w:t>
      </w:r>
      <w:r w:rsidRPr="00723613">
        <w:rPr>
          <w:bCs/>
          <w:sz w:val="28"/>
          <w:szCs w:val="28"/>
          <w:lang w:val="uk-UA"/>
        </w:rPr>
        <w:t>тей в</w:t>
      </w:r>
      <w:r w:rsidRPr="00723613">
        <w:rPr>
          <w:bCs/>
          <w:sz w:val="28"/>
          <w:szCs w:val="28"/>
        </w:rPr>
        <w:t>i</w:t>
      </w:r>
      <w:r w:rsidRPr="00723613">
        <w:rPr>
          <w:bCs/>
          <w:sz w:val="28"/>
          <w:szCs w:val="28"/>
          <w:lang w:val="uk-UA"/>
        </w:rPr>
        <w:t>ком до 14 рок</w:t>
      </w:r>
      <w:r w:rsidRPr="00723613">
        <w:rPr>
          <w:bCs/>
          <w:sz w:val="28"/>
          <w:szCs w:val="28"/>
        </w:rPr>
        <w:t>i</w:t>
      </w:r>
      <w:r w:rsidRPr="00723613">
        <w:rPr>
          <w:bCs/>
          <w:sz w:val="28"/>
          <w:szCs w:val="28"/>
          <w:lang w:val="uk-UA"/>
        </w:rPr>
        <w:t>в або дитину з інвалідністю</w:t>
      </w:r>
      <w:r w:rsidRPr="00723613">
        <w:rPr>
          <w:sz w:val="28"/>
          <w:szCs w:val="28"/>
          <w:lang w:val="uk-UA"/>
        </w:rPr>
        <w:t xml:space="preserve">; </w:t>
      </w:r>
    </w:p>
    <w:p w:rsidR="00723613" w:rsidRPr="00723613" w:rsidRDefault="00723613" w:rsidP="00723613">
      <w:pPr>
        <w:pStyle w:val="a5"/>
        <w:ind w:left="0" w:firstLine="360"/>
        <w:jc w:val="both"/>
        <w:rPr>
          <w:sz w:val="28"/>
          <w:szCs w:val="28"/>
          <w:lang w:val="uk-UA"/>
        </w:rPr>
      </w:pPr>
      <w:r w:rsidRPr="00723613">
        <w:rPr>
          <w:sz w:val="28"/>
          <w:szCs w:val="28"/>
        </w:rPr>
        <w:sym w:font="Symbol" w:char="F0B7"/>
      </w:r>
      <w:r w:rsidRPr="00723613">
        <w:rPr>
          <w:sz w:val="28"/>
          <w:szCs w:val="28"/>
          <w:lang w:val="uk-UA"/>
        </w:rPr>
        <w:t xml:space="preserve"> </w:t>
      </w:r>
      <w:r w:rsidRPr="00723613">
        <w:rPr>
          <w:bCs/>
          <w:sz w:val="28"/>
          <w:szCs w:val="28"/>
          <w:lang w:val="uk-UA"/>
        </w:rPr>
        <w:t>Гарантії зайнятості при прийнятті на роботу вагітних жінок і жінок, які мають дітей віком до 3 років.</w:t>
      </w:r>
      <w:r w:rsidRPr="00723613">
        <w:rPr>
          <w:sz w:val="28"/>
          <w:szCs w:val="28"/>
          <w:lang w:val="uk-UA"/>
        </w:rPr>
        <w:t>.</w:t>
      </w:r>
    </w:p>
    <w:p w:rsidR="00723613" w:rsidRPr="00723613" w:rsidRDefault="00723613" w:rsidP="00723613">
      <w:pPr>
        <w:pStyle w:val="a5"/>
        <w:ind w:left="0" w:firstLine="360"/>
        <w:jc w:val="both"/>
        <w:rPr>
          <w:sz w:val="28"/>
          <w:szCs w:val="28"/>
          <w:lang w:val="uk-UA"/>
        </w:rPr>
      </w:pPr>
      <w:r w:rsidRPr="00723613">
        <w:rPr>
          <w:sz w:val="28"/>
          <w:szCs w:val="28"/>
        </w:rPr>
        <w:sym w:font="Symbol" w:char="F0B7"/>
      </w:r>
      <w:r w:rsidRPr="00723613">
        <w:rPr>
          <w:sz w:val="28"/>
          <w:szCs w:val="28"/>
        </w:rPr>
        <w:t xml:space="preserve"> </w:t>
      </w:r>
      <w:r w:rsidRPr="00723613">
        <w:rPr>
          <w:bCs/>
          <w:sz w:val="28"/>
          <w:szCs w:val="28"/>
        </w:rPr>
        <w:t>Додаткові відпустки</w:t>
      </w:r>
      <w:r w:rsidRPr="00723613">
        <w:rPr>
          <w:sz w:val="28"/>
          <w:szCs w:val="28"/>
        </w:rPr>
        <w:t xml:space="preserve">. Вагітним жінкам надається 70 календарних днів до і 56 календарних днів </w:t>
      </w:r>
      <w:proofErr w:type="gramStart"/>
      <w:r w:rsidRPr="00723613">
        <w:rPr>
          <w:sz w:val="28"/>
          <w:szCs w:val="28"/>
        </w:rPr>
        <w:t>п</w:t>
      </w:r>
      <w:proofErr w:type="gramEnd"/>
      <w:r w:rsidRPr="00723613">
        <w:rPr>
          <w:sz w:val="28"/>
          <w:szCs w:val="28"/>
        </w:rPr>
        <w:t xml:space="preserve">ісля пологів, починаючи з дня пологів, тобто сумарно 126 календарних днів (140 в особливих випадках). За бажанням (якщо є </w:t>
      </w:r>
      <w:r w:rsidRPr="00723613">
        <w:rPr>
          <w:sz w:val="28"/>
          <w:szCs w:val="28"/>
        </w:rPr>
        <w:lastRenderedPageBreak/>
        <w:t xml:space="preserve">медичний висновок) </w:t>
      </w:r>
      <w:proofErr w:type="gramStart"/>
      <w:r w:rsidRPr="00723613">
        <w:rPr>
          <w:sz w:val="28"/>
          <w:szCs w:val="28"/>
        </w:rPr>
        <w:t>матер</w:t>
      </w:r>
      <w:proofErr w:type="gramEnd"/>
      <w:r w:rsidRPr="00723613">
        <w:rPr>
          <w:sz w:val="28"/>
          <w:szCs w:val="28"/>
        </w:rPr>
        <w:t>і їй надають відпустку для догляду за дитиною до досягнення нею трирічного (шестирічного) віку (стаття 179 КзПП). Певним категоріям надають щороку додаткову оплачувану відпустку у розмі</w:t>
      </w:r>
      <w:proofErr w:type="gramStart"/>
      <w:r w:rsidRPr="00723613">
        <w:rPr>
          <w:sz w:val="28"/>
          <w:szCs w:val="28"/>
        </w:rPr>
        <w:t>р</w:t>
      </w:r>
      <w:proofErr w:type="gramEnd"/>
      <w:r w:rsidRPr="00723613">
        <w:rPr>
          <w:sz w:val="28"/>
          <w:szCs w:val="28"/>
        </w:rPr>
        <w:t xml:space="preserve">і 10 календарних днів (статті 182 і 185 КзПП). Передбачена можливість повного або часткового використання вищенаведених відпусток батьком дитини чи іншими родичами, які фактично доглядають за дитиною. </w:t>
      </w:r>
    </w:p>
    <w:p w:rsidR="00723613" w:rsidRPr="00723613" w:rsidRDefault="00434B64" w:rsidP="00AC6B07">
      <w:pPr>
        <w:pStyle w:val="a5"/>
        <w:numPr>
          <w:ilvl w:val="0"/>
          <w:numId w:val="38"/>
        </w:numPr>
        <w:ind w:left="0" w:firstLine="360"/>
        <w:jc w:val="both"/>
        <w:rPr>
          <w:sz w:val="28"/>
          <w:szCs w:val="28"/>
          <w:lang w:val="uk-UA"/>
        </w:rPr>
      </w:pPr>
      <w:r w:rsidRPr="00723613">
        <w:rPr>
          <w:bCs/>
          <w:sz w:val="28"/>
          <w:szCs w:val="28"/>
        </w:rPr>
        <w:t xml:space="preserve">Додаткові перерви. </w:t>
      </w:r>
    </w:p>
    <w:p w:rsidR="00434B64" w:rsidRPr="00723613" w:rsidRDefault="00434B64" w:rsidP="00AC6B07">
      <w:pPr>
        <w:pStyle w:val="a5"/>
        <w:numPr>
          <w:ilvl w:val="0"/>
          <w:numId w:val="38"/>
        </w:numPr>
        <w:ind w:left="0" w:firstLine="360"/>
        <w:jc w:val="both"/>
        <w:rPr>
          <w:sz w:val="28"/>
          <w:szCs w:val="28"/>
          <w:lang w:val="uk-UA"/>
        </w:rPr>
      </w:pPr>
      <w:r w:rsidRPr="00723613">
        <w:rPr>
          <w:bCs/>
          <w:sz w:val="28"/>
          <w:szCs w:val="28"/>
          <w:lang w:val="uk-UA"/>
        </w:rPr>
        <w:t xml:space="preserve">Переведення на легшу роботу </w:t>
      </w:r>
      <w:r w:rsidRPr="00723613">
        <w:rPr>
          <w:sz w:val="28"/>
          <w:szCs w:val="28"/>
          <w:lang w:val="uk-UA"/>
        </w:rPr>
        <w:t>вагітних жінок і жінок, які мають дітей віком до 3 років (якщо є відповідний медичний висновок) з метою уникнути дії несприятливих виробничих факторів із збереженням середнього заробітку за попередньою роботою (стаття 178 КЗпП).</w:t>
      </w:r>
    </w:p>
    <w:p w:rsidR="00723613" w:rsidRPr="00723613" w:rsidRDefault="00723613" w:rsidP="00723613">
      <w:pPr>
        <w:pStyle w:val="a5"/>
        <w:ind w:left="0" w:firstLine="360"/>
        <w:jc w:val="both"/>
        <w:rPr>
          <w:sz w:val="28"/>
          <w:szCs w:val="28"/>
          <w:lang w:val="uk-UA"/>
        </w:rPr>
      </w:pPr>
      <w:r w:rsidRPr="00723613">
        <w:rPr>
          <w:sz w:val="28"/>
          <w:szCs w:val="28"/>
          <w:lang w:val="uk-UA"/>
        </w:rPr>
        <w:t xml:space="preserve"> </w:t>
      </w:r>
      <w:r w:rsidRPr="00723613">
        <w:rPr>
          <w:sz w:val="28"/>
          <w:szCs w:val="28"/>
        </w:rPr>
        <w:t xml:space="preserve">Нижче </w:t>
      </w:r>
      <w:proofErr w:type="gramStart"/>
      <w:r w:rsidRPr="00723613">
        <w:rPr>
          <w:sz w:val="28"/>
          <w:szCs w:val="28"/>
        </w:rPr>
        <w:t>наведен</w:t>
      </w:r>
      <w:proofErr w:type="gramEnd"/>
      <w:r w:rsidRPr="00723613">
        <w:rPr>
          <w:sz w:val="28"/>
          <w:szCs w:val="28"/>
        </w:rPr>
        <w:t xml:space="preserve">і </w:t>
      </w:r>
      <w:r w:rsidRPr="00723613">
        <w:rPr>
          <w:bCs/>
          <w:sz w:val="28"/>
          <w:szCs w:val="28"/>
        </w:rPr>
        <w:t xml:space="preserve">основні можливості догляду за дітьми в Україні: </w:t>
      </w:r>
    </w:p>
    <w:p w:rsidR="00434B64" w:rsidRPr="00723613" w:rsidRDefault="00434B64" w:rsidP="00AC6B07">
      <w:pPr>
        <w:pStyle w:val="a5"/>
        <w:numPr>
          <w:ilvl w:val="0"/>
          <w:numId w:val="39"/>
        </w:numPr>
        <w:ind w:left="0" w:firstLine="360"/>
        <w:jc w:val="both"/>
        <w:rPr>
          <w:sz w:val="28"/>
          <w:szCs w:val="28"/>
          <w:lang w:val="uk-UA"/>
        </w:rPr>
      </w:pPr>
      <w:r w:rsidRPr="00723613">
        <w:rPr>
          <w:sz w:val="28"/>
          <w:szCs w:val="28"/>
        </w:rPr>
        <w:sym w:font="Symbol" w:char="F0B7"/>
      </w:r>
      <w:r w:rsidRPr="00723613">
        <w:rPr>
          <w:sz w:val="28"/>
          <w:szCs w:val="28"/>
        </w:rPr>
        <w:t xml:space="preserve"> </w:t>
      </w:r>
      <w:r w:rsidRPr="00723613">
        <w:rPr>
          <w:bCs/>
          <w:sz w:val="28"/>
          <w:szCs w:val="28"/>
        </w:rPr>
        <w:t xml:space="preserve">Дитячі садки. </w:t>
      </w:r>
    </w:p>
    <w:p w:rsidR="00434B64" w:rsidRPr="00723613" w:rsidRDefault="00434B64" w:rsidP="00AC6B07">
      <w:pPr>
        <w:pStyle w:val="a5"/>
        <w:numPr>
          <w:ilvl w:val="0"/>
          <w:numId w:val="39"/>
        </w:numPr>
        <w:ind w:left="0" w:firstLine="360"/>
        <w:jc w:val="both"/>
        <w:rPr>
          <w:sz w:val="28"/>
          <w:szCs w:val="28"/>
          <w:lang w:val="uk-UA"/>
        </w:rPr>
      </w:pPr>
      <w:r w:rsidRPr="00723613">
        <w:rPr>
          <w:bCs/>
          <w:sz w:val="28"/>
          <w:szCs w:val="28"/>
        </w:rPr>
        <w:sym w:font="Symbol" w:char="F0B7"/>
      </w:r>
      <w:r w:rsidRPr="00723613">
        <w:rPr>
          <w:bCs/>
          <w:sz w:val="28"/>
          <w:szCs w:val="28"/>
        </w:rPr>
        <w:t xml:space="preserve"> Послуги нянь. </w:t>
      </w:r>
    </w:p>
    <w:p w:rsidR="00434B64" w:rsidRPr="00723613" w:rsidRDefault="00434B64" w:rsidP="00AC6B07">
      <w:pPr>
        <w:pStyle w:val="a5"/>
        <w:numPr>
          <w:ilvl w:val="0"/>
          <w:numId w:val="39"/>
        </w:numPr>
        <w:ind w:left="0" w:firstLine="360"/>
        <w:jc w:val="both"/>
        <w:rPr>
          <w:sz w:val="28"/>
          <w:szCs w:val="28"/>
          <w:lang w:val="uk-UA"/>
        </w:rPr>
      </w:pPr>
      <w:r w:rsidRPr="00723613">
        <w:rPr>
          <w:bCs/>
          <w:sz w:val="28"/>
          <w:szCs w:val="28"/>
        </w:rPr>
        <w:sym w:font="Symbol" w:char="F0B7"/>
      </w:r>
      <w:r w:rsidRPr="00723613">
        <w:rPr>
          <w:bCs/>
          <w:sz w:val="28"/>
          <w:szCs w:val="28"/>
        </w:rPr>
        <w:t xml:space="preserve"> Догляд за дитиною родичами. </w:t>
      </w:r>
    </w:p>
    <w:p w:rsidR="00434B64" w:rsidRPr="00723613" w:rsidRDefault="00434B64" w:rsidP="00723613">
      <w:pPr>
        <w:ind w:firstLine="360"/>
        <w:jc w:val="both"/>
        <w:rPr>
          <w:sz w:val="28"/>
          <w:szCs w:val="28"/>
          <w:lang w:val="uk-UA"/>
        </w:rPr>
      </w:pPr>
      <w:r w:rsidRPr="00723613">
        <w:rPr>
          <w:bCs/>
          <w:sz w:val="28"/>
          <w:szCs w:val="28"/>
          <w:lang w:val="uk-UA"/>
        </w:rPr>
        <w:t xml:space="preserve">Причини незайнятості серед жінок </w:t>
      </w:r>
      <w:r w:rsidRPr="00723613">
        <w:rPr>
          <w:sz w:val="28"/>
          <w:szCs w:val="28"/>
          <w:lang w:val="uk-UA"/>
        </w:rPr>
        <w:t xml:space="preserve">умовно можна розділити на п’ять підгруп: </w:t>
      </w:r>
      <w:r w:rsidRPr="00723613">
        <w:rPr>
          <w:bCs/>
          <w:sz w:val="28"/>
          <w:szCs w:val="28"/>
          <w:lang w:val="uk-UA"/>
        </w:rPr>
        <w:t>догляд за дітьми, відсутність навичок та досвіду, нестача привабливих робочих місць, відсутність потреби у роботі та інше (дискримінація/гендерні стереотипи, здоров’я).</w:t>
      </w:r>
    </w:p>
    <w:p w:rsidR="00434B64" w:rsidRPr="00723613" w:rsidRDefault="00434B64" w:rsidP="00723613">
      <w:pPr>
        <w:ind w:firstLine="360"/>
        <w:jc w:val="both"/>
        <w:rPr>
          <w:sz w:val="28"/>
          <w:szCs w:val="28"/>
          <w:lang w:val="uk-UA"/>
        </w:rPr>
      </w:pPr>
      <w:r w:rsidRPr="00723613">
        <w:rPr>
          <w:bCs/>
          <w:sz w:val="28"/>
          <w:szCs w:val="28"/>
        </w:rPr>
        <w:t xml:space="preserve">Для того, щоб збільшити зайнятість жінок, </w:t>
      </w:r>
      <w:r w:rsidRPr="00723613">
        <w:rPr>
          <w:bCs/>
          <w:sz w:val="28"/>
          <w:szCs w:val="28"/>
          <w:lang w:val="uk-UA"/>
        </w:rPr>
        <w:t>потрібно</w:t>
      </w:r>
      <w:r w:rsidRPr="00723613">
        <w:rPr>
          <w:bCs/>
          <w:sz w:val="28"/>
          <w:szCs w:val="28"/>
        </w:rPr>
        <w:t>:</w:t>
      </w:r>
    </w:p>
    <w:p w:rsidR="00434B64" w:rsidRPr="00723613" w:rsidRDefault="00434B64" w:rsidP="00AC6B07">
      <w:pPr>
        <w:pStyle w:val="a5"/>
        <w:numPr>
          <w:ilvl w:val="0"/>
          <w:numId w:val="39"/>
        </w:numPr>
        <w:jc w:val="both"/>
        <w:rPr>
          <w:sz w:val="28"/>
          <w:szCs w:val="28"/>
          <w:lang w:val="uk-UA"/>
        </w:rPr>
      </w:pPr>
      <w:r w:rsidRPr="00723613">
        <w:rPr>
          <w:sz w:val="28"/>
          <w:szCs w:val="28"/>
        </w:rPr>
        <w:t>збільшити кількість місць у дитячих садочках, особливо там, де черги найбільші;</w:t>
      </w:r>
    </w:p>
    <w:p w:rsidR="00434B64" w:rsidRPr="00723613" w:rsidRDefault="00434B64" w:rsidP="00AC6B07">
      <w:pPr>
        <w:pStyle w:val="a5"/>
        <w:numPr>
          <w:ilvl w:val="0"/>
          <w:numId w:val="39"/>
        </w:numPr>
        <w:jc w:val="both"/>
        <w:rPr>
          <w:sz w:val="28"/>
          <w:szCs w:val="28"/>
          <w:lang w:val="uk-UA"/>
        </w:rPr>
      </w:pPr>
      <w:r w:rsidRPr="00723613">
        <w:rPr>
          <w:sz w:val="28"/>
          <w:szCs w:val="28"/>
          <w:lang w:val="uk-UA"/>
        </w:rPr>
        <w:t>підвищити якість дитячих садочків (довші години роботи, збільшення навчальних програм, покращене харчування, зменшення кількості дітей у групі тощо);</w:t>
      </w:r>
    </w:p>
    <w:p w:rsidR="00434B64" w:rsidRPr="00723613" w:rsidRDefault="00434B64" w:rsidP="00AC6B07">
      <w:pPr>
        <w:pStyle w:val="a5"/>
        <w:numPr>
          <w:ilvl w:val="0"/>
          <w:numId w:val="39"/>
        </w:numPr>
        <w:jc w:val="both"/>
        <w:rPr>
          <w:sz w:val="28"/>
          <w:szCs w:val="28"/>
          <w:lang w:val="uk-UA"/>
        </w:rPr>
      </w:pPr>
      <w:r w:rsidRPr="00723613">
        <w:rPr>
          <w:sz w:val="28"/>
          <w:szCs w:val="28"/>
        </w:rPr>
        <w:t>частково компенсувати вартість відвідування приватних дитячих садочків;</w:t>
      </w:r>
    </w:p>
    <w:p w:rsidR="00434B64" w:rsidRPr="00723613" w:rsidRDefault="00434B64" w:rsidP="00AC6B07">
      <w:pPr>
        <w:pStyle w:val="a5"/>
        <w:numPr>
          <w:ilvl w:val="0"/>
          <w:numId w:val="39"/>
        </w:numPr>
        <w:jc w:val="both"/>
        <w:rPr>
          <w:sz w:val="28"/>
          <w:szCs w:val="28"/>
          <w:lang w:val="uk-UA"/>
        </w:rPr>
      </w:pPr>
      <w:r w:rsidRPr="00723613">
        <w:rPr>
          <w:sz w:val="28"/>
          <w:szCs w:val="28"/>
        </w:rPr>
        <w:t>гарантувати дітям, у яких обоє батьків працюють, переваги у черзі до дитячого садочку;</w:t>
      </w:r>
    </w:p>
    <w:p w:rsidR="00434B64" w:rsidRPr="00723613" w:rsidRDefault="00434B64" w:rsidP="00AC6B07">
      <w:pPr>
        <w:pStyle w:val="a5"/>
        <w:numPr>
          <w:ilvl w:val="0"/>
          <w:numId w:val="39"/>
        </w:numPr>
        <w:jc w:val="both"/>
        <w:rPr>
          <w:sz w:val="28"/>
          <w:szCs w:val="28"/>
          <w:lang w:val="uk-UA"/>
        </w:rPr>
      </w:pPr>
      <w:r w:rsidRPr="00723613">
        <w:rPr>
          <w:sz w:val="28"/>
          <w:szCs w:val="28"/>
        </w:rPr>
        <w:t>скасувати законодавчі обмеження на працю жінок у певних галузях та в певний час;</w:t>
      </w:r>
    </w:p>
    <w:p w:rsidR="00434B64" w:rsidRPr="00723613" w:rsidRDefault="00434B64" w:rsidP="00AC6B07">
      <w:pPr>
        <w:pStyle w:val="a5"/>
        <w:numPr>
          <w:ilvl w:val="0"/>
          <w:numId w:val="39"/>
        </w:numPr>
        <w:jc w:val="both"/>
        <w:rPr>
          <w:sz w:val="28"/>
          <w:szCs w:val="28"/>
          <w:lang w:val="uk-UA"/>
        </w:rPr>
      </w:pPr>
      <w:r w:rsidRPr="00723613">
        <w:rPr>
          <w:sz w:val="28"/>
          <w:szCs w:val="28"/>
          <w:lang w:val="uk-UA"/>
        </w:rPr>
        <w:t>стимулювати появу більшої кількості робочих місць із можливістю працювати дистанційно і неповний робочий день;</w:t>
      </w:r>
    </w:p>
    <w:p w:rsidR="00434B64" w:rsidRPr="00723613" w:rsidRDefault="00434B64" w:rsidP="00AC6B07">
      <w:pPr>
        <w:pStyle w:val="a5"/>
        <w:numPr>
          <w:ilvl w:val="0"/>
          <w:numId w:val="39"/>
        </w:numPr>
        <w:jc w:val="both"/>
        <w:rPr>
          <w:sz w:val="28"/>
          <w:szCs w:val="28"/>
          <w:lang w:val="uk-UA"/>
        </w:rPr>
      </w:pPr>
      <w:r w:rsidRPr="00723613">
        <w:rPr>
          <w:sz w:val="28"/>
          <w:szCs w:val="28"/>
        </w:rPr>
        <w:t xml:space="preserve">допомагати жінкам </w:t>
      </w:r>
      <w:proofErr w:type="gramStart"/>
      <w:r w:rsidRPr="00723613">
        <w:rPr>
          <w:sz w:val="28"/>
          <w:szCs w:val="28"/>
        </w:rPr>
        <w:t>набути</w:t>
      </w:r>
      <w:proofErr w:type="gramEnd"/>
      <w:r w:rsidRPr="00723613">
        <w:rPr>
          <w:sz w:val="28"/>
          <w:szCs w:val="28"/>
        </w:rPr>
        <w:t xml:space="preserve"> нові навички, щоб повернутись на ринок праці;</w:t>
      </w:r>
    </w:p>
    <w:p w:rsidR="00434B64" w:rsidRPr="00723613" w:rsidRDefault="00434B64" w:rsidP="00AC6B07">
      <w:pPr>
        <w:pStyle w:val="a5"/>
        <w:numPr>
          <w:ilvl w:val="0"/>
          <w:numId w:val="39"/>
        </w:numPr>
        <w:jc w:val="both"/>
        <w:rPr>
          <w:sz w:val="28"/>
          <w:szCs w:val="28"/>
          <w:lang w:val="uk-UA"/>
        </w:rPr>
      </w:pPr>
      <w:r w:rsidRPr="00723613">
        <w:rPr>
          <w:sz w:val="28"/>
          <w:szCs w:val="28"/>
        </w:rPr>
        <w:t>боротися із гендерними стереотипами у суспільстві та дискримінацією з боку роботодавці</w:t>
      </w:r>
      <w:proofErr w:type="gramStart"/>
      <w:r w:rsidRPr="00723613">
        <w:rPr>
          <w:sz w:val="28"/>
          <w:szCs w:val="28"/>
        </w:rPr>
        <w:t>в</w:t>
      </w:r>
      <w:proofErr w:type="gramEnd"/>
      <w:r w:rsidRPr="00723613">
        <w:rPr>
          <w:sz w:val="28"/>
          <w:szCs w:val="28"/>
        </w:rPr>
        <w:t>.</w:t>
      </w:r>
    </w:p>
    <w:p w:rsidR="00723613" w:rsidRDefault="00723613" w:rsidP="00245640">
      <w:pPr>
        <w:pStyle w:val="a5"/>
        <w:ind w:left="1080"/>
        <w:jc w:val="both"/>
        <w:rPr>
          <w:sz w:val="28"/>
          <w:szCs w:val="28"/>
          <w:lang w:val="uk-UA"/>
        </w:rPr>
      </w:pPr>
    </w:p>
    <w:p w:rsidR="00723613" w:rsidRDefault="00723613" w:rsidP="00245640">
      <w:pPr>
        <w:pStyle w:val="a5"/>
        <w:ind w:left="1080"/>
        <w:jc w:val="both"/>
        <w:rPr>
          <w:b/>
          <w:bCs/>
          <w:sz w:val="28"/>
          <w:szCs w:val="28"/>
          <w:lang w:val="uk-UA"/>
        </w:rPr>
      </w:pPr>
    </w:p>
    <w:p w:rsidR="00723613" w:rsidRDefault="00723613" w:rsidP="00723613">
      <w:pPr>
        <w:pStyle w:val="a5"/>
        <w:ind w:left="1080"/>
        <w:jc w:val="center"/>
        <w:rPr>
          <w:b/>
          <w:bCs/>
          <w:sz w:val="28"/>
          <w:szCs w:val="28"/>
          <w:lang w:val="uk-UA"/>
        </w:rPr>
      </w:pPr>
      <w:r>
        <w:rPr>
          <w:b/>
          <w:bCs/>
          <w:sz w:val="28"/>
          <w:szCs w:val="28"/>
          <w:lang w:val="uk-UA"/>
        </w:rPr>
        <w:t>Тема № 9</w:t>
      </w:r>
    </w:p>
    <w:p w:rsidR="00723613" w:rsidRPr="00723613" w:rsidRDefault="00723613" w:rsidP="00723613">
      <w:pPr>
        <w:pStyle w:val="a5"/>
        <w:ind w:left="1080"/>
        <w:jc w:val="center"/>
        <w:rPr>
          <w:sz w:val="28"/>
          <w:szCs w:val="28"/>
          <w:lang w:val="uk-UA"/>
        </w:rPr>
      </w:pPr>
      <w:r w:rsidRPr="00723613">
        <w:rPr>
          <w:b/>
          <w:bCs/>
          <w:sz w:val="28"/>
          <w:szCs w:val="28"/>
          <w:lang w:val="uk-UA"/>
        </w:rPr>
        <w:t>«ҐЕНДЕРНА СЕГРЕГАЦІЯ ПРАЦІ І ВІДМІННОСТІ В ОПЛАТІ ПРАЦІ»</w:t>
      </w:r>
    </w:p>
    <w:p w:rsidR="00723613" w:rsidRDefault="00723613" w:rsidP="00245640">
      <w:pPr>
        <w:pStyle w:val="a5"/>
        <w:ind w:left="1080"/>
        <w:jc w:val="both"/>
        <w:rPr>
          <w:sz w:val="28"/>
          <w:szCs w:val="28"/>
          <w:lang w:val="uk-UA"/>
        </w:rPr>
      </w:pPr>
      <w:r>
        <w:rPr>
          <w:sz w:val="28"/>
          <w:szCs w:val="28"/>
          <w:lang w:val="uk-UA"/>
        </w:rPr>
        <w:t>План</w:t>
      </w:r>
    </w:p>
    <w:p w:rsidR="00434B64" w:rsidRPr="00723613" w:rsidRDefault="00434B64" w:rsidP="00AC6B07">
      <w:pPr>
        <w:pStyle w:val="a5"/>
        <w:numPr>
          <w:ilvl w:val="0"/>
          <w:numId w:val="41"/>
        </w:numPr>
        <w:rPr>
          <w:sz w:val="28"/>
          <w:szCs w:val="28"/>
          <w:lang w:val="uk-UA"/>
        </w:rPr>
      </w:pPr>
      <w:r w:rsidRPr="00723613">
        <w:rPr>
          <w:b/>
          <w:bCs/>
          <w:sz w:val="28"/>
          <w:szCs w:val="28"/>
          <w:lang w:val="uk-UA"/>
        </w:rPr>
        <w:lastRenderedPageBreak/>
        <w:t>Поняття і види ґендерної сегрегації праці. Професійна та галузева, горизонтальна та вертикальна сегрегація.</w:t>
      </w:r>
    </w:p>
    <w:p w:rsidR="00434B64" w:rsidRPr="00723613" w:rsidRDefault="00434B64" w:rsidP="00AC6B07">
      <w:pPr>
        <w:pStyle w:val="a5"/>
        <w:numPr>
          <w:ilvl w:val="0"/>
          <w:numId w:val="41"/>
        </w:numPr>
        <w:rPr>
          <w:sz w:val="28"/>
          <w:szCs w:val="28"/>
          <w:lang w:val="uk-UA"/>
        </w:rPr>
      </w:pPr>
      <w:r w:rsidRPr="00723613">
        <w:rPr>
          <w:b/>
          <w:bCs/>
          <w:sz w:val="28"/>
          <w:szCs w:val="28"/>
          <w:lang w:val="uk-UA"/>
        </w:rPr>
        <w:t>Сучасні тенденції професійної сегрегації праці.</w:t>
      </w:r>
    </w:p>
    <w:p w:rsidR="00434B64" w:rsidRPr="00723613" w:rsidRDefault="00434B64" w:rsidP="00AC6B07">
      <w:pPr>
        <w:pStyle w:val="a5"/>
        <w:numPr>
          <w:ilvl w:val="0"/>
          <w:numId w:val="41"/>
        </w:numPr>
        <w:rPr>
          <w:sz w:val="28"/>
          <w:szCs w:val="28"/>
          <w:lang w:val="uk-UA"/>
        </w:rPr>
      </w:pPr>
      <w:r w:rsidRPr="00723613">
        <w:rPr>
          <w:b/>
          <w:bCs/>
          <w:sz w:val="28"/>
          <w:szCs w:val="28"/>
          <w:lang w:val="uk-UA"/>
        </w:rPr>
        <w:t>Ґендерні відмінності в оплаті праці.</w:t>
      </w:r>
    </w:p>
    <w:p w:rsidR="00434B64" w:rsidRPr="00723613" w:rsidRDefault="00434B64" w:rsidP="00AC6B07">
      <w:pPr>
        <w:pStyle w:val="a5"/>
        <w:numPr>
          <w:ilvl w:val="0"/>
          <w:numId w:val="41"/>
        </w:numPr>
        <w:rPr>
          <w:sz w:val="28"/>
          <w:szCs w:val="28"/>
          <w:lang w:val="uk-UA"/>
        </w:rPr>
      </w:pPr>
      <w:r w:rsidRPr="00723613">
        <w:rPr>
          <w:b/>
          <w:bCs/>
          <w:sz w:val="28"/>
          <w:szCs w:val="28"/>
          <w:lang w:val="uk-UA"/>
        </w:rPr>
        <w:t>Пояснення існування ґендерних відмінностей в оплаті праці.</w:t>
      </w:r>
    </w:p>
    <w:p w:rsidR="00723613" w:rsidRDefault="00723613" w:rsidP="00245640">
      <w:pPr>
        <w:pStyle w:val="a5"/>
        <w:ind w:left="1080"/>
        <w:jc w:val="both"/>
        <w:rPr>
          <w:sz w:val="28"/>
          <w:szCs w:val="28"/>
          <w:lang w:val="uk-UA"/>
        </w:rPr>
      </w:pPr>
    </w:p>
    <w:p w:rsidR="00723613" w:rsidRPr="00434B64" w:rsidRDefault="00434B64" w:rsidP="00AC6B07">
      <w:pPr>
        <w:pStyle w:val="a5"/>
        <w:numPr>
          <w:ilvl w:val="0"/>
          <w:numId w:val="40"/>
        </w:numPr>
        <w:jc w:val="both"/>
        <w:rPr>
          <w:b/>
          <w:sz w:val="28"/>
          <w:szCs w:val="28"/>
          <w:lang w:val="uk-UA"/>
        </w:rPr>
      </w:pPr>
      <w:r w:rsidRPr="00434B64">
        <w:rPr>
          <w:b/>
          <w:bCs/>
          <w:sz w:val="28"/>
          <w:szCs w:val="28"/>
        </w:rPr>
        <w:t xml:space="preserve">Поняття ґендерної сегрегації праці. Професійна та галузева, </w:t>
      </w:r>
      <w:proofErr w:type="gramStart"/>
      <w:r w:rsidRPr="00434B64">
        <w:rPr>
          <w:b/>
          <w:bCs/>
          <w:sz w:val="28"/>
          <w:szCs w:val="28"/>
        </w:rPr>
        <w:t>горизонтальна та вертикальна</w:t>
      </w:r>
      <w:proofErr w:type="gramEnd"/>
      <w:r w:rsidRPr="00434B64">
        <w:rPr>
          <w:b/>
          <w:bCs/>
          <w:sz w:val="28"/>
          <w:szCs w:val="28"/>
        </w:rPr>
        <w:t xml:space="preserve"> сегрегація.</w:t>
      </w:r>
    </w:p>
    <w:p w:rsidR="00434B64" w:rsidRPr="00434B64" w:rsidRDefault="00434B64" w:rsidP="00434B64">
      <w:pPr>
        <w:ind w:firstLine="708"/>
        <w:rPr>
          <w:sz w:val="28"/>
          <w:szCs w:val="28"/>
          <w:lang w:val="uk-UA"/>
        </w:rPr>
      </w:pPr>
      <w:r w:rsidRPr="00434B64">
        <w:rPr>
          <w:sz w:val="28"/>
          <w:szCs w:val="28"/>
          <w:lang w:val="uk-UA"/>
        </w:rPr>
        <w:t xml:space="preserve">Нерівномірний розподіл жінок і чоловіків в економіці, при якому окремі галузі або професії є переважно чоловічими або переважно жіночими, називається </w:t>
      </w:r>
      <w:r w:rsidRPr="00434B64">
        <w:rPr>
          <w:bCs/>
          <w:sz w:val="28"/>
          <w:szCs w:val="28"/>
          <w:lang w:val="uk-UA"/>
        </w:rPr>
        <w:t>ґендерною сегрегацією праці</w:t>
      </w:r>
      <w:r w:rsidRPr="00434B64">
        <w:rPr>
          <w:sz w:val="28"/>
          <w:szCs w:val="28"/>
          <w:lang w:val="uk-UA"/>
        </w:rPr>
        <w:t>.</w:t>
      </w:r>
    </w:p>
    <w:p w:rsidR="00434B64" w:rsidRPr="00434B64" w:rsidRDefault="00434B64" w:rsidP="00434B64">
      <w:pPr>
        <w:ind w:firstLine="708"/>
        <w:rPr>
          <w:sz w:val="28"/>
          <w:szCs w:val="28"/>
          <w:lang w:val="uk-UA"/>
        </w:rPr>
      </w:pPr>
      <w:r w:rsidRPr="00434B64">
        <w:rPr>
          <w:sz w:val="28"/>
          <w:szCs w:val="28"/>
          <w:lang w:val="uk-UA"/>
        </w:rPr>
        <w:t xml:space="preserve"> Вирізняють дві складові гендерної сегрегації: горизонтальну та вертикальну. </w:t>
      </w:r>
      <w:r w:rsidRPr="00434B64">
        <w:rPr>
          <w:bCs/>
          <w:sz w:val="28"/>
          <w:szCs w:val="28"/>
          <w:lang w:val="uk-UA"/>
        </w:rPr>
        <w:t>Горизонтальна сегрегація</w:t>
      </w:r>
      <w:r w:rsidRPr="00434B64">
        <w:rPr>
          <w:sz w:val="28"/>
          <w:szCs w:val="28"/>
          <w:lang w:val="uk-UA"/>
        </w:rPr>
        <w:t xml:space="preserve"> – нерівномірний розподіл чоловіків і жінок за галузями економіки та професій.</w:t>
      </w:r>
    </w:p>
    <w:p w:rsidR="00434B64" w:rsidRPr="00434B64" w:rsidRDefault="00434B64" w:rsidP="00434B64">
      <w:pPr>
        <w:ind w:firstLine="708"/>
        <w:jc w:val="both"/>
        <w:rPr>
          <w:sz w:val="28"/>
          <w:szCs w:val="28"/>
          <w:lang w:val="uk-UA"/>
        </w:rPr>
      </w:pPr>
      <w:r w:rsidRPr="00434B64">
        <w:rPr>
          <w:bCs/>
          <w:sz w:val="28"/>
          <w:szCs w:val="28"/>
          <w:lang w:val="uk-UA"/>
        </w:rPr>
        <w:t>Вертикальна сегрегація</w:t>
      </w:r>
      <w:r w:rsidRPr="00434B64">
        <w:rPr>
          <w:sz w:val="28"/>
          <w:szCs w:val="28"/>
          <w:lang w:val="uk-UA"/>
        </w:rPr>
        <w:t xml:space="preserve"> – нерівномірний розподіл за позиціями посадової ієрархії.</w:t>
      </w:r>
    </w:p>
    <w:p w:rsidR="00434B64" w:rsidRPr="00434B64" w:rsidRDefault="00434B64" w:rsidP="00434B64">
      <w:pPr>
        <w:ind w:firstLine="708"/>
        <w:jc w:val="both"/>
        <w:rPr>
          <w:sz w:val="28"/>
          <w:szCs w:val="28"/>
          <w:lang w:val="uk-UA"/>
        </w:rPr>
      </w:pPr>
      <w:r w:rsidRPr="00434B64">
        <w:rPr>
          <w:sz w:val="28"/>
          <w:szCs w:val="28"/>
          <w:lang w:val="uk-UA"/>
        </w:rPr>
        <w:t xml:space="preserve">В </w:t>
      </w:r>
      <w:r w:rsidRPr="00434B64">
        <w:rPr>
          <w:bCs/>
          <w:sz w:val="28"/>
          <w:szCs w:val="28"/>
          <w:u w:val="single"/>
          <w:lang w:val="uk-UA"/>
        </w:rPr>
        <w:t>межах горизонтальної сегрегації виокремлюють</w:t>
      </w:r>
      <w:r w:rsidRPr="00434B64">
        <w:rPr>
          <w:sz w:val="28"/>
          <w:szCs w:val="28"/>
          <w:u w:val="single"/>
          <w:lang w:val="uk-UA"/>
        </w:rPr>
        <w:t xml:space="preserve">: </w:t>
      </w:r>
    </w:p>
    <w:p w:rsidR="00434B64" w:rsidRPr="00434B64" w:rsidRDefault="00434B64" w:rsidP="00434B64">
      <w:pPr>
        <w:ind w:firstLine="708"/>
        <w:jc w:val="both"/>
        <w:rPr>
          <w:sz w:val="28"/>
          <w:szCs w:val="28"/>
          <w:lang w:val="uk-UA"/>
        </w:rPr>
      </w:pPr>
      <w:r w:rsidRPr="00434B64">
        <w:rPr>
          <w:sz w:val="28"/>
          <w:szCs w:val="28"/>
          <w:lang w:val="uk-UA"/>
        </w:rPr>
        <w:sym w:font="Symbol" w:char="F0B7"/>
      </w:r>
      <w:r w:rsidRPr="00434B64">
        <w:rPr>
          <w:sz w:val="28"/>
          <w:szCs w:val="28"/>
          <w:lang w:val="uk-UA"/>
        </w:rPr>
        <w:t xml:space="preserve"> </w:t>
      </w:r>
      <w:r w:rsidRPr="00434B64">
        <w:rPr>
          <w:bCs/>
          <w:sz w:val="28"/>
          <w:szCs w:val="28"/>
          <w:lang w:val="uk-UA"/>
        </w:rPr>
        <w:t>галузеву</w:t>
      </w:r>
      <w:r w:rsidRPr="00434B64">
        <w:rPr>
          <w:sz w:val="28"/>
          <w:szCs w:val="28"/>
          <w:lang w:val="uk-UA"/>
        </w:rPr>
        <w:t xml:space="preserve"> сегрегацію (розподіл чоловіків і жінок між галузями економіки); </w:t>
      </w:r>
    </w:p>
    <w:p w:rsidR="00434B64" w:rsidRPr="00434B64" w:rsidRDefault="00434B64" w:rsidP="00434B64">
      <w:pPr>
        <w:ind w:firstLine="708"/>
        <w:jc w:val="both"/>
        <w:rPr>
          <w:sz w:val="28"/>
          <w:szCs w:val="28"/>
          <w:lang w:val="uk-UA"/>
        </w:rPr>
      </w:pPr>
      <w:r w:rsidRPr="00434B64">
        <w:rPr>
          <w:sz w:val="28"/>
          <w:szCs w:val="28"/>
          <w:lang w:val="uk-UA"/>
        </w:rPr>
        <w:sym w:font="Symbol" w:char="F0B7"/>
      </w:r>
      <w:r w:rsidRPr="00434B64">
        <w:rPr>
          <w:sz w:val="28"/>
          <w:szCs w:val="28"/>
          <w:lang w:val="uk-UA"/>
        </w:rPr>
        <w:t xml:space="preserve"> </w:t>
      </w:r>
      <w:r w:rsidRPr="00434B64">
        <w:rPr>
          <w:bCs/>
          <w:sz w:val="28"/>
          <w:szCs w:val="28"/>
          <w:lang w:val="uk-UA"/>
        </w:rPr>
        <w:t>професійн</w:t>
      </w:r>
      <w:r w:rsidRPr="00434B64">
        <w:rPr>
          <w:sz w:val="28"/>
          <w:szCs w:val="28"/>
          <w:lang w:val="uk-UA"/>
        </w:rPr>
        <w:t xml:space="preserve">у сегрегацію (розподіл чоловіків і жінок за професіями); </w:t>
      </w:r>
    </w:p>
    <w:p w:rsidR="00434B64" w:rsidRPr="00434B64" w:rsidRDefault="00434B64" w:rsidP="00434B64">
      <w:pPr>
        <w:ind w:firstLine="708"/>
        <w:jc w:val="both"/>
        <w:rPr>
          <w:sz w:val="28"/>
          <w:szCs w:val="28"/>
          <w:lang w:val="uk-UA"/>
        </w:rPr>
      </w:pPr>
      <w:r w:rsidRPr="00434B64">
        <w:rPr>
          <w:sz w:val="28"/>
          <w:szCs w:val="28"/>
          <w:lang w:val="uk-UA"/>
        </w:rPr>
        <w:sym w:font="Symbol" w:char="F0B7"/>
      </w:r>
      <w:r w:rsidRPr="00434B64">
        <w:rPr>
          <w:sz w:val="28"/>
          <w:szCs w:val="28"/>
          <w:lang w:val="uk-UA"/>
        </w:rPr>
        <w:t xml:space="preserve"> </w:t>
      </w:r>
      <w:r w:rsidRPr="00434B64">
        <w:rPr>
          <w:bCs/>
          <w:sz w:val="28"/>
          <w:szCs w:val="28"/>
          <w:lang w:val="uk-UA"/>
        </w:rPr>
        <w:t>міжфірмову</w:t>
      </w:r>
      <w:r w:rsidRPr="00434B64">
        <w:rPr>
          <w:sz w:val="28"/>
          <w:szCs w:val="28"/>
          <w:lang w:val="uk-UA"/>
        </w:rPr>
        <w:t xml:space="preserve"> сегрегацію (розподіл чоловіків і жінок між фірмами різного розміру і статусу); </w:t>
      </w:r>
    </w:p>
    <w:p w:rsidR="00434B64" w:rsidRPr="00434B64" w:rsidRDefault="00434B64" w:rsidP="00434B64">
      <w:pPr>
        <w:ind w:firstLine="708"/>
        <w:jc w:val="both"/>
        <w:rPr>
          <w:sz w:val="28"/>
          <w:szCs w:val="28"/>
          <w:lang w:val="uk-UA"/>
        </w:rPr>
      </w:pPr>
      <w:r w:rsidRPr="00434B64">
        <w:rPr>
          <w:sz w:val="28"/>
          <w:szCs w:val="28"/>
          <w:lang w:val="uk-UA"/>
        </w:rPr>
        <w:sym w:font="Symbol" w:char="F0B7"/>
      </w:r>
      <w:r w:rsidRPr="00434B64">
        <w:rPr>
          <w:sz w:val="28"/>
          <w:szCs w:val="28"/>
          <w:lang w:val="uk-UA"/>
        </w:rPr>
        <w:t xml:space="preserve"> </w:t>
      </w:r>
      <w:r w:rsidRPr="00434B64">
        <w:rPr>
          <w:bCs/>
          <w:sz w:val="28"/>
          <w:szCs w:val="28"/>
          <w:lang w:val="uk-UA"/>
        </w:rPr>
        <w:t xml:space="preserve">міжсекторальну </w:t>
      </w:r>
      <w:r w:rsidRPr="00434B64">
        <w:rPr>
          <w:sz w:val="28"/>
          <w:szCs w:val="28"/>
          <w:lang w:val="uk-UA"/>
        </w:rPr>
        <w:t xml:space="preserve">сегрегацію (розподіл чоловіків і жінок між приватними та державними підприємствами). </w:t>
      </w:r>
    </w:p>
    <w:p w:rsidR="00434B64" w:rsidRPr="00434B64" w:rsidRDefault="00434B64" w:rsidP="00434B64">
      <w:pPr>
        <w:ind w:firstLine="708"/>
        <w:jc w:val="both"/>
        <w:rPr>
          <w:sz w:val="28"/>
          <w:szCs w:val="28"/>
          <w:lang w:val="uk-UA"/>
        </w:rPr>
      </w:pPr>
      <w:r w:rsidRPr="00434B64">
        <w:rPr>
          <w:bCs/>
          <w:sz w:val="28"/>
          <w:szCs w:val="28"/>
          <w:lang w:val="uk-UA"/>
        </w:rPr>
        <w:t>На горизонтальну сегрегацію впливають:</w:t>
      </w:r>
    </w:p>
    <w:p w:rsidR="00434B64" w:rsidRPr="00434B64" w:rsidRDefault="00434B64" w:rsidP="00434B64">
      <w:pPr>
        <w:ind w:firstLine="708"/>
        <w:jc w:val="both"/>
        <w:rPr>
          <w:sz w:val="28"/>
          <w:szCs w:val="28"/>
          <w:lang w:val="uk-UA"/>
        </w:rPr>
      </w:pPr>
      <w:r w:rsidRPr="00434B64">
        <w:rPr>
          <w:sz w:val="28"/>
          <w:szCs w:val="28"/>
          <w:lang w:val="uk-UA"/>
        </w:rPr>
        <w:t xml:space="preserve"> </w:t>
      </w:r>
      <w:r w:rsidRPr="00434B64">
        <w:rPr>
          <w:sz w:val="28"/>
          <w:szCs w:val="28"/>
          <w:lang w:val="uk-UA"/>
        </w:rPr>
        <w:sym w:font="Symbol" w:char="F0B7"/>
      </w:r>
      <w:r w:rsidRPr="00434B64">
        <w:rPr>
          <w:sz w:val="28"/>
          <w:szCs w:val="28"/>
          <w:lang w:val="uk-UA"/>
        </w:rPr>
        <w:t xml:space="preserve"> соціально-економічні чинники, перш за все, зміни економічної кон’юнктури в тих чи інших галузях, і відповідно зміни показників безробіття та оплати праці в них. </w:t>
      </w:r>
    </w:p>
    <w:p w:rsidR="00434B64" w:rsidRPr="00434B64" w:rsidRDefault="00434B64" w:rsidP="00434B64">
      <w:pPr>
        <w:ind w:firstLine="708"/>
        <w:jc w:val="both"/>
        <w:rPr>
          <w:sz w:val="28"/>
          <w:szCs w:val="28"/>
          <w:lang w:val="uk-UA"/>
        </w:rPr>
      </w:pPr>
      <w:r w:rsidRPr="00434B64">
        <w:rPr>
          <w:sz w:val="28"/>
          <w:szCs w:val="28"/>
          <w:lang w:val="uk-UA"/>
        </w:rPr>
        <w:sym w:font="Symbol" w:char="F0B7"/>
      </w:r>
      <w:r w:rsidRPr="00434B64">
        <w:rPr>
          <w:sz w:val="28"/>
          <w:szCs w:val="28"/>
          <w:lang w:val="uk-UA"/>
        </w:rPr>
        <w:t xml:space="preserve"> технологічні чинники, пов’язані з відносним зниженням кваліфікації та рутинізації праці в тому чи іншому виді діяльності. Частка жінок у складі зайнятих збільшується тоді, коли знижується середній рівень кваліфікації, необхідний для виконання роботи.</w:t>
      </w:r>
    </w:p>
    <w:p w:rsidR="00434B64" w:rsidRPr="00434B64" w:rsidRDefault="00434B64" w:rsidP="00434B64">
      <w:pPr>
        <w:ind w:firstLine="708"/>
        <w:jc w:val="both"/>
        <w:rPr>
          <w:sz w:val="28"/>
          <w:szCs w:val="28"/>
          <w:lang w:val="uk-UA"/>
        </w:rPr>
      </w:pPr>
      <w:r w:rsidRPr="00434B64">
        <w:rPr>
          <w:bCs/>
          <w:sz w:val="28"/>
          <w:szCs w:val="28"/>
          <w:lang w:val="uk-UA"/>
        </w:rPr>
        <w:t xml:space="preserve">Горизонтальна сегрегація за статтю має такі властивості як </w:t>
      </w:r>
    </w:p>
    <w:p w:rsidR="00434B64" w:rsidRPr="00434B64" w:rsidRDefault="00434B64" w:rsidP="00AC6B07">
      <w:pPr>
        <w:numPr>
          <w:ilvl w:val="0"/>
          <w:numId w:val="42"/>
        </w:numPr>
        <w:jc w:val="both"/>
        <w:rPr>
          <w:sz w:val="28"/>
          <w:szCs w:val="28"/>
          <w:lang w:val="uk-UA"/>
        </w:rPr>
      </w:pPr>
      <w:r w:rsidRPr="00434B64">
        <w:rPr>
          <w:sz w:val="28"/>
          <w:szCs w:val="28"/>
          <w:lang w:val="uk-UA"/>
        </w:rPr>
        <w:t xml:space="preserve">інерційність і </w:t>
      </w:r>
    </w:p>
    <w:p w:rsidR="00434B64" w:rsidRPr="00434B64" w:rsidRDefault="00434B64" w:rsidP="00AC6B07">
      <w:pPr>
        <w:numPr>
          <w:ilvl w:val="0"/>
          <w:numId w:val="42"/>
        </w:numPr>
        <w:jc w:val="both"/>
        <w:rPr>
          <w:sz w:val="28"/>
          <w:szCs w:val="28"/>
          <w:lang w:val="uk-UA"/>
        </w:rPr>
      </w:pPr>
      <w:r w:rsidRPr="00434B64">
        <w:rPr>
          <w:sz w:val="28"/>
          <w:szCs w:val="28"/>
          <w:lang w:val="uk-UA"/>
        </w:rPr>
        <w:t>здатність до самопідтримки.</w:t>
      </w:r>
    </w:p>
    <w:p w:rsidR="00434B64" w:rsidRPr="00434B64" w:rsidRDefault="00434B64" w:rsidP="00434B64">
      <w:pPr>
        <w:ind w:firstLine="708"/>
        <w:jc w:val="both"/>
        <w:rPr>
          <w:sz w:val="28"/>
          <w:szCs w:val="28"/>
          <w:lang w:val="uk-UA"/>
        </w:rPr>
      </w:pPr>
      <w:r w:rsidRPr="00434B64">
        <w:rPr>
          <w:sz w:val="28"/>
          <w:szCs w:val="28"/>
          <w:lang w:val="uk-UA"/>
        </w:rPr>
        <w:tab/>
      </w:r>
    </w:p>
    <w:p w:rsidR="00434B64" w:rsidRPr="00434B64" w:rsidRDefault="00434B64" w:rsidP="00434B64">
      <w:pPr>
        <w:ind w:left="360" w:firstLine="348"/>
        <w:jc w:val="both"/>
        <w:rPr>
          <w:sz w:val="28"/>
          <w:szCs w:val="28"/>
          <w:lang w:val="uk-UA"/>
        </w:rPr>
      </w:pPr>
      <w:r w:rsidRPr="00434B64">
        <w:rPr>
          <w:sz w:val="28"/>
          <w:szCs w:val="28"/>
          <w:lang w:val="uk-UA"/>
        </w:rPr>
        <w:t xml:space="preserve"> Важливим механізмом її підтримки є дискримінація за ознакою статі, що сприяє збереженню традиційного «гендерного профілю» професій і галузей. </w:t>
      </w:r>
    </w:p>
    <w:p w:rsidR="00434B64" w:rsidRPr="00434B64" w:rsidRDefault="00434B64" w:rsidP="00434B64">
      <w:pPr>
        <w:ind w:left="360" w:firstLine="348"/>
        <w:jc w:val="both"/>
        <w:rPr>
          <w:sz w:val="28"/>
          <w:szCs w:val="28"/>
          <w:lang w:val="uk-UA"/>
        </w:rPr>
      </w:pPr>
      <w:r w:rsidRPr="00434B64">
        <w:rPr>
          <w:bCs/>
          <w:sz w:val="28"/>
          <w:szCs w:val="28"/>
          <w:lang w:val="uk-UA"/>
        </w:rPr>
        <w:t>Максимально високий рівень горизонтальної сегрегації відповідає ситуації, коли галузі та професії чітко розділені на «чоловічі» та «жіночі».</w:t>
      </w:r>
    </w:p>
    <w:p w:rsidR="00434B64" w:rsidRPr="00434B64" w:rsidRDefault="00434B64" w:rsidP="00434B64">
      <w:pPr>
        <w:ind w:left="360" w:firstLine="348"/>
        <w:jc w:val="both"/>
        <w:rPr>
          <w:sz w:val="28"/>
          <w:szCs w:val="28"/>
          <w:lang w:val="uk-UA"/>
        </w:rPr>
      </w:pPr>
      <w:r w:rsidRPr="00434B64">
        <w:rPr>
          <w:sz w:val="28"/>
          <w:szCs w:val="28"/>
          <w:lang w:val="uk-UA"/>
        </w:rPr>
        <w:t xml:space="preserve">Зворотнім за змістом є поняттям є «інтеграція», тобто така структура зайнятості, коли в кожній галузі, професії (або на кожному посадовому </w:t>
      </w:r>
      <w:r w:rsidRPr="00434B64">
        <w:rPr>
          <w:sz w:val="28"/>
          <w:szCs w:val="28"/>
          <w:lang w:val="uk-UA"/>
        </w:rPr>
        <w:lastRenderedPageBreak/>
        <w:t xml:space="preserve">рівні) частка чоловіків і жінок відповідає їх питомій вазі в загальній чисельності зайнятих. </w:t>
      </w:r>
    </w:p>
    <w:p w:rsidR="00434B64" w:rsidRPr="00434B64" w:rsidRDefault="00434B64" w:rsidP="00434B64">
      <w:pPr>
        <w:ind w:left="360" w:firstLine="348"/>
        <w:jc w:val="both"/>
        <w:rPr>
          <w:sz w:val="28"/>
          <w:szCs w:val="28"/>
          <w:lang w:val="uk-UA"/>
        </w:rPr>
      </w:pPr>
      <w:r w:rsidRPr="00434B64">
        <w:rPr>
          <w:sz w:val="28"/>
          <w:szCs w:val="28"/>
          <w:lang w:val="uk-UA"/>
        </w:rPr>
        <w:t>Також використовується поняття «концентрація», частка чоловіків і жінок, зайнятих у певній професійній групі або галузі, тобто статевий або віковий склад робочої сили за однією професією або галуззю</w:t>
      </w:r>
    </w:p>
    <w:p w:rsidR="00434B64" w:rsidRPr="00434B64" w:rsidRDefault="00434B64" w:rsidP="00434B64">
      <w:pPr>
        <w:ind w:left="708"/>
        <w:jc w:val="both"/>
        <w:rPr>
          <w:sz w:val="28"/>
          <w:szCs w:val="28"/>
          <w:lang w:val="uk-UA"/>
        </w:rPr>
      </w:pPr>
      <w:r w:rsidRPr="00434B64">
        <w:rPr>
          <w:bCs/>
          <w:sz w:val="28"/>
          <w:szCs w:val="28"/>
          <w:lang w:val="uk-UA"/>
        </w:rPr>
        <w:t xml:space="preserve">Для оцінки рівня сегрегації в економіці використовується </w:t>
      </w:r>
      <w:r w:rsidRPr="00434B64">
        <w:rPr>
          <w:bCs/>
          <w:sz w:val="28"/>
          <w:szCs w:val="28"/>
          <w:u w:val="single"/>
          <w:lang w:val="uk-UA"/>
        </w:rPr>
        <w:t>індекс дисиміляції Дункана (ID</w:t>
      </w:r>
      <w:r w:rsidRPr="00434B64">
        <w:rPr>
          <w:bCs/>
          <w:sz w:val="28"/>
          <w:szCs w:val="28"/>
          <w:lang w:val="uk-UA"/>
        </w:rPr>
        <w:t xml:space="preserve">). Цей індекс використовується з 1955 р., формула його розрахунку наступна: </w:t>
      </w:r>
    </w:p>
    <w:p w:rsidR="00434B64" w:rsidRPr="00434B64" w:rsidRDefault="00434B64" w:rsidP="00434B64">
      <w:pPr>
        <w:ind w:left="708"/>
        <w:jc w:val="both"/>
        <w:rPr>
          <w:sz w:val="28"/>
          <w:szCs w:val="28"/>
          <w:lang w:val="uk-UA"/>
        </w:rPr>
      </w:pPr>
      <w:r w:rsidRPr="00434B64">
        <w:rPr>
          <w:bCs/>
          <w:sz w:val="28"/>
          <w:szCs w:val="28"/>
          <w:lang w:val="uk-UA"/>
        </w:rPr>
        <w:t>ID = '/</w:t>
      </w:r>
      <w:r w:rsidRPr="00434B64">
        <w:rPr>
          <w:bCs/>
          <w:sz w:val="28"/>
          <w:szCs w:val="28"/>
          <w:vertAlign w:val="subscript"/>
          <w:lang w:val="uk-UA"/>
        </w:rPr>
        <w:t xml:space="preserve">2 </w:t>
      </w:r>
      <w:r w:rsidRPr="00434B64">
        <w:rPr>
          <w:bCs/>
          <w:sz w:val="28"/>
          <w:szCs w:val="28"/>
          <w:lang w:val="en-US"/>
        </w:rPr>
        <w:t>Σ</w:t>
      </w:r>
      <w:r w:rsidRPr="00434B64">
        <w:rPr>
          <w:bCs/>
          <w:sz w:val="28"/>
          <w:szCs w:val="28"/>
          <w:lang w:val="uk-UA"/>
        </w:rPr>
        <w:t xml:space="preserve"> |Fi/F-Mi/M| = </w:t>
      </w:r>
      <w:r w:rsidRPr="00434B64">
        <w:rPr>
          <w:bCs/>
          <w:sz w:val="28"/>
          <w:szCs w:val="28"/>
        </w:rPr>
        <w:t>Ff</w:t>
      </w:r>
      <w:r w:rsidRPr="00434B64">
        <w:rPr>
          <w:bCs/>
          <w:sz w:val="28"/>
          <w:szCs w:val="28"/>
          <w:lang w:val="uk-UA"/>
        </w:rPr>
        <w:t>/</w:t>
      </w:r>
      <w:r w:rsidRPr="00434B64">
        <w:rPr>
          <w:bCs/>
          <w:sz w:val="28"/>
          <w:szCs w:val="28"/>
        </w:rPr>
        <w:t>F</w:t>
      </w:r>
      <w:r w:rsidRPr="00434B64">
        <w:rPr>
          <w:bCs/>
          <w:sz w:val="28"/>
          <w:szCs w:val="28"/>
          <w:lang w:val="uk-UA"/>
        </w:rPr>
        <w:t xml:space="preserve"> - </w:t>
      </w:r>
      <w:r w:rsidRPr="00434B64">
        <w:rPr>
          <w:bCs/>
          <w:sz w:val="28"/>
          <w:szCs w:val="28"/>
        </w:rPr>
        <w:t>Mf</w:t>
      </w:r>
      <w:r w:rsidRPr="00434B64">
        <w:rPr>
          <w:bCs/>
          <w:sz w:val="28"/>
          <w:szCs w:val="28"/>
          <w:lang w:val="uk-UA"/>
        </w:rPr>
        <w:t>/</w:t>
      </w:r>
      <w:r w:rsidRPr="00434B64">
        <w:rPr>
          <w:bCs/>
          <w:sz w:val="28"/>
          <w:szCs w:val="28"/>
        </w:rPr>
        <w:t>M</w:t>
      </w:r>
      <w:r w:rsidRPr="00434B64">
        <w:rPr>
          <w:bCs/>
          <w:sz w:val="28"/>
          <w:szCs w:val="28"/>
          <w:lang w:val="uk-UA"/>
        </w:rPr>
        <w:t xml:space="preserve">, </w:t>
      </w:r>
    </w:p>
    <w:p w:rsidR="00434B64" w:rsidRPr="00434B64" w:rsidRDefault="00434B64" w:rsidP="00434B64">
      <w:pPr>
        <w:ind w:left="708"/>
        <w:jc w:val="both"/>
        <w:rPr>
          <w:sz w:val="28"/>
          <w:szCs w:val="28"/>
          <w:lang w:val="uk-UA"/>
        </w:rPr>
      </w:pPr>
      <w:r w:rsidRPr="00434B64">
        <w:rPr>
          <w:bCs/>
          <w:sz w:val="28"/>
          <w:szCs w:val="28"/>
          <w:lang w:val="uk-UA"/>
        </w:rPr>
        <w:t xml:space="preserve">де Fi - кількість жінок у галузі (професії) i; </w:t>
      </w:r>
    </w:p>
    <w:p w:rsidR="00434B64" w:rsidRPr="00434B64" w:rsidRDefault="00434B64" w:rsidP="00434B64">
      <w:pPr>
        <w:ind w:left="708"/>
        <w:jc w:val="both"/>
        <w:rPr>
          <w:sz w:val="28"/>
          <w:szCs w:val="28"/>
          <w:lang w:val="uk-UA"/>
        </w:rPr>
      </w:pPr>
      <w:r w:rsidRPr="00434B64">
        <w:rPr>
          <w:bCs/>
          <w:sz w:val="28"/>
          <w:szCs w:val="28"/>
          <w:lang w:val="uk-UA"/>
        </w:rPr>
        <w:t xml:space="preserve">F - кількість жінок у складі зайнятих; </w:t>
      </w:r>
    </w:p>
    <w:p w:rsidR="00434B64" w:rsidRPr="00434B64" w:rsidRDefault="00434B64" w:rsidP="00434B64">
      <w:pPr>
        <w:ind w:left="708"/>
        <w:jc w:val="both"/>
        <w:rPr>
          <w:sz w:val="28"/>
          <w:szCs w:val="28"/>
          <w:lang w:val="uk-UA"/>
        </w:rPr>
      </w:pPr>
      <w:r w:rsidRPr="00434B64">
        <w:rPr>
          <w:bCs/>
          <w:sz w:val="28"/>
          <w:szCs w:val="28"/>
        </w:rPr>
        <w:t>Ff</w:t>
      </w:r>
      <w:r w:rsidRPr="00434B64">
        <w:rPr>
          <w:bCs/>
          <w:sz w:val="28"/>
          <w:szCs w:val="28"/>
          <w:lang w:val="uk-UA"/>
        </w:rPr>
        <w:t xml:space="preserve"> - чисельність жінок </w:t>
      </w:r>
      <w:proofErr w:type="gramStart"/>
      <w:r w:rsidRPr="00434B64">
        <w:rPr>
          <w:bCs/>
          <w:sz w:val="28"/>
          <w:szCs w:val="28"/>
          <w:lang w:val="uk-UA"/>
        </w:rPr>
        <w:t>в</w:t>
      </w:r>
      <w:proofErr w:type="gramEnd"/>
      <w:r w:rsidRPr="00434B64">
        <w:rPr>
          <w:bCs/>
          <w:sz w:val="28"/>
          <w:szCs w:val="28"/>
          <w:lang w:val="uk-UA"/>
        </w:rPr>
        <w:t xml:space="preserve"> "жіночих" професіях (галузях) </w:t>
      </w:r>
    </w:p>
    <w:p w:rsidR="00434B64" w:rsidRPr="00434B64" w:rsidRDefault="00434B64" w:rsidP="00434B64">
      <w:pPr>
        <w:ind w:left="708"/>
        <w:jc w:val="both"/>
        <w:rPr>
          <w:sz w:val="28"/>
          <w:szCs w:val="28"/>
          <w:lang w:val="uk-UA"/>
        </w:rPr>
      </w:pPr>
      <w:r w:rsidRPr="00434B64">
        <w:rPr>
          <w:bCs/>
          <w:sz w:val="28"/>
          <w:szCs w:val="28"/>
          <w:lang w:val="uk-UA"/>
        </w:rPr>
        <w:t xml:space="preserve">Mi - кількість чоловіків у галузі (професії) i; </w:t>
      </w:r>
    </w:p>
    <w:p w:rsidR="00434B64" w:rsidRPr="00434B64" w:rsidRDefault="00434B64" w:rsidP="00434B64">
      <w:pPr>
        <w:ind w:left="708"/>
        <w:jc w:val="both"/>
        <w:rPr>
          <w:sz w:val="28"/>
          <w:szCs w:val="28"/>
          <w:lang w:val="uk-UA"/>
        </w:rPr>
      </w:pPr>
      <w:r w:rsidRPr="00434B64">
        <w:rPr>
          <w:bCs/>
          <w:sz w:val="28"/>
          <w:szCs w:val="28"/>
          <w:lang w:val="uk-UA"/>
        </w:rPr>
        <w:t xml:space="preserve">М - кількість чоловіків у складі зайнятих. </w:t>
      </w:r>
    </w:p>
    <w:p w:rsidR="00434B64" w:rsidRPr="00434B64" w:rsidRDefault="00434B64" w:rsidP="00434B64">
      <w:pPr>
        <w:ind w:left="708"/>
        <w:jc w:val="both"/>
        <w:rPr>
          <w:sz w:val="28"/>
          <w:szCs w:val="28"/>
          <w:lang w:val="uk-UA"/>
        </w:rPr>
      </w:pPr>
      <w:r w:rsidRPr="00434B64">
        <w:rPr>
          <w:bCs/>
          <w:sz w:val="28"/>
          <w:szCs w:val="28"/>
        </w:rPr>
        <w:t>Mf</w:t>
      </w:r>
      <w:r w:rsidRPr="00434B64">
        <w:rPr>
          <w:bCs/>
          <w:sz w:val="28"/>
          <w:szCs w:val="28"/>
          <w:lang w:val="uk-UA"/>
        </w:rPr>
        <w:t xml:space="preserve"> - чисельність чоловіків </w:t>
      </w:r>
      <w:proofErr w:type="gramStart"/>
      <w:r w:rsidRPr="00434B64">
        <w:rPr>
          <w:bCs/>
          <w:sz w:val="28"/>
          <w:szCs w:val="28"/>
          <w:lang w:val="uk-UA"/>
        </w:rPr>
        <w:t>в</w:t>
      </w:r>
      <w:proofErr w:type="gramEnd"/>
      <w:r w:rsidRPr="00434B64">
        <w:rPr>
          <w:bCs/>
          <w:sz w:val="28"/>
          <w:szCs w:val="28"/>
          <w:lang w:val="uk-UA"/>
        </w:rPr>
        <w:t xml:space="preserve"> "жіночих" професіях (галузях).,</w:t>
      </w:r>
      <w:r w:rsidRPr="00434B64">
        <w:rPr>
          <w:bCs/>
          <w:sz w:val="28"/>
          <w:szCs w:val="28"/>
          <w:lang w:val="uk-UA"/>
        </w:rPr>
        <w:tab/>
      </w:r>
    </w:p>
    <w:p w:rsidR="00434B64" w:rsidRPr="00434B64" w:rsidRDefault="00434B64" w:rsidP="00434B64">
      <w:pPr>
        <w:ind w:left="708"/>
        <w:jc w:val="both"/>
        <w:rPr>
          <w:sz w:val="28"/>
          <w:szCs w:val="28"/>
          <w:lang w:val="uk-UA"/>
        </w:rPr>
      </w:pPr>
      <w:r w:rsidRPr="00434B64">
        <w:rPr>
          <w:bCs/>
          <w:sz w:val="28"/>
          <w:szCs w:val="28"/>
          <w:lang w:val="uk-UA"/>
        </w:rPr>
        <w:t>0 &lt; ID &lt; 1,</w:t>
      </w:r>
    </w:p>
    <w:p w:rsidR="00434B64" w:rsidRPr="00434B64" w:rsidRDefault="00434B64" w:rsidP="00434B64">
      <w:pPr>
        <w:ind w:left="708"/>
        <w:jc w:val="both"/>
        <w:rPr>
          <w:sz w:val="28"/>
          <w:szCs w:val="28"/>
          <w:lang w:val="uk-UA"/>
        </w:rPr>
      </w:pPr>
      <w:r w:rsidRPr="00434B64">
        <w:rPr>
          <w:bCs/>
          <w:sz w:val="28"/>
          <w:szCs w:val="28"/>
          <w:lang w:val="uk-UA"/>
        </w:rPr>
        <w:t>ID дорівнював би 0, якби була відсутня сегрегація, тобто чисельність чоловіків і жінок у всіх галузях (професіях) збігалася б.</w:t>
      </w:r>
    </w:p>
    <w:p w:rsidR="00434B64" w:rsidRPr="00434B64" w:rsidRDefault="00434B64" w:rsidP="00434B64">
      <w:pPr>
        <w:ind w:left="708"/>
        <w:jc w:val="both"/>
        <w:rPr>
          <w:sz w:val="28"/>
          <w:szCs w:val="28"/>
          <w:lang w:val="uk-UA"/>
        </w:rPr>
      </w:pPr>
      <w:r w:rsidRPr="00434B64">
        <w:rPr>
          <w:bCs/>
          <w:sz w:val="28"/>
          <w:szCs w:val="28"/>
          <w:lang w:val="uk-UA"/>
        </w:rPr>
        <w:t>ID дорівнював би 1, в разі повної сегрегації, тобто якби кожна галузь (професія) була б повністю жіночою або повністю чоловічою.</w:t>
      </w:r>
    </w:p>
    <w:p w:rsidR="00434B64" w:rsidRPr="00434B64" w:rsidRDefault="00434B64" w:rsidP="00434B64">
      <w:pPr>
        <w:ind w:left="360" w:firstLine="348"/>
        <w:jc w:val="both"/>
        <w:rPr>
          <w:sz w:val="28"/>
          <w:szCs w:val="28"/>
          <w:lang w:val="uk-UA"/>
        </w:rPr>
      </w:pPr>
      <w:r w:rsidRPr="00434B64">
        <w:rPr>
          <w:sz w:val="28"/>
          <w:szCs w:val="28"/>
          <w:lang w:val="uk-UA"/>
        </w:rPr>
        <w:t>Індекс Дункана може бути інтерпретований як сума мінімальної долі жінок і мінімальної долі чоловіків, які повинні поміняти галузь (професію) для повного усунення сегрегації.</w:t>
      </w:r>
    </w:p>
    <w:p w:rsidR="00434B64" w:rsidRPr="00434B64" w:rsidRDefault="00434B64" w:rsidP="00434B64">
      <w:pPr>
        <w:ind w:left="360" w:firstLine="348"/>
        <w:jc w:val="both"/>
        <w:rPr>
          <w:sz w:val="28"/>
          <w:szCs w:val="28"/>
          <w:lang w:val="uk-UA"/>
        </w:rPr>
      </w:pPr>
      <w:r w:rsidRPr="00434B64">
        <w:rPr>
          <w:sz w:val="28"/>
          <w:szCs w:val="28"/>
          <w:lang w:val="uk-UA"/>
        </w:rPr>
        <w:t>Індекс сегрегації розраховується для галузевої структури зайнятості і для професійної структури.</w:t>
      </w:r>
    </w:p>
    <w:p w:rsidR="00434B64" w:rsidRPr="00434B64" w:rsidRDefault="00434B64" w:rsidP="00434B64">
      <w:pPr>
        <w:ind w:left="360" w:firstLine="348"/>
        <w:jc w:val="both"/>
        <w:rPr>
          <w:sz w:val="28"/>
          <w:szCs w:val="28"/>
          <w:lang w:val="uk-UA"/>
        </w:rPr>
      </w:pPr>
      <w:r w:rsidRPr="00434B64">
        <w:rPr>
          <w:sz w:val="28"/>
          <w:szCs w:val="28"/>
          <w:lang w:val="uk-UA"/>
        </w:rPr>
        <w:t>Вертикальна і горизонтальна гендерна сегрегація ринку зайнятості – це причини нерівності між жінками і чоловіками, які створюють різні кар’єрні перспективи і соціальні можливості. Ці два механізми структурують ринок праці так, що жінки й чоловіки займають у ньому різні поверхи і ніші, формуючи так звану гендерну піраміду.</w:t>
      </w:r>
    </w:p>
    <w:p w:rsidR="00434B64" w:rsidRPr="00434B64" w:rsidRDefault="00434B64" w:rsidP="00434B64">
      <w:pPr>
        <w:ind w:left="708"/>
        <w:jc w:val="both"/>
        <w:rPr>
          <w:sz w:val="28"/>
          <w:szCs w:val="28"/>
          <w:lang w:val="uk-UA"/>
        </w:rPr>
      </w:pPr>
    </w:p>
    <w:p w:rsidR="00434B64" w:rsidRPr="00434B64" w:rsidRDefault="00434B64" w:rsidP="00434B64">
      <w:pPr>
        <w:ind w:left="360" w:firstLine="348"/>
        <w:jc w:val="both"/>
        <w:rPr>
          <w:sz w:val="28"/>
          <w:szCs w:val="28"/>
          <w:lang w:val="uk-UA"/>
        </w:rPr>
      </w:pPr>
      <w:r w:rsidRPr="00434B64">
        <w:rPr>
          <w:sz w:val="28"/>
          <w:szCs w:val="28"/>
          <w:lang w:val="uk-UA"/>
        </w:rPr>
        <w:t xml:space="preserve">Найнижчий середній рівень зарплат засвідчують традиційно «жіночі» сфери зайнятості. Чоловіки переважають у промисловості, сільському господарстві, у державному управлінні і бізнесі. </w:t>
      </w:r>
    </w:p>
    <w:p w:rsidR="00434B64" w:rsidRPr="00434B64" w:rsidRDefault="00434B64" w:rsidP="00434B64">
      <w:pPr>
        <w:ind w:left="360" w:firstLine="348"/>
        <w:jc w:val="both"/>
        <w:rPr>
          <w:sz w:val="28"/>
          <w:szCs w:val="28"/>
          <w:lang w:val="uk-UA"/>
        </w:rPr>
      </w:pPr>
      <w:r w:rsidRPr="00434B64">
        <w:rPr>
          <w:sz w:val="28"/>
          <w:szCs w:val="28"/>
          <w:lang w:val="uk-UA"/>
        </w:rPr>
        <w:t>Рівень гендерної професійної сегрегації в Україні в останнє десятиріччя становив приблизно 39%. Це означає, що для того, щоби зрівноважити гендерне представництво у кожній професії, 39% жінок або чоловіків повинні змінити свою професію.</w:t>
      </w:r>
    </w:p>
    <w:p w:rsidR="00434B64" w:rsidRPr="00434B64" w:rsidRDefault="00434B64" w:rsidP="00434B64">
      <w:pPr>
        <w:ind w:left="360" w:firstLine="348"/>
        <w:jc w:val="both"/>
        <w:rPr>
          <w:sz w:val="28"/>
          <w:szCs w:val="28"/>
          <w:lang w:val="uk-UA"/>
        </w:rPr>
      </w:pPr>
      <w:r w:rsidRPr="00434B64">
        <w:rPr>
          <w:sz w:val="28"/>
          <w:szCs w:val="28"/>
          <w:lang w:val="uk-UA"/>
        </w:rPr>
        <w:t xml:space="preserve">Вертикальна сегрегація − це коли жінки і чоловіки нерівномірно розподілені за посадами та статусами всередині певної галузі або установи, наслідком чого знову ж таки стає економічна нерівність. Даний вид сегрегації прийнято, ще називати, «Скляна стеля» (glass ceiling). </w:t>
      </w:r>
    </w:p>
    <w:p w:rsidR="00434B64" w:rsidRPr="00434B64" w:rsidRDefault="00434B64" w:rsidP="00434B64">
      <w:pPr>
        <w:ind w:left="360" w:firstLine="348"/>
        <w:jc w:val="both"/>
        <w:rPr>
          <w:sz w:val="28"/>
          <w:szCs w:val="28"/>
          <w:lang w:val="uk-UA"/>
        </w:rPr>
      </w:pPr>
      <w:r w:rsidRPr="00434B64">
        <w:rPr>
          <w:bCs/>
          <w:sz w:val="28"/>
          <w:szCs w:val="28"/>
          <w:lang w:val="uk-UA"/>
        </w:rPr>
        <w:t>«Скляна стеля»</w:t>
      </w:r>
      <w:r w:rsidRPr="00434B64">
        <w:rPr>
          <w:sz w:val="28"/>
          <w:szCs w:val="28"/>
          <w:lang w:val="uk-UA"/>
        </w:rPr>
        <w:t xml:space="preserve"> — термін, що описує невидимий та формально ніяк не визначений бар’єр, який обмежує просування жінки, службовими сходинками.</w:t>
      </w:r>
    </w:p>
    <w:p w:rsidR="00434B64" w:rsidRPr="00434B64" w:rsidRDefault="00434B64" w:rsidP="00434B64">
      <w:pPr>
        <w:ind w:left="360"/>
        <w:jc w:val="both"/>
        <w:rPr>
          <w:sz w:val="28"/>
          <w:szCs w:val="28"/>
          <w:lang w:val="uk-UA"/>
        </w:rPr>
      </w:pPr>
      <w:r w:rsidRPr="00434B64">
        <w:rPr>
          <w:sz w:val="28"/>
          <w:szCs w:val="28"/>
          <w:lang w:val="uk-UA"/>
        </w:rPr>
        <w:lastRenderedPageBreak/>
        <w:t>Модифікацією моделі «скляної стелі» є модель «скляної стелі та скляних стін».</w:t>
      </w:r>
    </w:p>
    <w:p w:rsidR="00434B64" w:rsidRPr="00434B64" w:rsidRDefault="00434B64" w:rsidP="00434B64">
      <w:pPr>
        <w:ind w:left="360" w:firstLine="348"/>
        <w:jc w:val="both"/>
        <w:rPr>
          <w:sz w:val="28"/>
          <w:szCs w:val="28"/>
          <w:lang w:val="uk-UA"/>
        </w:rPr>
      </w:pPr>
      <w:r w:rsidRPr="00434B64">
        <w:rPr>
          <w:bCs/>
          <w:sz w:val="28"/>
          <w:szCs w:val="28"/>
          <w:lang w:val="uk-UA"/>
        </w:rPr>
        <w:t>«Скляні стіни» </w:t>
      </w:r>
      <w:r w:rsidRPr="00434B64">
        <w:rPr>
          <w:sz w:val="28"/>
          <w:szCs w:val="28"/>
          <w:lang w:val="uk-UA"/>
        </w:rPr>
        <w:t>— це горизонтальна ґендерна сегрегація праці, коли жінки мають менший доступ до професій і видів діяльності, які забезпечують надалі значне вертикальне кар’єрне зростання. «Скляні стіни» сприяють концентрації жінок у тих галузях, які є менш дохідними, надають менший доступ до фінансових і економічних ресурсів, і тому забезпечують менший доступ у владні структури.</w:t>
      </w:r>
    </w:p>
    <w:p w:rsidR="00434B64" w:rsidRPr="00434B64" w:rsidRDefault="00434B64" w:rsidP="00434B64">
      <w:pPr>
        <w:ind w:left="360" w:firstLine="348"/>
        <w:jc w:val="both"/>
        <w:rPr>
          <w:sz w:val="28"/>
          <w:szCs w:val="28"/>
          <w:lang w:val="uk-UA"/>
        </w:rPr>
      </w:pPr>
      <w:r w:rsidRPr="00434B64">
        <w:rPr>
          <w:sz w:val="28"/>
          <w:szCs w:val="28"/>
          <w:lang w:val="uk-UA"/>
        </w:rPr>
        <w:t>Зі «скляною стелею» тісно пов’язане явище «липкої підлоги».</w:t>
      </w:r>
    </w:p>
    <w:p w:rsidR="00434B64" w:rsidRPr="00434B64" w:rsidRDefault="00434B64" w:rsidP="00434B64">
      <w:pPr>
        <w:ind w:left="360"/>
        <w:jc w:val="both"/>
        <w:rPr>
          <w:sz w:val="28"/>
          <w:szCs w:val="28"/>
          <w:lang w:val="uk-UA"/>
        </w:rPr>
      </w:pPr>
      <w:r w:rsidRPr="00434B64">
        <w:rPr>
          <w:sz w:val="28"/>
          <w:szCs w:val="28"/>
          <w:lang w:val="uk-UA"/>
        </w:rPr>
        <w:t xml:space="preserve"> </w:t>
      </w:r>
      <w:r w:rsidRPr="00434B64">
        <w:rPr>
          <w:bCs/>
          <w:sz w:val="28"/>
          <w:szCs w:val="28"/>
          <w:lang w:val="uk-UA"/>
        </w:rPr>
        <w:t>«Липка підлога»</w:t>
      </w:r>
      <w:r w:rsidRPr="00434B64">
        <w:rPr>
          <w:sz w:val="28"/>
          <w:szCs w:val="28"/>
          <w:lang w:val="uk-UA"/>
        </w:rPr>
        <w:t xml:space="preserve"> — термін, який означає, що жінки порівняно з чоловіками довше затримуються на початкових позиціях у службовій ієрархії. </w:t>
      </w:r>
    </w:p>
    <w:p w:rsidR="00434B64" w:rsidRPr="00434B64" w:rsidRDefault="00434B64" w:rsidP="00434B64">
      <w:pPr>
        <w:ind w:firstLine="360"/>
        <w:jc w:val="both"/>
        <w:rPr>
          <w:sz w:val="28"/>
          <w:szCs w:val="28"/>
          <w:lang w:val="uk-UA"/>
        </w:rPr>
      </w:pPr>
      <w:r w:rsidRPr="00434B64">
        <w:rPr>
          <w:sz w:val="28"/>
          <w:szCs w:val="28"/>
          <w:lang w:val="uk-UA"/>
        </w:rPr>
        <w:t>"</w:t>
      </w:r>
      <w:r w:rsidRPr="00434B64">
        <w:rPr>
          <w:bCs/>
          <w:sz w:val="28"/>
          <w:szCs w:val="28"/>
          <w:lang w:val="uk-UA"/>
        </w:rPr>
        <w:t>Скляний підвал</w:t>
      </w:r>
      <w:r w:rsidRPr="00434B64">
        <w:rPr>
          <w:sz w:val="28"/>
          <w:szCs w:val="28"/>
          <w:lang w:val="uk-UA"/>
        </w:rPr>
        <w:t xml:space="preserve">" означає, що важкі та малопрестижні професії, які займають чоловіки, добре оплачуються, мають статус небезпечних та героїчних. </w:t>
      </w:r>
      <w:r w:rsidRPr="004E149C">
        <w:rPr>
          <w:sz w:val="28"/>
          <w:szCs w:val="28"/>
          <w:lang w:val="uk-UA"/>
        </w:rPr>
        <w:t xml:space="preserve">Проте жінок на них не допускають - офіційно чи неофіційно. </w:t>
      </w:r>
    </w:p>
    <w:p w:rsidR="00434B64" w:rsidRPr="00434B64" w:rsidRDefault="00434B64" w:rsidP="00434B64">
      <w:pPr>
        <w:ind w:firstLine="360"/>
        <w:jc w:val="both"/>
        <w:rPr>
          <w:sz w:val="28"/>
          <w:szCs w:val="28"/>
          <w:lang w:val="uk-UA"/>
        </w:rPr>
      </w:pPr>
      <w:r w:rsidRPr="00434B64">
        <w:rPr>
          <w:sz w:val="28"/>
          <w:szCs w:val="28"/>
          <w:lang w:val="uk-UA"/>
        </w:rPr>
        <w:t>Жінки очікують меншої зарплати, менше вірять у свої сили, менш впевнені у собі: зазвичай це пов’язано зі зворотнім зв’язком, мотивацією та зовнішньою підтримкою, які вони отримують значно рідше, ніж чоловіки, тож в результаті й самі знецінюють власні досягнення. Тобто це проблеми суспільного та індивідуального рівнів.</w:t>
      </w:r>
    </w:p>
    <w:p w:rsidR="00434B64" w:rsidRPr="00434B64" w:rsidRDefault="00434B64" w:rsidP="00434B64">
      <w:pPr>
        <w:ind w:left="708"/>
        <w:jc w:val="both"/>
        <w:rPr>
          <w:sz w:val="28"/>
          <w:szCs w:val="28"/>
          <w:lang w:val="uk-UA"/>
        </w:rPr>
      </w:pPr>
      <w:r w:rsidRPr="00434B64">
        <w:rPr>
          <w:bCs/>
          <w:sz w:val="28"/>
          <w:szCs w:val="28"/>
          <w:lang w:val="uk-UA"/>
        </w:rPr>
        <w:t xml:space="preserve">Три основні чинники формування вертикальної ґендерної сегрегації: </w:t>
      </w:r>
    </w:p>
    <w:p w:rsidR="00434B64" w:rsidRPr="00434B64" w:rsidRDefault="00434B64" w:rsidP="00AC6B07">
      <w:pPr>
        <w:numPr>
          <w:ilvl w:val="0"/>
          <w:numId w:val="43"/>
        </w:numPr>
        <w:jc w:val="both"/>
        <w:rPr>
          <w:sz w:val="28"/>
          <w:szCs w:val="28"/>
          <w:lang w:val="uk-UA"/>
        </w:rPr>
      </w:pPr>
      <w:r w:rsidRPr="00434B64">
        <w:rPr>
          <w:sz w:val="28"/>
          <w:szCs w:val="28"/>
          <w:lang w:val="uk-UA"/>
        </w:rPr>
        <w:t>перешкоди в кар’єрному просуванні жінок,</w:t>
      </w:r>
    </w:p>
    <w:p w:rsidR="00434B64" w:rsidRPr="00434B64" w:rsidRDefault="00434B64" w:rsidP="00AC6B07">
      <w:pPr>
        <w:numPr>
          <w:ilvl w:val="0"/>
          <w:numId w:val="43"/>
        </w:numPr>
        <w:jc w:val="both"/>
        <w:rPr>
          <w:sz w:val="28"/>
          <w:szCs w:val="28"/>
          <w:lang w:val="uk-UA"/>
        </w:rPr>
      </w:pPr>
      <w:r w:rsidRPr="00434B64">
        <w:rPr>
          <w:sz w:val="28"/>
          <w:szCs w:val="28"/>
          <w:lang w:val="uk-UA"/>
        </w:rPr>
        <w:t xml:space="preserve"> відмінності в побудові кар’єри у жінок та чоловіків,</w:t>
      </w:r>
    </w:p>
    <w:p w:rsidR="00434B64" w:rsidRPr="00434B64" w:rsidRDefault="00434B64" w:rsidP="00AC6B07">
      <w:pPr>
        <w:numPr>
          <w:ilvl w:val="0"/>
          <w:numId w:val="43"/>
        </w:numPr>
        <w:jc w:val="both"/>
        <w:rPr>
          <w:sz w:val="28"/>
          <w:szCs w:val="28"/>
          <w:lang w:val="uk-UA"/>
        </w:rPr>
      </w:pPr>
      <w:r w:rsidRPr="00434B64">
        <w:rPr>
          <w:sz w:val="28"/>
          <w:szCs w:val="28"/>
          <w:lang w:val="uk-UA"/>
        </w:rPr>
        <w:t xml:space="preserve"> дискримінація жінок при прийнятті на роботу.</w:t>
      </w:r>
    </w:p>
    <w:p w:rsidR="00434B64" w:rsidRPr="00434B64" w:rsidRDefault="00434B64" w:rsidP="00AC6B07">
      <w:pPr>
        <w:pStyle w:val="a5"/>
        <w:numPr>
          <w:ilvl w:val="0"/>
          <w:numId w:val="40"/>
        </w:numPr>
        <w:jc w:val="both"/>
        <w:rPr>
          <w:b/>
          <w:bCs/>
          <w:sz w:val="28"/>
          <w:szCs w:val="28"/>
          <w:lang w:val="uk-UA"/>
        </w:rPr>
      </w:pPr>
      <w:r w:rsidRPr="00434B64">
        <w:rPr>
          <w:b/>
          <w:bCs/>
          <w:sz w:val="28"/>
          <w:szCs w:val="28"/>
          <w:lang w:val="uk-UA"/>
        </w:rPr>
        <w:t>Сучасні тенденції професійної сегрегації праці.</w:t>
      </w:r>
    </w:p>
    <w:p w:rsidR="00880182" w:rsidRPr="00922DC6" w:rsidRDefault="00434B64" w:rsidP="00AC6B07">
      <w:pPr>
        <w:numPr>
          <w:ilvl w:val="0"/>
          <w:numId w:val="44"/>
        </w:numPr>
        <w:jc w:val="both"/>
        <w:rPr>
          <w:bCs/>
          <w:sz w:val="28"/>
          <w:szCs w:val="28"/>
          <w:lang w:val="uk-UA"/>
        </w:rPr>
      </w:pPr>
      <w:r w:rsidRPr="00434B64">
        <w:rPr>
          <w:sz w:val="28"/>
          <w:szCs w:val="28"/>
        </w:rPr>
        <w:t xml:space="preserve">За період з 1995 по 2015 р. </w:t>
      </w:r>
      <w:r w:rsidRPr="00434B64">
        <w:rPr>
          <w:bCs/>
          <w:sz w:val="28"/>
          <w:szCs w:val="28"/>
        </w:rPr>
        <w:t xml:space="preserve">Зайнятість в високопрофесійних заняттях росла швидше серед жінок, ніж серед чоловіків </w:t>
      </w:r>
      <w:proofErr w:type="gramStart"/>
      <w:r w:rsidRPr="00434B64">
        <w:rPr>
          <w:bCs/>
          <w:sz w:val="28"/>
          <w:szCs w:val="28"/>
        </w:rPr>
        <w:t>в</w:t>
      </w:r>
      <w:proofErr w:type="gramEnd"/>
      <w:r w:rsidRPr="00434B64">
        <w:rPr>
          <w:bCs/>
          <w:sz w:val="28"/>
          <w:szCs w:val="28"/>
        </w:rPr>
        <w:t xml:space="preserve"> країнах з ринковою економікою</w:t>
      </w:r>
      <w:r>
        <w:rPr>
          <w:bCs/>
          <w:sz w:val="28"/>
          <w:szCs w:val="28"/>
          <w:lang w:val="uk-UA"/>
        </w:rPr>
        <w:t xml:space="preserve">. </w:t>
      </w:r>
      <w:r w:rsidR="00922DC6">
        <w:rPr>
          <w:bCs/>
          <w:sz w:val="28"/>
          <w:szCs w:val="28"/>
          <w:lang w:val="uk-UA"/>
        </w:rPr>
        <w:t>З</w:t>
      </w:r>
      <w:r w:rsidR="00880182" w:rsidRPr="00922DC6">
        <w:rPr>
          <w:bCs/>
          <w:sz w:val="28"/>
          <w:szCs w:val="28"/>
          <w:lang w:val="uk-UA"/>
        </w:rPr>
        <w:t>айнятість малокваліфікованих працівників розширювалася швидше серед чоловіків, ніж серед жінок, або однаковими темпами.</w:t>
      </w:r>
    </w:p>
    <w:p w:rsidR="008F4D82" w:rsidRDefault="008F4D82" w:rsidP="00434B64">
      <w:pPr>
        <w:ind w:firstLine="708"/>
        <w:jc w:val="both"/>
        <w:rPr>
          <w:b/>
          <w:bCs/>
          <w:sz w:val="28"/>
          <w:szCs w:val="28"/>
          <w:lang w:val="uk-UA"/>
        </w:rPr>
      </w:pPr>
    </w:p>
    <w:p w:rsidR="00434B64" w:rsidRPr="008B0F92" w:rsidRDefault="008F4D82" w:rsidP="00AC6B07">
      <w:pPr>
        <w:pStyle w:val="a5"/>
        <w:numPr>
          <w:ilvl w:val="0"/>
          <w:numId w:val="40"/>
        </w:numPr>
        <w:jc w:val="both"/>
        <w:rPr>
          <w:b/>
          <w:bCs/>
          <w:sz w:val="28"/>
          <w:szCs w:val="28"/>
          <w:lang w:val="uk-UA"/>
        </w:rPr>
      </w:pPr>
      <w:r w:rsidRPr="008B0F92">
        <w:rPr>
          <w:b/>
          <w:bCs/>
          <w:sz w:val="28"/>
          <w:szCs w:val="28"/>
        </w:rPr>
        <w:t xml:space="preserve">Ґендерні відмінності </w:t>
      </w:r>
      <w:proofErr w:type="gramStart"/>
      <w:r w:rsidRPr="008B0F92">
        <w:rPr>
          <w:b/>
          <w:bCs/>
          <w:sz w:val="28"/>
          <w:szCs w:val="28"/>
        </w:rPr>
        <w:t>в</w:t>
      </w:r>
      <w:proofErr w:type="gramEnd"/>
      <w:r w:rsidRPr="008B0F92">
        <w:rPr>
          <w:b/>
          <w:bCs/>
          <w:sz w:val="28"/>
          <w:szCs w:val="28"/>
        </w:rPr>
        <w:t xml:space="preserve"> оплаті праці.</w:t>
      </w:r>
    </w:p>
    <w:p w:rsidR="008B0F92" w:rsidRPr="008B0F92" w:rsidRDefault="008B0F92" w:rsidP="008B0F92">
      <w:pPr>
        <w:shd w:val="clear" w:color="auto" w:fill="FFFFFF"/>
        <w:spacing w:line="360" w:lineRule="auto"/>
        <w:ind w:firstLine="708"/>
        <w:jc w:val="both"/>
        <w:rPr>
          <w:sz w:val="28"/>
          <w:szCs w:val="28"/>
        </w:rPr>
      </w:pPr>
      <w:r w:rsidRPr="008B0F92">
        <w:rPr>
          <w:sz w:val="28"/>
          <w:szCs w:val="28"/>
        </w:rPr>
        <w:t xml:space="preserve">Гендерна диференціація оплати праці в </w:t>
      </w:r>
      <w:r w:rsidRPr="008B0F92">
        <w:rPr>
          <w:b/>
          <w:sz w:val="28"/>
          <w:szCs w:val="28"/>
        </w:rPr>
        <w:t>ЄС загалом складає 16,4%,</w:t>
      </w:r>
      <w:r w:rsidRPr="008B0F92">
        <w:rPr>
          <w:sz w:val="28"/>
          <w:szCs w:val="28"/>
        </w:rPr>
        <w:t xml:space="preserve"> проте гендерні розриви суттєво </w:t>
      </w:r>
      <w:proofErr w:type="gramStart"/>
      <w:r w:rsidRPr="008B0F92">
        <w:rPr>
          <w:sz w:val="28"/>
          <w:szCs w:val="28"/>
        </w:rPr>
        <w:t>р</w:t>
      </w:r>
      <w:proofErr w:type="gramEnd"/>
      <w:r w:rsidRPr="008B0F92">
        <w:rPr>
          <w:sz w:val="28"/>
          <w:szCs w:val="28"/>
        </w:rPr>
        <w:t xml:space="preserve">ізняться в країнах ЄС. Хоча упродовж останнього десятиріччя загалом в ЄС розриви в оплаті праці скоротилися 15, проте в деяких країнах спостерігається їх подальше зростання, попри зміни на ринку праці, зокрема зростання рівня зайнятості жінок, збільшення можливостей для їх працевлаштування і </w:t>
      </w:r>
      <w:proofErr w:type="gramStart"/>
      <w:r w:rsidRPr="008B0F92">
        <w:rPr>
          <w:sz w:val="28"/>
          <w:szCs w:val="28"/>
        </w:rPr>
        <w:t>п</w:t>
      </w:r>
      <w:proofErr w:type="gramEnd"/>
      <w:r w:rsidRPr="008B0F92">
        <w:rPr>
          <w:sz w:val="28"/>
          <w:szCs w:val="28"/>
        </w:rPr>
        <w:t xml:space="preserve">ідвищення їх рівня освіти. Найбільший </w:t>
      </w:r>
      <w:proofErr w:type="gramStart"/>
      <w:r w:rsidRPr="008B0F92">
        <w:rPr>
          <w:sz w:val="28"/>
          <w:szCs w:val="28"/>
        </w:rPr>
        <w:t>р</w:t>
      </w:r>
      <w:proofErr w:type="gramEnd"/>
      <w:r w:rsidRPr="008B0F92">
        <w:rPr>
          <w:sz w:val="28"/>
          <w:szCs w:val="28"/>
        </w:rPr>
        <w:t xml:space="preserve">івень гендерного розриву спостерігається в Естонії (29,9%), найменший – Словенії (3,2%) </w:t>
      </w:r>
    </w:p>
    <w:p w:rsidR="008B0F92" w:rsidRPr="00581E72" w:rsidRDefault="008B0F92" w:rsidP="008B0F92">
      <w:pPr>
        <w:shd w:val="clear" w:color="auto" w:fill="FFFFFF"/>
        <w:spacing w:line="360" w:lineRule="auto"/>
        <w:ind w:firstLine="900"/>
        <w:jc w:val="both"/>
        <w:rPr>
          <w:sz w:val="28"/>
          <w:szCs w:val="28"/>
          <w:lang w:val="uk-UA"/>
        </w:rPr>
      </w:pPr>
      <w:r w:rsidRPr="00581E72">
        <w:rPr>
          <w:sz w:val="28"/>
          <w:szCs w:val="28"/>
          <w:lang w:val="uk-UA"/>
        </w:rPr>
        <w:lastRenderedPageBreak/>
        <w:t>Рівна оплата за рівну працю рівної вартості для працівників чоловічої і жіночої статі є базовим принципом ЄС. Не дивлячись на це, жінки продовжують заробляти менше чоловіків. Ґендерна різниця в заробітній платі залишається досить високою в 25 країнах ЄС.</w:t>
      </w:r>
    </w:p>
    <w:p w:rsidR="008B0F92" w:rsidRPr="00581E72" w:rsidRDefault="008B0F92" w:rsidP="008B0F92">
      <w:pPr>
        <w:shd w:val="clear" w:color="auto" w:fill="FFFFFF"/>
        <w:spacing w:line="360" w:lineRule="auto"/>
        <w:ind w:firstLine="900"/>
        <w:jc w:val="both"/>
        <w:rPr>
          <w:sz w:val="28"/>
          <w:szCs w:val="28"/>
          <w:lang w:val="uk-UA"/>
        </w:rPr>
      </w:pPr>
      <w:r w:rsidRPr="00581E72">
        <w:rPr>
          <w:sz w:val="28"/>
          <w:szCs w:val="28"/>
          <w:lang w:val="uk-UA"/>
        </w:rPr>
        <w:t xml:space="preserve">Нерівність в оплаті праці чоловіків і жінок </w:t>
      </w:r>
      <w:r>
        <w:rPr>
          <w:sz w:val="28"/>
          <w:szCs w:val="28"/>
          <w:lang w:val="uk-UA"/>
        </w:rPr>
        <w:t xml:space="preserve">в Україні </w:t>
      </w:r>
      <w:r w:rsidRPr="00581E72">
        <w:rPr>
          <w:sz w:val="28"/>
          <w:szCs w:val="28"/>
          <w:lang w:val="uk-UA"/>
        </w:rPr>
        <w:t xml:space="preserve">зберігається на рівні </w:t>
      </w:r>
      <w:r>
        <w:rPr>
          <w:sz w:val="28"/>
          <w:szCs w:val="28"/>
          <w:lang w:val="uk-UA"/>
        </w:rPr>
        <w:t>20%</w:t>
      </w:r>
      <w:r w:rsidRPr="00581E72">
        <w:rPr>
          <w:sz w:val="28"/>
          <w:szCs w:val="28"/>
          <w:lang w:val="uk-UA"/>
        </w:rPr>
        <w:t>.</w:t>
      </w:r>
    </w:p>
    <w:p w:rsidR="008B0F92" w:rsidRPr="00581E72" w:rsidRDefault="008B0F92" w:rsidP="00AC6B07">
      <w:pPr>
        <w:widowControl w:val="0"/>
        <w:numPr>
          <w:ilvl w:val="0"/>
          <w:numId w:val="45"/>
        </w:numPr>
        <w:shd w:val="clear" w:color="auto" w:fill="FFFFFF"/>
        <w:tabs>
          <w:tab w:val="clear" w:pos="1066"/>
          <w:tab w:val="num" w:pos="540"/>
        </w:tabs>
        <w:autoSpaceDE w:val="0"/>
        <w:autoSpaceDN w:val="0"/>
        <w:adjustRightInd w:val="0"/>
        <w:spacing w:line="360" w:lineRule="auto"/>
        <w:ind w:left="0"/>
        <w:jc w:val="both"/>
        <w:rPr>
          <w:sz w:val="28"/>
          <w:szCs w:val="28"/>
          <w:lang w:val="uk-UA"/>
        </w:rPr>
      </w:pPr>
      <w:r w:rsidRPr="00581E72">
        <w:rPr>
          <w:sz w:val="28"/>
          <w:szCs w:val="28"/>
          <w:lang w:val="uk-UA"/>
        </w:rPr>
        <w:t xml:space="preserve">Жінкам платять менше навіть тоді, коли вони виконують ту ж саму роботу, що і чоловіки. </w:t>
      </w:r>
    </w:p>
    <w:p w:rsidR="008B0F92" w:rsidRPr="005F5B00" w:rsidRDefault="008B0F92" w:rsidP="00AC6B07">
      <w:pPr>
        <w:widowControl w:val="0"/>
        <w:numPr>
          <w:ilvl w:val="0"/>
          <w:numId w:val="45"/>
        </w:numPr>
        <w:shd w:val="clear" w:color="auto" w:fill="FFFFFF"/>
        <w:tabs>
          <w:tab w:val="clear" w:pos="1066"/>
          <w:tab w:val="num" w:pos="540"/>
        </w:tabs>
        <w:autoSpaceDE w:val="0"/>
        <w:autoSpaceDN w:val="0"/>
        <w:adjustRightInd w:val="0"/>
        <w:spacing w:line="360" w:lineRule="auto"/>
        <w:ind w:left="0"/>
        <w:jc w:val="both"/>
        <w:rPr>
          <w:sz w:val="28"/>
          <w:szCs w:val="28"/>
          <w:lang w:val="uk-UA"/>
        </w:rPr>
      </w:pPr>
      <w:r w:rsidRPr="00581E72">
        <w:rPr>
          <w:spacing w:val="-1"/>
          <w:sz w:val="28"/>
          <w:szCs w:val="28"/>
          <w:lang w:val="uk-UA"/>
        </w:rPr>
        <w:t>Стартова зарплата жінок зазвичай менше, ніж стартова зарплата чоловіків.</w:t>
      </w:r>
    </w:p>
    <w:p w:rsidR="008B0F92" w:rsidRPr="008B0F92" w:rsidRDefault="008B0F92" w:rsidP="00880182">
      <w:pPr>
        <w:pStyle w:val="a5"/>
        <w:ind w:left="706"/>
        <w:jc w:val="center"/>
        <w:rPr>
          <w:b/>
          <w:sz w:val="28"/>
          <w:szCs w:val="28"/>
          <w:lang w:val="uk-UA"/>
        </w:rPr>
      </w:pPr>
      <w:r w:rsidRPr="008B0F92">
        <w:rPr>
          <w:b/>
          <w:sz w:val="28"/>
          <w:szCs w:val="28"/>
          <w:lang w:val="uk-UA"/>
        </w:rPr>
        <w:t>Основні тенденції:</w:t>
      </w:r>
    </w:p>
    <w:p w:rsidR="008B0F92" w:rsidRPr="00880182" w:rsidRDefault="008B0F92" w:rsidP="00880182">
      <w:pPr>
        <w:ind w:left="706"/>
        <w:rPr>
          <w:sz w:val="28"/>
          <w:szCs w:val="28"/>
          <w:lang w:val="uk-UA"/>
        </w:rPr>
      </w:pPr>
      <w:r w:rsidRPr="00880182">
        <w:rPr>
          <w:sz w:val="28"/>
          <w:szCs w:val="28"/>
          <w:lang w:val="uk-UA"/>
        </w:rPr>
        <w:t xml:space="preserve">1. У більшості країн </w:t>
      </w:r>
      <w:r w:rsidRPr="00880182">
        <w:rPr>
          <w:b/>
          <w:sz w:val="28"/>
          <w:szCs w:val="28"/>
          <w:lang w:val="uk-UA"/>
        </w:rPr>
        <w:t>ґендерний розрив в оплаті праці збільшується з віком</w:t>
      </w:r>
      <w:r w:rsidRPr="00880182">
        <w:rPr>
          <w:sz w:val="28"/>
          <w:szCs w:val="28"/>
          <w:lang w:val="uk-UA"/>
        </w:rPr>
        <w:t xml:space="preserve">. </w:t>
      </w:r>
    </w:p>
    <w:p w:rsidR="008B0F92" w:rsidRPr="00880182" w:rsidRDefault="008B0F92" w:rsidP="00880182">
      <w:pPr>
        <w:ind w:left="706"/>
        <w:rPr>
          <w:sz w:val="28"/>
          <w:szCs w:val="28"/>
          <w:lang w:val="uk-UA"/>
        </w:rPr>
      </w:pPr>
      <w:r w:rsidRPr="00880182">
        <w:rPr>
          <w:sz w:val="28"/>
          <w:szCs w:val="28"/>
          <w:lang w:val="uk-UA"/>
        </w:rPr>
        <w:t xml:space="preserve">2. </w:t>
      </w:r>
      <w:r w:rsidRPr="00880182">
        <w:rPr>
          <w:b/>
          <w:sz w:val="28"/>
          <w:szCs w:val="28"/>
          <w:lang w:val="uk-UA"/>
        </w:rPr>
        <w:t>Вищий рівень освіти</w:t>
      </w:r>
      <w:r w:rsidRPr="00880182">
        <w:rPr>
          <w:sz w:val="28"/>
          <w:szCs w:val="28"/>
          <w:lang w:val="uk-UA"/>
        </w:rPr>
        <w:t xml:space="preserve"> призводить до </w:t>
      </w:r>
      <w:r w:rsidRPr="00880182">
        <w:rPr>
          <w:b/>
          <w:sz w:val="28"/>
          <w:szCs w:val="28"/>
          <w:lang w:val="uk-UA"/>
        </w:rPr>
        <w:t>більшого розриву в оплаті</w:t>
      </w:r>
      <w:r w:rsidRPr="00880182">
        <w:rPr>
          <w:sz w:val="28"/>
          <w:szCs w:val="28"/>
          <w:lang w:val="uk-UA"/>
        </w:rPr>
        <w:t>.</w:t>
      </w:r>
    </w:p>
    <w:p w:rsidR="008B0F92" w:rsidRPr="00880182" w:rsidRDefault="008B0F92" w:rsidP="00880182">
      <w:pPr>
        <w:ind w:left="706"/>
        <w:jc w:val="both"/>
        <w:rPr>
          <w:sz w:val="28"/>
          <w:szCs w:val="28"/>
          <w:lang w:val="uk-UA"/>
        </w:rPr>
      </w:pPr>
      <w:r w:rsidRPr="00880182">
        <w:rPr>
          <w:sz w:val="28"/>
          <w:szCs w:val="28"/>
          <w:lang w:val="uk-UA"/>
        </w:rPr>
        <w:t xml:space="preserve">3. </w:t>
      </w:r>
      <w:r w:rsidRPr="00880182">
        <w:rPr>
          <w:b/>
          <w:sz w:val="28"/>
          <w:szCs w:val="28"/>
          <w:lang w:val="uk-UA"/>
        </w:rPr>
        <w:t>Членство в профспілках позитивно впливає на рівність в оплаті</w:t>
      </w:r>
    </w:p>
    <w:p w:rsidR="00880182" w:rsidRPr="00880182" w:rsidRDefault="00880182" w:rsidP="00880182">
      <w:pPr>
        <w:ind w:left="706"/>
        <w:rPr>
          <w:sz w:val="28"/>
          <w:szCs w:val="28"/>
          <w:lang w:val="uk-UA"/>
        </w:rPr>
      </w:pPr>
      <w:r w:rsidRPr="00880182">
        <w:rPr>
          <w:sz w:val="28"/>
          <w:szCs w:val="28"/>
          <w:lang w:val="uk-UA"/>
        </w:rPr>
        <w:t>4. Поки що рано оцінювати вплив економічної кризи на розрив в оплаті праці, вже є факти, підтверджуючі його негативний вплив на положення жінок на ринку праці, особливо в країнах, що розвиваються.</w:t>
      </w:r>
    </w:p>
    <w:p w:rsidR="00880182" w:rsidRPr="00581E72" w:rsidRDefault="00880182" w:rsidP="00880182">
      <w:pPr>
        <w:shd w:val="clear" w:color="auto" w:fill="FFFFFF"/>
        <w:spacing w:line="360" w:lineRule="auto"/>
        <w:jc w:val="both"/>
        <w:rPr>
          <w:b/>
          <w:sz w:val="28"/>
          <w:szCs w:val="28"/>
          <w:lang w:val="uk-UA"/>
        </w:rPr>
      </w:pPr>
      <w:r>
        <w:rPr>
          <w:b/>
          <w:sz w:val="28"/>
          <w:szCs w:val="28"/>
          <w:lang w:val="uk-UA"/>
        </w:rPr>
        <w:t>4</w:t>
      </w:r>
      <w:r w:rsidRPr="00581E72">
        <w:rPr>
          <w:b/>
          <w:sz w:val="28"/>
          <w:szCs w:val="28"/>
          <w:lang w:val="uk-UA"/>
        </w:rPr>
        <w:t>. Пояснення існування ґендерних відмінностей в оплаті праці.</w:t>
      </w:r>
    </w:p>
    <w:p w:rsidR="00880182" w:rsidRPr="001A7CAE" w:rsidRDefault="00880182" w:rsidP="00880182">
      <w:pPr>
        <w:shd w:val="clear" w:color="auto" w:fill="FFFFFF"/>
        <w:ind w:firstLine="900"/>
        <w:jc w:val="both"/>
        <w:rPr>
          <w:sz w:val="28"/>
          <w:szCs w:val="28"/>
          <w:lang w:val="uk-UA"/>
        </w:rPr>
      </w:pPr>
      <w:r w:rsidRPr="00581E72">
        <w:rPr>
          <w:sz w:val="28"/>
          <w:szCs w:val="28"/>
          <w:lang w:val="uk-UA"/>
        </w:rPr>
        <w:t>Основні підходи, що пояснюють існування відмінностей в оплаті праці:</w:t>
      </w:r>
    </w:p>
    <w:p w:rsidR="00880182" w:rsidRPr="001A7CAE" w:rsidRDefault="00880182" w:rsidP="00AC6B07">
      <w:pPr>
        <w:widowControl w:val="0"/>
        <w:numPr>
          <w:ilvl w:val="0"/>
          <w:numId w:val="46"/>
        </w:numPr>
        <w:shd w:val="clear" w:color="auto" w:fill="FFFFFF"/>
        <w:tabs>
          <w:tab w:val="left" w:pos="365"/>
        </w:tabs>
        <w:autoSpaceDE w:val="0"/>
        <w:autoSpaceDN w:val="0"/>
        <w:adjustRightInd w:val="0"/>
        <w:ind w:firstLine="900"/>
        <w:jc w:val="both"/>
        <w:rPr>
          <w:spacing w:val="-23"/>
          <w:sz w:val="28"/>
          <w:szCs w:val="28"/>
          <w:lang w:val="uk-UA"/>
        </w:rPr>
      </w:pPr>
      <w:r w:rsidRPr="001A7CAE">
        <w:rPr>
          <w:sz w:val="28"/>
          <w:szCs w:val="28"/>
          <w:lang w:val="uk-UA"/>
        </w:rPr>
        <w:t>Теорія людського капіталу.</w:t>
      </w:r>
    </w:p>
    <w:p w:rsidR="00880182" w:rsidRPr="001A7CAE" w:rsidRDefault="00880182" w:rsidP="00880182">
      <w:pPr>
        <w:shd w:val="clear" w:color="auto" w:fill="FFFFFF"/>
        <w:jc w:val="both"/>
        <w:rPr>
          <w:bCs/>
          <w:spacing w:val="-1"/>
          <w:sz w:val="28"/>
          <w:szCs w:val="28"/>
          <w:lang w:val="uk-UA"/>
        </w:rPr>
      </w:pPr>
      <w:r w:rsidRPr="001A7CAE">
        <w:rPr>
          <w:bCs/>
          <w:i/>
          <w:spacing w:val="-1"/>
          <w:sz w:val="28"/>
          <w:szCs w:val="28"/>
          <w:lang w:val="uk-UA"/>
        </w:rPr>
        <w:t>Вартість людського капіталу</w:t>
      </w:r>
      <w:r w:rsidRPr="001A7CAE">
        <w:rPr>
          <w:bCs/>
          <w:spacing w:val="-1"/>
          <w:sz w:val="28"/>
          <w:szCs w:val="28"/>
          <w:lang w:val="uk-UA"/>
        </w:rPr>
        <w:t xml:space="preserve"> визначається: </w:t>
      </w:r>
    </w:p>
    <w:p w:rsidR="00880182" w:rsidRPr="001A7CAE" w:rsidRDefault="00880182" w:rsidP="00880182">
      <w:pPr>
        <w:pStyle w:val="a5"/>
        <w:shd w:val="clear" w:color="auto" w:fill="FFFFFF"/>
        <w:jc w:val="both"/>
        <w:rPr>
          <w:bCs/>
          <w:spacing w:val="-1"/>
          <w:sz w:val="28"/>
          <w:szCs w:val="28"/>
          <w:lang w:val="uk-UA"/>
        </w:rPr>
      </w:pPr>
      <w:r w:rsidRPr="001A7CAE">
        <w:rPr>
          <w:bCs/>
          <w:spacing w:val="-1"/>
          <w:sz w:val="28"/>
          <w:szCs w:val="28"/>
          <w:lang w:val="uk-UA"/>
        </w:rPr>
        <w:t xml:space="preserve">А. Інвестиціями у формальну освіту. </w:t>
      </w:r>
    </w:p>
    <w:p w:rsidR="00880182" w:rsidRPr="001A7CAE" w:rsidRDefault="00880182" w:rsidP="00880182">
      <w:pPr>
        <w:pStyle w:val="a5"/>
        <w:shd w:val="clear" w:color="auto" w:fill="FFFFFF"/>
        <w:jc w:val="both"/>
        <w:rPr>
          <w:sz w:val="28"/>
          <w:szCs w:val="28"/>
          <w:lang w:val="uk-UA"/>
        </w:rPr>
      </w:pPr>
      <w:r w:rsidRPr="001A7CAE">
        <w:rPr>
          <w:bCs/>
          <w:spacing w:val="-1"/>
          <w:sz w:val="28"/>
          <w:szCs w:val="28"/>
          <w:lang w:val="uk-UA"/>
        </w:rPr>
        <w:t>Б. Інвестиціями в навчання під час роботи.</w:t>
      </w:r>
    </w:p>
    <w:p w:rsidR="00880182" w:rsidRPr="001A7CAE" w:rsidRDefault="00880182" w:rsidP="00AC6B07">
      <w:pPr>
        <w:widowControl w:val="0"/>
        <w:numPr>
          <w:ilvl w:val="0"/>
          <w:numId w:val="46"/>
        </w:numPr>
        <w:shd w:val="clear" w:color="auto" w:fill="FFFFFF"/>
        <w:tabs>
          <w:tab w:val="left" w:pos="365"/>
        </w:tabs>
        <w:autoSpaceDE w:val="0"/>
        <w:autoSpaceDN w:val="0"/>
        <w:adjustRightInd w:val="0"/>
        <w:ind w:firstLine="900"/>
        <w:jc w:val="both"/>
        <w:rPr>
          <w:spacing w:val="-12"/>
          <w:sz w:val="28"/>
          <w:szCs w:val="28"/>
          <w:lang w:val="uk-UA"/>
        </w:rPr>
      </w:pPr>
      <w:r w:rsidRPr="001A7CAE">
        <w:rPr>
          <w:sz w:val="28"/>
          <w:szCs w:val="28"/>
          <w:lang w:val="uk-UA"/>
        </w:rPr>
        <w:t>Теорія дискримінації на ринку праці.</w:t>
      </w:r>
    </w:p>
    <w:p w:rsidR="00880182" w:rsidRPr="001A7CAE" w:rsidRDefault="00880182" w:rsidP="00880182">
      <w:pPr>
        <w:ind w:firstLine="708"/>
        <w:jc w:val="both"/>
        <w:rPr>
          <w:color w:val="000000"/>
          <w:sz w:val="28"/>
          <w:szCs w:val="28"/>
          <w:lang w:val="uk-UA"/>
        </w:rPr>
      </w:pPr>
      <w:r w:rsidRPr="001A7CAE">
        <w:rPr>
          <w:color w:val="000000"/>
          <w:sz w:val="28"/>
          <w:szCs w:val="28"/>
          <w:lang w:val="uk-UA"/>
        </w:rPr>
        <w:t>Традиційно розрізняють дві форми дискримінації: дискримінація «де юре», або нерівність, закріплена в законах, і дискримінація «де факто», або неофіційна нерівність, укорінена в соціальних традиціях, звичаях, уявленнях. Розрізняють також дискримінацію по категорії, яка поширюється на всіх людей, що соціально зараховуються до певної категорії, і статистичну дискримінацію, засновану на вірогідності того, що приналежність до якоїсь групи веде до наявності небажаних характеристик.</w:t>
      </w:r>
    </w:p>
    <w:p w:rsidR="00880182" w:rsidRPr="001A7CAE" w:rsidRDefault="00880182" w:rsidP="00880182">
      <w:pPr>
        <w:ind w:firstLine="907"/>
        <w:jc w:val="both"/>
        <w:rPr>
          <w:color w:val="000000"/>
          <w:sz w:val="28"/>
          <w:szCs w:val="28"/>
          <w:lang w:val="uk-UA"/>
        </w:rPr>
      </w:pPr>
      <w:r w:rsidRPr="001A7CAE">
        <w:rPr>
          <w:color w:val="000000"/>
          <w:sz w:val="28"/>
          <w:szCs w:val="28"/>
          <w:lang w:val="uk-UA"/>
        </w:rPr>
        <w:t>Проте, судячи по їх використанню в текстах, можна сказати, що відкрита дискримінація - це дії, що порушують встановлені законом правила, або невідповідність правил, що діють, прийнятим міжнародним правовим нормам, тоді як прихована дискримінація виявляється як результат сукупності чинників, що діють в суспільстві, її можна уловити лише на статистичному рівні.</w:t>
      </w:r>
    </w:p>
    <w:p w:rsidR="00880182" w:rsidRPr="001A7CAE" w:rsidRDefault="001A7CAE" w:rsidP="00880182">
      <w:pPr>
        <w:shd w:val="clear" w:color="auto" w:fill="FFFFFF"/>
        <w:ind w:firstLine="900"/>
        <w:jc w:val="both"/>
        <w:rPr>
          <w:sz w:val="28"/>
          <w:szCs w:val="28"/>
          <w:lang w:val="uk-UA"/>
        </w:rPr>
      </w:pPr>
      <w:r w:rsidRPr="001A7CAE">
        <w:rPr>
          <w:spacing w:val="-7"/>
          <w:sz w:val="28"/>
          <w:szCs w:val="28"/>
          <w:lang w:val="uk-UA"/>
        </w:rPr>
        <w:lastRenderedPageBreak/>
        <w:t>В</w:t>
      </w:r>
      <w:r w:rsidR="00880182" w:rsidRPr="001A7CAE">
        <w:rPr>
          <w:spacing w:val="-7"/>
          <w:sz w:val="28"/>
          <w:szCs w:val="28"/>
          <w:lang w:val="uk-UA"/>
        </w:rPr>
        <w:t xml:space="preserve">иди дискримінації. </w:t>
      </w:r>
    </w:p>
    <w:p w:rsidR="00880182" w:rsidRPr="001A7CAE" w:rsidRDefault="00880182" w:rsidP="00AC6B07">
      <w:pPr>
        <w:pStyle w:val="a5"/>
        <w:numPr>
          <w:ilvl w:val="0"/>
          <w:numId w:val="48"/>
        </w:numPr>
        <w:shd w:val="clear" w:color="auto" w:fill="FFFFFF"/>
        <w:jc w:val="both"/>
        <w:rPr>
          <w:sz w:val="28"/>
          <w:szCs w:val="28"/>
          <w:lang w:val="uk-UA"/>
        </w:rPr>
      </w:pPr>
      <w:r w:rsidRPr="001A7CAE">
        <w:rPr>
          <w:iCs/>
          <w:sz w:val="28"/>
          <w:szCs w:val="28"/>
          <w:lang w:val="uk-UA"/>
        </w:rPr>
        <w:t>Ґендерна дискримінація з боку працедавців</w:t>
      </w:r>
    </w:p>
    <w:p w:rsidR="00880182" w:rsidRPr="001A7CAE" w:rsidRDefault="00880182" w:rsidP="00AC6B07">
      <w:pPr>
        <w:pStyle w:val="a5"/>
        <w:numPr>
          <w:ilvl w:val="0"/>
          <w:numId w:val="48"/>
        </w:numPr>
        <w:shd w:val="clear" w:color="auto" w:fill="FFFFFF"/>
        <w:jc w:val="both"/>
        <w:rPr>
          <w:sz w:val="28"/>
          <w:szCs w:val="28"/>
          <w:lang w:val="uk-UA"/>
        </w:rPr>
      </w:pPr>
      <w:r w:rsidRPr="001A7CAE">
        <w:rPr>
          <w:iCs/>
          <w:spacing w:val="-5"/>
          <w:sz w:val="28"/>
          <w:szCs w:val="28"/>
          <w:lang w:val="uk-UA"/>
        </w:rPr>
        <w:t>Ґендерна дискримінація з боку співробітників</w:t>
      </w:r>
    </w:p>
    <w:p w:rsidR="00880182" w:rsidRPr="001A7CAE" w:rsidRDefault="00880182" w:rsidP="00AC6B07">
      <w:pPr>
        <w:pStyle w:val="a5"/>
        <w:numPr>
          <w:ilvl w:val="0"/>
          <w:numId w:val="48"/>
        </w:numPr>
        <w:shd w:val="clear" w:color="auto" w:fill="FFFFFF"/>
        <w:jc w:val="both"/>
        <w:rPr>
          <w:sz w:val="28"/>
          <w:szCs w:val="28"/>
          <w:lang w:val="uk-UA"/>
        </w:rPr>
      </w:pPr>
      <w:r w:rsidRPr="001A7CAE">
        <w:rPr>
          <w:iCs/>
          <w:spacing w:val="-4"/>
          <w:sz w:val="28"/>
          <w:szCs w:val="28"/>
          <w:lang w:val="uk-UA"/>
        </w:rPr>
        <w:t>Ґендерна дискримінація з боку клієнтів</w:t>
      </w:r>
    </w:p>
    <w:p w:rsidR="00880182" w:rsidRPr="00581E72" w:rsidRDefault="00880182" w:rsidP="00880182">
      <w:pPr>
        <w:shd w:val="clear" w:color="auto" w:fill="FFFFFF"/>
        <w:ind w:firstLine="900"/>
        <w:jc w:val="both"/>
        <w:rPr>
          <w:sz w:val="28"/>
          <w:szCs w:val="28"/>
          <w:lang w:val="uk-UA"/>
        </w:rPr>
      </w:pPr>
      <w:r w:rsidRPr="001A7CAE">
        <w:rPr>
          <w:iCs/>
          <w:spacing w:val="-3"/>
          <w:sz w:val="28"/>
          <w:szCs w:val="28"/>
          <w:lang w:val="uk-UA"/>
        </w:rPr>
        <w:t>Статистична дискримінація - утиск прав того або іншого ґендеру, яке настає в результаті функціонування</w:t>
      </w:r>
      <w:r w:rsidRPr="00581E72">
        <w:rPr>
          <w:iCs/>
          <w:spacing w:val="-3"/>
          <w:sz w:val="28"/>
          <w:szCs w:val="28"/>
          <w:lang w:val="uk-UA"/>
        </w:rPr>
        <w:t xml:space="preserve"> в суспільній свідомості вірувань про здібності, уміння і ін. представників ґендеру. Наприклад, всі жінки орієнтовані на сім'ю, у чоловіків погано розвинена емоційна сфера і ін. </w:t>
      </w:r>
      <w:r w:rsidRPr="00581E72">
        <w:rPr>
          <w:b/>
          <w:iCs/>
          <w:spacing w:val="-3"/>
          <w:sz w:val="28"/>
          <w:szCs w:val="28"/>
          <w:lang w:val="uk-UA"/>
        </w:rPr>
        <w:t>Інституційна дискримінація</w:t>
      </w:r>
      <w:r w:rsidRPr="00581E72">
        <w:rPr>
          <w:iCs/>
          <w:spacing w:val="-3"/>
          <w:sz w:val="28"/>
          <w:szCs w:val="28"/>
          <w:lang w:val="uk-UA"/>
        </w:rPr>
        <w:t xml:space="preserve"> - утиск прав, який підтримується існуючими соціальними інститутами.</w:t>
      </w:r>
    </w:p>
    <w:p w:rsidR="00880182" w:rsidRDefault="00880182" w:rsidP="00880182">
      <w:pPr>
        <w:ind w:left="706"/>
        <w:jc w:val="both"/>
        <w:rPr>
          <w:sz w:val="28"/>
          <w:szCs w:val="28"/>
          <w:lang w:val="uk-UA"/>
        </w:rPr>
      </w:pPr>
    </w:p>
    <w:p w:rsidR="00880182" w:rsidRDefault="00880182" w:rsidP="00880182">
      <w:pPr>
        <w:ind w:left="706"/>
        <w:jc w:val="both"/>
        <w:rPr>
          <w:sz w:val="28"/>
          <w:szCs w:val="28"/>
          <w:lang w:val="uk-UA"/>
        </w:rPr>
      </w:pPr>
    </w:p>
    <w:p w:rsidR="00880182" w:rsidRPr="00E36D2A" w:rsidRDefault="00880182" w:rsidP="00880182">
      <w:pPr>
        <w:tabs>
          <w:tab w:val="left" w:pos="9900"/>
        </w:tabs>
        <w:jc w:val="center"/>
        <w:rPr>
          <w:b/>
          <w:sz w:val="28"/>
          <w:szCs w:val="28"/>
          <w:lang w:val="uk-UA"/>
        </w:rPr>
      </w:pPr>
      <w:r w:rsidRPr="00E36D2A">
        <w:rPr>
          <w:b/>
          <w:sz w:val="28"/>
          <w:szCs w:val="28"/>
          <w:lang w:val="uk-UA"/>
        </w:rPr>
        <w:t>Тема № 10</w:t>
      </w:r>
    </w:p>
    <w:p w:rsidR="00880182" w:rsidRPr="00E36D2A" w:rsidRDefault="00880182" w:rsidP="00880182">
      <w:pPr>
        <w:tabs>
          <w:tab w:val="left" w:pos="9900"/>
        </w:tabs>
        <w:jc w:val="center"/>
        <w:rPr>
          <w:sz w:val="28"/>
          <w:szCs w:val="28"/>
          <w:lang w:val="uk-UA"/>
        </w:rPr>
      </w:pPr>
      <w:r w:rsidRPr="00E36D2A">
        <w:rPr>
          <w:sz w:val="28"/>
          <w:szCs w:val="28"/>
          <w:lang w:val="uk-UA"/>
        </w:rPr>
        <w:t>«</w:t>
      </w:r>
      <w:r w:rsidRPr="00E36D2A">
        <w:rPr>
          <w:spacing w:val="-1"/>
          <w:sz w:val="28"/>
          <w:szCs w:val="28"/>
          <w:lang w:val="uk-UA"/>
        </w:rPr>
        <w:t>ҐЕНДЕРНИЙ ЗРІЗ БЕЗРОБІТТЯ</w:t>
      </w:r>
      <w:r w:rsidRPr="00E36D2A">
        <w:rPr>
          <w:sz w:val="28"/>
          <w:szCs w:val="28"/>
          <w:lang w:val="uk-UA"/>
        </w:rPr>
        <w:t>»</w:t>
      </w:r>
    </w:p>
    <w:p w:rsidR="00880182" w:rsidRPr="00E36D2A" w:rsidRDefault="00880182" w:rsidP="00880182">
      <w:pPr>
        <w:tabs>
          <w:tab w:val="left" w:pos="9900"/>
        </w:tabs>
        <w:jc w:val="center"/>
        <w:rPr>
          <w:b/>
          <w:sz w:val="28"/>
          <w:szCs w:val="28"/>
          <w:lang w:val="uk-UA"/>
        </w:rPr>
      </w:pPr>
      <w:r w:rsidRPr="00E36D2A">
        <w:rPr>
          <w:b/>
          <w:sz w:val="28"/>
          <w:szCs w:val="28"/>
          <w:lang w:val="uk-UA"/>
        </w:rPr>
        <w:t>План</w:t>
      </w:r>
    </w:p>
    <w:p w:rsidR="00880182" w:rsidRPr="00E36D2A" w:rsidRDefault="00880182" w:rsidP="00AC6B07">
      <w:pPr>
        <w:widowControl w:val="0"/>
        <w:numPr>
          <w:ilvl w:val="0"/>
          <w:numId w:val="47"/>
        </w:numPr>
        <w:shd w:val="clear" w:color="auto" w:fill="FFFFFF"/>
        <w:autoSpaceDE w:val="0"/>
        <w:autoSpaceDN w:val="0"/>
        <w:adjustRightInd w:val="0"/>
        <w:rPr>
          <w:b/>
          <w:sz w:val="28"/>
          <w:szCs w:val="28"/>
          <w:lang w:val="uk-UA"/>
        </w:rPr>
      </w:pPr>
      <w:r w:rsidRPr="00E36D2A">
        <w:rPr>
          <w:b/>
          <w:sz w:val="28"/>
          <w:szCs w:val="28"/>
          <w:lang w:val="uk-UA"/>
        </w:rPr>
        <w:t>Поняття і види безробіття.</w:t>
      </w:r>
    </w:p>
    <w:p w:rsidR="00880182" w:rsidRPr="00E36D2A" w:rsidRDefault="00880182" w:rsidP="00AC6B07">
      <w:pPr>
        <w:widowControl w:val="0"/>
        <w:numPr>
          <w:ilvl w:val="0"/>
          <w:numId w:val="47"/>
        </w:numPr>
        <w:shd w:val="clear" w:color="auto" w:fill="FFFFFF"/>
        <w:autoSpaceDE w:val="0"/>
        <w:autoSpaceDN w:val="0"/>
        <w:adjustRightInd w:val="0"/>
        <w:rPr>
          <w:b/>
          <w:sz w:val="28"/>
          <w:szCs w:val="28"/>
          <w:lang w:val="uk-UA"/>
        </w:rPr>
      </w:pPr>
      <w:r w:rsidRPr="00E36D2A">
        <w:rPr>
          <w:b/>
          <w:sz w:val="28"/>
          <w:szCs w:val="28"/>
          <w:lang w:val="uk-UA"/>
        </w:rPr>
        <w:t>Безробіття в світі і Україні.</w:t>
      </w:r>
    </w:p>
    <w:p w:rsidR="00880182" w:rsidRPr="00E36D2A" w:rsidRDefault="00880182" w:rsidP="00AC6B07">
      <w:pPr>
        <w:widowControl w:val="0"/>
        <w:numPr>
          <w:ilvl w:val="0"/>
          <w:numId w:val="47"/>
        </w:numPr>
        <w:shd w:val="clear" w:color="auto" w:fill="FFFFFF"/>
        <w:autoSpaceDE w:val="0"/>
        <w:autoSpaceDN w:val="0"/>
        <w:adjustRightInd w:val="0"/>
        <w:rPr>
          <w:b/>
          <w:sz w:val="28"/>
          <w:szCs w:val="28"/>
          <w:lang w:val="uk-UA"/>
        </w:rPr>
      </w:pPr>
      <w:r w:rsidRPr="00E36D2A">
        <w:rPr>
          <w:b/>
          <w:caps/>
          <w:sz w:val="28"/>
          <w:szCs w:val="28"/>
          <w:lang w:val="uk-UA"/>
        </w:rPr>
        <w:t>ґ</w:t>
      </w:r>
      <w:r w:rsidRPr="00E36D2A">
        <w:rPr>
          <w:b/>
          <w:sz w:val="28"/>
          <w:szCs w:val="28"/>
          <w:lang w:val="uk-UA"/>
        </w:rPr>
        <w:t>ендерні стратегії безробітних.</w:t>
      </w:r>
    </w:p>
    <w:p w:rsidR="00880182" w:rsidRPr="00E36D2A" w:rsidRDefault="00880182" w:rsidP="00AC6B07">
      <w:pPr>
        <w:pStyle w:val="a5"/>
        <w:numPr>
          <w:ilvl w:val="0"/>
          <w:numId w:val="47"/>
        </w:numPr>
        <w:shd w:val="clear" w:color="auto" w:fill="FFFFFF"/>
        <w:outlineLvl w:val="0"/>
        <w:rPr>
          <w:b/>
          <w:color w:val="000000"/>
          <w:kern w:val="36"/>
          <w:sz w:val="28"/>
          <w:szCs w:val="28"/>
          <w:lang w:val="uk-UA"/>
        </w:rPr>
      </w:pPr>
      <w:r w:rsidRPr="00E36D2A">
        <w:rPr>
          <w:b/>
          <w:color w:val="000000"/>
          <w:kern w:val="36"/>
          <w:sz w:val="28"/>
          <w:szCs w:val="28"/>
          <w:lang w:val="uk-UA"/>
        </w:rPr>
        <w:t>Пандемія, коронавірус, карантин: жінки під ударом</w:t>
      </w:r>
    </w:p>
    <w:p w:rsidR="00880182" w:rsidRPr="00E36D2A" w:rsidRDefault="00880182" w:rsidP="00880182">
      <w:pPr>
        <w:shd w:val="clear" w:color="auto" w:fill="FFFFFF"/>
        <w:tabs>
          <w:tab w:val="left" w:pos="9900"/>
        </w:tabs>
        <w:jc w:val="center"/>
        <w:rPr>
          <w:b/>
          <w:sz w:val="28"/>
          <w:szCs w:val="28"/>
          <w:lang w:val="uk-UA"/>
        </w:rPr>
      </w:pPr>
    </w:p>
    <w:p w:rsidR="001A7CAE" w:rsidRPr="00E36D2A" w:rsidRDefault="001A7CAE" w:rsidP="00AC6B07">
      <w:pPr>
        <w:widowControl w:val="0"/>
        <w:numPr>
          <w:ilvl w:val="0"/>
          <w:numId w:val="49"/>
        </w:numPr>
        <w:shd w:val="clear" w:color="auto" w:fill="FFFFFF"/>
        <w:autoSpaceDE w:val="0"/>
        <w:autoSpaceDN w:val="0"/>
        <w:adjustRightInd w:val="0"/>
        <w:rPr>
          <w:b/>
          <w:sz w:val="28"/>
          <w:szCs w:val="28"/>
          <w:lang w:val="uk-UA"/>
        </w:rPr>
      </w:pPr>
      <w:r w:rsidRPr="00E36D2A">
        <w:rPr>
          <w:b/>
          <w:sz w:val="28"/>
          <w:szCs w:val="28"/>
          <w:lang w:val="uk-UA"/>
        </w:rPr>
        <w:t>Поняття і види безробіття.</w:t>
      </w:r>
    </w:p>
    <w:p w:rsidR="001A7CAE" w:rsidRPr="00E36D2A" w:rsidRDefault="001A7CAE" w:rsidP="001A7CAE">
      <w:pPr>
        <w:shd w:val="clear" w:color="auto" w:fill="FFFFFF"/>
        <w:ind w:firstLine="720"/>
        <w:jc w:val="both"/>
        <w:rPr>
          <w:sz w:val="28"/>
          <w:szCs w:val="28"/>
          <w:lang w:val="uk-UA"/>
        </w:rPr>
      </w:pPr>
      <w:r w:rsidRPr="00E36D2A">
        <w:rPr>
          <w:sz w:val="28"/>
          <w:szCs w:val="28"/>
          <w:lang w:val="uk-UA"/>
        </w:rPr>
        <w:t>За визначенням Міжнародної організації праці (МОП), безробітними є особи у віці 15-70 років (зареєстровані і незареєстровані в державній службі зайнятості), які не мали роботи (прибуткового заняття); шукали роботу або прагнули організувати власну справу протягом останніх 4-х тижнів; були готові приступити до роботи впродовж найближчих 2-х тижнів.</w:t>
      </w:r>
    </w:p>
    <w:p w:rsidR="001A7CAE" w:rsidRPr="00E36D2A" w:rsidRDefault="001A7CAE" w:rsidP="001A7CAE">
      <w:pPr>
        <w:shd w:val="clear" w:color="auto" w:fill="FFFFFF"/>
        <w:ind w:firstLine="720"/>
        <w:jc w:val="both"/>
        <w:rPr>
          <w:sz w:val="28"/>
          <w:szCs w:val="28"/>
          <w:lang w:val="uk-UA"/>
        </w:rPr>
      </w:pPr>
      <w:r w:rsidRPr="00E36D2A">
        <w:rPr>
          <w:sz w:val="28"/>
          <w:szCs w:val="28"/>
          <w:lang w:val="uk-UA"/>
        </w:rPr>
        <w:t>Відповідно до Закону України «Про зайнятість населення», безробітними вважаються працездатні громадяни працездатного віку, які не мають заробітку або інших, передбачених законодавством доходів, зареєстровані в державній службі зайнятості, шукають роботу, готові і здатні приступити до відповідної роботи. До безробітних також відносять і осіб, які по напряму служби зайнятості вчаться або проходять професійну перепідготовку.</w:t>
      </w:r>
    </w:p>
    <w:p w:rsidR="001A7CAE" w:rsidRPr="00E36D2A" w:rsidRDefault="001A7CAE" w:rsidP="001A7CAE">
      <w:pPr>
        <w:shd w:val="clear" w:color="auto" w:fill="FFFFFF"/>
        <w:ind w:firstLine="720"/>
        <w:rPr>
          <w:sz w:val="28"/>
          <w:szCs w:val="28"/>
          <w:lang w:val="uk-UA"/>
        </w:rPr>
      </w:pPr>
      <w:r w:rsidRPr="00E36D2A">
        <w:rPr>
          <w:b/>
          <w:bCs/>
          <w:sz w:val="28"/>
          <w:szCs w:val="28"/>
          <w:lang w:val="uk-UA"/>
        </w:rPr>
        <w:t>Масштаби безробіття</w:t>
      </w:r>
      <w:r w:rsidRPr="00E36D2A">
        <w:rPr>
          <w:bCs/>
          <w:sz w:val="28"/>
          <w:szCs w:val="28"/>
          <w:lang w:val="uk-UA"/>
        </w:rPr>
        <w:t xml:space="preserve"> визначаються абсолютною чисельністю безробітних.</w:t>
      </w:r>
    </w:p>
    <w:p w:rsidR="001A7CAE" w:rsidRPr="00E36D2A" w:rsidRDefault="001A7CAE" w:rsidP="001A7CAE">
      <w:pPr>
        <w:shd w:val="clear" w:color="auto" w:fill="FFFFFF"/>
        <w:ind w:firstLine="720"/>
        <w:jc w:val="both"/>
        <w:rPr>
          <w:sz w:val="28"/>
          <w:szCs w:val="28"/>
          <w:lang w:val="uk-UA"/>
        </w:rPr>
      </w:pPr>
      <w:r w:rsidRPr="00E36D2A">
        <w:rPr>
          <w:b/>
          <w:bCs/>
          <w:sz w:val="28"/>
          <w:szCs w:val="28"/>
          <w:lang w:val="uk-UA"/>
        </w:rPr>
        <w:t xml:space="preserve">Рівень (норма безробіття) - </w:t>
      </w:r>
      <w:r w:rsidRPr="00E36D2A">
        <w:rPr>
          <w:bCs/>
          <w:sz w:val="28"/>
          <w:szCs w:val="28"/>
          <w:lang w:val="uk-UA"/>
        </w:rPr>
        <w:t>доля безробітних в чисельності економічно активного населення, визначається як відношення загальної чисельності безробітних (Чб) до чисельності економічно активного населення (Неа):</w:t>
      </w:r>
    </w:p>
    <w:p w:rsidR="001A7CAE" w:rsidRPr="00E36D2A" w:rsidRDefault="001A7CAE" w:rsidP="001A7CAE">
      <w:pPr>
        <w:shd w:val="clear" w:color="auto" w:fill="FFFFFF"/>
        <w:ind w:firstLine="720"/>
        <w:rPr>
          <w:sz w:val="28"/>
          <w:szCs w:val="28"/>
          <w:lang w:val="uk-UA"/>
        </w:rPr>
      </w:pPr>
      <w:r w:rsidRPr="00E36D2A">
        <w:rPr>
          <w:sz w:val="28"/>
          <w:szCs w:val="28"/>
          <w:lang w:val="uk-UA"/>
        </w:rPr>
        <w:t>Уб = Чб/ Неа 100%</w:t>
      </w:r>
    </w:p>
    <w:p w:rsidR="001A7CAE" w:rsidRPr="00E36D2A" w:rsidRDefault="001A7CAE" w:rsidP="001A7CAE">
      <w:pPr>
        <w:shd w:val="clear" w:color="auto" w:fill="FFFFFF"/>
        <w:ind w:firstLine="720"/>
        <w:rPr>
          <w:sz w:val="28"/>
          <w:szCs w:val="28"/>
          <w:lang w:val="uk-UA"/>
        </w:rPr>
      </w:pPr>
      <w:r w:rsidRPr="00E36D2A">
        <w:rPr>
          <w:sz w:val="28"/>
          <w:szCs w:val="28"/>
          <w:lang w:val="uk-UA"/>
        </w:rPr>
        <w:t xml:space="preserve">Масштаби і рівень безробіття у всьому світі мають тенденцію до зростання. </w:t>
      </w:r>
    </w:p>
    <w:p w:rsidR="001A7CAE" w:rsidRPr="00E36D2A" w:rsidRDefault="001A7CAE" w:rsidP="001A7CAE">
      <w:pPr>
        <w:shd w:val="clear" w:color="auto" w:fill="FFFFFF"/>
        <w:ind w:firstLine="720"/>
        <w:rPr>
          <w:b/>
          <w:i/>
          <w:sz w:val="28"/>
          <w:szCs w:val="28"/>
          <w:lang w:val="uk-UA"/>
        </w:rPr>
      </w:pPr>
      <w:r w:rsidRPr="00E36D2A">
        <w:rPr>
          <w:b/>
          <w:i/>
          <w:sz w:val="28"/>
          <w:szCs w:val="28"/>
          <w:lang w:val="uk-UA"/>
        </w:rPr>
        <w:t>Критерії оцінки рівня безробіття:</w:t>
      </w:r>
    </w:p>
    <w:p w:rsidR="001A7CAE" w:rsidRPr="00E36D2A" w:rsidRDefault="001A7CAE" w:rsidP="001A7CAE">
      <w:pPr>
        <w:shd w:val="clear" w:color="auto" w:fill="FFFFFF"/>
        <w:ind w:firstLine="720"/>
        <w:jc w:val="both"/>
        <w:rPr>
          <w:sz w:val="28"/>
          <w:szCs w:val="28"/>
          <w:lang w:val="uk-UA"/>
        </w:rPr>
      </w:pPr>
      <w:r w:rsidRPr="00E36D2A">
        <w:rPr>
          <w:sz w:val="28"/>
          <w:szCs w:val="28"/>
          <w:lang w:val="uk-UA"/>
        </w:rPr>
        <w:t xml:space="preserve">До 2 % - </w:t>
      </w:r>
      <w:r w:rsidRPr="00E36D2A">
        <w:rPr>
          <w:b/>
          <w:sz w:val="28"/>
          <w:szCs w:val="28"/>
          <w:lang w:val="uk-UA"/>
        </w:rPr>
        <w:t>природний рівень безробіття</w:t>
      </w:r>
      <w:r w:rsidRPr="00E36D2A">
        <w:rPr>
          <w:sz w:val="28"/>
          <w:szCs w:val="28"/>
          <w:lang w:val="uk-UA"/>
        </w:rPr>
        <w:t>, що відображає нормальну мобільність робочої сили при відносній стабільності її ціни.</w:t>
      </w:r>
    </w:p>
    <w:p w:rsidR="001A7CAE" w:rsidRPr="00E36D2A" w:rsidRDefault="001A7CAE" w:rsidP="001A7CAE">
      <w:pPr>
        <w:shd w:val="clear" w:color="auto" w:fill="FFFFFF"/>
        <w:ind w:firstLine="720"/>
        <w:jc w:val="both"/>
        <w:rPr>
          <w:sz w:val="28"/>
          <w:szCs w:val="28"/>
          <w:lang w:val="uk-UA"/>
        </w:rPr>
      </w:pPr>
      <w:r w:rsidRPr="00E36D2A">
        <w:rPr>
          <w:sz w:val="28"/>
          <w:szCs w:val="28"/>
          <w:lang w:val="uk-UA"/>
        </w:rPr>
        <w:lastRenderedPageBreak/>
        <w:t xml:space="preserve">2 - 10 % - </w:t>
      </w:r>
      <w:r w:rsidRPr="00E36D2A">
        <w:rPr>
          <w:b/>
          <w:bCs/>
          <w:sz w:val="28"/>
          <w:szCs w:val="28"/>
          <w:lang w:val="uk-UA"/>
        </w:rPr>
        <w:t>допустимий рівень безробіття</w:t>
      </w:r>
      <w:r w:rsidRPr="00E36D2A">
        <w:rPr>
          <w:bCs/>
          <w:sz w:val="28"/>
          <w:szCs w:val="28"/>
          <w:lang w:val="uk-UA"/>
        </w:rPr>
        <w:t>, що характеризується зниженням ціни робочої сили.</w:t>
      </w:r>
    </w:p>
    <w:p w:rsidR="001A7CAE" w:rsidRPr="00E36D2A" w:rsidRDefault="001A7CAE" w:rsidP="001A7CAE">
      <w:pPr>
        <w:shd w:val="clear" w:color="auto" w:fill="FFFFFF"/>
        <w:ind w:firstLine="720"/>
        <w:jc w:val="both"/>
        <w:rPr>
          <w:sz w:val="28"/>
          <w:szCs w:val="28"/>
          <w:lang w:val="uk-UA"/>
        </w:rPr>
      </w:pPr>
      <w:r w:rsidRPr="00E36D2A">
        <w:rPr>
          <w:sz w:val="28"/>
          <w:szCs w:val="28"/>
          <w:lang w:val="uk-UA"/>
        </w:rPr>
        <w:t xml:space="preserve">Понад 10 % - </w:t>
      </w:r>
      <w:r w:rsidRPr="00E36D2A">
        <w:rPr>
          <w:b/>
          <w:sz w:val="28"/>
          <w:szCs w:val="28"/>
          <w:lang w:val="uk-UA"/>
        </w:rPr>
        <w:t>соціально небезпечний рівень безробіття</w:t>
      </w:r>
      <w:r w:rsidRPr="00E36D2A">
        <w:rPr>
          <w:sz w:val="28"/>
          <w:szCs w:val="28"/>
          <w:lang w:val="uk-UA"/>
        </w:rPr>
        <w:t>, що відображає характер обвальної і некерованої гіперінфляції робочої сили.</w:t>
      </w:r>
    </w:p>
    <w:p w:rsidR="001A7CAE" w:rsidRPr="00E36D2A" w:rsidRDefault="001A7CAE" w:rsidP="001A7CAE">
      <w:pPr>
        <w:rPr>
          <w:sz w:val="28"/>
          <w:szCs w:val="28"/>
          <w:lang w:val="uk-UA"/>
        </w:rPr>
      </w:pPr>
      <w:r w:rsidRPr="00E36D2A">
        <w:rPr>
          <w:sz w:val="28"/>
          <w:szCs w:val="28"/>
          <w:lang w:val="uk-UA"/>
        </w:rPr>
        <w:t xml:space="preserve">Виділяють наступні </w:t>
      </w:r>
      <w:r w:rsidRPr="00E36D2A">
        <w:rPr>
          <w:b/>
          <w:sz w:val="28"/>
          <w:szCs w:val="28"/>
          <w:lang w:val="uk-UA"/>
        </w:rPr>
        <w:t>види безробіття</w:t>
      </w:r>
      <w:r w:rsidRPr="00E36D2A">
        <w:rPr>
          <w:sz w:val="28"/>
          <w:szCs w:val="28"/>
          <w:lang w:val="uk-UA"/>
        </w:rPr>
        <w:t>:</w:t>
      </w:r>
    </w:p>
    <w:p w:rsidR="00880182" w:rsidRDefault="001A7CAE" w:rsidP="00AC6B07">
      <w:pPr>
        <w:pStyle w:val="a5"/>
        <w:numPr>
          <w:ilvl w:val="0"/>
          <w:numId w:val="50"/>
        </w:numPr>
        <w:jc w:val="both"/>
        <w:rPr>
          <w:sz w:val="28"/>
          <w:szCs w:val="28"/>
          <w:lang w:val="uk-UA"/>
        </w:rPr>
      </w:pPr>
      <w:r w:rsidRPr="001A7CAE">
        <w:rPr>
          <w:sz w:val="28"/>
          <w:szCs w:val="28"/>
          <w:lang w:val="uk-UA"/>
        </w:rPr>
        <w:t>Безробіття вимушене і добровільне.</w:t>
      </w:r>
    </w:p>
    <w:p w:rsidR="001A7CAE" w:rsidRDefault="001A7CAE" w:rsidP="00AC6B07">
      <w:pPr>
        <w:pStyle w:val="a5"/>
        <w:numPr>
          <w:ilvl w:val="0"/>
          <w:numId w:val="50"/>
        </w:numPr>
        <w:jc w:val="both"/>
        <w:rPr>
          <w:sz w:val="28"/>
          <w:szCs w:val="28"/>
          <w:lang w:val="uk-UA"/>
        </w:rPr>
      </w:pPr>
      <w:r w:rsidRPr="00E36D2A">
        <w:rPr>
          <w:sz w:val="28"/>
          <w:szCs w:val="28"/>
          <w:lang w:val="uk-UA"/>
        </w:rPr>
        <w:t>Безробіття зареєстроване </w:t>
      </w:r>
    </w:p>
    <w:p w:rsidR="001A7CAE" w:rsidRDefault="001A7CAE" w:rsidP="00AC6B07">
      <w:pPr>
        <w:pStyle w:val="a5"/>
        <w:numPr>
          <w:ilvl w:val="0"/>
          <w:numId w:val="50"/>
        </w:numPr>
        <w:jc w:val="both"/>
        <w:rPr>
          <w:sz w:val="28"/>
          <w:szCs w:val="28"/>
          <w:lang w:val="uk-UA"/>
        </w:rPr>
      </w:pPr>
      <w:r w:rsidRPr="00E36D2A">
        <w:rPr>
          <w:sz w:val="28"/>
          <w:szCs w:val="28"/>
          <w:lang w:val="uk-UA"/>
        </w:rPr>
        <w:t>Безробіття маргінальне </w:t>
      </w:r>
    </w:p>
    <w:p w:rsidR="001A7CAE" w:rsidRDefault="001A7CAE" w:rsidP="00AC6B07">
      <w:pPr>
        <w:pStyle w:val="a5"/>
        <w:numPr>
          <w:ilvl w:val="0"/>
          <w:numId w:val="50"/>
        </w:numPr>
        <w:jc w:val="both"/>
        <w:rPr>
          <w:sz w:val="28"/>
          <w:szCs w:val="28"/>
          <w:lang w:val="uk-UA"/>
        </w:rPr>
      </w:pPr>
      <w:r w:rsidRPr="00E36D2A">
        <w:rPr>
          <w:sz w:val="28"/>
          <w:szCs w:val="28"/>
          <w:lang w:val="uk-UA"/>
        </w:rPr>
        <w:t>Безробіття циклічне </w:t>
      </w:r>
    </w:p>
    <w:p w:rsidR="001A7CAE" w:rsidRDefault="001A7CAE" w:rsidP="00AC6B07">
      <w:pPr>
        <w:pStyle w:val="a5"/>
        <w:numPr>
          <w:ilvl w:val="0"/>
          <w:numId w:val="50"/>
        </w:numPr>
        <w:jc w:val="both"/>
        <w:rPr>
          <w:sz w:val="28"/>
          <w:szCs w:val="28"/>
          <w:lang w:val="uk-UA"/>
        </w:rPr>
      </w:pPr>
      <w:r w:rsidRPr="00E36D2A">
        <w:rPr>
          <w:sz w:val="28"/>
          <w:szCs w:val="28"/>
          <w:lang w:val="uk-UA"/>
        </w:rPr>
        <w:t>Безробіття сезонне </w:t>
      </w:r>
    </w:p>
    <w:p w:rsidR="001A7CAE" w:rsidRDefault="001A7CAE" w:rsidP="00AC6B07">
      <w:pPr>
        <w:pStyle w:val="a5"/>
        <w:numPr>
          <w:ilvl w:val="0"/>
          <w:numId w:val="50"/>
        </w:numPr>
        <w:jc w:val="both"/>
        <w:rPr>
          <w:sz w:val="28"/>
          <w:szCs w:val="28"/>
          <w:lang w:val="uk-UA"/>
        </w:rPr>
      </w:pPr>
      <w:r w:rsidRPr="00E36D2A">
        <w:rPr>
          <w:sz w:val="28"/>
          <w:szCs w:val="28"/>
          <w:lang w:val="uk-UA"/>
        </w:rPr>
        <w:t>Безробіття структурне </w:t>
      </w:r>
    </w:p>
    <w:p w:rsidR="001A7CAE" w:rsidRDefault="001A7CAE" w:rsidP="00AC6B07">
      <w:pPr>
        <w:pStyle w:val="a5"/>
        <w:numPr>
          <w:ilvl w:val="0"/>
          <w:numId w:val="50"/>
        </w:numPr>
        <w:jc w:val="both"/>
        <w:rPr>
          <w:sz w:val="28"/>
          <w:szCs w:val="28"/>
          <w:lang w:val="uk-UA"/>
        </w:rPr>
      </w:pPr>
      <w:r w:rsidRPr="00E36D2A">
        <w:rPr>
          <w:sz w:val="28"/>
          <w:szCs w:val="28"/>
          <w:lang w:val="uk-UA"/>
        </w:rPr>
        <w:t>Безробіття технологічне </w:t>
      </w:r>
    </w:p>
    <w:p w:rsidR="001A7CAE" w:rsidRDefault="001A7CAE" w:rsidP="00AC6B07">
      <w:pPr>
        <w:pStyle w:val="a5"/>
        <w:numPr>
          <w:ilvl w:val="0"/>
          <w:numId w:val="50"/>
        </w:numPr>
        <w:jc w:val="both"/>
        <w:rPr>
          <w:sz w:val="28"/>
          <w:szCs w:val="28"/>
          <w:lang w:val="uk-UA"/>
        </w:rPr>
      </w:pPr>
      <w:r w:rsidRPr="00E36D2A">
        <w:rPr>
          <w:sz w:val="28"/>
          <w:szCs w:val="28"/>
          <w:lang w:val="uk-UA"/>
        </w:rPr>
        <w:t>Безробіття інституційне </w:t>
      </w:r>
    </w:p>
    <w:p w:rsidR="001A7CAE" w:rsidRDefault="001A7CAE" w:rsidP="00AC6B07">
      <w:pPr>
        <w:pStyle w:val="a5"/>
        <w:numPr>
          <w:ilvl w:val="0"/>
          <w:numId w:val="50"/>
        </w:numPr>
        <w:jc w:val="both"/>
        <w:rPr>
          <w:sz w:val="28"/>
          <w:szCs w:val="28"/>
          <w:lang w:val="uk-UA"/>
        </w:rPr>
      </w:pPr>
      <w:r w:rsidRPr="00E36D2A">
        <w:rPr>
          <w:sz w:val="28"/>
          <w:szCs w:val="28"/>
          <w:lang w:val="uk-UA"/>
        </w:rPr>
        <w:t>Безробіття фрикційне </w:t>
      </w:r>
    </w:p>
    <w:p w:rsidR="001A7CAE" w:rsidRDefault="001A7CAE" w:rsidP="00AC6B07">
      <w:pPr>
        <w:pStyle w:val="aa"/>
        <w:numPr>
          <w:ilvl w:val="0"/>
          <w:numId w:val="49"/>
        </w:numPr>
        <w:shd w:val="clear" w:color="auto" w:fill="FFFFFF"/>
        <w:spacing w:before="0" w:beforeAutospacing="0" w:after="0" w:afterAutospacing="0" w:line="375" w:lineRule="atLeast"/>
        <w:jc w:val="both"/>
        <w:rPr>
          <w:b/>
          <w:sz w:val="28"/>
          <w:szCs w:val="28"/>
          <w:lang w:val="uk-UA"/>
        </w:rPr>
      </w:pPr>
      <w:r w:rsidRPr="00E36D2A">
        <w:rPr>
          <w:b/>
          <w:sz w:val="28"/>
          <w:szCs w:val="28"/>
          <w:lang w:val="uk-UA"/>
        </w:rPr>
        <w:t>Безробіття в світі і Україні.</w:t>
      </w:r>
    </w:p>
    <w:p w:rsidR="001A7CAE" w:rsidRPr="001A7CAE" w:rsidRDefault="001A7CAE" w:rsidP="001A7CAE">
      <w:pPr>
        <w:pStyle w:val="aa"/>
        <w:shd w:val="clear" w:color="auto" w:fill="FFFFFF"/>
        <w:spacing w:before="0" w:beforeAutospacing="0" w:after="0" w:afterAutospacing="0" w:line="375" w:lineRule="atLeast"/>
        <w:ind w:firstLine="708"/>
        <w:jc w:val="both"/>
        <w:rPr>
          <w:sz w:val="28"/>
          <w:szCs w:val="28"/>
        </w:rPr>
      </w:pPr>
      <w:r w:rsidRPr="006930A4">
        <w:rPr>
          <w:sz w:val="28"/>
          <w:szCs w:val="28"/>
          <w:lang w:val="uk-UA"/>
        </w:rPr>
        <w:t xml:space="preserve">Міжнародна організація праці (МОП) оцінила збитки </w:t>
      </w:r>
      <w:r w:rsidRPr="001A7CAE">
        <w:rPr>
          <w:sz w:val="28"/>
          <w:szCs w:val="28"/>
          <w:lang w:val="uk-UA"/>
        </w:rPr>
        <w:t xml:space="preserve">від пандемії </w:t>
      </w:r>
      <w:r w:rsidRPr="001A7CAE">
        <w:rPr>
          <w:sz w:val="28"/>
          <w:szCs w:val="28"/>
        </w:rPr>
        <w:t>COVID</w:t>
      </w:r>
      <w:r w:rsidRPr="001A7CAE">
        <w:rPr>
          <w:sz w:val="28"/>
          <w:szCs w:val="28"/>
          <w:lang w:val="uk-UA"/>
        </w:rPr>
        <w:t xml:space="preserve">-19. </w:t>
      </w:r>
      <w:r w:rsidRPr="001A7CAE">
        <w:rPr>
          <w:sz w:val="28"/>
          <w:szCs w:val="28"/>
        </w:rPr>
        <w:t xml:space="preserve">У 2020 році в усьому </w:t>
      </w:r>
      <w:proofErr w:type="gramStart"/>
      <w:r w:rsidRPr="001A7CAE">
        <w:rPr>
          <w:sz w:val="28"/>
          <w:szCs w:val="28"/>
        </w:rPr>
        <w:t>св</w:t>
      </w:r>
      <w:proofErr w:type="gramEnd"/>
      <w:r w:rsidRPr="001A7CAE">
        <w:rPr>
          <w:sz w:val="28"/>
          <w:szCs w:val="28"/>
        </w:rPr>
        <w:t>іті було скорочено 8,8 відсотка робочого часу, що еквівалентно 255 мільйонам повних </w:t>
      </w:r>
      <w:hyperlink r:id="rId10" w:history="1">
        <w:r w:rsidRPr="001A7CAE">
          <w:rPr>
            <w:rStyle w:val="a7"/>
            <w:sz w:val="28"/>
            <w:szCs w:val="28"/>
          </w:rPr>
          <w:t>робочих місць</w:t>
        </w:r>
      </w:hyperlink>
      <w:r w:rsidRPr="001A7CAE">
        <w:rPr>
          <w:sz w:val="28"/>
          <w:szCs w:val="28"/>
        </w:rPr>
        <w:t>. Це вчетверо більше, ніж було втрачено під час фінансової кризи 2008-2009 років. </w:t>
      </w:r>
    </w:p>
    <w:p w:rsidR="001A7CAE" w:rsidRPr="001A7CAE" w:rsidRDefault="001A7CAE" w:rsidP="001A7CAE">
      <w:pPr>
        <w:pStyle w:val="aa"/>
        <w:shd w:val="clear" w:color="auto" w:fill="FFFFFF"/>
        <w:spacing w:before="0" w:beforeAutospacing="0" w:after="0" w:afterAutospacing="0" w:line="375" w:lineRule="atLeast"/>
        <w:ind w:left="720" w:firstLine="360"/>
        <w:jc w:val="both"/>
        <w:rPr>
          <w:sz w:val="28"/>
          <w:szCs w:val="28"/>
          <w:lang w:val="uk-UA"/>
        </w:rPr>
      </w:pPr>
      <w:r w:rsidRPr="001A7CAE">
        <w:rPr>
          <w:sz w:val="28"/>
          <w:szCs w:val="28"/>
          <w:lang w:val="uk-UA"/>
        </w:rPr>
        <w:t>Такі втрати робочого часу пояснюються або скороченням робочого часу тих, хто працює за наймом, чи безпрецедентним рівнем втрати робочих місць, що охопило у світі 114 мільйонів людей. Примітно, зазначають у МОП, що 71% таких втрат зайнятості (81 мільйон людей) стався у формі бездіяльності, а не безробіття - це означає, що люди залишили ринок праці, оскільки не змогли працювати, можливо, через локдауни.</w:t>
      </w:r>
      <w:r w:rsidRPr="001A7CAE">
        <w:rPr>
          <w:sz w:val="28"/>
          <w:szCs w:val="28"/>
        </w:rPr>
        <w:t> </w:t>
      </w:r>
    </w:p>
    <w:p w:rsidR="001A7CAE" w:rsidRDefault="001A7CAE" w:rsidP="001A7CAE">
      <w:pPr>
        <w:jc w:val="both"/>
        <w:rPr>
          <w:sz w:val="28"/>
          <w:szCs w:val="28"/>
          <w:lang w:val="uk-UA"/>
        </w:rPr>
      </w:pPr>
      <w:r w:rsidRPr="006930A4">
        <w:rPr>
          <w:sz w:val="28"/>
          <w:szCs w:val="28"/>
        </w:rPr>
        <w:t xml:space="preserve">Внаслідок цього сукупні доходи працівників у </w:t>
      </w:r>
      <w:proofErr w:type="gramStart"/>
      <w:r w:rsidRPr="006930A4">
        <w:rPr>
          <w:sz w:val="28"/>
          <w:szCs w:val="28"/>
        </w:rPr>
        <w:t>св</w:t>
      </w:r>
      <w:proofErr w:type="gramEnd"/>
      <w:r w:rsidRPr="006930A4">
        <w:rPr>
          <w:sz w:val="28"/>
          <w:szCs w:val="28"/>
        </w:rPr>
        <w:t>іті скоротились на 8,3 відсотка</w:t>
      </w:r>
    </w:p>
    <w:p w:rsidR="001A7CAE" w:rsidRPr="001A7CAE" w:rsidRDefault="001A7CAE" w:rsidP="001A7CAE">
      <w:pPr>
        <w:pStyle w:val="aa"/>
        <w:shd w:val="clear" w:color="auto" w:fill="FFFFFF"/>
        <w:spacing w:before="0" w:beforeAutospacing="0" w:after="0" w:afterAutospacing="0" w:line="375" w:lineRule="atLeast"/>
        <w:ind w:left="720" w:firstLine="360"/>
        <w:jc w:val="both"/>
        <w:rPr>
          <w:sz w:val="28"/>
          <w:szCs w:val="28"/>
        </w:rPr>
      </w:pPr>
      <w:r w:rsidRPr="001A7CAE">
        <w:rPr>
          <w:sz w:val="28"/>
          <w:szCs w:val="28"/>
        </w:rPr>
        <w:t>У звіті МОП зазначається, що проблеми на ринку праці торкнулися більше жінок, ніж чолові</w:t>
      </w:r>
      <w:proofErr w:type="gramStart"/>
      <w:r w:rsidRPr="001A7CAE">
        <w:rPr>
          <w:sz w:val="28"/>
          <w:szCs w:val="28"/>
        </w:rPr>
        <w:t>к</w:t>
      </w:r>
      <w:proofErr w:type="gramEnd"/>
      <w:r w:rsidRPr="001A7CAE">
        <w:rPr>
          <w:sz w:val="28"/>
          <w:szCs w:val="28"/>
        </w:rPr>
        <w:t>ів. У глобальному масштабі втрати зайнятості серед жінок становлять 5 відсотків у порівнянні з 3,9 відсотка серед чоловіків.</w:t>
      </w:r>
    </w:p>
    <w:p w:rsidR="001A7CAE" w:rsidRPr="005674D6" w:rsidRDefault="001A7CAE" w:rsidP="005674D6">
      <w:pPr>
        <w:pStyle w:val="aa"/>
        <w:shd w:val="clear" w:color="auto" w:fill="FFFFFF"/>
        <w:spacing w:before="0" w:beforeAutospacing="0" w:after="0" w:afterAutospacing="0" w:line="375" w:lineRule="atLeast"/>
        <w:ind w:left="720" w:firstLine="360"/>
        <w:jc w:val="both"/>
        <w:rPr>
          <w:sz w:val="28"/>
          <w:szCs w:val="28"/>
          <w:lang w:val="uk-UA"/>
        </w:rPr>
      </w:pPr>
      <w:r w:rsidRPr="001A7CAE">
        <w:rPr>
          <w:sz w:val="28"/>
          <w:szCs w:val="28"/>
          <w:lang w:val="uk-UA"/>
        </w:rPr>
        <w:t>Н</w:t>
      </w:r>
      <w:r w:rsidRPr="001A7CAE">
        <w:rPr>
          <w:sz w:val="28"/>
          <w:szCs w:val="28"/>
        </w:rPr>
        <w:t xml:space="preserve">айбільше криза вдарила по молоді. Так, втрата зайнятості серед </w:t>
      </w:r>
      <w:proofErr w:type="gramStart"/>
      <w:r w:rsidRPr="001A7CAE">
        <w:rPr>
          <w:sz w:val="28"/>
          <w:szCs w:val="28"/>
        </w:rPr>
        <w:t>молод</w:t>
      </w:r>
      <w:proofErr w:type="gramEnd"/>
      <w:r w:rsidRPr="001A7CAE">
        <w:rPr>
          <w:sz w:val="28"/>
          <w:szCs w:val="28"/>
        </w:rPr>
        <w:t>і (15-24 роки) становила 8,7 відсотка порівняно з 3,7 відсотка серед дорослих.</w:t>
      </w:r>
      <w:r w:rsidRPr="001A7CAE">
        <w:rPr>
          <w:sz w:val="28"/>
          <w:szCs w:val="28"/>
          <w:lang w:val="uk-UA"/>
        </w:rPr>
        <w:t xml:space="preserve"> </w:t>
      </w:r>
      <w:r w:rsidRPr="006930A4">
        <w:rPr>
          <w:sz w:val="28"/>
          <w:szCs w:val="28"/>
          <w:lang w:val="uk-UA"/>
        </w:rPr>
        <w:t xml:space="preserve">Найбільше від кризи, як випливає зі звіту, </w:t>
      </w:r>
      <w:r w:rsidRPr="005674D6">
        <w:rPr>
          <w:sz w:val="28"/>
          <w:szCs w:val="28"/>
          <w:lang w:val="uk-UA"/>
        </w:rPr>
        <w:t>постраждали сектор послуг з розміщення та харчування, де зайнятість скоротилася в середньому більш ніж на 20 відсотків, за ним слідують роздрібна торгівля і виробництво</w:t>
      </w:r>
    </w:p>
    <w:p w:rsidR="001A7CAE" w:rsidRPr="005674D6" w:rsidRDefault="004E149C" w:rsidP="005674D6">
      <w:pPr>
        <w:shd w:val="clear" w:color="auto" w:fill="FFFFFF"/>
        <w:spacing w:before="100" w:beforeAutospacing="1" w:after="100" w:afterAutospacing="1"/>
        <w:ind w:firstLine="708"/>
        <w:jc w:val="both"/>
        <w:textAlignment w:val="baseline"/>
        <w:rPr>
          <w:sz w:val="28"/>
          <w:szCs w:val="28"/>
          <w:lang w:val="uk-UA"/>
        </w:rPr>
      </w:pPr>
      <w:hyperlink r:id="rId11" w:history="1">
        <w:r w:rsidR="001A7CAE" w:rsidRPr="005674D6">
          <w:rPr>
            <w:rStyle w:val="a7"/>
            <w:color w:val="auto"/>
            <w:sz w:val="28"/>
            <w:szCs w:val="28"/>
            <w:lang w:val="uk-UA"/>
          </w:rPr>
          <w:t>Рівень безробіття в Україні залишається одним з найвищих в Європі</w:t>
        </w:r>
      </w:hyperlink>
    </w:p>
    <w:p w:rsidR="005674D6" w:rsidRPr="005674D6" w:rsidRDefault="005674D6" w:rsidP="005674D6">
      <w:pPr>
        <w:pStyle w:val="aa"/>
        <w:shd w:val="clear" w:color="auto" w:fill="FFFFFF"/>
        <w:spacing w:before="0" w:beforeAutospacing="0"/>
        <w:ind w:firstLine="708"/>
        <w:jc w:val="both"/>
        <w:rPr>
          <w:color w:val="333333"/>
          <w:sz w:val="28"/>
          <w:szCs w:val="28"/>
        </w:rPr>
      </w:pPr>
      <w:r w:rsidRPr="005674D6">
        <w:rPr>
          <w:color w:val="333333"/>
          <w:sz w:val="28"/>
          <w:szCs w:val="28"/>
        </w:rPr>
        <w:lastRenderedPageBreak/>
        <w:t xml:space="preserve">Кількість безробітного населення (за методологією МОП) у віці 15-70 років </w:t>
      </w:r>
      <w:proofErr w:type="gramStart"/>
      <w:r w:rsidRPr="005674D6">
        <w:rPr>
          <w:color w:val="333333"/>
          <w:sz w:val="28"/>
          <w:szCs w:val="28"/>
        </w:rPr>
        <w:t>в</w:t>
      </w:r>
      <w:proofErr w:type="gramEnd"/>
      <w:r w:rsidRPr="005674D6">
        <w:rPr>
          <w:color w:val="333333"/>
          <w:sz w:val="28"/>
          <w:szCs w:val="28"/>
        </w:rPr>
        <w:t xml:space="preserve"> середньому за І квартал 2021 року, у порівнянні з І кварталом 2020 року, зросла на 257 тис. осіб та становила 1,8 млн осіб. Про це повідомляє </w:t>
      </w:r>
      <w:hyperlink r:id="rId12" w:tgtFrame="_blank" w:history="1">
        <w:r w:rsidRPr="005674D6">
          <w:rPr>
            <w:rStyle w:val="a7"/>
            <w:sz w:val="28"/>
            <w:szCs w:val="28"/>
          </w:rPr>
          <w:t>Державний центр зайнятості населення</w:t>
        </w:r>
      </w:hyperlink>
      <w:r w:rsidRPr="005674D6">
        <w:rPr>
          <w:color w:val="333333"/>
          <w:sz w:val="28"/>
          <w:szCs w:val="28"/>
        </w:rPr>
        <w:t>. </w:t>
      </w:r>
    </w:p>
    <w:p w:rsidR="005674D6" w:rsidRPr="005674D6" w:rsidRDefault="005674D6" w:rsidP="005674D6">
      <w:pPr>
        <w:pStyle w:val="aa"/>
        <w:shd w:val="clear" w:color="auto" w:fill="FFFFFF"/>
        <w:spacing w:before="0" w:beforeAutospacing="0"/>
        <w:ind w:firstLine="708"/>
        <w:jc w:val="both"/>
        <w:rPr>
          <w:color w:val="333333"/>
          <w:sz w:val="28"/>
          <w:szCs w:val="28"/>
          <w:lang w:val="uk-UA"/>
        </w:rPr>
      </w:pPr>
      <w:proofErr w:type="gramStart"/>
      <w:r w:rsidRPr="005674D6">
        <w:rPr>
          <w:color w:val="333333"/>
          <w:sz w:val="28"/>
          <w:szCs w:val="28"/>
        </w:rPr>
        <w:t>Р</w:t>
      </w:r>
      <w:proofErr w:type="gramEnd"/>
      <w:r w:rsidRPr="005674D6">
        <w:rPr>
          <w:color w:val="333333"/>
          <w:sz w:val="28"/>
          <w:szCs w:val="28"/>
        </w:rPr>
        <w:t>івень безробіття населення (за методологією МОП) зріс з 8,6% до 10,5% робочої сили.</w:t>
      </w:r>
    </w:p>
    <w:p w:rsidR="005674D6" w:rsidRPr="005674D6" w:rsidRDefault="005674D6" w:rsidP="005674D6">
      <w:pPr>
        <w:pStyle w:val="aa"/>
        <w:shd w:val="clear" w:color="auto" w:fill="FFFFFF"/>
        <w:spacing w:before="0" w:beforeAutospacing="0"/>
        <w:ind w:firstLine="708"/>
        <w:jc w:val="both"/>
        <w:rPr>
          <w:color w:val="333333"/>
          <w:sz w:val="28"/>
          <w:szCs w:val="28"/>
          <w:lang w:val="uk-UA"/>
        </w:rPr>
      </w:pPr>
      <w:r w:rsidRPr="005674D6">
        <w:rPr>
          <w:color w:val="333333"/>
          <w:sz w:val="28"/>
          <w:szCs w:val="28"/>
          <w:shd w:val="clear" w:color="auto" w:fill="FFFFFF"/>
        </w:rPr>
        <w:t xml:space="preserve">Зростання обсягів та </w:t>
      </w:r>
      <w:proofErr w:type="gramStart"/>
      <w:r w:rsidRPr="005674D6">
        <w:rPr>
          <w:color w:val="333333"/>
          <w:sz w:val="28"/>
          <w:szCs w:val="28"/>
          <w:shd w:val="clear" w:color="auto" w:fill="FFFFFF"/>
        </w:rPr>
        <w:t>р</w:t>
      </w:r>
      <w:proofErr w:type="gramEnd"/>
      <w:r w:rsidRPr="005674D6">
        <w:rPr>
          <w:color w:val="333333"/>
          <w:sz w:val="28"/>
          <w:szCs w:val="28"/>
          <w:shd w:val="clear" w:color="auto" w:fill="FFFFFF"/>
        </w:rPr>
        <w:t xml:space="preserve">івня безробіття відбулося як серед жінок, так і серед чоловіків. Кількість безробітних жінок зросла на 118 тис. осіб (до 874 тис. осіб), а рівень безробіття зріс з 8,7% до 10,6% робочої сили. Кількість безробітних чоловіків зросла на 139 тис. осіб (до 932 тис. осіб), а </w:t>
      </w:r>
      <w:proofErr w:type="gramStart"/>
      <w:r w:rsidRPr="005674D6">
        <w:rPr>
          <w:color w:val="333333"/>
          <w:sz w:val="28"/>
          <w:szCs w:val="28"/>
          <w:shd w:val="clear" w:color="auto" w:fill="FFFFFF"/>
        </w:rPr>
        <w:t>р</w:t>
      </w:r>
      <w:proofErr w:type="gramEnd"/>
      <w:r w:rsidRPr="005674D6">
        <w:rPr>
          <w:color w:val="333333"/>
          <w:sz w:val="28"/>
          <w:szCs w:val="28"/>
          <w:shd w:val="clear" w:color="auto" w:fill="FFFFFF"/>
        </w:rPr>
        <w:t>івень безробіття зріс з 8,5% до 10,4%.</w:t>
      </w:r>
    </w:p>
    <w:p w:rsidR="005674D6" w:rsidRPr="005674D6" w:rsidRDefault="005674D6" w:rsidP="00AC6B07">
      <w:pPr>
        <w:pStyle w:val="a5"/>
        <w:widowControl w:val="0"/>
        <w:numPr>
          <w:ilvl w:val="0"/>
          <w:numId w:val="49"/>
        </w:numPr>
        <w:shd w:val="clear" w:color="auto" w:fill="FFFFFF"/>
        <w:autoSpaceDE w:val="0"/>
        <w:autoSpaceDN w:val="0"/>
        <w:adjustRightInd w:val="0"/>
        <w:rPr>
          <w:b/>
          <w:sz w:val="28"/>
          <w:szCs w:val="28"/>
          <w:lang w:val="uk-UA"/>
        </w:rPr>
      </w:pPr>
      <w:r w:rsidRPr="005674D6">
        <w:rPr>
          <w:b/>
          <w:sz w:val="28"/>
          <w:szCs w:val="28"/>
          <w:lang w:val="uk-UA"/>
        </w:rPr>
        <w:t>Ґендерні стратегії безробітних.</w:t>
      </w:r>
    </w:p>
    <w:p w:rsidR="005674D6" w:rsidRPr="00E36D2A" w:rsidRDefault="005674D6" w:rsidP="005674D6">
      <w:pPr>
        <w:ind w:firstLine="720"/>
        <w:rPr>
          <w:sz w:val="28"/>
          <w:szCs w:val="28"/>
          <w:lang w:val="uk-UA"/>
        </w:rPr>
      </w:pPr>
      <w:r w:rsidRPr="00E36D2A">
        <w:rPr>
          <w:sz w:val="28"/>
          <w:szCs w:val="28"/>
          <w:lang w:val="uk-UA"/>
        </w:rPr>
        <w:t>Типи стратегій поведінки на ринку праці, за І. Тартаковською:</w:t>
      </w:r>
    </w:p>
    <w:p w:rsidR="001A7CAE" w:rsidRPr="005674D6" w:rsidRDefault="005674D6" w:rsidP="00AC6B07">
      <w:pPr>
        <w:pStyle w:val="aa"/>
        <w:numPr>
          <w:ilvl w:val="0"/>
          <w:numId w:val="51"/>
        </w:numPr>
        <w:shd w:val="clear" w:color="auto" w:fill="FFFFFF"/>
        <w:spacing w:before="0" w:beforeAutospacing="0" w:after="0" w:afterAutospacing="0" w:line="375" w:lineRule="atLeast"/>
        <w:jc w:val="both"/>
        <w:rPr>
          <w:bCs/>
          <w:iCs/>
          <w:sz w:val="28"/>
          <w:szCs w:val="28"/>
          <w:lang w:val="uk-UA"/>
        </w:rPr>
      </w:pPr>
      <w:r w:rsidRPr="005674D6">
        <w:rPr>
          <w:bCs/>
          <w:iCs/>
          <w:sz w:val="28"/>
          <w:szCs w:val="28"/>
          <w:lang w:val="uk-UA"/>
        </w:rPr>
        <w:t>"Стабільні".</w:t>
      </w:r>
    </w:p>
    <w:p w:rsidR="005674D6" w:rsidRPr="005674D6" w:rsidRDefault="005674D6" w:rsidP="00AC6B07">
      <w:pPr>
        <w:pStyle w:val="aa"/>
        <w:numPr>
          <w:ilvl w:val="0"/>
          <w:numId w:val="51"/>
        </w:numPr>
        <w:shd w:val="clear" w:color="auto" w:fill="FFFFFF"/>
        <w:spacing w:before="0" w:beforeAutospacing="0" w:after="0" w:afterAutospacing="0" w:line="375" w:lineRule="atLeast"/>
        <w:jc w:val="both"/>
        <w:rPr>
          <w:sz w:val="28"/>
          <w:szCs w:val="28"/>
        </w:rPr>
      </w:pPr>
      <w:r w:rsidRPr="005674D6">
        <w:rPr>
          <w:bCs/>
          <w:iCs/>
          <w:sz w:val="28"/>
          <w:szCs w:val="28"/>
          <w:lang w:val="uk-UA"/>
        </w:rPr>
        <w:t>"Комерсанти мимоволі"</w:t>
      </w:r>
    </w:p>
    <w:p w:rsidR="005674D6" w:rsidRPr="005674D6" w:rsidRDefault="005674D6" w:rsidP="00AC6B07">
      <w:pPr>
        <w:pStyle w:val="aa"/>
        <w:numPr>
          <w:ilvl w:val="0"/>
          <w:numId w:val="51"/>
        </w:numPr>
        <w:shd w:val="clear" w:color="auto" w:fill="FFFFFF"/>
        <w:spacing w:before="0" w:beforeAutospacing="0" w:after="0" w:afterAutospacing="0" w:line="375" w:lineRule="atLeast"/>
        <w:jc w:val="both"/>
        <w:rPr>
          <w:sz w:val="28"/>
          <w:szCs w:val="28"/>
        </w:rPr>
      </w:pPr>
      <w:r w:rsidRPr="005674D6">
        <w:rPr>
          <w:bCs/>
          <w:iCs/>
          <w:sz w:val="28"/>
          <w:szCs w:val="28"/>
          <w:lang w:val="uk-UA"/>
        </w:rPr>
        <w:t>"Професіонали".</w:t>
      </w:r>
    </w:p>
    <w:p w:rsidR="005674D6" w:rsidRPr="005674D6" w:rsidRDefault="005674D6" w:rsidP="00AC6B07">
      <w:pPr>
        <w:pStyle w:val="aa"/>
        <w:numPr>
          <w:ilvl w:val="0"/>
          <w:numId w:val="51"/>
        </w:numPr>
        <w:shd w:val="clear" w:color="auto" w:fill="FFFFFF"/>
        <w:spacing w:before="0" w:beforeAutospacing="0" w:after="0" w:afterAutospacing="0" w:line="375" w:lineRule="atLeast"/>
        <w:jc w:val="both"/>
        <w:rPr>
          <w:sz w:val="28"/>
          <w:szCs w:val="28"/>
        </w:rPr>
      </w:pPr>
      <w:r w:rsidRPr="005674D6">
        <w:rPr>
          <w:bCs/>
          <w:iCs/>
          <w:sz w:val="28"/>
          <w:szCs w:val="28"/>
          <w:lang w:val="uk-UA"/>
        </w:rPr>
        <w:t>"Годувальники".</w:t>
      </w:r>
    </w:p>
    <w:p w:rsidR="005674D6" w:rsidRPr="005674D6" w:rsidRDefault="005674D6" w:rsidP="00AC6B07">
      <w:pPr>
        <w:pStyle w:val="aa"/>
        <w:numPr>
          <w:ilvl w:val="0"/>
          <w:numId w:val="51"/>
        </w:numPr>
        <w:shd w:val="clear" w:color="auto" w:fill="FFFFFF"/>
        <w:spacing w:before="0" w:beforeAutospacing="0" w:after="0" w:afterAutospacing="0" w:line="375" w:lineRule="atLeast"/>
        <w:jc w:val="both"/>
        <w:rPr>
          <w:sz w:val="28"/>
          <w:szCs w:val="28"/>
        </w:rPr>
      </w:pPr>
      <w:r w:rsidRPr="005674D6">
        <w:rPr>
          <w:iCs/>
          <w:sz w:val="28"/>
          <w:szCs w:val="28"/>
          <w:lang w:val="uk-UA"/>
        </w:rPr>
        <w:t>"Літуни".</w:t>
      </w:r>
    </w:p>
    <w:p w:rsidR="005674D6" w:rsidRPr="005674D6" w:rsidRDefault="005674D6" w:rsidP="00AC6B07">
      <w:pPr>
        <w:pStyle w:val="aa"/>
        <w:numPr>
          <w:ilvl w:val="0"/>
          <w:numId w:val="51"/>
        </w:numPr>
        <w:shd w:val="clear" w:color="auto" w:fill="FFFFFF"/>
        <w:spacing w:before="0" w:beforeAutospacing="0" w:after="0" w:afterAutospacing="0" w:line="375" w:lineRule="atLeast"/>
        <w:jc w:val="both"/>
        <w:rPr>
          <w:sz w:val="28"/>
          <w:szCs w:val="28"/>
        </w:rPr>
      </w:pPr>
      <w:r w:rsidRPr="005674D6">
        <w:rPr>
          <w:bCs/>
          <w:iCs/>
          <w:sz w:val="28"/>
          <w:szCs w:val="28"/>
          <w:lang w:val="uk-UA"/>
        </w:rPr>
        <w:t>"Випускники".</w:t>
      </w:r>
    </w:p>
    <w:p w:rsidR="005674D6" w:rsidRPr="005674D6" w:rsidRDefault="005674D6" w:rsidP="00AC6B07">
      <w:pPr>
        <w:pStyle w:val="aa"/>
        <w:numPr>
          <w:ilvl w:val="0"/>
          <w:numId w:val="51"/>
        </w:numPr>
        <w:shd w:val="clear" w:color="auto" w:fill="FFFFFF"/>
        <w:spacing w:before="0" w:beforeAutospacing="0" w:after="0" w:afterAutospacing="0" w:line="375" w:lineRule="atLeast"/>
        <w:jc w:val="both"/>
        <w:rPr>
          <w:sz w:val="28"/>
          <w:szCs w:val="28"/>
        </w:rPr>
      </w:pPr>
      <w:r w:rsidRPr="005674D6">
        <w:rPr>
          <w:bCs/>
          <w:iCs/>
          <w:sz w:val="28"/>
          <w:szCs w:val="28"/>
          <w:lang w:val="uk-UA"/>
        </w:rPr>
        <w:t>"Гедоністи".</w:t>
      </w:r>
    </w:p>
    <w:p w:rsidR="005674D6" w:rsidRPr="005674D6" w:rsidRDefault="005674D6" w:rsidP="00AC6B07">
      <w:pPr>
        <w:pStyle w:val="aa"/>
        <w:numPr>
          <w:ilvl w:val="0"/>
          <w:numId w:val="51"/>
        </w:numPr>
        <w:shd w:val="clear" w:color="auto" w:fill="FFFFFF"/>
        <w:spacing w:before="0" w:beforeAutospacing="0" w:after="0" w:afterAutospacing="0" w:line="375" w:lineRule="atLeast"/>
        <w:jc w:val="both"/>
        <w:rPr>
          <w:sz w:val="28"/>
          <w:szCs w:val="28"/>
        </w:rPr>
      </w:pPr>
      <w:r w:rsidRPr="005674D6">
        <w:rPr>
          <w:bCs/>
          <w:iCs/>
          <w:sz w:val="28"/>
          <w:szCs w:val="28"/>
          <w:lang w:val="uk-UA"/>
        </w:rPr>
        <w:t>"Універсали".</w:t>
      </w:r>
    </w:p>
    <w:p w:rsidR="005674D6" w:rsidRPr="005674D6" w:rsidRDefault="005674D6" w:rsidP="00AC6B07">
      <w:pPr>
        <w:pStyle w:val="aa"/>
        <w:numPr>
          <w:ilvl w:val="0"/>
          <w:numId w:val="51"/>
        </w:numPr>
        <w:shd w:val="clear" w:color="auto" w:fill="FFFFFF"/>
        <w:spacing w:before="0" w:beforeAutospacing="0" w:after="0" w:afterAutospacing="0" w:line="375" w:lineRule="atLeast"/>
        <w:jc w:val="both"/>
        <w:rPr>
          <w:sz w:val="28"/>
          <w:szCs w:val="28"/>
        </w:rPr>
      </w:pPr>
      <w:r w:rsidRPr="005674D6">
        <w:rPr>
          <w:bCs/>
          <w:iCs/>
          <w:sz w:val="28"/>
          <w:szCs w:val="28"/>
          <w:lang w:val="uk-UA"/>
        </w:rPr>
        <w:t>"Меркантильні".</w:t>
      </w:r>
    </w:p>
    <w:p w:rsidR="005674D6" w:rsidRPr="005674D6" w:rsidRDefault="005674D6" w:rsidP="00AC6B07">
      <w:pPr>
        <w:widowControl w:val="0"/>
        <w:numPr>
          <w:ilvl w:val="1"/>
          <w:numId w:val="52"/>
        </w:numPr>
        <w:tabs>
          <w:tab w:val="clear" w:pos="2040"/>
          <w:tab w:val="num" w:pos="0"/>
          <w:tab w:val="num" w:pos="1260"/>
        </w:tabs>
        <w:autoSpaceDE w:val="0"/>
        <w:autoSpaceDN w:val="0"/>
        <w:adjustRightInd w:val="0"/>
        <w:ind w:left="-142" w:firstLine="720"/>
        <w:jc w:val="both"/>
        <w:rPr>
          <w:sz w:val="28"/>
          <w:szCs w:val="28"/>
          <w:lang w:val="uk-UA"/>
        </w:rPr>
      </w:pPr>
      <w:r w:rsidRPr="005674D6">
        <w:rPr>
          <w:b/>
          <w:sz w:val="28"/>
          <w:szCs w:val="28"/>
          <w:lang w:val="uk-UA"/>
        </w:rPr>
        <w:t xml:space="preserve">Ґендерні особливості безробіття пов’язані з </w:t>
      </w:r>
      <w:r w:rsidRPr="005674D6">
        <w:rPr>
          <w:sz w:val="28"/>
          <w:szCs w:val="28"/>
          <w:lang w:val="uk-UA"/>
        </w:rPr>
        <w:t>реєстрацією в службі зайнятості; з участю в тоневій економіці; жінок частіше звільняють за економічними причинами, чоловіки – за власним бажанням; серед жінок декілька вище доля тих, хто не працевлаштувався після закінчення ЗВО; жінки характеризуються більш низькими вимогами щодо розміру зарплати; чоловіки відрізняються вищим рівнем оптимізму відносно власних перспектив на ринку праці.</w:t>
      </w:r>
    </w:p>
    <w:p w:rsidR="005674D6" w:rsidRPr="00E36D2A" w:rsidRDefault="005674D6" w:rsidP="005674D6">
      <w:pPr>
        <w:ind w:firstLine="720"/>
        <w:jc w:val="both"/>
        <w:rPr>
          <w:sz w:val="28"/>
          <w:szCs w:val="28"/>
          <w:lang w:val="uk-UA"/>
        </w:rPr>
      </w:pPr>
      <w:r w:rsidRPr="00E36D2A">
        <w:rPr>
          <w:sz w:val="28"/>
          <w:szCs w:val="28"/>
          <w:lang w:val="uk-UA"/>
        </w:rPr>
        <w:t>В цілому, необхідно відзначити, що безробіття в сучасному суспільстві не має жіночого обличчя, крім того, відмінності в стратегіях поведінки на ринку праці поступово стираються.</w:t>
      </w:r>
    </w:p>
    <w:p w:rsidR="005674D6" w:rsidRPr="005674D6" w:rsidRDefault="005674D6" w:rsidP="00AC6B07">
      <w:pPr>
        <w:pStyle w:val="a5"/>
        <w:numPr>
          <w:ilvl w:val="0"/>
          <w:numId w:val="49"/>
        </w:numPr>
        <w:shd w:val="clear" w:color="auto" w:fill="FFFFFF"/>
        <w:outlineLvl w:val="0"/>
        <w:rPr>
          <w:b/>
          <w:color w:val="000000"/>
          <w:kern w:val="36"/>
          <w:sz w:val="28"/>
          <w:szCs w:val="28"/>
          <w:lang w:val="uk-UA"/>
        </w:rPr>
      </w:pPr>
      <w:r w:rsidRPr="005674D6">
        <w:rPr>
          <w:b/>
          <w:color w:val="000000"/>
          <w:kern w:val="36"/>
          <w:sz w:val="28"/>
          <w:szCs w:val="28"/>
          <w:lang w:val="uk-UA"/>
        </w:rPr>
        <w:t>Пандемія, коронавірус, карантин: жінки під ударом</w:t>
      </w:r>
    </w:p>
    <w:p w:rsidR="001A7CAE" w:rsidRPr="005674D6" w:rsidRDefault="005674D6" w:rsidP="00AC6B07">
      <w:pPr>
        <w:pStyle w:val="a5"/>
        <w:numPr>
          <w:ilvl w:val="0"/>
          <w:numId w:val="53"/>
        </w:numPr>
        <w:jc w:val="both"/>
        <w:rPr>
          <w:sz w:val="28"/>
          <w:szCs w:val="28"/>
          <w:lang w:val="uk-UA"/>
        </w:rPr>
      </w:pPr>
      <w:r w:rsidRPr="005674D6">
        <w:rPr>
          <w:color w:val="000000"/>
          <w:sz w:val="28"/>
          <w:szCs w:val="28"/>
          <w:lang w:val="uk-UA"/>
        </w:rPr>
        <w:t xml:space="preserve">Під час спалаху захворювань </w:t>
      </w:r>
      <w:r w:rsidRPr="005674D6">
        <w:rPr>
          <w:color w:val="000000"/>
          <w:sz w:val="28"/>
          <w:szCs w:val="28"/>
          <w:u w:val="single"/>
          <w:lang w:val="uk-UA"/>
        </w:rPr>
        <w:t>жінки швидше інфікуються та хворіють</w:t>
      </w:r>
      <w:r w:rsidRPr="005674D6">
        <w:rPr>
          <w:color w:val="000000"/>
          <w:sz w:val="28"/>
          <w:szCs w:val="28"/>
          <w:lang w:val="uk-UA"/>
        </w:rPr>
        <w:t xml:space="preserve">, з огляду на те, що </w:t>
      </w:r>
      <w:r w:rsidRPr="005674D6">
        <w:rPr>
          <w:color w:val="000000"/>
          <w:sz w:val="28"/>
          <w:szCs w:val="28"/>
          <w:u w:val="single"/>
          <w:lang w:val="uk-UA"/>
        </w:rPr>
        <w:t>доглядають хворих у сім’ї та працюють у медичній сфері</w:t>
      </w:r>
      <w:r w:rsidRPr="005674D6">
        <w:rPr>
          <w:color w:val="000000"/>
          <w:sz w:val="28"/>
          <w:szCs w:val="28"/>
          <w:lang w:val="uk-UA"/>
        </w:rPr>
        <w:t>.</w:t>
      </w:r>
    </w:p>
    <w:p w:rsidR="005674D6" w:rsidRPr="00DC1007" w:rsidRDefault="005674D6" w:rsidP="00AC6B07">
      <w:pPr>
        <w:pStyle w:val="a5"/>
        <w:numPr>
          <w:ilvl w:val="0"/>
          <w:numId w:val="53"/>
        </w:numPr>
        <w:jc w:val="both"/>
        <w:rPr>
          <w:sz w:val="28"/>
          <w:szCs w:val="28"/>
          <w:lang w:val="uk-UA"/>
        </w:rPr>
      </w:pPr>
      <w:r w:rsidRPr="00E36D2A">
        <w:rPr>
          <w:color w:val="000000"/>
          <w:sz w:val="28"/>
          <w:szCs w:val="28"/>
          <w:lang w:val="uk-UA"/>
        </w:rPr>
        <w:t xml:space="preserve">Загалом, </w:t>
      </w:r>
      <w:r w:rsidRPr="00E36D2A">
        <w:rPr>
          <w:color w:val="000000"/>
          <w:sz w:val="28"/>
          <w:szCs w:val="28"/>
          <w:u w:val="single"/>
          <w:lang w:val="uk-UA"/>
        </w:rPr>
        <w:t>смертність чоловіків від усіх інфекційних хвороб є вищою</w:t>
      </w:r>
      <w:r w:rsidRPr="00E36D2A">
        <w:rPr>
          <w:color w:val="000000"/>
          <w:sz w:val="28"/>
          <w:szCs w:val="28"/>
          <w:lang w:val="uk-UA"/>
        </w:rPr>
        <w:t>.</w:t>
      </w:r>
    </w:p>
    <w:p w:rsidR="00DC1007" w:rsidRPr="00884314" w:rsidRDefault="00DC1007" w:rsidP="00AC6B07">
      <w:pPr>
        <w:pStyle w:val="a5"/>
        <w:numPr>
          <w:ilvl w:val="0"/>
          <w:numId w:val="53"/>
        </w:numPr>
        <w:jc w:val="both"/>
        <w:rPr>
          <w:sz w:val="28"/>
          <w:szCs w:val="28"/>
          <w:lang w:val="uk-UA"/>
        </w:rPr>
      </w:pPr>
      <w:r>
        <w:rPr>
          <w:color w:val="000000"/>
          <w:sz w:val="28"/>
          <w:szCs w:val="28"/>
          <w:u w:val="single"/>
          <w:lang w:val="uk-UA"/>
        </w:rPr>
        <w:t>Е</w:t>
      </w:r>
      <w:r w:rsidR="00722EF1">
        <w:rPr>
          <w:color w:val="000000"/>
          <w:sz w:val="28"/>
          <w:szCs w:val="28"/>
          <w:u w:val="single"/>
          <w:lang w:val="uk-UA"/>
        </w:rPr>
        <w:t xml:space="preserve"> </w:t>
      </w:r>
      <w:r w:rsidRPr="00E36D2A">
        <w:rPr>
          <w:color w:val="000000"/>
          <w:sz w:val="28"/>
          <w:szCs w:val="28"/>
          <w:u w:val="single"/>
          <w:lang w:val="uk-UA"/>
        </w:rPr>
        <w:t>кономічна криза, спричинена пандемією, вплине на усі галузі економіки.</w:t>
      </w:r>
      <w:r w:rsidRPr="00E36D2A">
        <w:rPr>
          <w:color w:val="000000"/>
          <w:sz w:val="28"/>
          <w:szCs w:val="28"/>
          <w:lang w:val="uk-UA"/>
        </w:rPr>
        <w:t xml:space="preserve"> Вже зараз можна припустити, що </w:t>
      </w:r>
      <w:r w:rsidRPr="00E36D2A">
        <w:rPr>
          <w:color w:val="000000"/>
          <w:sz w:val="28"/>
          <w:szCs w:val="28"/>
          <w:u w:val="single"/>
          <w:lang w:val="uk-UA"/>
        </w:rPr>
        <w:t>постраждають передусім сфери послуг, де зайнята велика кількість жінок</w:t>
      </w:r>
    </w:p>
    <w:p w:rsidR="00884314" w:rsidRPr="00884314" w:rsidRDefault="00884314" w:rsidP="00AC6B07">
      <w:pPr>
        <w:pStyle w:val="a5"/>
        <w:numPr>
          <w:ilvl w:val="0"/>
          <w:numId w:val="53"/>
        </w:numPr>
        <w:shd w:val="clear" w:color="auto" w:fill="FFFFFF"/>
        <w:jc w:val="both"/>
        <w:rPr>
          <w:color w:val="000000"/>
          <w:sz w:val="28"/>
          <w:szCs w:val="28"/>
          <w:lang w:val="uk-UA"/>
        </w:rPr>
      </w:pPr>
      <w:r w:rsidRPr="00884314">
        <w:rPr>
          <w:color w:val="000000"/>
          <w:sz w:val="28"/>
          <w:szCs w:val="28"/>
          <w:lang w:val="uk-UA"/>
        </w:rPr>
        <w:lastRenderedPageBreak/>
        <w:t>Виклики також стосуються жінок-підприємиць. </w:t>
      </w:r>
      <w:hyperlink r:id="rId13" w:history="1">
        <w:r w:rsidRPr="00884314">
          <w:rPr>
            <w:sz w:val="28"/>
            <w:szCs w:val="28"/>
            <w:u w:val="single"/>
            <w:lang w:val="uk-UA"/>
          </w:rPr>
          <w:t>За даними досліджень</w:t>
        </w:r>
      </w:hyperlink>
      <w:r w:rsidRPr="00884314">
        <w:rPr>
          <w:sz w:val="28"/>
          <w:szCs w:val="28"/>
          <w:u w:val="single"/>
          <w:lang w:val="uk-UA"/>
        </w:rPr>
        <w:t>, жінки становлять більше 60% керівників юридичн</w:t>
      </w:r>
      <w:r w:rsidRPr="00884314">
        <w:rPr>
          <w:color w:val="000000"/>
          <w:sz w:val="28"/>
          <w:szCs w:val="28"/>
          <w:u w:val="single"/>
          <w:lang w:val="uk-UA"/>
        </w:rPr>
        <w:t xml:space="preserve">их осіб-підприємців у сферах туристичних послуг, функціонування театральних та концертних залів, освіти, перукарень та салонів краси — тих сфер, які передусім втратять прибутки. </w:t>
      </w:r>
      <w:r w:rsidRPr="00E36D2A">
        <w:rPr>
          <w:color w:val="000000"/>
          <w:sz w:val="28"/>
          <w:szCs w:val="28"/>
          <w:u w:val="single"/>
          <w:lang w:val="uk-UA"/>
        </w:rPr>
        <w:t>Жінок також переважна більшість серед ФОПів, які займаються торгівлею одягом, взуттям, продуктами харчування, у тому числі на ринках та стихійних ринках</w:t>
      </w:r>
    </w:p>
    <w:p w:rsidR="00884314" w:rsidRPr="00884314" w:rsidRDefault="00884314" w:rsidP="00AC6B07">
      <w:pPr>
        <w:pStyle w:val="a5"/>
        <w:numPr>
          <w:ilvl w:val="0"/>
          <w:numId w:val="53"/>
        </w:numPr>
        <w:jc w:val="both"/>
        <w:rPr>
          <w:sz w:val="28"/>
          <w:szCs w:val="28"/>
          <w:lang w:val="uk-UA"/>
        </w:rPr>
      </w:pPr>
      <w:r w:rsidRPr="00E36D2A">
        <w:rPr>
          <w:color w:val="000000"/>
          <w:sz w:val="28"/>
          <w:szCs w:val="28"/>
          <w:lang w:val="uk-UA"/>
        </w:rPr>
        <w:t xml:space="preserve">Враховуючи, що саме жінки переважно доглядають дітей в українських сім’ях, а їх доходи є меншими, то </w:t>
      </w:r>
      <w:r w:rsidRPr="00E36D2A">
        <w:rPr>
          <w:color w:val="000000"/>
          <w:sz w:val="28"/>
          <w:szCs w:val="28"/>
          <w:u w:val="single"/>
          <w:lang w:val="uk-UA"/>
        </w:rPr>
        <w:t>ймовірно, саме вони залишаються вдома доглядати дітей дошкільного та молодшого шкільного віку під час карантину.</w:t>
      </w:r>
    </w:p>
    <w:p w:rsidR="00884314" w:rsidRPr="00884314" w:rsidRDefault="00884314" w:rsidP="00AC6B07">
      <w:pPr>
        <w:pStyle w:val="a5"/>
        <w:numPr>
          <w:ilvl w:val="0"/>
          <w:numId w:val="53"/>
        </w:numPr>
        <w:jc w:val="both"/>
        <w:rPr>
          <w:sz w:val="28"/>
          <w:szCs w:val="28"/>
          <w:lang w:val="uk-UA"/>
        </w:rPr>
      </w:pPr>
      <w:r w:rsidRPr="00E36D2A">
        <w:rPr>
          <w:color w:val="000000"/>
          <w:sz w:val="28"/>
          <w:szCs w:val="28"/>
          <w:u w:val="single"/>
          <w:lang w:val="uk-UA"/>
        </w:rPr>
        <w:t>карантин може погіршити становище передусім матерів, які самостійно виховують дитину, а особливо тих, які працюють неформально, без трудових гарантій.</w:t>
      </w:r>
    </w:p>
    <w:p w:rsidR="00884314" w:rsidRDefault="00884314" w:rsidP="00884314">
      <w:pPr>
        <w:jc w:val="both"/>
        <w:rPr>
          <w:sz w:val="28"/>
          <w:szCs w:val="28"/>
          <w:lang w:val="uk-UA"/>
        </w:rPr>
      </w:pPr>
    </w:p>
    <w:p w:rsidR="00884314" w:rsidRDefault="00884314" w:rsidP="00884314">
      <w:pPr>
        <w:jc w:val="both"/>
        <w:rPr>
          <w:sz w:val="28"/>
          <w:szCs w:val="28"/>
          <w:lang w:val="uk-UA"/>
        </w:rPr>
      </w:pPr>
    </w:p>
    <w:p w:rsidR="00884314" w:rsidRPr="00422205" w:rsidRDefault="00884314" w:rsidP="00884314">
      <w:pPr>
        <w:tabs>
          <w:tab w:val="left" w:pos="9900"/>
        </w:tabs>
        <w:jc w:val="center"/>
        <w:rPr>
          <w:b/>
          <w:sz w:val="28"/>
          <w:szCs w:val="28"/>
          <w:lang w:val="uk-UA"/>
        </w:rPr>
      </w:pPr>
      <w:r w:rsidRPr="00422205">
        <w:rPr>
          <w:b/>
          <w:sz w:val="28"/>
          <w:szCs w:val="28"/>
          <w:lang w:val="uk-UA"/>
        </w:rPr>
        <w:t>Тема № 1</w:t>
      </w:r>
      <w:r>
        <w:rPr>
          <w:b/>
          <w:sz w:val="28"/>
          <w:szCs w:val="28"/>
          <w:lang w:val="uk-UA"/>
        </w:rPr>
        <w:t>1</w:t>
      </w:r>
    </w:p>
    <w:p w:rsidR="00884314" w:rsidRDefault="00884314" w:rsidP="00884314">
      <w:pPr>
        <w:jc w:val="center"/>
        <w:rPr>
          <w:b/>
          <w:sz w:val="28"/>
          <w:szCs w:val="28"/>
          <w:lang w:val="uk-UA"/>
        </w:rPr>
      </w:pPr>
      <w:r w:rsidRPr="00422205">
        <w:rPr>
          <w:b/>
          <w:sz w:val="28"/>
          <w:szCs w:val="28"/>
          <w:lang w:val="uk-UA"/>
        </w:rPr>
        <w:t>«ҐЕНДЕРНІ ОСОБЛИВОСТІ КЕРІВНИЦТВА»</w:t>
      </w:r>
    </w:p>
    <w:p w:rsidR="00884314" w:rsidRPr="00422205" w:rsidRDefault="00884314" w:rsidP="00884314">
      <w:pPr>
        <w:tabs>
          <w:tab w:val="left" w:pos="9900"/>
        </w:tabs>
        <w:jc w:val="center"/>
        <w:rPr>
          <w:b/>
          <w:sz w:val="28"/>
          <w:szCs w:val="28"/>
          <w:lang w:val="uk-UA"/>
        </w:rPr>
      </w:pPr>
      <w:r w:rsidRPr="00422205">
        <w:rPr>
          <w:b/>
          <w:sz w:val="28"/>
          <w:szCs w:val="28"/>
          <w:lang w:val="uk-UA"/>
        </w:rPr>
        <w:t>План</w:t>
      </w:r>
    </w:p>
    <w:p w:rsidR="00884314" w:rsidRPr="00422205" w:rsidRDefault="00884314" w:rsidP="00884314">
      <w:pPr>
        <w:shd w:val="clear" w:color="auto" w:fill="FFFFFF"/>
        <w:rPr>
          <w:b/>
          <w:sz w:val="28"/>
          <w:szCs w:val="28"/>
          <w:lang w:val="uk-UA"/>
        </w:rPr>
      </w:pPr>
      <w:r w:rsidRPr="00422205">
        <w:rPr>
          <w:b/>
          <w:sz w:val="28"/>
          <w:szCs w:val="28"/>
          <w:lang w:val="uk-UA"/>
        </w:rPr>
        <w:t xml:space="preserve">1. Чоловіки і жінки в ієрархії управління. </w:t>
      </w:r>
    </w:p>
    <w:p w:rsidR="00884314" w:rsidRPr="00422205" w:rsidRDefault="00884314" w:rsidP="00884314">
      <w:pPr>
        <w:shd w:val="clear" w:color="auto" w:fill="FFFFFF"/>
        <w:rPr>
          <w:b/>
          <w:sz w:val="28"/>
          <w:szCs w:val="28"/>
          <w:lang w:val="uk-UA"/>
        </w:rPr>
      </w:pPr>
      <w:r w:rsidRPr="00422205">
        <w:rPr>
          <w:b/>
          <w:sz w:val="28"/>
          <w:szCs w:val="28"/>
          <w:lang w:val="uk-UA"/>
        </w:rPr>
        <w:t>2. Особливості чоловічого і жіночого керівництва.</w:t>
      </w:r>
    </w:p>
    <w:p w:rsidR="00884314" w:rsidRPr="00422205" w:rsidRDefault="00884314" w:rsidP="00884314">
      <w:pPr>
        <w:shd w:val="clear" w:color="auto" w:fill="FFFFFF"/>
        <w:rPr>
          <w:b/>
          <w:sz w:val="28"/>
          <w:szCs w:val="28"/>
          <w:lang w:val="uk-UA"/>
        </w:rPr>
      </w:pPr>
      <w:r w:rsidRPr="00422205">
        <w:rPr>
          <w:b/>
          <w:sz w:val="28"/>
          <w:szCs w:val="28"/>
          <w:lang w:val="uk-UA"/>
        </w:rPr>
        <w:t>3. Сприйняття жінок і чоловіків-менеджерів в організації.</w:t>
      </w:r>
    </w:p>
    <w:p w:rsidR="00884314" w:rsidRPr="00422205" w:rsidRDefault="00884314" w:rsidP="00884314">
      <w:pPr>
        <w:tabs>
          <w:tab w:val="right" w:pos="8640"/>
        </w:tabs>
        <w:jc w:val="both"/>
        <w:rPr>
          <w:b/>
          <w:sz w:val="28"/>
          <w:szCs w:val="28"/>
          <w:lang w:val="uk-UA"/>
        </w:rPr>
      </w:pPr>
      <w:r w:rsidRPr="00422205">
        <w:rPr>
          <w:b/>
          <w:sz w:val="28"/>
          <w:szCs w:val="28"/>
          <w:lang w:val="uk-UA"/>
        </w:rPr>
        <w:t>4. Жінка-керівник у приватному житті.</w:t>
      </w:r>
    </w:p>
    <w:p w:rsidR="00884314" w:rsidRPr="00422205" w:rsidRDefault="00884314" w:rsidP="00884314">
      <w:pPr>
        <w:shd w:val="clear" w:color="auto" w:fill="FFFFFF"/>
        <w:rPr>
          <w:b/>
          <w:sz w:val="28"/>
          <w:szCs w:val="28"/>
          <w:lang w:val="uk-UA"/>
        </w:rPr>
      </w:pPr>
    </w:p>
    <w:p w:rsidR="00884314" w:rsidRPr="00422205" w:rsidRDefault="00884314" w:rsidP="00884314">
      <w:pPr>
        <w:shd w:val="clear" w:color="auto" w:fill="FFFFFF"/>
        <w:rPr>
          <w:b/>
          <w:sz w:val="28"/>
          <w:szCs w:val="28"/>
          <w:lang w:val="uk-UA"/>
        </w:rPr>
      </w:pPr>
      <w:r w:rsidRPr="00422205">
        <w:rPr>
          <w:b/>
          <w:sz w:val="28"/>
          <w:szCs w:val="28"/>
          <w:lang w:val="uk-UA"/>
        </w:rPr>
        <w:t xml:space="preserve">1. Чоловіки і жінки в ієрархії управління. </w:t>
      </w:r>
    </w:p>
    <w:p w:rsidR="00884314" w:rsidRPr="00422205" w:rsidRDefault="00884314" w:rsidP="00884314">
      <w:pPr>
        <w:shd w:val="clear" w:color="auto" w:fill="FFFFFF"/>
        <w:ind w:firstLine="708"/>
        <w:jc w:val="both"/>
        <w:rPr>
          <w:sz w:val="28"/>
          <w:szCs w:val="28"/>
          <w:lang w:val="uk-UA"/>
        </w:rPr>
      </w:pPr>
      <w:r w:rsidRPr="00422205">
        <w:rPr>
          <w:iCs/>
          <w:sz w:val="28"/>
          <w:szCs w:val="28"/>
          <w:lang w:val="uk-UA"/>
        </w:rPr>
        <w:t>Навіть в разі ідентичних досягнень у сфері освіти, схожих амбіцій і націленості на кар'єру, чоловіки як і раніше просуваються швидше. Крім того, більшість жінок фахівців і менеджерів працюють не в приватному, високоприбутковому секторі, а в державному і третьому секторах - недержавні структури у сфері охорони здоров'я, соціального захисту, освіти, в бібліотеках, музеях і ін.</w:t>
      </w:r>
    </w:p>
    <w:p w:rsidR="00884314" w:rsidRPr="00422205" w:rsidRDefault="00884314" w:rsidP="00884314">
      <w:pPr>
        <w:shd w:val="clear" w:color="auto" w:fill="FFFFFF"/>
        <w:ind w:firstLine="708"/>
        <w:jc w:val="both"/>
        <w:rPr>
          <w:sz w:val="28"/>
          <w:szCs w:val="28"/>
          <w:lang w:val="uk-UA"/>
        </w:rPr>
      </w:pPr>
      <w:r w:rsidRPr="00422205">
        <w:rPr>
          <w:sz w:val="28"/>
          <w:szCs w:val="28"/>
          <w:lang w:val="uk-UA"/>
        </w:rPr>
        <w:t>Невелика кількість жінок на позиціях топ-менеджерів є наслідком існування в організаціях «скляної стелі».</w:t>
      </w:r>
    </w:p>
    <w:p w:rsidR="00884314" w:rsidRPr="00422205" w:rsidRDefault="00884314" w:rsidP="00884314">
      <w:pPr>
        <w:shd w:val="clear" w:color="auto" w:fill="FFFFFF"/>
        <w:jc w:val="both"/>
        <w:rPr>
          <w:sz w:val="28"/>
          <w:szCs w:val="28"/>
          <w:lang w:val="uk-UA"/>
        </w:rPr>
      </w:pPr>
      <w:r w:rsidRPr="00422205">
        <w:rPr>
          <w:b/>
          <w:iCs/>
          <w:spacing w:val="-6"/>
          <w:sz w:val="28"/>
          <w:szCs w:val="28"/>
          <w:lang w:val="uk-UA"/>
        </w:rPr>
        <w:t>«Скляна стеля»</w:t>
      </w:r>
      <w:r w:rsidRPr="00422205">
        <w:rPr>
          <w:iCs/>
          <w:spacing w:val="-6"/>
          <w:sz w:val="28"/>
          <w:szCs w:val="28"/>
          <w:lang w:val="uk-UA"/>
        </w:rPr>
        <w:t xml:space="preserve"> - штучно створені бар'єри, що ґрунтуються на забобонах, які не дозволяють кваліфікованим працівникам, в першу чергу жінкам і представникам національних меншин, просуватися по службі і займати керівні посади в своїх організаціях. Кваліфіковані жінки і представники меншин часто виявляються під цією стелею і можуть лише спостерігати звідти, як інші просуваються по службових сходах.</w:t>
      </w:r>
    </w:p>
    <w:p w:rsidR="00884314" w:rsidRDefault="00884314" w:rsidP="00884314">
      <w:pPr>
        <w:shd w:val="clear" w:color="auto" w:fill="FFFFFF"/>
        <w:rPr>
          <w:spacing w:val="-11"/>
          <w:sz w:val="28"/>
          <w:szCs w:val="28"/>
          <w:lang w:val="uk-UA"/>
        </w:rPr>
      </w:pPr>
    </w:p>
    <w:p w:rsidR="00884314" w:rsidRPr="00422205" w:rsidRDefault="00884314" w:rsidP="00884314">
      <w:pPr>
        <w:shd w:val="clear" w:color="auto" w:fill="FFFFFF"/>
        <w:jc w:val="center"/>
        <w:rPr>
          <w:sz w:val="28"/>
          <w:szCs w:val="28"/>
          <w:lang w:val="uk-UA"/>
        </w:rPr>
      </w:pPr>
      <w:r w:rsidRPr="00422205">
        <w:rPr>
          <w:spacing w:val="-11"/>
          <w:sz w:val="28"/>
          <w:szCs w:val="28"/>
          <w:lang w:val="uk-UA"/>
        </w:rPr>
        <w:t>ПОЯСНЕННЯ ЯВИЩА «СКЛЯНОЇ СТЕЛІ»</w:t>
      </w:r>
    </w:p>
    <w:tbl>
      <w:tblPr>
        <w:tblW w:w="13750" w:type="dxa"/>
        <w:tblInd w:w="40" w:type="dxa"/>
        <w:tblLayout w:type="fixed"/>
        <w:tblCellMar>
          <w:left w:w="40" w:type="dxa"/>
          <w:right w:w="40" w:type="dxa"/>
        </w:tblCellMar>
        <w:tblLook w:val="0000" w:firstRow="0" w:lastRow="0" w:firstColumn="0" w:lastColumn="0" w:noHBand="0" w:noVBand="0"/>
      </w:tblPr>
      <w:tblGrid>
        <w:gridCol w:w="2011"/>
        <w:gridCol w:w="11739"/>
      </w:tblGrid>
      <w:tr w:rsidR="00884314" w:rsidRPr="00422205" w:rsidTr="00F345E6">
        <w:trPr>
          <w:trHeight w:hRule="exact" w:val="738"/>
        </w:trPr>
        <w:tc>
          <w:tcPr>
            <w:tcW w:w="2011" w:type="dxa"/>
            <w:vMerge w:val="restart"/>
            <w:tcBorders>
              <w:top w:val="single" w:sz="6" w:space="0" w:color="auto"/>
              <w:left w:val="single" w:sz="6" w:space="0" w:color="auto"/>
              <w:right w:val="single" w:sz="6" w:space="0" w:color="auto"/>
            </w:tcBorders>
            <w:shd w:val="clear" w:color="auto" w:fill="FFFFFF"/>
          </w:tcPr>
          <w:p w:rsidR="00884314" w:rsidRPr="0024603A" w:rsidRDefault="00884314" w:rsidP="00F345E6">
            <w:pPr>
              <w:shd w:val="clear" w:color="auto" w:fill="FFFFFF"/>
              <w:jc w:val="center"/>
              <w:rPr>
                <w:b/>
                <w:sz w:val="28"/>
                <w:szCs w:val="28"/>
                <w:lang w:val="uk-UA"/>
              </w:rPr>
            </w:pPr>
            <w:r w:rsidRPr="0024603A">
              <w:rPr>
                <w:b/>
                <w:sz w:val="28"/>
                <w:szCs w:val="28"/>
                <w:lang w:val="uk-UA"/>
              </w:rPr>
              <w:t>Застарілі пояснення</w:t>
            </w:r>
          </w:p>
        </w:tc>
        <w:tc>
          <w:tcPr>
            <w:tcW w:w="11739" w:type="dxa"/>
            <w:tcBorders>
              <w:top w:val="single" w:sz="6" w:space="0" w:color="auto"/>
              <w:left w:val="single" w:sz="6" w:space="0" w:color="auto"/>
              <w:bottom w:val="single" w:sz="6" w:space="0" w:color="auto"/>
              <w:right w:val="single" w:sz="6" w:space="0" w:color="auto"/>
            </w:tcBorders>
            <w:shd w:val="clear" w:color="auto" w:fill="FFFFFF"/>
          </w:tcPr>
          <w:p w:rsidR="00884314" w:rsidRPr="00422205" w:rsidRDefault="00884314" w:rsidP="00F345E6">
            <w:pPr>
              <w:shd w:val="clear" w:color="auto" w:fill="FFFFFF"/>
              <w:jc w:val="both"/>
              <w:rPr>
                <w:sz w:val="28"/>
                <w:szCs w:val="28"/>
                <w:lang w:val="uk-UA"/>
              </w:rPr>
            </w:pPr>
            <w:r w:rsidRPr="00422205">
              <w:rPr>
                <w:iCs/>
                <w:sz w:val="28"/>
                <w:szCs w:val="28"/>
                <w:lang w:val="uk-UA"/>
              </w:rPr>
              <w:t>Жінки вносять менший людський капітал до роботи організацій</w:t>
            </w:r>
          </w:p>
        </w:tc>
      </w:tr>
      <w:tr w:rsidR="00884314" w:rsidRPr="00422205" w:rsidTr="00F345E6">
        <w:trPr>
          <w:trHeight w:hRule="exact" w:val="605"/>
        </w:trPr>
        <w:tc>
          <w:tcPr>
            <w:tcW w:w="2011" w:type="dxa"/>
            <w:vMerge/>
            <w:tcBorders>
              <w:left w:val="single" w:sz="6" w:space="0" w:color="auto"/>
              <w:bottom w:val="single" w:sz="6" w:space="0" w:color="auto"/>
              <w:right w:val="single" w:sz="6" w:space="0" w:color="auto"/>
            </w:tcBorders>
            <w:shd w:val="clear" w:color="auto" w:fill="FFFFFF"/>
            <w:textDirection w:val="btLr"/>
          </w:tcPr>
          <w:p w:rsidR="00884314" w:rsidRPr="00422205" w:rsidRDefault="00884314" w:rsidP="00F345E6">
            <w:pPr>
              <w:rPr>
                <w:sz w:val="28"/>
                <w:szCs w:val="28"/>
                <w:lang w:val="uk-UA"/>
              </w:rPr>
            </w:pPr>
          </w:p>
        </w:tc>
        <w:tc>
          <w:tcPr>
            <w:tcW w:w="11739" w:type="dxa"/>
            <w:tcBorders>
              <w:top w:val="single" w:sz="6" w:space="0" w:color="auto"/>
              <w:left w:val="single" w:sz="6" w:space="0" w:color="auto"/>
              <w:bottom w:val="single" w:sz="6" w:space="0" w:color="auto"/>
              <w:right w:val="single" w:sz="6" w:space="0" w:color="auto"/>
            </w:tcBorders>
            <w:shd w:val="clear" w:color="auto" w:fill="FFFFFF"/>
          </w:tcPr>
          <w:p w:rsidR="00884314" w:rsidRPr="00422205" w:rsidRDefault="00884314" w:rsidP="00F345E6">
            <w:pPr>
              <w:shd w:val="clear" w:color="auto" w:fill="FFFFFF"/>
              <w:jc w:val="both"/>
              <w:rPr>
                <w:iCs/>
                <w:sz w:val="28"/>
                <w:szCs w:val="28"/>
                <w:lang w:val="uk-UA"/>
              </w:rPr>
            </w:pPr>
            <w:r w:rsidRPr="00422205">
              <w:rPr>
                <w:iCs/>
                <w:sz w:val="28"/>
                <w:szCs w:val="28"/>
                <w:lang w:val="uk-UA"/>
              </w:rPr>
              <w:t>Жінка не може управляти справою так само добре, як чоловік.</w:t>
            </w:r>
          </w:p>
        </w:tc>
      </w:tr>
      <w:tr w:rsidR="00884314" w:rsidRPr="00422205" w:rsidTr="00F345E6">
        <w:trPr>
          <w:trHeight w:hRule="exact" w:val="841"/>
        </w:trPr>
        <w:tc>
          <w:tcPr>
            <w:tcW w:w="2011" w:type="dxa"/>
            <w:vMerge w:val="restart"/>
            <w:tcBorders>
              <w:top w:val="single" w:sz="6" w:space="0" w:color="auto"/>
              <w:left w:val="single" w:sz="6" w:space="0" w:color="auto"/>
              <w:right w:val="single" w:sz="6" w:space="0" w:color="auto"/>
            </w:tcBorders>
            <w:shd w:val="clear" w:color="auto" w:fill="FFFFFF"/>
          </w:tcPr>
          <w:p w:rsidR="00884314" w:rsidRPr="0024603A" w:rsidRDefault="00884314" w:rsidP="00F345E6">
            <w:pPr>
              <w:shd w:val="clear" w:color="auto" w:fill="FFFFFF"/>
              <w:rPr>
                <w:b/>
                <w:sz w:val="28"/>
                <w:szCs w:val="28"/>
                <w:lang w:val="uk-UA"/>
              </w:rPr>
            </w:pPr>
            <w:r w:rsidRPr="0024603A">
              <w:rPr>
                <w:b/>
                <w:sz w:val="28"/>
                <w:szCs w:val="28"/>
                <w:lang w:val="uk-UA"/>
              </w:rPr>
              <w:t>Сучасні пояснення</w:t>
            </w:r>
          </w:p>
        </w:tc>
        <w:tc>
          <w:tcPr>
            <w:tcW w:w="11739" w:type="dxa"/>
            <w:tcBorders>
              <w:top w:val="single" w:sz="6" w:space="0" w:color="auto"/>
              <w:left w:val="single" w:sz="6" w:space="0" w:color="auto"/>
              <w:bottom w:val="single" w:sz="6" w:space="0" w:color="auto"/>
              <w:right w:val="single" w:sz="6" w:space="0" w:color="auto"/>
            </w:tcBorders>
            <w:shd w:val="clear" w:color="auto" w:fill="FFFFFF"/>
          </w:tcPr>
          <w:p w:rsidR="00884314" w:rsidRPr="00422205" w:rsidRDefault="00884314" w:rsidP="00F345E6">
            <w:pPr>
              <w:shd w:val="clear" w:color="auto" w:fill="FFFFFF"/>
              <w:jc w:val="both"/>
              <w:rPr>
                <w:sz w:val="28"/>
                <w:szCs w:val="28"/>
                <w:lang w:val="uk-UA"/>
              </w:rPr>
            </w:pPr>
            <w:r w:rsidRPr="00422205">
              <w:rPr>
                <w:iCs/>
                <w:sz w:val="28"/>
                <w:szCs w:val="28"/>
                <w:lang w:val="uk-UA"/>
              </w:rPr>
              <w:t>Усередині організацій можуть існувати неписані норми, згідно яким на високі посади краще призначати чоловіків</w:t>
            </w:r>
          </w:p>
        </w:tc>
      </w:tr>
      <w:tr w:rsidR="00884314" w:rsidRPr="00422205" w:rsidTr="00F345E6">
        <w:trPr>
          <w:trHeight w:hRule="exact" w:val="901"/>
        </w:trPr>
        <w:tc>
          <w:tcPr>
            <w:tcW w:w="2011" w:type="dxa"/>
            <w:vMerge/>
            <w:tcBorders>
              <w:left w:val="single" w:sz="6" w:space="0" w:color="auto"/>
              <w:right w:val="single" w:sz="6" w:space="0" w:color="auto"/>
            </w:tcBorders>
            <w:shd w:val="clear" w:color="auto" w:fill="FFFFFF"/>
            <w:textDirection w:val="btLr"/>
          </w:tcPr>
          <w:p w:rsidR="00884314" w:rsidRPr="00422205" w:rsidRDefault="00884314" w:rsidP="00F345E6">
            <w:pPr>
              <w:rPr>
                <w:sz w:val="28"/>
                <w:szCs w:val="28"/>
                <w:lang w:val="uk-UA"/>
              </w:rPr>
            </w:pPr>
          </w:p>
        </w:tc>
        <w:tc>
          <w:tcPr>
            <w:tcW w:w="11739" w:type="dxa"/>
            <w:tcBorders>
              <w:top w:val="single" w:sz="6" w:space="0" w:color="auto"/>
              <w:left w:val="single" w:sz="6" w:space="0" w:color="auto"/>
              <w:bottom w:val="single" w:sz="6" w:space="0" w:color="auto"/>
              <w:right w:val="single" w:sz="6" w:space="0" w:color="auto"/>
            </w:tcBorders>
            <w:shd w:val="clear" w:color="auto" w:fill="FFFFFF"/>
          </w:tcPr>
          <w:p w:rsidR="00884314" w:rsidRPr="00422205" w:rsidRDefault="00884314" w:rsidP="00F345E6">
            <w:pPr>
              <w:shd w:val="clear" w:color="auto" w:fill="FFFFFF"/>
              <w:jc w:val="both"/>
              <w:rPr>
                <w:sz w:val="28"/>
                <w:szCs w:val="28"/>
                <w:lang w:val="uk-UA"/>
              </w:rPr>
            </w:pPr>
            <w:r w:rsidRPr="00422205">
              <w:rPr>
                <w:iCs/>
                <w:sz w:val="28"/>
                <w:szCs w:val="28"/>
                <w:lang w:val="uk-UA"/>
              </w:rPr>
              <w:t>Жінки не набувають в ході своєї роботи в організаціях відповідного досвіду, необхідного для просування по службі.</w:t>
            </w:r>
          </w:p>
        </w:tc>
      </w:tr>
      <w:tr w:rsidR="00884314" w:rsidRPr="00422205" w:rsidTr="00F345E6">
        <w:trPr>
          <w:trHeight w:hRule="exact" w:val="526"/>
        </w:trPr>
        <w:tc>
          <w:tcPr>
            <w:tcW w:w="2011" w:type="dxa"/>
            <w:vMerge/>
            <w:tcBorders>
              <w:left w:val="single" w:sz="6" w:space="0" w:color="auto"/>
              <w:right w:val="single" w:sz="6" w:space="0" w:color="auto"/>
            </w:tcBorders>
            <w:shd w:val="clear" w:color="auto" w:fill="FFFFFF"/>
            <w:textDirection w:val="btLr"/>
          </w:tcPr>
          <w:p w:rsidR="00884314" w:rsidRPr="00422205" w:rsidRDefault="00884314" w:rsidP="00F345E6">
            <w:pPr>
              <w:rPr>
                <w:sz w:val="28"/>
                <w:szCs w:val="28"/>
                <w:lang w:val="uk-UA"/>
              </w:rPr>
            </w:pPr>
          </w:p>
        </w:tc>
        <w:tc>
          <w:tcPr>
            <w:tcW w:w="11739" w:type="dxa"/>
            <w:tcBorders>
              <w:top w:val="single" w:sz="6" w:space="0" w:color="auto"/>
              <w:left w:val="single" w:sz="6" w:space="0" w:color="auto"/>
              <w:bottom w:val="single" w:sz="6" w:space="0" w:color="auto"/>
              <w:right w:val="single" w:sz="6" w:space="0" w:color="auto"/>
            </w:tcBorders>
            <w:shd w:val="clear" w:color="auto" w:fill="FFFFFF"/>
          </w:tcPr>
          <w:p w:rsidR="00884314" w:rsidRPr="00422205" w:rsidRDefault="00884314" w:rsidP="00F345E6">
            <w:pPr>
              <w:shd w:val="clear" w:color="auto" w:fill="FFFFFF"/>
              <w:jc w:val="both"/>
              <w:rPr>
                <w:sz w:val="28"/>
                <w:szCs w:val="28"/>
                <w:lang w:val="uk-UA"/>
              </w:rPr>
            </w:pPr>
            <w:r w:rsidRPr="00422205">
              <w:rPr>
                <w:iCs/>
                <w:sz w:val="28"/>
                <w:szCs w:val="28"/>
                <w:lang w:val="uk-UA"/>
              </w:rPr>
              <w:t>Обов'язки жінок по відношенню до дому і сім'ї заважають їм просуватися по кар'єрних сходах.</w:t>
            </w:r>
          </w:p>
        </w:tc>
      </w:tr>
      <w:tr w:rsidR="00884314" w:rsidRPr="00422205" w:rsidTr="00F345E6">
        <w:trPr>
          <w:trHeight w:hRule="exact" w:val="914"/>
        </w:trPr>
        <w:tc>
          <w:tcPr>
            <w:tcW w:w="2011" w:type="dxa"/>
            <w:vMerge/>
            <w:tcBorders>
              <w:left w:val="single" w:sz="6" w:space="0" w:color="auto"/>
              <w:right w:val="single" w:sz="6" w:space="0" w:color="auto"/>
            </w:tcBorders>
            <w:shd w:val="clear" w:color="auto" w:fill="FFFFFF"/>
            <w:textDirection w:val="btLr"/>
          </w:tcPr>
          <w:p w:rsidR="00884314" w:rsidRPr="00422205" w:rsidRDefault="00884314" w:rsidP="00F345E6">
            <w:pPr>
              <w:rPr>
                <w:sz w:val="28"/>
                <w:szCs w:val="28"/>
                <w:lang w:val="uk-UA"/>
              </w:rPr>
            </w:pPr>
          </w:p>
        </w:tc>
        <w:tc>
          <w:tcPr>
            <w:tcW w:w="11739" w:type="dxa"/>
            <w:tcBorders>
              <w:top w:val="single" w:sz="6" w:space="0" w:color="auto"/>
              <w:left w:val="single" w:sz="6" w:space="0" w:color="auto"/>
              <w:bottom w:val="single" w:sz="6" w:space="0" w:color="auto"/>
              <w:right w:val="single" w:sz="6" w:space="0" w:color="auto"/>
            </w:tcBorders>
            <w:shd w:val="clear" w:color="auto" w:fill="FFFFFF"/>
          </w:tcPr>
          <w:p w:rsidR="00884314" w:rsidRPr="00422205" w:rsidRDefault="00884314" w:rsidP="00F345E6">
            <w:pPr>
              <w:shd w:val="clear" w:color="auto" w:fill="FFFFFF"/>
              <w:jc w:val="both"/>
              <w:rPr>
                <w:iCs/>
                <w:sz w:val="28"/>
                <w:szCs w:val="28"/>
                <w:lang w:val="uk-UA"/>
              </w:rPr>
            </w:pPr>
            <w:r w:rsidRPr="00422205">
              <w:rPr>
                <w:iCs/>
                <w:sz w:val="28"/>
                <w:szCs w:val="28"/>
                <w:lang w:val="uk-UA"/>
              </w:rPr>
              <w:t>Жінки бояться керівних посад, тому що вважають дуже великі досягнення на службі несумісними з жіночності</w:t>
            </w:r>
          </w:p>
        </w:tc>
      </w:tr>
      <w:tr w:rsidR="00884314" w:rsidRPr="004E149C" w:rsidTr="00F345E6">
        <w:trPr>
          <w:trHeight w:hRule="exact" w:val="995"/>
        </w:trPr>
        <w:tc>
          <w:tcPr>
            <w:tcW w:w="2011" w:type="dxa"/>
            <w:vMerge/>
            <w:tcBorders>
              <w:left w:val="single" w:sz="6" w:space="0" w:color="auto"/>
              <w:bottom w:val="single" w:sz="6" w:space="0" w:color="auto"/>
              <w:right w:val="single" w:sz="6" w:space="0" w:color="auto"/>
            </w:tcBorders>
            <w:shd w:val="clear" w:color="auto" w:fill="FFFFFF"/>
            <w:textDirection w:val="btLr"/>
          </w:tcPr>
          <w:p w:rsidR="00884314" w:rsidRPr="00422205" w:rsidRDefault="00884314" w:rsidP="00F345E6">
            <w:pPr>
              <w:rPr>
                <w:sz w:val="28"/>
                <w:szCs w:val="28"/>
                <w:lang w:val="uk-UA"/>
              </w:rPr>
            </w:pPr>
          </w:p>
        </w:tc>
        <w:tc>
          <w:tcPr>
            <w:tcW w:w="11739" w:type="dxa"/>
            <w:tcBorders>
              <w:top w:val="single" w:sz="6" w:space="0" w:color="auto"/>
              <w:left w:val="single" w:sz="6" w:space="0" w:color="auto"/>
              <w:bottom w:val="single" w:sz="6" w:space="0" w:color="auto"/>
              <w:right w:val="single" w:sz="6" w:space="0" w:color="auto"/>
            </w:tcBorders>
            <w:shd w:val="clear" w:color="auto" w:fill="FFFFFF"/>
          </w:tcPr>
          <w:p w:rsidR="00884314" w:rsidRPr="00422205" w:rsidRDefault="00884314" w:rsidP="00F345E6">
            <w:pPr>
              <w:shd w:val="clear" w:color="auto" w:fill="FFFFFF"/>
              <w:jc w:val="both"/>
              <w:rPr>
                <w:iCs/>
                <w:sz w:val="28"/>
                <w:szCs w:val="28"/>
                <w:lang w:val="uk-UA"/>
              </w:rPr>
            </w:pPr>
            <w:r w:rsidRPr="00422205">
              <w:rPr>
                <w:iCs/>
                <w:sz w:val="28"/>
                <w:szCs w:val="28"/>
                <w:lang w:val="uk-UA"/>
              </w:rPr>
              <w:t>Стереотипи сприйняття жінок, що існують в суспільстві, можливо, є причиною того, що жінок вважають непридатними для ролі керівника.</w:t>
            </w:r>
          </w:p>
        </w:tc>
      </w:tr>
    </w:tbl>
    <w:p w:rsidR="00884314" w:rsidRDefault="00884314" w:rsidP="00884314">
      <w:pPr>
        <w:jc w:val="center"/>
        <w:rPr>
          <w:sz w:val="28"/>
          <w:szCs w:val="28"/>
          <w:lang w:val="uk-UA"/>
        </w:rPr>
      </w:pPr>
    </w:p>
    <w:p w:rsidR="00884314" w:rsidRPr="00422205" w:rsidRDefault="00884314" w:rsidP="00884314">
      <w:pPr>
        <w:shd w:val="clear" w:color="auto" w:fill="FFFFFF"/>
        <w:ind w:firstLine="567"/>
        <w:rPr>
          <w:b/>
          <w:sz w:val="28"/>
          <w:szCs w:val="28"/>
          <w:lang w:val="uk-UA"/>
        </w:rPr>
      </w:pPr>
      <w:r w:rsidRPr="00422205">
        <w:rPr>
          <w:b/>
          <w:sz w:val="28"/>
          <w:szCs w:val="28"/>
          <w:lang w:val="uk-UA"/>
        </w:rPr>
        <w:t>2. Особливості чоловічого і жіночого керівництва.</w:t>
      </w:r>
    </w:p>
    <w:p w:rsidR="00884314" w:rsidRPr="00422205" w:rsidRDefault="00884314" w:rsidP="00884314">
      <w:pPr>
        <w:ind w:firstLine="567"/>
        <w:jc w:val="both"/>
        <w:rPr>
          <w:sz w:val="28"/>
          <w:szCs w:val="28"/>
          <w:lang w:val="uk-UA"/>
        </w:rPr>
      </w:pPr>
      <w:r w:rsidRPr="00422205">
        <w:rPr>
          <w:sz w:val="28"/>
          <w:szCs w:val="28"/>
          <w:lang w:val="uk-UA"/>
        </w:rPr>
        <w:t>На початку третього тисячоліття сформувалося і зміцнилося розуміння того, що економіка в майбутньому повинна стати менш ієрархічною, більш гнучкою і рухливою. Згідно з останніми дослідженнями, кращий менеджер нової генерації уміє добре слухати, мотивувати і підтримувати своїх працівників. І в реалізації нового підходу величезні переваги мають жінки.</w:t>
      </w:r>
    </w:p>
    <w:p w:rsidR="00884314" w:rsidRPr="00DC2A5E" w:rsidRDefault="00884314" w:rsidP="00884314">
      <w:pPr>
        <w:ind w:firstLine="720"/>
        <w:jc w:val="both"/>
        <w:rPr>
          <w:sz w:val="28"/>
          <w:szCs w:val="28"/>
          <w:lang w:val="uk-UA"/>
        </w:rPr>
      </w:pPr>
      <w:r w:rsidRPr="00DC2A5E">
        <w:rPr>
          <w:sz w:val="28"/>
          <w:szCs w:val="28"/>
          <w:lang w:val="uk-UA"/>
        </w:rPr>
        <w:t xml:space="preserve">Причини незатребуваності жінки як топ-менеджера в Україні пов'язані не лише з труднощами управління підприємствами в сучасних умовах, але і з феноменом культурної інерції, завдяки якому стримується витіснення патріархальних стереотипів; це не може не впливати на загальний рівень освоєння жінками вищих позицій в менеджменті в Україні. Важливу роль грає також традиційна незацікавленість директорського і політичного істеблішменту шукати і знаходити нові стратегії у формуванні і розвитку нових напрямів менеджменту українських підприємств. </w:t>
      </w:r>
    </w:p>
    <w:p w:rsidR="00884314" w:rsidRPr="00DC2A5E" w:rsidRDefault="00884314" w:rsidP="00884314">
      <w:pPr>
        <w:ind w:firstLine="709"/>
        <w:jc w:val="both"/>
        <w:rPr>
          <w:sz w:val="28"/>
          <w:szCs w:val="28"/>
          <w:lang w:val="uk-UA"/>
        </w:rPr>
      </w:pPr>
      <w:r w:rsidRPr="00DC2A5E">
        <w:rPr>
          <w:sz w:val="28"/>
          <w:szCs w:val="28"/>
          <w:lang w:val="uk-UA"/>
        </w:rPr>
        <w:t>Більшість зарубіжних досліджень не виявляють відмінностей між чоловіками і жінками в ефективності керівництва, але виявляють ситуаційну специфіку його проявів - в одних ситуаціях і ролях ефективніші чоловіки, в інших – жінки.</w:t>
      </w:r>
    </w:p>
    <w:p w:rsidR="00884314" w:rsidRPr="00DC2A5E" w:rsidRDefault="00884314" w:rsidP="00884314">
      <w:pPr>
        <w:ind w:firstLine="709"/>
        <w:jc w:val="both"/>
        <w:rPr>
          <w:sz w:val="28"/>
          <w:szCs w:val="28"/>
          <w:lang w:val="uk-UA"/>
        </w:rPr>
      </w:pPr>
      <w:r w:rsidRPr="00DC2A5E">
        <w:rPr>
          <w:sz w:val="28"/>
          <w:szCs w:val="28"/>
          <w:lang w:val="uk-UA"/>
        </w:rPr>
        <w:t xml:space="preserve">Традиційний погляд полягає в тому, що жінки вибирають орієнтоване на стосунки керівництво, оскільки за природою емоційніші, а чоловіки демонструють орієнтацію на завдання, оскільки частіше характеризуються наполегливістю і цілеспрямованістю. Проте психологи вважають, що відповідні якості не є взаємовиключними, і приписування переважання тій або іншій орієнтації в стратегії керівництва лише одній статі неправомірно: воно обумовлюється особистими рисами або ситуаційним запитом, а зовсім не статевими характеристиками. </w:t>
      </w:r>
    </w:p>
    <w:p w:rsidR="00884314" w:rsidRPr="00DC2A5E" w:rsidRDefault="00884314" w:rsidP="00884314">
      <w:pPr>
        <w:shd w:val="clear" w:color="auto" w:fill="FFFFFF"/>
        <w:jc w:val="center"/>
        <w:rPr>
          <w:sz w:val="28"/>
          <w:szCs w:val="28"/>
          <w:lang w:val="uk-UA"/>
        </w:rPr>
      </w:pPr>
      <w:r w:rsidRPr="00DC2A5E">
        <w:rPr>
          <w:spacing w:val="-11"/>
          <w:sz w:val="28"/>
          <w:szCs w:val="28"/>
          <w:lang w:val="uk-UA"/>
        </w:rPr>
        <w:t>Маскулінний і феминний стилі управління</w:t>
      </w:r>
    </w:p>
    <w:p w:rsidR="00884314" w:rsidRPr="00422205" w:rsidRDefault="00884314" w:rsidP="00884314">
      <w:pPr>
        <w:rPr>
          <w:sz w:val="28"/>
          <w:szCs w:val="28"/>
          <w:lang w:val="uk-UA"/>
        </w:rPr>
      </w:pPr>
    </w:p>
    <w:tbl>
      <w:tblPr>
        <w:tblW w:w="13466" w:type="dxa"/>
        <w:tblInd w:w="891" w:type="dxa"/>
        <w:tblLayout w:type="fixed"/>
        <w:tblCellMar>
          <w:left w:w="40" w:type="dxa"/>
          <w:right w:w="40" w:type="dxa"/>
        </w:tblCellMar>
        <w:tblLook w:val="0000" w:firstRow="0" w:lastRow="0" w:firstColumn="0" w:lastColumn="0" w:noHBand="0" w:noVBand="0"/>
      </w:tblPr>
      <w:tblGrid>
        <w:gridCol w:w="6804"/>
        <w:gridCol w:w="6662"/>
      </w:tblGrid>
      <w:tr w:rsidR="00884314" w:rsidRPr="00422205" w:rsidTr="00884314">
        <w:trPr>
          <w:trHeight w:hRule="exact" w:val="586"/>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884314" w:rsidRPr="00422205" w:rsidRDefault="00884314" w:rsidP="00F345E6">
            <w:pPr>
              <w:shd w:val="clear" w:color="auto" w:fill="FFFFFF"/>
              <w:jc w:val="center"/>
              <w:rPr>
                <w:b/>
                <w:bCs/>
                <w:sz w:val="28"/>
                <w:szCs w:val="28"/>
                <w:lang w:val="uk-UA"/>
              </w:rPr>
            </w:pPr>
            <w:r w:rsidRPr="00422205">
              <w:rPr>
                <w:b/>
                <w:bCs/>
                <w:sz w:val="28"/>
                <w:szCs w:val="28"/>
                <w:lang w:val="uk-UA"/>
              </w:rPr>
              <w:lastRenderedPageBreak/>
              <w:t>Маскулінний стиль</w:t>
            </w:r>
          </w:p>
          <w:p w:rsidR="00884314" w:rsidRPr="00422205" w:rsidRDefault="00884314" w:rsidP="00F345E6">
            <w:pPr>
              <w:shd w:val="clear" w:color="auto" w:fill="FFFFFF"/>
              <w:jc w:val="center"/>
              <w:rPr>
                <w:sz w:val="28"/>
                <w:szCs w:val="28"/>
                <w:lang w:val="uk-UA"/>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884314" w:rsidRPr="00422205" w:rsidRDefault="00884314" w:rsidP="00F345E6">
            <w:pPr>
              <w:shd w:val="clear" w:color="auto" w:fill="FFFFFF"/>
              <w:jc w:val="center"/>
              <w:rPr>
                <w:b/>
                <w:bCs/>
                <w:sz w:val="28"/>
                <w:szCs w:val="28"/>
                <w:lang w:val="uk-UA"/>
              </w:rPr>
            </w:pPr>
            <w:r w:rsidRPr="00422205">
              <w:rPr>
                <w:b/>
                <w:bCs/>
                <w:sz w:val="28"/>
                <w:szCs w:val="28"/>
                <w:lang w:val="uk-UA"/>
              </w:rPr>
              <w:t>Фемінний стиль</w:t>
            </w:r>
          </w:p>
          <w:p w:rsidR="00884314" w:rsidRPr="00422205" w:rsidRDefault="00884314" w:rsidP="00F345E6">
            <w:pPr>
              <w:shd w:val="clear" w:color="auto" w:fill="FFFFFF"/>
              <w:jc w:val="center"/>
              <w:rPr>
                <w:sz w:val="28"/>
                <w:szCs w:val="28"/>
                <w:lang w:val="uk-UA"/>
              </w:rPr>
            </w:pPr>
          </w:p>
        </w:tc>
      </w:tr>
      <w:tr w:rsidR="00884314" w:rsidRPr="00422205" w:rsidTr="00884314">
        <w:trPr>
          <w:trHeight w:hRule="exact" w:val="448"/>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884314" w:rsidRPr="00422205" w:rsidRDefault="00884314" w:rsidP="00F345E6">
            <w:pPr>
              <w:shd w:val="clear" w:color="auto" w:fill="FFFFFF"/>
              <w:rPr>
                <w:sz w:val="28"/>
                <w:szCs w:val="28"/>
                <w:lang w:val="uk-UA"/>
              </w:rPr>
            </w:pPr>
            <w:r w:rsidRPr="00422205">
              <w:rPr>
                <w:sz w:val="28"/>
                <w:szCs w:val="28"/>
                <w:lang w:val="uk-UA"/>
              </w:rPr>
              <w:t>1. Інструментальний стиль</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884314" w:rsidRPr="00422205" w:rsidRDefault="00884314" w:rsidP="00F345E6">
            <w:pPr>
              <w:shd w:val="clear" w:color="auto" w:fill="FFFFFF"/>
              <w:rPr>
                <w:sz w:val="28"/>
                <w:szCs w:val="28"/>
                <w:lang w:val="uk-UA"/>
              </w:rPr>
            </w:pPr>
            <w:r w:rsidRPr="00422205">
              <w:rPr>
                <w:bCs/>
                <w:sz w:val="28"/>
                <w:szCs w:val="28"/>
                <w:lang w:val="uk-UA"/>
              </w:rPr>
              <w:t>1</w:t>
            </w:r>
            <w:r w:rsidRPr="00422205">
              <w:rPr>
                <w:sz w:val="28"/>
                <w:szCs w:val="28"/>
                <w:lang w:val="uk-UA"/>
              </w:rPr>
              <w:t>. Соціально-експресивний</w:t>
            </w:r>
          </w:p>
        </w:tc>
      </w:tr>
      <w:tr w:rsidR="00884314" w:rsidRPr="00422205" w:rsidTr="00884314">
        <w:trPr>
          <w:trHeight w:hRule="exact" w:val="426"/>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884314" w:rsidRPr="00422205" w:rsidRDefault="00884314" w:rsidP="00F345E6">
            <w:pPr>
              <w:shd w:val="clear" w:color="auto" w:fill="FFFFFF"/>
              <w:rPr>
                <w:sz w:val="28"/>
                <w:szCs w:val="28"/>
                <w:lang w:val="uk-UA"/>
              </w:rPr>
            </w:pPr>
            <w:r w:rsidRPr="00422205">
              <w:rPr>
                <w:sz w:val="28"/>
                <w:szCs w:val="28"/>
                <w:lang w:val="uk-UA"/>
              </w:rPr>
              <w:t>2. Агресія</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884314" w:rsidRPr="00422205" w:rsidRDefault="00884314" w:rsidP="00F345E6">
            <w:pPr>
              <w:shd w:val="clear" w:color="auto" w:fill="FFFFFF"/>
              <w:rPr>
                <w:sz w:val="28"/>
                <w:szCs w:val="28"/>
                <w:lang w:val="uk-UA"/>
              </w:rPr>
            </w:pPr>
            <w:r w:rsidRPr="00422205">
              <w:rPr>
                <w:sz w:val="28"/>
                <w:szCs w:val="28"/>
                <w:lang w:val="uk-UA"/>
              </w:rPr>
              <w:t>2. Ассертивність</w:t>
            </w:r>
          </w:p>
        </w:tc>
      </w:tr>
      <w:tr w:rsidR="00884314" w:rsidRPr="00422205" w:rsidTr="00884314">
        <w:trPr>
          <w:trHeight w:hRule="exact" w:val="405"/>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884314" w:rsidRPr="00422205" w:rsidRDefault="00884314" w:rsidP="00F345E6">
            <w:pPr>
              <w:shd w:val="clear" w:color="auto" w:fill="FFFFFF"/>
              <w:rPr>
                <w:sz w:val="28"/>
                <w:szCs w:val="28"/>
                <w:lang w:val="uk-UA"/>
              </w:rPr>
            </w:pPr>
            <w:r w:rsidRPr="00422205">
              <w:rPr>
                <w:sz w:val="28"/>
                <w:szCs w:val="28"/>
                <w:lang w:val="uk-UA"/>
              </w:rPr>
              <w:t>3. Конкуренція</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884314" w:rsidRPr="00422205" w:rsidRDefault="00884314" w:rsidP="00F345E6">
            <w:pPr>
              <w:shd w:val="clear" w:color="auto" w:fill="FFFFFF"/>
              <w:rPr>
                <w:sz w:val="28"/>
                <w:szCs w:val="28"/>
                <w:lang w:val="uk-UA"/>
              </w:rPr>
            </w:pPr>
            <w:r w:rsidRPr="00422205">
              <w:rPr>
                <w:sz w:val="28"/>
                <w:szCs w:val="28"/>
                <w:lang w:val="uk-UA"/>
              </w:rPr>
              <w:t>3. Співпраця</w:t>
            </w:r>
          </w:p>
        </w:tc>
      </w:tr>
      <w:tr w:rsidR="00884314" w:rsidRPr="00422205" w:rsidTr="00884314">
        <w:trPr>
          <w:trHeight w:hRule="exact" w:val="424"/>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884314" w:rsidRPr="00422205" w:rsidRDefault="00884314" w:rsidP="00F345E6">
            <w:pPr>
              <w:shd w:val="clear" w:color="auto" w:fill="FFFFFF"/>
              <w:rPr>
                <w:sz w:val="28"/>
                <w:szCs w:val="28"/>
                <w:lang w:val="uk-UA"/>
              </w:rPr>
            </w:pPr>
            <w:r w:rsidRPr="00422205">
              <w:rPr>
                <w:sz w:val="28"/>
                <w:szCs w:val="28"/>
                <w:lang w:val="uk-UA"/>
              </w:rPr>
              <w:t>4. Індивідуалізм</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884314" w:rsidRPr="00422205" w:rsidRDefault="00884314" w:rsidP="00F345E6">
            <w:pPr>
              <w:shd w:val="clear" w:color="auto" w:fill="FFFFFF"/>
              <w:rPr>
                <w:sz w:val="28"/>
                <w:szCs w:val="28"/>
                <w:lang w:val="uk-UA"/>
              </w:rPr>
            </w:pPr>
            <w:r w:rsidRPr="00422205">
              <w:rPr>
                <w:sz w:val="28"/>
                <w:szCs w:val="28"/>
                <w:lang w:val="uk-UA"/>
              </w:rPr>
              <w:t>4. Взаємна підтримка</w:t>
            </w:r>
          </w:p>
        </w:tc>
      </w:tr>
      <w:tr w:rsidR="00884314" w:rsidRPr="00422205" w:rsidTr="00884314">
        <w:trPr>
          <w:trHeight w:hRule="exact" w:val="430"/>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884314" w:rsidRPr="00422205" w:rsidRDefault="00884314" w:rsidP="00F345E6">
            <w:pPr>
              <w:shd w:val="clear" w:color="auto" w:fill="FFFFFF"/>
              <w:rPr>
                <w:sz w:val="28"/>
                <w:szCs w:val="28"/>
                <w:lang w:val="uk-UA"/>
              </w:rPr>
            </w:pPr>
            <w:r w:rsidRPr="00422205">
              <w:rPr>
                <w:sz w:val="28"/>
                <w:szCs w:val="28"/>
                <w:lang w:val="uk-UA"/>
              </w:rPr>
              <w:t>5. Авторитаризм</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884314" w:rsidRPr="00422205" w:rsidRDefault="00884314" w:rsidP="00F345E6">
            <w:pPr>
              <w:shd w:val="clear" w:color="auto" w:fill="FFFFFF"/>
              <w:rPr>
                <w:sz w:val="28"/>
                <w:szCs w:val="28"/>
                <w:lang w:val="uk-UA"/>
              </w:rPr>
            </w:pPr>
            <w:r w:rsidRPr="00422205">
              <w:rPr>
                <w:sz w:val="28"/>
                <w:szCs w:val="28"/>
                <w:lang w:val="uk-UA"/>
              </w:rPr>
              <w:t>5. Розвинена мережа взаємодій</w:t>
            </w:r>
          </w:p>
        </w:tc>
      </w:tr>
      <w:tr w:rsidR="00884314" w:rsidRPr="00422205" w:rsidTr="00884314">
        <w:trPr>
          <w:trHeight w:hRule="exact" w:val="422"/>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884314" w:rsidRPr="00422205" w:rsidRDefault="00884314" w:rsidP="00F345E6">
            <w:pPr>
              <w:shd w:val="clear" w:color="auto" w:fill="FFFFFF"/>
              <w:rPr>
                <w:sz w:val="28"/>
                <w:szCs w:val="28"/>
                <w:lang w:val="uk-UA"/>
              </w:rPr>
            </w:pPr>
            <w:r w:rsidRPr="00422205">
              <w:rPr>
                <w:sz w:val="28"/>
                <w:szCs w:val="28"/>
                <w:lang w:val="uk-UA"/>
              </w:rPr>
              <w:t>6. Сильний контроль з боку керівника</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884314" w:rsidRPr="00422205" w:rsidRDefault="00884314" w:rsidP="00F345E6">
            <w:pPr>
              <w:shd w:val="clear" w:color="auto" w:fill="FFFFFF"/>
              <w:rPr>
                <w:sz w:val="28"/>
                <w:szCs w:val="28"/>
                <w:lang w:val="uk-UA"/>
              </w:rPr>
            </w:pPr>
            <w:r w:rsidRPr="00422205">
              <w:rPr>
                <w:sz w:val="28"/>
                <w:szCs w:val="28"/>
                <w:lang w:val="uk-UA"/>
              </w:rPr>
              <w:t>6. Слабкий контроль з боку керівника</w:t>
            </w:r>
          </w:p>
        </w:tc>
      </w:tr>
      <w:tr w:rsidR="00884314" w:rsidRPr="00422205" w:rsidTr="00884314">
        <w:trPr>
          <w:trHeight w:hRule="exact" w:val="428"/>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884314" w:rsidRPr="00422205" w:rsidRDefault="00884314" w:rsidP="00F345E6">
            <w:pPr>
              <w:shd w:val="clear" w:color="auto" w:fill="FFFFFF"/>
              <w:rPr>
                <w:sz w:val="28"/>
                <w:szCs w:val="28"/>
                <w:lang w:val="uk-UA"/>
              </w:rPr>
            </w:pPr>
            <w:r w:rsidRPr="00422205">
              <w:rPr>
                <w:sz w:val="28"/>
                <w:szCs w:val="28"/>
                <w:lang w:val="uk-UA"/>
              </w:rPr>
              <w:t>7. Жорстка субординація</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884314" w:rsidRPr="00422205" w:rsidRDefault="00884314" w:rsidP="00F345E6">
            <w:pPr>
              <w:shd w:val="clear" w:color="auto" w:fill="FFFFFF"/>
              <w:rPr>
                <w:sz w:val="28"/>
                <w:szCs w:val="28"/>
                <w:lang w:val="uk-UA"/>
              </w:rPr>
            </w:pPr>
            <w:r w:rsidRPr="00422205">
              <w:rPr>
                <w:sz w:val="28"/>
                <w:szCs w:val="28"/>
                <w:lang w:val="uk-UA"/>
              </w:rPr>
              <w:t>7. Координація дій</w:t>
            </w:r>
          </w:p>
        </w:tc>
      </w:tr>
      <w:tr w:rsidR="00884314" w:rsidRPr="00422205" w:rsidTr="00884314">
        <w:trPr>
          <w:trHeight w:hRule="exact" w:val="420"/>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884314" w:rsidRPr="00422205" w:rsidRDefault="00884314" w:rsidP="00F345E6">
            <w:pPr>
              <w:shd w:val="clear" w:color="auto" w:fill="FFFFFF"/>
              <w:rPr>
                <w:sz w:val="28"/>
                <w:szCs w:val="28"/>
                <w:lang w:val="uk-UA"/>
              </w:rPr>
            </w:pPr>
            <w:r w:rsidRPr="00422205">
              <w:rPr>
                <w:sz w:val="28"/>
                <w:szCs w:val="28"/>
                <w:lang w:val="uk-UA"/>
              </w:rPr>
              <w:t>8. Статусний лідер</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884314" w:rsidRPr="00422205" w:rsidRDefault="00884314" w:rsidP="00F345E6">
            <w:pPr>
              <w:shd w:val="clear" w:color="auto" w:fill="FFFFFF"/>
              <w:rPr>
                <w:sz w:val="28"/>
                <w:szCs w:val="28"/>
                <w:lang w:val="uk-UA"/>
              </w:rPr>
            </w:pPr>
            <w:r w:rsidRPr="00422205">
              <w:rPr>
                <w:sz w:val="28"/>
                <w:szCs w:val="28"/>
                <w:lang w:val="uk-UA"/>
              </w:rPr>
              <w:t>8. Харизматичний лідер</w:t>
            </w:r>
          </w:p>
        </w:tc>
      </w:tr>
      <w:tr w:rsidR="00884314" w:rsidRPr="004E149C" w:rsidTr="00884314">
        <w:trPr>
          <w:trHeight w:hRule="exact" w:val="1135"/>
        </w:trPr>
        <w:tc>
          <w:tcPr>
            <w:tcW w:w="6804" w:type="dxa"/>
            <w:tcBorders>
              <w:top w:val="single" w:sz="6" w:space="0" w:color="auto"/>
              <w:left w:val="single" w:sz="6" w:space="0" w:color="auto"/>
              <w:bottom w:val="single" w:sz="4" w:space="0" w:color="auto"/>
              <w:right w:val="single" w:sz="6" w:space="0" w:color="auto"/>
            </w:tcBorders>
            <w:shd w:val="clear" w:color="auto" w:fill="FFFFFF"/>
          </w:tcPr>
          <w:p w:rsidR="00884314" w:rsidRPr="00422205" w:rsidRDefault="00884314" w:rsidP="00F345E6">
            <w:pPr>
              <w:shd w:val="clear" w:color="auto" w:fill="FFFFFF"/>
              <w:rPr>
                <w:sz w:val="28"/>
                <w:szCs w:val="28"/>
                <w:lang w:val="uk-UA"/>
              </w:rPr>
            </w:pPr>
            <w:r w:rsidRPr="00422205">
              <w:rPr>
                <w:spacing w:val="-2"/>
                <w:sz w:val="28"/>
                <w:szCs w:val="28"/>
                <w:lang w:val="uk-UA"/>
              </w:rPr>
              <w:t>9. Організаційна структура лівої півкулі мозку (домінування раціональності, логіки, аналізу)</w:t>
            </w:r>
          </w:p>
        </w:tc>
        <w:tc>
          <w:tcPr>
            <w:tcW w:w="6662" w:type="dxa"/>
            <w:tcBorders>
              <w:top w:val="single" w:sz="6" w:space="0" w:color="auto"/>
              <w:left w:val="single" w:sz="6" w:space="0" w:color="auto"/>
              <w:bottom w:val="single" w:sz="4" w:space="0" w:color="auto"/>
              <w:right w:val="single" w:sz="6" w:space="0" w:color="auto"/>
            </w:tcBorders>
            <w:shd w:val="clear" w:color="auto" w:fill="FFFFFF"/>
          </w:tcPr>
          <w:p w:rsidR="00884314" w:rsidRPr="00422205" w:rsidRDefault="00884314" w:rsidP="00F345E6">
            <w:pPr>
              <w:shd w:val="clear" w:color="auto" w:fill="FFFFFF"/>
              <w:rPr>
                <w:sz w:val="28"/>
                <w:szCs w:val="28"/>
                <w:lang w:val="uk-UA"/>
              </w:rPr>
            </w:pPr>
            <w:r w:rsidRPr="00422205">
              <w:rPr>
                <w:spacing w:val="-1"/>
                <w:sz w:val="28"/>
                <w:szCs w:val="28"/>
                <w:lang w:val="uk-UA"/>
              </w:rPr>
              <w:t>9. Організаційна структура правої півкулі мозку (домінування інтуїції, емоцій, синтезу)</w:t>
            </w:r>
          </w:p>
        </w:tc>
      </w:tr>
    </w:tbl>
    <w:p w:rsidR="00884314" w:rsidRPr="00DC2A5E" w:rsidRDefault="00884314" w:rsidP="00884314">
      <w:pPr>
        <w:shd w:val="clear" w:color="auto" w:fill="FFFFFF"/>
        <w:ind w:firstLine="708"/>
        <w:jc w:val="both"/>
        <w:rPr>
          <w:sz w:val="28"/>
          <w:szCs w:val="28"/>
          <w:lang w:val="uk-UA"/>
        </w:rPr>
      </w:pPr>
      <w:r w:rsidRPr="00DC2A5E">
        <w:rPr>
          <w:sz w:val="28"/>
          <w:szCs w:val="28"/>
          <w:lang w:val="uk-UA"/>
        </w:rPr>
        <w:t>Ґендерний підхід полягає в тому, аби не прив'язувати маскулінний і фемінний стилі поведінки безпосереднього до біологічної статі. Наявні результати досліджень досить суперечливі і не дають можливості говорити про те, що окремі характеристики частіше зустрічаються в певної статі.</w:t>
      </w:r>
    </w:p>
    <w:p w:rsidR="00884314" w:rsidRDefault="00884314" w:rsidP="00884314">
      <w:pPr>
        <w:ind w:firstLine="709"/>
        <w:jc w:val="both"/>
        <w:rPr>
          <w:sz w:val="28"/>
          <w:szCs w:val="28"/>
          <w:lang w:val="uk-UA"/>
        </w:rPr>
      </w:pPr>
      <w:r w:rsidRPr="00DC2A5E">
        <w:rPr>
          <w:sz w:val="28"/>
          <w:szCs w:val="28"/>
          <w:lang w:val="uk-UA"/>
        </w:rPr>
        <w:t xml:space="preserve">Відмічено, що чоловічий стиль ефективніший або в структурованих ситуаціях і при вирішенні простих завдань, або в ситуаціях з високою мірою невизначеності, а жіночий стиль дає найбільшу ефективність в рутинних умовах. </w:t>
      </w:r>
    </w:p>
    <w:p w:rsidR="00DC2A5E" w:rsidRPr="00DC2A5E" w:rsidRDefault="00DC2A5E" w:rsidP="00AC6B07">
      <w:pPr>
        <w:pStyle w:val="a5"/>
        <w:numPr>
          <w:ilvl w:val="1"/>
          <w:numId w:val="52"/>
        </w:numPr>
        <w:tabs>
          <w:tab w:val="right" w:pos="8640"/>
        </w:tabs>
        <w:jc w:val="both"/>
        <w:rPr>
          <w:b/>
          <w:sz w:val="28"/>
          <w:szCs w:val="28"/>
          <w:lang w:val="uk-UA"/>
        </w:rPr>
      </w:pPr>
      <w:r w:rsidRPr="00DC2A5E">
        <w:rPr>
          <w:b/>
          <w:sz w:val="28"/>
          <w:szCs w:val="28"/>
          <w:lang w:val="uk-UA"/>
        </w:rPr>
        <w:t>Жінка-керівник у приватному житті</w:t>
      </w:r>
    </w:p>
    <w:p w:rsidR="00DC2A5E" w:rsidRPr="00DC2A5E" w:rsidRDefault="00DC2A5E" w:rsidP="00DC2A5E">
      <w:pPr>
        <w:ind w:left="360" w:right="6" w:firstLine="348"/>
        <w:jc w:val="both"/>
        <w:rPr>
          <w:sz w:val="28"/>
          <w:szCs w:val="28"/>
          <w:lang w:val="uk-UA"/>
        </w:rPr>
      </w:pPr>
      <w:r w:rsidRPr="00DC2A5E">
        <w:rPr>
          <w:sz w:val="28"/>
          <w:szCs w:val="28"/>
          <w:lang w:val="uk-UA"/>
        </w:rPr>
        <w:t>Основним джерелом стресу для ділових жінок, як випливає з робіт американських дослідників, є “неякісне” виконання ролей хазяйки</w:t>
      </w:r>
      <w:r w:rsidRPr="00DC2A5E">
        <w:rPr>
          <w:b/>
          <w:sz w:val="28"/>
          <w:szCs w:val="28"/>
          <w:lang w:val="uk-UA"/>
        </w:rPr>
        <w:t xml:space="preserve"> </w:t>
      </w:r>
      <w:r w:rsidRPr="00DC2A5E">
        <w:rPr>
          <w:sz w:val="28"/>
          <w:szCs w:val="28"/>
          <w:lang w:val="uk-UA"/>
        </w:rPr>
        <w:t>і матері, не дивлячись на те, що члени сім'ї не сприймають його як незадовільне. Інтеграція ділової і родинно-побутової сфер у ділових жінок частіше відбувається за “чоловічою” моделлю - вони дозволяють роботі вторгатися в родинну сферу - тоді як у традиційно-орієнтованих працюючих жінок, навпаки, сім'я вторгається в робочу сферу.</w:t>
      </w:r>
    </w:p>
    <w:p w:rsidR="00DC2A5E" w:rsidRPr="00DC2A5E" w:rsidRDefault="00DC2A5E" w:rsidP="00DC2A5E">
      <w:pPr>
        <w:ind w:left="360" w:right="6" w:firstLine="348"/>
        <w:jc w:val="both"/>
        <w:rPr>
          <w:sz w:val="28"/>
          <w:szCs w:val="28"/>
          <w:lang w:val="uk-UA"/>
        </w:rPr>
      </w:pPr>
      <w:r w:rsidRPr="00DC2A5E">
        <w:rPr>
          <w:sz w:val="28"/>
          <w:szCs w:val="28"/>
          <w:lang w:val="uk-UA"/>
        </w:rPr>
        <w:t>Особливості поєднання роботи з родинно-побутовою сферою у жінок середньої управлінської ланки вивчалися при зіставленні суб'єктивної оцінки самих жінок з оцінками членів їх сімей. Було виявлено завищення жінками своїх стандартів в господарській сфері, а також перебільшене переживання відчуття провини із-за емоційної залученості в роботу, недостатності часу, що приділяється сім'ї, унаслідок наднормових робіт. Шлюбні партнери учасниць дослідження, у свою чергу відзначали, що в більшості випадків навіть не помічають обставин, що провокують ці переживання у жінок. Це дозволяє психологам, що спеціально вивчали це питання зробити сповна обґрунтоване припущення, - жіноче відчуття провини в подібній ситуації необґрунтовано, спровоковано лише завищеними стандартами, якими керуються ділові жінки як в роботі, так і в родинно-побутовій сфері.</w:t>
      </w:r>
    </w:p>
    <w:p w:rsidR="00DC2A5E" w:rsidRDefault="00DC2A5E" w:rsidP="00DC2A5E">
      <w:pPr>
        <w:ind w:firstLine="720"/>
        <w:rPr>
          <w:sz w:val="28"/>
          <w:szCs w:val="28"/>
          <w:lang w:val="uk-UA"/>
        </w:rPr>
      </w:pPr>
      <w:r>
        <w:rPr>
          <w:sz w:val="28"/>
          <w:szCs w:val="28"/>
          <w:lang w:val="uk-UA"/>
        </w:rPr>
        <w:lastRenderedPageBreak/>
        <w:t>М</w:t>
      </w:r>
      <w:r w:rsidRPr="00422205">
        <w:rPr>
          <w:sz w:val="28"/>
          <w:szCs w:val="28"/>
          <w:lang w:val="uk-UA"/>
        </w:rPr>
        <w:t>оделі приватного життя і поведінки, які дозволяють жінці-керівникові поєднувати робочі і родинні функції</w:t>
      </w:r>
      <w:r>
        <w:rPr>
          <w:sz w:val="28"/>
          <w:szCs w:val="28"/>
          <w:lang w:val="uk-UA"/>
        </w:rPr>
        <w:t>;</w:t>
      </w:r>
      <w:r w:rsidRPr="00422205">
        <w:rPr>
          <w:sz w:val="28"/>
          <w:szCs w:val="28"/>
          <w:lang w:val="uk-UA"/>
        </w:rPr>
        <w:t xml:space="preserve"> </w:t>
      </w:r>
    </w:p>
    <w:p w:rsidR="00DC2A5E" w:rsidRPr="008F10C5" w:rsidRDefault="00DC2A5E" w:rsidP="00AC6B07">
      <w:pPr>
        <w:pStyle w:val="a5"/>
        <w:numPr>
          <w:ilvl w:val="0"/>
          <w:numId w:val="54"/>
        </w:numPr>
        <w:ind w:left="0" w:firstLine="0"/>
        <w:jc w:val="both"/>
        <w:rPr>
          <w:i/>
          <w:sz w:val="28"/>
          <w:szCs w:val="28"/>
          <w:lang w:val="uk-UA"/>
        </w:rPr>
      </w:pPr>
      <w:r w:rsidRPr="008F10C5">
        <w:rPr>
          <w:sz w:val="28"/>
          <w:szCs w:val="28"/>
          <w:lang w:val="uk-UA"/>
        </w:rPr>
        <w:t xml:space="preserve">модель </w:t>
      </w:r>
      <w:r>
        <w:rPr>
          <w:sz w:val="28"/>
          <w:szCs w:val="28"/>
          <w:lang w:val="uk-UA"/>
        </w:rPr>
        <w:t xml:space="preserve">вимушеного </w:t>
      </w:r>
      <w:r w:rsidRPr="008F10C5">
        <w:rPr>
          <w:sz w:val="28"/>
          <w:szCs w:val="28"/>
          <w:lang w:val="uk-UA"/>
        </w:rPr>
        <w:t>домінуючого лідерства в сім'ї, при незмінному підкреслюванні вимушеність вибраної позиції і усвідомлен</w:t>
      </w:r>
      <w:r>
        <w:rPr>
          <w:sz w:val="28"/>
          <w:szCs w:val="28"/>
          <w:lang w:val="uk-UA"/>
        </w:rPr>
        <w:t>ого</w:t>
      </w:r>
      <w:r w:rsidRPr="008F10C5">
        <w:rPr>
          <w:sz w:val="28"/>
          <w:szCs w:val="28"/>
          <w:lang w:val="uk-UA"/>
        </w:rPr>
        <w:t xml:space="preserve"> бажання від неї відмовитися. </w:t>
      </w:r>
    </w:p>
    <w:p w:rsidR="00DC2A5E" w:rsidRDefault="00DC2A5E" w:rsidP="00AC6B07">
      <w:pPr>
        <w:pStyle w:val="a5"/>
        <w:numPr>
          <w:ilvl w:val="0"/>
          <w:numId w:val="54"/>
        </w:numPr>
        <w:ind w:left="0" w:firstLine="0"/>
        <w:jc w:val="both"/>
        <w:rPr>
          <w:sz w:val="28"/>
          <w:szCs w:val="28"/>
          <w:lang w:val="uk-UA"/>
        </w:rPr>
      </w:pPr>
      <w:r w:rsidRPr="0097699F">
        <w:rPr>
          <w:sz w:val="28"/>
          <w:szCs w:val="28"/>
          <w:lang w:val="uk-UA"/>
        </w:rPr>
        <w:t xml:space="preserve">стратегія зниження стандартів </w:t>
      </w:r>
      <w:r>
        <w:rPr>
          <w:sz w:val="28"/>
          <w:szCs w:val="28"/>
          <w:lang w:val="uk-UA"/>
        </w:rPr>
        <w:t>(</w:t>
      </w:r>
      <w:r w:rsidRPr="0097699F">
        <w:rPr>
          <w:sz w:val="28"/>
          <w:szCs w:val="28"/>
          <w:lang w:val="uk-UA"/>
        </w:rPr>
        <w:t>найбільш поширен</w:t>
      </w:r>
      <w:r>
        <w:rPr>
          <w:sz w:val="28"/>
          <w:szCs w:val="28"/>
          <w:lang w:val="uk-UA"/>
        </w:rPr>
        <w:t>а)</w:t>
      </w:r>
      <w:r w:rsidRPr="0097699F">
        <w:rPr>
          <w:sz w:val="28"/>
          <w:szCs w:val="28"/>
          <w:lang w:val="uk-UA"/>
        </w:rPr>
        <w:t xml:space="preserve">. </w:t>
      </w:r>
    </w:p>
    <w:p w:rsidR="00DC2A5E" w:rsidRDefault="00DC2A5E" w:rsidP="00AC6B07">
      <w:pPr>
        <w:pStyle w:val="a5"/>
        <w:numPr>
          <w:ilvl w:val="0"/>
          <w:numId w:val="54"/>
        </w:numPr>
        <w:ind w:left="0" w:firstLine="0"/>
        <w:jc w:val="both"/>
        <w:rPr>
          <w:sz w:val="28"/>
          <w:szCs w:val="28"/>
          <w:lang w:val="uk-UA"/>
        </w:rPr>
      </w:pPr>
      <w:r w:rsidRPr="00DC2A5E">
        <w:rPr>
          <w:sz w:val="28"/>
          <w:szCs w:val="28"/>
          <w:lang w:val="uk-UA"/>
        </w:rPr>
        <w:t xml:space="preserve">супержінка. </w:t>
      </w:r>
    </w:p>
    <w:p w:rsidR="00DC2A5E" w:rsidRDefault="00DC2A5E" w:rsidP="00AC6B07">
      <w:pPr>
        <w:pStyle w:val="a5"/>
        <w:numPr>
          <w:ilvl w:val="0"/>
          <w:numId w:val="54"/>
        </w:numPr>
        <w:ind w:left="0" w:firstLine="0"/>
        <w:jc w:val="both"/>
        <w:rPr>
          <w:sz w:val="28"/>
          <w:szCs w:val="28"/>
          <w:lang w:val="uk-UA"/>
        </w:rPr>
      </w:pPr>
      <w:r w:rsidRPr="00DC2A5E">
        <w:rPr>
          <w:sz w:val="28"/>
          <w:szCs w:val="28"/>
          <w:lang w:val="uk-UA"/>
        </w:rPr>
        <w:t xml:space="preserve">модель відсікання і модель планування. </w:t>
      </w:r>
    </w:p>
    <w:p w:rsidR="00884314" w:rsidRDefault="00DC2A5E" w:rsidP="00AC6B07">
      <w:pPr>
        <w:pStyle w:val="a5"/>
        <w:numPr>
          <w:ilvl w:val="0"/>
          <w:numId w:val="54"/>
        </w:numPr>
        <w:ind w:left="0" w:firstLine="0"/>
        <w:jc w:val="both"/>
        <w:rPr>
          <w:sz w:val="28"/>
          <w:szCs w:val="28"/>
          <w:lang w:val="uk-UA"/>
        </w:rPr>
      </w:pPr>
      <w:r w:rsidRPr="00DC2A5E">
        <w:rPr>
          <w:sz w:val="28"/>
          <w:szCs w:val="28"/>
          <w:lang w:val="uk-UA"/>
        </w:rPr>
        <w:t>стратегія перемикання, або модель розділеної відповідальності</w:t>
      </w:r>
    </w:p>
    <w:p w:rsidR="00DC2A5E" w:rsidRDefault="00DC2A5E" w:rsidP="00DC2A5E">
      <w:pPr>
        <w:jc w:val="both"/>
        <w:rPr>
          <w:sz w:val="28"/>
          <w:szCs w:val="28"/>
          <w:lang w:val="uk-UA"/>
        </w:rPr>
      </w:pPr>
    </w:p>
    <w:p w:rsidR="00DC2A5E" w:rsidRDefault="00DC2A5E" w:rsidP="00DC2A5E">
      <w:pPr>
        <w:jc w:val="both"/>
        <w:rPr>
          <w:sz w:val="28"/>
          <w:szCs w:val="28"/>
          <w:lang w:val="uk-UA"/>
        </w:rPr>
      </w:pPr>
    </w:p>
    <w:p w:rsidR="00DC2A5E" w:rsidRPr="00422205" w:rsidRDefault="00DC2A5E" w:rsidP="00DC2A5E">
      <w:pPr>
        <w:tabs>
          <w:tab w:val="left" w:pos="9900"/>
        </w:tabs>
        <w:jc w:val="center"/>
        <w:rPr>
          <w:b/>
          <w:sz w:val="28"/>
          <w:szCs w:val="28"/>
          <w:lang w:val="uk-UA"/>
        </w:rPr>
      </w:pPr>
      <w:r w:rsidRPr="00422205">
        <w:rPr>
          <w:b/>
          <w:sz w:val="28"/>
          <w:szCs w:val="28"/>
          <w:lang w:val="uk-UA"/>
        </w:rPr>
        <w:t>Тема № 1</w:t>
      </w:r>
      <w:r>
        <w:rPr>
          <w:b/>
          <w:sz w:val="28"/>
          <w:szCs w:val="28"/>
          <w:lang w:val="uk-UA"/>
        </w:rPr>
        <w:t>2</w:t>
      </w:r>
    </w:p>
    <w:p w:rsidR="00DC2A5E" w:rsidRPr="00422205" w:rsidRDefault="00DC2A5E" w:rsidP="00DC2A5E">
      <w:pPr>
        <w:shd w:val="clear" w:color="auto" w:fill="FFFFFF"/>
        <w:tabs>
          <w:tab w:val="left" w:pos="9900"/>
        </w:tabs>
        <w:jc w:val="center"/>
        <w:rPr>
          <w:b/>
          <w:sz w:val="28"/>
          <w:szCs w:val="28"/>
          <w:lang w:val="uk-UA"/>
        </w:rPr>
      </w:pPr>
      <w:r w:rsidRPr="00422205">
        <w:rPr>
          <w:b/>
          <w:sz w:val="28"/>
          <w:szCs w:val="28"/>
          <w:lang w:val="uk-UA"/>
        </w:rPr>
        <w:t>«</w:t>
      </w:r>
      <w:r w:rsidRPr="00422205">
        <w:rPr>
          <w:sz w:val="28"/>
          <w:szCs w:val="28"/>
          <w:lang w:val="uk-UA"/>
        </w:rPr>
        <w:t>РІВНІ МОЖЛИВОСТІ: РЕАЛІЇ І ПЕРСПЕКТИВИ</w:t>
      </w:r>
      <w:r w:rsidRPr="00422205">
        <w:rPr>
          <w:b/>
          <w:sz w:val="28"/>
          <w:szCs w:val="28"/>
          <w:lang w:val="uk-UA"/>
        </w:rPr>
        <w:t>»</w:t>
      </w:r>
    </w:p>
    <w:p w:rsidR="00DC2A5E" w:rsidRPr="00422205" w:rsidRDefault="00DC2A5E" w:rsidP="00DC2A5E">
      <w:pPr>
        <w:tabs>
          <w:tab w:val="left" w:pos="9900"/>
        </w:tabs>
        <w:jc w:val="center"/>
        <w:rPr>
          <w:b/>
          <w:sz w:val="28"/>
          <w:szCs w:val="28"/>
          <w:lang w:val="uk-UA"/>
        </w:rPr>
      </w:pPr>
      <w:r w:rsidRPr="00422205">
        <w:rPr>
          <w:b/>
          <w:sz w:val="28"/>
          <w:szCs w:val="28"/>
          <w:lang w:val="uk-UA"/>
        </w:rPr>
        <w:t>План</w:t>
      </w:r>
    </w:p>
    <w:p w:rsidR="00DC2A5E" w:rsidRDefault="00DC2A5E" w:rsidP="00AC6B07">
      <w:pPr>
        <w:numPr>
          <w:ilvl w:val="0"/>
          <w:numId w:val="55"/>
        </w:numPr>
        <w:tabs>
          <w:tab w:val="num" w:pos="900"/>
        </w:tabs>
        <w:ind w:firstLine="540"/>
        <w:jc w:val="both"/>
        <w:rPr>
          <w:b/>
          <w:sz w:val="28"/>
          <w:szCs w:val="28"/>
          <w:lang w:val="uk-UA"/>
        </w:rPr>
      </w:pPr>
      <w:r w:rsidRPr="00422205">
        <w:rPr>
          <w:b/>
          <w:sz w:val="28"/>
          <w:szCs w:val="28"/>
          <w:lang w:val="uk-UA"/>
        </w:rPr>
        <w:t>Індекс глобального ґендерного розриву (Global Gender Gap)</w:t>
      </w:r>
    </w:p>
    <w:p w:rsidR="00DC2A5E" w:rsidRPr="00422205" w:rsidRDefault="00DC2A5E" w:rsidP="00AC6B07">
      <w:pPr>
        <w:numPr>
          <w:ilvl w:val="0"/>
          <w:numId w:val="55"/>
        </w:numPr>
        <w:tabs>
          <w:tab w:val="num" w:pos="900"/>
        </w:tabs>
        <w:ind w:firstLine="540"/>
        <w:jc w:val="both"/>
        <w:rPr>
          <w:b/>
          <w:sz w:val="28"/>
          <w:szCs w:val="28"/>
          <w:lang w:val="uk-UA"/>
        </w:rPr>
      </w:pPr>
      <w:r>
        <w:rPr>
          <w:b/>
          <w:sz w:val="28"/>
          <w:szCs w:val="28"/>
          <w:lang w:val="uk-UA"/>
        </w:rPr>
        <w:t>Гендерний розрив в Україні</w:t>
      </w:r>
    </w:p>
    <w:p w:rsidR="00DC2A5E" w:rsidRDefault="00DC2A5E" w:rsidP="00AC6B07">
      <w:pPr>
        <w:pStyle w:val="a5"/>
        <w:numPr>
          <w:ilvl w:val="0"/>
          <w:numId w:val="55"/>
        </w:numPr>
        <w:tabs>
          <w:tab w:val="num" w:pos="900"/>
        </w:tabs>
        <w:ind w:firstLine="540"/>
        <w:jc w:val="both"/>
        <w:rPr>
          <w:b/>
          <w:sz w:val="28"/>
          <w:szCs w:val="28"/>
          <w:lang w:val="uk-UA"/>
        </w:rPr>
      </w:pPr>
      <w:r w:rsidRPr="00422205">
        <w:rPr>
          <w:b/>
          <w:sz w:val="28"/>
          <w:szCs w:val="28"/>
          <w:lang w:val="uk-UA"/>
        </w:rPr>
        <w:t>Декларація тисячоліття Організації Об'єднаних Націй (Millennium Goals)</w:t>
      </w:r>
      <w:r>
        <w:rPr>
          <w:b/>
          <w:sz w:val="28"/>
          <w:szCs w:val="28"/>
          <w:lang w:val="uk-UA"/>
        </w:rPr>
        <w:t xml:space="preserve">. </w:t>
      </w:r>
    </w:p>
    <w:p w:rsidR="00DC2A5E" w:rsidRPr="00F43C91" w:rsidRDefault="00DC2A5E" w:rsidP="00AC6B07">
      <w:pPr>
        <w:pStyle w:val="a5"/>
        <w:numPr>
          <w:ilvl w:val="0"/>
          <w:numId w:val="55"/>
        </w:numPr>
        <w:tabs>
          <w:tab w:val="num" w:pos="900"/>
        </w:tabs>
        <w:ind w:firstLine="540"/>
        <w:jc w:val="both"/>
        <w:rPr>
          <w:b/>
          <w:sz w:val="28"/>
          <w:szCs w:val="28"/>
          <w:lang w:val="uk-UA"/>
        </w:rPr>
      </w:pPr>
      <w:r>
        <w:rPr>
          <w:b/>
          <w:sz w:val="28"/>
          <w:szCs w:val="28"/>
          <w:lang w:val="uk-UA"/>
        </w:rPr>
        <w:t>Регулювання гендерних відносин в Україні.</w:t>
      </w:r>
    </w:p>
    <w:p w:rsidR="00DC2A5E" w:rsidRPr="00422205" w:rsidRDefault="00DC2A5E" w:rsidP="00DC2A5E">
      <w:pPr>
        <w:autoSpaceDE w:val="0"/>
        <w:autoSpaceDN w:val="0"/>
        <w:adjustRightInd w:val="0"/>
        <w:ind w:firstLine="540"/>
        <w:jc w:val="both"/>
        <w:rPr>
          <w:sz w:val="28"/>
          <w:szCs w:val="28"/>
          <w:lang w:val="uk-UA"/>
        </w:rPr>
      </w:pPr>
    </w:p>
    <w:p w:rsidR="00DC2A5E" w:rsidRPr="00671CF2" w:rsidRDefault="00DC2A5E" w:rsidP="00AC6B07">
      <w:pPr>
        <w:numPr>
          <w:ilvl w:val="0"/>
          <w:numId w:val="56"/>
        </w:numPr>
        <w:ind w:firstLine="540"/>
        <w:jc w:val="both"/>
        <w:rPr>
          <w:b/>
          <w:sz w:val="28"/>
          <w:szCs w:val="28"/>
          <w:lang w:val="uk-UA"/>
        </w:rPr>
      </w:pPr>
      <w:r w:rsidRPr="00671CF2">
        <w:rPr>
          <w:b/>
          <w:sz w:val="28"/>
          <w:szCs w:val="28"/>
          <w:lang w:val="uk-UA"/>
        </w:rPr>
        <w:t>Індекс глобального ґендерного розриву (Global Gender Gap)</w:t>
      </w:r>
    </w:p>
    <w:p w:rsidR="00DC2A5E" w:rsidRPr="00671CF2" w:rsidRDefault="00DC2A5E" w:rsidP="00DC2A5E">
      <w:pPr>
        <w:autoSpaceDE w:val="0"/>
        <w:autoSpaceDN w:val="0"/>
        <w:adjustRightInd w:val="0"/>
        <w:ind w:firstLine="540"/>
        <w:jc w:val="both"/>
        <w:rPr>
          <w:sz w:val="28"/>
          <w:szCs w:val="28"/>
          <w:lang w:val="uk-UA"/>
        </w:rPr>
      </w:pPr>
      <w:r w:rsidRPr="00671CF2">
        <w:rPr>
          <w:sz w:val="28"/>
          <w:szCs w:val="28"/>
          <w:lang w:val="uk-UA"/>
        </w:rPr>
        <w:t>The Global Gender Gap Index був введений в обіг Світовим Економічним Форумом в 2006 році. Це інструмент для виміру величини і масштабів ґендерної нерівності і відстежування прогресу. Індекс дає уявлення про національні ґендерні розриви, надає рейтинг країн, дозволяє порівнювати країни, регіони і зміни усередині них з часом. Рейтинг створений для підвищення усвідомлення погроз, які несе в собі ґендерний розрив і можливостей, що виникають із зниженням цього розриву.</w:t>
      </w:r>
    </w:p>
    <w:p w:rsidR="00DC2A5E" w:rsidRPr="00671CF2" w:rsidRDefault="00DC2A5E" w:rsidP="00DC2A5E">
      <w:pPr>
        <w:autoSpaceDE w:val="0"/>
        <w:autoSpaceDN w:val="0"/>
        <w:adjustRightInd w:val="0"/>
        <w:ind w:firstLine="540"/>
        <w:jc w:val="both"/>
        <w:rPr>
          <w:b/>
          <w:sz w:val="28"/>
          <w:szCs w:val="28"/>
          <w:lang w:val="uk-UA"/>
        </w:rPr>
      </w:pPr>
      <w:r w:rsidRPr="00671CF2">
        <w:rPr>
          <w:b/>
          <w:sz w:val="28"/>
          <w:szCs w:val="28"/>
          <w:lang w:val="uk-UA"/>
        </w:rPr>
        <w:t>Чотири категорії, по яких відбувається вимір розриву:</w:t>
      </w:r>
    </w:p>
    <w:p w:rsidR="00DC2A5E" w:rsidRDefault="00DC2A5E" w:rsidP="00AC6B07">
      <w:pPr>
        <w:numPr>
          <w:ilvl w:val="0"/>
          <w:numId w:val="57"/>
        </w:numPr>
        <w:autoSpaceDE w:val="0"/>
        <w:autoSpaceDN w:val="0"/>
        <w:adjustRightInd w:val="0"/>
        <w:ind w:firstLine="540"/>
        <w:jc w:val="both"/>
        <w:rPr>
          <w:i/>
          <w:sz w:val="28"/>
          <w:szCs w:val="28"/>
          <w:lang w:val="uk-UA"/>
        </w:rPr>
      </w:pPr>
      <w:r w:rsidRPr="00671CF2">
        <w:rPr>
          <w:i/>
          <w:sz w:val="28"/>
          <w:szCs w:val="28"/>
          <w:lang w:val="uk-UA"/>
        </w:rPr>
        <w:t>Економічна участь і можливості.</w:t>
      </w:r>
    </w:p>
    <w:p w:rsidR="00DC2A5E" w:rsidRPr="00671CF2" w:rsidRDefault="00DC2A5E" w:rsidP="00AC6B07">
      <w:pPr>
        <w:numPr>
          <w:ilvl w:val="0"/>
          <w:numId w:val="57"/>
        </w:numPr>
        <w:autoSpaceDE w:val="0"/>
        <w:autoSpaceDN w:val="0"/>
        <w:adjustRightInd w:val="0"/>
        <w:ind w:firstLine="540"/>
        <w:jc w:val="both"/>
        <w:rPr>
          <w:i/>
          <w:sz w:val="28"/>
          <w:szCs w:val="28"/>
          <w:lang w:val="uk-UA"/>
        </w:rPr>
      </w:pPr>
      <w:r w:rsidRPr="00671CF2">
        <w:rPr>
          <w:i/>
          <w:sz w:val="28"/>
          <w:szCs w:val="28"/>
          <w:lang w:val="uk-UA"/>
        </w:rPr>
        <w:t>Досягнення у сфері освіти.</w:t>
      </w:r>
    </w:p>
    <w:p w:rsidR="00DC2A5E" w:rsidRPr="00671CF2" w:rsidRDefault="00DC2A5E" w:rsidP="00AC6B07">
      <w:pPr>
        <w:numPr>
          <w:ilvl w:val="0"/>
          <w:numId w:val="57"/>
        </w:numPr>
        <w:autoSpaceDE w:val="0"/>
        <w:autoSpaceDN w:val="0"/>
        <w:adjustRightInd w:val="0"/>
        <w:ind w:firstLine="540"/>
        <w:jc w:val="both"/>
        <w:rPr>
          <w:i/>
          <w:sz w:val="28"/>
          <w:szCs w:val="28"/>
          <w:lang w:val="uk-UA"/>
        </w:rPr>
      </w:pPr>
      <w:r w:rsidRPr="00671CF2">
        <w:rPr>
          <w:i/>
          <w:sz w:val="28"/>
          <w:szCs w:val="28"/>
          <w:lang w:val="uk-UA"/>
        </w:rPr>
        <w:t>Політичний вплив.</w:t>
      </w:r>
    </w:p>
    <w:p w:rsidR="00DC2A5E" w:rsidRPr="00671CF2" w:rsidRDefault="00DC2A5E" w:rsidP="00AC6B07">
      <w:pPr>
        <w:numPr>
          <w:ilvl w:val="0"/>
          <w:numId w:val="57"/>
        </w:numPr>
        <w:autoSpaceDE w:val="0"/>
        <w:autoSpaceDN w:val="0"/>
        <w:adjustRightInd w:val="0"/>
        <w:ind w:firstLine="540"/>
        <w:jc w:val="both"/>
        <w:rPr>
          <w:i/>
          <w:sz w:val="28"/>
          <w:szCs w:val="28"/>
          <w:lang w:val="uk-UA"/>
        </w:rPr>
      </w:pPr>
      <w:r w:rsidRPr="00671CF2">
        <w:rPr>
          <w:i/>
          <w:sz w:val="28"/>
          <w:szCs w:val="28"/>
          <w:lang w:val="uk-UA"/>
        </w:rPr>
        <w:t>Здоров'я.</w:t>
      </w:r>
    </w:p>
    <w:p w:rsidR="00DC2A5E" w:rsidRPr="00671CF2" w:rsidRDefault="00DC2A5E" w:rsidP="00DC2A5E">
      <w:pPr>
        <w:autoSpaceDE w:val="0"/>
        <w:autoSpaceDN w:val="0"/>
        <w:adjustRightInd w:val="0"/>
        <w:ind w:firstLine="540"/>
        <w:jc w:val="both"/>
        <w:rPr>
          <w:sz w:val="28"/>
          <w:szCs w:val="28"/>
          <w:lang w:val="uk-UA"/>
        </w:rPr>
      </w:pPr>
      <w:r w:rsidRPr="00671CF2">
        <w:rPr>
          <w:sz w:val="28"/>
          <w:szCs w:val="28"/>
          <w:lang w:val="uk-UA"/>
        </w:rPr>
        <w:t>Процедура розрахунку індексу складається з чотирьох кроків:</w:t>
      </w:r>
    </w:p>
    <w:p w:rsidR="00DC2A5E" w:rsidRPr="00671CF2" w:rsidRDefault="00DC2A5E" w:rsidP="00AC6B07">
      <w:pPr>
        <w:numPr>
          <w:ilvl w:val="0"/>
          <w:numId w:val="58"/>
        </w:numPr>
        <w:autoSpaceDE w:val="0"/>
        <w:autoSpaceDN w:val="0"/>
        <w:adjustRightInd w:val="0"/>
        <w:ind w:firstLine="540"/>
        <w:jc w:val="both"/>
        <w:rPr>
          <w:sz w:val="28"/>
          <w:szCs w:val="28"/>
          <w:lang w:val="uk-UA"/>
        </w:rPr>
      </w:pPr>
      <w:r w:rsidRPr="00671CF2">
        <w:rPr>
          <w:sz w:val="28"/>
          <w:szCs w:val="28"/>
          <w:lang w:val="uk-UA"/>
        </w:rPr>
        <w:t>Всі дані конвертуються в співвідношення жіноче / чоловіче. Наприклад, якщо міністерські позиції займають 20% жінок і 80% чоловіків, то співвідношення буде 20/80=0,25</w:t>
      </w:r>
    </w:p>
    <w:p w:rsidR="00DC2A5E" w:rsidRPr="00671CF2" w:rsidRDefault="00DC2A5E" w:rsidP="00AC6B07">
      <w:pPr>
        <w:numPr>
          <w:ilvl w:val="0"/>
          <w:numId w:val="58"/>
        </w:numPr>
        <w:autoSpaceDE w:val="0"/>
        <w:autoSpaceDN w:val="0"/>
        <w:adjustRightInd w:val="0"/>
        <w:ind w:firstLine="540"/>
        <w:jc w:val="both"/>
        <w:rPr>
          <w:sz w:val="28"/>
          <w:szCs w:val="28"/>
          <w:lang w:val="uk-UA"/>
        </w:rPr>
      </w:pPr>
      <w:r w:rsidRPr="00671CF2">
        <w:rPr>
          <w:sz w:val="28"/>
          <w:szCs w:val="28"/>
          <w:lang w:val="uk-UA"/>
        </w:rPr>
        <w:t>Усікання даних згідно «мітці рівності». Всі співвідношення в ідеалі повинні дорівнювати 1, окрім двох індикаторів, пов'язаних із здоров'ям, які рівні відповідно 0,944 і 1,063. Усікання даних згідно «мітці рівності» приводить до приписування однакових балів країнам, в яких досягнута рівність і тим, де жінки перевершили чоловіків.</w:t>
      </w:r>
    </w:p>
    <w:p w:rsidR="00DC2A5E" w:rsidRPr="00671CF2" w:rsidRDefault="00DC2A5E" w:rsidP="00AC6B07">
      <w:pPr>
        <w:numPr>
          <w:ilvl w:val="0"/>
          <w:numId w:val="58"/>
        </w:numPr>
        <w:autoSpaceDE w:val="0"/>
        <w:autoSpaceDN w:val="0"/>
        <w:adjustRightInd w:val="0"/>
        <w:ind w:firstLine="540"/>
        <w:jc w:val="both"/>
        <w:rPr>
          <w:sz w:val="28"/>
          <w:szCs w:val="28"/>
          <w:lang w:val="uk-UA"/>
        </w:rPr>
      </w:pPr>
      <w:r w:rsidRPr="00671CF2">
        <w:rPr>
          <w:sz w:val="28"/>
          <w:szCs w:val="28"/>
          <w:lang w:val="uk-UA"/>
        </w:rPr>
        <w:lastRenderedPageBreak/>
        <w:t>Розрахунок зважених значень підіндексів. Відбувається нормалізація даних (розрахунок стандартних відхилень, стандартне відхилення на 1 % змін, розраховується вага кожної змінної в субіндексі.) Наприклад, вага співвідношення жінок і чоловіків в початковій освіті буде вища, ніж у вищому, оскільки стандартне відхилення в першому випадку менше.</w:t>
      </w:r>
    </w:p>
    <w:p w:rsidR="00DC2A5E" w:rsidRPr="00671CF2" w:rsidRDefault="00DC2A5E" w:rsidP="00AC6B07">
      <w:pPr>
        <w:numPr>
          <w:ilvl w:val="0"/>
          <w:numId w:val="58"/>
        </w:numPr>
        <w:autoSpaceDE w:val="0"/>
        <w:autoSpaceDN w:val="0"/>
        <w:adjustRightInd w:val="0"/>
        <w:ind w:firstLine="540"/>
        <w:jc w:val="both"/>
        <w:rPr>
          <w:sz w:val="28"/>
          <w:szCs w:val="28"/>
          <w:lang w:val="uk-UA"/>
        </w:rPr>
      </w:pPr>
      <w:r w:rsidRPr="00671CF2">
        <w:rPr>
          <w:sz w:val="28"/>
          <w:szCs w:val="28"/>
          <w:lang w:val="uk-UA"/>
        </w:rPr>
        <w:t>Розрахунок фінальних балів. Всі субіндекси вимірюються від 0 до 1, де 0 означає вищу міру нерівності, а 1 - рівність.</w:t>
      </w:r>
    </w:p>
    <w:p w:rsidR="00DC2A5E" w:rsidRPr="00671CF2" w:rsidRDefault="00DC2A5E" w:rsidP="00DC2A5E">
      <w:pPr>
        <w:pStyle w:val="aa"/>
        <w:shd w:val="clear" w:color="auto" w:fill="FFFFFF"/>
        <w:spacing w:before="300" w:beforeAutospacing="0" w:after="0" w:afterAutospacing="0"/>
        <w:ind w:left="720" w:firstLine="540"/>
        <w:jc w:val="both"/>
        <w:rPr>
          <w:color w:val="000000"/>
          <w:sz w:val="28"/>
          <w:szCs w:val="28"/>
        </w:rPr>
      </w:pPr>
      <w:r w:rsidRPr="00671CF2">
        <w:rPr>
          <w:color w:val="000000"/>
          <w:sz w:val="28"/>
          <w:szCs w:val="28"/>
          <w:lang w:val="uk-UA"/>
        </w:rPr>
        <w:t xml:space="preserve">Якщо подивитися на лідерів і аутсайдерів цих перегонів на відрізку часу 2006–2020 (див. табл.), то стане зрозуміло, що найбільш постійні в них аутсайдери. Незважаючи на певні зміни в методології обрахунку і збільшення чисельности країн, Ємен упевнено залишається країною з найбільшою гендерною нерівністю. </w:t>
      </w:r>
      <w:r w:rsidRPr="00671CF2">
        <w:rPr>
          <w:color w:val="000000"/>
          <w:sz w:val="28"/>
          <w:szCs w:val="28"/>
        </w:rPr>
        <w:t xml:space="preserve">Серед </w:t>
      </w:r>
      <w:proofErr w:type="gramStart"/>
      <w:r w:rsidRPr="00671CF2">
        <w:rPr>
          <w:color w:val="000000"/>
          <w:sz w:val="28"/>
          <w:szCs w:val="28"/>
        </w:rPr>
        <w:t>країн</w:t>
      </w:r>
      <w:proofErr w:type="gramEnd"/>
      <w:r w:rsidRPr="00671CF2">
        <w:rPr>
          <w:color w:val="000000"/>
          <w:sz w:val="28"/>
          <w:szCs w:val="28"/>
        </w:rPr>
        <w:t>, прогрес яких у подоланні розриву можна назвати мінімальним, а сам розрив найбільшим, — Чад, Ємен, Сирія і Пакистан.</w:t>
      </w:r>
    </w:p>
    <w:p w:rsidR="00DC2A5E" w:rsidRPr="00671CF2" w:rsidRDefault="00DC2A5E" w:rsidP="00DC2A5E">
      <w:pPr>
        <w:pStyle w:val="aa"/>
        <w:shd w:val="clear" w:color="auto" w:fill="FFFFFF"/>
        <w:spacing w:before="300" w:beforeAutospacing="0" w:after="0" w:afterAutospacing="0"/>
        <w:ind w:left="720" w:firstLine="540"/>
        <w:jc w:val="both"/>
        <w:rPr>
          <w:color w:val="000000"/>
          <w:sz w:val="28"/>
          <w:szCs w:val="28"/>
        </w:rPr>
      </w:pPr>
      <w:r w:rsidRPr="00671CF2">
        <w:rPr>
          <w:color w:val="000000"/>
          <w:sz w:val="28"/>
          <w:szCs w:val="28"/>
          <w:lang w:val="uk-UA"/>
        </w:rPr>
        <w:t xml:space="preserve">У десятці лідерів, де гендерний розрив найменший, усі ці роки кращими залишалися Ісландія, Норвегія, Фінляндія і Швеція. </w:t>
      </w:r>
      <w:r w:rsidRPr="00671CF2">
        <w:rPr>
          <w:color w:val="000000"/>
          <w:sz w:val="28"/>
          <w:szCs w:val="28"/>
        </w:rPr>
        <w:t xml:space="preserve">Нова Зеландія, Філіппіни й Ірландія протягом усього часу спостереження входять до першої десятки, переміщуючись </w:t>
      </w:r>
      <w:proofErr w:type="gramStart"/>
      <w:r w:rsidRPr="00671CF2">
        <w:rPr>
          <w:color w:val="000000"/>
          <w:sz w:val="28"/>
          <w:szCs w:val="28"/>
        </w:rPr>
        <w:t>у</w:t>
      </w:r>
      <w:proofErr w:type="gramEnd"/>
      <w:r w:rsidRPr="00671CF2">
        <w:rPr>
          <w:color w:val="000000"/>
          <w:sz w:val="28"/>
          <w:szCs w:val="28"/>
        </w:rPr>
        <w:t xml:space="preserve"> </w:t>
      </w:r>
      <w:proofErr w:type="gramStart"/>
      <w:r w:rsidRPr="00671CF2">
        <w:rPr>
          <w:color w:val="000000"/>
          <w:sz w:val="28"/>
          <w:szCs w:val="28"/>
        </w:rPr>
        <w:t>межах</w:t>
      </w:r>
      <w:proofErr w:type="gramEnd"/>
      <w:r w:rsidRPr="00671CF2">
        <w:rPr>
          <w:color w:val="000000"/>
          <w:sz w:val="28"/>
          <w:szCs w:val="28"/>
        </w:rPr>
        <w:t xml:space="preserve"> 5–10 позицій рейтингу, з 2012 року до них «приєдналася» Нікарагуа, а з 2014-го — Руанда.</w:t>
      </w:r>
    </w:p>
    <w:p w:rsidR="00DC2A5E" w:rsidRPr="00671CF2" w:rsidRDefault="00DC2A5E" w:rsidP="00DC2A5E">
      <w:pPr>
        <w:pStyle w:val="aa"/>
        <w:shd w:val="clear" w:color="auto" w:fill="FFFFFF"/>
        <w:spacing w:before="300" w:beforeAutospacing="0" w:after="0" w:afterAutospacing="0"/>
        <w:ind w:left="720" w:firstLine="540"/>
        <w:jc w:val="both"/>
        <w:rPr>
          <w:color w:val="000000"/>
          <w:sz w:val="28"/>
          <w:szCs w:val="28"/>
        </w:rPr>
      </w:pPr>
      <w:r w:rsidRPr="00671CF2">
        <w:rPr>
          <w:color w:val="000000"/>
          <w:sz w:val="28"/>
          <w:szCs w:val="28"/>
        </w:rPr>
        <w:t>Така стабільність лідері</w:t>
      </w:r>
      <w:proofErr w:type="gramStart"/>
      <w:r w:rsidRPr="00671CF2">
        <w:rPr>
          <w:color w:val="000000"/>
          <w:sz w:val="28"/>
          <w:szCs w:val="28"/>
        </w:rPr>
        <w:t>в</w:t>
      </w:r>
      <w:proofErr w:type="gramEnd"/>
      <w:r w:rsidRPr="00671CF2">
        <w:rPr>
          <w:color w:val="000000"/>
          <w:sz w:val="28"/>
          <w:szCs w:val="28"/>
        </w:rPr>
        <w:t xml:space="preserve"> і аутсайдерів оприявнює повільність змін.</w:t>
      </w:r>
    </w:p>
    <w:p w:rsidR="00DC2A5E" w:rsidRPr="00DC2A5E" w:rsidRDefault="00DC2A5E" w:rsidP="00DC2A5E">
      <w:pPr>
        <w:autoSpaceDE w:val="0"/>
        <w:autoSpaceDN w:val="0"/>
        <w:adjustRightInd w:val="0"/>
        <w:ind w:left="1260"/>
        <w:jc w:val="both"/>
        <w:rPr>
          <w:i/>
          <w:sz w:val="28"/>
          <w:szCs w:val="28"/>
        </w:rPr>
      </w:pPr>
    </w:p>
    <w:p w:rsidR="00BC3D6C" w:rsidRPr="008172D4" w:rsidRDefault="00BC3D6C" w:rsidP="00BC3D6C">
      <w:pPr>
        <w:shd w:val="clear" w:color="auto" w:fill="FFFFFF"/>
        <w:spacing w:before="300" w:after="300"/>
        <w:ind w:firstLine="708"/>
        <w:jc w:val="both"/>
        <w:rPr>
          <w:sz w:val="28"/>
          <w:szCs w:val="28"/>
        </w:rPr>
      </w:pPr>
      <w:r w:rsidRPr="008172D4">
        <w:rPr>
          <w:sz w:val="28"/>
          <w:szCs w:val="28"/>
        </w:rPr>
        <w:t>Майже дві третини безграмотного дорослого населення складають жінки. Частка залишається незмінною протягом двох десятиліть.</w:t>
      </w:r>
      <w:r>
        <w:rPr>
          <w:sz w:val="28"/>
          <w:szCs w:val="28"/>
          <w:lang w:val="uk-UA"/>
        </w:rPr>
        <w:t xml:space="preserve"> </w:t>
      </w:r>
      <w:r w:rsidRPr="008172D4">
        <w:rPr>
          <w:sz w:val="28"/>
          <w:szCs w:val="28"/>
        </w:rPr>
        <w:t xml:space="preserve">За даними ООН, переважна більшість жінок похилого віку в </w:t>
      </w:r>
      <w:proofErr w:type="gramStart"/>
      <w:r w:rsidRPr="008172D4">
        <w:rPr>
          <w:sz w:val="28"/>
          <w:szCs w:val="28"/>
        </w:rPr>
        <w:t>П</w:t>
      </w:r>
      <w:proofErr w:type="gramEnd"/>
      <w:r w:rsidRPr="008172D4">
        <w:rPr>
          <w:sz w:val="28"/>
          <w:szCs w:val="28"/>
        </w:rPr>
        <w:t>івнічній Африці, країнах Африки на південь від Сахари, а також у Південній Азії є неписьменними.</w:t>
      </w:r>
      <w:r>
        <w:rPr>
          <w:sz w:val="28"/>
          <w:szCs w:val="28"/>
          <w:lang w:val="uk-UA"/>
        </w:rPr>
        <w:t xml:space="preserve"> </w:t>
      </w:r>
      <w:r w:rsidRPr="008172D4">
        <w:rPr>
          <w:sz w:val="28"/>
          <w:szCs w:val="28"/>
        </w:rPr>
        <w:t xml:space="preserve">У той час як «значний прогрес» у сфері освіти спостерігався протягом останніх 20 років, дівчатка, як і раніше, недостатньо представлені у середніх школах та університетах глобально, особливо у </w:t>
      </w:r>
      <w:proofErr w:type="gramStart"/>
      <w:r w:rsidRPr="008172D4">
        <w:rPr>
          <w:sz w:val="28"/>
          <w:szCs w:val="28"/>
        </w:rPr>
        <w:t>країнах</w:t>
      </w:r>
      <w:proofErr w:type="gramEnd"/>
      <w:r w:rsidRPr="008172D4">
        <w:rPr>
          <w:sz w:val="28"/>
          <w:szCs w:val="28"/>
        </w:rPr>
        <w:t>, що розвиваються.</w:t>
      </w:r>
    </w:p>
    <w:p w:rsidR="00BC3D6C" w:rsidRPr="00BC3D6C" w:rsidRDefault="00BC3D6C" w:rsidP="00BC3D6C">
      <w:pPr>
        <w:shd w:val="clear" w:color="auto" w:fill="FFFFFF"/>
        <w:spacing w:before="300" w:after="300"/>
        <w:ind w:firstLine="708"/>
        <w:jc w:val="both"/>
        <w:rPr>
          <w:sz w:val="28"/>
          <w:szCs w:val="28"/>
          <w:lang w:val="uk-UA"/>
        </w:rPr>
      </w:pPr>
      <w:r w:rsidRPr="00BC3D6C">
        <w:rPr>
          <w:sz w:val="28"/>
          <w:szCs w:val="28"/>
          <w:lang w:val="uk-UA"/>
        </w:rPr>
        <w:t>У всьому світі лише близько п’ятої частини місць у парламенті займають жінки, при цьому лише 19 жінок у 2014 році очолювали уряд чи державу - усього на 7 більше, аніж у 1995. Питома вага жінок у кабінеті міністрів у світі приблизно потроїлася у період з 1994 по 2014 рік, та поки залишається на низькому рівні - 17%, як свідчать дані ООН.</w:t>
      </w:r>
    </w:p>
    <w:p w:rsidR="00BC3D6C" w:rsidRPr="00BC3D6C" w:rsidRDefault="00BC3D6C" w:rsidP="00BC3D6C">
      <w:pPr>
        <w:shd w:val="clear" w:color="auto" w:fill="FFFFFF"/>
        <w:spacing w:before="300" w:after="300"/>
        <w:ind w:firstLine="708"/>
        <w:jc w:val="both"/>
        <w:rPr>
          <w:sz w:val="28"/>
          <w:szCs w:val="28"/>
          <w:lang w:val="uk-UA"/>
        </w:rPr>
      </w:pPr>
      <w:r w:rsidRPr="00BC3D6C">
        <w:rPr>
          <w:iCs/>
          <w:sz w:val="28"/>
          <w:szCs w:val="28"/>
          <w:lang w:val="uk-UA"/>
        </w:rPr>
        <w:t>Використання деякими країнами гендерних квот поліпшило шанси жінки бути обраною»,</w:t>
      </w:r>
      <w:r w:rsidRPr="00BC3D6C">
        <w:rPr>
          <w:sz w:val="28"/>
          <w:szCs w:val="28"/>
        </w:rPr>
        <w:t> </w:t>
      </w:r>
      <w:r w:rsidRPr="00BC3D6C">
        <w:rPr>
          <w:sz w:val="28"/>
          <w:szCs w:val="28"/>
          <w:lang w:val="uk-UA"/>
        </w:rPr>
        <w:t>- зазначається у доповіді. -</w:t>
      </w:r>
      <w:r w:rsidRPr="00BC3D6C">
        <w:rPr>
          <w:sz w:val="28"/>
          <w:szCs w:val="28"/>
        </w:rPr>
        <w:t> </w:t>
      </w:r>
      <w:r w:rsidRPr="00BC3D6C">
        <w:rPr>
          <w:iCs/>
          <w:sz w:val="28"/>
          <w:szCs w:val="28"/>
          <w:lang w:val="uk-UA"/>
        </w:rPr>
        <w:t>Тим не менш, з цих обраних небагато жінок досягають вищих посад парламентської ієрархії.</w:t>
      </w:r>
    </w:p>
    <w:p w:rsidR="00BC3D6C" w:rsidRPr="008172D4" w:rsidRDefault="00BC3D6C" w:rsidP="00BC3D6C">
      <w:pPr>
        <w:shd w:val="clear" w:color="auto" w:fill="FFFFFF"/>
        <w:spacing w:before="300" w:after="300"/>
        <w:ind w:firstLine="708"/>
        <w:jc w:val="both"/>
        <w:rPr>
          <w:sz w:val="28"/>
          <w:szCs w:val="28"/>
        </w:rPr>
      </w:pPr>
      <w:r w:rsidRPr="008172D4">
        <w:rPr>
          <w:sz w:val="28"/>
          <w:szCs w:val="28"/>
          <w:lang w:val="uk-UA"/>
        </w:rPr>
        <w:lastRenderedPageBreak/>
        <w:t xml:space="preserve">Згідно зі списком мільярдерів </w:t>
      </w:r>
      <w:r w:rsidRPr="008172D4">
        <w:rPr>
          <w:sz w:val="28"/>
          <w:szCs w:val="28"/>
        </w:rPr>
        <w:t>Forbes</w:t>
      </w:r>
      <w:r w:rsidRPr="008172D4">
        <w:rPr>
          <w:sz w:val="28"/>
          <w:szCs w:val="28"/>
          <w:lang w:val="uk-UA"/>
        </w:rPr>
        <w:t xml:space="preserve">, з 500 найбагатших людей у світі жінок лише 55. </w:t>
      </w:r>
      <w:r w:rsidRPr="008172D4">
        <w:rPr>
          <w:sz w:val="28"/>
          <w:szCs w:val="28"/>
        </w:rPr>
        <w:t>Відповідно до </w:t>
      </w:r>
      <w:hyperlink r:id="rId14" w:history="1">
        <w:proofErr w:type="gramStart"/>
        <w:r w:rsidRPr="008172D4">
          <w:rPr>
            <w:sz w:val="28"/>
            <w:szCs w:val="28"/>
            <w:u w:val="single"/>
          </w:rPr>
          <w:t>досл</w:t>
        </w:r>
        <w:proofErr w:type="gramEnd"/>
        <w:r w:rsidRPr="008172D4">
          <w:rPr>
            <w:sz w:val="28"/>
            <w:szCs w:val="28"/>
            <w:u w:val="single"/>
          </w:rPr>
          <w:t>ідження Oxfam</w:t>
        </w:r>
      </w:hyperlink>
      <w:r w:rsidRPr="008172D4">
        <w:rPr>
          <w:sz w:val="28"/>
          <w:szCs w:val="28"/>
        </w:rPr>
        <w:t> 62 людини володіють таким же багатством, як бідніша половина населення світу разом, і тільки дев’ять з них - жінки.</w:t>
      </w:r>
      <w:r>
        <w:rPr>
          <w:sz w:val="28"/>
          <w:szCs w:val="28"/>
          <w:lang w:val="uk-UA"/>
        </w:rPr>
        <w:t xml:space="preserve"> </w:t>
      </w:r>
      <w:r w:rsidRPr="008172D4">
        <w:rPr>
          <w:sz w:val="28"/>
          <w:szCs w:val="28"/>
        </w:rPr>
        <w:t xml:space="preserve">В середньому, жінки все ще заробляють менше, ніж чоловіки у </w:t>
      </w:r>
      <w:proofErr w:type="gramStart"/>
      <w:r w:rsidRPr="008172D4">
        <w:rPr>
          <w:sz w:val="28"/>
          <w:szCs w:val="28"/>
        </w:rPr>
        <w:t>св</w:t>
      </w:r>
      <w:proofErr w:type="gramEnd"/>
      <w:r w:rsidRPr="008172D4">
        <w:rPr>
          <w:sz w:val="28"/>
          <w:szCs w:val="28"/>
        </w:rPr>
        <w:t xml:space="preserve">іх сферах і професіях. Жінки, які працюють повний робочий день, заробляють суму, еквівалентну від 70% до 90% заробітній платі чоловіків, як </w:t>
      </w:r>
      <w:proofErr w:type="gramStart"/>
      <w:r w:rsidRPr="008172D4">
        <w:rPr>
          <w:sz w:val="28"/>
          <w:szCs w:val="28"/>
        </w:rPr>
        <w:t>св</w:t>
      </w:r>
      <w:proofErr w:type="gramEnd"/>
      <w:r w:rsidRPr="008172D4">
        <w:rPr>
          <w:sz w:val="28"/>
          <w:szCs w:val="28"/>
        </w:rPr>
        <w:t>ідчать дані ООН.</w:t>
      </w:r>
    </w:p>
    <w:p w:rsidR="00BC3D6C" w:rsidRPr="008172D4" w:rsidRDefault="00BC3D6C" w:rsidP="00BC3D6C">
      <w:pPr>
        <w:shd w:val="clear" w:color="auto" w:fill="FFFFFF"/>
        <w:spacing w:before="300" w:after="300"/>
        <w:ind w:firstLine="708"/>
        <w:jc w:val="both"/>
        <w:rPr>
          <w:sz w:val="28"/>
          <w:szCs w:val="28"/>
        </w:rPr>
      </w:pPr>
      <w:r w:rsidRPr="008172D4">
        <w:rPr>
          <w:sz w:val="28"/>
          <w:szCs w:val="28"/>
        </w:rPr>
        <w:t xml:space="preserve">Глобальний гендерний розрив у сфері здоров’я, освіті, економічних можливостях та політиці скоротився </w:t>
      </w:r>
      <w:proofErr w:type="gramStart"/>
      <w:r w:rsidRPr="008172D4">
        <w:rPr>
          <w:sz w:val="28"/>
          <w:szCs w:val="28"/>
        </w:rPr>
        <w:t>лише на</w:t>
      </w:r>
      <w:proofErr w:type="gramEnd"/>
      <w:r w:rsidRPr="008172D4">
        <w:rPr>
          <w:sz w:val="28"/>
          <w:szCs w:val="28"/>
        </w:rPr>
        <w:t xml:space="preserve"> 4% за останні 10 років, у той час як розрив у економічній сфері - тільки на 3%.</w:t>
      </w:r>
    </w:p>
    <w:p w:rsidR="00BC3D6C" w:rsidRPr="00BC3D6C" w:rsidRDefault="00BC3D6C" w:rsidP="00BC3D6C">
      <w:pPr>
        <w:shd w:val="clear" w:color="auto" w:fill="FFFFFF"/>
        <w:spacing w:before="300" w:after="300"/>
        <w:ind w:firstLine="708"/>
        <w:jc w:val="both"/>
        <w:rPr>
          <w:sz w:val="28"/>
          <w:szCs w:val="28"/>
          <w:lang w:val="uk-UA"/>
        </w:rPr>
      </w:pPr>
      <w:r w:rsidRPr="00BC3D6C">
        <w:rPr>
          <w:sz w:val="28"/>
          <w:szCs w:val="28"/>
          <w:lang w:val="uk-UA"/>
        </w:rPr>
        <w:t>Всесвітній економічний форум вважає, що мине ще 118 років до того часу, коли різниця зникне (2133 рік), стверджуючи, що останніми роками прогрес загальмувався, незважаючи на те, що все більше жінок отримують робочі місця.</w:t>
      </w:r>
    </w:p>
    <w:p w:rsidR="00BC3D6C" w:rsidRPr="008172D4" w:rsidRDefault="00BC3D6C" w:rsidP="00BC3D6C">
      <w:pPr>
        <w:shd w:val="clear" w:color="auto" w:fill="FFFFFF"/>
        <w:spacing w:before="300" w:after="300"/>
        <w:ind w:firstLine="708"/>
        <w:jc w:val="both"/>
        <w:rPr>
          <w:sz w:val="28"/>
          <w:szCs w:val="28"/>
        </w:rPr>
      </w:pPr>
      <w:r w:rsidRPr="008172D4">
        <w:rPr>
          <w:sz w:val="28"/>
          <w:szCs w:val="28"/>
        </w:rPr>
        <w:t xml:space="preserve">Більше третини жінок у всьому </w:t>
      </w:r>
      <w:proofErr w:type="gramStart"/>
      <w:r w:rsidRPr="008172D4">
        <w:rPr>
          <w:sz w:val="28"/>
          <w:szCs w:val="28"/>
        </w:rPr>
        <w:t>св</w:t>
      </w:r>
      <w:proofErr w:type="gramEnd"/>
      <w:r w:rsidRPr="008172D4">
        <w:rPr>
          <w:sz w:val="28"/>
          <w:szCs w:val="28"/>
        </w:rPr>
        <w:t xml:space="preserve">іті пережили фізичне або сексуальне насильство. Найбільш поширеною формою є побутове насильство чи напади з боку нинішніх або попередніх партнерів, що найчастіше трапляється у житті жінок у період між </w:t>
      </w:r>
      <w:proofErr w:type="gramStart"/>
      <w:r w:rsidRPr="008172D4">
        <w:rPr>
          <w:sz w:val="28"/>
          <w:szCs w:val="28"/>
        </w:rPr>
        <w:t>п</w:t>
      </w:r>
      <w:proofErr w:type="gramEnd"/>
      <w:r w:rsidRPr="008172D4">
        <w:rPr>
          <w:sz w:val="28"/>
          <w:szCs w:val="28"/>
        </w:rPr>
        <w:t xml:space="preserve">ідлітковим віком та менопаузою. До того ж, щонайменше 46 країн не мають відповідних законів, які захищають жінок від насильства в сім’ї та чимало </w:t>
      </w:r>
      <w:proofErr w:type="gramStart"/>
      <w:r w:rsidRPr="008172D4">
        <w:rPr>
          <w:sz w:val="28"/>
          <w:szCs w:val="28"/>
        </w:rPr>
        <w:t>таких</w:t>
      </w:r>
      <w:proofErr w:type="gramEnd"/>
      <w:r w:rsidRPr="008172D4">
        <w:rPr>
          <w:sz w:val="28"/>
          <w:szCs w:val="28"/>
        </w:rPr>
        <w:t>, які не застосовують їх належним чином.</w:t>
      </w:r>
    </w:p>
    <w:p w:rsidR="00BC3D6C" w:rsidRPr="008172D4" w:rsidRDefault="00BC3D6C" w:rsidP="00BC3D6C">
      <w:pPr>
        <w:shd w:val="clear" w:color="auto" w:fill="FFFFFF"/>
        <w:spacing w:before="300" w:after="300"/>
        <w:ind w:firstLine="708"/>
        <w:jc w:val="both"/>
        <w:rPr>
          <w:sz w:val="28"/>
          <w:szCs w:val="28"/>
          <w:lang w:val="uk-UA"/>
        </w:rPr>
      </w:pPr>
      <w:r w:rsidRPr="008172D4">
        <w:rPr>
          <w:sz w:val="28"/>
          <w:szCs w:val="28"/>
          <w:lang w:val="uk-UA"/>
        </w:rPr>
        <w:t>Близько третини жінок у країнах, що розвиваються, виключені з рішень щодо більшості покупок у їхніх домогосподарствах, у той час як з однією з 10 заміжніх жінок узагалі не радяться з приводу того, як витрачатимуться</w:t>
      </w:r>
      <w:r w:rsidRPr="008172D4">
        <w:rPr>
          <w:sz w:val="28"/>
          <w:szCs w:val="28"/>
        </w:rPr>
        <w:t> </w:t>
      </w:r>
      <w:r w:rsidRPr="008172D4">
        <w:rPr>
          <w:sz w:val="28"/>
          <w:szCs w:val="28"/>
          <w:lang w:val="uk-UA"/>
        </w:rPr>
        <w:t xml:space="preserve"> їхні власні доходи.</w:t>
      </w:r>
    </w:p>
    <w:p w:rsidR="00DC2A5E" w:rsidRDefault="00BC3D6C" w:rsidP="00DC2A5E">
      <w:pPr>
        <w:jc w:val="both"/>
        <w:rPr>
          <w:b/>
          <w:sz w:val="28"/>
          <w:szCs w:val="28"/>
          <w:lang w:val="uk-UA"/>
        </w:rPr>
      </w:pPr>
      <w:r>
        <w:rPr>
          <w:b/>
          <w:sz w:val="28"/>
          <w:szCs w:val="28"/>
          <w:lang w:val="uk-UA"/>
        </w:rPr>
        <w:t xml:space="preserve">2 </w:t>
      </w:r>
      <w:r w:rsidRPr="00671CF2">
        <w:rPr>
          <w:b/>
          <w:sz w:val="28"/>
          <w:szCs w:val="28"/>
          <w:lang w:val="uk-UA"/>
        </w:rPr>
        <w:t>Гендерний розрив в Україні</w:t>
      </w:r>
    </w:p>
    <w:p w:rsidR="00BC3D6C" w:rsidRDefault="00BC3D6C" w:rsidP="00BC3D6C">
      <w:pPr>
        <w:pStyle w:val="aa"/>
        <w:shd w:val="clear" w:color="auto" w:fill="FFFFFF"/>
        <w:spacing w:before="300" w:beforeAutospacing="0" w:after="0" w:afterAutospacing="0"/>
        <w:ind w:firstLine="708"/>
        <w:jc w:val="both"/>
        <w:rPr>
          <w:color w:val="000000"/>
          <w:sz w:val="28"/>
          <w:szCs w:val="28"/>
          <w:lang w:val="uk-UA"/>
        </w:rPr>
      </w:pPr>
      <w:r w:rsidRPr="008172D4">
        <w:rPr>
          <w:color w:val="000000"/>
          <w:sz w:val="28"/>
          <w:szCs w:val="28"/>
          <w:lang w:val="uk-UA"/>
        </w:rPr>
        <w:t>Якщо простежити динаміку змін порівняно з минулим роком, то 2019</w:t>
      </w:r>
      <w:r w:rsidRPr="008172D4">
        <w:rPr>
          <w:color w:val="000000"/>
          <w:sz w:val="28"/>
          <w:szCs w:val="28"/>
        </w:rPr>
        <w:t> </w:t>
      </w:r>
      <w:r w:rsidRPr="008172D4">
        <w:rPr>
          <w:color w:val="000000"/>
          <w:sz w:val="28"/>
          <w:szCs w:val="28"/>
          <w:lang w:val="uk-UA"/>
        </w:rPr>
        <w:t>року Україна покращила свої позиції і наразі посідає 59-те місце зі 153</w:t>
      </w:r>
      <w:r w:rsidRPr="008172D4">
        <w:rPr>
          <w:color w:val="000000"/>
          <w:sz w:val="28"/>
          <w:szCs w:val="28"/>
        </w:rPr>
        <w:t> </w:t>
      </w:r>
      <w:r w:rsidRPr="008172D4">
        <w:rPr>
          <w:color w:val="000000"/>
          <w:sz w:val="28"/>
          <w:szCs w:val="28"/>
          <w:lang w:val="uk-UA"/>
        </w:rPr>
        <w:t>країн і де-юре зміцнила свої позиції на шість пунктів, але де-факто більше, бо 2018</w:t>
      </w:r>
      <w:r w:rsidRPr="008172D4">
        <w:rPr>
          <w:color w:val="000000"/>
          <w:sz w:val="28"/>
          <w:szCs w:val="28"/>
        </w:rPr>
        <w:t> </w:t>
      </w:r>
      <w:r w:rsidRPr="008172D4">
        <w:rPr>
          <w:color w:val="000000"/>
          <w:sz w:val="28"/>
          <w:szCs w:val="28"/>
          <w:lang w:val="uk-UA"/>
        </w:rPr>
        <w:t xml:space="preserve">року країна займала 65-те місце, але серед 149 країн. </w:t>
      </w:r>
      <w:r w:rsidRPr="008172D4">
        <w:rPr>
          <w:color w:val="000000"/>
          <w:sz w:val="28"/>
          <w:szCs w:val="28"/>
        </w:rPr>
        <w:t xml:space="preserve">Якщо говорити про показник гендерного паритету, то він збільшився із 70,8 до 72,2 %, тобто для досягнення 100 % гендерної </w:t>
      </w:r>
      <w:proofErr w:type="gramStart"/>
      <w:r w:rsidRPr="008172D4">
        <w:rPr>
          <w:color w:val="000000"/>
          <w:sz w:val="28"/>
          <w:szCs w:val="28"/>
        </w:rPr>
        <w:t>р</w:t>
      </w:r>
      <w:proofErr w:type="gramEnd"/>
      <w:r w:rsidRPr="008172D4">
        <w:rPr>
          <w:color w:val="000000"/>
          <w:sz w:val="28"/>
          <w:szCs w:val="28"/>
        </w:rPr>
        <w:t>івности нам бракує 27,8 % (для порівняння: лідеру рейтингу, Ісландії, не вистачає 12,3 %).</w:t>
      </w:r>
    </w:p>
    <w:p w:rsidR="00BC3D6C" w:rsidRPr="00A7202B" w:rsidRDefault="00BC3D6C" w:rsidP="00BC3D6C">
      <w:pPr>
        <w:shd w:val="clear" w:color="auto" w:fill="FFFFFF"/>
        <w:spacing w:after="150"/>
        <w:rPr>
          <w:rFonts w:ascii="HelveticaNeueCyr-Roman" w:hAnsi="HelveticaNeueCyr-Roman"/>
          <w:color w:val="3A3A3A"/>
          <w:sz w:val="28"/>
          <w:szCs w:val="28"/>
          <w:lang w:val="uk-UA" w:eastAsia="uk-UA"/>
        </w:rPr>
      </w:pPr>
      <w:r>
        <w:rPr>
          <w:rFonts w:ascii="HelveticaNeueCyr-Roman" w:hAnsi="HelveticaNeueCyr-Roman"/>
          <w:color w:val="3A3A3A"/>
          <w:sz w:val="28"/>
          <w:szCs w:val="28"/>
          <w:lang w:val="uk-UA" w:eastAsia="uk-UA"/>
        </w:rPr>
        <w:t xml:space="preserve"> АЛЕ </w:t>
      </w:r>
      <w:r w:rsidRPr="00A7202B">
        <w:rPr>
          <w:rFonts w:ascii="HelveticaNeueCyr-Roman" w:hAnsi="HelveticaNeueCyr-Roman"/>
          <w:color w:val="3A3A3A"/>
          <w:sz w:val="28"/>
          <w:szCs w:val="28"/>
          <w:lang w:val="uk-UA" w:eastAsia="uk-UA"/>
        </w:rPr>
        <w:t>Україна у рейтингу «Глобального гендерного розриву-2021» посіла сумарне 74 місце- з-поміж  156 країн, що оцінювалися.</w:t>
      </w:r>
    </w:p>
    <w:p w:rsidR="00BC3D6C" w:rsidRPr="00A7202B" w:rsidRDefault="00BC3D6C" w:rsidP="00BC3D6C">
      <w:pPr>
        <w:shd w:val="clear" w:color="auto" w:fill="FFFFFF"/>
        <w:spacing w:after="150"/>
        <w:rPr>
          <w:rFonts w:ascii="HelveticaNeueCyr-Roman" w:hAnsi="HelveticaNeueCyr-Roman"/>
          <w:color w:val="3A3A3A"/>
          <w:sz w:val="28"/>
          <w:szCs w:val="28"/>
          <w:lang w:val="uk-UA" w:eastAsia="uk-UA"/>
        </w:rPr>
      </w:pPr>
      <w:r w:rsidRPr="00A7202B">
        <w:rPr>
          <w:rFonts w:ascii="HelveticaNeueCyr-Roman" w:hAnsi="HelveticaNeueCyr-Roman"/>
          <w:color w:val="3A3A3A"/>
          <w:sz w:val="28"/>
          <w:szCs w:val="28"/>
          <w:lang w:val="uk-UA" w:eastAsia="uk-UA"/>
        </w:rPr>
        <w:t>За субпоказниками:</w:t>
      </w:r>
    </w:p>
    <w:p w:rsidR="00BC3D6C" w:rsidRPr="00A7202B" w:rsidRDefault="00BC3D6C" w:rsidP="00AC6B07">
      <w:pPr>
        <w:numPr>
          <w:ilvl w:val="0"/>
          <w:numId w:val="59"/>
        </w:numPr>
        <w:shd w:val="clear" w:color="auto" w:fill="FFFFFF"/>
        <w:spacing w:before="100" w:beforeAutospacing="1" w:after="100" w:afterAutospacing="1"/>
        <w:rPr>
          <w:rFonts w:ascii="HelveticaNeueCyr-Roman" w:hAnsi="HelveticaNeueCyr-Roman"/>
          <w:color w:val="3A3A3A"/>
          <w:sz w:val="28"/>
          <w:szCs w:val="28"/>
          <w:lang w:val="uk-UA" w:eastAsia="uk-UA"/>
        </w:rPr>
      </w:pPr>
      <w:r w:rsidRPr="00A7202B">
        <w:rPr>
          <w:rFonts w:ascii="HelveticaNeueCyr-Roman" w:hAnsi="HelveticaNeueCyr-Roman"/>
          <w:color w:val="3A3A3A"/>
          <w:sz w:val="28"/>
          <w:szCs w:val="28"/>
          <w:lang w:val="uk-UA" w:eastAsia="uk-UA"/>
        </w:rPr>
        <w:t>економічна участь та можливості Україна посіла 44 місце</w:t>
      </w:r>
    </w:p>
    <w:p w:rsidR="00BC3D6C" w:rsidRPr="00A7202B" w:rsidRDefault="00BC3D6C" w:rsidP="00AC6B07">
      <w:pPr>
        <w:numPr>
          <w:ilvl w:val="0"/>
          <w:numId w:val="59"/>
        </w:numPr>
        <w:shd w:val="clear" w:color="auto" w:fill="FFFFFF"/>
        <w:spacing w:before="100" w:beforeAutospacing="1" w:after="100" w:afterAutospacing="1"/>
        <w:rPr>
          <w:rFonts w:ascii="HelveticaNeueCyr-Roman" w:hAnsi="HelveticaNeueCyr-Roman"/>
          <w:color w:val="3A3A3A"/>
          <w:sz w:val="28"/>
          <w:szCs w:val="28"/>
          <w:lang w:val="uk-UA" w:eastAsia="uk-UA"/>
        </w:rPr>
      </w:pPr>
      <w:r w:rsidRPr="00A7202B">
        <w:rPr>
          <w:rFonts w:ascii="HelveticaNeueCyr-Roman" w:hAnsi="HelveticaNeueCyr-Roman"/>
          <w:color w:val="3A3A3A"/>
          <w:sz w:val="28"/>
          <w:szCs w:val="28"/>
          <w:lang w:val="uk-UA" w:eastAsia="uk-UA"/>
        </w:rPr>
        <w:t>рівень освіти - 27 місце</w:t>
      </w:r>
    </w:p>
    <w:p w:rsidR="00BC3D6C" w:rsidRPr="00A7202B" w:rsidRDefault="00BC3D6C" w:rsidP="00AC6B07">
      <w:pPr>
        <w:numPr>
          <w:ilvl w:val="0"/>
          <w:numId w:val="59"/>
        </w:numPr>
        <w:shd w:val="clear" w:color="auto" w:fill="FFFFFF"/>
        <w:spacing w:before="100" w:beforeAutospacing="1" w:after="100" w:afterAutospacing="1"/>
        <w:rPr>
          <w:rFonts w:ascii="HelveticaNeueCyr-Roman" w:hAnsi="HelveticaNeueCyr-Roman"/>
          <w:color w:val="3A3A3A"/>
          <w:sz w:val="28"/>
          <w:szCs w:val="28"/>
          <w:lang w:val="uk-UA" w:eastAsia="uk-UA"/>
        </w:rPr>
      </w:pPr>
      <w:r w:rsidRPr="00A7202B">
        <w:rPr>
          <w:rFonts w:ascii="HelveticaNeueCyr-Roman" w:hAnsi="HelveticaNeueCyr-Roman"/>
          <w:color w:val="3A3A3A"/>
          <w:sz w:val="28"/>
          <w:szCs w:val="28"/>
          <w:lang w:val="uk-UA" w:eastAsia="uk-UA"/>
        </w:rPr>
        <w:t>здоров’я та виживання - 41 місце</w:t>
      </w:r>
    </w:p>
    <w:p w:rsidR="00BC3D6C" w:rsidRPr="00BC3D6C" w:rsidRDefault="00BC3D6C" w:rsidP="00AC6B07">
      <w:pPr>
        <w:pStyle w:val="a5"/>
        <w:numPr>
          <w:ilvl w:val="0"/>
          <w:numId w:val="59"/>
        </w:numPr>
        <w:shd w:val="clear" w:color="auto" w:fill="FFFFFF"/>
        <w:spacing w:after="150"/>
        <w:rPr>
          <w:rFonts w:ascii="HelveticaNeueCyr-Roman" w:hAnsi="HelveticaNeueCyr-Roman"/>
          <w:color w:val="3A3A3A"/>
          <w:sz w:val="28"/>
          <w:szCs w:val="28"/>
          <w:lang w:val="uk-UA" w:eastAsia="uk-UA"/>
        </w:rPr>
      </w:pPr>
      <w:r w:rsidRPr="00BC3D6C">
        <w:rPr>
          <w:rFonts w:ascii="HelveticaNeueCyr-Roman" w:hAnsi="HelveticaNeueCyr-Roman"/>
          <w:color w:val="3A3A3A"/>
          <w:sz w:val="28"/>
          <w:szCs w:val="28"/>
          <w:lang w:val="uk-UA" w:eastAsia="uk-UA"/>
        </w:rPr>
        <w:lastRenderedPageBreak/>
        <w:t>За субпоказником Політичні повноваження Україна посіла 103 місце/ </w:t>
      </w:r>
    </w:p>
    <w:p w:rsidR="00BC3D6C" w:rsidRPr="00BC3D6C" w:rsidRDefault="00BC3D6C" w:rsidP="00BC3D6C">
      <w:pPr>
        <w:pStyle w:val="aa"/>
        <w:shd w:val="clear" w:color="auto" w:fill="FFFFFF"/>
        <w:spacing w:before="0" w:beforeAutospacing="0" w:after="150" w:afterAutospacing="0"/>
        <w:ind w:left="360" w:firstLine="348"/>
        <w:jc w:val="both"/>
        <w:rPr>
          <w:rFonts w:ascii="HelveticaNeueCyr-Roman" w:hAnsi="HelveticaNeueCyr-Roman"/>
          <w:color w:val="3A3A3A"/>
          <w:sz w:val="28"/>
          <w:szCs w:val="28"/>
        </w:rPr>
      </w:pPr>
      <w:r w:rsidRPr="00BC3D6C">
        <w:rPr>
          <w:rFonts w:ascii="HelveticaNeueCyr-Roman" w:hAnsi="HelveticaNeueCyr-Roman"/>
          <w:color w:val="3A3A3A"/>
          <w:sz w:val="28"/>
          <w:szCs w:val="28"/>
        </w:rPr>
        <w:t xml:space="preserve">Для порівняння, з-поміж пострадянських країн у рейтингу глобального гендерного розриву Литва </w:t>
      </w:r>
      <w:proofErr w:type="gramStart"/>
      <w:r w:rsidRPr="00BC3D6C">
        <w:rPr>
          <w:rFonts w:ascii="HelveticaNeueCyr-Roman" w:hAnsi="HelveticaNeueCyr-Roman"/>
          <w:color w:val="3A3A3A"/>
          <w:sz w:val="28"/>
          <w:szCs w:val="28"/>
        </w:rPr>
        <w:t>пос</w:t>
      </w:r>
      <w:proofErr w:type="gramEnd"/>
      <w:r w:rsidRPr="00BC3D6C">
        <w:rPr>
          <w:rFonts w:ascii="HelveticaNeueCyr-Roman" w:hAnsi="HelveticaNeueCyr-Roman"/>
          <w:color w:val="3A3A3A"/>
          <w:sz w:val="28"/>
          <w:szCs w:val="28"/>
        </w:rPr>
        <w:t>іла сумарне 8 місце, Латвія – 20 місце, Молдова- 28 місце.</w:t>
      </w:r>
    </w:p>
    <w:p w:rsidR="00BC3D6C" w:rsidRPr="00BC3D6C" w:rsidRDefault="00BC3D6C" w:rsidP="00BC3D6C">
      <w:pPr>
        <w:pStyle w:val="aa"/>
        <w:shd w:val="clear" w:color="auto" w:fill="FFFFFF"/>
        <w:spacing w:before="0" w:beforeAutospacing="0" w:after="150" w:afterAutospacing="0"/>
        <w:ind w:left="360" w:firstLine="348"/>
        <w:jc w:val="both"/>
        <w:rPr>
          <w:rFonts w:ascii="HelveticaNeueCyr-Roman" w:hAnsi="HelveticaNeueCyr-Roman"/>
          <w:color w:val="3A3A3A"/>
          <w:sz w:val="28"/>
          <w:szCs w:val="28"/>
        </w:rPr>
      </w:pPr>
      <w:r w:rsidRPr="00BC3D6C">
        <w:rPr>
          <w:rFonts w:ascii="HelveticaNeueCyr-Roman" w:hAnsi="HelveticaNeueCyr-Roman"/>
          <w:color w:val="3A3A3A"/>
          <w:sz w:val="28"/>
          <w:szCs w:val="28"/>
        </w:rPr>
        <w:t xml:space="preserve">Канада – за даними «Індексу глобального гендерного розриву-2021» - на 24 місці, Великобританія </w:t>
      </w:r>
      <w:proofErr w:type="gramStart"/>
      <w:r w:rsidRPr="00BC3D6C">
        <w:rPr>
          <w:rFonts w:ascii="HelveticaNeueCyr-Roman" w:hAnsi="HelveticaNeueCyr-Roman"/>
          <w:color w:val="3A3A3A"/>
          <w:sz w:val="28"/>
          <w:szCs w:val="28"/>
        </w:rPr>
        <w:t>-н</w:t>
      </w:r>
      <w:proofErr w:type="gramEnd"/>
      <w:r w:rsidRPr="00BC3D6C">
        <w:rPr>
          <w:rFonts w:ascii="HelveticaNeueCyr-Roman" w:hAnsi="HelveticaNeueCyr-Roman"/>
          <w:color w:val="3A3A3A"/>
          <w:sz w:val="28"/>
          <w:szCs w:val="28"/>
        </w:rPr>
        <w:t>а 23 місці, США на 30 місці.</w:t>
      </w:r>
    </w:p>
    <w:p w:rsidR="00BC3D6C" w:rsidRPr="00BC3D6C" w:rsidRDefault="00BC3D6C" w:rsidP="00BC3D6C">
      <w:pPr>
        <w:pStyle w:val="aa"/>
        <w:shd w:val="clear" w:color="auto" w:fill="FFFFFF"/>
        <w:spacing w:before="0" w:beforeAutospacing="0" w:after="150" w:afterAutospacing="0"/>
        <w:ind w:left="360" w:firstLine="348"/>
        <w:jc w:val="both"/>
        <w:rPr>
          <w:rFonts w:ascii="HelveticaNeueCyr-Roman" w:hAnsi="HelveticaNeueCyr-Roman"/>
          <w:color w:val="3A3A3A"/>
          <w:sz w:val="28"/>
          <w:szCs w:val="28"/>
        </w:rPr>
      </w:pPr>
      <w:r w:rsidRPr="00BC3D6C">
        <w:rPr>
          <w:rFonts w:ascii="HelveticaNeueCyr-Roman" w:hAnsi="HelveticaNeueCyr-Roman"/>
          <w:color w:val="3A3A3A"/>
          <w:sz w:val="28"/>
          <w:szCs w:val="28"/>
        </w:rPr>
        <w:t>Сирія, Пакистан, Ірак, Ємен, Афганіста</w:t>
      </w:r>
      <w:proofErr w:type="gramStart"/>
      <w:r w:rsidRPr="00BC3D6C">
        <w:rPr>
          <w:rFonts w:ascii="HelveticaNeueCyr-Roman" w:hAnsi="HelveticaNeueCyr-Roman"/>
          <w:color w:val="3A3A3A"/>
          <w:sz w:val="28"/>
          <w:szCs w:val="28"/>
        </w:rPr>
        <w:t>н-</w:t>
      </w:r>
      <w:proofErr w:type="gramEnd"/>
      <w:r w:rsidRPr="00BC3D6C">
        <w:rPr>
          <w:rFonts w:ascii="HelveticaNeueCyr-Roman" w:hAnsi="HelveticaNeueCyr-Roman"/>
          <w:color w:val="3A3A3A"/>
          <w:sz w:val="28"/>
          <w:szCs w:val="28"/>
        </w:rPr>
        <w:t xml:space="preserve"> на протилежному кінці шкали (152-156  місця), що свідчить про значний розрив у можливостях жінок і чоловіків. </w:t>
      </w:r>
    </w:p>
    <w:p w:rsidR="00BC3D6C" w:rsidRPr="00BC3D6C" w:rsidRDefault="00BC3D6C" w:rsidP="00BC3D6C">
      <w:pPr>
        <w:pStyle w:val="aa"/>
        <w:shd w:val="clear" w:color="auto" w:fill="FFFFFF"/>
        <w:spacing w:before="0" w:beforeAutospacing="0" w:after="150" w:afterAutospacing="0"/>
        <w:ind w:left="360" w:firstLine="348"/>
        <w:jc w:val="both"/>
        <w:rPr>
          <w:rFonts w:ascii="HelveticaNeueCyr-Roman" w:hAnsi="HelveticaNeueCyr-Roman"/>
          <w:color w:val="3A3A3A"/>
          <w:sz w:val="28"/>
          <w:szCs w:val="28"/>
        </w:rPr>
      </w:pPr>
      <w:r w:rsidRPr="00BC3D6C">
        <w:rPr>
          <w:rFonts w:ascii="HelveticaNeueCyr-Roman" w:hAnsi="HelveticaNeueCyr-Roman"/>
          <w:color w:val="3A3A3A"/>
          <w:sz w:val="28"/>
          <w:szCs w:val="28"/>
        </w:rPr>
        <w:t xml:space="preserve">Цього року, згідно з висновками звіту, прогрес у розширенні політичних прав і можливостей жінок у всьому </w:t>
      </w:r>
      <w:proofErr w:type="gramStart"/>
      <w:r w:rsidRPr="00BC3D6C">
        <w:rPr>
          <w:rFonts w:ascii="HelveticaNeueCyr-Roman" w:hAnsi="HelveticaNeueCyr-Roman"/>
          <w:color w:val="3A3A3A"/>
          <w:sz w:val="28"/>
          <w:szCs w:val="28"/>
        </w:rPr>
        <w:t>св</w:t>
      </w:r>
      <w:proofErr w:type="gramEnd"/>
      <w:r w:rsidRPr="00BC3D6C">
        <w:rPr>
          <w:rFonts w:ascii="HelveticaNeueCyr-Roman" w:hAnsi="HelveticaNeueCyr-Roman"/>
          <w:color w:val="3A3A3A"/>
          <w:sz w:val="28"/>
          <w:szCs w:val="28"/>
        </w:rPr>
        <w:t>іті призупинився, що призвело до збільшення розрахункового часу подолання сумарного глобального гендерного розриву до 135,6 років.</w:t>
      </w:r>
    </w:p>
    <w:p w:rsidR="00BC3D6C" w:rsidRPr="00BC3D6C" w:rsidRDefault="00BC3D6C" w:rsidP="00BC3D6C">
      <w:pPr>
        <w:pStyle w:val="aa"/>
        <w:shd w:val="clear" w:color="auto" w:fill="FFFFFF"/>
        <w:spacing w:before="0" w:beforeAutospacing="0" w:after="150" w:afterAutospacing="0"/>
        <w:ind w:left="360" w:firstLine="348"/>
        <w:jc w:val="both"/>
        <w:rPr>
          <w:rFonts w:ascii="HelveticaNeueCyr-Roman" w:hAnsi="HelveticaNeueCyr-Roman"/>
          <w:color w:val="3A3A3A"/>
          <w:sz w:val="28"/>
          <w:szCs w:val="28"/>
          <w:lang w:val="uk-UA"/>
        </w:rPr>
      </w:pPr>
      <w:r w:rsidRPr="00BC3D6C">
        <w:rPr>
          <w:rFonts w:ascii="HelveticaNeueCyr-Roman" w:hAnsi="HelveticaNeueCyr-Roman"/>
          <w:color w:val="3A3A3A"/>
          <w:sz w:val="28"/>
          <w:szCs w:val="28"/>
          <w:lang w:val="uk-UA"/>
        </w:rPr>
        <w:t>Згідно з даними звіту Всесвітнього економічного форуму «Індекс глобального гендерного розриву (березень 2021 року) , збільшився і економічний гендерний розрив - через зниження участі жінок на ринку праці.</w:t>
      </w:r>
    </w:p>
    <w:p w:rsidR="00BC3D6C" w:rsidRPr="00BC3D6C" w:rsidRDefault="00BC3D6C" w:rsidP="00BC3D6C">
      <w:pPr>
        <w:pStyle w:val="aa"/>
        <w:shd w:val="clear" w:color="auto" w:fill="FFFFFF"/>
        <w:spacing w:before="0" w:beforeAutospacing="0" w:after="150" w:afterAutospacing="0"/>
        <w:ind w:left="360" w:firstLine="348"/>
        <w:jc w:val="both"/>
        <w:rPr>
          <w:rFonts w:ascii="HelveticaNeueCyr-Roman" w:hAnsi="HelveticaNeueCyr-Roman"/>
          <w:color w:val="3A3A3A"/>
          <w:sz w:val="28"/>
          <w:szCs w:val="28"/>
        </w:rPr>
      </w:pPr>
      <w:r w:rsidRPr="00BC3D6C">
        <w:rPr>
          <w:rFonts w:ascii="HelveticaNeueCyr-Roman" w:hAnsi="HelveticaNeueCyr-Roman"/>
          <w:color w:val="3A3A3A"/>
          <w:sz w:val="28"/>
          <w:szCs w:val="28"/>
        </w:rPr>
        <w:t>Станом на березень 2021 року, гендерний розрив в економічних можливостях жінок і чоловікі</w:t>
      </w:r>
      <w:proofErr w:type="gramStart"/>
      <w:r w:rsidRPr="00BC3D6C">
        <w:rPr>
          <w:rFonts w:ascii="HelveticaNeueCyr-Roman" w:hAnsi="HelveticaNeueCyr-Roman"/>
          <w:color w:val="3A3A3A"/>
          <w:sz w:val="28"/>
          <w:szCs w:val="28"/>
        </w:rPr>
        <w:t>в</w:t>
      </w:r>
      <w:proofErr w:type="gramEnd"/>
      <w:r w:rsidRPr="00BC3D6C">
        <w:rPr>
          <w:rFonts w:ascii="HelveticaNeueCyr-Roman" w:hAnsi="HelveticaNeueCyr-Roman"/>
          <w:color w:val="3A3A3A"/>
          <w:sz w:val="28"/>
          <w:szCs w:val="28"/>
        </w:rPr>
        <w:t xml:space="preserve"> на ринку праці складає 35%.</w:t>
      </w:r>
    </w:p>
    <w:p w:rsidR="00BC3D6C" w:rsidRPr="00BC3D6C" w:rsidRDefault="00BC3D6C" w:rsidP="00BC3D6C">
      <w:pPr>
        <w:pStyle w:val="aa"/>
        <w:shd w:val="clear" w:color="auto" w:fill="FFFFFF"/>
        <w:spacing w:before="0" w:beforeAutospacing="0" w:after="150" w:afterAutospacing="0"/>
        <w:ind w:left="708"/>
        <w:jc w:val="both"/>
        <w:rPr>
          <w:rFonts w:ascii="HelveticaNeueCyr-Roman" w:hAnsi="HelveticaNeueCyr-Roman"/>
          <w:color w:val="3A3A3A"/>
          <w:sz w:val="28"/>
          <w:szCs w:val="28"/>
        </w:rPr>
      </w:pPr>
      <w:proofErr w:type="gramStart"/>
      <w:r w:rsidRPr="00BC3D6C">
        <w:rPr>
          <w:rFonts w:ascii="HelveticaNeueCyr-Roman" w:hAnsi="HelveticaNeueCyr-Roman"/>
          <w:color w:val="3A3A3A"/>
          <w:sz w:val="28"/>
          <w:szCs w:val="28"/>
        </w:rPr>
        <w:t>Кр</w:t>
      </w:r>
      <w:proofErr w:type="gramEnd"/>
      <w:r w:rsidRPr="00BC3D6C">
        <w:rPr>
          <w:rFonts w:ascii="HelveticaNeueCyr-Roman" w:hAnsi="HelveticaNeueCyr-Roman"/>
          <w:color w:val="3A3A3A"/>
          <w:sz w:val="28"/>
          <w:szCs w:val="28"/>
        </w:rPr>
        <w:t>ім того, обмежене представництво жінок на керівних посадах засвідчує,  що стійка «скляна стеля» все ще існує навіть у найрозвиненіших економіках.</w:t>
      </w:r>
    </w:p>
    <w:p w:rsidR="00BC3D6C" w:rsidRPr="00BC3D6C" w:rsidRDefault="00BC3D6C" w:rsidP="00BC3D6C">
      <w:pPr>
        <w:pStyle w:val="aa"/>
        <w:shd w:val="clear" w:color="auto" w:fill="FFFFFF"/>
        <w:spacing w:before="0" w:beforeAutospacing="0" w:after="150" w:afterAutospacing="0"/>
        <w:ind w:left="360" w:firstLine="348"/>
        <w:jc w:val="both"/>
        <w:rPr>
          <w:rFonts w:ascii="HelveticaNeueCyr-Roman" w:hAnsi="HelveticaNeueCyr-Roman"/>
          <w:color w:val="3A3A3A"/>
          <w:sz w:val="28"/>
          <w:szCs w:val="28"/>
        </w:rPr>
      </w:pPr>
      <w:r w:rsidRPr="00BC3D6C">
        <w:rPr>
          <w:rFonts w:ascii="HelveticaNeueCyr-Roman" w:hAnsi="HelveticaNeueCyr-Roman"/>
          <w:color w:val="3A3A3A"/>
          <w:sz w:val="28"/>
          <w:szCs w:val="28"/>
        </w:rPr>
        <w:t xml:space="preserve">Наприклад частка жінок на керівних і </w:t>
      </w:r>
      <w:proofErr w:type="gramStart"/>
      <w:r w:rsidRPr="00BC3D6C">
        <w:rPr>
          <w:rFonts w:ascii="HelveticaNeueCyr-Roman" w:hAnsi="HelveticaNeueCyr-Roman"/>
          <w:color w:val="3A3A3A"/>
          <w:sz w:val="28"/>
          <w:szCs w:val="28"/>
        </w:rPr>
        <w:t>адм</w:t>
      </w:r>
      <w:proofErr w:type="gramEnd"/>
      <w:r w:rsidRPr="00BC3D6C">
        <w:rPr>
          <w:rFonts w:ascii="HelveticaNeueCyr-Roman" w:hAnsi="HelveticaNeueCyr-Roman"/>
          <w:color w:val="3A3A3A"/>
          <w:sz w:val="28"/>
          <w:szCs w:val="28"/>
        </w:rPr>
        <w:t>іністративних посадах  у Сполучених Штатах Америки складає лише 42%; у Швеції - 40%; у Великобританії - 36,8%; у Франції - 34,6%; в Німеччині- 29%; в Італії та Нідерландах - 27%; в Кореї - 15,6%; а в Японії - 14,7%.</w:t>
      </w:r>
    </w:p>
    <w:p w:rsidR="00BC3D6C" w:rsidRPr="00BC3D6C" w:rsidRDefault="00BC3D6C" w:rsidP="00BC3D6C">
      <w:pPr>
        <w:pStyle w:val="aa"/>
        <w:shd w:val="clear" w:color="auto" w:fill="FFFFFF"/>
        <w:spacing w:before="0" w:beforeAutospacing="0" w:after="150" w:afterAutospacing="0"/>
        <w:ind w:left="360" w:firstLine="348"/>
        <w:jc w:val="both"/>
        <w:rPr>
          <w:rFonts w:ascii="HelveticaNeueCyr-Roman" w:hAnsi="HelveticaNeueCyr-Roman"/>
          <w:color w:val="3A3A3A"/>
          <w:sz w:val="28"/>
          <w:szCs w:val="28"/>
        </w:rPr>
      </w:pPr>
      <w:r w:rsidRPr="00BC3D6C">
        <w:rPr>
          <w:rFonts w:ascii="HelveticaNeueCyr-Roman" w:hAnsi="HelveticaNeueCyr-Roman"/>
          <w:color w:val="3A3A3A"/>
          <w:sz w:val="28"/>
          <w:szCs w:val="28"/>
        </w:rPr>
        <w:t>Не зважаючи на деякий прогрес у цьому році, розрив у заробітній платі (коефіцієнт заробітної плати жінок до заробітної плати чоловіків, що перебувають на аналогічних позиціях</w:t>
      </w:r>
      <w:proofErr w:type="gramStart"/>
      <w:r w:rsidRPr="00BC3D6C">
        <w:rPr>
          <w:rFonts w:ascii="HelveticaNeueCyr-Roman" w:hAnsi="HelveticaNeueCyr-Roman"/>
          <w:color w:val="3A3A3A"/>
          <w:sz w:val="28"/>
          <w:szCs w:val="28"/>
        </w:rPr>
        <w:t>)с</w:t>
      </w:r>
      <w:proofErr w:type="gramEnd"/>
      <w:r w:rsidRPr="00BC3D6C">
        <w:rPr>
          <w:rFonts w:ascii="HelveticaNeueCyr-Roman" w:hAnsi="HelveticaNeueCyr-Roman"/>
          <w:color w:val="3A3A3A"/>
          <w:sz w:val="28"/>
          <w:szCs w:val="28"/>
        </w:rPr>
        <w:t>кладає приблизно 37%, а розрив у доходах все ще залишається близьким до 51%.</w:t>
      </w:r>
    </w:p>
    <w:p w:rsidR="00BC3D6C" w:rsidRPr="00BC3D6C" w:rsidRDefault="00BC3D6C" w:rsidP="00BC3D6C">
      <w:pPr>
        <w:pStyle w:val="aa"/>
        <w:shd w:val="clear" w:color="auto" w:fill="FFFFFF"/>
        <w:spacing w:before="0" w:beforeAutospacing="0" w:after="150" w:afterAutospacing="0"/>
        <w:ind w:left="360" w:firstLine="348"/>
        <w:jc w:val="both"/>
        <w:rPr>
          <w:rFonts w:ascii="HelveticaNeueCyr-Roman" w:hAnsi="HelveticaNeueCyr-Roman"/>
          <w:color w:val="3A3A3A"/>
          <w:sz w:val="28"/>
          <w:szCs w:val="28"/>
        </w:rPr>
      </w:pPr>
      <w:r w:rsidRPr="00BC3D6C">
        <w:rPr>
          <w:rFonts w:ascii="HelveticaNeueCyr-Roman" w:hAnsi="HelveticaNeueCyr-Roman"/>
          <w:color w:val="3A3A3A"/>
          <w:sz w:val="28"/>
          <w:szCs w:val="28"/>
        </w:rPr>
        <w:t xml:space="preserve">Серед </w:t>
      </w:r>
      <w:proofErr w:type="gramStart"/>
      <w:r w:rsidRPr="00BC3D6C">
        <w:rPr>
          <w:rFonts w:ascii="HelveticaNeueCyr-Roman" w:hAnsi="HelveticaNeueCyr-Roman"/>
          <w:color w:val="3A3A3A"/>
          <w:sz w:val="28"/>
          <w:szCs w:val="28"/>
        </w:rPr>
        <w:t>країн</w:t>
      </w:r>
      <w:proofErr w:type="gramEnd"/>
      <w:r w:rsidRPr="00BC3D6C">
        <w:rPr>
          <w:rFonts w:ascii="HelveticaNeueCyr-Roman" w:hAnsi="HelveticaNeueCyr-Roman"/>
          <w:color w:val="3A3A3A"/>
          <w:sz w:val="28"/>
          <w:szCs w:val="28"/>
        </w:rPr>
        <w:t xml:space="preserve"> з розвиненою економікою найкращі результати має Швеція, але і там розрив у доходах жінок і чоловіків складає приблизно 18%,. У Данії розрив у доходах- 38%, у Франції - 39%, Німеччині- 30%, у США - 35%.</w:t>
      </w:r>
    </w:p>
    <w:p w:rsidR="00BC3D6C" w:rsidRPr="00BC3D6C" w:rsidRDefault="00BC3D6C" w:rsidP="00BC3D6C">
      <w:pPr>
        <w:pStyle w:val="aa"/>
        <w:shd w:val="clear" w:color="auto" w:fill="FFFFFF"/>
        <w:spacing w:before="0" w:beforeAutospacing="0" w:after="150" w:afterAutospacing="0"/>
        <w:ind w:left="360" w:firstLine="348"/>
        <w:jc w:val="both"/>
        <w:rPr>
          <w:rFonts w:ascii="HelveticaNeueCyr-Roman" w:hAnsi="HelveticaNeueCyr-Roman"/>
          <w:color w:val="3A3A3A"/>
          <w:sz w:val="28"/>
          <w:szCs w:val="28"/>
          <w:lang w:val="uk-UA"/>
        </w:rPr>
      </w:pPr>
      <w:r w:rsidRPr="00BC3D6C">
        <w:rPr>
          <w:rFonts w:ascii="HelveticaNeueCyr-Roman" w:hAnsi="HelveticaNeueCyr-Roman"/>
          <w:color w:val="3A3A3A"/>
          <w:sz w:val="28"/>
          <w:szCs w:val="28"/>
          <w:lang w:val="uk-UA"/>
        </w:rPr>
        <w:t>Експерти Всесвітнього економічного форуму пов’язують цей розрив з такими факторами, як обмежений доступ жінок до фінансових ресурсів, ринку капіталу та</w:t>
      </w:r>
      <w:r w:rsidRPr="00BC3D6C">
        <w:rPr>
          <w:rFonts w:ascii="HelveticaNeueCyr-Roman" w:hAnsi="HelveticaNeueCyr-Roman"/>
          <w:color w:val="3A3A3A"/>
          <w:sz w:val="28"/>
          <w:szCs w:val="28"/>
        </w:rPr>
        <w:t> </w:t>
      </w:r>
      <w:r w:rsidRPr="00BC3D6C">
        <w:rPr>
          <w:rFonts w:ascii="HelveticaNeueCyr-Roman" w:hAnsi="HelveticaNeueCyr-Roman"/>
          <w:color w:val="3A3A3A"/>
          <w:sz w:val="28"/>
          <w:szCs w:val="28"/>
          <w:lang w:val="uk-UA"/>
        </w:rPr>
        <w:t xml:space="preserve"> землі (для прикладу, у 74% країн- з тих, що оцінювалися, не всі жінки мають доступ до банківського рахунку, у 81%, країн не всі жінки мають повне право успадкування), .концентрація жінок у галузях з більш низькою заробітною платою, на низькооплачуваних </w:t>
      </w:r>
      <w:r w:rsidRPr="00BC3D6C">
        <w:rPr>
          <w:rFonts w:ascii="HelveticaNeueCyr-Roman" w:hAnsi="HelveticaNeueCyr-Roman"/>
          <w:color w:val="3A3A3A"/>
          <w:sz w:val="28"/>
          <w:szCs w:val="28"/>
          <w:lang w:val="uk-UA"/>
        </w:rPr>
        <w:lastRenderedPageBreak/>
        <w:t>посадах, подвійне навантаження жінок, що обмежує можливості професійного розвитку, змушує жінок працювати в режимі неповної зайнятості або за тимчасовими контрактами, а також з факторами дискримінації за ознакою статі та упередженим</w:t>
      </w:r>
      <w:r w:rsidRPr="00BC3D6C">
        <w:rPr>
          <w:rFonts w:ascii="HelveticaNeueCyr-Roman" w:hAnsi="HelveticaNeueCyr-Roman"/>
          <w:color w:val="3A3A3A"/>
          <w:sz w:val="28"/>
          <w:szCs w:val="28"/>
        </w:rPr>
        <w:t> </w:t>
      </w:r>
      <w:r w:rsidRPr="00BC3D6C">
        <w:rPr>
          <w:rFonts w:ascii="HelveticaNeueCyr-Roman" w:hAnsi="HelveticaNeueCyr-Roman"/>
          <w:color w:val="3A3A3A"/>
          <w:sz w:val="28"/>
          <w:szCs w:val="28"/>
          <w:lang w:val="uk-UA"/>
        </w:rPr>
        <w:t xml:space="preserve"> ставленням роботодавців під час працевлаштування жінок, визначення розміру заробітної плати, кар'єрного зростання.</w:t>
      </w:r>
    </w:p>
    <w:p w:rsidR="007C3D9B" w:rsidRPr="00F43C91" w:rsidRDefault="007C3D9B" w:rsidP="00AC6B07">
      <w:pPr>
        <w:pStyle w:val="a5"/>
        <w:numPr>
          <w:ilvl w:val="0"/>
          <w:numId w:val="56"/>
        </w:numPr>
        <w:tabs>
          <w:tab w:val="num" w:pos="900"/>
        </w:tabs>
        <w:jc w:val="both"/>
        <w:rPr>
          <w:b/>
          <w:sz w:val="28"/>
          <w:szCs w:val="28"/>
          <w:lang w:val="uk-UA"/>
        </w:rPr>
      </w:pPr>
      <w:r w:rsidRPr="00F43C91">
        <w:rPr>
          <w:b/>
          <w:sz w:val="28"/>
          <w:szCs w:val="28"/>
          <w:lang w:val="uk-UA"/>
        </w:rPr>
        <w:t>Декларація тисячоліття Організації Об'єднаних Націй (Millennium Goals)</w:t>
      </w:r>
      <w:r>
        <w:rPr>
          <w:b/>
          <w:sz w:val="28"/>
          <w:szCs w:val="28"/>
          <w:lang w:val="uk-UA"/>
        </w:rPr>
        <w:t>. Регулювання гендерних відносин в Україні.</w:t>
      </w:r>
    </w:p>
    <w:p w:rsidR="007C3D9B" w:rsidRPr="00422205" w:rsidRDefault="007C3D9B" w:rsidP="007C3D9B">
      <w:pPr>
        <w:ind w:firstLine="540"/>
        <w:jc w:val="both"/>
        <w:rPr>
          <w:sz w:val="28"/>
          <w:szCs w:val="28"/>
          <w:lang w:val="uk-UA"/>
        </w:rPr>
      </w:pPr>
      <w:r w:rsidRPr="00422205">
        <w:rPr>
          <w:sz w:val="28"/>
          <w:szCs w:val="28"/>
          <w:lang w:val="uk-UA"/>
        </w:rPr>
        <w:t>Основним документом, що встановлює пріоритети розвитку людства, є Декларація тисячоліття Організації Об'єднаних Націй, затверджена резолюцією 55/2 Генеральної Асамблеї від 8 вересня 2000 року.</w:t>
      </w:r>
    </w:p>
    <w:p w:rsidR="007C3D9B" w:rsidRPr="00422205" w:rsidRDefault="007C3D9B" w:rsidP="007C3D9B">
      <w:pPr>
        <w:ind w:firstLine="540"/>
        <w:jc w:val="both"/>
        <w:rPr>
          <w:sz w:val="28"/>
          <w:szCs w:val="28"/>
          <w:lang w:val="uk-UA"/>
        </w:rPr>
      </w:pPr>
      <w:r w:rsidRPr="00422205">
        <w:rPr>
          <w:sz w:val="28"/>
          <w:szCs w:val="28"/>
          <w:lang w:val="uk-UA"/>
        </w:rPr>
        <w:t>Прихильність ґендерній рівності закладено в основних принципах і цінностях документа: «Ми підтверджуємо своє зобов'язання підтримувати всі зусилля, направлені на забезпечення суверенної рівності всіх держав; повагу до їх територіальної цілісності і політичної незалежності; врегулювання суперечок мирними засобами і відповідно до принципів справедливості і міжнародного права; права на самовизначення народів, що все ще знаходяться під колоніальним пануванням і іноземною окупацією: невтручання у внутрішні справи держав: повага до прав людини і основних свобод: дотримання рівних прав для всіх без відмінності раси, підлоги, мови і релігії; і міжнародної співпраці у вирішенні міжнародних проблем економічного, соціального, культурного або гуманітарного характеру».</w:t>
      </w:r>
    </w:p>
    <w:p w:rsidR="007C3D9B" w:rsidRPr="00422205" w:rsidRDefault="007C3D9B" w:rsidP="007C3D9B">
      <w:pPr>
        <w:ind w:firstLine="540"/>
        <w:jc w:val="both"/>
        <w:rPr>
          <w:sz w:val="28"/>
          <w:szCs w:val="28"/>
          <w:lang w:val="uk-UA"/>
        </w:rPr>
      </w:pPr>
      <w:r w:rsidRPr="00422205">
        <w:rPr>
          <w:sz w:val="28"/>
          <w:szCs w:val="28"/>
          <w:lang w:val="uk-UA"/>
        </w:rPr>
        <w:t>«Ми вважаємо, що істотне важливе значення для міжнародних відносин в XXI столітті матиме ряд фундаментальних цінностей. До них відносяться:</w:t>
      </w:r>
    </w:p>
    <w:p w:rsidR="007C3D9B" w:rsidRPr="00422205" w:rsidRDefault="007C3D9B" w:rsidP="007C3D9B">
      <w:pPr>
        <w:ind w:firstLine="540"/>
        <w:jc w:val="both"/>
        <w:rPr>
          <w:sz w:val="28"/>
          <w:szCs w:val="28"/>
          <w:lang w:val="uk-UA"/>
        </w:rPr>
      </w:pPr>
      <w:r w:rsidRPr="0067670D">
        <w:rPr>
          <w:b/>
          <w:sz w:val="28"/>
          <w:szCs w:val="28"/>
          <w:u w:val="single"/>
          <w:lang w:val="uk-UA"/>
        </w:rPr>
        <w:t>Свобода.</w:t>
      </w:r>
      <w:r w:rsidRPr="00422205">
        <w:rPr>
          <w:sz w:val="28"/>
          <w:szCs w:val="28"/>
          <w:lang w:val="uk-UA"/>
        </w:rPr>
        <w:t xml:space="preserve"> Чоловіки і жінки мають право жити і ростити своїх дітей в гідних людини умовах, вільних від голоду і страху насильства, пригноблення і несправедливості. Кращою гарантією цих прав є демократична форма правління, заснована на широкій участі і волі народу.</w:t>
      </w:r>
    </w:p>
    <w:p w:rsidR="007C3D9B" w:rsidRPr="00422205" w:rsidRDefault="007C3D9B" w:rsidP="007C3D9B">
      <w:pPr>
        <w:ind w:firstLine="540"/>
        <w:jc w:val="both"/>
        <w:rPr>
          <w:sz w:val="28"/>
          <w:szCs w:val="28"/>
          <w:lang w:val="uk-UA"/>
        </w:rPr>
      </w:pPr>
      <w:r w:rsidRPr="0067670D">
        <w:rPr>
          <w:b/>
          <w:sz w:val="28"/>
          <w:szCs w:val="28"/>
          <w:u w:val="single"/>
          <w:lang w:val="uk-UA"/>
        </w:rPr>
        <w:t>Рівність.</w:t>
      </w:r>
      <w:r w:rsidRPr="00422205">
        <w:rPr>
          <w:sz w:val="28"/>
          <w:szCs w:val="28"/>
          <w:lang w:val="uk-UA"/>
        </w:rPr>
        <w:t xml:space="preserve"> Жодна людина і жодна країна не повинні позбавлятися можливості користуватися благами розвитку. Має бути гарантована рівність прав і можливостей чоловіків і жінок».</w:t>
      </w:r>
    </w:p>
    <w:p w:rsidR="007C3D9B" w:rsidRPr="00422205" w:rsidRDefault="007C3D9B" w:rsidP="007C3D9B">
      <w:pPr>
        <w:ind w:firstLine="540"/>
        <w:jc w:val="both"/>
        <w:rPr>
          <w:sz w:val="28"/>
          <w:szCs w:val="28"/>
          <w:lang w:val="uk-UA"/>
        </w:rPr>
      </w:pPr>
      <w:r w:rsidRPr="00422205">
        <w:rPr>
          <w:sz w:val="28"/>
          <w:szCs w:val="28"/>
          <w:lang w:val="uk-UA"/>
        </w:rPr>
        <w:t>Як основні цінності признаються:</w:t>
      </w:r>
    </w:p>
    <w:p w:rsidR="007C3D9B" w:rsidRPr="00422205" w:rsidRDefault="007C3D9B" w:rsidP="007C3D9B">
      <w:pPr>
        <w:ind w:firstLine="540"/>
        <w:jc w:val="both"/>
        <w:rPr>
          <w:b/>
          <w:sz w:val="28"/>
          <w:szCs w:val="28"/>
          <w:lang w:val="uk-UA"/>
        </w:rPr>
      </w:pPr>
      <w:r w:rsidRPr="00422205">
        <w:rPr>
          <w:b/>
          <w:sz w:val="28"/>
          <w:szCs w:val="28"/>
          <w:lang w:val="uk-UA"/>
        </w:rPr>
        <w:t>- Світ, безпека і роззброєння</w:t>
      </w:r>
    </w:p>
    <w:p w:rsidR="007C3D9B" w:rsidRDefault="007C3D9B" w:rsidP="007C3D9B">
      <w:pPr>
        <w:ind w:firstLine="540"/>
        <w:jc w:val="both"/>
        <w:rPr>
          <w:b/>
          <w:sz w:val="28"/>
          <w:szCs w:val="28"/>
          <w:lang w:val="uk-UA"/>
        </w:rPr>
      </w:pPr>
      <w:r w:rsidRPr="00422205">
        <w:rPr>
          <w:b/>
          <w:sz w:val="28"/>
          <w:szCs w:val="28"/>
          <w:lang w:val="uk-UA"/>
        </w:rPr>
        <w:t>- Розвиток і викорінювання бідності</w:t>
      </w:r>
    </w:p>
    <w:p w:rsidR="007C3D9B" w:rsidRPr="007C3D9B" w:rsidRDefault="007C3D9B" w:rsidP="00AC6B07">
      <w:pPr>
        <w:pStyle w:val="a5"/>
        <w:numPr>
          <w:ilvl w:val="0"/>
          <w:numId w:val="60"/>
        </w:numPr>
        <w:jc w:val="both"/>
        <w:rPr>
          <w:b/>
          <w:sz w:val="28"/>
          <w:szCs w:val="28"/>
          <w:lang w:val="uk-UA"/>
        </w:rPr>
      </w:pPr>
      <w:r w:rsidRPr="007C3D9B">
        <w:rPr>
          <w:b/>
          <w:sz w:val="28"/>
          <w:szCs w:val="28"/>
          <w:lang w:val="uk-UA"/>
        </w:rPr>
        <w:t>Охорона нашого загального довкілля</w:t>
      </w:r>
    </w:p>
    <w:p w:rsidR="007C3D9B" w:rsidRPr="00422205" w:rsidRDefault="007C3D9B" w:rsidP="007C3D9B">
      <w:pPr>
        <w:ind w:firstLine="540"/>
        <w:jc w:val="both"/>
        <w:rPr>
          <w:b/>
          <w:sz w:val="28"/>
          <w:szCs w:val="28"/>
          <w:lang w:val="uk-UA"/>
        </w:rPr>
      </w:pPr>
      <w:r w:rsidRPr="00422205">
        <w:rPr>
          <w:b/>
          <w:sz w:val="28"/>
          <w:szCs w:val="28"/>
          <w:lang w:val="uk-UA"/>
        </w:rPr>
        <w:t>- Права людини, демократія і благе управління</w:t>
      </w:r>
    </w:p>
    <w:p w:rsidR="007C3D9B" w:rsidRPr="00422205" w:rsidRDefault="007C3D9B" w:rsidP="007C3D9B">
      <w:pPr>
        <w:ind w:firstLine="540"/>
        <w:jc w:val="both"/>
        <w:rPr>
          <w:sz w:val="28"/>
          <w:szCs w:val="28"/>
          <w:lang w:val="uk-UA"/>
        </w:rPr>
      </w:pPr>
      <w:r w:rsidRPr="00422205">
        <w:rPr>
          <w:sz w:val="28"/>
          <w:szCs w:val="28"/>
          <w:lang w:val="uk-UA"/>
        </w:rPr>
        <w:t>вести боротьбу зі всіма формами насильства відносно жінок і здійснювати Конвенцію про ліквідацію всіх форм дискримінації відносно жінок;</w:t>
      </w:r>
    </w:p>
    <w:p w:rsidR="007C3D9B" w:rsidRPr="00422205" w:rsidRDefault="007C3D9B" w:rsidP="007C3D9B">
      <w:pPr>
        <w:ind w:firstLine="540"/>
        <w:jc w:val="both"/>
        <w:rPr>
          <w:b/>
          <w:sz w:val="28"/>
          <w:szCs w:val="28"/>
          <w:lang w:val="uk-UA"/>
        </w:rPr>
      </w:pPr>
      <w:r w:rsidRPr="00422205">
        <w:rPr>
          <w:b/>
          <w:sz w:val="28"/>
          <w:szCs w:val="28"/>
          <w:lang w:val="uk-UA"/>
        </w:rPr>
        <w:t>- Захист уразливих</w:t>
      </w:r>
    </w:p>
    <w:p w:rsidR="007C3D9B" w:rsidRPr="00422205" w:rsidRDefault="007C3D9B" w:rsidP="007C3D9B">
      <w:pPr>
        <w:ind w:firstLine="540"/>
        <w:jc w:val="both"/>
        <w:rPr>
          <w:b/>
          <w:sz w:val="28"/>
          <w:szCs w:val="28"/>
          <w:lang w:val="uk-UA"/>
        </w:rPr>
      </w:pPr>
      <w:r w:rsidRPr="00422205">
        <w:rPr>
          <w:b/>
          <w:sz w:val="28"/>
          <w:szCs w:val="28"/>
          <w:lang w:val="uk-UA"/>
        </w:rPr>
        <w:t>- Задоволення особливих потреб Африки</w:t>
      </w:r>
    </w:p>
    <w:p w:rsidR="007C3D9B" w:rsidRPr="00422205" w:rsidRDefault="007C3D9B" w:rsidP="007C3D9B">
      <w:pPr>
        <w:ind w:firstLine="540"/>
        <w:jc w:val="both"/>
        <w:rPr>
          <w:b/>
          <w:sz w:val="28"/>
          <w:szCs w:val="28"/>
          <w:lang w:val="uk-UA"/>
        </w:rPr>
      </w:pPr>
      <w:r w:rsidRPr="00422205">
        <w:rPr>
          <w:b/>
          <w:sz w:val="28"/>
          <w:szCs w:val="28"/>
          <w:lang w:val="uk-UA"/>
        </w:rPr>
        <w:t>- Зміцнення Організації Об'єднаних Націй</w:t>
      </w:r>
    </w:p>
    <w:p w:rsidR="007C3D9B" w:rsidRPr="0067670D" w:rsidRDefault="007C3D9B" w:rsidP="00AC6B07">
      <w:pPr>
        <w:pStyle w:val="a5"/>
        <w:numPr>
          <w:ilvl w:val="0"/>
          <w:numId w:val="56"/>
        </w:numPr>
        <w:autoSpaceDE w:val="0"/>
        <w:autoSpaceDN w:val="0"/>
        <w:adjustRightInd w:val="0"/>
        <w:jc w:val="both"/>
        <w:rPr>
          <w:sz w:val="28"/>
          <w:szCs w:val="28"/>
          <w:lang w:val="uk-UA"/>
        </w:rPr>
      </w:pPr>
      <w:r w:rsidRPr="0067670D">
        <w:rPr>
          <w:b/>
          <w:sz w:val="28"/>
          <w:szCs w:val="28"/>
          <w:lang w:val="uk-UA"/>
        </w:rPr>
        <w:t>Регулювання гендерних відносин в Україні.</w:t>
      </w:r>
    </w:p>
    <w:p w:rsidR="007C3D9B" w:rsidRPr="007C3D9B" w:rsidRDefault="007C3D9B" w:rsidP="007C3D9B">
      <w:pPr>
        <w:pStyle w:val="aa"/>
        <w:shd w:val="clear" w:color="auto" w:fill="FFFFFF"/>
        <w:spacing w:before="0" w:beforeAutospacing="0" w:after="450" w:afterAutospacing="0"/>
        <w:ind w:left="360" w:firstLine="348"/>
        <w:jc w:val="both"/>
        <w:textAlignment w:val="baseline"/>
        <w:rPr>
          <w:color w:val="000000"/>
          <w:sz w:val="28"/>
          <w:szCs w:val="28"/>
          <w:lang w:val="uk-UA"/>
        </w:rPr>
      </w:pPr>
      <w:r w:rsidRPr="007C3D9B">
        <w:rPr>
          <w:color w:val="000000"/>
          <w:sz w:val="28"/>
          <w:szCs w:val="28"/>
          <w:lang w:val="uk-UA"/>
        </w:rPr>
        <w:lastRenderedPageBreak/>
        <w:t>Законодавство з питань забезпечення рівних прав та можливостей жінок і чоловіків складається з Конституції України, Закону України «Про забезпечення рівних прав та можливостей жінок і чоловіків» та інших, в тому числі міжнародних, нормативно-правових актів.</w:t>
      </w:r>
    </w:p>
    <w:p w:rsidR="007C3D9B" w:rsidRPr="007C3D9B" w:rsidRDefault="007C3D9B" w:rsidP="007C3D9B">
      <w:pPr>
        <w:pStyle w:val="aa"/>
        <w:shd w:val="clear" w:color="auto" w:fill="FFFFFF"/>
        <w:spacing w:before="0" w:beforeAutospacing="0" w:after="450" w:afterAutospacing="0"/>
        <w:ind w:left="360" w:firstLine="348"/>
        <w:jc w:val="both"/>
        <w:textAlignment w:val="baseline"/>
        <w:rPr>
          <w:color w:val="000000"/>
          <w:sz w:val="28"/>
          <w:szCs w:val="28"/>
          <w:lang w:val="uk-UA"/>
        </w:rPr>
      </w:pPr>
      <w:r w:rsidRPr="007C3D9B">
        <w:rPr>
          <w:color w:val="000000"/>
          <w:sz w:val="28"/>
          <w:szCs w:val="28"/>
          <w:lang w:val="uk-UA"/>
        </w:rPr>
        <w:t>Закон України «Про забезпечення рівних прав та можливостей жінок і чоловіків» прийнято з метою досягнення паритетного становища жінок і чоловіків у всіх сферах життєдіяльності суспільства шляхом правового забезпечення рівних прав та можливостей жінок і чоловіків, ліквідації дискримінації за ознакою статі та застосування спеціальних тимчасових заходів, спрямованих на усунення дисбалансу між можливостями жінок і чоловіків реалізовувати рівні права, надані їм Конституцією і законами України.</w:t>
      </w:r>
    </w:p>
    <w:p w:rsidR="007C3D9B" w:rsidRPr="007C3D9B" w:rsidRDefault="007C3D9B" w:rsidP="007C3D9B">
      <w:pPr>
        <w:pStyle w:val="aa"/>
        <w:shd w:val="clear" w:color="auto" w:fill="FFFFFF"/>
        <w:spacing w:before="0" w:beforeAutospacing="0" w:after="0" w:afterAutospacing="0"/>
        <w:ind w:left="360" w:firstLine="348"/>
        <w:jc w:val="both"/>
        <w:textAlignment w:val="baseline"/>
        <w:rPr>
          <w:color w:val="000000"/>
          <w:sz w:val="28"/>
          <w:szCs w:val="28"/>
        </w:rPr>
      </w:pPr>
      <w:r w:rsidRPr="007C3D9B">
        <w:rPr>
          <w:color w:val="000000"/>
          <w:sz w:val="28"/>
          <w:szCs w:val="28"/>
        </w:rPr>
        <w:t xml:space="preserve">Відповідно до статті 6 Закону «Про забезпечення </w:t>
      </w:r>
      <w:proofErr w:type="gramStart"/>
      <w:r w:rsidRPr="007C3D9B">
        <w:rPr>
          <w:color w:val="000000"/>
          <w:sz w:val="28"/>
          <w:szCs w:val="28"/>
        </w:rPr>
        <w:t>р</w:t>
      </w:r>
      <w:proofErr w:type="gramEnd"/>
      <w:r w:rsidRPr="007C3D9B">
        <w:rPr>
          <w:color w:val="000000"/>
          <w:sz w:val="28"/>
          <w:szCs w:val="28"/>
        </w:rPr>
        <w:t>івних прав та можливостей жінок і чоловіків» </w:t>
      </w:r>
      <w:r w:rsidRPr="007C3D9B">
        <w:rPr>
          <w:rStyle w:val="a6"/>
          <w:color w:val="000000"/>
          <w:sz w:val="28"/>
          <w:szCs w:val="28"/>
          <w:u w:val="single"/>
          <w:bdr w:val="none" w:sz="0" w:space="0" w:color="auto" w:frame="1"/>
        </w:rPr>
        <w:t>дискримінація за ознакою статі забороняється.</w:t>
      </w:r>
    </w:p>
    <w:p w:rsidR="007C3D9B" w:rsidRPr="007C3D9B" w:rsidRDefault="007C3D9B" w:rsidP="007C3D9B">
      <w:pPr>
        <w:pStyle w:val="aa"/>
        <w:shd w:val="clear" w:color="auto" w:fill="FFFFFF"/>
        <w:spacing w:before="0" w:beforeAutospacing="0" w:after="450" w:afterAutospacing="0"/>
        <w:ind w:left="360" w:firstLine="348"/>
        <w:jc w:val="both"/>
        <w:textAlignment w:val="baseline"/>
        <w:rPr>
          <w:color w:val="000000"/>
          <w:sz w:val="28"/>
          <w:szCs w:val="28"/>
          <w:lang w:val="uk-UA"/>
        </w:rPr>
      </w:pPr>
      <w:r w:rsidRPr="007C3D9B">
        <w:rPr>
          <w:color w:val="000000"/>
          <w:sz w:val="28"/>
          <w:szCs w:val="28"/>
          <w:lang w:val="uk-UA"/>
        </w:rPr>
        <w:t>Так, дискримінація за ознакою статі – це ситуація, за якої особа та/або група осіб за ознаками статі, які були, є та можуть бути дійсними або припущеними, зазнає обмеження у визнанні, реалізації або користуванні правами і свободами або привілеями в будь-якій формі, встановленій Законом України «Про засади запобігання та протидії дискримінації в Україні», крім випадків, коли такі обмеження або привілеї мають правомірну об’єктивно обґрунтовану мету, способи досягнення якої є належними та необхідними.</w:t>
      </w:r>
    </w:p>
    <w:p w:rsidR="007C3D9B" w:rsidRPr="007C3D9B" w:rsidRDefault="007C3D9B" w:rsidP="007C3D9B">
      <w:pPr>
        <w:pStyle w:val="aa"/>
        <w:shd w:val="clear" w:color="auto" w:fill="FFFFFF"/>
        <w:spacing w:before="0" w:beforeAutospacing="0" w:after="450" w:afterAutospacing="0"/>
        <w:ind w:left="360" w:firstLine="348"/>
        <w:jc w:val="both"/>
        <w:textAlignment w:val="baseline"/>
        <w:rPr>
          <w:color w:val="000000"/>
          <w:sz w:val="28"/>
          <w:szCs w:val="28"/>
          <w:lang w:val="uk-UA"/>
        </w:rPr>
      </w:pPr>
      <w:r w:rsidRPr="007C3D9B">
        <w:rPr>
          <w:color w:val="000000"/>
          <w:sz w:val="28"/>
          <w:szCs w:val="28"/>
          <w:lang w:val="uk-UA"/>
        </w:rPr>
        <w:t>Основою забезпечення гендерної рівності та сталого розвитку суспільства є поєднання політики гендерного інтегрування в усіх сферах життя і за всіма напрямами суспільного розвитку та поліпшення становища жінок у тих сферах, де існує нерівність (зокрема – забезпечення рівних прав для жінок і чоловіків, наданих їм Конституцією України; розширення економічних можливостей для жінок у сферах зайнятості, розвитку підприємницького потенціалу; усунення негативних гендерних стереотипів; урахування особливих потреб усіх категорій жінок і чоловіків незалежно від раси, кольору шкіри, політичних, релігійних та інших переконань, віку, інвалідності, етнічного та соціального походження, громадянства, сімейного та майнового стану, місця проживання, мовних або інших ознак).</w:t>
      </w:r>
    </w:p>
    <w:p w:rsidR="007C3D9B" w:rsidRPr="007C3D9B" w:rsidRDefault="007C3D9B" w:rsidP="007C3D9B">
      <w:pPr>
        <w:pStyle w:val="aa"/>
        <w:shd w:val="clear" w:color="auto" w:fill="FFFFFF"/>
        <w:spacing w:before="0" w:beforeAutospacing="0" w:after="450" w:afterAutospacing="0"/>
        <w:ind w:left="360" w:firstLine="348"/>
        <w:jc w:val="both"/>
        <w:textAlignment w:val="baseline"/>
        <w:rPr>
          <w:color w:val="000000"/>
          <w:sz w:val="28"/>
          <w:szCs w:val="28"/>
          <w:lang w:val="uk-UA"/>
        </w:rPr>
      </w:pPr>
      <w:r w:rsidRPr="007C3D9B">
        <w:rPr>
          <w:color w:val="000000"/>
          <w:sz w:val="28"/>
          <w:szCs w:val="28"/>
          <w:lang w:val="uk-UA"/>
        </w:rPr>
        <w:t>Упровадження гендерного аналізу в процеси формування державної політики пов’язане, зокрема, з потребою подолання підходу, за якого гендерна рівність розглядається як однакове ставлення до всіх громадян незалежно від соціальних чи інших обставин.</w:t>
      </w:r>
    </w:p>
    <w:p w:rsidR="007C3D9B" w:rsidRPr="007C3D9B" w:rsidRDefault="007C3D9B" w:rsidP="007C3D9B">
      <w:pPr>
        <w:pStyle w:val="aa"/>
        <w:shd w:val="clear" w:color="auto" w:fill="FFFFFF"/>
        <w:spacing w:before="0" w:beforeAutospacing="0" w:after="450" w:afterAutospacing="0"/>
        <w:ind w:left="360" w:firstLine="348"/>
        <w:jc w:val="both"/>
        <w:textAlignment w:val="baseline"/>
        <w:rPr>
          <w:color w:val="000000"/>
          <w:sz w:val="28"/>
          <w:szCs w:val="28"/>
          <w:lang w:val="uk-UA"/>
        </w:rPr>
      </w:pPr>
      <w:r w:rsidRPr="007C3D9B">
        <w:rPr>
          <w:color w:val="000000"/>
          <w:sz w:val="28"/>
          <w:szCs w:val="28"/>
          <w:lang w:val="uk-UA"/>
        </w:rPr>
        <w:lastRenderedPageBreak/>
        <w:t>Рівність означає забезпечення однакових можливостей доступу до державних гарантій для всіх громадян незалежно від статі, віку, інвалідності, місця проживання, раси, кольору шкіри, політичних, релігійних та інших переконань, етнічного та соціального походження, громадянства, сімейного та майнового стану, мовних, належності до маломобільних груп або інших ознак.</w:t>
      </w:r>
    </w:p>
    <w:p w:rsidR="007C3D9B" w:rsidRPr="007C3D9B" w:rsidRDefault="007C3D9B" w:rsidP="007C3D9B">
      <w:pPr>
        <w:pStyle w:val="aa"/>
        <w:shd w:val="clear" w:color="auto" w:fill="FFFFFF"/>
        <w:spacing w:before="0" w:beforeAutospacing="0" w:after="450" w:afterAutospacing="0"/>
        <w:ind w:left="360" w:firstLine="348"/>
        <w:jc w:val="both"/>
        <w:textAlignment w:val="baseline"/>
        <w:rPr>
          <w:color w:val="000000"/>
          <w:sz w:val="28"/>
          <w:szCs w:val="28"/>
          <w:lang w:val="uk-UA"/>
        </w:rPr>
      </w:pPr>
      <w:r w:rsidRPr="007C3D9B">
        <w:rPr>
          <w:color w:val="000000"/>
          <w:sz w:val="28"/>
          <w:szCs w:val="28"/>
          <w:lang w:val="uk-UA"/>
        </w:rPr>
        <w:t>Ефективність реалізації державної політики залежить від якнайповнішого урахування особливих та відмінних фізичних, соціальних, економічних характеристик і життєвого досвіду різних соціально-демографічних груп жінок і чоловіків.</w:t>
      </w:r>
    </w:p>
    <w:p w:rsidR="007C3D9B" w:rsidRPr="007C3D9B" w:rsidRDefault="007C3D9B" w:rsidP="007C3D9B">
      <w:pPr>
        <w:pStyle w:val="aa"/>
        <w:shd w:val="clear" w:color="auto" w:fill="FFFFFF"/>
        <w:spacing w:before="0" w:beforeAutospacing="0" w:after="450" w:afterAutospacing="0"/>
        <w:ind w:left="360" w:firstLine="348"/>
        <w:jc w:val="both"/>
        <w:textAlignment w:val="baseline"/>
        <w:rPr>
          <w:color w:val="000000"/>
          <w:sz w:val="28"/>
          <w:szCs w:val="28"/>
        </w:rPr>
      </w:pPr>
      <w:r w:rsidRPr="007C3D9B">
        <w:rPr>
          <w:color w:val="000000"/>
          <w:sz w:val="28"/>
          <w:szCs w:val="28"/>
        </w:rPr>
        <w:t xml:space="preserve">В Україні державна політика щодо забезпечення </w:t>
      </w:r>
      <w:proofErr w:type="gramStart"/>
      <w:r w:rsidRPr="007C3D9B">
        <w:rPr>
          <w:color w:val="000000"/>
          <w:sz w:val="28"/>
          <w:szCs w:val="28"/>
        </w:rPr>
        <w:t>р</w:t>
      </w:r>
      <w:proofErr w:type="gramEnd"/>
      <w:r w:rsidRPr="007C3D9B">
        <w:rPr>
          <w:color w:val="000000"/>
          <w:sz w:val="28"/>
          <w:szCs w:val="28"/>
        </w:rPr>
        <w:t>івних прав та можливостей жінок і чоловіків спрямована на:</w:t>
      </w:r>
    </w:p>
    <w:p w:rsidR="007C3D9B" w:rsidRPr="007C3D9B" w:rsidRDefault="007C3D9B" w:rsidP="00AC6B07">
      <w:pPr>
        <w:pStyle w:val="aa"/>
        <w:numPr>
          <w:ilvl w:val="0"/>
          <w:numId w:val="60"/>
        </w:numPr>
        <w:shd w:val="clear" w:color="auto" w:fill="FFFFFF"/>
        <w:spacing w:before="0" w:beforeAutospacing="0" w:after="0" w:afterAutospacing="0"/>
        <w:jc w:val="both"/>
        <w:textAlignment w:val="baseline"/>
        <w:rPr>
          <w:color w:val="000000"/>
          <w:sz w:val="28"/>
          <w:szCs w:val="28"/>
        </w:rPr>
      </w:pPr>
      <w:r w:rsidRPr="007C3D9B">
        <w:rPr>
          <w:color w:val="000000"/>
          <w:sz w:val="28"/>
          <w:szCs w:val="28"/>
        </w:rPr>
        <w:t xml:space="preserve">утвердження ґендерної </w:t>
      </w:r>
      <w:proofErr w:type="gramStart"/>
      <w:r w:rsidRPr="007C3D9B">
        <w:rPr>
          <w:color w:val="000000"/>
          <w:sz w:val="28"/>
          <w:szCs w:val="28"/>
        </w:rPr>
        <w:t>р</w:t>
      </w:r>
      <w:proofErr w:type="gramEnd"/>
      <w:r w:rsidRPr="007C3D9B">
        <w:rPr>
          <w:color w:val="000000"/>
          <w:sz w:val="28"/>
          <w:szCs w:val="28"/>
        </w:rPr>
        <w:t>івності;</w:t>
      </w:r>
    </w:p>
    <w:p w:rsidR="007C3D9B" w:rsidRPr="007C3D9B" w:rsidRDefault="007C3D9B" w:rsidP="00AC6B07">
      <w:pPr>
        <w:pStyle w:val="aa"/>
        <w:numPr>
          <w:ilvl w:val="0"/>
          <w:numId w:val="60"/>
        </w:numPr>
        <w:shd w:val="clear" w:color="auto" w:fill="FFFFFF"/>
        <w:spacing w:before="0" w:beforeAutospacing="0" w:after="0" w:afterAutospacing="0"/>
        <w:jc w:val="both"/>
        <w:textAlignment w:val="baseline"/>
        <w:rPr>
          <w:color w:val="000000"/>
          <w:sz w:val="28"/>
          <w:szCs w:val="28"/>
        </w:rPr>
      </w:pPr>
      <w:r w:rsidRPr="007C3D9B">
        <w:rPr>
          <w:color w:val="000000"/>
          <w:sz w:val="28"/>
          <w:szCs w:val="28"/>
        </w:rPr>
        <w:t xml:space="preserve">недопущення дискримінації за ознакою </w:t>
      </w:r>
      <w:proofErr w:type="gramStart"/>
      <w:r w:rsidRPr="007C3D9B">
        <w:rPr>
          <w:color w:val="000000"/>
          <w:sz w:val="28"/>
          <w:szCs w:val="28"/>
        </w:rPr>
        <w:t>стат</w:t>
      </w:r>
      <w:proofErr w:type="gramEnd"/>
      <w:r w:rsidRPr="007C3D9B">
        <w:rPr>
          <w:color w:val="000000"/>
          <w:sz w:val="28"/>
          <w:szCs w:val="28"/>
        </w:rPr>
        <w:t>і;</w:t>
      </w:r>
    </w:p>
    <w:p w:rsidR="007C3D9B" w:rsidRPr="007C3D9B" w:rsidRDefault="007C3D9B" w:rsidP="00AC6B07">
      <w:pPr>
        <w:pStyle w:val="aa"/>
        <w:numPr>
          <w:ilvl w:val="0"/>
          <w:numId w:val="60"/>
        </w:numPr>
        <w:shd w:val="clear" w:color="auto" w:fill="FFFFFF"/>
        <w:spacing w:before="0" w:beforeAutospacing="0" w:after="0" w:afterAutospacing="0"/>
        <w:jc w:val="both"/>
        <w:textAlignment w:val="baseline"/>
        <w:rPr>
          <w:color w:val="000000"/>
          <w:sz w:val="28"/>
          <w:szCs w:val="28"/>
        </w:rPr>
      </w:pPr>
      <w:r w:rsidRPr="007C3D9B">
        <w:rPr>
          <w:color w:val="000000"/>
          <w:sz w:val="28"/>
          <w:szCs w:val="28"/>
        </w:rPr>
        <w:t>застосування позитивних дій;</w:t>
      </w:r>
    </w:p>
    <w:p w:rsidR="007C3D9B" w:rsidRPr="007C3D9B" w:rsidRDefault="007C3D9B" w:rsidP="00AC6B07">
      <w:pPr>
        <w:pStyle w:val="aa"/>
        <w:numPr>
          <w:ilvl w:val="0"/>
          <w:numId w:val="60"/>
        </w:numPr>
        <w:shd w:val="clear" w:color="auto" w:fill="FFFFFF"/>
        <w:spacing w:before="0" w:beforeAutospacing="0" w:after="0" w:afterAutospacing="0"/>
        <w:jc w:val="both"/>
        <w:textAlignment w:val="baseline"/>
        <w:rPr>
          <w:color w:val="000000"/>
          <w:sz w:val="28"/>
          <w:szCs w:val="28"/>
        </w:rPr>
      </w:pPr>
      <w:r w:rsidRPr="007C3D9B">
        <w:rPr>
          <w:color w:val="000000"/>
          <w:sz w:val="28"/>
          <w:szCs w:val="28"/>
        </w:rPr>
        <w:t xml:space="preserve">запобігання та протидію насильству за ознакою </w:t>
      </w:r>
      <w:proofErr w:type="gramStart"/>
      <w:r w:rsidRPr="007C3D9B">
        <w:rPr>
          <w:color w:val="000000"/>
          <w:sz w:val="28"/>
          <w:szCs w:val="28"/>
        </w:rPr>
        <w:t>стат</w:t>
      </w:r>
      <w:proofErr w:type="gramEnd"/>
      <w:r w:rsidRPr="007C3D9B">
        <w:rPr>
          <w:color w:val="000000"/>
          <w:sz w:val="28"/>
          <w:szCs w:val="28"/>
        </w:rPr>
        <w:t>і, у тому числі всім проявам насильства стосовно жінок;</w:t>
      </w:r>
    </w:p>
    <w:p w:rsidR="007C3D9B" w:rsidRPr="007C3D9B" w:rsidRDefault="007C3D9B" w:rsidP="00AC6B07">
      <w:pPr>
        <w:pStyle w:val="aa"/>
        <w:numPr>
          <w:ilvl w:val="0"/>
          <w:numId w:val="60"/>
        </w:numPr>
        <w:shd w:val="clear" w:color="auto" w:fill="FFFFFF"/>
        <w:spacing w:before="0" w:beforeAutospacing="0" w:after="0" w:afterAutospacing="0"/>
        <w:jc w:val="both"/>
        <w:textAlignment w:val="baseline"/>
        <w:rPr>
          <w:color w:val="000000"/>
          <w:sz w:val="28"/>
          <w:szCs w:val="28"/>
        </w:rPr>
      </w:pPr>
      <w:r w:rsidRPr="007C3D9B">
        <w:rPr>
          <w:color w:val="000000"/>
          <w:sz w:val="28"/>
          <w:szCs w:val="28"/>
        </w:rPr>
        <w:t xml:space="preserve">забезпечення </w:t>
      </w:r>
      <w:proofErr w:type="gramStart"/>
      <w:r w:rsidRPr="007C3D9B">
        <w:rPr>
          <w:color w:val="000000"/>
          <w:sz w:val="28"/>
          <w:szCs w:val="28"/>
        </w:rPr>
        <w:t>р</w:t>
      </w:r>
      <w:proofErr w:type="gramEnd"/>
      <w:r w:rsidRPr="007C3D9B">
        <w:rPr>
          <w:color w:val="000000"/>
          <w:sz w:val="28"/>
          <w:szCs w:val="28"/>
        </w:rPr>
        <w:t>івної участі жінок і чоловіків у прийнятті суспільно важливих рішень;</w:t>
      </w:r>
    </w:p>
    <w:p w:rsidR="007C3D9B" w:rsidRPr="007C3D9B" w:rsidRDefault="007C3D9B" w:rsidP="00AC6B07">
      <w:pPr>
        <w:pStyle w:val="aa"/>
        <w:numPr>
          <w:ilvl w:val="0"/>
          <w:numId w:val="60"/>
        </w:numPr>
        <w:shd w:val="clear" w:color="auto" w:fill="FFFFFF"/>
        <w:spacing w:before="0" w:beforeAutospacing="0" w:after="0" w:afterAutospacing="0"/>
        <w:jc w:val="both"/>
        <w:textAlignment w:val="baseline"/>
        <w:rPr>
          <w:color w:val="000000"/>
          <w:sz w:val="28"/>
          <w:szCs w:val="28"/>
        </w:rPr>
      </w:pPr>
      <w:r w:rsidRPr="007C3D9B">
        <w:rPr>
          <w:color w:val="000000"/>
          <w:sz w:val="28"/>
          <w:szCs w:val="28"/>
        </w:rPr>
        <w:t xml:space="preserve">забезпечення </w:t>
      </w:r>
      <w:proofErr w:type="gramStart"/>
      <w:r w:rsidRPr="007C3D9B">
        <w:rPr>
          <w:color w:val="000000"/>
          <w:sz w:val="28"/>
          <w:szCs w:val="28"/>
        </w:rPr>
        <w:t>р</w:t>
      </w:r>
      <w:proofErr w:type="gramEnd"/>
      <w:r w:rsidRPr="007C3D9B">
        <w:rPr>
          <w:color w:val="000000"/>
          <w:sz w:val="28"/>
          <w:szCs w:val="28"/>
        </w:rPr>
        <w:t>івних можливостей жінкам і чоловікам щодо поєднання професійних та сімейних обов’язків;</w:t>
      </w:r>
    </w:p>
    <w:p w:rsidR="007C3D9B" w:rsidRPr="007C3D9B" w:rsidRDefault="007C3D9B" w:rsidP="00AC6B07">
      <w:pPr>
        <w:pStyle w:val="aa"/>
        <w:numPr>
          <w:ilvl w:val="0"/>
          <w:numId w:val="60"/>
        </w:numPr>
        <w:shd w:val="clear" w:color="auto" w:fill="FFFFFF"/>
        <w:spacing w:before="0" w:beforeAutospacing="0" w:after="0" w:afterAutospacing="0"/>
        <w:jc w:val="both"/>
        <w:textAlignment w:val="baseline"/>
        <w:rPr>
          <w:color w:val="000000"/>
          <w:sz w:val="28"/>
          <w:szCs w:val="28"/>
        </w:rPr>
      </w:pPr>
      <w:proofErr w:type="gramStart"/>
      <w:r w:rsidRPr="007C3D9B">
        <w:rPr>
          <w:color w:val="000000"/>
          <w:sz w:val="28"/>
          <w:szCs w:val="28"/>
        </w:rPr>
        <w:t>п</w:t>
      </w:r>
      <w:proofErr w:type="gramEnd"/>
      <w:r w:rsidRPr="007C3D9B">
        <w:rPr>
          <w:color w:val="000000"/>
          <w:sz w:val="28"/>
          <w:szCs w:val="28"/>
        </w:rPr>
        <w:t>ідтримку сім'ї, формування відповідального материнства і батьківства;</w:t>
      </w:r>
    </w:p>
    <w:p w:rsidR="007C3D9B" w:rsidRPr="007C3D9B" w:rsidRDefault="007C3D9B" w:rsidP="00AC6B07">
      <w:pPr>
        <w:pStyle w:val="aa"/>
        <w:numPr>
          <w:ilvl w:val="0"/>
          <w:numId w:val="60"/>
        </w:numPr>
        <w:shd w:val="clear" w:color="auto" w:fill="FFFFFF"/>
        <w:spacing w:before="0" w:beforeAutospacing="0" w:after="0" w:afterAutospacing="0"/>
        <w:jc w:val="both"/>
        <w:textAlignment w:val="baseline"/>
        <w:rPr>
          <w:color w:val="000000"/>
          <w:sz w:val="28"/>
          <w:szCs w:val="28"/>
        </w:rPr>
      </w:pPr>
      <w:r w:rsidRPr="007C3D9B">
        <w:rPr>
          <w:color w:val="000000"/>
          <w:sz w:val="28"/>
          <w:szCs w:val="28"/>
        </w:rPr>
        <w:t xml:space="preserve">виховання і пропаганду серед населення України культури ґендерної </w:t>
      </w:r>
      <w:proofErr w:type="gramStart"/>
      <w:r w:rsidRPr="007C3D9B">
        <w:rPr>
          <w:color w:val="000000"/>
          <w:sz w:val="28"/>
          <w:szCs w:val="28"/>
        </w:rPr>
        <w:t>р</w:t>
      </w:r>
      <w:proofErr w:type="gramEnd"/>
      <w:r w:rsidRPr="007C3D9B">
        <w:rPr>
          <w:color w:val="000000"/>
          <w:sz w:val="28"/>
          <w:szCs w:val="28"/>
        </w:rPr>
        <w:t>івності, поширення просвітницької діяльності у цій сфері;</w:t>
      </w:r>
    </w:p>
    <w:p w:rsidR="007C3D9B" w:rsidRPr="007C3D9B" w:rsidRDefault="007C3D9B" w:rsidP="00AC6B07">
      <w:pPr>
        <w:pStyle w:val="aa"/>
        <w:numPr>
          <w:ilvl w:val="0"/>
          <w:numId w:val="60"/>
        </w:numPr>
        <w:shd w:val="clear" w:color="auto" w:fill="FFFFFF"/>
        <w:spacing w:before="0" w:beforeAutospacing="0" w:after="0" w:afterAutospacing="0"/>
        <w:jc w:val="both"/>
        <w:textAlignment w:val="baseline"/>
        <w:rPr>
          <w:color w:val="000000"/>
          <w:sz w:val="28"/>
          <w:szCs w:val="28"/>
        </w:rPr>
      </w:pPr>
      <w:r w:rsidRPr="007C3D9B">
        <w:rPr>
          <w:color w:val="000000"/>
          <w:sz w:val="28"/>
          <w:szCs w:val="28"/>
        </w:rPr>
        <w:t>захист суспільства від інформації, спрямованої на дискримінацію за ознакою статі.</w:t>
      </w:r>
    </w:p>
    <w:p w:rsidR="007C3D9B" w:rsidRPr="007C3D9B" w:rsidRDefault="007C3D9B" w:rsidP="00AC6B07">
      <w:pPr>
        <w:pStyle w:val="aa"/>
        <w:numPr>
          <w:ilvl w:val="0"/>
          <w:numId w:val="60"/>
        </w:numPr>
        <w:shd w:val="clear" w:color="auto" w:fill="FFFFFF"/>
        <w:spacing w:before="0" w:beforeAutospacing="0" w:after="0" w:afterAutospacing="0"/>
        <w:jc w:val="both"/>
        <w:textAlignment w:val="baseline"/>
        <w:rPr>
          <w:color w:val="000000"/>
          <w:sz w:val="28"/>
          <w:szCs w:val="28"/>
        </w:rPr>
      </w:pPr>
      <w:r w:rsidRPr="007C3D9B">
        <w:rPr>
          <w:color w:val="000000"/>
          <w:sz w:val="28"/>
          <w:szCs w:val="28"/>
        </w:rPr>
        <w:t xml:space="preserve">Органами, установами та організаціями, наділеними повноваженнями у сфері забезпечення </w:t>
      </w:r>
      <w:proofErr w:type="gramStart"/>
      <w:r w:rsidRPr="007C3D9B">
        <w:rPr>
          <w:color w:val="000000"/>
          <w:sz w:val="28"/>
          <w:szCs w:val="28"/>
        </w:rPr>
        <w:t>р</w:t>
      </w:r>
      <w:proofErr w:type="gramEnd"/>
      <w:r w:rsidRPr="007C3D9B">
        <w:rPr>
          <w:color w:val="000000"/>
          <w:sz w:val="28"/>
          <w:szCs w:val="28"/>
        </w:rPr>
        <w:t>івних прав та можливостей жінок і чоловіків, є:</w:t>
      </w:r>
    </w:p>
    <w:p w:rsidR="007C3D9B" w:rsidRPr="007C3D9B" w:rsidRDefault="007C3D9B" w:rsidP="00AC6B07">
      <w:pPr>
        <w:pStyle w:val="aa"/>
        <w:numPr>
          <w:ilvl w:val="0"/>
          <w:numId w:val="60"/>
        </w:numPr>
        <w:shd w:val="clear" w:color="auto" w:fill="FFFFFF"/>
        <w:spacing w:before="0" w:beforeAutospacing="0" w:after="0" w:afterAutospacing="0"/>
        <w:jc w:val="both"/>
        <w:textAlignment w:val="baseline"/>
        <w:rPr>
          <w:color w:val="000000"/>
          <w:sz w:val="28"/>
          <w:szCs w:val="28"/>
        </w:rPr>
      </w:pPr>
      <w:r w:rsidRPr="007C3D9B">
        <w:rPr>
          <w:color w:val="000000"/>
          <w:sz w:val="28"/>
          <w:szCs w:val="28"/>
        </w:rPr>
        <w:t>Верховна Рада України;</w:t>
      </w:r>
    </w:p>
    <w:p w:rsidR="007C3D9B" w:rsidRPr="007C3D9B" w:rsidRDefault="007C3D9B" w:rsidP="00AC6B07">
      <w:pPr>
        <w:pStyle w:val="aa"/>
        <w:numPr>
          <w:ilvl w:val="0"/>
          <w:numId w:val="60"/>
        </w:numPr>
        <w:shd w:val="clear" w:color="auto" w:fill="FFFFFF"/>
        <w:spacing w:before="0" w:beforeAutospacing="0" w:after="0" w:afterAutospacing="0"/>
        <w:jc w:val="both"/>
        <w:textAlignment w:val="baseline"/>
        <w:rPr>
          <w:color w:val="000000"/>
          <w:sz w:val="28"/>
          <w:szCs w:val="28"/>
        </w:rPr>
      </w:pPr>
      <w:r w:rsidRPr="007C3D9B">
        <w:rPr>
          <w:color w:val="000000"/>
          <w:sz w:val="28"/>
          <w:szCs w:val="28"/>
        </w:rPr>
        <w:t>Уповноважений Верховно</w:t>
      </w:r>
      <w:proofErr w:type="gramStart"/>
      <w:r w:rsidRPr="007C3D9B">
        <w:rPr>
          <w:color w:val="000000"/>
          <w:sz w:val="28"/>
          <w:szCs w:val="28"/>
        </w:rPr>
        <w:t>ї Р</w:t>
      </w:r>
      <w:proofErr w:type="gramEnd"/>
      <w:r w:rsidRPr="007C3D9B">
        <w:rPr>
          <w:color w:val="000000"/>
          <w:sz w:val="28"/>
          <w:szCs w:val="28"/>
        </w:rPr>
        <w:t>ади України з прав людини;</w:t>
      </w:r>
    </w:p>
    <w:p w:rsidR="007C3D9B" w:rsidRPr="007C3D9B" w:rsidRDefault="007C3D9B" w:rsidP="00AC6B07">
      <w:pPr>
        <w:pStyle w:val="aa"/>
        <w:numPr>
          <w:ilvl w:val="0"/>
          <w:numId w:val="60"/>
        </w:numPr>
        <w:shd w:val="clear" w:color="auto" w:fill="FFFFFF"/>
        <w:spacing w:before="0" w:beforeAutospacing="0" w:after="0" w:afterAutospacing="0"/>
        <w:jc w:val="both"/>
        <w:textAlignment w:val="baseline"/>
        <w:rPr>
          <w:color w:val="000000"/>
          <w:sz w:val="28"/>
          <w:szCs w:val="28"/>
        </w:rPr>
      </w:pPr>
      <w:r w:rsidRPr="007C3D9B">
        <w:rPr>
          <w:color w:val="000000"/>
          <w:sz w:val="28"/>
          <w:szCs w:val="28"/>
        </w:rPr>
        <w:t>Кабінет Міні</w:t>
      </w:r>
      <w:proofErr w:type="gramStart"/>
      <w:r w:rsidRPr="007C3D9B">
        <w:rPr>
          <w:color w:val="000000"/>
          <w:sz w:val="28"/>
          <w:szCs w:val="28"/>
        </w:rPr>
        <w:t>стр</w:t>
      </w:r>
      <w:proofErr w:type="gramEnd"/>
      <w:r w:rsidRPr="007C3D9B">
        <w:rPr>
          <w:color w:val="000000"/>
          <w:sz w:val="28"/>
          <w:szCs w:val="28"/>
        </w:rPr>
        <w:t>ів України;</w:t>
      </w:r>
    </w:p>
    <w:p w:rsidR="007C3D9B" w:rsidRPr="007C3D9B" w:rsidRDefault="007C3D9B" w:rsidP="00AC6B07">
      <w:pPr>
        <w:pStyle w:val="aa"/>
        <w:numPr>
          <w:ilvl w:val="0"/>
          <w:numId w:val="60"/>
        </w:numPr>
        <w:shd w:val="clear" w:color="auto" w:fill="FFFFFF"/>
        <w:spacing w:before="0" w:beforeAutospacing="0" w:after="0" w:afterAutospacing="0"/>
        <w:jc w:val="both"/>
        <w:textAlignment w:val="baseline"/>
        <w:rPr>
          <w:color w:val="000000"/>
          <w:sz w:val="28"/>
          <w:szCs w:val="28"/>
        </w:rPr>
      </w:pPr>
      <w:r w:rsidRPr="007C3D9B">
        <w:rPr>
          <w:color w:val="000000"/>
          <w:sz w:val="28"/>
          <w:szCs w:val="28"/>
        </w:rPr>
        <w:t xml:space="preserve">спеціально уповноважений центральний орган виконавчої влади з питань забезпечення </w:t>
      </w:r>
      <w:proofErr w:type="gramStart"/>
      <w:r w:rsidRPr="007C3D9B">
        <w:rPr>
          <w:color w:val="000000"/>
          <w:sz w:val="28"/>
          <w:szCs w:val="28"/>
        </w:rPr>
        <w:t>р</w:t>
      </w:r>
      <w:proofErr w:type="gramEnd"/>
      <w:r w:rsidRPr="007C3D9B">
        <w:rPr>
          <w:color w:val="000000"/>
          <w:sz w:val="28"/>
          <w:szCs w:val="28"/>
        </w:rPr>
        <w:t>івних прав та можливостей жінок і чоловіків;</w:t>
      </w:r>
    </w:p>
    <w:p w:rsidR="007C3D9B" w:rsidRPr="007C3D9B" w:rsidRDefault="007C3D9B" w:rsidP="00AC6B07">
      <w:pPr>
        <w:pStyle w:val="aa"/>
        <w:numPr>
          <w:ilvl w:val="0"/>
          <w:numId w:val="60"/>
        </w:numPr>
        <w:shd w:val="clear" w:color="auto" w:fill="FFFFFF"/>
        <w:spacing w:before="0" w:beforeAutospacing="0" w:after="0" w:afterAutospacing="0"/>
        <w:jc w:val="both"/>
        <w:textAlignment w:val="baseline"/>
        <w:rPr>
          <w:color w:val="000000"/>
          <w:sz w:val="28"/>
          <w:szCs w:val="28"/>
        </w:rPr>
      </w:pPr>
      <w:r w:rsidRPr="007C3D9B">
        <w:rPr>
          <w:color w:val="000000"/>
          <w:sz w:val="28"/>
          <w:szCs w:val="28"/>
        </w:rPr>
        <w:t xml:space="preserve">органи виконавчої влади та органи місцевого самоврядування, визначені в їх складі уповноважені особи (координатори) з питань забезпечення </w:t>
      </w:r>
      <w:proofErr w:type="gramStart"/>
      <w:r w:rsidRPr="007C3D9B">
        <w:rPr>
          <w:color w:val="000000"/>
          <w:sz w:val="28"/>
          <w:szCs w:val="28"/>
        </w:rPr>
        <w:t>р</w:t>
      </w:r>
      <w:proofErr w:type="gramEnd"/>
      <w:r w:rsidRPr="007C3D9B">
        <w:rPr>
          <w:color w:val="000000"/>
          <w:sz w:val="28"/>
          <w:szCs w:val="28"/>
        </w:rPr>
        <w:t>івних прав та можливостей жінок і чоловіків;</w:t>
      </w:r>
    </w:p>
    <w:p w:rsidR="007C3D9B" w:rsidRPr="007C3D9B" w:rsidRDefault="007C3D9B" w:rsidP="00AC6B07">
      <w:pPr>
        <w:pStyle w:val="aa"/>
        <w:numPr>
          <w:ilvl w:val="0"/>
          <w:numId w:val="60"/>
        </w:numPr>
        <w:shd w:val="clear" w:color="auto" w:fill="FFFFFF"/>
        <w:spacing w:before="0" w:beforeAutospacing="0" w:after="0" w:afterAutospacing="0"/>
        <w:jc w:val="both"/>
        <w:textAlignment w:val="baseline"/>
        <w:rPr>
          <w:color w:val="000000"/>
          <w:sz w:val="28"/>
          <w:szCs w:val="28"/>
        </w:rPr>
      </w:pPr>
      <w:r w:rsidRPr="007C3D9B">
        <w:rPr>
          <w:color w:val="000000"/>
          <w:sz w:val="28"/>
          <w:szCs w:val="28"/>
        </w:rPr>
        <w:lastRenderedPageBreak/>
        <w:t>громадські об’єднання.</w:t>
      </w:r>
    </w:p>
    <w:p w:rsidR="007C3D9B" w:rsidRPr="007C3D9B" w:rsidRDefault="007C3D9B" w:rsidP="007C3D9B">
      <w:pPr>
        <w:pStyle w:val="aa"/>
        <w:shd w:val="clear" w:color="auto" w:fill="FFFFFF"/>
        <w:spacing w:before="0" w:beforeAutospacing="0" w:after="450" w:afterAutospacing="0"/>
        <w:ind w:left="360" w:firstLine="348"/>
        <w:jc w:val="both"/>
        <w:textAlignment w:val="baseline"/>
        <w:rPr>
          <w:color w:val="000000"/>
          <w:sz w:val="28"/>
          <w:szCs w:val="28"/>
          <w:lang w:val="uk-UA"/>
        </w:rPr>
      </w:pPr>
      <w:r w:rsidRPr="007C3D9B">
        <w:rPr>
          <w:color w:val="000000"/>
          <w:sz w:val="28"/>
          <w:szCs w:val="28"/>
          <w:lang w:val="uk-UA"/>
        </w:rPr>
        <w:t>Постановою Кабінету Міністрів України від 11 квітня 2018 року № 273 затверджено Державну соціальну програму забезпечення рівних прав та можливостей жінок і чоловіків на період до 2021 року (далі – Програма).</w:t>
      </w:r>
    </w:p>
    <w:p w:rsidR="007C3D9B" w:rsidRPr="00AC6B07" w:rsidRDefault="007C3D9B" w:rsidP="00AC6B07">
      <w:pPr>
        <w:pStyle w:val="aa"/>
        <w:shd w:val="clear" w:color="auto" w:fill="FFFFFF"/>
        <w:spacing w:before="0" w:beforeAutospacing="0" w:after="450" w:afterAutospacing="0"/>
        <w:ind w:left="360" w:firstLine="348"/>
        <w:jc w:val="both"/>
        <w:textAlignment w:val="baseline"/>
        <w:rPr>
          <w:color w:val="000000"/>
          <w:sz w:val="28"/>
          <w:szCs w:val="28"/>
          <w:lang w:val="uk-UA"/>
        </w:rPr>
      </w:pPr>
      <w:r w:rsidRPr="00AC6B07">
        <w:rPr>
          <w:color w:val="000000"/>
          <w:sz w:val="28"/>
          <w:szCs w:val="28"/>
          <w:lang w:val="uk-UA"/>
        </w:rPr>
        <w:t>Метою Програми є удосконалення механізму забезпечення рівних прав та можливостей жінок і чоловіків у всіх сферах життя суспільства та впровадження європейських стандартів рівності.</w:t>
      </w:r>
    </w:p>
    <w:p w:rsidR="007C3D9B" w:rsidRPr="00AC6B07" w:rsidRDefault="007C3D9B" w:rsidP="00AC6B07">
      <w:pPr>
        <w:pStyle w:val="aa"/>
        <w:shd w:val="clear" w:color="auto" w:fill="FFFFFF"/>
        <w:spacing w:before="0" w:beforeAutospacing="0" w:after="450" w:afterAutospacing="0"/>
        <w:ind w:left="360" w:firstLine="348"/>
        <w:jc w:val="both"/>
        <w:textAlignment w:val="baseline"/>
        <w:rPr>
          <w:color w:val="000000"/>
          <w:sz w:val="28"/>
          <w:szCs w:val="28"/>
          <w:lang w:val="uk-UA"/>
        </w:rPr>
      </w:pPr>
      <w:r w:rsidRPr="00AC6B07">
        <w:rPr>
          <w:color w:val="000000"/>
          <w:sz w:val="28"/>
          <w:szCs w:val="28"/>
          <w:lang w:val="uk-UA"/>
        </w:rPr>
        <w:t>Програма враховує міжнародні інструменти ООН, Ради Європи, Європейського Союзу, ОБСЄ, рекомендації міжнародних моніторингових інституцій у сфері прав людини, а також положення Угоди про асоціацію між Україною, з однієї сторони, та Європейським Союзом, Європейським Співтовариством з атомної енергії та їхніми державами-членами, з іншої сторони.</w:t>
      </w:r>
    </w:p>
    <w:p w:rsidR="007C3D9B" w:rsidRPr="007C3D9B" w:rsidRDefault="007C3D9B" w:rsidP="00AC6B07">
      <w:pPr>
        <w:pStyle w:val="aa"/>
        <w:numPr>
          <w:ilvl w:val="0"/>
          <w:numId w:val="62"/>
        </w:numPr>
        <w:shd w:val="clear" w:color="auto" w:fill="FFFFFF"/>
        <w:spacing w:before="0" w:beforeAutospacing="0" w:after="0" w:afterAutospacing="0"/>
        <w:jc w:val="both"/>
        <w:textAlignment w:val="baseline"/>
        <w:rPr>
          <w:color w:val="000000"/>
          <w:sz w:val="28"/>
          <w:szCs w:val="28"/>
        </w:rPr>
      </w:pPr>
      <w:r w:rsidRPr="007C3D9B">
        <w:rPr>
          <w:color w:val="000000"/>
          <w:sz w:val="28"/>
          <w:szCs w:val="28"/>
        </w:rPr>
        <w:t>Виконання Програми дасть змогу:</w:t>
      </w:r>
    </w:p>
    <w:p w:rsidR="007C3D9B" w:rsidRPr="007C3D9B" w:rsidRDefault="007C3D9B" w:rsidP="00AC6B07">
      <w:pPr>
        <w:pStyle w:val="aa"/>
        <w:numPr>
          <w:ilvl w:val="0"/>
          <w:numId w:val="62"/>
        </w:numPr>
        <w:shd w:val="clear" w:color="auto" w:fill="FFFFFF"/>
        <w:spacing w:before="0" w:beforeAutospacing="0" w:after="0" w:afterAutospacing="0"/>
        <w:jc w:val="both"/>
        <w:textAlignment w:val="baseline"/>
        <w:rPr>
          <w:color w:val="000000"/>
          <w:sz w:val="28"/>
          <w:szCs w:val="28"/>
        </w:rPr>
      </w:pPr>
      <w:r w:rsidRPr="007C3D9B">
        <w:rPr>
          <w:color w:val="000000"/>
          <w:sz w:val="28"/>
          <w:szCs w:val="28"/>
        </w:rPr>
        <w:t xml:space="preserve">розширити доступ жінок і чоловіків до товарів і послуг із дотриманням принципу забезпечення </w:t>
      </w:r>
      <w:proofErr w:type="gramStart"/>
      <w:r w:rsidRPr="007C3D9B">
        <w:rPr>
          <w:color w:val="000000"/>
          <w:sz w:val="28"/>
          <w:szCs w:val="28"/>
        </w:rPr>
        <w:t>р</w:t>
      </w:r>
      <w:proofErr w:type="gramEnd"/>
      <w:r w:rsidRPr="007C3D9B">
        <w:rPr>
          <w:color w:val="000000"/>
          <w:sz w:val="28"/>
          <w:szCs w:val="28"/>
        </w:rPr>
        <w:t xml:space="preserve">івних прав та можливостей жінок і чоловіків у всіх сферах життєдіяльності суспільства шляхом урахування у нормативно-правових актах гендерного компонента та особливих потреб різних категорій жінок і чоловіків (за такими основними ознаками, як вік, місце проживання, інвалідність, </w:t>
      </w:r>
      <w:proofErr w:type="gramStart"/>
      <w:r w:rsidRPr="007C3D9B">
        <w:rPr>
          <w:color w:val="000000"/>
          <w:sz w:val="28"/>
          <w:szCs w:val="28"/>
        </w:rPr>
        <w:t>соц</w:t>
      </w:r>
      <w:proofErr w:type="gramEnd"/>
      <w:r w:rsidRPr="007C3D9B">
        <w:rPr>
          <w:color w:val="000000"/>
          <w:sz w:val="28"/>
          <w:szCs w:val="28"/>
        </w:rPr>
        <w:t>іально-економічний статус);</w:t>
      </w:r>
    </w:p>
    <w:p w:rsidR="007C3D9B" w:rsidRPr="007C3D9B" w:rsidRDefault="007C3D9B" w:rsidP="00AC6B07">
      <w:pPr>
        <w:pStyle w:val="aa"/>
        <w:numPr>
          <w:ilvl w:val="0"/>
          <w:numId w:val="62"/>
        </w:numPr>
        <w:shd w:val="clear" w:color="auto" w:fill="FFFFFF"/>
        <w:spacing w:before="0" w:beforeAutospacing="0" w:after="0" w:afterAutospacing="0"/>
        <w:jc w:val="both"/>
        <w:textAlignment w:val="baseline"/>
        <w:rPr>
          <w:color w:val="000000"/>
          <w:sz w:val="28"/>
          <w:szCs w:val="28"/>
        </w:rPr>
      </w:pPr>
      <w:r w:rsidRPr="007C3D9B">
        <w:rPr>
          <w:color w:val="000000"/>
          <w:sz w:val="28"/>
          <w:szCs w:val="28"/>
        </w:rPr>
        <w:t>збільшити частку жінок серед народних депутатів України, депутатів обласних і місцевих рад (мі</w:t>
      </w:r>
      <w:proofErr w:type="gramStart"/>
      <w:r w:rsidRPr="007C3D9B">
        <w:rPr>
          <w:color w:val="000000"/>
          <w:sz w:val="28"/>
          <w:szCs w:val="28"/>
        </w:rPr>
        <w:t>ст</w:t>
      </w:r>
      <w:proofErr w:type="gramEnd"/>
      <w:r w:rsidRPr="007C3D9B">
        <w:rPr>
          <w:color w:val="000000"/>
          <w:sz w:val="28"/>
          <w:szCs w:val="28"/>
        </w:rPr>
        <w:t xml:space="preserve"> обласного значення);</w:t>
      </w:r>
    </w:p>
    <w:p w:rsidR="007C3D9B" w:rsidRPr="007C3D9B" w:rsidRDefault="007C3D9B" w:rsidP="00AC6B07">
      <w:pPr>
        <w:pStyle w:val="aa"/>
        <w:numPr>
          <w:ilvl w:val="0"/>
          <w:numId w:val="62"/>
        </w:numPr>
        <w:shd w:val="clear" w:color="auto" w:fill="FFFFFF"/>
        <w:spacing w:before="0" w:beforeAutospacing="0" w:after="0" w:afterAutospacing="0"/>
        <w:jc w:val="both"/>
        <w:textAlignment w:val="baseline"/>
        <w:rPr>
          <w:color w:val="000000"/>
          <w:sz w:val="28"/>
          <w:szCs w:val="28"/>
        </w:rPr>
      </w:pPr>
      <w:r w:rsidRPr="007C3D9B">
        <w:rPr>
          <w:color w:val="000000"/>
          <w:sz w:val="28"/>
          <w:szCs w:val="28"/>
        </w:rPr>
        <w:t>зменшити розрив в оплаті праці жінок і чолові</w:t>
      </w:r>
      <w:proofErr w:type="gramStart"/>
      <w:r w:rsidRPr="007C3D9B">
        <w:rPr>
          <w:color w:val="000000"/>
          <w:sz w:val="28"/>
          <w:szCs w:val="28"/>
        </w:rPr>
        <w:t>к</w:t>
      </w:r>
      <w:proofErr w:type="gramEnd"/>
      <w:r w:rsidRPr="007C3D9B">
        <w:rPr>
          <w:color w:val="000000"/>
          <w:sz w:val="28"/>
          <w:szCs w:val="28"/>
        </w:rPr>
        <w:t>ів;</w:t>
      </w:r>
    </w:p>
    <w:p w:rsidR="007C3D9B" w:rsidRPr="007C3D9B" w:rsidRDefault="007C3D9B" w:rsidP="00AC6B07">
      <w:pPr>
        <w:pStyle w:val="aa"/>
        <w:numPr>
          <w:ilvl w:val="0"/>
          <w:numId w:val="62"/>
        </w:numPr>
        <w:shd w:val="clear" w:color="auto" w:fill="FFFFFF"/>
        <w:spacing w:before="0" w:beforeAutospacing="0" w:after="0" w:afterAutospacing="0"/>
        <w:jc w:val="both"/>
        <w:textAlignment w:val="baseline"/>
        <w:rPr>
          <w:color w:val="000000"/>
          <w:sz w:val="28"/>
          <w:szCs w:val="28"/>
        </w:rPr>
      </w:pPr>
      <w:r w:rsidRPr="007C3D9B">
        <w:rPr>
          <w:color w:val="000000"/>
          <w:sz w:val="28"/>
          <w:szCs w:val="28"/>
        </w:rPr>
        <w:t>внести зміни до нормативно-правових актів щодо удосконалення механізму проведення гендерно-правової експертизи;</w:t>
      </w:r>
    </w:p>
    <w:p w:rsidR="007C3D9B" w:rsidRPr="007C3D9B" w:rsidRDefault="007C3D9B" w:rsidP="00AC6B07">
      <w:pPr>
        <w:pStyle w:val="aa"/>
        <w:numPr>
          <w:ilvl w:val="0"/>
          <w:numId w:val="62"/>
        </w:numPr>
        <w:shd w:val="clear" w:color="auto" w:fill="FFFFFF"/>
        <w:spacing w:before="0" w:beforeAutospacing="0" w:after="0" w:afterAutospacing="0"/>
        <w:jc w:val="both"/>
        <w:textAlignment w:val="baseline"/>
        <w:rPr>
          <w:color w:val="000000"/>
          <w:sz w:val="28"/>
          <w:szCs w:val="28"/>
        </w:rPr>
      </w:pPr>
      <w:r w:rsidRPr="007C3D9B">
        <w:rPr>
          <w:color w:val="000000"/>
          <w:sz w:val="28"/>
          <w:szCs w:val="28"/>
        </w:rPr>
        <w:t xml:space="preserve">створити комплексну систему реагування на випадки дискримінації за ознакою </w:t>
      </w:r>
      <w:proofErr w:type="gramStart"/>
      <w:r w:rsidRPr="007C3D9B">
        <w:rPr>
          <w:color w:val="000000"/>
          <w:sz w:val="28"/>
          <w:szCs w:val="28"/>
        </w:rPr>
        <w:t>стат</w:t>
      </w:r>
      <w:proofErr w:type="gramEnd"/>
      <w:r w:rsidRPr="007C3D9B">
        <w:rPr>
          <w:color w:val="000000"/>
          <w:sz w:val="28"/>
          <w:szCs w:val="28"/>
        </w:rPr>
        <w:t>і, дискримінації більше ніж за однією ознакою і запобігти такій дискримінації;</w:t>
      </w:r>
    </w:p>
    <w:p w:rsidR="007C3D9B" w:rsidRPr="007C3D9B" w:rsidRDefault="007C3D9B" w:rsidP="00AC6B07">
      <w:pPr>
        <w:pStyle w:val="aa"/>
        <w:numPr>
          <w:ilvl w:val="0"/>
          <w:numId w:val="62"/>
        </w:numPr>
        <w:shd w:val="clear" w:color="auto" w:fill="FFFFFF"/>
        <w:spacing w:before="0" w:beforeAutospacing="0" w:after="0" w:afterAutospacing="0"/>
        <w:jc w:val="both"/>
        <w:textAlignment w:val="baseline"/>
        <w:rPr>
          <w:color w:val="000000"/>
          <w:sz w:val="28"/>
          <w:szCs w:val="28"/>
        </w:rPr>
      </w:pPr>
      <w:r w:rsidRPr="007C3D9B">
        <w:rPr>
          <w:color w:val="000000"/>
          <w:sz w:val="28"/>
          <w:szCs w:val="28"/>
        </w:rPr>
        <w:t xml:space="preserve">внести на постійній основі до програм курсів </w:t>
      </w:r>
      <w:proofErr w:type="gramStart"/>
      <w:r w:rsidRPr="007C3D9B">
        <w:rPr>
          <w:color w:val="000000"/>
          <w:sz w:val="28"/>
          <w:szCs w:val="28"/>
        </w:rPr>
        <w:t>п</w:t>
      </w:r>
      <w:proofErr w:type="gramEnd"/>
      <w:r w:rsidRPr="007C3D9B">
        <w:rPr>
          <w:color w:val="000000"/>
          <w:sz w:val="28"/>
          <w:szCs w:val="28"/>
        </w:rPr>
        <w:t>ідвищення кваліфікації державних службовців, посадових осіб органів місцевого самоврядування та працівників державних установ питань забезпечення рівних прав та можливостей жінок і чоловіків;</w:t>
      </w:r>
    </w:p>
    <w:p w:rsidR="007C3D9B" w:rsidRPr="007C3D9B" w:rsidRDefault="007C3D9B" w:rsidP="00AC6B07">
      <w:pPr>
        <w:pStyle w:val="aa"/>
        <w:numPr>
          <w:ilvl w:val="0"/>
          <w:numId w:val="62"/>
        </w:numPr>
        <w:shd w:val="clear" w:color="auto" w:fill="FFFFFF"/>
        <w:spacing w:before="0" w:beforeAutospacing="0" w:after="0" w:afterAutospacing="0"/>
        <w:jc w:val="both"/>
        <w:textAlignment w:val="baseline"/>
        <w:rPr>
          <w:color w:val="000000"/>
          <w:sz w:val="28"/>
          <w:szCs w:val="28"/>
        </w:rPr>
      </w:pPr>
      <w:r w:rsidRPr="007C3D9B">
        <w:rPr>
          <w:color w:val="000000"/>
          <w:sz w:val="28"/>
          <w:szCs w:val="28"/>
        </w:rPr>
        <w:t xml:space="preserve">розширити перелік статистичних показників за ознакою </w:t>
      </w:r>
      <w:proofErr w:type="gramStart"/>
      <w:r w:rsidRPr="007C3D9B">
        <w:rPr>
          <w:color w:val="000000"/>
          <w:sz w:val="28"/>
          <w:szCs w:val="28"/>
        </w:rPr>
        <w:t>стат</w:t>
      </w:r>
      <w:proofErr w:type="gramEnd"/>
      <w:r w:rsidRPr="007C3D9B">
        <w:rPr>
          <w:color w:val="000000"/>
          <w:sz w:val="28"/>
          <w:szCs w:val="28"/>
        </w:rPr>
        <w:t>і з розбивкою за іншими основними ознаками (вік, місце проживання, інвалідність, соціально-економічний статус тощо);</w:t>
      </w:r>
    </w:p>
    <w:p w:rsidR="007C3D9B" w:rsidRPr="007C3D9B" w:rsidRDefault="007C3D9B" w:rsidP="00AC6B07">
      <w:pPr>
        <w:pStyle w:val="aa"/>
        <w:numPr>
          <w:ilvl w:val="0"/>
          <w:numId w:val="62"/>
        </w:numPr>
        <w:shd w:val="clear" w:color="auto" w:fill="FFFFFF"/>
        <w:spacing w:before="0" w:beforeAutospacing="0" w:after="0" w:afterAutospacing="0"/>
        <w:jc w:val="both"/>
        <w:textAlignment w:val="baseline"/>
        <w:rPr>
          <w:color w:val="000000"/>
          <w:sz w:val="28"/>
          <w:szCs w:val="28"/>
        </w:rPr>
      </w:pPr>
      <w:r w:rsidRPr="007C3D9B">
        <w:rPr>
          <w:color w:val="000000"/>
          <w:sz w:val="28"/>
          <w:szCs w:val="28"/>
        </w:rPr>
        <w:t xml:space="preserve">створити ефективну систему співпраці органів державної влади, міжнародних організацій і громадських об'єднань, діяльність яких спрямована на забезпечення </w:t>
      </w:r>
      <w:proofErr w:type="gramStart"/>
      <w:r w:rsidRPr="007C3D9B">
        <w:rPr>
          <w:color w:val="000000"/>
          <w:sz w:val="28"/>
          <w:szCs w:val="28"/>
        </w:rPr>
        <w:t>р</w:t>
      </w:r>
      <w:proofErr w:type="gramEnd"/>
      <w:r w:rsidRPr="007C3D9B">
        <w:rPr>
          <w:color w:val="000000"/>
          <w:sz w:val="28"/>
          <w:szCs w:val="28"/>
        </w:rPr>
        <w:t>івних прав та можливостей жінок і чоловіків у суспільстві.</w:t>
      </w:r>
    </w:p>
    <w:p w:rsidR="007C3D9B" w:rsidRPr="007C3D9B" w:rsidRDefault="007C3D9B" w:rsidP="007C3D9B">
      <w:pPr>
        <w:pStyle w:val="aa"/>
        <w:shd w:val="clear" w:color="auto" w:fill="FFFFFF"/>
        <w:spacing w:before="0" w:beforeAutospacing="0" w:after="450" w:afterAutospacing="0"/>
        <w:ind w:left="360"/>
        <w:jc w:val="both"/>
        <w:textAlignment w:val="baseline"/>
        <w:rPr>
          <w:color w:val="000000"/>
          <w:sz w:val="28"/>
          <w:szCs w:val="28"/>
        </w:rPr>
      </w:pPr>
      <w:r w:rsidRPr="007C3D9B">
        <w:rPr>
          <w:color w:val="000000"/>
          <w:sz w:val="28"/>
          <w:szCs w:val="28"/>
        </w:rPr>
        <w:lastRenderedPageBreak/>
        <w:t xml:space="preserve">Відповідно до Паспорта Програми – державним замовником і координатором Програми є Міністерство </w:t>
      </w:r>
      <w:proofErr w:type="gramStart"/>
      <w:r w:rsidRPr="007C3D9B">
        <w:rPr>
          <w:color w:val="000000"/>
          <w:sz w:val="28"/>
          <w:szCs w:val="28"/>
        </w:rPr>
        <w:t>соц</w:t>
      </w:r>
      <w:proofErr w:type="gramEnd"/>
      <w:r w:rsidRPr="007C3D9B">
        <w:rPr>
          <w:color w:val="000000"/>
          <w:sz w:val="28"/>
          <w:szCs w:val="28"/>
        </w:rPr>
        <w:t>іальної політики України, як спеціально уповноважений центральний орган виконавчої влади з питань забезпечення рівних прав та можливостей жінок і чоловіків, надання гуманітарної допомоги.</w:t>
      </w:r>
    </w:p>
    <w:p w:rsidR="007C3D9B" w:rsidRPr="007C3D9B" w:rsidRDefault="007C3D9B" w:rsidP="007C3D9B">
      <w:pPr>
        <w:pStyle w:val="a5"/>
        <w:autoSpaceDE w:val="0"/>
        <w:autoSpaceDN w:val="0"/>
        <w:adjustRightInd w:val="0"/>
        <w:jc w:val="both"/>
        <w:rPr>
          <w:color w:val="293237"/>
          <w:sz w:val="28"/>
          <w:szCs w:val="28"/>
          <w:shd w:val="clear" w:color="auto" w:fill="FFFFFF"/>
        </w:rPr>
      </w:pPr>
    </w:p>
    <w:p w:rsidR="007C3D9B" w:rsidRPr="00304138" w:rsidRDefault="007C3D9B" w:rsidP="007C3D9B">
      <w:pPr>
        <w:pStyle w:val="aa"/>
        <w:shd w:val="clear" w:color="auto" w:fill="FFFFFF"/>
        <w:spacing w:before="0" w:beforeAutospacing="0" w:after="127" w:afterAutospacing="0"/>
        <w:ind w:firstLine="708"/>
        <w:jc w:val="both"/>
        <w:rPr>
          <w:color w:val="293237"/>
          <w:sz w:val="28"/>
          <w:szCs w:val="28"/>
        </w:rPr>
      </w:pPr>
      <w:r w:rsidRPr="00304138">
        <w:rPr>
          <w:color w:val="293237"/>
          <w:sz w:val="28"/>
          <w:szCs w:val="28"/>
        </w:rPr>
        <w:t xml:space="preserve">Гендерне законодавство </w:t>
      </w:r>
      <w:proofErr w:type="gramStart"/>
      <w:r w:rsidRPr="00304138">
        <w:rPr>
          <w:color w:val="293237"/>
          <w:sz w:val="28"/>
          <w:szCs w:val="28"/>
        </w:rPr>
        <w:t>окр</w:t>
      </w:r>
      <w:proofErr w:type="gramEnd"/>
      <w:r w:rsidRPr="00304138">
        <w:rPr>
          <w:color w:val="293237"/>
          <w:sz w:val="28"/>
          <w:szCs w:val="28"/>
        </w:rPr>
        <w:t xml:space="preserve">ім Конституції України також складається з таких </w:t>
      </w:r>
      <w:r w:rsidRPr="00AC6B07">
        <w:rPr>
          <w:color w:val="293237"/>
          <w:sz w:val="28"/>
          <w:szCs w:val="28"/>
        </w:rPr>
        <w:t>законодавчих актів, як Кодекс законів про працю України, Сімейний кодекс України, Цивільний кодекс України та Кримінальний кодекс України, закони України про освіту, пенсійне забезпечення, державну допомогу сім’ям з дітьми, охорону праці, Основи законодавства України про охорону здоров’я та інші.</w:t>
      </w:r>
    </w:p>
    <w:p w:rsidR="007C3D9B" w:rsidRPr="00422205" w:rsidRDefault="007C3D9B" w:rsidP="007C3D9B">
      <w:pPr>
        <w:ind w:firstLine="540"/>
        <w:jc w:val="both"/>
        <w:rPr>
          <w:b/>
          <w:sz w:val="28"/>
          <w:szCs w:val="28"/>
          <w:lang w:val="uk-UA"/>
        </w:rPr>
      </w:pPr>
      <w:r w:rsidRPr="00304138">
        <w:rPr>
          <w:sz w:val="28"/>
          <w:szCs w:val="28"/>
          <w:lang w:val="uk-UA"/>
        </w:rPr>
        <w:t>У 2000 році були ратифіковані «Цілі розвитку тисячоліття ООН» (обов’язкові для виконання до 2015 року), серед яких була визначена мета «забезпечення гендерної рівності».</w:t>
      </w:r>
    </w:p>
    <w:p w:rsidR="007C3D9B" w:rsidRPr="00A7202B" w:rsidRDefault="007C3D9B" w:rsidP="007C3D9B">
      <w:pPr>
        <w:shd w:val="clear" w:color="auto" w:fill="FFFFFF"/>
        <w:spacing w:before="100" w:beforeAutospacing="1" w:after="100" w:afterAutospacing="1"/>
        <w:ind w:firstLine="708"/>
        <w:jc w:val="both"/>
        <w:rPr>
          <w:sz w:val="28"/>
          <w:szCs w:val="28"/>
          <w:lang w:val="uk-UA"/>
        </w:rPr>
      </w:pPr>
      <w:r w:rsidRPr="00304138">
        <w:rPr>
          <w:sz w:val="28"/>
          <w:szCs w:val="28"/>
        </w:rPr>
        <w:t>Україна </w:t>
      </w:r>
      <w:hyperlink r:id="rId15" w:history="1">
        <w:r w:rsidRPr="00304138">
          <w:rPr>
            <w:sz w:val="28"/>
            <w:szCs w:val="28"/>
            <w:u w:val="single"/>
          </w:rPr>
          <w:t>стала</w:t>
        </w:r>
      </w:hyperlink>
      <w:r w:rsidRPr="00304138">
        <w:rPr>
          <w:sz w:val="28"/>
          <w:szCs w:val="28"/>
        </w:rPr>
        <w:t xml:space="preserve"> першою пострадянською державою, яка в 1998 році встановила кримінальну відповідальність за торгівлю людьми (ст. 149 Кримінального кодексу України) і прийняла Закон «Про попередження насильства в сім’ї» (2001 </w:t>
      </w:r>
      <w:proofErr w:type="gramStart"/>
      <w:r w:rsidRPr="00304138">
        <w:rPr>
          <w:sz w:val="28"/>
          <w:szCs w:val="28"/>
        </w:rPr>
        <w:t>р</w:t>
      </w:r>
      <w:proofErr w:type="gramEnd"/>
      <w:r w:rsidRPr="00304138">
        <w:rPr>
          <w:sz w:val="28"/>
          <w:szCs w:val="28"/>
        </w:rPr>
        <w:t>ік). Закон «Про попередження насильства в сім’ї» визначає правові й організаційні засади запобігання насильству в сім’ї, а також органи й установи, відповідальні за здійснення заході</w:t>
      </w:r>
      <w:proofErr w:type="gramStart"/>
      <w:r w:rsidRPr="00304138">
        <w:rPr>
          <w:sz w:val="28"/>
          <w:szCs w:val="28"/>
        </w:rPr>
        <w:t>в</w:t>
      </w:r>
      <w:proofErr w:type="gramEnd"/>
      <w:r w:rsidRPr="00304138">
        <w:rPr>
          <w:sz w:val="28"/>
          <w:szCs w:val="28"/>
        </w:rPr>
        <w:t xml:space="preserve"> з попередження насильства в сім’ї. У 2008 році до закону було внесено зміни. </w:t>
      </w:r>
      <w:r w:rsidRPr="00304138">
        <w:rPr>
          <w:sz w:val="28"/>
          <w:szCs w:val="28"/>
          <w:lang w:val="uk-UA"/>
        </w:rPr>
        <w:t xml:space="preserve">Зараз це </w:t>
      </w:r>
      <w:r w:rsidRPr="00AC6B07">
        <w:rPr>
          <w:sz w:val="28"/>
          <w:szCs w:val="28"/>
          <w:lang w:val="uk-UA"/>
        </w:rPr>
        <w:t>закон «Про запобігання та протідію домашньому насильству» (</w:t>
      </w:r>
      <w:r w:rsidRPr="00304138">
        <w:rPr>
          <w:sz w:val="28"/>
          <w:szCs w:val="28"/>
          <w:lang w:val="uk-UA"/>
        </w:rPr>
        <w:t xml:space="preserve">від 2017 р.). </w:t>
      </w:r>
      <w:r w:rsidRPr="00A7202B">
        <w:rPr>
          <w:sz w:val="28"/>
          <w:szCs w:val="28"/>
          <w:lang w:val="uk-UA"/>
        </w:rPr>
        <w:t>Відтепер він поширюється на відносини між особами, які перебувають у шлюбі, проживають однією сім’єю, але не перебувають у шлюбі між собою, їхніх дітей, осіб, які перебувають під опікою чи піклуванням, є родичами прямої або непрямої лінії споріднення за умови спільного проживання.</w:t>
      </w:r>
    </w:p>
    <w:p w:rsidR="007C3D9B" w:rsidRPr="00AC6B07" w:rsidRDefault="007C3D9B" w:rsidP="007C3D9B">
      <w:pPr>
        <w:shd w:val="clear" w:color="auto" w:fill="FFFFFF"/>
        <w:spacing w:before="100" w:beforeAutospacing="1" w:after="100" w:afterAutospacing="1"/>
        <w:jc w:val="both"/>
        <w:rPr>
          <w:sz w:val="28"/>
          <w:szCs w:val="28"/>
        </w:rPr>
      </w:pPr>
      <w:r w:rsidRPr="00AC6B07">
        <w:rPr>
          <w:sz w:val="28"/>
          <w:szCs w:val="28"/>
        </w:rPr>
        <w:t xml:space="preserve">Протягом 2006–2010 років у центральних органах виконавчої влади й обласних державних </w:t>
      </w:r>
      <w:proofErr w:type="gramStart"/>
      <w:r w:rsidRPr="00AC6B07">
        <w:rPr>
          <w:sz w:val="28"/>
          <w:szCs w:val="28"/>
        </w:rPr>
        <w:t>адм</w:t>
      </w:r>
      <w:proofErr w:type="gramEnd"/>
      <w:r w:rsidRPr="00AC6B07">
        <w:rPr>
          <w:sz w:val="28"/>
          <w:szCs w:val="28"/>
        </w:rPr>
        <w:t>іністраціях було створено ряд інституцій, відповідальних за реалізацію гендерної політики:</w:t>
      </w:r>
    </w:p>
    <w:p w:rsidR="007C3D9B" w:rsidRPr="00304138" w:rsidRDefault="007C3D9B" w:rsidP="00AC6B07">
      <w:pPr>
        <w:numPr>
          <w:ilvl w:val="0"/>
          <w:numId w:val="61"/>
        </w:numPr>
        <w:shd w:val="clear" w:color="auto" w:fill="FFFFFF"/>
        <w:spacing w:before="100" w:beforeAutospacing="1" w:after="100" w:afterAutospacing="1"/>
        <w:jc w:val="both"/>
        <w:rPr>
          <w:sz w:val="28"/>
          <w:szCs w:val="28"/>
        </w:rPr>
      </w:pPr>
      <w:r w:rsidRPr="00304138">
        <w:rPr>
          <w:sz w:val="28"/>
          <w:szCs w:val="28"/>
        </w:rPr>
        <w:t xml:space="preserve">Гендерні робочі групи та координаційні </w:t>
      </w:r>
      <w:proofErr w:type="gramStart"/>
      <w:r w:rsidRPr="00304138">
        <w:rPr>
          <w:sz w:val="28"/>
          <w:szCs w:val="28"/>
        </w:rPr>
        <w:t>ради</w:t>
      </w:r>
      <w:proofErr w:type="gramEnd"/>
      <w:r w:rsidRPr="00304138">
        <w:rPr>
          <w:sz w:val="28"/>
          <w:szCs w:val="28"/>
        </w:rPr>
        <w:t>;</w:t>
      </w:r>
    </w:p>
    <w:p w:rsidR="007C3D9B" w:rsidRPr="00304138" w:rsidRDefault="007C3D9B" w:rsidP="00AC6B07">
      <w:pPr>
        <w:numPr>
          <w:ilvl w:val="0"/>
          <w:numId w:val="61"/>
        </w:numPr>
        <w:shd w:val="clear" w:color="auto" w:fill="FFFFFF"/>
        <w:spacing w:before="100" w:beforeAutospacing="1" w:after="100" w:afterAutospacing="1"/>
        <w:jc w:val="both"/>
        <w:rPr>
          <w:sz w:val="28"/>
          <w:szCs w:val="28"/>
        </w:rPr>
      </w:pPr>
      <w:r w:rsidRPr="00304138">
        <w:rPr>
          <w:sz w:val="28"/>
          <w:szCs w:val="28"/>
        </w:rPr>
        <w:t xml:space="preserve">Міжвідомчу раду з питань сім’ї, гендерної </w:t>
      </w:r>
      <w:proofErr w:type="gramStart"/>
      <w:r w:rsidRPr="00304138">
        <w:rPr>
          <w:sz w:val="28"/>
          <w:szCs w:val="28"/>
        </w:rPr>
        <w:t>р</w:t>
      </w:r>
      <w:proofErr w:type="gramEnd"/>
      <w:r w:rsidRPr="00304138">
        <w:rPr>
          <w:sz w:val="28"/>
          <w:szCs w:val="28"/>
        </w:rPr>
        <w:t>івності, демографічного розвитку, запобігання насильству в сім’ї та протидії торгівлі людьми (Кабінет Міністрів);</w:t>
      </w:r>
    </w:p>
    <w:p w:rsidR="007C3D9B" w:rsidRPr="00304138" w:rsidRDefault="007C3D9B" w:rsidP="00AC6B07">
      <w:pPr>
        <w:numPr>
          <w:ilvl w:val="0"/>
          <w:numId w:val="61"/>
        </w:numPr>
        <w:shd w:val="clear" w:color="auto" w:fill="FFFFFF"/>
        <w:spacing w:before="100" w:beforeAutospacing="1" w:after="100" w:afterAutospacing="1"/>
        <w:jc w:val="both"/>
        <w:rPr>
          <w:sz w:val="28"/>
          <w:szCs w:val="28"/>
        </w:rPr>
      </w:pPr>
      <w:r w:rsidRPr="00304138">
        <w:rPr>
          <w:sz w:val="28"/>
          <w:szCs w:val="28"/>
        </w:rPr>
        <w:t xml:space="preserve">У структуру Уповноваженого Верховної Ради України з прав людини була введена посада Представника Уповноваженого з питань дотримання прав дитини, недискримінації та гендерної </w:t>
      </w:r>
      <w:proofErr w:type="gramStart"/>
      <w:r w:rsidRPr="00304138">
        <w:rPr>
          <w:sz w:val="28"/>
          <w:szCs w:val="28"/>
        </w:rPr>
        <w:t>р</w:t>
      </w:r>
      <w:proofErr w:type="gramEnd"/>
      <w:r w:rsidRPr="00304138">
        <w:rPr>
          <w:sz w:val="28"/>
          <w:szCs w:val="28"/>
        </w:rPr>
        <w:t>івності, а також створено Сектор з питань гендерної рівності;</w:t>
      </w:r>
    </w:p>
    <w:p w:rsidR="007C3D9B" w:rsidRPr="00304138" w:rsidRDefault="007C3D9B" w:rsidP="00AC6B07">
      <w:pPr>
        <w:numPr>
          <w:ilvl w:val="0"/>
          <w:numId w:val="61"/>
        </w:numPr>
        <w:shd w:val="clear" w:color="auto" w:fill="FFFFFF"/>
        <w:spacing w:before="100" w:beforeAutospacing="1" w:after="100" w:afterAutospacing="1"/>
        <w:jc w:val="both"/>
        <w:rPr>
          <w:sz w:val="28"/>
          <w:szCs w:val="28"/>
        </w:rPr>
      </w:pPr>
      <w:r w:rsidRPr="00304138">
        <w:rPr>
          <w:sz w:val="28"/>
          <w:szCs w:val="28"/>
        </w:rPr>
        <w:lastRenderedPageBreak/>
        <w:t xml:space="preserve">Експертну раду з питань розгляду звернень за фактами дискримінації за ознакою </w:t>
      </w:r>
      <w:proofErr w:type="gramStart"/>
      <w:r w:rsidRPr="00304138">
        <w:rPr>
          <w:sz w:val="28"/>
          <w:szCs w:val="28"/>
        </w:rPr>
        <w:t>стат</w:t>
      </w:r>
      <w:proofErr w:type="gramEnd"/>
      <w:r w:rsidRPr="00304138">
        <w:rPr>
          <w:sz w:val="28"/>
          <w:szCs w:val="28"/>
        </w:rPr>
        <w:t>і — консультативно-дорадчий орган, що діє на постійній основі при Міністерстві соціальної політики України.</w:t>
      </w:r>
    </w:p>
    <w:p w:rsidR="00BC3D6C" w:rsidRDefault="007C3D9B" w:rsidP="007C3D9B">
      <w:pPr>
        <w:jc w:val="both"/>
        <w:rPr>
          <w:sz w:val="28"/>
          <w:szCs w:val="28"/>
          <w:lang w:val="uk-UA"/>
        </w:rPr>
      </w:pPr>
      <w:r w:rsidRPr="00430DA6">
        <w:rPr>
          <w:sz w:val="28"/>
          <w:szCs w:val="28"/>
          <w:lang w:val="uk-UA"/>
        </w:rPr>
        <w:t>Окрім цього, на основі</w:t>
      </w:r>
      <w:hyperlink r:id="rId16" w:history="1">
        <w:r w:rsidRPr="00AC6B07">
          <w:rPr>
            <w:sz w:val="28"/>
            <w:szCs w:val="28"/>
          </w:rPr>
          <w:t> </w:t>
        </w:r>
        <w:r w:rsidRPr="00AC6B07">
          <w:rPr>
            <w:sz w:val="28"/>
            <w:szCs w:val="28"/>
            <w:lang w:val="uk-UA"/>
          </w:rPr>
          <w:t>Закону України «Про забезпечення рівних прав і можливостей жінок і чоловіків» та Постанови Кабінету Міністрів України</w:t>
        </w:r>
      </w:hyperlink>
      <w:r w:rsidRPr="00AC6B07">
        <w:rPr>
          <w:sz w:val="28"/>
          <w:szCs w:val="28"/>
        </w:rPr>
        <w:t> </w:t>
      </w:r>
      <w:r w:rsidRPr="00AC6B07">
        <w:rPr>
          <w:sz w:val="28"/>
          <w:szCs w:val="28"/>
          <w:lang w:val="uk-UA"/>
        </w:rPr>
        <w:t>від</w:t>
      </w:r>
      <w:r w:rsidRPr="00430DA6">
        <w:rPr>
          <w:sz w:val="28"/>
          <w:szCs w:val="28"/>
          <w:lang w:val="uk-UA"/>
        </w:rPr>
        <w:t xml:space="preserve"> 12 квітня 2006 року</w:t>
      </w:r>
      <w:r w:rsidRPr="00304138">
        <w:rPr>
          <w:sz w:val="28"/>
          <w:szCs w:val="28"/>
        </w:rPr>
        <w:t> </w:t>
      </w:r>
      <w:r w:rsidRPr="00430DA6">
        <w:rPr>
          <w:sz w:val="28"/>
          <w:szCs w:val="28"/>
          <w:lang w:val="uk-UA"/>
        </w:rPr>
        <w:t>було запроваджено</w:t>
      </w:r>
      <w:r w:rsidRPr="00304138">
        <w:rPr>
          <w:sz w:val="28"/>
          <w:szCs w:val="28"/>
        </w:rPr>
        <w:t> </w:t>
      </w:r>
      <w:r w:rsidRPr="00430DA6">
        <w:rPr>
          <w:sz w:val="28"/>
          <w:szCs w:val="28"/>
          <w:lang w:val="uk-UA"/>
        </w:rPr>
        <w:t>гендерно-правову експертизу законодавства</w:t>
      </w:r>
    </w:p>
    <w:sectPr w:rsidR="00BC3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FCB"/>
    <w:multiLevelType w:val="hybridMultilevel"/>
    <w:tmpl w:val="445E1DAE"/>
    <w:lvl w:ilvl="0" w:tplc="FC5E3F3C">
      <w:start w:val="1"/>
      <w:numFmt w:val="bullet"/>
      <w:lvlText w:val="•"/>
      <w:lvlJc w:val="left"/>
      <w:pPr>
        <w:tabs>
          <w:tab w:val="num" w:pos="720"/>
        </w:tabs>
        <w:ind w:left="720" w:hanging="360"/>
      </w:pPr>
      <w:rPr>
        <w:rFonts w:ascii="Arial" w:hAnsi="Arial" w:hint="default"/>
      </w:rPr>
    </w:lvl>
    <w:lvl w:ilvl="1" w:tplc="34B0D02A" w:tentative="1">
      <w:start w:val="1"/>
      <w:numFmt w:val="bullet"/>
      <w:lvlText w:val="•"/>
      <w:lvlJc w:val="left"/>
      <w:pPr>
        <w:tabs>
          <w:tab w:val="num" w:pos="1440"/>
        </w:tabs>
        <w:ind w:left="1440" w:hanging="360"/>
      </w:pPr>
      <w:rPr>
        <w:rFonts w:ascii="Arial" w:hAnsi="Arial" w:hint="default"/>
      </w:rPr>
    </w:lvl>
    <w:lvl w:ilvl="2" w:tplc="6DD27078" w:tentative="1">
      <w:start w:val="1"/>
      <w:numFmt w:val="bullet"/>
      <w:lvlText w:val="•"/>
      <w:lvlJc w:val="left"/>
      <w:pPr>
        <w:tabs>
          <w:tab w:val="num" w:pos="2160"/>
        </w:tabs>
        <w:ind w:left="2160" w:hanging="360"/>
      </w:pPr>
      <w:rPr>
        <w:rFonts w:ascii="Arial" w:hAnsi="Arial" w:hint="default"/>
      </w:rPr>
    </w:lvl>
    <w:lvl w:ilvl="3" w:tplc="31086962" w:tentative="1">
      <w:start w:val="1"/>
      <w:numFmt w:val="bullet"/>
      <w:lvlText w:val="•"/>
      <w:lvlJc w:val="left"/>
      <w:pPr>
        <w:tabs>
          <w:tab w:val="num" w:pos="2880"/>
        </w:tabs>
        <w:ind w:left="2880" w:hanging="360"/>
      </w:pPr>
      <w:rPr>
        <w:rFonts w:ascii="Arial" w:hAnsi="Arial" w:hint="default"/>
      </w:rPr>
    </w:lvl>
    <w:lvl w:ilvl="4" w:tplc="68A63CB6" w:tentative="1">
      <w:start w:val="1"/>
      <w:numFmt w:val="bullet"/>
      <w:lvlText w:val="•"/>
      <w:lvlJc w:val="left"/>
      <w:pPr>
        <w:tabs>
          <w:tab w:val="num" w:pos="3600"/>
        </w:tabs>
        <w:ind w:left="3600" w:hanging="360"/>
      </w:pPr>
      <w:rPr>
        <w:rFonts w:ascii="Arial" w:hAnsi="Arial" w:hint="default"/>
      </w:rPr>
    </w:lvl>
    <w:lvl w:ilvl="5" w:tplc="66BA7526" w:tentative="1">
      <w:start w:val="1"/>
      <w:numFmt w:val="bullet"/>
      <w:lvlText w:val="•"/>
      <w:lvlJc w:val="left"/>
      <w:pPr>
        <w:tabs>
          <w:tab w:val="num" w:pos="4320"/>
        </w:tabs>
        <w:ind w:left="4320" w:hanging="360"/>
      </w:pPr>
      <w:rPr>
        <w:rFonts w:ascii="Arial" w:hAnsi="Arial" w:hint="default"/>
      </w:rPr>
    </w:lvl>
    <w:lvl w:ilvl="6" w:tplc="90AA34AA" w:tentative="1">
      <w:start w:val="1"/>
      <w:numFmt w:val="bullet"/>
      <w:lvlText w:val="•"/>
      <w:lvlJc w:val="left"/>
      <w:pPr>
        <w:tabs>
          <w:tab w:val="num" w:pos="5040"/>
        </w:tabs>
        <w:ind w:left="5040" w:hanging="360"/>
      </w:pPr>
      <w:rPr>
        <w:rFonts w:ascii="Arial" w:hAnsi="Arial" w:hint="default"/>
      </w:rPr>
    </w:lvl>
    <w:lvl w:ilvl="7" w:tplc="AD8A160E" w:tentative="1">
      <w:start w:val="1"/>
      <w:numFmt w:val="bullet"/>
      <w:lvlText w:val="•"/>
      <w:lvlJc w:val="left"/>
      <w:pPr>
        <w:tabs>
          <w:tab w:val="num" w:pos="5760"/>
        </w:tabs>
        <w:ind w:left="5760" w:hanging="360"/>
      </w:pPr>
      <w:rPr>
        <w:rFonts w:ascii="Arial" w:hAnsi="Arial" w:hint="default"/>
      </w:rPr>
    </w:lvl>
    <w:lvl w:ilvl="8" w:tplc="74F08B0A" w:tentative="1">
      <w:start w:val="1"/>
      <w:numFmt w:val="bullet"/>
      <w:lvlText w:val="•"/>
      <w:lvlJc w:val="left"/>
      <w:pPr>
        <w:tabs>
          <w:tab w:val="num" w:pos="6480"/>
        </w:tabs>
        <w:ind w:left="6480" w:hanging="360"/>
      </w:pPr>
      <w:rPr>
        <w:rFonts w:ascii="Arial" w:hAnsi="Arial" w:hint="default"/>
      </w:rPr>
    </w:lvl>
  </w:abstractNum>
  <w:abstractNum w:abstractNumId="1">
    <w:nsid w:val="02C445E7"/>
    <w:multiLevelType w:val="hybridMultilevel"/>
    <w:tmpl w:val="C19270B4"/>
    <w:lvl w:ilvl="0" w:tplc="13121FC2">
      <w:start w:val="1"/>
      <w:numFmt w:val="bullet"/>
      <w:lvlText w:val=""/>
      <w:lvlJc w:val="left"/>
      <w:pPr>
        <w:ind w:left="1426" w:hanging="360"/>
      </w:pPr>
      <w:rPr>
        <w:rFonts w:ascii="Symbol" w:hAnsi="Symbol" w:hint="default"/>
      </w:rPr>
    </w:lvl>
    <w:lvl w:ilvl="1" w:tplc="04220003" w:tentative="1">
      <w:start w:val="1"/>
      <w:numFmt w:val="bullet"/>
      <w:lvlText w:val="o"/>
      <w:lvlJc w:val="left"/>
      <w:pPr>
        <w:ind w:left="2146" w:hanging="360"/>
      </w:pPr>
      <w:rPr>
        <w:rFonts w:ascii="Courier New" w:hAnsi="Courier New" w:cs="Courier New" w:hint="default"/>
      </w:rPr>
    </w:lvl>
    <w:lvl w:ilvl="2" w:tplc="04220005" w:tentative="1">
      <w:start w:val="1"/>
      <w:numFmt w:val="bullet"/>
      <w:lvlText w:val=""/>
      <w:lvlJc w:val="left"/>
      <w:pPr>
        <w:ind w:left="2866" w:hanging="360"/>
      </w:pPr>
      <w:rPr>
        <w:rFonts w:ascii="Wingdings" w:hAnsi="Wingdings" w:hint="default"/>
      </w:rPr>
    </w:lvl>
    <w:lvl w:ilvl="3" w:tplc="04220001" w:tentative="1">
      <w:start w:val="1"/>
      <w:numFmt w:val="bullet"/>
      <w:lvlText w:val=""/>
      <w:lvlJc w:val="left"/>
      <w:pPr>
        <w:ind w:left="3586" w:hanging="360"/>
      </w:pPr>
      <w:rPr>
        <w:rFonts w:ascii="Symbol" w:hAnsi="Symbol" w:hint="default"/>
      </w:rPr>
    </w:lvl>
    <w:lvl w:ilvl="4" w:tplc="04220003" w:tentative="1">
      <w:start w:val="1"/>
      <w:numFmt w:val="bullet"/>
      <w:lvlText w:val="o"/>
      <w:lvlJc w:val="left"/>
      <w:pPr>
        <w:ind w:left="4306" w:hanging="360"/>
      </w:pPr>
      <w:rPr>
        <w:rFonts w:ascii="Courier New" w:hAnsi="Courier New" w:cs="Courier New" w:hint="default"/>
      </w:rPr>
    </w:lvl>
    <w:lvl w:ilvl="5" w:tplc="04220005" w:tentative="1">
      <w:start w:val="1"/>
      <w:numFmt w:val="bullet"/>
      <w:lvlText w:val=""/>
      <w:lvlJc w:val="left"/>
      <w:pPr>
        <w:ind w:left="5026" w:hanging="360"/>
      </w:pPr>
      <w:rPr>
        <w:rFonts w:ascii="Wingdings" w:hAnsi="Wingdings" w:hint="default"/>
      </w:rPr>
    </w:lvl>
    <w:lvl w:ilvl="6" w:tplc="04220001" w:tentative="1">
      <w:start w:val="1"/>
      <w:numFmt w:val="bullet"/>
      <w:lvlText w:val=""/>
      <w:lvlJc w:val="left"/>
      <w:pPr>
        <w:ind w:left="5746" w:hanging="360"/>
      </w:pPr>
      <w:rPr>
        <w:rFonts w:ascii="Symbol" w:hAnsi="Symbol" w:hint="default"/>
      </w:rPr>
    </w:lvl>
    <w:lvl w:ilvl="7" w:tplc="04220003" w:tentative="1">
      <w:start w:val="1"/>
      <w:numFmt w:val="bullet"/>
      <w:lvlText w:val="o"/>
      <w:lvlJc w:val="left"/>
      <w:pPr>
        <w:ind w:left="6466" w:hanging="360"/>
      </w:pPr>
      <w:rPr>
        <w:rFonts w:ascii="Courier New" w:hAnsi="Courier New" w:cs="Courier New" w:hint="default"/>
      </w:rPr>
    </w:lvl>
    <w:lvl w:ilvl="8" w:tplc="04220005" w:tentative="1">
      <w:start w:val="1"/>
      <w:numFmt w:val="bullet"/>
      <w:lvlText w:val=""/>
      <w:lvlJc w:val="left"/>
      <w:pPr>
        <w:ind w:left="7186" w:hanging="360"/>
      </w:pPr>
      <w:rPr>
        <w:rFonts w:ascii="Wingdings" w:hAnsi="Wingdings" w:hint="default"/>
      </w:rPr>
    </w:lvl>
  </w:abstractNum>
  <w:abstractNum w:abstractNumId="2">
    <w:nsid w:val="03365D97"/>
    <w:multiLevelType w:val="singleLevel"/>
    <w:tmpl w:val="511406C0"/>
    <w:lvl w:ilvl="0">
      <w:start w:val="4"/>
      <w:numFmt w:val="decimal"/>
      <w:lvlText w:val="%1."/>
      <w:legacy w:legacy="1" w:legacySpace="0" w:legacyIndent="254"/>
      <w:lvlJc w:val="left"/>
      <w:rPr>
        <w:rFonts w:ascii="Times New Roman" w:hAnsi="Times New Roman" w:cs="Times New Roman" w:hint="default"/>
      </w:rPr>
    </w:lvl>
  </w:abstractNum>
  <w:abstractNum w:abstractNumId="3">
    <w:nsid w:val="08E60342"/>
    <w:multiLevelType w:val="hybridMultilevel"/>
    <w:tmpl w:val="771E43F8"/>
    <w:lvl w:ilvl="0" w:tplc="0D945200">
      <w:start w:val="1"/>
      <w:numFmt w:val="bullet"/>
      <w:lvlText w:val=""/>
      <w:lvlJc w:val="left"/>
      <w:pPr>
        <w:tabs>
          <w:tab w:val="num" w:pos="1080"/>
        </w:tabs>
        <w:ind w:left="72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A342E19"/>
    <w:multiLevelType w:val="hybridMultilevel"/>
    <w:tmpl w:val="5F8E33D8"/>
    <w:lvl w:ilvl="0" w:tplc="F8D0C7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DC2B30"/>
    <w:multiLevelType w:val="hybridMultilevel"/>
    <w:tmpl w:val="2B162E36"/>
    <w:lvl w:ilvl="0" w:tplc="13121FC2">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6">
    <w:nsid w:val="0C9E4762"/>
    <w:multiLevelType w:val="multilevel"/>
    <w:tmpl w:val="66FC3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257DB9"/>
    <w:multiLevelType w:val="hybridMultilevel"/>
    <w:tmpl w:val="FD6E25BE"/>
    <w:lvl w:ilvl="0" w:tplc="8E2468B2">
      <w:start w:val="1"/>
      <w:numFmt w:val="decimal"/>
      <w:lvlText w:val="%1."/>
      <w:lvlJc w:val="left"/>
      <w:pPr>
        <w:tabs>
          <w:tab w:val="num" w:pos="1160"/>
        </w:tabs>
        <w:ind w:left="1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C7519F"/>
    <w:multiLevelType w:val="hybridMultilevel"/>
    <w:tmpl w:val="5D4A51EC"/>
    <w:lvl w:ilvl="0" w:tplc="3A08946C">
      <w:start w:val="1"/>
      <w:numFmt w:val="decimal"/>
      <w:lvlText w:val="%1."/>
      <w:lvlJc w:val="left"/>
      <w:pPr>
        <w:ind w:left="1440" w:hanging="360"/>
      </w:pPr>
      <w:rPr>
        <w:rFonts w:hint="default"/>
        <w:color w:val="000000"/>
      </w:r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
    <w:nsid w:val="1AA0349F"/>
    <w:multiLevelType w:val="singleLevel"/>
    <w:tmpl w:val="EB14034A"/>
    <w:lvl w:ilvl="0">
      <w:start w:val="1"/>
      <w:numFmt w:val="decimal"/>
      <w:lvlText w:val="%1."/>
      <w:legacy w:legacy="1" w:legacySpace="0" w:legacyIndent="355"/>
      <w:lvlJc w:val="left"/>
      <w:rPr>
        <w:rFonts w:ascii="Times New Roman" w:hAnsi="Times New Roman" w:cs="Times New Roman" w:hint="default"/>
      </w:rPr>
    </w:lvl>
  </w:abstractNum>
  <w:abstractNum w:abstractNumId="10">
    <w:nsid w:val="207E4AC6"/>
    <w:multiLevelType w:val="hybridMultilevel"/>
    <w:tmpl w:val="93F8304C"/>
    <w:lvl w:ilvl="0" w:tplc="34FC134E">
      <w:start w:val="1"/>
      <w:numFmt w:val="bullet"/>
      <w:lvlText w:val=""/>
      <w:lvlJc w:val="left"/>
      <w:pPr>
        <w:tabs>
          <w:tab w:val="num" w:pos="720"/>
        </w:tabs>
        <w:ind w:left="720" w:hanging="360"/>
      </w:pPr>
      <w:rPr>
        <w:rFonts w:ascii="Symbol" w:hAnsi="Symbol" w:hint="default"/>
      </w:rPr>
    </w:lvl>
    <w:lvl w:ilvl="1" w:tplc="D67834A6" w:tentative="1">
      <w:start w:val="1"/>
      <w:numFmt w:val="bullet"/>
      <w:lvlText w:val=""/>
      <w:lvlJc w:val="left"/>
      <w:pPr>
        <w:tabs>
          <w:tab w:val="num" w:pos="1440"/>
        </w:tabs>
        <w:ind w:left="1440" w:hanging="360"/>
      </w:pPr>
      <w:rPr>
        <w:rFonts w:ascii="Symbol" w:hAnsi="Symbol" w:hint="default"/>
      </w:rPr>
    </w:lvl>
    <w:lvl w:ilvl="2" w:tplc="257426C4" w:tentative="1">
      <w:start w:val="1"/>
      <w:numFmt w:val="bullet"/>
      <w:lvlText w:val=""/>
      <w:lvlJc w:val="left"/>
      <w:pPr>
        <w:tabs>
          <w:tab w:val="num" w:pos="2160"/>
        </w:tabs>
        <w:ind w:left="2160" w:hanging="360"/>
      </w:pPr>
      <w:rPr>
        <w:rFonts w:ascii="Symbol" w:hAnsi="Symbol" w:hint="default"/>
      </w:rPr>
    </w:lvl>
    <w:lvl w:ilvl="3" w:tplc="73C24F5C" w:tentative="1">
      <w:start w:val="1"/>
      <w:numFmt w:val="bullet"/>
      <w:lvlText w:val=""/>
      <w:lvlJc w:val="left"/>
      <w:pPr>
        <w:tabs>
          <w:tab w:val="num" w:pos="2880"/>
        </w:tabs>
        <w:ind w:left="2880" w:hanging="360"/>
      </w:pPr>
      <w:rPr>
        <w:rFonts w:ascii="Symbol" w:hAnsi="Symbol" w:hint="default"/>
      </w:rPr>
    </w:lvl>
    <w:lvl w:ilvl="4" w:tplc="D77C633C" w:tentative="1">
      <w:start w:val="1"/>
      <w:numFmt w:val="bullet"/>
      <w:lvlText w:val=""/>
      <w:lvlJc w:val="left"/>
      <w:pPr>
        <w:tabs>
          <w:tab w:val="num" w:pos="3600"/>
        </w:tabs>
        <w:ind w:left="3600" w:hanging="360"/>
      </w:pPr>
      <w:rPr>
        <w:rFonts w:ascii="Symbol" w:hAnsi="Symbol" w:hint="default"/>
      </w:rPr>
    </w:lvl>
    <w:lvl w:ilvl="5" w:tplc="8070EA62" w:tentative="1">
      <w:start w:val="1"/>
      <w:numFmt w:val="bullet"/>
      <w:lvlText w:val=""/>
      <w:lvlJc w:val="left"/>
      <w:pPr>
        <w:tabs>
          <w:tab w:val="num" w:pos="4320"/>
        </w:tabs>
        <w:ind w:left="4320" w:hanging="360"/>
      </w:pPr>
      <w:rPr>
        <w:rFonts w:ascii="Symbol" w:hAnsi="Symbol" w:hint="default"/>
      </w:rPr>
    </w:lvl>
    <w:lvl w:ilvl="6" w:tplc="35EE6082" w:tentative="1">
      <w:start w:val="1"/>
      <w:numFmt w:val="bullet"/>
      <w:lvlText w:val=""/>
      <w:lvlJc w:val="left"/>
      <w:pPr>
        <w:tabs>
          <w:tab w:val="num" w:pos="5040"/>
        </w:tabs>
        <w:ind w:left="5040" w:hanging="360"/>
      </w:pPr>
      <w:rPr>
        <w:rFonts w:ascii="Symbol" w:hAnsi="Symbol" w:hint="default"/>
      </w:rPr>
    </w:lvl>
    <w:lvl w:ilvl="7" w:tplc="F5844CE8" w:tentative="1">
      <w:start w:val="1"/>
      <w:numFmt w:val="bullet"/>
      <w:lvlText w:val=""/>
      <w:lvlJc w:val="left"/>
      <w:pPr>
        <w:tabs>
          <w:tab w:val="num" w:pos="5760"/>
        </w:tabs>
        <w:ind w:left="5760" w:hanging="360"/>
      </w:pPr>
      <w:rPr>
        <w:rFonts w:ascii="Symbol" w:hAnsi="Symbol" w:hint="default"/>
      </w:rPr>
    </w:lvl>
    <w:lvl w:ilvl="8" w:tplc="AF20F5A0" w:tentative="1">
      <w:start w:val="1"/>
      <w:numFmt w:val="bullet"/>
      <w:lvlText w:val=""/>
      <w:lvlJc w:val="left"/>
      <w:pPr>
        <w:tabs>
          <w:tab w:val="num" w:pos="6480"/>
        </w:tabs>
        <w:ind w:left="6480" w:hanging="360"/>
      </w:pPr>
      <w:rPr>
        <w:rFonts w:ascii="Symbol" w:hAnsi="Symbol" w:hint="default"/>
      </w:rPr>
    </w:lvl>
  </w:abstractNum>
  <w:abstractNum w:abstractNumId="11">
    <w:nsid w:val="20F20B1E"/>
    <w:multiLevelType w:val="hybridMultilevel"/>
    <w:tmpl w:val="99FA8A3A"/>
    <w:lvl w:ilvl="0" w:tplc="1E5887B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20FA5388"/>
    <w:multiLevelType w:val="hybridMultilevel"/>
    <w:tmpl w:val="851AAADA"/>
    <w:lvl w:ilvl="0" w:tplc="0FBC0442">
      <w:start w:val="1"/>
      <w:numFmt w:val="bullet"/>
      <w:lvlText w:val=""/>
      <w:lvlJc w:val="left"/>
      <w:pPr>
        <w:tabs>
          <w:tab w:val="num" w:pos="720"/>
        </w:tabs>
        <w:ind w:left="720" w:hanging="360"/>
      </w:pPr>
      <w:rPr>
        <w:rFonts w:ascii="Wingdings 3" w:hAnsi="Wingdings 3" w:hint="default"/>
      </w:rPr>
    </w:lvl>
    <w:lvl w:ilvl="1" w:tplc="BD8ADBE2" w:tentative="1">
      <w:start w:val="1"/>
      <w:numFmt w:val="bullet"/>
      <w:lvlText w:val=""/>
      <w:lvlJc w:val="left"/>
      <w:pPr>
        <w:tabs>
          <w:tab w:val="num" w:pos="1440"/>
        </w:tabs>
        <w:ind w:left="1440" w:hanging="360"/>
      </w:pPr>
      <w:rPr>
        <w:rFonts w:ascii="Wingdings 3" w:hAnsi="Wingdings 3" w:hint="default"/>
      </w:rPr>
    </w:lvl>
    <w:lvl w:ilvl="2" w:tplc="F386E266" w:tentative="1">
      <w:start w:val="1"/>
      <w:numFmt w:val="bullet"/>
      <w:lvlText w:val=""/>
      <w:lvlJc w:val="left"/>
      <w:pPr>
        <w:tabs>
          <w:tab w:val="num" w:pos="2160"/>
        </w:tabs>
        <w:ind w:left="2160" w:hanging="360"/>
      </w:pPr>
      <w:rPr>
        <w:rFonts w:ascii="Wingdings 3" w:hAnsi="Wingdings 3" w:hint="default"/>
      </w:rPr>
    </w:lvl>
    <w:lvl w:ilvl="3" w:tplc="2672375E" w:tentative="1">
      <w:start w:val="1"/>
      <w:numFmt w:val="bullet"/>
      <w:lvlText w:val=""/>
      <w:lvlJc w:val="left"/>
      <w:pPr>
        <w:tabs>
          <w:tab w:val="num" w:pos="2880"/>
        </w:tabs>
        <w:ind w:left="2880" w:hanging="360"/>
      </w:pPr>
      <w:rPr>
        <w:rFonts w:ascii="Wingdings 3" w:hAnsi="Wingdings 3" w:hint="default"/>
      </w:rPr>
    </w:lvl>
    <w:lvl w:ilvl="4" w:tplc="5F84AA64" w:tentative="1">
      <w:start w:val="1"/>
      <w:numFmt w:val="bullet"/>
      <w:lvlText w:val=""/>
      <w:lvlJc w:val="left"/>
      <w:pPr>
        <w:tabs>
          <w:tab w:val="num" w:pos="3600"/>
        </w:tabs>
        <w:ind w:left="3600" w:hanging="360"/>
      </w:pPr>
      <w:rPr>
        <w:rFonts w:ascii="Wingdings 3" w:hAnsi="Wingdings 3" w:hint="default"/>
      </w:rPr>
    </w:lvl>
    <w:lvl w:ilvl="5" w:tplc="36E6A210" w:tentative="1">
      <w:start w:val="1"/>
      <w:numFmt w:val="bullet"/>
      <w:lvlText w:val=""/>
      <w:lvlJc w:val="left"/>
      <w:pPr>
        <w:tabs>
          <w:tab w:val="num" w:pos="4320"/>
        </w:tabs>
        <w:ind w:left="4320" w:hanging="360"/>
      </w:pPr>
      <w:rPr>
        <w:rFonts w:ascii="Wingdings 3" w:hAnsi="Wingdings 3" w:hint="default"/>
      </w:rPr>
    </w:lvl>
    <w:lvl w:ilvl="6" w:tplc="B1708686" w:tentative="1">
      <w:start w:val="1"/>
      <w:numFmt w:val="bullet"/>
      <w:lvlText w:val=""/>
      <w:lvlJc w:val="left"/>
      <w:pPr>
        <w:tabs>
          <w:tab w:val="num" w:pos="5040"/>
        </w:tabs>
        <w:ind w:left="5040" w:hanging="360"/>
      </w:pPr>
      <w:rPr>
        <w:rFonts w:ascii="Wingdings 3" w:hAnsi="Wingdings 3" w:hint="default"/>
      </w:rPr>
    </w:lvl>
    <w:lvl w:ilvl="7" w:tplc="239C69E6" w:tentative="1">
      <w:start w:val="1"/>
      <w:numFmt w:val="bullet"/>
      <w:lvlText w:val=""/>
      <w:lvlJc w:val="left"/>
      <w:pPr>
        <w:tabs>
          <w:tab w:val="num" w:pos="5760"/>
        </w:tabs>
        <w:ind w:left="5760" w:hanging="360"/>
      </w:pPr>
      <w:rPr>
        <w:rFonts w:ascii="Wingdings 3" w:hAnsi="Wingdings 3" w:hint="default"/>
      </w:rPr>
    </w:lvl>
    <w:lvl w:ilvl="8" w:tplc="F514BD06" w:tentative="1">
      <w:start w:val="1"/>
      <w:numFmt w:val="bullet"/>
      <w:lvlText w:val=""/>
      <w:lvlJc w:val="left"/>
      <w:pPr>
        <w:tabs>
          <w:tab w:val="num" w:pos="6480"/>
        </w:tabs>
        <w:ind w:left="6480" w:hanging="360"/>
      </w:pPr>
      <w:rPr>
        <w:rFonts w:ascii="Wingdings 3" w:hAnsi="Wingdings 3" w:hint="default"/>
      </w:rPr>
    </w:lvl>
  </w:abstractNum>
  <w:abstractNum w:abstractNumId="13">
    <w:nsid w:val="24CA1FC2"/>
    <w:multiLevelType w:val="hybridMultilevel"/>
    <w:tmpl w:val="76400E16"/>
    <w:lvl w:ilvl="0" w:tplc="2584B620">
      <w:start w:val="1"/>
      <w:numFmt w:val="decimal"/>
      <w:lvlText w:val="%1)"/>
      <w:lvlJc w:val="left"/>
      <w:pPr>
        <w:tabs>
          <w:tab w:val="num" w:pos="1726"/>
        </w:tabs>
        <w:ind w:left="1726" w:hanging="1020"/>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14">
    <w:nsid w:val="28E21C02"/>
    <w:multiLevelType w:val="hybridMultilevel"/>
    <w:tmpl w:val="7974DDFE"/>
    <w:lvl w:ilvl="0" w:tplc="0D945200">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003D3E"/>
    <w:multiLevelType w:val="hybridMultilevel"/>
    <w:tmpl w:val="53EAC08C"/>
    <w:lvl w:ilvl="0" w:tplc="13121FC2">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6">
    <w:nsid w:val="2C061DA7"/>
    <w:multiLevelType w:val="hybridMultilevel"/>
    <w:tmpl w:val="7FB6F15A"/>
    <w:lvl w:ilvl="0" w:tplc="13121FC2">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nsid w:val="2C73733D"/>
    <w:multiLevelType w:val="hybridMultilevel"/>
    <w:tmpl w:val="7690D012"/>
    <w:lvl w:ilvl="0" w:tplc="E018AC1E">
      <w:start w:val="1"/>
      <w:numFmt w:val="bullet"/>
      <w:lvlText w:val=""/>
      <w:lvlJc w:val="left"/>
      <w:pPr>
        <w:tabs>
          <w:tab w:val="num" w:pos="720"/>
        </w:tabs>
        <w:ind w:left="720" w:hanging="360"/>
      </w:pPr>
      <w:rPr>
        <w:rFonts w:ascii="Wingdings 3" w:hAnsi="Wingdings 3" w:hint="default"/>
      </w:rPr>
    </w:lvl>
    <w:lvl w:ilvl="1" w:tplc="93E66AFE" w:tentative="1">
      <w:start w:val="1"/>
      <w:numFmt w:val="bullet"/>
      <w:lvlText w:val=""/>
      <w:lvlJc w:val="left"/>
      <w:pPr>
        <w:tabs>
          <w:tab w:val="num" w:pos="1440"/>
        </w:tabs>
        <w:ind w:left="1440" w:hanging="360"/>
      </w:pPr>
      <w:rPr>
        <w:rFonts w:ascii="Wingdings 3" w:hAnsi="Wingdings 3" w:hint="default"/>
      </w:rPr>
    </w:lvl>
    <w:lvl w:ilvl="2" w:tplc="189EAB7E" w:tentative="1">
      <w:start w:val="1"/>
      <w:numFmt w:val="bullet"/>
      <w:lvlText w:val=""/>
      <w:lvlJc w:val="left"/>
      <w:pPr>
        <w:tabs>
          <w:tab w:val="num" w:pos="2160"/>
        </w:tabs>
        <w:ind w:left="2160" w:hanging="360"/>
      </w:pPr>
      <w:rPr>
        <w:rFonts w:ascii="Wingdings 3" w:hAnsi="Wingdings 3" w:hint="default"/>
      </w:rPr>
    </w:lvl>
    <w:lvl w:ilvl="3" w:tplc="87D2F71A" w:tentative="1">
      <w:start w:val="1"/>
      <w:numFmt w:val="bullet"/>
      <w:lvlText w:val=""/>
      <w:lvlJc w:val="left"/>
      <w:pPr>
        <w:tabs>
          <w:tab w:val="num" w:pos="2880"/>
        </w:tabs>
        <w:ind w:left="2880" w:hanging="360"/>
      </w:pPr>
      <w:rPr>
        <w:rFonts w:ascii="Wingdings 3" w:hAnsi="Wingdings 3" w:hint="default"/>
      </w:rPr>
    </w:lvl>
    <w:lvl w:ilvl="4" w:tplc="44CC98A6" w:tentative="1">
      <w:start w:val="1"/>
      <w:numFmt w:val="bullet"/>
      <w:lvlText w:val=""/>
      <w:lvlJc w:val="left"/>
      <w:pPr>
        <w:tabs>
          <w:tab w:val="num" w:pos="3600"/>
        </w:tabs>
        <w:ind w:left="3600" w:hanging="360"/>
      </w:pPr>
      <w:rPr>
        <w:rFonts w:ascii="Wingdings 3" w:hAnsi="Wingdings 3" w:hint="default"/>
      </w:rPr>
    </w:lvl>
    <w:lvl w:ilvl="5" w:tplc="86365A6C" w:tentative="1">
      <w:start w:val="1"/>
      <w:numFmt w:val="bullet"/>
      <w:lvlText w:val=""/>
      <w:lvlJc w:val="left"/>
      <w:pPr>
        <w:tabs>
          <w:tab w:val="num" w:pos="4320"/>
        </w:tabs>
        <w:ind w:left="4320" w:hanging="360"/>
      </w:pPr>
      <w:rPr>
        <w:rFonts w:ascii="Wingdings 3" w:hAnsi="Wingdings 3" w:hint="default"/>
      </w:rPr>
    </w:lvl>
    <w:lvl w:ilvl="6" w:tplc="56766A20" w:tentative="1">
      <w:start w:val="1"/>
      <w:numFmt w:val="bullet"/>
      <w:lvlText w:val=""/>
      <w:lvlJc w:val="left"/>
      <w:pPr>
        <w:tabs>
          <w:tab w:val="num" w:pos="5040"/>
        </w:tabs>
        <w:ind w:left="5040" w:hanging="360"/>
      </w:pPr>
      <w:rPr>
        <w:rFonts w:ascii="Wingdings 3" w:hAnsi="Wingdings 3" w:hint="default"/>
      </w:rPr>
    </w:lvl>
    <w:lvl w:ilvl="7" w:tplc="C48CA182" w:tentative="1">
      <w:start w:val="1"/>
      <w:numFmt w:val="bullet"/>
      <w:lvlText w:val=""/>
      <w:lvlJc w:val="left"/>
      <w:pPr>
        <w:tabs>
          <w:tab w:val="num" w:pos="5760"/>
        </w:tabs>
        <w:ind w:left="5760" w:hanging="360"/>
      </w:pPr>
      <w:rPr>
        <w:rFonts w:ascii="Wingdings 3" w:hAnsi="Wingdings 3" w:hint="default"/>
      </w:rPr>
    </w:lvl>
    <w:lvl w:ilvl="8" w:tplc="917EF824" w:tentative="1">
      <w:start w:val="1"/>
      <w:numFmt w:val="bullet"/>
      <w:lvlText w:val=""/>
      <w:lvlJc w:val="left"/>
      <w:pPr>
        <w:tabs>
          <w:tab w:val="num" w:pos="6480"/>
        </w:tabs>
        <w:ind w:left="6480" w:hanging="360"/>
      </w:pPr>
      <w:rPr>
        <w:rFonts w:ascii="Wingdings 3" w:hAnsi="Wingdings 3" w:hint="default"/>
      </w:rPr>
    </w:lvl>
  </w:abstractNum>
  <w:abstractNum w:abstractNumId="18">
    <w:nsid w:val="2E2B5A6D"/>
    <w:multiLevelType w:val="singleLevel"/>
    <w:tmpl w:val="9918D312"/>
    <w:lvl w:ilvl="0">
      <w:start w:val="2"/>
      <w:numFmt w:val="decimal"/>
      <w:lvlText w:val="%1."/>
      <w:legacy w:legacy="1" w:legacySpace="0" w:legacyIndent="244"/>
      <w:lvlJc w:val="left"/>
      <w:rPr>
        <w:rFonts w:ascii="Times New Roman" w:hAnsi="Times New Roman" w:cs="Times New Roman" w:hint="default"/>
      </w:rPr>
    </w:lvl>
  </w:abstractNum>
  <w:abstractNum w:abstractNumId="19">
    <w:nsid w:val="305C05A2"/>
    <w:multiLevelType w:val="hybridMultilevel"/>
    <w:tmpl w:val="048019EA"/>
    <w:lvl w:ilvl="0" w:tplc="F8D0C7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0E21831"/>
    <w:multiLevelType w:val="hybridMultilevel"/>
    <w:tmpl w:val="94EE0E40"/>
    <w:lvl w:ilvl="0" w:tplc="1BCE2D10">
      <w:start w:val="1"/>
      <w:numFmt w:val="decimal"/>
      <w:lvlText w:val="%1."/>
      <w:lvlJc w:val="left"/>
      <w:pPr>
        <w:tabs>
          <w:tab w:val="num" w:pos="720"/>
        </w:tabs>
        <w:ind w:left="720" w:hanging="360"/>
      </w:pPr>
      <w:rPr>
        <w:rFonts w:hint="default"/>
      </w:rPr>
    </w:lvl>
    <w:lvl w:ilvl="1" w:tplc="3BEE686E">
      <w:numFmt w:val="none"/>
      <w:lvlText w:val=""/>
      <w:lvlJc w:val="left"/>
      <w:pPr>
        <w:tabs>
          <w:tab w:val="num" w:pos="360"/>
        </w:tabs>
      </w:pPr>
    </w:lvl>
    <w:lvl w:ilvl="2" w:tplc="A0E04906">
      <w:numFmt w:val="none"/>
      <w:lvlText w:val=""/>
      <w:lvlJc w:val="left"/>
      <w:pPr>
        <w:tabs>
          <w:tab w:val="num" w:pos="360"/>
        </w:tabs>
      </w:pPr>
    </w:lvl>
    <w:lvl w:ilvl="3" w:tplc="FB50F69A">
      <w:numFmt w:val="none"/>
      <w:lvlText w:val=""/>
      <w:lvlJc w:val="left"/>
      <w:pPr>
        <w:tabs>
          <w:tab w:val="num" w:pos="360"/>
        </w:tabs>
      </w:pPr>
    </w:lvl>
    <w:lvl w:ilvl="4" w:tplc="008C5DEA">
      <w:numFmt w:val="none"/>
      <w:lvlText w:val=""/>
      <w:lvlJc w:val="left"/>
      <w:pPr>
        <w:tabs>
          <w:tab w:val="num" w:pos="360"/>
        </w:tabs>
      </w:pPr>
    </w:lvl>
    <w:lvl w:ilvl="5" w:tplc="38882EE8">
      <w:numFmt w:val="none"/>
      <w:lvlText w:val=""/>
      <w:lvlJc w:val="left"/>
      <w:pPr>
        <w:tabs>
          <w:tab w:val="num" w:pos="360"/>
        </w:tabs>
      </w:pPr>
    </w:lvl>
    <w:lvl w:ilvl="6" w:tplc="0252656E">
      <w:numFmt w:val="none"/>
      <w:lvlText w:val=""/>
      <w:lvlJc w:val="left"/>
      <w:pPr>
        <w:tabs>
          <w:tab w:val="num" w:pos="360"/>
        </w:tabs>
      </w:pPr>
    </w:lvl>
    <w:lvl w:ilvl="7" w:tplc="C472EEC4">
      <w:numFmt w:val="none"/>
      <w:lvlText w:val=""/>
      <w:lvlJc w:val="left"/>
      <w:pPr>
        <w:tabs>
          <w:tab w:val="num" w:pos="360"/>
        </w:tabs>
      </w:pPr>
    </w:lvl>
    <w:lvl w:ilvl="8" w:tplc="6B147BC0">
      <w:numFmt w:val="none"/>
      <w:lvlText w:val=""/>
      <w:lvlJc w:val="left"/>
      <w:pPr>
        <w:tabs>
          <w:tab w:val="num" w:pos="360"/>
        </w:tabs>
      </w:pPr>
    </w:lvl>
  </w:abstractNum>
  <w:abstractNum w:abstractNumId="21">
    <w:nsid w:val="315420E9"/>
    <w:multiLevelType w:val="hybridMultilevel"/>
    <w:tmpl w:val="959AE3CE"/>
    <w:lvl w:ilvl="0" w:tplc="49D8355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2966A1F"/>
    <w:multiLevelType w:val="hybridMultilevel"/>
    <w:tmpl w:val="F61C2CC4"/>
    <w:lvl w:ilvl="0" w:tplc="A46C5754">
      <w:start w:val="1"/>
      <w:numFmt w:val="decimal"/>
      <w:lvlText w:val="%1."/>
      <w:lvlJc w:val="left"/>
      <w:pPr>
        <w:tabs>
          <w:tab w:val="num" w:pos="720"/>
        </w:tabs>
        <w:ind w:left="720" w:hanging="360"/>
      </w:pPr>
    </w:lvl>
    <w:lvl w:ilvl="1" w:tplc="8D0A5DB0" w:tentative="1">
      <w:start w:val="1"/>
      <w:numFmt w:val="decimal"/>
      <w:lvlText w:val="%2."/>
      <w:lvlJc w:val="left"/>
      <w:pPr>
        <w:tabs>
          <w:tab w:val="num" w:pos="1440"/>
        </w:tabs>
        <w:ind w:left="1440" w:hanging="360"/>
      </w:pPr>
    </w:lvl>
    <w:lvl w:ilvl="2" w:tplc="A030F5C2" w:tentative="1">
      <w:start w:val="1"/>
      <w:numFmt w:val="decimal"/>
      <w:lvlText w:val="%3."/>
      <w:lvlJc w:val="left"/>
      <w:pPr>
        <w:tabs>
          <w:tab w:val="num" w:pos="2160"/>
        </w:tabs>
        <w:ind w:left="2160" w:hanging="360"/>
      </w:pPr>
    </w:lvl>
    <w:lvl w:ilvl="3" w:tplc="9AC62612" w:tentative="1">
      <w:start w:val="1"/>
      <w:numFmt w:val="decimal"/>
      <w:lvlText w:val="%4."/>
      <w:lvlJc w:val="left"/>
      <w:pPr>
        <w:tabs>
          <w:tab w:val="num" w:pos="2880"/>
        </w:tabs>
        <w:ind w:left="2880" w:hanging="360"/>
      </w:pPr>
    </w:lvl>
    <w:lvl w:ilvl="4" w:tplc="C9AED526" w:tentative="1">
      <w:start w:val="1"/>
      <w:numFmt w:val="decimal"/>
      <w:lvlText w:val="%5."/>
      <w:lvlJc w:val="left"/>
      <w:pPr>
        <w:tabs>
          <w:tab w:val="num" w:pos="3600"/>
        </w:tabs>
        <w:ind w:left="3600" w:hanging="360"/>
      </w:pPr>
    </w:lvl>
    <w:lvl w:ilvl="5" w:tplc="A544D128" w:tentative="1">
      <w:start w:val="1"/>
      <w:numFmt w:val="decimal"/>
      <w:lvlText w:val="%6."/>
      <w:lvlJc w:val="left"/>
      <w:pPr>
        <w:tabs>
          <w:tab w:val="num" w:pos="4320"/>
        </w:tabs>
        <w:ind w:left="4320" w:hanging="360"/>
      </w:pPr>
    </w:lvl>
    <w:lvl w:ilvl="6" w:tplc="AB0C8BD0" w:tentative="1">
      <w:start w:val="1"/>
      <w:numFmt w:val="decimal"/>
      <w:lvlText w:val="%7."/>
      <w:lvlJc w:val="left"/>
      <w:pPr>
        <w:tabs>
          <w:tab w:val="num" w:pos="5040"/>
        </w:tabs>
        <w:ind w:left="5040" w:hanging="360"/>
      </w:pPr>
    </w:lvl>
    <w:lvl w:ilvl="7" w:tplc="3246F4C0" w:tentative="1">
      <w:start w:val="1"/>
      <w:numFmt w:val="decimal"/>
      <w:lvlText w:val="%8."/>
      <w:lvlJc w:val="left"/>
      <w:pPr>
        <w:tabs>
          <w:tab w:val="num" w:pos="5760"/>
        </w:tabs>
        <w:ind w:left="5760" w:hanging="360"/>
      </w:pPr>
    </w:lvl>
    <w:lvl w:ilvl="8" w:tplc="1080680C" w:tentative="1">
      <w:start w:val="1"/>
      <w:numFmt w:val="decimal"/>
      <w:lvlText w:val="%9."/>
      <w:lvlJc w:val="left"/>
      <w:pPr>
        <w:tabs>
          <w:tab w:val="num" w:pos="6480"/>
        </w:tabs>
        <w:ind w:left="6480" w:hanging="360"/>
      </w:pPr>
    </w:lvl>
  </w:abstractNum>
  <w:abstractNum w:abstractNumId="23">
    <w:nsid w:val="34AA2E63"/>
    <w:multiLevelType w:val="hybridMultilevel"/>
    <w:tmpl w:val="7B9EE5C6"/>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2866" w:hanging="360"/>
      </w:pPr>
      <w:rPr>
        <w:rFonts w:ascii="Courier New" w:hAnsi="Courier New" w:cs="Courier New" w:hint="default"/>
      </w:rPr>
    </w:lvl>
    <w:lvl w:ilvl="2" w:tplc="04220005" w:tentative="1">
      <w:start w:val="1"/>
      <w:numFmt w:val="bullet"/>
      <w:lvlText w:val=""/>
      <w:lvlJc w:val="left"/>
      <w:pPr>
        <w:ind w:left="3586" w:hanging="360"/>
      </w:pPr>
      <w:rPr>
        <w:rFonts w:ascii="Wingdings" w:hAnsi="Wingdings" w:hint="default"/>
      </w:rPr>
    </w:lvl>
    <w:lvl w:ilvl="3" w:tplc="04220001" w:tentative="1">
      <w:start w:val="1"/>
      <w:numFmt w:val="bullet"/>
      <w:lvlText w:val=""/>
      <w:lvlJc w:val="left"/>
      <w:pPr>
        <w:ind w:left="4306" w:hanging="360"/>
      </w:pPr>
      <w:rPr>
        <w:rFonts w:ascii="Symbol" w:hAnsi="Symbol" w:hint="default"/>
      </w:rPr>
    </w:lvl>
    <w:lvl w:ilvl="4" w:tplc="04220003" w:tentative="1">
      <w:start w:val="1"/>
      <w:numFmt w:val="bullet"/>
      <w:lvlText w:val="o"/>
      <w:lvlJc w:val="left"/>
      <w:pPr>
        <w:ind w:left="5026" w:hanging="360"/>
      </w:pPr>
      <w:rPr>
        <w:rFonts w:ascii="Courier New" w:hAnsi="Courier New" w:cs="Courier New" w:hint="default"/>
      </w:rPr>
    </w:lvl>
    <w:lvl w:ilvl="5" w:tplc="04220005" w:tentative="1">
      <w:start w:val="1"/>
      <w:numFmt w:val="bullet"/>
      <w:lvlText w:val=""/>
      <w:lvlJc w:val="left"/>
      <w:pPr>
        <w:ind w:left="5746" w:hanging="360"/>
      </w:pPr>
      <w:rPr>
        <w:rFonts w:ascii="Wingdings" w:hAnsi="Wingdings" w:hint="default"/>
      </w:rPr>
    </w:lvl>
    <w:lvl w:ilvl="6" w:tplc="04220001" w:tentative="1">
      <w:start w:val="1"/>
      <w:numFmt w:val="bullet"/>
      <w:lvlText w:val=""/>
      <w:lvlJc w:val="left"/>
      <w:pPr>
        <w:ind w:left="6466" w:hanging="360"/>
      </w:pPr>
      <w:rPr>
        <w:rFonts w:ascii="Symbol" w:hAnsi="Symbol" w:hint="default"/>
      </w:rPr>
    </w:lvl>
    <w:lvl w:ilvl="7" w:tplc="04220003" w:tentative="1">
      <w:start w:val="1"/>
      <w:numFmt w:val="bullet"/>
      <w:lvlText w:val="o"/>
      <w:lvlJc w:val="left"/>
      <w:pPr>
        <w:ind w:left="7186" w:hanging="360"/>
      </w:pPr>
      <w:rPr>
        <w:rFonts w:ascii="Courier New" w:hAnsi="Courier New" w:cs="Courier New" w:hint="default"/>
      </w:rPr>
    </w:lvl>
    <w:lvl w:ilvl="8" w:tplc="04220005" w:tentative="1">
      <w:start w:val="1"/>
      <w:numFmt w:val="bullet"/>
      <w:lvlText w:val=""/>
      <w:lvlJc w:val="left"/>
      <w:pPr>
        <w:ind w:left="7906" w:hanging="360"/>
      </w:pPr>
      <w:rPr>
        <w:rFonts w:ascii="Wingdings" w:hAnsi="Wingdings" w:hint="default"/>
      </w:rPr>
    </w:lvl>
  </w:abstractNum>
  <w:abstractNum w:abstractNumId="24">
    <w:nsid w:val="361037D8"/>
    <w:multiLevelType w:val="hybridMultilevel"/>
    <w:tmpl w:val="37D8D0C6"/>
    <w:lvl w:ilvl="0" w:tplc="DDE8B8B0">
      <w:start w:val="1"/>
      <w:numFmt w:val="bullet"/>
      <w:lvlText w:val=""/>
      <w:lvlJc w:val="left"/>
      <w:pPr>
        <w:tabs>
          <w:tab w:val="num" w:pos="720"/>
        </w:tabs>
        <w:ind w:left="720" w:hanging="360"/>
      </w:pPr>
      <w:rPr>
        <w:rFonts w:ascii="Wingdings 3" w:hAnsi="Wingdings 3" w:hint="default"/>
      </w:rPr>
    </w:lvl>
    <w:lvl w:ilvl="1" w:tplc="E560323A" w:tentative="1">
      <w:start w:val="1"/>
      <w:numFmt w:val="bullet"/>
      <w:lvlText w:val=""/>
      <w:lvlJc w:val="left"/>
      <w:pPr>
        <w:tabs>
          <w:tab w:val="num" w:pos="1440"/>
        </w:tabs>
        <w:ind w:left="1440" w:hanging="360"/>
      </w:pPr>
      <w:rPr>
        <w:rFonts w:ascii="Wingdings 3" w:hAnsi="Wingdings 3" w:hint="default"/>
      </w:rPr>
    </w:lvl>
    <w:lvl w:ilvl="2" w:tplc="32DECED0" w:tentative="1">
      <w:start w:val="1"/>
      <w:numFmt w:val="bullet"/>
      <w:lvlText w:val=""/>
      <w:lvlJc w:val="left"/>
      <w:pPr>
        <w:tabs>
          <w:tab w:val="num" w:pos="2160"/>
        </w:tabs>
        <w:ind w:left="2160" w:hanging="360"/>
      </w:pPr>
      <w:rPr>
        <w:rFonts w:ascii="Wingdings 3" w:hAnsi="Wingdings 3" w:hint="default"/>
      </w:rPr>
    </w:lvl>
    <w:lvl w:ilvl="3" w:tplc="80723272" w:tentative="1">
      <w:start w:val="1"/>
      <w:numFmt w:val="bullet"/>
      <w:lvlText w:val=""/>
      <w:lvlJc w:val="left"/>
      <w:pPr>
        <w:tabs>
          <w:tab w:val="num" w:pos="2880"/>
        </w:tabs>
        <w:ind w:left="2880" w:hanging="360"/>
      </w:pPr>
      <w:rPr>
        <w:rFonts w:ascii="Wingdings 3" w:hAnsi="Wingdings 3" w:hint="default"/>
      </w:rPr>
    </w:lvl>
    <w:lvl w:ilvl="4" w:tplc="CFA6BA52" w:tentative="1">
      <w:start w:val="1"/>
      <w:numFmt w:val="bullet"/>
      <w:lvlText w:val=""/>
      <w:lvlJc w:val="left"/>
      <w:pPr>
        <w:tabs>
          <w:tab w:val="num" w:pos="3600"/>
        </w:tabs>
        <w:ind w:left="3600" w:hanging="360"/>
      </w:pPr>
      <w:rPr>
        <w:rFonts w:ascii="Wingdings 3" w:hAnsi="Wingdings 3" w:hint="default"/>
      </w:rPr>
    </w:lvl>
    <w:lvl w:ilvl="5" w:tplc="72EA109E" w:tentative="1">
      <w:start w:val="1"/>
      <w:numFmt w:val="bullet"/>
      <w:lvlText w:val=""/>
      <w:lvlJc w:val="left"/>
      <w:pPr>
        <w:tabs>
          <w:tab w:val="num" w:pos="4320"/>
        </w:tabs>
        <w:ind w:left="4320" w:hanging="360"/>
      </w:pPr>
      <w:rPr>
        <w:rFonts w:ascii="Wingdings 3" w:hAnsi="Wingdings 3" w:hint="default"/>
      </w:rPr>
    </w:lvl>
    <w:lvl w:ilvl="6" w:tplc="B984AAB4" w:tentative="1">
      <w:start w:val="1"/>
      <w:numFmt w:val="bullet"/>
      <w:lvlText w:val=""/>
      <w:lvlJc w:val="left"/>
      <w:pPr>
        <w:tabs>
          <w:tab w:val="num" w:pos="5040"/>
        </w:tabs>
        <w:ind w:left="5040" w:hanging="360"/>
      </w:pPr>
      <w:rPr>
        <w:rFonts w:ascii="Wingdings 3" w:hAnsi="Wingdings 3" w:hint="default"/>
      </w:rPr>
    </w:lvl>
    <w:lvl w:ilvl="7" w:tplc="5D446522" w:tentative="1">
      <w:start w:val="1"/>
      <w:numFmt w:val="bullet"/>
      <w:lvlText w:val=""/>
      <w:lvlJc w:val="left"/>
      <w:pPr>
        <w:tabs>
          <w:tab w:val="num" w:pos="5760"/>
        </w:tabs>
        <w:ind w:left="5760" w:hanging="360"/>
      </w:pPr>
      <w:rPr>
        <w:rFonts w:ascii="Wingdings 3" w:hAnsi="Wingdings 3" w:hint="default"/>
      </w:rPr>
    </w:lvl>
    <w:lvl w:ilvl="8" w:tplc="2A3E063A" w:tentative="1">
      <w:start w:val="1"/>
      <w:numFmt w:val="bullet"/>
      <w:lvlText w:val=""/>
      <w:lvlJc w:val="left"/>
      <w:pPr>
        <w:tabs>
          <w:tab w:val="num" w:pos="6480"/>
        </w:tabs>
        <w:ind w:left="6480" w:hanging="360"/>
      </w:pPr>
      <w:rPr>
        <w:rFonts w:ascii="Wingdings 3" w:hAnsi="Wingdings 3" w:hint="default"/>
      </w:rPr>
    </w:lvl>
  </w:abstractNum>
  <w:abstractNum w:abstractNumId="25">
    <w:nsid w:val="3B5D2429"/>
    <w:multiLevelType w:val="hybridMultilevel"/>
    <w:tmpl w:val="FDF0A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8A6839"/>
    <w:multiLevelType w:val="hybridMultilevel"/>
    <w:tmpl w:val="5FE2E198"/>
    <w:lvl w:ilvl="0" w:tplc="0D945200">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1547BA7"/>
    <w:multiLevelType w:val="hybridMultilevel"/>
    <w:tmpl w:val="2C343A9E"/>
    <w:lvl w:ilvl="0" w:tplc="0419000F">
      <w:start w:val="1"/>
      <w:numFmt w:val="decimal"/>
      <w:lvlText w:val="%1."/>
      <w:lvlJc w:val="left"/>
      <w:pPr>
        <w:tabs>
          <w:tab w:val="num" w:pos="1426"/>
        </w:tabs>
        <w:ind w:left="1426" w:hanging="360"/>
      </w:pPr>
    </w:lvl>
    <w:lvl w:ilvl="1" w:tplc="04190019" w:tentative="1">
      <w:start w:val="1"/>
      <w:numFmt w:val="lowerLetter"/>
      <w:lvlText w:val="%2."/>
      <w:lvlJc w:val="left"/>
      <w:pPr>
        <w:tabs>
          <w:tab w:val="num" w:pos="2146"/>
        </w:tabs>
        <w:ind w:left="2146" w:hanging="360"/>
      </w:pPr>
    </w:lvl>
    <w:lvl w:ilvl="2" w:tplc="0419001B" w:tentative="1">
      <w:start w:val="1"/>
      <w:numFmt w:val="lowerRoman"/>
      <w:lvlText w:val="%3."/>
      <w:lvlJc w:val="right"/>
      <w:pPr>
        <w:tabs>
          <w:tab w:val="num" w:pos="2866"/>
        </w:tabs>
        <w:ind w:left="2866" w:hanging="180"/>
      </w:pPr>
    </w:lvl>
    <w:lvl w:ilvl="3" w:tplc="0419000F" w:tentative="1">
      <w:start w:val="1"/>
      <w:numFmt w:val="decimal"/>
      <w:lvlText w:val="%4."/>
      <w:lvlJc w:val="left"/>
      <w:pPr>
        <w:tabs>
          <w:tab w:val="num" w:pos="3586"/>
        </w:tabs>
        <w:ind w:left="3586" w:hanging="360"/>
      </w:pPr>
    </w:lvl>
    <w:lvl w:ilvl="4" w:tplc="04190019" w:tentative="1">
      <w:start w:val="1"/>
      <w:numFmt w:val="lowerLetter"/>
      <w:lvlText w:val="%5."/>
      <w:lvlJc w:val="left"/>
      <w:pPr>
        <w:tabs>
          <w:tab w:val="num" w:pos="4306"/>
        </w:tabs>
        <w:ind w:left="4306" w:hanging="360"/>
      </w:pPr>
    </w:lvl>
    <w:lvl w:ilvl="5" w:tplc="0419001B" w:tentative="1">
      <w:start w:val="1"/>
      <w:numFmt w:val="lowerRoman"/>
      <w:lvlText w:val="%6."/>
      <w:lvlJc w:val="right"/>
      <w:pPr>
        <w:tabs>
          <w:tab w:val="num" w:pos="5026"/>
        </w:tabs>
        <w:ind w:left="5026" w:hanging="180"/>
      </w:pPr>
    </w:lvl>
    <w:lvl w:ilvl="6" w:tplc="0419000F" w:tentative="1">
      <w:start w:val="1"/>
      <w:numFmt w:val="decimal"/>
      <w:lvlText w:val="%7."/>
      <w:lvlJc w:val="left"/>
      <w:pPr>
        <w:tabs>
          <w:tab w:val="num" w:pos="5746"/>
        </w:tabs>
        <w:ind w:left="5746" w:hanging="360"/>
      </w:pPr>
    </w:lvl>
    <w:lvl w:ilvl="7" w:tplc="04190019" w:tentative="1">
      <w:start w:val="1"/>
      <w:numFmt w:val="lowerLetter"/>
      <w:lvlText w:val="%8."/>
      <w:lvlJc w:val="left"/>
      <w:pPr>
        <w:tabs>
          <w:tab w:val="num" w:pos="6466"/>
        </w:tabs>
        <w:ind w:left="6466" w:hanging="360"/>
      </w:pPr>
    </w:lvl>
    <w:lvl w:ilvl="8" w:tplc="0419001B" w:tentative="1">
      <w:start w:val="1"/>
      <w:numFmt w:val="lowerRoman"/>
      <w:lvlText w:val="%9."/>
      <w:lvlJc w:val="right"/>
      <w:pPr>
        <w:tabs>
          <w:tab w:val="num" w:pos="7186"/>
        </w:tabs>
        <w:ind w:left="7186" w:hanging="180"/>
      </w:pPr>
    </w:lvl>
  </w:abstractNum>
  <w:abstractNum w:abstractNumId="28">
    <w:nsid w:val="430443D2"/>
    <w:multiLevelType w:val="hybridMultilevel"/>
    <w:tmpl w:val="FE907002"/>
    <w:lvl w:ilvl="0" w:tplc="94C016AA">
      <w:start w:val="1"/>
      <w:numFmt w:val="bullet"/>
      <w:lvlText w:val=""/>
      <w:lvlJc w:val="left"/>
      <w:pPr>
        <w:tabs>
          <w:tab w:val="num" w:pos="720"/>
        </w:tabs>
        <w:ind w:left="720" w:hanging="360"/>
      </w:pPr>
      <w:rPr>
        <w:rFonts w:ascii="Wingdings 3" w:hAnsi="Wingdings 3" w:hint="default"/>
      </w:rPr>
    </w:lvl>
    <w:lvl w:ilvl="1" w:tplc="D6DEB010" w:tentative="1">
      <w:start w:val="1"/>
      <w:numFmt w:val="bullet"/>
      <w:lvlText w:val=""/>
      <w:lvlJc w:val="left"/>
      <w:pPr>
        <w:tabs>
          <w:tab w:val="num" w:pos="1440"/>
        </w:tabs>
        <w:ind w:left="1440" w:hanging="360"/>
      </w:pPr>
      <w:rPr>
        <w:rFonts w:ascii="Wingdings 3" w:hAnsi="Wingdings 3" w:hint="default"/>
      </w:rPr>
    </w:lvl>
    <w:lvl w:ilvl="2" w:tplc="F990BBBE" w:tentative="1">
      <w:start w:val="1"/>
      <w:numFmt w:val="bullet"/>
      <w:lvlText w:val=""/>
      <w:lvlJc w:val="left"/>
      <w:pPr>
        <w:tabs>
          <w:tab w:val="num" w:pos="2160"/>
        </w:tabs>
        <w:ind w:left="2160" w:hanging="360"/>
      </w:pPr>
      <w:rPr>
        <w:rFonts w:ascii="Wingdings 3" w:hAnsi="Wingdings 3" w:hint="default"/>
      </w:rPr>
    </w:lvl>
    <w:lvl w:ilvl="3" w:tplc="0F08EBFE" w:tentative="1">
      <w:start w:val="1"/>
      <w:numFmt w:val="bullet"/>
      <w:lvlText w:val=""/>
      <w:lvlJc w:val="left"/>
      <w:pPr>
        <w:tabs>
          <w:tab w:val="num" w:pos="2880"/>
        </w:tabs>
        <w:ind w:left="2880" w:hanging="360"/>
      </w:pPr>
      <w:rPr>
        <w:rFonts w:ascii="Wingdings 3" w:hAnsi="Wingdings 3" w:hint="default"/>
      </w:rPr>
    </w:lvl>
    <w:lvl w:ilvl="4" w:tplc="38961ED4" w:tentative="1">
      <w:start w:val="1"/>
      <w:numFmt w:val="bullet"/>
      <w:lvlText w:val=""/>
      <w:lvlJc w:val="left"/>
      <w:pPr>
        <w:tabs>
          <w:tab w:val="num" w:pos="3600"/>
        </w:tabs>
        <w:ind w:left="3600" w:hanging="360"/>
      </w:pPr>
      <w:rPr>
        <w:rFonts w:ascii="Wingdings 3" w:hAnsi="Wingdings 3" w:hint="default"/>
      </w:rPr>
    </w:lvl>
    <w:lvl w:ilvl="5" w:tplc="15884BC4" w:tentative="1">
      <w:start w:val="1"/>
      <w:numFmt w:val="bullet"/>
      <w:lvlText w:val=""/>
      <w:lvlJc w:val="left"/>
      <w:pPr>
        <w:tabs>
          <w:tab w:val="num" w:pos="4320"/>
        </w:tabs>
        <w:ind w:left="4320" w:hanging="360"/>
      </w:pPr>
      <w:rPr>
        <w:rFonts w:ascii="Wingdings 3" w:hAnsi="Wingdings 3" w:hint="default"/>
      </w:rPr>
    </w:lvl>
    <w:lvl w:ilvl="6" w:tplc="28D86048" w:tentative="1">
      <w:start w:val="1"/>
      <w:numFmt w:val="bullet"/>
      <w:lvlText w:val=""/>
      <w:lvlJc w:val="left"/>
      <w:pPr>
        <w:tabs>
          <w:tab w:val="num" w:pos="5040"/>
        </w:tabs>
        <w:ind w:left="5040" w:hanging="360"/>
      </w:pPr>
      <w:rPr>
        <w:rFonts w:ascii="Wingdings 3" w:hAnsi="Wingdings 3" w:hint="default"/>
      </w:rPr>
    </w:lvl>
    <w:lvl w:ilvl="7" w:tplc="0444E294" w:tentative="1">
      <w:start w:val="1"/>
      <w:numFmt w:val="bullet"/>
      <w:lvlText w:val=""/>
      <w:lvlJc w:val="left"/>
      <w:pPr>
        <w:tabs>
          <w:tab w:val="num" w:pos="5760"/>
        </w:tabs>
        <w:ind w:left="5760" w:hanging="360"/>
      </w:pPr>
      <w:rPr>
        <w:rFonts w:ascii="Wingdings 3" w:hAnsi="Wingdings 3" w:hint="default"/>
      </w:rPr>
    </w:lvl>
    <w:lvl w:ilvl="8" w:tplc="ED240076" w:tentative="1">
      <w:start w:val="1"/>
      <w:numFmt w:val="bullet"/>
      <w:lvlText w:val=""/>
      <w:lvlJc w:val="left"/>
      <w:pPr>
        <w:tabs>
          <w:tab w:val="num" w:pos="6480"/>
        </w:tabs>
        <w:ind w:left="6480" w:hanging="360"/>
      </w:pPr>
      <w:rPr>
        <w:rFonts w:ascii="Wingdings 3" w:hAnsi="Wingdings 3" w:hint="default"/>
      </w:rPr>
    </w:lvl>
  </w:abstractNum>
  <w:abstractNum w:abstractNumId="29">
    <w:nsid w:val="44FB0C30"/>
    <w:multiLevelType w:val="hybridMultilevel"/>
    <w:tmpl w:val="64245224"/>
    <w:lvl w:ilvl="0" w:tplc="0419000F">
      <w:start w:val="1"/>
      <w:numFmt w:val="decimal"/>
      <w:lvlText w:val="%1."/>
      <w:lvlJc w:val="left"/>
      <w:pPr>
        <w:tabs>
          <w:tab w:val="num" w:pos="1426"/>
        </w:tabs>
        <w:ind w:left="1426" w:hanging="360"/>
      </w:pPr>
    </w:lvl>
    <w:lvl w:ilvl="1" w:tplc="04190019" w:tentative="1">
      <w:start w:val="1"/>
      <w:numFmt w:val="lowerLetter"/>
      <w:lvlText w:val="%2."/>
      <w:lvlJc w:val="left"/>
      <w:pPr>
        <w:tabs>
          <w:tab w:val="num" w:pos="2146"/>
        </w:tabs>
        <w:ind w:left="2146" w:hanging="360"/>
      </w:pPr>
    </w:lvl>
    <w:lvl w:ilvl="2" w:tplc="0419001B" w:tentative="1">
      <w:start w:val="1"/>
      <w:numFmt w:val="lowerRoman"/>
      <w:lvlText w:val="%3."/>
      <w:lvlJc w:val="right"/>
      <w:pPr>
        <w:tabs>
          <w:tab w:val="num" w:pos="2866"/>
        </w:tabs>
        <w:ind w:left="2866" w:hanging="180"/>
      </w:pPr>
    </w:lvl>
    <w:lvl w:ilvl="3" w:tplc="0419000F" w:tentative="1">
      <w:start w:val="1"/>
      <w:numFmt w:val="decimal"/>
      <w:lvlText w:val="%4."/>
      <w:lvlJc w:val="left"/>
      <w:pPr>
        <w:tabs>
          <w:tab w:val="num" w:pos="3586"/>
        </w:tabs>
        <w:ind w:left="3586" w:hanging="360"/>
      </w:pPr>
    </w:lvl>
    <w:lvl w:ilvl="4" w:tplc="04190019" w:tentative="1">
      <w:start w:val="1"/>
      <w:numFmt w:val="lowerLetter"/>
      <w:lvlText w:val="%5."/>
      <w:lvlJc w:val="left"/>
      <w:pPr>
        <w:tabs>
          <w:tab w:val="num" w:pos="4306"/>
        </w:tabs>
        <w:ind w:left="4306" w:hanging="360"/>
      </w:pPr>
    </w:lvl>
    <w:lvl w:ilvl="5" w:tplc="0419001B" w:tentative="1">
      <w:start w:val="1"/>
      <w:numFmt w:val="lowerRoman"/>
      <w:lvlText w:val="%6."/>
      <w:lvlJc w:val="right"/>
      <w:pPr>
        <w:tabs>
          <w:tab w:val="num" w:pos="5026"/>
        </w:tabs>
        <w:ind w:left="5026" w:hanging="180"/>
      </w:pPr>
    </w:lvl>
    <w:lvl w:ilvl="6" w:tplc="0419000F" w:tentative="1">
      <w:start w:val="1"/>
      <w:numFmt w:val="decimal"/>
      <w:lvlText w:val="%7."/>
      <w:lvlJc w:val="left"/>
      <w:pPr>
        <w:tabs>
          <w:tab w:val="num" w:pos="5746"/>
        </w:tabs>
        <w:ind w:left="5746" w:hanging="360"/>
      </w:pPr>
    </w:lvl>
    <w:lvl w:ilvl="7" w:tplc="04190019" w:tentative="1">
      <w:start w:val="1"/>
      <w:numFmt w:val="lowerLetter"/>
      <w:lvlText w:val="%8."/>
      <w:lvlJc w:val="left"/>
      <w:pPr>
        <w:tabs>
          <w:tab w:val="num" w:pos="6466"/>
        </w:tabs>
        <w:ind w:left="6466" w:hanging="360"/>
      </w:pPr>
    </w:lvl>
    <w:lvl w:ilvl="8" w:tplc="0419001B" w:tentative="1">
      <w:start w:val="1"/>
      <w:numFmt w:val="lowerRoman"/>
      <w:lvlText w:val="%9."/>
      <w:lvlJc w:val="right"/>
      <w:pPr>
        <w:tabs>
          <w:tab w:val="num" w:pos="7186"/>
        </w:tabs>
        <w:ind w:left="7186" w:hanging="180"/>
      </w:pPr>
    </w:lvl>
  </w:abstractNum>
  <w:abstractNum w:abstractNumId="30">
    <w:nsid w:val="46207079"/>
    <w:multiLevelType w:val="hybridMultilevel"/>
    <w:tmpl w:val="B908D8D2"/>
    <w:lvl w:ilvl="0" w:tplc="5754A5DC">
      <w:start w:val="1"/>
      <w:numFmt w:val="decimal"/>
      <w:lvlText w:val="%1."/>
      <w:lvlJc w:val="left"/>
      <w:pPr>
        <w:tabs>
          <w:tab w:val="num" w:pos="360"/>
        </w:tabs>
        <w:ind w:left="360" w:hanging="216"/>
      </w:pPr>
      <w:rPr>
        <w:rFonts w:hint="default"/>
      </w:rPr>
    </w:lvl>
    <w:lvl w:ilvl="1" w:tplc="7AF6B57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66960C2"/>
    <w:multiLevelType w:val="hybridMultilevel"/>
    <w:tmpl w:val="FB6053BA"/>
    <w:lvl w:ilvl="0" w:tplc="13121FC2">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2">
    <w:nsid w:val="469C08DD"/>
    <w:multiLevelType w:val="hybridMultilevel"/>
    <w:tmpl w:val="1B70DD84"/>
    <w:lvl w:ilvl="0" w:tplc="8E2468B2">
      <w:start w:val="1"/>
      <w:numFmt w:val="decimal"/>
      <w:lvlText w:val="%1."/>
      <w:lvlJc w:val="left"/>
      <w:pPr>
        <w:tabs>
          <w:tab w:val="num" w:pos="1160"/>
        </w:tabs>
        <w:ind w:left="1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70D7FAE"/>
    <w:multiLevelType w:val="hybridMultilevel"/>
    <w:tmpl w:val="1A32605E"/>
    <w:lvl w:ilvl="0" w:tplc="701A33D2">
      <w:start w:val="1"/>
      <w:numFmt w:val="bullet"/>
      <w:lvlText w:val=""/>
      <w:lvlJc w:val="left"/>
      <w:pPr>
        <w:tabs>
          <w:tab w:val="num" w:pos="720"/>
        </w:tabs>
        <w:ind w:left="720" w:hanging="360"/>
      </w:pPr>
      <w:rPr>
        <w:rFonts w:ascii="Wingdings" w:hAnsi="Wingdings" w:hint="default"/>
      </w:rPr>
    </w:lvl>
    <w:lvl w:ilvl="1" w:tplc="8B861B8A" w:tentative="1">
      <w:start w:val="1"/>
      <w:numFmt w:val="bullet"/>
      <w:lvlText w:val=""/>
      <w:lvlJc w:val="left"/>
      <w:pPr>
        <w:tabs>
          <w:tab w:val="num" w:pos="1440"/>
        </w:tabs>
        <w:ind w:left="1440" w:hanging="360"/>
      </w:pPr>
      <w:rPr>
        <w:rFonts w:ascii="Wingdings" w:hAnsi="Wingdings" w:hint="default"/>
      </w:rPr>
    </w:lvl>
    <w:lvl w:ilvl="2" w:tplc="DD72EA9A" w:tentative="1">
      <w:start w:val="1"/>
      <w:numFmt w:val="bullet"/>
      <w:lvlText w:val=""/>
      <w:lvlJc w:val="left"/>
      <w:pPr>
        <w:tabs>
          <w:tab w:val="num" w:pos="2160"/>
        </w:tabs>
        <w:ind w:left="2160" w:hanging="360"/>
      </w:pPr>
      <w:rPr>
        <w:rFonts w:ascii="Wingdings" w:hAnsi="Wingdings" w:hint="default"/>
      </w:rPr>
    </w:lvl>
    <w:lvl w:ilvl="3" w:tplc="D22EDFCE" w:tentative="1">
      <w:start w:val="1"/>
      <w:numFmt w:val="bullet"/>
      <w:lvlText w:val=""/>
      <w:lvlJc w:val="left"/>
      <w:pPr>
        <w:tabs>
          <w:tab w:val="num" w:pos="2880"/>
        </w:tabs>
        <w:ind w:left="2880" w:hanging="360"/>
      </w:pPr>
      <w:rPr>
        <w:rFonts w:ascii="Wingdings" w:hAnsi="Wingdings" w:hint="default"/>
      </w:rPr>
    </w:lvl>
    <w:lvl w:ilvl="4" w:tplc="89AE7E4E" w:tentative="1">
      <w:start w:val="1"/>
      <w:numFmt w:val="bullet"/>
      <w:lvlText w:val=""/>
      <w:lvlJc w:val="left"/>
      <w:pPr>
        <w:tabs>
          <w:tab w:val="num" w:pos="3600"/>
        </w:tabs>
        <w:ind w:left="3600" w:hanging="360"/>
      </w:pPr>
      <w:rPr>
        <w:rFonts w:ascii="Wingdings" w:hAnsi="Wingdings" w:hint="default"/>
      </w:rPr>
    </w:lvl>
    <w:lvl w:ilvl="5" w:tplc="E256BA2A" w:tentative="1">
      <w:start w:val="1"/>
      <w:numFmt w:val="bullet"/>
      <w:lvlText w:val=""/>
      <w:lvlJc w:val="left"/>
      <w:pPr>
        <w:tabs>
          <w:tab w:val="num" w:pos="4320"/>
        </w:tabs>
        <w:ind w:left="4320" w:hanging="360"/>
      </w:pPr>
      <w:rPr>
        <w:rFonts w:ascii="Wingdings" w:hAnsi="Wingdings" w:hint="default"/>
      </w:rPr>
    </w:lvl>
    <w:lvl w:ilvl="6" w:tplc="64EE5CFC" w:tentative="1">
      <w:start w:val="1"/>
      <w:numFmt w:val="bullet"/>
      <w:lvlText w:val=""/>
      <w:lvlJc w:val="left"/>
      <w:pPr>
        <w:tabs>
          <w:tab w:val="num" w:pos="5040"/>
        </w:tabs>
        <w:ind w:left="5040" w:hanging="360"/>
      </w:pPr>
      <w:rPr>
        <w:rFonts w:ascii="Wingdings" w:hAnsi="Wingdings" w:hint="default"/>
      </w:rPr>
    </w:lvl>
    <w:lvl w:ilvl="7" w:tplc="CC2A0760" w:tentative="1">
      <w:start w:val="1"/>
      <w:numFmt w:val="bullet"/>
      <w:lvlText w:val=""/>
      <w:lvlJc w:val="left"/>
      <w:pPr>
        <w:tabs>
          <w:tab w:val="num" w:pos="5760"/>
        </w:tabs>
        <w:ind w:left="5760" w:hanging="360"/>
      </w:pPr>
      <w:rPr>
        <w:rFonts w:ascii="Wingdings" w:hAnsi="Wingdings" w:hint="default"/>
      </w:rPr>
    </w:lvl>
    <w:lvl w:ilvl="8" w:tplc="34A875A2" w:tentative="1">
      <w:start w:val="1"/>
      <w:numFmt w:val="bullet"/>
      <w:lvlText w:val=""/>
      <w:lvlJc w:val="left"/>
      <w:pPr>
        <w:tabs>
          <w:tab w:val="num" w:pos="6480"/>
        </w:tabs>
        <w:ind w:left="6480" w:hanging="360"/>
      </w:pPr>
      <w:rPr>
        <w:rFonts w:ascii="Wingdings" w:hAnsi="Wingdings" w:hint="default"/>
      </w:rPr>
    </w:lvl>
  </w:abstractNum>
  <w:abstractNum w:abstractNumId="34">
    <w:nsid w:val="4AE15ADC"/>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4B76352A"/>
    <w:multiLevelType w:val="hybridMultilevel"/>
    <w:tmpl w:val="37C29C78"/>
    <w:lvl w:ilvl="0" w:tplc="04190001">
      <w:start w:val="1"/>
      <w:numFmt w:val="bullet"/>
      <w:lvlText w:val=""/>
      <w:lvlJc w:val="left"/>
      <w:pPr>
        <w:ind w:left="1513" w:hanging="360"/>
      </w:pPr>
      <w:rPr>
        <w:rFonts w:ascii="Symbol" w:hAnsi="Symbol" w:hint="default"/>
      </w:rPr>
    </w:lvl>
    <w:lvl w:ilvl="1" w:tplc="04190003" w:tentative="1">
      <w:start w:val="1"/>
      <w:numFmt w:val="bullet"/>
      <w:lvlText w:val="o"/>
      <w:lvlJc w:val="left"/>
      <w:pPr>
        <w:ind w:left="2233" w:hanging="360"/>
      </w:pPr>
      <w:rPr>
        <w:rFonts w:ascii="Courier New" w:hAnsi="Courier New" w:cs="Courier New" w:hint="default"/>
      </w:rPr>
    </w:lvl>
    <w:lvl w:ilvl="2" w:tplc="04190005" w:tentative="1">
      <w:start w:val="1"/>
      <w:numFmt w:val="bullet"/>
      <w:lvlText w:val=""/>
      <w:lvlJc w:val="left"/>
      <w:pPr>
        <w:ind w:left="2953" w:hanging="360"/>
      </w:pPr>
      <w:rPr>
        <w:rFonts w:ascii="Wingdings" w:hAnsi="Wingdings" w:hint="default"/>
      </w:rPr>
    </w:lvl>
    <w:lvl w:ilvl="3" w:tplc="04190001" w:tentative="1">
      <w:start w:val="1"/>
      <w:numFmt w:val="bullet"/>
      <w:lvlText w:val=""/>
      <w:lvlJc w:val="left"/>
      <w:pPr>
        <w:ind w:left="3673" w:hanging="360"/>
      </w:pPr>
      <w:rPr>
        <w:rFonts w:ascii="Symbol" w:hAnsi="Symbol" w:hint="default"/>
      </w:rPr>
    </w:lvl>
    <w:lvl w:ilvl="4" w:tplc="04190003" w:tentative="1">
      <w:start w:val="1"/>
      <w:numFmt w:val="bullet"/>
      <w:lvlText w:val="o"/>
      <w:lvlJc w:val="left"/>
      <w:pPr>
        <w:ind w:left="4393" w:hanging="360"/>
      </w:pPr>
      <w:rPr>
        <w:rFonts w:ascii="Courier New" w:hAnsi="Courier New" w:cs="Courier New" w:hint="default"/>
      </w:rPr>
    </w:lvl>
    <w:lvl w:ilvl="5" w:tplc="04190005" w:tentative="1">
      <w:start w:val="1"/>
      <w:numFmt w:val="bullet"/>
      <w:lvlText w:val=""/>
      <w:lvlJc w:val="left"/>
      <w:pPr>
        <w:ind w:left="5113" w:hanging="360"/>
      </w:pPr>
      <w:rPr>
        <w:rFonts w:ascii="Wingdings" w:hAnsi="Wingdings" w:hint="default"/>
      </w:rPr>
    </w:lvl>
    <w:lvl w:ilvl="6" w:tplc="04190001" w:tentative="1">
      <w:start w:val="1"/>
      <w:numFmt w:val="bullet"/>
      <w:lvlText w:val=""/>
      <w:lvlJc w:val="left"/>
      <w:pPr>
        <w:ind w:left="5833" w:hanging="360"/>
      </w:pPr>
      <w:rPr>
        <w:rFonts w:ascii="Symbol" w:hAnsi="Symbol" w:hint="default"/>
      </w:rPr>
    </w:lvl>
    <w:lvl w:ilvl="7" w:tplc="04190003" w:tentative="1">
      <w:start w:val="1"/>
      <w:numFmt w:val="bullet"/>
      <w:lvlText w:val="o"/>
      <w:lvlJc w:val="left"/>
      <w:pPr>
        <w:ind w:left="6553" w:hanging="360"/>
      </w:pPr>
      <w:rPr>
        <w:rFonts w:ascii="Courier New" w:hAnsi="Courier New" w:cs="Courier New" w:hint="default"/>
      </w:rPr>
    </w:lvl>
    <w:lvl w:ilvl="8" w:tplc="04190005" w:tentative="1">
      <w:start w:val="1"/>
      <w:numFmt w:val="bullet"/>
      <w:lvlText w:val=""/>
      <w:lvlJc w:val="left"/>
      <w:pPr>
        <w:ind w:left="7273" w:hanging="360"/>
      </w:pPr>
      <w:rPr>
        <w:rFonts w:ascii="Wingdings" w:hAnsi="Wingdings" w:hint="default"/>
      </w:rPr>
    </w:lvl>
  </w:abstractNum>
  <w:abstractNum w:abstractNumId="36">
    <w:nsid w:val="4DD94D1D"/>
    <w:multiLevelType w:val="hybridMultilevel"/>
    <w:tmpl w:val="232CB81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11D7C9A"/>
    <w:multiLevelType w:val="hybridMultilevel"/>
    <w:tmpl w:val="29A65350"/>
    <w:lvl w:ilvl="0" w:tplc="49D8355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52820EBE"/>
    <w:multiLevelType w:val="hybridMultilevel"/>
    <w:tmpl w:val="A16E61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52E90C7F"/>
    <w:multiLevelType w:val="hybridMultilevel"/>
    <w:tmpl w:val="46CC8246"/>
    <w:lvl w:ilvl="0" w:tplc="EE9C81BA">
      <w:start w:val="2"/>
      <w:numFmt w:val="bullet"/>
      <w:lvlText w:val="-"/>
      <w:lvlJc w:val="left"/>
      <w:pPr>
        <w:tabs>
          <w:tab w:val="num" w:pos="1186"/>
        </w:tabs>
        <w:ind w:left="1186" w:hanging="360"/>
      </w:pPr>
      <w:rPr>
        <w:rFonts w:ascii="Times New Roman" w:eastAsia="Times New Roman" w:hAnsi="Times New Roman" w:cs="Times New Roman"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40">
    <w:nsid w:val="5550340C"/>
    <w:multiLevelType w:val="hybridMultilevel"/>
    <w:tmpl w:val="DDC421D4"/>
    <w:lvl w:ilvl="0" w:tplc="0419000F">
      <w:start w:val="1"/>
      <w:numFmt w:val="decimal"/>
      <w:lvlText w:val="%1."/>
      <w:lvlJc w:val="left"/>
      <w:pPr>
        <w:tabs>
          <w:tab w:val="num" w:pos="720"/>
        </w:tabs>
        <w:ind w:left="720" w:hanging="360"/>
      </w:pPr>
    </w:lvl>
    <w:lvl w:ilvl="1" w:tplc="2A64A0E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8797472"/>
    <w:multiLevelType w:val="hybridMultilevel"/>
    <w:tmpl w:val="B1F476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0614110"/>
    <w:multiLevelType w:val="hybridMultilevel"/>
    <w:tmpl w:val="81309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4E2EF9"/>
    <w:multiLevelType w:val="hybridMultilevel"/>
    <w:tmpl w:val="16C6EA6A"/>
    <w:lvl w:ilvl="0" w:tplc="8E2468B2">
      <w:start w:val="1"/>
      <w:numFmt w:val="decimal"/>
      <w:lvlText w:val="%1."/>
      <w:lvlJc w:val="left"/>
      <w:pPr>
        <w:tabs>
          <w:tab w:val="num" w:pos="1160"/>
        </w:tabs>
        <w:ind w:left="1160" w:hanging="360"/>
      </w:pPr>
      <w:rPr>
        <w:rFonts w:hint="default"/>
      </w:rPr>
    </w:lvl>
    <w:lvl w:ilvl="1" w:tplc="04190019">
      <w:start w:val="1"/>
      <w:numFmt w:val="lowerLetter"/>
      <w:lvlText w:val="%2."/>
      <w:lvlJc w:val="left"/>
      <w:pPr>
        <w:tabs>
          <w:tab w:val="num" w:pos="1880"/>
        </w:tabs>
        <w:ind w:left="1880" w:hanging="360"/>
      </w:p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44">
    <w:nsid w:val="626E59F6"/>
    <w:multiLevelType w:val="hybridMultilevel"/>
    <w:tmpl w:val="00180686"/>
    <w:lvl w:ilvl="0" w:tplc="13121FC2">
      <w:start w:val="1"/>
      <w:numFmt w:val="bullet"/>
      <w:lvlText w:val=""/>
      <w:lvlJc w:val="left"/>
      <w:pPr>
        <w:tabs>
          <w:tab w:val="num" w:pos="720"/>
        </w:tabs>
        <w:ind w:left="720" w:hanging="360"/>
      </w:pPr>
      <w:rPr>
        <w:rFonts w:ascii="Symbol" w:hAnsi="Symbol" w:hint="default"/>
      </w:rPr>
    </w:lvl>
    <w:lvl w:ilvl="1" w:tplc="414C7286" w:tentative="1">
      <w:start w:val="1"/>
      <w:numFmt w:val="bullet"/>
      <w:lvlText w:val="•"/>
      <w:lvlJc w:val="left"/>
      <w:pPr>
        <w:tabs>
          <w:tab w:val="num" w:pos="1440"/>
        </w:tabs>
        <w:ind w:left="1440" w:hanging="360"/>
      </w:pPr>
      <w:rPr>
        <w:rFonts w:ascii="Arial" w:hAnsi="Arial" w:hint="default"/>
      </w:rPr>
    </w:lvl>
    <w:lvl w:ilvl="2" w:tplc="F7B441BC" w:tentative="1">
      <w:start w:val="1"/>
      <w:numFmt w:val="bullet"/>
      <w:lvlText w:val="•"/>
      <w:lvlJc w:val="left"/>
      <w:pPr>
        <w:tabs>
          <w:tab w:val="num" w:pos="2160"/>
        </w:tabs>
        <w:ind w:left="2160" w:hanging="360"/>
      </w:pPr>
      <w:rPr>
        <w:rFonts w:ascii="Arial" w:hAnsi="Arial" w:hint="default"/>
      </w:rPr>
    </w:lvl>
    <w:lvl w:ilvl="3" w:tplc="31387EAA" w:tentative="1">
      <w:start w:val="1"/>
      <w:numFmt w:val="bullet"/>
      <w:lvlText w:val="•"/>
      <w:lvlJc w:val="left"/>
      <w:pPr>
        <w:tabs>
          <w:tab w:val="num" w:pos="2880"/>
        </w:tabs>
        <w:ind w:left="2880" w:hanging="360"/>
      </w:pPr>
      <w:rPr>
        <w:rFonts w:ascii="Arial" w:hAnsi="Arial" w:hint="default"/>
      </w:rPr>
    </w:lvl>
    <w:lvl w:ilvl="4" w:tplc="BC4EA520" w:tentative="1">
      <w:start w:val="1"/>
      <w:numFmt w:val="bullet"/>
      <w:lvlText w:val="•"/>
      <w:lvlJc w:val="left"/>
      <w:pPr>
        <w:tabs>
          <w:tab w:val="num" w:pos="3600"/>
        </w:tabs>
        <w:ind w:left="3600" w:hanging="360"/>
      </w:pPr>
      <w:rPr>
        <w:rFonts w:ascii="Arial" w:hAnsi="Arial" w:hint="default"/>
      </w:rPr>
    </w:lvl>
    <w:lvl w:ilvl="5" w:tplc="3E247BB6" w:tentative="1">
      <w:start w:val="1"/>
      <w:numFmt w:val="bullet"/>
      <w:lvlText w:val="•"/>
      <w:lvlJc w:val="left"/>
      <w:pPr>
        <w:tabs>
          <w:tab w:val="num" w:pos="4320"/>
        </w:tabs>
        <w:ind w:left="4320" w:hanging="360"/>
      </w:pPr>
      <w:rPr>
        <w:rFonts w:ascii="Arial" w:hAnsi="Arial" w:hint="default"/>
      </w:rPr>
    </w:lvl>
    <w:lvl w:ilvl="6" w:tplc="54EAEEDC" w:tentative="1">
      <w:start w:val="1"/>
      <w:numFmt w:val="bullet"/>
      <w:lvlText w:val="•"/>
      <w:lvlJc w:val="left"/>
      <w:pPr>
        <w:tabs>
          <w:tab w:val="num" w:pos="5040"/>
        </w:tabs>
        <w:ind w:left="5040" w:hanging="360"/>
      </w:pPr>
      <w:rPr>
        <w:rFonts w:ascii="Arial" w:hAnsi="Arial" w:hint="default"/>
      </w:rPr>
    </w:lvl>
    <w:lvl w:ilvl="7" w:tplc="37702176" w:tentative="1">
      <w:start w:val="1"/>
      <w:numFmt w:val="bullet"/>
      <w:lvlText w:val="•"/>
      <w:lvlJc w:val="left"/>
      <w:pPr>
        <w:tabs>
          <w:tab w:val="num" w:pos="5760"/>
        </w:tabs>
        <w:ind w:left="5760" w:hanging="360"/>
      </w:pPr>
      <w:rPr>
        <w:rFonts w:ascii="Arial" w:hAnsi="Arial" w:hint="default"/>
      </w:rPr>
    </w:lvl>
    <w:lvl w:ilvl="8" w:tplc="01D0D514" w:tentative="1">
      <w:start w:val="1"/>
      <w:numFmt w:val="bullet"/>
      <w:lvlText w:val="•"/>
      <w:lvlJc w:val="left"/>
      <w:pPr>
        <w:tabs>
          <w:tab w:val="num" w:pos="6480"/>
        </w:tabs>
        <w:ind w:left="6480" w:hanging="360"/>
      </w:pPr>
      <w:rPr>
        <w:rFonts w:ascii="Arial" w:hAnsi="Arial" w:hint="default"/>
      </w:rPr>
    </w:lvl>
  </w:abstractNum>
  <w:abstractNum w:abstractNumId="45">
    <w:nsid w:val="63C66AB9"/>
    <w:multiLevelType w:val="hybridMultilevel"/>
    <w:tmpl w:val="F44CD1EC"/>
    <w:lvl w:ilvl="0" w:tplc="0D945200">
      <w:start w:val="1"/>
      <w:numFmt w:val="bullet"/>
      <w:lvlText w:val=""/>
      <w:lvlJc w:val="left"/>
      <w:pPr>
        <w:tabs>
          <w:tab w:val="num" w:pos="1066"/>
        </w:tabs>
        <w:ind w:left="706" w:firstLine="0"/>
      </w:pPr>
      <w:rPr>
        <w:rFonts w:ascii="Symbol" w:hAnsi="Symbol"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46">
    <w:nsid w:val="640971C4"/>
    <w:multiLevelType w:val="hybridMultilevel"/>
    <w:tmpl w:val="EC5401FA"/>
    <w:lvl w:ilvl="0" w:tplc="E262523E">
      <w:start w:val="1"/>
      <w:numFmt w:val="decimal"/>
      <w:lvlText w:val="%1."/>
      <w:lvlJc w:val="left"/>
      <w:pPr>
        <w:ind w:left="360" w:hanging="360"/>
      </w:pPr>
      <w:rPr>
        <w:rFonts w:hint="default"/>
      </w:rPr>
    </w:lvl>
    <w:lvl w:ilvl="1" w:tplc="439620E8">
      <w:start w:val="1"/>
      <w:numFmt w:val="decimal"/>
      <w:lvlText w:val="%2."/>
      <w:lvlJc w:val="left"/>
      <w:pPr>
        <w:tabs>
          <w:tab w:val="num" w:pos="1080"/>
        </w:tabs>
        <w:ind w:left="1080" w:hanging="360"/>
      </w:pPr>
      <w:rPr>
        <w:rFonts w:hint="default"/>
        <w:b/>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6A21BD5"/>
    <w:multiLevelType w:val="hybridMultilevel"/>
    <w:tmpl w:val="CF988436"/>
    <w:lvl w:ilvl="0" w:tplc="E262523E">
      <w:start w:val="1"/>
      <w:numFmt w:val="decimal"/>
      <w:lvlText w:val="%1."/>
      <w:lvlJc w:val="left"/>
      <w:pPr>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66D8387F"/>
    <w:multiLevelType w:val="hybridMultilevel"/>
    <w:tmpl w:val="60225152"/>
    <w:lvl w:ilvl="0" w:tplc="0D945200">
      <w:start w:val="1"/>
      <w:numFmt w:val="bullet"/>
      <w:lvlText w:val=""/>
      <w:lvlJc w:val="left"/>
      <w:pPr>
        <w:tabs>
          <w:tab w:val="num" w:pos="1080"/>
        </w:tabs>
        <w:ind w:left="72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6AB90425"/>
    <w:multiLevelType w:val="hybridMultilevel"/>
    <w:tmpl w:val="558AF83A"/>
    <w:lvl w:ilvl="0" w:tplc="7924BF96">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0">
    <w:nsid w:val="6FC058CB"/>
    <w:multiLevelType w:val="hybridMultilevel"/>
    <w:tmpl w:val="4F18B028"/>
    <w:lvl w:ilvl="0" w:tplc="96BAF6DC">
      <w:start w:val="1"/>
      <w:numFmt w:val="bullet"/>
      <w:lvlText w:val=""/>
      <w:lvlJc w:val="left"/>
      <w:pPr>
        <w:tabs>
          <w:tab w:val="num" w:pos="720"/>
        </w:tabs>
        <w:ind w:left="720" w:hanging="360"/>
      </w:pPr>
      <w:rPr>
        <w:rFonts w:ascii="Wingdings" w:hAnsi="Wingdings" w:hint="default"/>
      </w:rPr>
    </w:lvl>
    <w:lvl w:ilvl="1" w:tplc="E7C4DB66" w:tentative="1">
      <w:start w:val="1"/>
      <w:numFmt w:val="bullet"/>
      <w:lvlText w:val=""/>
      <w:lvlJc w:val="left"/>
      <w:pPr>
        <w:tabs>
          <w:tab w:val="num" w:pos="1440"/>
        </w:tabs>
        <w:ind w:left="1440" w:hanging="360"/>
      </w:pPr>
      <w:rPr>
        <w:rFonts w:ascii="Wingdings" w:hAnsi="Wingdings" w:hint="default"/>
      </w:rPr>
    </w:lvl>
    <w:lvl w:ilvl="2" w:tplc="6A48CA02" w:tentative="1">
      <w:start w:val="1"/>
      <w:numFmt w:val="bullet"/>
      <w:lvlText w:val=""/>
      <w:lvlJc w:val="left"/>
      <w:pPr>
        <w:tabs>
          <w:tab w:val="num" w:pos="2160"/>
        </w:tabs>
        <w:ind w:left="2160" w:hanging="360"/>
      </w:pPr>
      <w:rPr>
        <w:rFonts w:ascii="Wingdings" w:hAnsi="Wingdings" w:hint="default"/>
      </w:rPr>
    </w:lvl>
    <w:lvl w:ilvl="3" w:tplc="3652568E" w:tentative="1">
      <w:start w:val="1"/>
      <w:numFmt w:val="bullet"/>
      <w:lvlText w:val=""/>
      <w:lvlJc w:val="left"/>
      <w:pPr>
        <w:tabs>
          <w:tab w:val="num" w:pos="2880"/>
        </w:tabs>
        <w:ind w:left="2880" w:hanging="360"/>
      </w:pPr>
      <w:rPr>
        <w:rFonts w:ascii="Wingdings" w:hAnsi="Wingdings" w:hint="default"/>
      </w:rPr>
    </w:lvl>
    <w:lvl w:ilvl="4" w:tplc="EA2C2A14" w:tentative="1">
      <w:start w:val="1"/>
      <w:numFmt w:val="bullet"/>
      <w:lvlText w:val=""/>
      <w:lvlJc w:val="left"/>
      <w:pPr>
        <w:tabs>
          <w:tab w:val="num" w:pos="3600"/>
        </w:tabs>
        <w:ind w:left="3600" w:hanging="360"/>
      </w:pPr>
      <w:rPr>
        <w:rFonts w:ascii="Wingdings" w:hAnsi="Wingdings" w:hint="default"/>
      </w:rPr>
    </w:lvl>
    <w:lvl w:ilvl="5" w:tplc="B4107392" w:tentative="1">
      <w:start w:val="1"/>
      <w:numFmt w:val="bullet"/>
      <w:lvlText w:val=""/>
      <w:lvlJc w:val="left"/>
      <w:pPr>
        <w:tabs>
          <w:tab w:val="num" w:pos="4320"/>
        </w:tabs>
        <w:ind w:left="4320" w:hanging="360"/>
      </w:pPr>
      <w:rPr>
        <w:rFonts w:ascii="Wingdings" w:hAnsi="Wingdings" w:hint="default"/>
      </w:rPr>
    </w:lvl>
    <w:lvl w:ilvl="6" w:tplc="3E4C67D4" w:tentative="1">
      <w:start w:val="1"/>
      <w:numFmt w:val="bullet"/>
      <w:lvlText w:val=""/>
      <w:lvlJc w:val="left"/>
      <w:pPr>
        <w:tabs>
          <w:tab w:val="num" w:pos="5040"/>
        </w:tabs>
        <w:ind w:left="5040" w:hanging="360"/>
      </w:pPr>
      <w:rPr>
        <w:rFonts w:ascii="Wingdings" w:hAnsi="Wingdings" w:hint="default"/>
      </w:rPr>
    </w:lvl>
    <w:lvl w:ilvl="7" w:tplc="9B101B8E" w:tentative="1">
      <w:start w:val="1"/>
      <w:numFmt w:val="bullet"/>
      <w:lvlText w:val=""/>
      <w:lvlJc w:val="left"/>
      <w:pPr>
        <w:tabs>
          <w:tab w:val="num" w:pos="5760"/>
        </w:tabs>
        <w:ind w:left="5760" w:hanging="360"/>
      </w:pPr>
      <w:rPr>
        <w:rFonts w:ascii="Wingdings" w:hAnsi="Wingdings" w:hint="default"/>
      </w:rPr>
    </w:lvl>
    <w:lvl w:ilvl="8" w:tplc="6F14F518" w:tentative="1">
      <w:start w:val="1"/>
      <w:numFmt w:val="bullet"/>
      <w:lvlText w:val=""/>
      <w:lvlJc w:val="left"/>
      <w:pPr>
        <w:tabs>
          <w:tab w:val="num" w:pos="6480"/>
        </w:tabs>
        <w:ind w:left="6480" w:hanging="360"/>
      </w:pPr>
      <w:rPr>
        <w:rFonts w:ascii="Wingdings" w:hAnsi="Wingdings" w:hint="default"/>
      </w:rPr>
    </w:lvl>
  </w:abstractNum>
  <w:abstractNum w:abstractNumId="51">
    <w:nsid w:val="712447E1"/>
    <w:multiLevelType w:val="hybridMultilevel"/>
    <w:tmpl w:val="048019EA"/>
    <w:lvl w:ilvl="0" w:tplc="F8D0C7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
    <w:nsid w:val="71BF0FB8"/>
    <w:multiLevelType w:val="hybridMultilevel"/>
    <w:tmpl w:val="8690CE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45A6FE8"/>
    <w:multiLevelType w:val="hybridMultilevel"/>
    <w:tmpl w:val="B58C6B0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4">
    <w:nsid w:val="74DD1600"/>
    <w:multiLevelType w:val="hybridMultilevel"/>
    <w:tmpl w:val="4A08AD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63527C6"/>
    <w:multiLevelType w:val="singleLevel"/>
    <w:tmpl w:val="0C7662B4"/>
    <w:lvl w:ilvl="0">
      <w:start w:val="2"/>
      <w:numFmt w:val="decimal"/>
      <w:lvlText w:val="%1."/>
      <w:legacy w:legacy="1" w:legacySpace="0" w:legacyIndent="230"/>
      <w:lvlJc w:val="left"/>
      <w:rPr>
        <w:rFonts w:ascii="Times New Roman" w:hAnsi="Times New Roman" w:cs="Times New Roman" w:hint="default"/>
      </w:rPr>
    </w:lvl>
  </w:abstractNum>
  <w:abstractNum w:abstractNumId="56">
    <w:nsid w:val="76D520F2"/>
    <w:multiLevelType w:val="hybridMultilevel"/>
    <w:tmpl w:val="4420FBE2"/>
    <w:lvl w:ilvl="0" w:tplc="0D945200">
      <w:start w:val="1"/>
      <w:numFmt w:val="bullet"/>
      <w:lvlText w:val=""/>
      <w:lvlJc w:val="left"/>
      <w:pPr>
        <w:tabs>
          <w:tab w:val="num" w:pos="1066"/>
        </w:tabs>
        <w:ind w:left="706" w:firstLine="0"/>
      </w:pPr>
      <w:rPr>
        <w:rFonts w:ascii="Symbol" w:hAnsi="Symbol"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57">
    <w:nsid w:val="79F86000"/>
    <w:multiLevelType w:val="multilevel"/>
    <w:tmpl w:val="5E6C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A1707CB"/>
    <w:multiLevelType w:val="hybridMultilevel"/>
    <w:tmpl w:val="81143FCC"/>
    <w:lvl w:ilvl="0" w:tplc="0419000F">
      <w:start w:val="59"/>
      <w:numFmt w:val="decimal"/>
      <w:lvlText w:val="%1."/>
      <w:lvlJc w:val="left"/>
      <w:pPr>
        <w:tabs>
          <w:tab w:val="num" w:pos="720"/>
        </w:tabs>
        <w:ind w:left="720" w:hanging="360"/>
      </w:pPr>
      <w:rPr>
        <w:rFonts w:hint="default"/>
      </w:rPr>
    </w:lvl>
    <w:lvl w:ilvl="1" w:tplc="E7FC4150">
      <w:start w:val="1"/>
      <w:numFmt w:val="decimal"/>
      <w:lvlText w:val="%2."/>
      <w:lvlJc w:val="left"/>
      <w:pPr>
        <w:tabs>
          <w:tab w:val="num" w:pos="2040"/>
        </w:tabs>
        <w:ind w:left="2040" w:hanging="9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A3B036C"/>
    <w:multiLevelType w:val="hybridMultilevel"/>
    <w:tmpl w:val="F6E8AAC4"/>
    <w:lvl w:ilvl="0" w:tplc="13121FC2">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60">
    <w:nsid w:val="7BFE1C9F"/>
    <w:multiLevelType w:val="hybridMultilevel"/>
    <w:tmpl w:val="47D8A19A"/>
    <w:lvl w:ilvl="0" w:tplc="EE9C81BA">
      <w:start w:val="2"/>
      <w:numFmt w:val="bullet"/>
      <w:lvlText w:val="-"/>
      <w:lvlJc w:val="left"/>
      <w:pPr>
        <w:tabs>
          <w:tab w:val="num" w:pos="1186"/>
        </w:tabs>
        <w:ind w:left="1186" w:hanging="360"/>
      </w:pPr>
      <w:rPr>
        <w:rFonts w:ascii="Times New Roman" w:eastAsia="Times New Roman" w:hAnsi="Times New Roman" w:cs="Times New Roman"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61">
    <w:nsid w:val="7F4A13B3"/>
    <w:multiLevelType w:val="multilevel"/>
    <w:tmpl w:val="B5340B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2040"/>
        </w:tabs>
        <w:ind w:left="2040" w:hanging="9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32"/>
  </w:num>
  <w:num w:numId="3">
    <w:abstractNumId w:val="34"/>
  </w:num>
  <w:num w:numId="4">
    <w:abstractNumId w:val="30"/>
  </w:num>
  <w:num w:numId="5">
    <w:abstractNumId w:val="39"/>
  </w:num>
  <w:num w:numId="6">
    <w:abstractNumId w:val="47"/>
  </w:num>
  <w:num w:numId="7">
    <w:abstractNumId w:val="60"/>
  </w:num>
  <w:num w:numId="8">
    <w:abstractNumId w:val="27"/>
  </w:num>
  <w:num w:numId="9">
    <w:abstractNumId w:val="13"/>
  </w:num>
  <w:num w:numId="10">
    <w:abstractNumId w:val="45"/>
  </w:num>
  <w:num w:numId="11">
    <w:abstractNumId w:val="18"/>
  </w:num>
  <w:num w:numId="12">
    <w:abstractNumId w:val="55"/>
  </w:num>
  <w:num w:numId="13">
    <w:abstractNumId w:val="2"/>
  </w:num>
  <w:num w:numId="14">
    <w:abstractNumId w:val="46"/>
  </w:num>
  <w:num w:numId="15">
    <w:abstractNumId w:val="42"/>
  </w:num>
  <w:num w:numId="16">
    <w:abstractNumId w:val="26"/>
  </w:num>
  <w:num w:numId="17">
    <w:abstractNumId w:val="36"/>
  </w:num>
  <w:num w:numId="18">
    <w:abstractNumId w:val="29"/>
  </w:num>
  <w:num w:numId="19">
    <w:abstractNumId w:val="23"/>
  </w:num>
  <w:num w:numId="20">
    <w:abstractNumId w:val="7"/>
  </w:num>
  <w:num w:numId="21">
    <w:abstractNumId w:val="11"/>
  </w:num>
  <w:num w:numId="22">
    <w:abstractNumId w:val="44"/>
  </w:num>
  <w:num w:numId="23">
    <w:abstractNumId w:val="40"/>
  </w:num>
  <w:num w:numId="24">
    <w:abstractNumId w:val="49"/>
  </w:num>
  <w:num w:numId="25">
    <w:abstractNumId w:val="14"/>
  </w:num>
  <w:num w:numId="26">
    <w:abstractNumId w:val="48"/>
  </w:num>
  <w:num w:numId="27">
    <w:abstractNumId w:val="3"/>
  </w:num>
  <w:num w:numId="28">
    <w:abstractNumId w:val="54"/>
  </w:num>
  <w:num w:numId="29">
    <w:abstractNumId w:val="5"/>
  </w:num>
  <w:num w:numId="30">
    <w:abstractNumId w:val="53"/>
  </w:num>
  <w:num w:numId="31">
    <w:abstractNumId w:val="51"/>
  </w:num>
  <w:num w:numId="32">
    <w:abstractNumId w:val="4"/>
  </w:num>
  <w:num w:numId="33">
    <w:abstractNumId w:val="58"/>
  </w:num>
  <w:num w:numId="34">
    <w:abstractNumId w:val="38"/>
  </w:num>
  <w:num w:numId="35">
    <w:abstractNumId w:val="17"/>
  </w:num>
  <w:num w:numId="36">
    <w:abstractNumId w:val="24"/>
  </w:num>
  <w:num w:numId="37">
    <w:abstractNumId w:val="12"/>
  </w:num>
  <w:num w:numId="38">
    <w:abstractNumId w:val="10"/>
  </w:num>
  <w:num w:numId="39">
    <w:abstractNumId w:val="28"/>
  </w:num>
  <w:num w:numId="40">
    <w:abstractNumId w:val="19"/>
  </w:num>
  <w:num w:numId="41">
    <w:abstractNumId w:val="22"/>
  </w:num>
  <w:num w:numId="42">
    <w:abstractNumId w:val="33"/>
  </w:num>
  <w:num w:numId="43">
    <w:abstractNumId w:val="50"/>
  </w:num>
  <w:num w:numId="44">
    <w:abstractNumId w:val="0"/>
  </w:num>
  <w:num w:numId="45">
    <w:abstractNumId w:val="56"/>
  </w:num>
  <w:num w:numId="46">
    <w:abstractNumId w:val="9"/>
  </w:num>
  <w:num w:numId="47">
    <w:abstractNumId w:val="37"/>
  </w:num>
  <w:num w:numId="48">
    <w:abstractNumId w:val="15"/>
  </w:num>
  <w:num w:numId="49">
    <w:abstractNumId w:val="21"/>
  </w:num>
  <w:num w:numId="50">
    <w:abstractNumId w:val="1"/>
  </w:num>
  <w:num w:numId="51">
    <w:abstractNumId w:val="59"/>
  </w:num>
  <w:num w:numId="52">
    <w:abstractNumId w:val="61"/>
  </w:num>
  <w:num w:numId="53">
    <w:abstractNumId w:val="8"/>
  </w:num>
  <w:num w:numId="54">
    <w:abstractNumId w:val="35"/>
  </w:num>
  <w:num w:numId="55">
    <w:abstractNumId w:val="41"/>
  </w:num>
  <w:num w:numId="56">
    <w:abstractNumId w:val="52"/>
  </w:num>
  <w:num w:numId="57">
    <w:abstractNumId w:val="20"/>
  </w:num>
  <w:num w:numId="58">
    <w:abstractNumId w:val="25"/>
  </w:num>
  <w:num w:numId="59">
    <w:abstractNumId w:val="57"/>
  </w:num>
  <w:num w:numId="60">
    <w:abstractNumId w:val="31"/>
  </w:num>
  <w:num w:numId="61">
    <w:abstractNumId w:val="6"/>
  </w:num>
  <w:num w:numId="62">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3E"/>
    <w:rsid w:val="00096569"/>
    <w:rsid w:val="0009790A"/>
    <w:rsid w:val="00110BF7"/>
    <w:rsid w:val="001A7CAE"/>
    <w:rsid w:val="00245640"/>
    <w:rsid w:val="0027690B"/>
    <w:rsid w:val="003A637B"/>
    <w:rsid w:val="00434B64"/>
    <w:rsid w:val="004A539A"/>
    <w:rsid w:val="004E149C"/>
    <w:rsid w:val="005674D6"/>
    <w:rsid w:val="00722EF1"/>
    <w:rsid w:val="00723613"/>
    <w:rsid w:val="007B3706"/>
    <w:rsid w:val="007C3D9B"/>
    <w:rsid w:val="007D7098"/>
    <w:rsid w:val="00880182"/>
    <w:rsid w:val="00884314"/>
    <w:rsid w:val="00886759"/>
    <w:rsid w:val="008B0F92"/>
    <w:rsid w:val="008F4D82"/>
    <w:rsid w:val="00922DC6"/>
    <w:rsid w:val="00A324F6"/>
    <w:rsid w:val="00AC6B07"/>
    <w:rsid w:val="00BB49FB"/>
    <w:rsid w:val="00BC0CAA"/>
    <w:rsid w:val="00BC3D6C"/>
    <w:rsid w:val="00C2473E"/>
    <w:rsid w:val="00CE5E05"/>
    <w:rsid w:val="00D9633D"/>
    <w:rsid w:val="00DC1007"/>
    <w:rsid w:val="00DC2A5E"/>
    <w:rsid w:val="00DE06DE"/>
    <w:rsid w:val="00E961C0"/>
    <w:rsid w:val="00EC54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70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B3706"/>
    <w:pPr>
      <w:spacing w:after="120"/>
      <w:ind w:left="283"/>
    </w:pPr>
  </w:style>
  <w:style w:type="character" w:customStyle="1" w:styleId="a4">
    <w:name w:val="Основной текст с отступом Знак"/>
    <w:basedOn w:val="a0"/>
    <w:link w:val="a3"/>
    <w:rsid w:val="007B3706"/>
    <w:rPr>
      <w:rFonts w:ascii="Times New Roman" w:eastAsia="Times New Roman" w:hAnsi="Times New Roman" w:cs="Times New Roman"/>
      <w:sz w:val="24"/>
      <w:szCs w:val="24"/>
      <w:lang w:val="ru-RU" w:eastAsia="ru-RU"/>
    </w:rPr>
  </w:style>
  <w:style w:type="paragraph" w:customStyle="1" w:styleId="1">
    <w:name w:val="Обычный1"/>
    <w:rsid w:val="007B3706"/>
    <w:pPr>
      <w:widowControl w:val="0"/>
      <w:spacing w:after="0" w:line="260" w:lineRule="auto"/>
      <w:ind w:left="80" w:firstLine="700"/>
    </w:pPr>
    <w:rPr>
      <w:rFonts w:ascii="Arial" w:eastAsia="Times New Roman" w:hAnsi="Arial" w:cs="Times New Roman"/>
      <w:snapToGrid w:val="0"/>
      <w:sz w:val="28"/>
      <w:szCs w:val="20"/>
      <w:lang w:val="ru-RU" w:eastAsia="ru-RU"/>
    </w:rPr>
  </w:style>
  <w:style w:type="paragraph" w:styleId="a5">
    <w:name w:val="List Paragraph"/>
    <w:basedOn w:val="a"/>
    <w:uiPriority w:val="34"/>
    <w:qFormat/>
    <w:rsid w:val="007B3706"/>
    <w:pPr>
      <w:ind w:left="720"/>
      <w:contextualSpacing/>
    </w:pPr>
  </w:style>
  <w:style w:type="paragraph" w:styleId="3">
    <w:name w:val="Body Text Indent 3"/>
    <w:basedOn w:val="a"/>
    <w:link w:val="30"/>
    <w:uiPriority w:val="99"/>
    <w:semiHidden/>
    <w:unhideWhenUsed/>
    <w:rsid w:val="00886759"/>
    <w:pPr>
      <w:spacing w:after="120"/>
      <w:ind w:left="283"/>
    </w:pPr>
    <w:rPr>
      <w:sz w:val="16"/>
      <w:szCs w:val="16"/>
    </w:rPr>
  </w:style>
  <w:style w:type="character" w:customStyle="1" w:styleId="30">
    <w:name w:val="Основной текст с отступом 3 Знак"/>
    <w:basedOn w:val="a0"/>
    <w:link w:val="3"/>
    <w:uiPriority w:val="99"/>
    <w:semiHidden/>
    <w:rsid w:val="00886759"/>
    <w:rPr>
      <w:rFonts w:ascii="Times New Roman" w:eastAsia="Times New Roman" w:hAnsi="Times New Roman" w:cs="Times New Roman"/>
      <w:sz w:val="16"/>
      <w:szCs w:val="16"/>
      <w:lang w:val="ru-RU" w:eastAsia="ru-RU"/>
    </w:rPr>
  </w:style>
  <w:style w:type="paragraph" w:customStyle="1" w:styleId="txt">
    <w:name w:val="txt"/>
    <w:basedOn w:val="a"/>
    <w:rsid w:val="00EC54FD"/>
    <w:pPr>
      <w:spacing w:before="100" w:beforeAutospacing="1" w:after="100" w:afterAutospacing="1"/>
    </w:pPr>
  </w:style>
  <w:style w:type="character" w:styleId="a6">
    <w:name w:val="Strong"/>
    <w:basedOn w:val="a0"/>
    <w:uiPriority w:val="22"/>
    <w:qFormat/>
    <w:rsid w:val="00CE5E05"/>
    <w:rPr>
      <w:b/>
      <w:bCs/>
    </w:rPr>
  </w:style>
  <w:style w:type="character" w:styleId="a7">
    <w:name w:val="Hyperlink"/>
    <w:basedOn w:val="a0"/>
    <w:uiPriority w:val="99"/>
    <w:unhideWhenUsed/>
    <w:rsid w:val="00BB49FB"/>
    <w:rPr>
      <w:color w:val="0000FF" w:themeColor="hyperlink"/>
      <w:u w:val="single"/>
    </w:rPr>
  </w:style>
  <w:style w:type="paragraph" w:styleId="a8">
    <w:name w:val="footnote text"/>
    <w:basedOn w:val="a"/>
    <w:link w:val="a9"/>
    <w:semiHidden/>
    <w:rsid w:val="008B0F92"/>
    <w:rPr>
      <w:rFonts w:ascii="Symbol" w:eastAsia="Symbol" w:hAnsi="Symbol"/>
      <w:sz w:val="20"/>
      <w:szCs w:val="20"/>
    </w:rPr>
  </w:style>
  <w:style w:type="character" w:customStyle="1" w:styleId="a9">
    <w:name w:val="Текст сноски Знак"/>
    <w:basedOn w:val="a0"/>
    <w:link w:val="a8"/>
    <w:semiHidden/>
    <w:rsid w:val="008B0F92"/>
    <w:rPr>
      <w:rFonts w:ascii="Symbol" w:eastAsia="Symbol" w:hAnsi="Symbol" w:cs="Times New Roman"/>
      <w:sz w:val="20"/>
      <w:szCs w:val="20"/>
      <w:lang w:val="ru-RU" w:eastAsia="ru-RU"/>
    </w:rPr>
  </w:style>
  <w:style w:type="paragraph" w:styleId="aa">
    <w:name w:val="Normal (Web)"/>
    <w:basedOn w:val="a"/>
    <w:uiPriority w:val="99"/>
    <w:unhideWhenUsed/>
    <w:rsid w:val="001A7CA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70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B3706"/>
    <w:pPr>
      <w:spacing w:after="120"/>
      <w:ind w:left="283"/>
    </w:pPr>
  </w:style>
  <w:style w:type="character" w:customStyle="1" w:styleId="a4">
    <w:name w:val="Основной текст с отступом Знак"/>
    <w:basedOn w:val="a0"/>
    <w:link w:val="a3"/>
    <w:rsid w:val="007B3706"/>
    <w:rPr>
      <w:rFonts w:ascii="Times New Roman" w:eastAsia="Times New Roman" w:hAnsi="Times New Roman" w:cs="Times New Roman"/>
      <w:sz w:val="24"/>
      <w:szCs w:val="24"/>
      <w:lang w:val="ru-RU" w:eastAsia="ru-RU"/>
    </w:rPr>
  </w:style>
  <w:style w:type="paragraph" w:customStyle="1" w:styleId="1">
    <w:name w:val="Обычный1"/>
    <w:rsid w:val="007B3706"/>
    <w:pPr>
      <w:widowControl w:val="0"/>
      <w:spacing w:after="0" w:line="260" w:lineRule="auto"/>
      <w:ind w:left="80" w:firstLine="700"/>
    </w:pPr>
    <w:rPr>
      <w:rFonts w:ascii="Arial" w:eastAsia="Times New Roman" w:hAnsi="Arial" w:cs="Times New Roman"/>
      <w:snapToGrid w:val="0"/>
      <w:sz w:val="28"/>
      <w:szCs w:val="20"/>
      <w:lang w:val="ru-RU" w:eastAsia="ru-RU"/>
    </w:rPr>
  </w:style>
  <w:style w:type="paragraph" w:styleId="a5">
    <w:name w:val="List Paragraph"/>
    <w:basedOn w:val="a"/>
    <w:uiPriority w:val="34"/>
    <w:qFormat/>
    <w:rsid w:val="007B3706"/>
    <w:pPr>
      <w:ind w:left="720"/>
      <w:contextualSpacing/>
    </w:pPr>
  </w:style>
  <w:style w:type="paragraph" w:styleId="3">
    <w:name w:val="Body Text Indent 3"/>
    <w:basedOn w:val="a"/>
    <w:link w:val="30"/>
    <w:uiPriority w:val="99"/>
    <w:semiHidden/>
    <w:unhideWhenUsed/>
    <w:rsid w:val="00886759"/>
    <w:pPr>
      <w:spacing w:after="120"/>
      <w:ind w:left="283"/>
    </w:pPr>
    <w:rPr>
      <w:sz w:val="16"/>
      <w:szCs w:val="16"/>
    </w:rPr>
  </w:style>
  <w:style w:type="character" w:customStyle="1" w:styleId="30">
    <w:name w:val="Основной текст с отступом 3 Знак"/>
    <w:basedOn w:val="a0"/>
    <w:link w:val="3"/>
    <w:uiPriority w:val="99"/>
    <w:semiHidden/>
    <w:rsid w:val="00886759"/>
    <w:rPr>
      <w:rFonts w:ascii="Times New Roman" w:eastAsia="Times New Roman" w:hAnsi="Times New Roman" w:cs="Times New Roman"/>
      <w:sz w:val="16"/>
      <w:szCs w:val="16"/>
      <w:lang w:val="ru-RU" w:eastAsia="ru-RU"/>
    </w:rPr>
  </w:style>
  <w:style w:type="paragraph" w:customStyle="1" w:styleId="txt">
    <w:name w:val="txt"/>
    <w:basedOn w:val="a"/>
    <w:rsid w:val="00EC54FD"/>
    <w:pPr>
      <w:spacing w:before="100" w:beforeAutospacing="1" w:after="100" w:afterAutospacing="1"/>
    </w:pPr>
  </w:style>
  <w:style w:type="character" w:styleId="a6">
    <w:name w:val="Strong"/>
    <w:basedOn w:val="a0"/>
    <w:uiPriority w:val="22"/>
    <w:qFormat/>
    <w:rsid w:val="00CE5E05"/>
    <w:rPr>
      <w:b/>
      <w:bCs/>
    </w:rPr>
  </w:style>
  <w:style w:type="character" w:styleId="a7">
    <w:name w:val="Hyperlink"/>
    <w:basedOn w:val="a0"/>
    <w:uiPriority w:val="99"/>
    <w:unhideWhenUsed/>
    <w:rsid w:val="00BB49FB"/>
    <w:rPr>
      <w:color w:val="0000FF" w:themeColor="hyperlink"/>
      <w:u w:val="single"/>
    </w:rPr>
  </w:style>
  <w:style w:type="paragraph" w:styleId="a8">
    <w:name w:val="footnote text"/>
    <w:basedOn w:val="a"/>
    <w:link w:val="a9"/>
    <w:semiHidden/>
    <w:rsid w:val="008B0F92"/>
    <w:rPr>
      <w:rFonts w:ascii="Symbol" w:eastAsia="Symbol" w:hAnsi="Symbol"/>
      <w:sz w:val="20"/>
      <w:szCs w:val="20"/>
    </w:rPr>
  </w:style>
  <w:style w:type="character" w:customStyle="1" w:styleId="a9">
    <w:name w:val="Текст сноски Знак"/>
    <w:basedOn w:val="a0"/>
    <w:link w:val="a8"/>
    <w:semiHidden/>
    <w:rsid w:val="008B0F92"/>
    <w:rPr>
      <w:rFonts w:ascii="Symbol" w:eastAsia="Symbol" w:hAnsi="Symbol" w:cs="Times New Roman"/>
      <w:sz w:val="20"/>
      <w:szCs w:val="20"/>
      <w:lang w:val="ru-RU" w:eastAsia="ru-RU"/>
    </w:rPr>
  </w:style>
  <w:style w:type="paragraph" w:styleId="aa">
    <w:name w:val="Normal (Web)"/>
    <w:basedOn w:val="a"/>
    <w:uiPriority w:val="99"/>
    <w:unhideWhenUsed/>
    <w:rsid w:val="001A7C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8543">
      <w:bodyDiv w:val="1"/>
      <w:marLeft w:val="0"/>
      <w:marRight w:val="0"/>
      <w:marTop w:val="0"/>
      <w:marBottom w:val="0"/>
      <w:divBdr>
        <w:top w:val="none" w:sz="0" w:space="0" w:color="auto"/>
        <w:left w:val="none" w:sz="0" w:space="0" w:color="auto"/>
        <w:bottom w:val="none" w:sz="0" w:space="0" w:color="auto"/>
        <w:right w:val="none" w:sz="0" w:space="0" w:color="auto"/>
      </w:divBdr>
      <w:divsChild>
        <w:div w:id="1249341492">
          <w:marLeft w:val="547"/>
          <w:marRight w:val="0"/>
          <w:marTop w:val="200"/>
          <w:marBottom w:val="0"/>
          <w:divBdr>
            <w:top w:val="none" w:sz="0" w:space="0" w:color="auto"/>
            <w:left w:val="none" w:sz="0" w:space="0" w:color="auto"/>
            <w:bottom w:val="none" w:sz="0" w:space="0" w:color="auto"/>
            <w:right w:val="none" w:sz="0" w:space="0" w:color="auto"/>
          </w:divBdr>
        </w:div>
        <w:div w:id="661154634">
          <w:marLeft w:val="547"/>
          <w:marRight w:val="0"/>
          <w:marTop w:val="200"/>
          <w:marBottom w:val="0"/>
          <w:divBdr>
            <w:top w:val="none" w:sz="0" w:space="0" w:color="auto"/>
            <w:left w:val="none" w:sz="0" w:space="0" w:color="auto"/>
            <w:bottom w:val="none" w:sz="0" w:space="0" w:color="auto"/>
            <w:right w:val="none" w:sz="0" w:space="0" w:color="auto"/>
          </w:divBdr>
        </w:div>
        <w:div w:id="1289094460">
          <w:marLeft w:val="547"/>
          <w:marRight w:val="0"/>
          <w:marTop w:val="200"/>
          <w:marBottom w:val="0"/>
          <w:divBdr>
            <w:top w:val="none" w:sz="0" w:space="0" w:color="auto"/>
            <w:left w:val="none" w:sz="0" w:space="0" w:color="auto"/>
            <w:bottom w:val="none" w:sz="0" w:space="0" w:color="auto"/>
            <w:right w:val="none" w:sz="0" w:space="0" w:color="auto"/>
          </w:divBdr>
        </w:div>
        <w:div w:id="1795174229">
          <w:marLeft w:val="547"/>
          <w:marRight w:val="0"/>
          <w:marTop w:val="200"/>
          <w:marBottom w:val="0"/>
          <w:divBdr>
            <w:top w:val="none" w:sz="0" w:space="0" w:color="auto"/>
            <w:left w:val="none" w:sz="0" w:space="0" w:color="auto"/>
            <w:bottom w:val="none" w:sz="0" w:space="0" w:color="auto"/>
            <w:right w:val="none" w:sz="0" w:space="0" w:color="auto"/>
          </w:divBdr>
        </w:div>
        <w:div w:id="1120223502">
          <w:marLeft w:val="547"/>
          <w:marRight w:val="0"/>
          <w:marTop w:val="200"/>
          <w:marBottom w:val="0"/>
          <w:divBdr>
            <w:top w:val="none" w:sz="0" w:space="0" w:color="auto"/>
            <w:left w:val="none" w:sz="0" w:space="0" w:color="auto"/>
            <w:bottom w:val="none" w:sz="0" w:space="0" w:color="auto"/>
            <w:right w:val="none" w:sz="0" w:space="0" w:color="auto"/>
          </w:divBdr>
        </w:div>
        <w:div w:id="1381326949">
          <w:marLeft w:val="547"/>
          <w:marRight w:val="0"/>
          <w:marTop w:val="200"/>
          <w:marBottom w:val="0"/>
          <w:divBdr>
            <w:top w:val="none" w:sz="0" w:space="0" w:color="auto"/>
            <w:left w:val="none" w:sz="0" w:space="0" w:color="auto"/>
            <w:bottom w:val="none" w:sz="0" w:space="0" w:color="auto"/>
            <w:right w:val="none" w:sz="0" w:space="0" w:color="auto"/>
          </w:divBdr>
        </w:div>
        <w:div w:id="1472946273">
          <w:marLeft w:val="547"/>
          <w:marRight w:val="0"/>
          <w:marTop w:val="200"/>
          <w:marBottom w:val="0"/>
          <w:divBdr>
            <w:top w:val="none" w:sz="0" w:space="0" w:color="auto"/>
            <w:left w:val="none" w:sz="0" w:space="0" w:color="auto"/>
            <w:bottom w:val="none" w:sz="0" w:space="0" w:color="auto"/>
            <w:right w:val="none" w:sz="0" w:space="0" w:color="auto"/>
          </w:divBdr>
        </w:div>
      </w:divsChild>
    </w:div>
    <w:div w:id="345064591">
      <w:bodyDiv w:val="1"/>
      <w:marLeft w:val="0"/>
      <w:marRight w:val="0"/>
      <w:marTop w:val="0"/>
      <w:marBottom w:val="0"/>
      <w:divBdr>
        <w:top w:val="none" w:sz="0" w:space="0" w:color="auto"/>
        <w:left w:val="none" w:sz="0" w:space="0" w:color="auto"/>
        <w:bottom w:val="none" w:sz="0" w:space="0" w:color="auto"/>
        <w:right w:val="none" w:sz="0" w:space="0" w:color="auto"/>
      </w:divBdr>
      <w:divsChild>
        <w:div w:id="1333871878">
          <w:marLeft w:val="547"/>
          <w:marRight w:val="0"/>
          <w:marTop w:val="200"/>
          <w:marBottom w:val="0"/>
          <w:divBdr>
            <w:top w:val="none" w:sz="0" w:space="0" w:color="auto"/>
            <w:left w:val="none" w:sz="0" w:space="0" w:color="auto"/>
            <w:bottom w:val="none" w:sz="0" w:space="0" w:color="auto"/>
            <w:right w:val="none" w:sz="0" w:space="0" w:color="auto"/>
          </w:divBdr>
        </w:div>
      </w:divsChild>
    </w:div>
    <w:div w:id="347098316">
      <w:bodyDiv w:val="1"/>
      <w:marLeft w:val="0"/>
      <w:marRight w:val="0"/>
      <w:marTop w:val="0"/>
      <w:marBottom w:val="0"/>
      <w:divBdr>
        <w:top w:val="none" w:sz="0" w:space="0" w:color="auto"/>
        <w:left w:val="none" w:sz="0" w:space="0" w:color="auto"/>
        <w:bottom w:val="none" w:sz="0" w:space="0" w:color="auto"/>
        <w:right w:val="none" w:sz="0" w:space="0" w:color="auto"/>
      </w:divBdr>
    </w:div>
    <w:div w:id="361634073">
      <w:bodyDiv w:val="1"/>
      <w:marLeft w:val="0"/>
      <w:marRight w:val="0"/>
      <w:marTop w:val="0"/>
      <w:marBottom w:val="0"/>
      <w:divBdr>
        <w:top w:val="none" w:sz="0" w:space="0" w:color="auto"/>
        <w:left w:val="none" w:sz="0" w:space="0" w:color="auto"/>
        <w:bottom w:val="none" w:sz="0" w:space="0" w:color="auto"/>
        <w:right w:val="none" w:sz="0" w:space="0" w:color="auto"/>
      </w:divBdr>
      <w:divsChild>
        <w:div w:id="1952275519">
          <w:marLeft w:val="288"/>
          <w:marRight w:val="0"/>
          <w:marTop w:val="96"/>
          <w:marBottom w:val="0"/>
          <w:divBdr>
            <w:top w:val="none" w:sz="0" w:space="0" w:color="auto"/>
            <w:left w:val="none" w:sz="0" w:space="0" w:color="auto"/>
            <w:bottom w:val="none" w:sz="0" w:space="0" w:color="auto"/>
            <w:right w:val="none" w:sz="0" w:space="0" w:color="auto"/>
          </w:divBdr>
        </w:div>
        <w:div w:id="1005791779">
          <w:marLeft w:val="288"/>
          <w:marRight w:val="0"/>
          <w:marTop w:val="96"/>
          <w:marBottom w:val="0"/>
          <w:divBdr>
            <w:top w:val="none" w:sz="0" w:space="0" w:color="auto"/>
            <w:left w:val="none" w:sz="0" w:space="0" w:color="auto"/>
            <w:bottom w:val="none" w:sz="0" w:space="0" w:color="auto"/>
            <w:right w:val="none" w:sz="0" w:space="0" w:color="auto"/>
          </w:divBdr>
        </w:div>
        <w:div w:id="2051567962">
          <w:marLeft w:val="288"/>
          <w:marRight w:val="0"/>
          <w:marTop w:val="96"/>
          <w:marBottom w:val="0"/>
          <w:divBdr>
            <w:top w:val="none" w:sz="0" w:space="0" w:color="auto"/>
            <w:left w:val="none" w:sz="0" w:space="0" w:color="auto"/>
            <w:bottom w:val="none" w:sz="0" w:space="0" w:color="auto"/>
            <w:right w:val="none" w:sz="0" w:space="0" w:color="auto"/>
          </w:divBdr>
        </w:div>
        <w:div w:id="797573917">
          <w:marLeft w:val="288"/>
          <w:marRight w:val="0"/>
          <w:marTop w:val="96"/>
          <w:marBottom w:val="0"/>
          <w:divBdr>
            <w:top w:val="none" w:sz="0" w:space="0" w:color="auto"/>
            <w:left w:val="none" w:sz="0" w:space="0" w:color="auto"/>
            <w:bottom w:val="none" w:sz="0" w:space="0" w:color="auto"/>
            <w:right w:val="none" w:sz="0" w:space="0" w:color="auto"/>
          </w:divBdr>
        </w:div>
        <w:div w:id="2007853707">
          <w:marLeft w:val="288"/>
          <w:marRight w:val="0"/>
          <w:marTop w:val="96"/>
          <w:marBottom w:val="0"/>
          <w:divBdr>
            <w:top w:val="none" w:sz="0" w:space="0" w:color="auto"/>
            <w:left w:val="none" w:sz="0" w:space="0" w:color="auto"/>
            <w:bottom w:val="none" w:sz="0" w:space="0" w:color="auto"/>
            <w:right w:val="none" w:sz="0" w:space="0" w:color="auto"/>
          </w:divBdr>
        </w:div>
        <w:div w:id="846090476">
          <w:marLeft w:val="288"/>
          <w:marRight w:val="0"/>
          <w:marTop w:val="96"/>
          <w:marBottom w:val="0"/>
          <w:divBdr>
            <w:top w:val="none" w:sz="0" w:space="0" w:color="auto"/>
            <w:left w:val="none" w:sz="0" w:space="0" w:color="auto"/>
            <w:bottom w:val="none" w:sz="0" w:space="0" w:color="auto"/>
            <w:right w:val="none" w:sz="0" w:space="0" w:color="auto"/>
          </w:divBdr>
        </w:div>
      </w:divsChild>
    </w:div>
    <w:div w:id="440608443">
      <w:bodyDiv w:val="1"/>
      <w:marLeft w:val="0"/>
      <w:marRight w:val="0"/>
      <w:marTop w:val="0"/>
      <w:marBottom w:val="0"/>
      <w:divBdr>
        <w:top w:val="none" w:sz="0" w:space="0" w:color="auto"/>
        <w:left w:val="none" w:sz="0" w:space="0" w:color="auto"/>
        <w:bottom w:val="none" w:sz="0" w:space="0" w:color="auto"/>
        <w:right w:val="none" w:sz="0" w:space="0" w:color="auto"/>
      </w:divBdr>
      <w:divsChild>
        <w:div w:id="70197357">
          <w:marLeft w:val="288"/>
          <w:marRight w:val="0"/>
          <w:marTop w:val="96"/>
          <w:marBottom w:val="0"/>
          <w:divBdr>
            <w:top w:val="none" w:sz="0" w:space="0" w:color="auto"/>
            <w:left w:val="none" w:sz="0" w:space="0" w:color="auto"/>
            <w:bottom w:val="none" w:sz="0" w:space="0" w:color="auto"/>
            <w:right w:val="none" w:sz="0" w:space="0" w:color="auto"/>
          </w:divBdr>
        </w:div>
      </w:divsChild>
    </w:div>
    <w:div w:id="510533545">
      <w:bodyDiv w:val="1"/>
      <w:marLeft w:val="0"/>
      <w:marRight w:val="0"/>
      <w:marTop w:val="0"/>
      <w:marBottom w:val="0"/>
      <w:divBdr>
        <w:top w:val="none" w:sz="0" w:space="0" w:color="auto"/>
        <w:left w:val="none" w:sz="0" w:space="0" w:color="auto"/>
        <w:bottom w:val="none" w:sz="0" w:space="0" w:color="auto"/>
        <w:right w:val="none" w:sz="0" w:space="0" w:color="auto"/>
      </w:divBdr>
      <w:divsChild>
        <w:div w:id="472219378">
          <w:marLeft w:val="288"/>
          <w:marRight w:val="0"/>
          <w:marTop w:val="115"/>
          <w:marBottom w:val="0"/>
          <w:divBdr>
            <w:top w:val="none" w:sz="0" w:space="0" w:color="auto"/>
            <w:left w:val="none" w:sz="0" w:space="0" w:color="auto"/>
            <w:bottom w:val="none" w:sz="0" w:space="0" w:color="auto"/>
            <w:right w:val="none" w:sz="0" w:space="0" w:color="auto"/>
          </w:divBdr>
        </w:div>
        <w:div w:id="1591549224">
          <w:marLeft w:val="288"/>
          <w:marRight w:val="0"/>
          <w:marTop w:val="115"/>
          <w:marBottom w:val="0"/>
          <w:divBdr>
            <w:top w:val="none" w:sz="0" w:space="0" w:color="auto"/>
            <w:left w:val="none" w:sz="0" w:space="0" w:color="auto"/>
            <w:bottom w:val="none" w:sz="0" w:space="0" w:color="auto"/>
            <w:right w:val="none" w:sz="0" w:space="0" w:color="auto"/>
          </w:divBdr>
        </w:div>
        <w:div w:id="1985619207">
          <w:marLeft w:val="288"/>
          <w:marRight w:val="0"/>
          <w:marTop w:val="115"/>
          <w:marBottom w:val="0"/>
          <w:divBdr>
            <w:top w:val="none" w:sz="0" w:space="0" w:color="auto"/>
            <w:left w:val="none" w:sz="0" w:space="0" w:color="auto"/>
            <w:bottom w:val="none" w:sz="0" w:space="0" w:color="auto"/>
            <w:right w:val="none" w:sz="0" w:space="0" w:color="auto"/>
          </w:divBdr>
        </w:div>
      </w:divsChild>
    </w:div>
    <w:div w:id="514610891">
      <w:bodyDiv w:val="1"/>
      <w:marLeft w:val="0"/>
      <w:marRight w:val="0"/>
      <w:marTop w:val="0"/>
      <w:marBottom w:val="0"/>
      <w:divBdr>
        <w:top w:val="none" w:sz="0" w:space="0" w:color="auto"/>
        <w:left w:val="none" w:sz="0" w:space="0" w:color="auto"/>
        <w:bottom w:val="none" w:sz="0" w:space="0" w:color="auto"/>
        <w:right w:val="none" w:sz="0" w:space="0" w:color="auto"/>
      </w:divBdr>
      <w:divsChild>
        <w:div w:id="352340696">
          <w:marLeft w:val="288"/>
          <w:marRight w:val="0"/>
          <w:marTop w:val="106"/>
          <w:marBottom w:val="0"/>
          <w:divBdr>
            <w:top w:val="none" w:sz="0" w:space="0" w:color="auto"/>
            <w:left w:val="none" w:sz="0" w:space="0" w:color="auto"/>
            <w:bottom w:val="none" w:sz="0" w:space="0" w:color="auto"/>
            <w:right w:val="none" w:sz="0" w:space="0" w:color="auto"/>
          </w:divBdr>
        </w:div>
        <w:div w:id="1361323772">
          <w:marLeft w:val="288"/>
          <w:marRight w:val="0"/>
          <w:marTop w:val="106"/>
          <w:marBottom w:val="0"/>
          <w:divBdr>
            <w:top w:val="none" w:sz="0" w:space="0" w:color="auto"/>
            <w:left w:val="none" w:sz="0" w:space="0" w:color="auto"/>
            <w:bottom w:val="none" w:sz="0" w:space="0" w:color="auto"/>
            <w:right w:val="none" w:sz="0" w:space="0" w:color="auto"/>
          </w:divBdr>
        </w:div>
      </w:divsChild>
    </w:div>
    <w:div w:id="580140581">
      <w:bodyDiv w:val="1"/>
      <w:marLeft w:val="0"/>
      <w:marRight w:val="0"/>
      <w:marTop w:val="0"/>
      <w:marBottom w:val="0"/>
      <w:divBdr>
        <w:top w:val="none" w:sz="0" w:space="0" w:color="auto"/>
        <w:left w:val="none" w:sz="0" w:space="0" w:color="auto"/>
        <w:bottom w:val="none" w:sz="0" w:space="0" w:color="auto"/>
        <w:right w:val="none" w:sz="0" w:space="0" w:color="auto"/>
      </w:divBdr>
    </w:div>
    <w:div w:id="639916974">
      <w:bodyDiv w:val="1"/>
      <w:marLeft w:val="0"/>
      <w:marRight w:val="0"/>
      <w:marTop w:val="0"/>
      <w:marBottom w:val="0"/>
      <w:divBdr>
        <w:top w:val="none" w:sz="0" w:space="0" w:color="auto"/>
        <w:left w:val="none" w:sz="0" w:space="0" w:color="auto"/>
        <w:bottom w:val="none" w:sz="0" w:space="0" w:color="auto"/>
        <w:right w:val="none" w:sz="0" w:space="0" w:color="auto"/>
      </w:divBdr>
      <w:divsChild>
        <w:div w:id="809589965">
          <w:marLeft w:val="288"/>
          <w:marRight w:val="0"/>
          <w:marTop w:val="106"/>
          <w:marBottom w:val="0"/>
          <w:divBdr>
            <w:top w:val="none" w:sz="0" w:space="0" w:color="auto"/>
            <w:left w:val="none" w:sz="0" w:space="0" w:color="auto"/>
            <w:bottom w:val="none" w:sz="0" w:space="0" w:color="auto"/>
            <w:right w:val="none" w:sz="0" w:space="0" w:color="auto"/>
          </w:divBdr>
        </w:div>
        <w:div w:id="36204181">
          <w:marLeft w:val="288"/>
          <w:marRight w:val="0"/>
          <w:marTop w:val="106"/>
          <w:marBottom w:val="0"/>
          <w:divBdr>
            <w:top w:val="none" w:sz="0" w:space="0" w:color="auto"/>
            <w:left w:val="none" w:sz="0" w:space="0" w:color="auto"/>
            <w:bottom w:val="none" w:sz="0" w:space="0" w:color="auto"/>
            <w:right w:val="none" w:sz="0" w:space="0" w:color="auto"/>
          </w:divBdr>
        </w:div>
        <w:div w:id="1580944514">
          <w:marLeft w:val="288"/>
          <w:marRight w:val="0"/>
          <w:marTop w:val="106"/>
          <w:marBottom w:val="0"/>
          <w:divBdr>
            <w:top w:val="none" w:sz="0" w:space="0" w:color="auto"/>
            <w:left w:val="none" w:sz="0" w:space="0" w:color="auto"/>
            <w:bottom w:val="none" w:sz="0" w:space="0" w:color="auto"/>
            <w:right w:val="none" w:sz="0" w:space="0" w:color="auto"/>
          </w:divBdr>
        </w:div>
      </w:divsChild>
    </w:div>
    <w:div w:id="689448646">
      <w:bodyDiv w:val="1"/>
      <w:marLeft w:val="0"/>
      <w:marRight w:val="0"/>
      <w:marTop w:val="0"/>
      <w:marBottom w:val="0"/>
      <w:divBdr>
        <w:top w:val="none" w:sz="0" w:space="0" w:color="auto"/>
        <w:left w:val="none" w:sz="0" w:space="0" w:color="auto"/>
        <w:bottom w:val="none" w:sz="0" w:space="0" w:color="auto"/>
        <w:right w:val="none" w:sz="0" w:space="0" w:color="auto"/>
      </w:divBdr>
      <w:divsChild>
        <w:div w:id="1692217662">
          <w:marLeft w:val="547"/>
          <w:marRight w:val="0"/>
          <w:marTop w:val="200"/>
          <w:marBottom w:val="0"/>
          <w:divBdr>
            <w:top w:val="none" w:sz="0" w:space="0" w:color="auto"/>
            <w:left w:val="none" w:sz="0" w:space="0" w:color="auto"/>
            <w:bottom w:val="none" w:sz="0" w:space="0" w:color="auto"/>
            <w:right w:val="none" w:sz="0" w:space="0" w:color="auto"/>
          </w:divBdr>
        </w:div>
        <w:div w:id="728577038">
          <w:marLeft w:val="547"/>
          <w:marRight w:val="0"/>
          <w:marTop w:val="200"/>
          <w:marBottom w:val="0"/>
          <w:divBdr>
            <w:top w:val="none" w:sz="0" w:space="0" w:color="auto"/>
            <w:left w:val="none" w:sz="0" w:space="0" w:color="auto"/>
            <w:bottom w:val="none" w:sz="0" w:space="0" w:color="auto"/>
            <w:right w:val="none" w:sz="0" w:space="0" w:color="auto"/>
          </w:divBdr>
        </w:div>
        <w:div w:id="1286694821">
          <w:marLeft w:val="547"/>
          <w:marRight w:val="0"/>
          <w:marTop w:val="200"/>
          <w:marBottom w:val="0"/>
          <w:divBdr>
            <w:top w:val="none" w:sz="0" w:space="0" w:color="auto"/>
            <w:left w:val="none" w:sz="0" w:space="0" w:color="auto"/>
            <w:bottom w:val="none" w:sz="0" w:space="0" w:color="auto"/>
            <w:right w:val="none" w:sz="0" w:space="0" w:color="auto"/>
          </w:divBdr>
        </w:div>
        <w:div w:id="1941788533">
          <w:marLeft w:val="547"/>
          <w:marRight w:val="0"/>
          <w:marTop w:val="200"/>
          <w:marBottom w:val="0"/>
          <w:divBdr>
            <w:top w:val="none" w:sz="0" w:space="0" w:color="auto"/>
            <w:left w:val="none" w:sz="0" w:space="0" w:color="auto"/>
            <w:bottom w:val="none" w:sz="0" w:space="0" w:color="auto"/>
            <w:right w:val="none" w:sz="0" w:space="0" w:color="auto"/>
          </w:divBdr>
        </w:div>
        <w:div w:id="2079476197">
          <w:marLeft w:val="547"/>
          <w:marRight w:val="0"/>
          <w:marTop w:val="200"/>
          <w:marBottom w:val="0"/>
          <w:divBdr>
            <w:top w:val="none" w:sz="0" w:space="0" w:color="auto"/>
            <w:left w:val="none" w:sz="0" w:space="0" w:color="auto"/>
            <w:bottom w:val="none" w:sz="0" w:space="0" w:color="auto"/>
            <w:right w:val="none" w:sz="0" w:space="0" w:color="auto"/>
          </w:divBdr>
        </w:div>
        <w:div w:id="1203904432">
          <w:marLeft w:val="547"/>
          <w:marRight w:val="0"/>
          <w:marTop w:val="200"/>
          <w:marBottom w:val="0"/>
          <w:divBdr>
            <w:top w:val="none" w:sz="0" w:space="0" w:color="auto"/>
            <w:left w:val="none" w:sz="0" w:space="0" w:color="auto"/>
            <w:bottom w:val="none" w:sz="0" w:space="0" w:color="auto"/>
            <w:right w:val="none" w:sz="0" w:space="0" w:color="auto"/>
          </w:divBdr>
        </w:div>
        <w:div w:id="1763066729">
          <w:marLeft w:val="547"/>
          <w:marRight w:val="0"/>
          <w:marTop w:val="200"/>
          <w:marBottom w:val="0"/>
          <w:divBdr>
            <w:top w:val="none" w:sz="0" w:space="0" w:color="auto"/>
            <w:left w:val="none" w:sz="0" w:space="0" w:color="auto"/>
            <w:bottom w:val="none" w:sz="0" w:space="0" w:color="auto"/>
            <w:right w:val="none" w:sz="0" w:space="0" w:color="auto"/>
          </w:divBdr>
        </w:div>
        <w:div w:id="1973099591">
          <w:marLeft w:val="547"/>
          <w:marRight w:val="0"/>
          <w:marTop w:val="200"/>
          <w:marBottom w:val="0"/>
          <w:divBdr>
            <w:top w:val="none" w:sz="0" w:space="0" w:color="auto"/>
            <w:left w:val="none" w:sz="0" w:space="0" w:color="auto"/>
            <w:bottom w:val="none" w:sz="0" w:space="0" w:color="auto"/>
            <w:right w:val="none" w:sz="0" w:space="0" w:color="auto"/>
          </w:divBdr>
        </w:div>
        <w:div w:id="1121609491">
          <w:marLeft w:val="547"/>
          <w:marRight w:val="0"/>
          <w:marTop w:val="200"/>
          <w:marBottom w:val="0"/>
          <w:divBdr>
            <w:top w:val="none" w:sz="0" w:space="0" w:color="auto"/>
            <w:left w:val="none" w:sz="0" w:space="0" w:color="auto"/>
            <w:bottom w:val="none" w:sz="0" w:space="0" w:color="auto"/>
            <w:right w:val="none" w:sz="0" w:space="0" w:color="auto"/>
          </w:divBdr>
        </w:div>
        <w:div w:id="1501852831">
          <w:marLeft w:val="547"/>
          <w:marRight w:val="0"/>
          <w:marTop w:val="200"/>
          <w:marBottom w:val="0"/>
          <w:divBdr>
            <w:top w:val="none" w:sz="0" w:space="0" w:color="auto"/>
            <w:left w:val="none" w:sz="0" w:space="0" w:color="auto"/>
            <w:bottom w:val="none" w:sz="0" w:space="0" w:color="auto"/>
            <w:right w:val="none" w:sz="0" w:space="0" w:color="auto"/>
          </w:divBdr>
        </w:div>
      </w:divsChild>
    </w:div>
    <w:div w:id="716513267">
      <w:bodyDiv w:val="1"/>
      <w:marLeft w:val="0"/>
      <w:marRight w:val="0"/>
      <w:marTop w:val="0"/>
      <w:marBottom w:val="0"/>
      <w:divBdr>
        <w:top w:val="none" w:sz="0" w:space="0" w:color="auto"/>
        <w:left w:val="none" w:sz="0" w:space="0" w:color="auto"/>
        <w:bottom w:val="none" w:sz="0" w:space="0" w:color="auto"/>
        <w:right w:val="none" w:sz="0" w:space="0" w:color="auto"/>
      </w:divBdr>
    </w:div>
    <w:div w:id="733167350">
      <w:bodyDiv w:val="1"/>
      <w:marLeft w:val="0"/>
      <w:marRight w:val="0"/>
      <w:marTop w:val="0"/>
      <w:marBottom w:val="0"/>
      <w:divBdr>
        <w:top w:val="none" w:sz="0" w:space="0" w:color="auto"/>
        <w:left w:val="none" w:sz="0" w:space="0" w:color="auto"/>
        <w:bottom w:val="none" w:sz="0" w:space="0" w:color="auto"/>
        <w:right w:val="none" w:sz="0" w:space="0" w:color="auto"/>
      </w:divBdr>
      <w:divsChild>
        <w:div w:id="1682975446">
          <w:marLeft w:val="547"/>
          <w:marRight w:val="0"/>
          <w:marTop w:val="200"/>
          <w:marBottom w:val="0"/>
          <w:divBdr>
            <w:top w:val="none" w:sz="0" w:space="0" w:color="auto"/>
            <w:left w:val="none" w:sz="0" w:space="0" w:color="auto"/>
            <w:bottom w:val="none" w:sz="0" w:space="0" w:color="auto"/>
            <w:right w:val="none" w:sz="0" w:space="0" w:color="auto"/>
          </w:divBdr>
        </w:div>
        <w:div w:id="686179627">
          <w:marLeft w:val="547"/>
          <w:marRight w:val="0"/>
          <w:marTop w:val="200"/>
          <w:marBottom w:val="0"/>
          <w:divBdr>
            <w:top w:val="none" w:sz="0" w:space="0" w:color="auto"/>
            <w:left w:val="none" w:sz="0" w:space="0" w:color="auto"/>
            <w:bottom w:val="none" w:sz="0" w:space="0" w:color="auto"/>
            <w:right w:val="none" w:sz="0" w:space="0" w:color="auto"/>
          </w:divBdr>
        </w:div>
        <w:div w:id="911162608">
          <w:marLeft w:val="547"/>
          <w:marRight w:val="0"/>
          <w:marTop w:val="200"/>
          <w:marBottom w:val="0"/>
          <w:divBdr>
            <w:top w:val="none" w:sz="0" w:space="0" w:color="auto"/>
            <w:left w:val="none" w:sz="0" w:space="0" w:color="auto"/>
            <w:bottom w:val="none" w:sz="0" w:space="0" w:color="auto"/>
            <w:right w:val="none" w:sz="0" w:space="0" w:color="auto"/>
          </w:divBdr>
        </w:div>
        <w:div w:id="155533511">
          <w:marLeft w:val="547"/>
          <w:marRight w:val="0"/>
          <w:marTop w:val="200"/>
          <w:marBottom w:val="0"/>
          <w:divBdr>
            <w:top w:val="none" w:sz="0" w:space="0" w:color="auto"/>
            <w:left w:val="none" w:sz="0" w:space="0" w:color="auto"/>
            <w:bottom w:val="none" w:sz="0" w:space="0" w:color="auto"/>
            <w:right w:val="none" w:sz="0" w:space="0" w:color="auto"/>
          </w:divBdr>
        </w:div>
      </w:divsChild>
    </w:div>
    <w:div w:id="822040230">
      <w:bodyDiv w:val="1"/>
      <w:marLeft w:val="0"/>
      <w:marRight w:val="0"/>
      <w:marTop w:val="0"/>
      <w:marBottom w:val="0"/>
      <w:divBdr>
        <w:top w:val="none" w:sz="0" w:space="0" w:color="auto"/>
        <w:left w:val="none" w:sz="0" w:space="0" w:color="auto"/>
        <w:bottom w:val="none" w:sz="0" w:space="0" w:color="auto"/>
        <w:right w:val="none" w:sz="0" w:space="0" w:color="auto"/>
      </w:divBdr>
      <w:divsChild>
        <w:div w:id="2078090417">
          <w:marLeft w:val="547"/>
          <w:marRight w:val="0"/>
          <w:marTop w:val="200"/>
          <w:marBottom w:val="0"/>
          <w:divBdr>
            <w:top w:val="none" w:sz="0" w:space="0" w:color="auto"/>
            <w:left w:val="none" w:sz="0" w:space="0" w:color="auto"/>
            <w:bottom w:val="none" w:sz="0" w:space="0" w:color="auto"/>
            <w:right w:val="none" w:sz="0" w:space="0" w:color="auto"/>
          </w:divBdr>
        </w:div>
        <w:div w:id="1465656612">
          <w:marLeft w:val="547"/>
          <w:marRight w:val="0"/>
          <w:marTop w:val="200"/>
          <w:marBottom w:val="0"/>
          <w:divBdr>
            <w:top w:val="none" w:sz="0" w:space="0" w:color="auto"/>
            <w:left w:val="none" w:sz="0" w:space="0" w:color="auto"/>
            <w:bottom w:val="none" w:sz="0" w:space="0" w:color="auto"/>
            <w:right w:val="none" w:sz="0" w:space="0" w:color="auto"/>
          </w:divBdr>
        </w:div>
        <w:div w:id="1016077269">
          <w:marLeft w:val="547"/>
          <w:marRight w:val="0"/>
          <w:marTop w:val="200"/>
          <w:marBottom w:val="0"/>
          <w:divBdr>
            <w:top w:val="none" w:sz="0" w:space="0" w:color="auto"/>
            <w:left w:val="none" w:sz="0" w:space="0" w:color="auto"/>
            <w:bottom w:val="none" w:sz="0" w:space="0" w:color="auto"/>
            <w:right w:val="none" w:sz="0" w:space="0" w:color="auto"/>
          </w:divBdr>
        </w:div>
        <w:div w:id="1846238500">
          <w:marLeft w:val="547"/>
          <w:marRight w:val="0"/>
          <w:marTop w:val="200"/>
          <w:marBottom w:val="0"/>
          <w:divBdr>
            <w:top w:val="none" w:sz="0" w:space="0" w:color="auto"/>
            <w:left w:val="none" w:sz="0" w:space="0" w:color="auto"/>
            <w:bottom w:val="none" w:sz="0" w:space="0" w:color="auto"/>
            <w:right w:val="none" w:sz="0" w:space="0" w:color="auto"/>
          </w:divBdr>
        </w:div>
        <w:div w:id="1942296361">
          <w:marLeft w:val="547"/>
          <w:marRight w:val="0"/>
          <w:marTop w:val="200"/>
          <w:marBottom w:val="0"/>
          <w:divBdr>
            <w:top w:val="none" w:sz="0" w:space="0" w:color="auto"/>
            <w:left w:val="none" w:sz="0" w:space="0" w:color="auto"/>
            <w:bottom w:val="none" w:sz="0" w:space="0" w:color="auto"/>
            <w:right w:val="none" w:sz="0" w:space="0" w:color="auto"/>
          </w:divBdr>
        </w:div>
        <w:div w:id="2137983451">
          <w:marLeft w:val="547"/>
          <w:marRight w:val="0"/>
          <w:marTop w:val="200"/>
          <w:marBottom w:val="0"/>
          <w:divBdr>
            <w:top w:val="none" w:sz="0" w:space="0" w:color="auto"/>
            <w:left w:val="none" w:sz="0" w:space="0" w:color="auto"/>
            <w:bottom w:val="none" w:sz="0" w:space="0" w:color="auto"/>
            <w:right w:val="none" w:sz="0" w:space="0" w:color="auto"/>
          </w:divBdr>
        </w:div>
      </w:divsChild>
    </w:div>
    <w:div w:id="847258475">
      <w:bodyDiv w:val="1"/>
      <w:marLeft w:val="0"/>
      <w:marRight w:val="0"/>
      <w:marTop w:val="0"/>
      <w:marBottom w:val="0"/>
      <w:divBdr>
        <w:top w:val="none" w:sz="0" w:space="0" w:color="auto"/>
        <w:left w:val="none" w:sz="0" w:space="0" w:color="auto"/>
        <w:bottom w:val="none" w:sz="0" w:space="0" w:color="auto"/>
        <w:right w:val="none" w:sz="0" w:space="0" w:color="auto"/>
      </w:divBdr>
      <w:divsChild>
        <w:div w:id="34739042">
          <w:marLeft w:val="547"/>
          <w:marRight w:val="0"/>
          <w:marTop w:val="200"/>
          <w:marBottom w:val="0"/>
          <w:divBdr>
            <w:top w:val="none" w:sz="0" w:space="0" w:color="auto"/>
            <w:left w:val="none" w:sz="0" w:space="0" w:color="auto"/>
            <w:bottom w:val="none" w:sz="0" w:space="0" w:color="auto"/>
            <w:right w:val="none" w:sz="0" w:space="0" w:color="auto"/>
          </w:divBdr>
        </w:div>
        <w:div w:id="265312323">
          <w:marLeft w:val="547"/>
          <w:marRight w:val="0"/>
          <w:marTop w:val="200"/>
          <w:marBottom w:val="0"/>
          <w:divBdr>
            <w:top w:val="none" w:sz="0" w:space="0" w:color="auto"/>
            <w:left w:val="none" w:sz="0" w:space="0" w:color="auto"/>
            <w:bottom w:val="none" w:sz="0" w:space="0" w:color="auto"/>
            <w:right w:val="none" w:sz="0" w:space="0" w:color="auto"/>
          </w:divBdr>
        </w:div>
        <w:div w:id="1356810981">
          <w:marLeft w:val="547"/>
          <w:marRight w:val="0"/>
          <w:marTop w:val="200"/>
          <w:marBottom w:val="0"/>
          <w:divBdr>
            <w:top w:val="none" w:sz="0" w:space="0" w:color="auto"/>
            <w:left w:val="none" w:sz="0" w:space="0" w:color="auto"/>
            <w:bottom w:val="none" w:sz="0" w:space="0" w:color="auto"/>
            <w:right w:val="none" w:sz="0" w:space="0" w:color="auto"/>
          </w:divBdr>
        </w:div>
        <w:div w:id="793214040">
          <w:marLeft w:val="547"/>
          <w:marRight w:val="0"/>
          <w:marTop w:val="200"/>
          <w:marBottom w:val="0"/>
          <w:divBdr>
            <w:top w:val="none" w:sz="0" w:space="0" w:color="auto"/>
            <w:left w:val="none" w:sz="0" w:space="0" w:color="auto"/>
            <w:bottom w:val="none" w:sz="0" w:space="0" w:color="auto"/>
            <w:right w:val="none" w:sz="0" w:space="0" w:color="auto"/>
          </w:divBdr>
        </w:div>
        <w:div w:id="570850543">
          <w:marLeft w:val="547"/>
          <w:marRight w:val="0"/>
          <w:marTop w:val="200"/>
          <w:marBottom w:val="0"/>
          <w:divBdr>
            <w:top w:val="none" w:sz="0" w:space="0" w:color="auto"/>
            <w:left w:val="none" w:sz="0" w:space="0" w:color="auto"/>
            <w:bottom w:val="none" w:sz="0" w:space="0" w:color="auto"/>
            <w:right w:val="none" w:sz="0" w:space="0" w:color="auto"/>
          </w:divBdr>
        </w:div>
        <w:div w:id="11076459">
          <w:marLeft w:val="547"/>
          <w:marRight w:val="0"/>
          <w:marTop w:val="200"/>
          <w:marBottom w:val="0"/>
          <w:divBdr>
            <w:top w:val="none" w:sz="0" w:space="0" w:color="auto"/>
            <w:left w:val="none" w:sz="0" w:space="0" w:color="auto"/>
            <w:bottom w:val="none" w:sz="0" w:space="0" w:color="auto"/>
            <w:right w:val="none" w:sz="0" w:space="0" w:color="auto"/>
          </w:divBdr>
        </w:div>
      </w:divsChild>
    </w:div>
    <w:div w:id="1146816512">
      <w:bodyDiv w:val="1"/>
      <w:marLeft w:val="0"/>
      <w:marRight w:val="0"/>
      <w:marTop w:val="0"/>
      <w:marBottom w:val="0"/>
      <w:divBdr>
        <w:top w:val="none" w:sz="0" w:space="0" w:color="auto"/>
        <w:left w:val="none" w:sz="0" w:space="0" w:color="auto"/>
        <w:bottom w:val="none" w:sz="0" w:space="0" w:color="auto"/>
        <w:right w:val="none" w:sz="0" w:space="0" w:color="auto"/>
      </w:divBdr>
    </w:div>
    <w:div w:id="1216812996">
      <w:bodyDiv w:val="1"/>
      <w:marLeft w:val="0"/>
      <w:marRight w:val="0"/>
      <w:marTop w:val="0"/>
      <w:marBottom w:val="0"/>
      <w:divBdr>
        <w:top w:val="none" w:sz="0" w:space="0" w:color="auto"/>
        <w:left w:val="none" w:sz="0" w:space="0" w:color="auto"/>
        <w:bottom w:val="none" w:sz="0" w:space="0" w:color="auto"/>
        <w:right w:val="none" w:sz="0" w:space="0" w:color="auto"/>
      </w:divBdr>
      <w:divsChild>
        <w:div w:id="1936548066">
          <w:marLeft w:val="288"/>
          <w:marRight w:val="0"/>
          <w:marTop w:val="115"/>
          <w:marBottom w:val="0"/>
          <w:divBdr>
            <w:top w:val="none" w:sz="0" w:space="0" w:color="auto"/>
            <w:left w:val="none" w:sz="0" w:space="0" w:color="auto"/>
            <w:bottom w:val="none" w:sz="0" w:space="0" w:color="auto"/>
            <w:right w:val="none" w:sz="0" w:space="0" w:color="auto"/>
          </w:divBdr>
        </w:div>
        <w:div w:id="510030231">
          <w:marLeft w:val="288"/>
          <w:marRight w:val="0"/>
          <w:marTop w:val="115"/>
          <w:marBottom w:val="0"/>
          <w:divBdr>
            <w:top w:val="none" w:sz="0" w:space="0" w:color="auto"/>
            <w:left w:val="none" w:sz="0" w:space="0" w:color="auto"/>
            <w:bottom w:val="none" w:sz="0" w:space="0" w:color="auto"/>
            <w:right w:val="none" w:sz="0" w:space="0" w:color="auto"/>
          </w:divBdr>
        </w:div>
        <w:div w:id="1045835831">
          <w:marLeft w:val="288"/>
          <w:marRight w:val="0"/>
          <w:marTop w:val="115"/>
          <w:marBottom w:val="0"/>
          <w:divBdr>
            <w:top w:val="none" w:sz="0" w:space="0" w:color="auto"/>
            <w:left w:val="none" w:sz="0" w:space="0" w:color="auto"/>
            <w:bottom w:val="none" w:sz="0" w:space="0" w:color="auto"/>
            <w:right w:val="none" w:sz="0" w:space="0" w:color="auto"/>
          </w:divBdr>
        </w:div>
      </w:divsChild>
    </w:div>
    <w:div w:id="1258321194">
      <w:bodyDiv w:val="1"/>
      <w:marLeft w:val="0"/>
      <w:marRight w:val="0"/>
      <w:marTop w:val="0"/>
      <w:marBottom w:val="0"/>
      <w:divBdr>
        <w:top w:val="none" w:sz="0" w:space="0" w:color="auto"/>
        <w:left w:val="none" w:sz="0" w:space="0" w:color="auto"/>
        <w:bottom w:val="none" w:sz="0" w:space="0" w:color="auto"/>
        <w:right w:val="none" w:sz="0" w:space="0" w:color="auto"/>
      </w:divBdr>
      <w:divsChild>
        <w:div w:id="1333070416">
          <w:marLeft w:val="360"/>
          <w:marRight w:val="0"/>
          <w:marTop w:val="202"/>
          <w:marBottom w:val="0"/>
          <w:divBdr>
            <w:top w:val="none" w:sz="0" w:space="0" w:color="auto"/>
            <w:left w:val="none" w:sz="0" w:space="0" w:color="auto"/>
            <w:bottom w:val="none" w:sz="0" w:space="0" w:color="auto"/>
            <w:right w:val="none" w:sz="0" w:space="0" w:color="auto"/>
          </w:divBdr>
        </w:div>
        <w:div w:id="1641808171">
          <w:marLeft w:val="360"/>
          <w:marRight w:val="0"/>
          <w:marTop w:val="202"/>
          <w:marBottom w:val="0"/>
          <w:divBdr>
            <w:top w:val="none" w:sz="0" w:space="0" w:color="auto"/>
            <w:left w:val="none" w:sz="0" w:space="0" w:color="auto"/>
            <w:bottom w:val="none" w:sz="0" w:space="0" w:color="auto"/>
            <w:right w:val="none" w:sz="0" w:space="0" w:color="auto"/>
          </w:divBdr>
        </w:div>
        <w:div w:id="2088453177">
          <w:marLeft w:val="360"/>
          <w:marRight w:val="0"/>
          <w:marTop w:val="202"/>
          <w:marBottom w:val="0"/>
          <w:divBdr>
            <w:top w:val="none" w:sz="0" w:space="0" w:color="auto"/>
            <w:left w:val="none" w:sz="0" w:space="0" w:color="auto"/>
            <w:bottom w:val="none" w:sz="0" w:space="0" w:color="auto"/>
            <w:right w:val="none" w:sz="0" w:space="0" w:color="auto"/>
          </w:divBdr>
        </w:div>
      </w:divsChild>
    </w:div>
    <w:div w:id="1321347674">
      <w:bodyDiv w:val="1"/>
      <w:marLeft w:val="0"/>
      <w:marRight w:val="0"/>
      <w:marTop w:val="0"/>
      <w:marBottom w:val="0"/>
      <w:divBdr>
        <w:top w:val="none" w:sz="0" w:space="0" w:color="auto"/>
        <w:left w:val="none" w:sz="0" w:space="0" w:color="auto"/>
        <w:bottom w:val="none" w:sz="0" w:space="0" w:color="auto"/>
        <w:right w:val="none" w:sz="0" w:space="0" w:color="auto"/>
      </w:divBdr>
      <w:divsChild>
        <w:div w:id="495999948">
          <w:marLeft w:val="288"/>
          <w:marRight w:val="0"/>
          <w:marTop w:val="106"/>
          <w:marBottom w:val="0"/>
          <w:divBdr>
            <w:top w:val="none" w:sz="0" w:space="0" w:color="auto"/>
            <w:left w:val="none" w:sz="0" w:space="0" w:color="auto"/>
            <w:bottom w:val="none" w:sz="0" w:space="0" w:color="auto"/>
            <w:right w:val="none" w:sz="0" w:space="0" w:color="auto"/>
          </w:divBdr>
        </w:div>
        <w:div w:id="1678263509">
          <w:marLeft w:val="288"/>
          <w:marRight w:val="0"/>
          <w:marTop w:val="106"/>
          <w:marBottom w:val="0"/>
          <w:divBdr>
            <w:top w:val="none" w:sz="0" w:space="0" w:color="auto"/>
            <w:left w:val="none" w:sz="0" w:space="0" w:color="auto"/>
            <w:bottom w:val="none" w:sz="0" w:space="0" w:color="auto"/>
            <w:right w:val="none" w:sz="0" w:space="0" w:color="auto"/>
          </w:divBdr>
        </w:div>
      </w:divsChild>
    </w:div>
    <w:div w:id="1339842881">
      <w:bodyDiv w:val="1"/>
      <w:marLeft w:val="0"/>
      <w:marRight w:val="0"/>
      <w:marTop w:val="0"/>
      <w:marBottom w:val="0"/>
      <w:divBdr>
        <w:top w:val="none" w:sz="0" w:space="0" w:color="auto"/>
        <w:left w:val="none" w:sz="0" w:space="0" w:color="auto"/>
        <w:bottom w:val="none" w:sz="0" w:space="0" w:color="auto"/>
        <w:right w:val="none" w:sz="0" w:space="0" w:color="auto"/>
      </w:divBdr>
      <w:divsChild>
        <w:div w:id="1966617008">
          <w:marLeft w:val="288"/>
          <w:marRight w:val="0"/>
          <w:marTop w:val="106"/>
          <w:marBottom w:val="0"/>
          <w:divBdr>
            <w:top w:val="none" w:sz="0" w:space="0" w:color="auto"/>
            <w:left w:val="none" w:sz="0" w:space="0" w:color="auto"/>
            <w:bottom w:val="none" w:sz="0" w:space="0" w:color="auto"/>
            <w:right w:val="none" w:sz="0" w:space="0" w:color="auto"/>
          </w:divBdr>
        </w:div>
        <w:div w:id="2088457742">
          <w:marLeft w:val="288"/>
          <w:marRight w:val="0"/>
          <w:marTop w:val="106"/>
          <w:marBottom w:val="0"/>
          <w:divBdr>
            <w:top w:val="none" w:sz="0" w:space="0" w:color="auto"/>
            <w:left w:val="none" w:sz="0" w:space="0" w:color="auto"/>
            <w:bottom w:val="none" w:sz="0" w:space="0" w:color="auto"/>
            <w:right w:val="none" w:sz="0" w:space="0" w:color="auto"/>
          </w:divBdr>
        </w:div>
        <w:div w:id="1898203766">
          <w:marLeft w:val="288"/>
          <w:marRight w:val="0"/>
          <w:marTop w:val="106"/>
          <w:marBottom w:val="150"/>
          <w:divBdr>
            <w:top w:val="none" w:sz="0" w:space="0" w:color="auto"/>
            <w:left w:val="none" w:sz="0" w:space="0" w:color="auto"/>
            <w:bottom w:val="none" w:sz="0" w:space="0" w:color="auto"/>
            <w:right w:val="none" w:sz="0" w:space="0" w:color="auto"/>
          </w:divBdr>
        </w:div>
        <w:div w:id="2083721723">
          <w:marLeft w:val="288"/>
          <w:marRight w:val="0"/>
          <w:marTop w:val="106"/>
          <w:marBottom w:val="150"/>
          <w:divBdr>
            <w:top w:val="none" w:sz="0" w:space="0" w:color="auto"/>
            <w:left w:val="none" w:sz="0" w:space="0" w:color="auto"/>
            <w:bottom w:val="none" w:sz="0" w:space="0" w:color="auto"/>
            <w:right w:val="none" w:sz="0" w:space="0" w:color="auto"/>
          </w:divBdr>
        </w:div>
      </w:divsChild>
    </w:div>
    <w:div w:id="1493915330">
      <w:bodyDiv w:val="1"/>
      <w:marLeft w:val="0"/>
      <w:marRight w:val="0"/>
      <w:marTop w:val="0"/>
      <w:marBottom w:val="0"/>
      <w:divBdr>
        <w:top w:val="none" w:sz="0" w:space="0" w:color="auto"/>
        <w:left w:val="none" w:sz="0" w:space="0" w:color="auto"/>
        <w:bottom w:val="none" w:sz="0" w:space="0" w:color="auto"/>
        <w:right w:val="none" w:sz="0" w:space="0" w:color="auto"/>
      </w:divBdr>
      <w:divsChild>
        <w:div w:id="1538274430">
          <w:marLeft w:val="547"/>
          <w:marRight w:val="0"/>
          <w:marTop w:val="200"/>
          <w:marBottom w:val="0"/>
          <w:divBdr>
            <w:top w:val="none" w:sz="0" w:space="0" w:color="auto"/>
            <w:left w:val="none" w:sz="0" w:space="0" w:color="auto"/>
            <w:bottom w:val="none" w:sz="0" w:space="0" w:color="auto"/>
            <w:right w:val="none" w:sz="0" w:space="0" w:color="auto"/>
          </w:divBdr>
        </w:div>
        <w:div w:id="84738077">
          <w:marLeft w:val="547"/>
          <w:marRight w:val="0"/>
          <w:marTop w:val="200"/>
          <w:marBottom w:val="0"/>
          <w:divBdr>
            <w:top w:val="none" w:sz="0" w:space="0" w:color="auto"/>
            <w:left w:val="none" w:sz="0" w:space="0" w:color="auto"/>
            <w:bottom w:val="none" w:sz="0" w:space="0" w:color="auto"/>
            <w:right w:val="none" w:sz="0" w:space="0" w:color="auto"/>
          </w:divBdr>
        </w:div>
      </w:divsChild>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sChild>
        <w:div w:id="1471169042">
          <w:marLeft w:val="288"/>
          <w:marRight w:val="0"/>
          <w:marTop w:val="106"/>
          <w:marBottom w:val="0"/>
          <w:divBdr>
            <w:top w:val="none" w:sz="0" w:space="0" w:color="auto"/>
            <w:left w:val="none" w:sz="0" w:space="0" w:color="auto"/>
            <w:bottom w:val="none" w:sz="0" w:space="0" w:color="auto"/>
            <w:right w:val="none" w:sz="0" w:space="0" w:color="auto"/>
          </w:divBdr>
        </w:div>
        <w:div w:id="1686054274">
          <w:marLeft w:val="288"/>
          <w:marRight w:val="0"/>
          <w:marTop w:val="106"/>
          <w:marBottom w:val="0"/>
          <w:divBdr>
            <w:top w:val="none" w:sz="0" w:space="0" w:color="auto"/>
            <w:left w:val="none" w:sz="0" w:space="0" w:color="auto"/>
            <w:bottom w:val="none" w:sz="0" w:space="0" w:color="auto"/>
            <w:right w:val="none" w:sz="0" w:space="0" w:color="auto"/>
          </w:divBdr>
        </w:div>
        <w:div w:id="1654748683">
          <w:marLeft w:val="288"/>
          <w:marRight w:val="0"/>
          <w:marTop w:val="106"/>
          <w:marBottom w:val="150"/>
          <w:divBdr>
            <w:top w:val="none" w:sz="0" w:space="0" w:color="auto"/>
            <w:left w:val="none" w:sz="0" w:space="0" w:color="auto"/>
            <w:bottom w:val="none" w:sz="0" w:space="0" w:color="auto"/>
            <w:right w:val="none" w:sz="0" w:space="0" w:color="auto"/>
          </w:divBdr>
        </w:div>
        <w:div w:id="1369259715">
          <w:marLeft w:val="288"/>
          <w:marRight w:val="0"/>
          <w:marTop w:val="106"/>
          <w:marBottom w:val="150"/>
          <w:divBdr>
            <w:top w:val="none" w:sz="0" w:space="0" w:color="auto"/>
            <w:left w:val="none" w:sz="0" w:space="0" w:color="auto"/>
            <w:bottom w:val="none" w:sz="0" w:space="0" w:color="auto"/>
            <w:right w:val="none" w:sz="0" w:space="0" w:color="auto"/>
          </w:divBdr>
        </w:div>
      </w:divsChild>
    </w:div>
    <w:div w:id="1498307876">
      <w:bodyDiv w:val="1"/>
      <w:marLeft w:val="0"/>
      <w:marRight w:val="0"/>
      <w:marTop w:val="0"/>
      <w:marBottom w:val="0"/>
      <w:divBdr>
        <w:top w:val="none" w:sz="0" w:space="0" w:color="auto"/>
        <w:left w:val="none" w:sz="0" w:space="0" w:color="auto"/>
        <w:bottom w:val="none" w:sz="0" w:space="0" w:color="auto"/>
        <w:right w:val="none" w:sz="0" w:space="0" w:color="auto"/>
      </w:divBdr>
    </w:div>
    <w:div w:id="1705517453">
      <w:bodyDiv w:val="1"/>
      <w:marLeft w:val="0"/>
      <w:marRight w:val="0"/>
      <w:marTop w:val="0"/>
      <w:marBottom w:val="0"/>
      <w:divBdr>
        <w:top w:val="none" w:sz="0" w:space="0" w:color="auto"/>
        <w:left w:val="none" w:sz="0" w:space="0" w:color="auto"/>
        <w:bottom w:val="none" w:sz="0" w:space="0" w:color="auto"/>
        <w:right w:val="none" w:sz="0" w:space="0" w:color="auto"/>
      </w:divBdr>
      <w:divsChild>
        <w:div w:id="1454909309">
          <w:marLeft w:val="360"/>
          <w:marRight w:val="0"/>
          <w:marTop w:val="202"/>
          <w:marBottom w:val="0"/>
          <w:divBdr>
            <w:top w:val="none" w:sz="0" w:space="0" w:color="auto"/>
            <w:left w:val="none" w:sz="0" w:space="0" w:color="auto"/>
            <w:bottom w:val="none" w:sz="0" w:space="0" w:color="auto"/>
            <w:right w:val="none" w:sz="0" w:space="0" w:color="auto"/>
          </w:divBdr>
        </w:div>
        <w:div w:id="1272010546">
          <w:marLeft w:val="360"/>
          <w:marRight w:val="0"/>
          <w:marTop w:val="202"/>
          <w:marBottom w:val="0"/>
          <w:divBdr>
            <w:top w:val="none" w:sz="0" w:space="0" w:color="auto"/>
            <w:left w:val="none" w:sz="0" w:space="0" w:color="auto"/>
            <w:bottom w:val="none" w:sz="0" w:space="0" w:color="auto"/>
            <w:right w:val="none" w:sz="0" w:space="0" w:color="auto"/>
          </w:divBdr>
        </w:div>
        <w:div w:id="1102262888">
          <w:marLeft w:val="360"/>
          <w:marRight w:val="0"/>
          <w:marTop w:val="202"/>
          <w:marBottom w:val="0"/>
          <w:divBdr>
            <w:top w:val="none" w:sz="0" w:space="0" w:color="auto"/>
            <w:left w:val="none" w:sz="0" w:space="0" w:color="auto"/>
            <w:bottom w:val="none" w:sz="0" w:space="0" w:color="auto"/>
            <w:right w:val="none" w:sz="0" w:space="0" w:color="auto"/>
          </w:divBdr>
        </w:div>
      </w:divsChild>
    </w:div>
    <w:div w:id="1754275823">
      <w:bodyDiv w:val="1"/>
      <w:marLeft w:val="0"/>
      <w:marRight w:val="0"/>
      <w:marTop w:val="0"/>
      <w:marBottom w:val="0"/>
      <w:divBdr>
        <w:top w:val="none" w:sz="0" w:space="0" w:color="auto"/>
        <w:left w:val="none" w:sz="0" w:space="0" w:color="auto"/>
        <w:bottom w:val="none" w:sz="0" w:space="0" w:color="auto"/>
        <w:right w:val="none" w:sz="0" w:space="0" w:color="auto"/>
      </w:divBdr>
      <w:divsChild>
        <w:div w:id="282151086">
          <w:marLeft w:val="547"/>
          <w:marRight w:val="0"/>
          <w:marTop w:val="163"/>
          <w:marBottom w:val="0"/>
          <w:divBdr>
            <w:top w:val="none" w:sz="0" w:space="0" w:color="auto"/>
            <w:left w:val="none" w:sz="0" w:space="0" w:color="auto"/>
            <w:bottom w:val="none" w:sz="0" w:space="0" w:color="auto"/>
            <w:right w:val="none" w:sz="0" w:space="0" w:color="auto"/>
          </w:divBdr>
        </w:div>
        <w:div w:id="1278831154">
          <w:marLeft w:val="547"/>
          <w:marRight w:val="0"/>
          <w:marTop w:val="163"/>
          <w:marBottom w:val="0"/>
          <w:divBdr>
            <w:top w:val="none" w:sz="0" w:space="0" w:color="auto"/>
            <w:left w:val="none" w:sz="0" w:space="0" w:color="auto"/>
            <w:bottom w:val="none" w:sz="0" w:space="0" w:color="auto"/>
            <w:right w:val="none" w:sz="0" w:space="0" w:color="auto"/>
          </w:divBdr>
        </w:div>
        <w:div w:id="682634835">
          <w:marLeft w:val="547"/>
          <w:marRight w:val="0"/>
          <w:marTop w:val="163"/>
          <w:marBottom w:val="0"/>
          <w:divBdr>
            <w:top w:val="none" w:sz="0" w:space="0" w:color="auto"/>
            <w:left w:val="none" w:sz="0" w:space="0" w:color="auto"/>
            <w:bottom w:val="none" w:sz="0" w:space="0" w:color="auto"/>
            <w:right w:val="none" w:sz="0" w:space="0" w:color="auto"/>
          </w:divBdr>
        </w:div>
        <w:div w:id="1305231734">
          <w:marLeft w:val="547"/>
          <w:marRight w:val="0"/>
          <w:marTop w:val="163"/>
          <w:marBottom w:val="0"/>
          <w:divBdr>
            <w:top w:val="none" w:sz="0" w:space="0" w:color="auto"/>
            <w:left w:val="none" w:sz="0" w:space="0" w:color="auto"/>
            <w:bottom w:val="none" w:sz="0" w:space="0" w:color="auto"/>
            <w:right w:val="none" w:sz="0" w:space="0" w:color="auto"/>
          </w:divBdr>
        </w:div>
      </w:divsChild>
    </w:div>
    <w:div w:id="1767268284">
      <w:bodyDiv w:val="1"/>
      <w:marLeft w:val="0"/>
      <w:marRight w:val="0"/>
      <w:marTop w:val="0"/>
      <w:marBottom w:val="0"/>
      <w:divBdr>
        <w:top w:val="none" w:sz="0" w:space="0" w:color="auto"/>
        <w:left w:val="none" w:sz="0" w:space="0" w:color="auto"/>
        <w:bottom w:val="none" w:sz="0" w:space="0" w:color="auto"/>
        <w:right w:val="none" w:sz="0" w:space="0" w:color="auto"/>
      </w:divBdr>
      <w:divsChild>
        <w:div w:id="65808375">
          <w:marLeft w:val="288"/>
          <w:marRight w:val="0"/>
          <w:marTop w:val="115"/>
          <w:marBottom w:val="0"/>
          <w:divBdr>
            <w:top w:val="none" w:sz="0" w:space="0" w:color="auto"/>
            <w:left w:val="none" w:sz="0" w:space="0" w:color="auto"/>
            <w:bottom w:val="none" w:sz="0" w:space="0" w:color="auto"/>
            <w:right w:val="none" w:sz="0" w:space="0" w:color="auto"/>
          </w:divBdr>
        </w:div>
        <w:div w:id="2008317450">
          <w:marLeft w:val="288"/>
          <w:marRight w:val="0"/>
          <w:marTop w:val="115"/>
          <w:marBottom w:val="0"/>
          <w:divBdr>
            <w:top w:val="none" w:sz="0" w:space="0" w:color="auto"/>
            <w:left w:val="none" w:sz="0" w:space="0" w:color="auto"/>
            <w:bottom w:val="none" w:sz="0" w:space="0" w:color="auto"/>
            <w:right w:val="none" w:sz="0" w:space="0" w:color="auto"/>
          </w:divBdr>
        </w:div>
      </w:divsChild>
    </w:div>
    <w:div w:id="1994065360">
      <w:bodyDiv w:val="1"/>
      <w:marLeft w:val="0"/>
      <w:marRight w:val="0"/>
      <w:marTop w:val="0"/>
      <w:marBottom w:val="0"/>
      <w:divBdr>
        <w:top w:val="none" w:sz="0" w:space="0" w:color="auto"/>
        <w:left w:val="none" w:sz="0" w:space="0" w:color="auto"/>
        <w:bottom w:val="none" w:sz="0" w:space="0" w:color="auto"/>
        <w:right w:val="none" w:sz="0" w:space="0" w:color="auto"/>
      </w:divBdr>
    </w:div>
    <w:div w:id="2094204054">
      <w:bodyDiv w:val="1"/>
      <w:marLeft w:val="0"/>
      <w:marRight w:val="0"/>
      <w:marTop w:val="0"/>
      <w:marBottom w:val="0"/>
      <w:divBdr>
        <w:top w:val="none" w:sz="0" w:space="0" w:color="auto"/>
        <w:left w:val="none" w:sz="0" w:space="0" w:color="auto"/>
        <w:bottom w:val="none" w:sz="0" w:space="0" w:color="auto"/>
        <w:right w:val="none" w:sz="0" w:space="0" w:color="auto"/>
      </w:divBdr>
    </w:div>
    <w:div w:id="2117215618">
      <w:bodyDiv w:val="1"/>
      <w:marLeft w:val="0"/>
      <w:marRight w:val="0"/>
      <w:marTop w:val="0"/>
      <w:marBottom w:val="0"/>
      <w:divBdr>
        <w:top w:val="none" w:sz="0" w:space="0" w:color="auto"/>
        <w:left w:val="none" w:sz="0" w:space="0" w:color="auto"/>
        <w:bottom w:val="none" w:sz="0" w:space="0" w:color="auto"/>
        <w:right w:val="none" w:sz="0" w:space="0" w:color="auto"/>
      </w:divBdr>
    </w:div>
    <w:div w:id="2134789484">
      <w:bodyDiv w:val="1"/>
      <w:marLeft w:val="0"/>
      <w:marRight w:val="0"/>
      <w:marTop w:val="0"/>
      <w:marBottom w:val="0"/>
      <w:divBdr>
        <w:top w:val="none" w:sz="0" w:space="0" w:color="auto"/>
        <w:left w:val="none" w:sz="0" w:space="0" w:color="auto"/>
        <w:bottom w:val="none" w:sz="0" w:space="0" w:color="auto"/>
        <w:right w:val="none" w:sz="0" w:space="0" w:color="auto"/>
      </w:divBdr>
      <w:divsChild>
        <w:div w:id="1497452514">
          <w:marLeft w:val="288"/>
          <w:marRight w:val="0"/>
          <w:marTop w:val="115"/>
          <w:marBottom w:val="0"/>
          <w:divBdr>
            <w:top w:val="none" w:sz="0" w:space="0" w:color="auto"/>
            <w:left w:val="none" w:sz="0" w:space="0" w:color="auto"/>
            <w:bottom w:val="none" w:sz="0" w:space="0" w:color="auto"/>
            <w:right w:val="none" w:sz="0" w:space="0" w:color="auto"/>
          </w:divBdr>
        </w:div>
        <w:div w:id="72942612">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oidilo.ua/persony/shmyhal-denys-anatoliiovych" TargetMode="External"/><Relationship Id="rId13" Type="http://schemas.openxmlformats.org/officeDocument/2006/relationships/hyperlink" Target="http://www.un.org.ua/images/documents/4531/Women_and_Men_in-Leadership_Position.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slovoidilo.ua/persony/shmyhal-denys-anatoliiovych" TargetMode="External"/><Relationship Id="rId12" Type="http://schemas.openxmlformats.org/officeDocument/2006/relationships/hyperlink" Target="https://www.dcz.gov.ua/analitics/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3.rada.gov.ua/laws/show/504-2006-%D0%BF" TargetMode="External"/><Relationship Id="rId1" Type="http://schemas.openxmlformats.org/officeDocument/2006/relationships/numbering" Target="numbering.xml"/><Relationship Id="rId6" Type="http://schemas.openxmlformats.org/officeDocument/2006/relationships/hyperlink" Target="https://www.slovoidilo.ua/persony/shmyhal-denys-anatoliiovych" TargetMode="External"/><Relationship Id="rId11" Type="http://schemas.openxmlformats.org/officeDocument/2006/relationships/hyperlink" Target="https://zik.ua/news/2020/01/13/riven_bezrobittia_v_ukraini_zalyshaietsia_odnym_z_naivyshchykh_v_yevropi_954423" TargetMode="External"/><Relationship Id="rId5" Type="http://schemas.openxmlformats.org/officeDocument/2006/relationships/webSettings" Target="webSettings.xml"/><Relationship Id="rId15" Type="http://schemas.openxmlformats.org/officeDocument/2006/relationships/hyperlink" Target="http://library.fes.de/pdf-files/bueros/ukraine/11138.pdf" TargetMode="External"/><Relationship Id="rId10" Type="http://schemas.openxmlformats.org/officeDocument/2006/relationships/hyperlink" Target="https://www.dw.com/uk/%D0%B2%D0%B6%D0%B5-36-%D0%BC%D1%96%D0%BB%D1%8C%D0%B9%D0%BE%D0%BD%D1%96%D0%B2-%D0%B0%D0%BC%D0%B5%D1%80%D0%B8%D0%BA%D0%B0%D0%BD%D1%86%D1%96%D0%B2-%D0%B2%D1%82%D1%80%D0%B0%D1%82%D0%B8%D0%BB%D0%B8-%D1%80%D0%BE%D0%B1%D0%BE%D1%82%D1%83-%D0%B7-%D0%BF%D0%BE%D1%87%D0%B0%D1%82%D0%BA%D1%83-%D0%BB%D0%BE%D0%BA%D0%B4%D0%B0%D1%83%D0%BD%D1%83/a-53442092" TargetMode="External"/><Relationship Id="rId4" Type="http://schemas.openxmlformats.org/officeDocument/2006/relationships/settings" Target="settings.xml"/><Relationship Id="rId9" Type="http://schemas.openxmlformats.org/officeDocument/2006/relationships/hyperlink" Target="https://www.slovoidilo.ua/persony/shmyhal-denys-anatoliiovych" TargetMode="External"/><Relationship Id="rId14" Type="http://schemas.openxmlformats.org/officeDocument/2006/relationships/hyperlink" Target="http://go.redirectingat.com/?id=44681X1528610&amp;site=independent.co.uk/news&amp;xs=1&amp;isjs=1&amp;url=http%3A%2F%2Fwww.oxfam.org.uk%2Fmedia-centre%2Fpress-releases%2F2016%2F01%2F62-people-own-same-as-half-world-says-oxfam-inequality-report-davos-world-economic-forum&amp;xguid=d708bcbe9f20f799b2a42213a0b344ee&amp;xuuid=3f2e1a5a200dc6dac282b35a1ef84cb0&amp;xsessid=f17ea7a123de13c5e5f3ddca79c68fe5&amp;xcreo=0&amp;xed=0&amp;sref=http%3A%2F%2Fwww.independent.co.uk%2Fnews%2Fworld%2Fpolitics%2Finternational-womens-day-2016-charts-that-show-life-is-still-harder-dangerous-women-sexual-violence-a6914061.html%3Futm_content%3Dbuffere7b98%26utm_medium%3Dsocial%26utm_source%3Dfacebook.com%26utm_campaign%3Dbuffer&amp;xtz=-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45</Pages>
  <Words>63808</Words>
  <Characters>36372</Characters>
  <Application>Microsoft Office Word</Application>
  <DocSecurity>0</DocSecurity>
  <Lines>303</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99981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6</cp:revision>
  <dcterms:created xsi:type="dcterms:W3CDTF">2021-12-09T13:21:00Z</dcterms:created>
  <dcterms:modified xsi:type="dcterms:W3CDTF">2021-12-13T20:16:00Z</dcterms:modified>
</cp:coreProperties>
</file>