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E8" w:rsidRPr="00967CD3" w:rsidRDefault="00767CE8" w:rsidP="00767CE8">
      <w:pPr>
        <w:jc w:val="right"/>
        <w:rPr>
          <w:lang w:val="uk-UA"/>
        </w:rPr>
      </w:pPr>
    </w:p>
    <w:p w:rsidR="00894922" w:rsidRPr="00F353D8" w:rsidRDefault="00894922" w:rsidP="00894922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:rsidR="00894922" w:rsidRPr="00F353D8" w:rsidRDefault="00894922" w:rsidP="00894922">
      <w:pPr>
        <w:jc w:val="center"/>
        <w:rPr>
          <w:sz w:val="28"/>
          <w:szCs w:val="28"/>
        </w:rPr>
      </w:pPr>
    </w:p>
    <w:p w:rsidR="00894922" w:rsidRPr="00F353D8" w:rsidRDefault="00894922" w:rsidP="00894922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r w:rsidRPr="00F353D8">
        <w:rPr>
          <w:b/>
          <w:sz w:val="28"/>
          <w:szCs w:val="28"/>
          <w:lang w:val="uk-UA"/>
        </w:rPr>
        <w:t xml:space="preserve">ТЕХНІЧНИЙ </w:t>
      </w:r>
      <w:r w:rsidRPr="00F353D8">
        <w:rPr>
          <w:b/>
          <w:sz w:val="28"/>
          <w:szCs w:val="28"/>
        </w:rPr>
        <w:t>УНІВЕРСИТЕТ</w:t>
      </w:r>
    </w:p>
    <w:p w:rsidR="00894922" w:rsidRPr="00F353D8" w:rsidRDefault="00894922" w:rsidP="00894922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ПОЛІТЕХНІЧНИЙ ІНСТИТУТ</w:t>
      </w:r>
      <w:r w:rsidRPr="00F353D8">
        <w:rPr>
          <w:b/>
          <w:sz w:val="28"/>
          <w:szCs w:val="28"/>
        </w:rPr>
        <w:t>»</w:t>
      </w:r>
    </w:p>
    <w:p w:rsidR="00894922" w:rsidRPr="00F353D8" w:rsidRDefault="00894922" w:rsidP="00894922">
      <w:pPr>
        <w:rPr>
          <w:sz w:val="28"/>
          <w:szCs w:val="28"/>
        </w:rPr>
      </w:pPr>
    </w:p>
    <w:p w:rsidR="00894922" w:rsidRPr="00F353D8" w:rsidRDefault="00894922" w:rsidP="00894922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proofErr w:type="spellStart"/>
      <w:proofErr w:type="gramStart"/>
      <w:r w:rsidRPr="00F353D8">
        <w:rPr>
          <w:sz w:val="28"/>
          <w:szCs w:val="28"/>
          <w:u w:val="single"/>
        </w:rPr>
        <w:t>соц</w:t>
      </w:r>
      <w:proofErr w:type="gramEnd"/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894922" w:rsidRPr="00F353D8" w:rsidRDefault="00894922" w:rsidP="00894922"/>
    <w:p w:rsidR="00894922" w:rsidRPr="00F353D8" w:rsidRDefault="00894922" w:rsidP="00894922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894922" w:rsidRPr="00F353D8" w:rsidRDefault="00894922" w:rsidP="00894922">
      <w:pPr>
        <w:rPr>
          <w:sz w:val="22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B27F18">
        <w:rPr>
          <w:sz w:val="28"/>
          <w:szCs w:val="28"/>
          <w:u w:val="single"/>
          <w:lang w:val="uk-UA"/>
        </w:rPr>
        <w:t xml:space="preserve">соціології і публічного управління </w:t>
      </w:r>
      <w:r w:rsidRPr="00B27F1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894922" w:rsidRPr="00F353D8" w:rsidRDefault="00894922" w:rsidP="00894922">
      <w:pPr>
        <w:jc w:val="right"/>
        <w:rPr>
          <w:lang w:val="uk-UA"/>
        </w:rPr>
      </w:pPr>
    </w:p>
    <w:p w:rsidR="00894922" w:rsidRPr="00F353D8" w:rsidRDefault="00894922" w:rsidP="00894922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894922" w:rsidRPr="00F353D8" w:rsidRDefault="00894922" w:rsidP="00894922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894922" w:rsidRPr="00F353D8" w:rsidRDefault="00894922" w:rsidP="00894922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:rsidR="00894922" w:rsidRPr="00F353D8" w:rsidRDefault="00894922" w:rsidP="00894922">
      <w:pPr>
        <w:rPr>
          <w:lang w:val="uk-UA"/>
        </w:rPr>
      </w:pPr>
    </w:p>
    <w:p w:rsidR="00894922" w:rsidRPr="00894922" w:rsidRDefault="00894922" w:rsidP="00894922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</w:t>
      </w:r>
      <w:r w:rsidRPr="00B27F18">
        <w:rPr>
          <w:sz w:val="28"/>
          <w:szCs w:val="28"/>
          <w:u w:val="single"/>
          <w:lang w:val="uk-UA"/>
        </w:rPr>
        <w:t>оціологі</w:t>
      </w:r>
      <w:r>
        <w:rPr>
          <w:sz w:val="28"/>
          <w:szCs w:val="28"/>
          <w:u w:val="single"/>
          <w:lang w:val="uk-UA"/>
        </w:rPr>
        <w:t>я конфлікту</w:t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(назва навчальної дисципліни)</w:t>
      </w: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Pr="00F353D8">
        <w:rPr>
          <w:sz w:val="28"/>
          <w:szCs w:val="28"/>
          <w:u w:val="single"/>
          <w:lang w:val="uk-UA"/>
        </w:rPr>
        <w:t>перший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894922" w:rsidRPr="00F353D8" w:rsidRDefault="00894922" w:rsidP="00894922">
      <w:pPr>
        <w:rPr>
          <w:sz w:val="26"/>
          <w:lang w:val="uk-UA"/>
        </w:rPr>
      </w:pPr>
    </w:p>
    <w:p w:rsidR="00894922" w:rsidRPr="00F353D8" w:rsidRDefault="00894922" w:rsidP="00894922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894922" w:rsidRPr="00F353D8" w:rsidRDefault="00894922" w:rsidP="00894922">
      <w:pPr>
        <w:rPr>
          <w:sz w:val="26"/>
          <w:lang w:val="uk-UA"/>
        </w:rPr>
      </w:pPr>
    </w:p>
    <w:p w:rsidR="00894922" w:rsidRPr="00F353D8" w:rsidRDefault="00894922" w:rsidP="00894922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894922" w:rsidRPr="00F353D8" w:rsidRDefault="00894922" w:rsidP="00894922">
      <w:pPr>
        <w:rPr>
          <w:sz w:val="26"/>
          <w:lang w:val="uk-UA"/>
        </w:rPr>
      </w:pPr>
    </w:p>
    <w:p w:rsidR="00894922" w:rsidRPr="00F353D8" w:rsidRDefault="00894922" w:rsidP="00894922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894922" w:rsidRPr="00F353D8" w:rsidRDefault="00894922" w:rsidP="00894922">
      <w:pPr>
        <w:rPr>
          <w:sz w:val="26"/>
          <w:lang w:val="uk-UA"/>
        </w:rPr>
      </w:pPr>
    </w:p>
    <w:p w:rsidR="00894922" w:rsidRPr="00F353D8" w:rsidRDefault="00894922" w:rsidP="00894922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професійна підготовка; </w:t>
      </w:r>
      <w:r>
        <w:rPr>
          <w:sz w:val="28"/>
          <w:szCs w:val="28"/>
          <w:u w:val="single"/>
          <w:lang w:val="uk-UA"/>
        </w:rPr>
        <w:t>вибіркова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</w:pPr>
      <w:r w:rsidRPr="00F353D8">
        <w:t>(</w:t>
      </w:r>
      <w:r w:rsidRPr="00F353D8">
        <w:rPr>
          <w:lang w:val="uk-UA"/>
        </w:rPr>
        <w:t>загальна підготовка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894922" w:rsidRPr="00F353D8" w:rsidRDefault="00894922" w:rsidP="00894922">
      <w:pPr>
        <w:rPr>
          <w:sz w:val="26"/>
          <w:szCs w:val="26"/>
          <w:lang w:val="uk-UA"/>
        </w:rPr>
      </w:pPr>
    </w:p>
    <w:p w:rsidR="00894922" w:rsidRPr="00F353D8" w:rsidRDefault="00894922" w:rsidP="00894922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894922" w:rsidRPr="00F353D8" w:rsidRDefault="00894922" w:rsidP="00894922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F353D8" w:rsidRDefault="00894922" w:rsidP="00894922">
      <w:pPr>
        <w:rPr>
          <w:lang w:val="uk-UA"/>
        </w:rPr>
      </w:pPr>
    </w:p>
    <w:p w:rsidR="00894922" w:rsidRPr="002B3F2C" w:rsidRDefault="00894922" w:rsidP="00894922">
      <w:pPr>
        <w:jc w:val="center"/>
      </w:pPr>
      <w:r w:rsidRPr="00F353D8">
        <w:rPr>
          <w:sz w:val="28"/>
          <w:szCs w:val="28"/>
          <w:lang w:val="uk-UA"/>
        </w:rPr>
        <w:t>Харків – 202</w:t>
      </w:r>
      <w:r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рік</w:t>
      </w:r>
    </w:p>
    <w:p w:rsidR="00894922" w:rsidRPr="00967CD3" w:rsidRDefault="00894922" w:rsidP="00894922">
      <w:pPr>
        <w:jc w:val="right"/>
        <w:rPr>
          <w:lang w:val="uk-UA"/>
        </w:rPr>
      </w:pPr>
    </w:p>
    <w:p w:rsidR="00767CE8" w:rsidRPr="002B3F2C" w:rsidRDefault="00767CE8" w:rsidP="00767CE8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8F0DE4" w:rsidRDefault="00767CE8" w:rsidP="00767CE8">
      <w:pPr>
        <w:rPr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50452C">
        <w:rPr>
          <w:sz w:val="26"/>
          <w:u w:val="single"/>
          <w:lang w:val="uk-UA"/>
        </w:rPr>
        <w:tab/>
      </w:r>
      <w:r w:rsidRPr="00E632A0">
        <w:rPr>
          <w:sz w:val="28"/>
          <w:szCs w:val="28"/>
          <w:u w:val="single"/>
          <w:lang w:val="uk-UA"/>
        </w:rPr>
        <w:t xml:space="preserve">соціологія </w:t>
      </w:r>
      <w:r w:rsidR="00B42831" w:rsidRPr="00E632A0">
        <w:rPr>
          <w:sz w:val="28"/>
          <w:szCs w:val="28"/>
          <w:u w:val="single"/>
          <w:lang w:val="uk-UA"/>
        </w:rPr>
        <w:t>конфлікту</w:t>
      </w:r>
      <w:r w:rsidRPr="008F0DE4">
        <w:rPr>
          <w:u w:val="single"/>
          <w:lang w:val="uk-UA"/>
        </w:rPr>
        <w:tab/>
      </w:r>
    </w:p>
    <w:p w:rsidR="00767CE8" w:rsidRPr="002B3F2C" w:rsidRDefault="00767CE8" w:rsidP="00767CE8">
      <w:pPr>
        <w:ind w:firstLine="6237"/>
        <w:rPr>
          <w:lang w:val="uk-UA"/>
        </w:rPr>
      </w:pPr>
      <w:r w:rsidRPr="008F0DE4">
        <w:rPr>
          <w:lang w:val="uk-UA"/>
        </w:rPr>
        <w:t>(назва</w:t>
      </w:r>
      <w:r w:rsidRPr="008F0DE4">
        <w:t xml:space="preserve"> </w:t>
      </w:r>
      <w:r w:rsidRPr="008F0DE4"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767CE8" w:rsidRPr="002B3F2C" w:rsidRDefault="00767CE8" w:rsidP="00767CE8">
      <w:pPr>
        <w:rPr>
          <w:sz w:val="26"/>
          <w:lang w:val="uk-UA"/>
        </w:rPr>
      </w:pPr>
    </w:p>
    <w:p w:rsidR="00767CE8" w:rsidRPr="002B3F2C" w:rsidRDefault="00767CE8" w:rsidP="00767CE8"/>
    <w:p w:rsidR="00767CE8" w:rsidRPr="002B3F2C" w:rsidRDefault="00767CE8" w:rsidP="00767CE8">
      <w:pPr>
        <w:rPr>
          <w:lang w:val="uk-UA"/>
        </w:rPr>
      </w:pPr>
    </w:p>
    <w:p w:rsidR="00767CE8" w:rsidRPr="00E422A3" w:rsidRDefault="00767CE8" w:rsidP="00767CE8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767CE8" w:rsidRPr="00E632A0" w:rsidRDefault="00767CE8" w:rsidP="00767CE8">
      <w:pPr>
        <w:rPr>
          <w:sz w:val="28"/>
          <w:szCs w:val="28"/>
          <w:lang w:val="uk-UA"/>
        </w:rPr>
      </w:pPr>
    </w:p>
    <w:p w:rsidR="00767CE8" w:rsidRPr="008F0DE4" w:rsidRDefault="001F242A" w:rsidP="008F0DE4">
      <w:pPr>
        <w:rPr>
          <w:lang w:val="uk-UA"/>
        </w:rPr>
      </w:pPr>
      <w:r w:rsidRPr="00E632A0">
        <w:rPr>
          <w:sz w:val="28"/>
          <w:szCs w:val="28"/>
          <w:u w:val="single"/>
          <w:lang w:val="uk-UA"/>
        </w:rPr>
        <w:t>професор</w:t>
      </w:r>
      <w:r w:rsidR="00767CE8" w:rsidRPr="00E632A0">
        <w:rPr>
          <w:sz w:val="28"/>
          <w:szCs w:val="28"/>
          <w:u w:val="single"/>
          <w:lang w:val="uk-UA"/>
        </w:rPr>
        <w:t xml:space="preserve">, </w:t>
      </w:r>
      <w:r w:rsidRPr="00E632A0">
        <w:rPr>
          <w:sz w:val="28"/>
          <w:szCs w:val="28"/>
          <w:u w:val="single"/>
          <w:lang w:val="uk-UA"/>
        </w:rPr>
        <w:t>доктор</w:t>
      </w:r>
      <w:r w:rsidR="00767CE8" w:rsidRPr="00E632A0">
        <w:rPr>
          <w:sz w:val="28"/>
          <w:szCs w:val="28"/>
          <w:u w:val="single"/>
          <w:lang w:val="uk-UA"/>
        </w:rPr>
        <w:t xml:space="preserve"> соціологічних наук, </w:t>
      </w:r>
      <w:r w:rsidRPr="00E632A0">
        <w:rPr>
          <w:sz w:val="28"/>
          <w:szCs w:val="28"/>
          <w:u w:val="single"/>
          <w:lang w:val="uk-UA"/>
        </w:rPr>
        <w:t xml:space="preserve">професор                 </w:t>
      </w:r>
      <w:r w:rsidR="008F0DE4" w:rsidRPr="00E632A0">
        <w:rPr>
          <w:sz w:val="28"/>
          <w:szCs w:val="28"/>
          <w:u w:val="single"/>
          <w:lang w:val="uk-UA"/>
        </w:rPr>
        <w:t xml:space="preserve">         </w:t>
      </w:r>
      <w:r w:rsidRPr="00E632A0">
        <w:rPr>
          <w:sz w:val="28"/>
          <w:szCs w:val="28"/>
          <w:u w:val="single"/>
          <w:lang w:val="uk-UA"/>
        </w:rPr>
        <w:t xml:space="preserve">    </w:t>
      </w:r>
      <w:proofErr w:type="spellStart"/>
      <w:r w:rsidRPr="00E632A0">
        <w:rPr>
          <w:sz w:val="28"/>
          <w:szCs w:val="28"/>
          <w:lang w:val="uk-UA"/>
        </w:rPr>
        <w:t>Калагін</w:t>
      </w:r>
      <w:proofErr w:type="spellEnd"/>
      <w:r w:rsidRPr="00E632A0">
        <w:rPr>
          <w:sz w:val="28"/>
          <w:szCs w:val="28"/>
          <w:lang w:val="uk-UA"/>
        </w:rPr>
        <w:t xml:space="preserve"> </w:t>
      </w:r>
      <w:r w:rsidR="00767CE8" w:rsidRPr="00E632A0">
        <w:rPr>
          <w:sz w:val="28"/>
          <w:szCs w:val="28"/>
          <w:lang w:val="uk-UA"/>
        </w:rPr>
        <w:t xml:space="preserve"> </w:t>
      </w:r>
      <w:r w:rsidRPr="00E632A0">
        <w:rPr>
          <w:sz w:val="28"/>
          <w:szCs w:val="28"/>
          <w:lang w:val="uk-UA"/>
        </w:rPr>
        <w:t>Ю.А</w:t>
      </w:r>
      <w:r w:rsidR="00E632A0">
        <w:rPr>
          <w:lang w:val="uk-UA"/>
        </w:rPr>
        <w:t>.</w:t>
      </w:r>
    </w:p>
    <w:p w:rsidR="00767CE8" w:rsidRPr="002B3F2C" w:rsidRDefault="00767CE8" w:rsidP="008F0DE4">
      <w:pPr>
        <w:rPr>
          <w:lang w:val="uk-UA"/>
        </w:rPr>
      </w:pPr>
      <w:r w:rsidRPr="008F0DE4">
        <w:rPr>
          <w:lang w:val="uk-UA"/>
        </w:rPr>
        <w:t>(посада, науковий ступінь та вчене звання)</w:t>
      </w:r>
      <w:r w:rsidRPr="008F0DE4">
        <w:rPr>
          <w:lang w:val="uk-UA"/>
        </w:rPr>
        <w:tab/>
      </w:r>
      <w:r w:rsidR="00E632A0">
        <w:rPr>
          <w:lang w:val="uk-UA"/>
        </w:rPr>
        <w:tab/>
      </w:r>
      <w:r w:rsidRPr="008F0DE4">
        <w:rPr>
          <w:lang w:val="uk-UA"/>
        </w:rPr>
        <w:t>(підпис)</w:t>
      </w:r>
      <w:r w:rsidRPr="008F0DE4">
        <w:rPr>
          <w:lang w:val="uk-UA"/>
        </w:rPr>
        <w:tab/>
        <w:t>(ініціали та п</w:t>
      </w:r>
      <w:r w:rsidRPr="002B3F2C">
        <w:rPr>
          <w:lang w:val="uk-UA"/>
        </w:rPr>
        <w:t>різвище)</w:t>
      </w:r>
    </w:p>
    <w:p w:rsidR="00767CE8" w:rsidRPr="002B3F2C" w:rsidRDefault="00767CE8" w:rsidP="00767CE8">
      <w:pPr>
        <w:tabs>
          <w:tab w:val="left" w:pos="5160"/>
          <w:tab w:val="left" w:pos="7280"/>
        </w:tabs>
        <w:rPr>
          <w:lang w:val="uk-UA"/>
        </w:rPr>
      </w:pPr>
    </w:p>
    <w:p w:rsidR="00767CE8" w:rsidRPr="002B3F2C" w:rsidRDefault="00767CE8" w:rsidP="00767CE8">
      <w:pPr>
        <w:rPr>
          <w:lang w:val="uk-UA"/>
        </w:rPr>
      </w:pPr>
    </w:p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/>
    <w:p w:rsidR="00767CE8" w:rsidRPr="002B3F2C" w:rsidRDefault="00767CE8" w:rsidP="00767CE8">
      <w:pPr>
        <w:rPr>
          <w:lang w:val="uk-UA"/>
        </w:rPr>
      </w:pPr>
    </w:p>
    <w:p w:rsidR="00767CE8" w:rsidRPr="00E422A3" w:rsidRDefault="00767CE8" w:rsidP="00767CE8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767CE8" w:rsidRPr="00E422A3" w:rsidRDefault="008F0DE4" w:rsidP="00767CE8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</w:p>
    <w:p w:rsidR="00767CE8" w:rsidRPr="00E632A0" w:rsidRDefault="008F0DE4" w:rsidP="00767CE8">
      <w:pPr>
        <w:ind w:left="2124" w:firstLine="708"/>
        <w:rPr>
          <w:sz w:val="28"/>
          <w:szCs w:val="28"/>
          <w:lang w:val="uk-UA"/>
        </w:rPr>
      </w:pPr>
      <w:r>
        <w:rPr>
          <w:sz w:val="26"/>
          <w:u w:val="single"/>
          <w:lang w:val="uk-UA"/>
        </w:rPr>
        <w:t xml:space="preserve">      </w:t>
      </w:r>
      <w:r w:rsidR="00E14921" w:rsidRPr="00E632A0">
        <w:rPr>
          <w:sz w:val="28"/>
          <w:szCs w:val="28"/>
          <w:u w:val="single"/>
          <w:lang w:val="uk-UA"/>
        </w:rPr>
        <w:t>соціології і публічного управління</w:t>
      </w:r>
      <w:r w:rsidR="00767CE8" w:rsidRPr="00E632A0">
        <w:rPr>
          <w:sz w:val="28"/>
          <w:szCs w:val="28"/>
          <w:u w:val="single"/>
          <w:lang w:val="uk-UA"/>
        </w:rPr>
        <w:tab/>
      </w:r>
      <w:r w:rsidR="00767CE8" w:rsidRPr="00E632A0">
        <w:rPr>
          <w:sz w:val="28"/>
          <w:szCs w:val="28"/>
          <w:u w:val="single"/>
          <w:lang w:val="uk-UA"/>
        </w:rPr>
        <w:tab/>
      </w:r>
      <w:r w:rsidR="00767CE8" w:rsidRPr="00E632A0">
        <w:rPr>
          <w:sz w:val="28"/>
          <w:szCs w:val="28"/>
          <w:u w:val="single"/>
          <w:lang w:val="uk-UA"/>
        </w:rPr>
        <w:tab/>
      </w:r>
    </w:p>
    <w:p w:rsidR="00767CE8" w:rsidRPr="002B3F2C" w:rsidRDefault="00767CE8" w:rsidP="00767CE8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8F0DE4">
        <w:rPr>
          <w:sz w:val="26"/>
          <w:lang w:val="uk-UA"/>
        </w:rPr>
        <w:t>назва</w:t>
      </w:r>
      <w:r w:rsidRPr="008F0DE4">
        <w:rPr>
          <w:lang w:val="uk-UA"/>
        </w:rPr>
        <w:t xml:space="preserve"> </w:t>
      </w:r>
      <w:r>
        <w:rPr>
          <w:lang w:val="uk-UA"/>
        </w:rPr>
        <w:t>кафедри</w:t>
      </w:r>
      <w:r w:rsidRPr="002B3F2C">
        <w:rPr>
          <w:lang w:val="uk-UA"/>
        </w:rPr>
        <w:t>)</w:t>
      </w:r>
    </w:p>
    <w:p w:rsidR="00767CE8" w:rsidRDefault="00767CE8" w:rsidP="00767CE8">
      <w:pPr>
        <w:rPr>
          <w:sz w:val="26"/>
          <w:lang w:val="uk-UA"/>
        </w:rPr>
      </w:pPr>
    </w:p>
    <w:p w:rsidR="000A7B5A" w:rsidRPr="00E632A0" w:rsidRDefault="000A7B5A" w:rsidP="000A7B5A">
      <w:pPr>
        <w:rPr>
          <w:sz w:val="28"/>
          <w:szCs w:val="28"/>
          <w:lang w:val="uk-UA"/>
        </w:rPr>
      </w:pPr>
      <w:r w:rsidRPr="00E632A0">
        <w:rPr>
          <w:sz w:val="28"/>
          <w:szCs w:val="28"/>
        </w:rPr>
        <w:t xml:space="preserve">Протокол </w:t>
      </w:r>
      <w:proofErr w:type="spellStart"/>
      <w:r w:rsidRPr="00E632A0">
        <w:rPr>
          <w:sz w:val="28"/>
          <w:szCs w:val="28"/>
        </w:rPr>
        <w:t>від</w:t>
      </w:r>
      <w:proofErr w:type="spellEnd"/>
      <w:r w:rsidRPr="00E632A0">
        <w:rPr>
          <w:sz w:val="28"/>
          <w:szCs w:val="28"/>
        </w:rPr>
        <w:t xml:space="preserve"> «</w:t>
      </w:r>
      <w:r w:rsidR="00E14921" w:rsidRPr="00E632A0">
        <w:rPr>
          <w:sz w:val="28"/>
          <w:szCs w:val="28"/>
          <w:u w:val="single"/>
          <w:lang w:val="uk-UA"/>
        </w:rPr>
        <w:t>30</w:t>
      </w:r>
      <w:r w:rsidRPr="00E632A0">
        <w:rPr>
          <w:sz w:val="28"/>
          <w:szCs w:val="28"/>
        </w:rPr>
        <w:t xml:space="preserve">» </w:t>
      </w:r>
      <w:proofErr w:type="spellStart"/>
      <w:r w:rsidR="00E14921" w:rsidRPr="00E632A0">
        <w:rPr>
          <w:sz w:val="28"/>
          <w:szCs w:val="28"/>
          <w:u w:val="single"/>
        </w:rPr>
        <w:t>серпня</w:t>
      </w:r>
      <w:proofErr w:type="spellEnd"/>
      <w:r w:rsidR="00E14921" w:rsidRPr="00E632A0">
        <w:rPr>
          <w:sz w:val="28"/>
          <w:szCs w:val="28"/>
          <w:u w:val="single"/>
        </w:rPr>
        <w:t xml:space="preserve"> 20</w:t>
      </w:r>
      <w:r w:rsidR="00E14921" w:rsidRPr="00E632A0">
        <w:rPr>
          <w:sz w:val="28"/>
          <w:szCs w:val="28"/>
          <w:u w:val="single"/>
          <w:lang w:val="uk-UA"/>
        </w:rPr>
        <w:t>21</w:t>
      </w:r>
      <w:r w:rsidR="00E14921" w:rsidRPr="00E632A0">
        <w:rPr>
          <w:sz w:val="28"/>
          <w:szCs w:val="28"/>
        </w:rPr>
        <w:t xml:space="preserve"> року № </w:t>
      </w:r>
      <w:r w:rsidR="00E632A0" w:rsidRPr="00E632A0">
        <w:rPr>
          <w:sz w:val="28"/>
          <w:szCs w:val="28"/>
        </w:rPr>
        <w:t>8</w:t>
      </w:r>
    </w:p>
    <w:p w:rsidR="000A7B5A" w:rsidRPr="00CC4BD2" w:rsidRDefault="000A7B5A" w:rsidP="000A7B5A"/>
    <w:p w:rsidR="00767CE8" w:rsidRPr="002B3F2C" w:rsidRDefault="00767CE8" w:rsidP="00767CE8">
      <w:pPr>
        <w:rPr>
          <w:lang w:val="uk-UA"/>
        </w:rPr>
      </w:pPr>
    </w:p>
    <w:p w:rsidR="00767CE8" w:rsidRDefault="00767CE8" w:rsidP="00767CE8">
      <w:pPr>
        <w:tabs>
          <w:tab w:val="left" w:pos="4200"/>
        </w:tabs>
        <w:rPr>
          <w:sz w:val="26"/>
          <w:lang w:val="uk-UA"/>
        </w:rPr>
      </w:pPr>
    </w:p>
    <w:p w:rsidR="00767CE8" w:rsidRPr="002B3F2C" w:rsidRDefault="00767CE8" w:rsidP="00767CE8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="00E632A0">
        <w:rPr>
          <w:lang w:val="uk-UA"/>
        </w:rPr>
        <w:tab/>
      </w:r>
      <w:r w:rsidR="00E632A0">
        <w:rPr>
          <w:lang w:val="uk-UA"/>
        </w:rPr>
        <w:tab/>
      </w:r>
      <w:r w:rsidRPr="008F0DE4">
        <w:rPr>
          <w:lang w:val="uk-UA"/>
        </w:rPr>
        <w:t>______________</w:t>
      </w:r>
      <w:r w:rsidR="00E632A0">
        <w:rPr>
          <w:lang w:val="uk-UA"/>
        </w:rPr>
        <w:tab/>
      </w:r>
      <w:r w:rsidR="00E632A0">
        <w:rPr>
          <w:lang w:val="uk-UA"/>
        </w:rPr>
        <w:tab/>
      </w:r>
      <w:r w:rsidR="008F0DE4" w:rsidRPr="00E632A0">
        <w:rPr>
          <w:sz w:val="28"/>
          <w:szCs w:val="28"/>
          <w:u w:val="single"/>
          <w:lang w:val="uk-UA"/>
        </w:rPr>
        <w:t>Мороз В.М.</w:t>
      </w:r>
      <w:r w:rsidRPr="00E632A0">
        <w:rPr>
          <w:sz w:val="28"/>
          <w:szCs w:val="28"/>
        </w:rPr>
        <w:t>_</w:t>
      </w:r>
      <w:r w:rsidRPr="00E632A0">
        <w:rPr>
          <w:sz w:val="28"/>
          <w:szCs w:val="28"/>
          <w:lang w:val="uk-UA"/>
        </w:rPr>
        <w:t>__</w:t>
      </w:r>
    </w:p>
    <w:p w:rsidR="00767CE8" w:rsidRPr="002B3F2C" w:rsidRDefault="00767CE8" w:rsidP="00767CE8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767CE8" w:rsidRPr="002B3F2C" w:rsidRDefault="00767CE8" w:rsidP="00767CE8"/>
    <w:p w:rsidR="00767CE8" w:rsidRDefault="00767CE8" w:rsidP="00767CE8">
      <w:pPr>
        <w:spacing w:after="200" w:line="276" w:lineRule="auto"/>
      </w:pPr>
      <w:r>
        <w:br w:type="page"/>
      </w:r>
    </w:p>
    <w:p w:rsidR="00767CE8" w:rsidRPr="002B3F2C" w:rsidRDefault="00767CE8" w:rsidP="00767CE8">
      <w:pPr>
        <w:rPr>
          <w:lang w:val="uk-UA"/>
        </w:rPr>
      </w:pPr>
    </w:p>
    <w:p w:rsidR="00E632A0" w:rsidRPr="008A65CF" w:rsidRDefault="00E632A0" w:rsidP="00E632A0">
      <w:pPr>
        <w:jc w:val="center"/>
        <w:rPr>
          <w:b/>
          <w:sz w:val="28"/>
          <w:szCs w:val="28"/>
          <w:lang w:val="uk-UA"/>
        </w:rPr>
      </w:pPr>
      <w:r w:rsidRPr="008A65CF">
        <w:rPr>
          <w:b/>
          <w:sz w:val="28"/>
          <w:szCs w:val="28"/>
          <w:lang w:val="uk-UA"/>
        </w:rPr>
        <w:t>ЛИСТ ПОГОДЖЕННЯ</w:t>
      </w:r>
    </w:p>
    <w:p w:rsidR="00E632A0" w:rsidRPr="008A65CF" w:rsidRDefault="00E632A0" w:rsidP="00E632A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E632A0" w:rsidRPr="008A65CF" w:rsidTr="00131E1F">
        <w:tc>
          <w:tcPr>
            <w:tcW w:w="3282" w:type="dxa"/>
            <w:vAlign w:val="center"/>
          </w:tcPr>
          <w:p w:rsidR="00E632A0" w:rsidRPr="008A65CF" w:rsidRDefault="00E632A0" w:rsidP="00131E1F">
            <w:pPr>
              <w:jc w:val="center"/>
              <w:rPr>
                <w:sz w:val="28"/>
                <w:szCs w:val="28"/>
                <w:lang w:val="uk-UA"/>
              </w:rPr>
            </w:pPr>
            <w:r w:rsidRPr="008A65CF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E632A0" w:rsidRPr="008A65CF" w:rsidRDefault="00E632A0" w:rsidP="00131E1F">
            <w:pPr>
              <w:jc w:val="center"/>
              <w:rPr>
                <w:sz w:val="28"/>
                <w:szCs w:val="28"/>
                <w:lang w:val="uk-UA"/>
              </w:rPr>
            </w:pPr>
            <w:r w:rsidRPr="008A65CF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E632A0" w:rsidRPr="008A65CF" w:rsidRDefault="00E632A0" w:rsidP="00131E1F">
            <w:pPr>
              <w:jc w:val="center"/>
              <w:rPr>
                <w:sz w:val="28"/>
                <w:szCs w:val="28"/>
                <w:lang w:val="uk-UA"/>
              </w:rPr>
            </w:pPr>
            <w:r w:rsidRPr="008A65CF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E632A0" w:rsidRPr="008A65CF" w:rsidTr="00131E1F">
        <w:trPr>
          <w:trHeight w:val="866"/>
        </w:trPr>
        <w:tc>
          <w:tcPr>
            <w:tcW w:w="3282" w:type="dxa"/>
          </w:tcPr>
          <w:p w:rsidR="00E632A0" w:rsidRPr="008A65CF" w:rsidRDefault="00E632A0" w:rsidP="00131E1F">
            <w:pPr>
              <w:jc w:val="center"/>
              <w:rPr>
                <w:sz w:val="28"/>
                <w:szCs w:val="28"/>
                <w:lang w:val="uk-UA"/>
              </w:rPr>
            </w:pPr>
            <w:r w:rsidRPr="008A65CF">
              <w:rPr>
                <w:sz w:val="28"/>
                <w:szCs w:val="28"/>
                <w:lang w:val="uk-UA"/>
              </w:rPr>
              <w:t>054 Соціологія</w:t>
            </w:r>
          </w:p>
          <w:p w:rsidR="00E632A0" w:rsidRPr="008A65CF" w:rsidRDefault="00E632A0" w:rsidP="00131E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A65CF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E632A0" w:rsidRPr="008A65CF" w:rsidRDefault="00E632A0" w:rsidP="00131E1F">
            <w:pPr>
              <w:jc w:val="center"/>
              <w:rPr>
                <w:sz w:val="28"/>
                <w:szCs w:val="28"/>
                <w:lang w:val="uk-UA"/>
              </w:rPr>
            </w:pPr>
            <w:r w:rsidRPr="008A65CF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E632A0" w:rsidRPr="008A65CF" w:rsidRDefault="00E632A0" w:rsidP="00131E1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632A0" w:rsidRPr="008A65CF" w:rsidRDefault="00E632A0" w:rsidP="00E632A0">
      <w:pPr>
        <w:jc w:val="center"/>
        <w:rPr>
          <w:b/>
          <w:sz w:val="28"/>
          <w:szCs w:val="28"/>
          <w:lang w:val="uk-UA"/>
        </w:rPr>
      </w:pPr>
    </w:p>
    <w:p w:rsidR="00E632A0" w:rsidRPr="008A65CF" w:rsidRDefault="00E632A0" w:rsidP="00E632A0">
      <w:pPr>
        <w:rPr>
          <w:sz w:val="28"/>
          <w:szCs w:val="28"/>
          <w:lang w:val="uk-UA"/>
        </w:rPr>
      </w:pPr>
    </w:p>
    <w:p w:rsidR="00E632A0" w:rsidRPr="008A65CF" w:rsidRDefault="00E632A0" w:rsidP="00E632A0">
      <w:pPr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 xml:space="preserve">Голова групи забезпечення </w:t>
      </w:r>
    </w:p>
    <w:p w:rsidR="00E632A0" w:rsidRPr="008A65CF" w:rsidRDefault="00E632A0" w:rsidP="00E632A0">
      <w:pPr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 xml:space="preserve">спеціальності </w:t>
      </w:r>
      <w:r w:rsidRPr="008A65CF">
        <w:rPr>
          <w:sz w:val="28"/>
          <w:szCs w:val="28"/>
          <w:u w:val="single"/>
          <w:lang w:val="uk-UA"/>
        </w:rPr>
        <w:tab/>
      </w:r>
      <w:r w:rsidRPr="008A65CF">
        <w:rPr>
          <w:sz w:val="28"/>
          <w:szCs w:val="28"/>
          <w:u w:val="single"/>
          <w:lang w:val="uk-UA"/>
        </w:rPr>
        <w:tab/>
        <w:t>Мороз В.М.</w:t>
      </w:r>
      <w:r w:rsidRPr="008A65CF">
        <w:rPr>
          <w:sz w:val="28"/>
          <w:szCs w:val="28"/>
          <w:u w:val="single"/>
          <w:lang w:val="uk-UA"/>
        </w:rPr>
        <w:tab/>
      </w:r>
      <w:r w:rsidRPr="008A65CF">
        <w:rPr>
          <w:sz w:val="28"/>
          <w:szCs w:val="28"/>
          <w:u w:val="single"/>
          <w:lang w:val="uk-UA"/>
        </w:rPr>
        <w:tab/>
      </w:r>
      <w:r w:rsidRPr="008A65CF">
        <w:rPr>
          <w:sz w:val="28"/>
          <w:szCs w:val="28"/>
          <w:u w:val="single"/>
          <w:lang w:val="uk-UA"/>
        </w:rPr>
        <w:tab/>
      </w:r>
      <w:r w:rsidRPr="008A65CF">
        <w:rPr>
          <w:sz w:val="28"/>
          <w:szCs w:val="28"/>
          <w:u w:val="single"/>
          <w:lang w:val="uk-UA"/>
        </w:rPr>
        <w:tab/>
      </w:r>
      <w:r w:rsidRPr="008A65CF">
        <w:rPr>
          <w:sz w:val="28"/>
          <w:szCs w:val="28"/>
          <w:u w:val="single"/>
          <w:lang w:val="uk-UA"/>
        </w:rPr>
        <w:tab/>
      </w:r>
      <w:r w:rsidRPr="008A65CF">
        <w:rPr>
          <w:sz w:val="28"/>
          <w:szCs w:val="28"/>
          <w:u w:val="single"/>
          <w:lang w:val="uk-UA"/>
        </w:rPr>
        <w:tab/>
      </w:r>
    </w:p>
    <w:p w:rsidR="00E632A0" w:rsidRPr="008A65CF" w:rsidRDefault="00E632A0" w:rsidP="00E632A0">
      <w:pPr>
        <w:jc w:val="both"/>
        <w:rPr>
          <w:lang w:val="uk-UA"/>
        </w:rPr>
      </w:pPr>
      <w:r w:rsidRPr="008A65CF">
        <w:rPr>
          <w:lang w:val="uk-UA"/>
        </w:rPr>
        <w:tab/>
      </w:r>
      <w:r w:rsidRPr="008A65CF">
        <w:rPr>
          <w:lang w:val="uk-UA"/>
        </w:rPr>
        <w:tab/>
      </w:r>
      <w:r w:rsidRPr="008A65CF">
        <w:rPr>
          <w:lang w:val="uk-UA"/>
        </w:rPr>
        <w:tab/>
      </w:r>
      <w:r w:rsidRPr="008A65CF">
        <w:rPr>
          <w:lang w:val="uk-UA"/>
        </w:rPr>
        <w:tab/>
      </w:r>
      <w:r w:rsidRPr="008A65CF">
        <w:rPr>
          <w:lang w:val="uk-UA"/>
        </w:rPr>
        <w:tab/>
      </w:r>
      <w:r w:rsidRPr="008A65CF">
        <w:rPr>
          <w:lang w:val="uk-UA"/>
        </w:rPr>
        <w:tab/>
      </w:r>
      <w:r w:rsidRPr="008A65CF">
        <w:rPr>
          <w:lang w:val="uk-UA"/>
        </w:rPr>
        <w:tab/>
        <w:t>(ПІБ, підпис)</w:t>
      </w:r>
    </w:p>
    <w:p w:rsidR="00E632A0" w:rsidRPr="008A65CF" w:rsidRDefault="00E632A0" w:rsidP="00E632A0">
      <w:pPr>
        <w:jc w:val="both"/>
        <w:rPr>
          <w:lang w:val="uk-UA"/>
        </w:rPr>
      </w:pPr>
    </w:p>
    <w:p w:rsidR="00E632A0" w:rsidRPr="008A65CF" w:rsidRDefault="00E632A0" w:rsidP="00E632A0">
      <w:pPr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«30» серпня 2021 р.</w:t>
      </w:r>
    </w:p>
    <w:p w:rsidR="00E632A0" w:rsidRPr="008A65CF" w:rsidRDefault="00E632A0" w:rsidP="00E632A0">
      <w:pPr>
        <w:jc w:val="both"/>
        <w:rPr>
          <w:sz w:val="28"/>
          <w:szCs w:val="28"/>
          <w:lang w:val="uk-UA"/>
        </w:rPr>
      </w:pPr>
    </w:p>
    <w:p w:rsidR="00E632A0" w:rsidRPr="008A65CF" w:rsidRDefault="00E632A0" w:rsidP="00E632A0">
      <w:pPr>
        <w:jc w:val="both"/>
        <w:rPr>
          <w:sz w:val="28"/>
          <w:szCs w:val="28"/>
          <w:lang w:val="uk-UA"/>
        </w:rPr>
      </w:pPr>
    </w:p>
    <w:p w:rsidR="00E632A0" w:rsidRPr="008A65CF" w:rsidRDefault="00E632A0" w:rsidP="00E632A0">
      <w:pPr>
        <w:jc w:val="center"/>
        <w:rPr>
          <w:b/>
          <w:smallCaps/>
          <w:sz w:val="28"/>
          <w:lang w:val="uk-UA"/>
        </w:rPr>
      </w:pPr>
    </w:p>
    <w:p w:rsidR="00E632A0" w:rsidRPr="008A65CF" w:rsidRDefault="00E632A0" w:rsidP="00E632A0">
      <w:pPr>
        <w:jc w:val="center"/>
        <w:rPr>
          <w:b/>
          <w:smallCaps/>
          <w:sz w:val="28"/>
          <w:lang w:val="uk-UA"/>
        </w:rPr>
      </w:pPr>
    </w:p>
    <w:p w:rsidR="00E632A0" w:rsidRPr="008A65CF" w:rsidRDefault="00E632A0" w:rsidP="00E632A0">
      <w:pPr>
        <w:jc w:val="center"/>
        <w:rPr>
          <w:b/>
          <w:sz w:val="28"/>
          <w:lang w:val="uk-UA"/>
        </w:rPr>
      </w:pPr>
      <w:r w:rsidRPr="008A65CF">
        <w:rPr>
          <w:b/>
          <w:sz w:val="28"/>
          <w:lang w:val="uk-UA"/>
        </w:rPr>
        <w:t>ЛИСТ ПЕРЕЗАТВЕРДЖЕННЯ РОБОЧОЇ НАВЧАЛЬНОЇ ПРОГРАМИ</w:t>
      </w:r>
    </w:p>
    <w:p w:rsidR="00E632A0" w:rsidRPr="008A65CF" w:rsidRDefault="00E632A0" w:rsidP="00E632A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E632A0" w:rsidRPr="008A65CF" w:rsidTr="00131E1F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E632A0" w:rsidRPr="008A65CF" w:rsidRDefault="00E632A0" w:rsidP="00131E1F">
            <w:pPr>
              <w:jc w:val="center"/>
              <w:rPr>
                <w:lang w:val="uk-UA"/>
              </w:rPr>
            </w:pPr>
            <w:r w:rsidRPr="008A65CF">
              <w:rPr>
                <w:lang w:val="uk-UA"/>
              </w:rPr>
              <w:t xml:space="preserve">Дата засідання </w:t>
            </w:r>
            <w:r w:rsidRPr="008A65CF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2A0" w:rsidRPr="008A65CF" w:rsidRDefault="00E632A0" w:rsidP="00131E1F">
            <w:pPr>
              <w:jc w:val="center"/>
              <w:rPr>
                <w:lang w:val="uk-UA"/>
              </w:rPr>
            </w:pPr>
            <w:r w:rsidRPr="008A65CF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2A0" w:rsidRPr="008A65CF" w:rsidRDefault="00E632A0" w:rsidP="00131E1F">
            <w:pPr>
              <w:jc w:val="center"/>
              <w:rPr>
                <w:lang w:val="uk-UA"/>
              </w:rPr>
            </w:pPr>
            <w:r w:rsidRPr="008A65CF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E632A0" w:rsidRPr="008A65CF" w:rsidRDefault="00E632A0" w:rsidP="00131E1F">
            <w:pPr>
              <w:jc w:val="center"/>
              <w:rPr>
                <w:lang w:val="uk-UA"/>
              </w:rPr>
            </w:pPr>
            <w:r w:rsidRPr="008A65CF">
              <w:rPr>
                <w:lang w:val="uk-UA"/>
              </w:rPr>
              <w:t>Гарант освітньої програми</w:t>
            </w:r>
          </w:p>
        </w:tc>
      </w:tr>
      <w:tr w:rsidR="00E632A0" w:rsidRPr="008A65CF" w:rsidTr="00131E1F">
        <w:trPr>
          <w:jc w:val="center"/>
        </w:trPr>
        <w:tc>
          <w:tcPr>
            <w:tcW w:w="2272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lang w:val="uk-UA"/>
              </w:rPr>
            </w:pPr>
          </w:p>
        </w:tc>
      </w:tr>
      <w:tr w:rsidR="00E632A0" w:rsidRPr="008A65CF" w:rsidTr="00131E1F">
        <w:trPr>
          <w:jc w:val="center"/>
        </w:trPr>
        <w:tc>
          <w:tcPr>
            <w:tcW w:w="2272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</w:tr>
      <w:tr w:rsidR="00E632A0" w:rsidRPr="008A65CF" w:rsidTr="00131E1F">
        <w:trPr>
          <w:jc w:val="center"/>
        </w:trPr>
        <w:tc>
          <w:tcPr>
            <w:tcW w:w="2272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</w:tr>
      <w:tr w:rsidR="00E632A0" w:rsidRPr="008A65CF" w:rsidTr="00131E1F">
        <w:trPr>
          <w:jc w:val="center"/>
        </w:trPr>
        <w:tc>
          <w:tcPr>
            <w:tcW w:w="2272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</w:tr>
      <w:tr w:rsidR="00E632A0" w:rsidRPr="008A65CF" w:rsidTr="00131E1F">
        <w:trPr>
          <w:jc w:val="center"/>
        </w:trPr>
        <w:tc>
          <w:tcPr>
            <w:tcW w:w="2272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E632A0" w:rsidRPr="008A65CF" w:rsidRDefault="00E632A0" w:rsidP="00131E1F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E632A0" w:rsidRPr="008A65CF" w:rsidRDefault="00E632A0" w:rsidP="00E632A0">
      <w:pPr>
        <w:jc w:val="center"/>
        <w:rPr>
          <w:sz w:val="28"/>
          <w:lang w:val="uk-UA"/>
        </w:rPr>
      </w:pPr>
    </w:p>
    <w:p w:rsidR="00E632A0" w:rsidRPr="008A65CF" w:rsidRDefault="00E632A0" w:rsidP="00E632A0">
      <w:pPr>
        <w:jc w:val="center"/>
        <w:rPr>
          <w:sz w:val="28"/>
          <w:lang w:val="uk-UA"/>
        </w:rPr>
      </w:pPr>
    </w:p>
    <w:p w:rsidR="00767CE8" w:rsidRPr="002B3F2C" w:rsidRDefault="00767CE8" w:rsidP="00E632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67CE8" w:rsidRDefault="00767CE8" w:rsidP="00767CE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767CE8" w:rsidRDefault="00767CE8" w:rsidP="00767CE8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767CE8" w:rsidRDefault="00767CE8" w:rsidP="00767CE8">
      <w:pPr>
        <w:jc w:val="center"/>
        <w:rPr>
          <w:b/>
          <w:sz w:val="28"/>
          <w:lang w:val="uk-UA"/>
        </w:rPr>
      </w:pPr>
    </w:p>
    <w:p w:rsidR="0013402D" w:rsidRPr="003F3B41" w:rsidRDefault="0013402D" w:rsidP="00767CE8">
      <w:pPr>
        <w:jc w:val="center"/>
        <w:rPr>
          <w:b/>
          <w:lang w:val="uk-UA"/>
        </w:rPr>
      </w:pPr>
    </w:p>
    <w:p w:rsidR="00767CE8" w:rsidRPr="00E632A0" w:rsidRDefault="00767CE8" w:rsidP="00541C28">
      <w:pPr>
        <w:ind w:firstLine="708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 xml:space="preserve">Мета курсу - огляд основних </w:t>
      </w:r>
      <w:r w:rsidR="00FE2D65" w:rsidRPr="00E632A0">
        <w:rPr>
          <w:sz w:val="28"/>
          <w:szCs w:val="28"/>
          <w:lang w:val="uk-UA"/>
        </w:rPr>
        <w:t xml:space="preserve">закономірностей виникнення, </w:t>
      </w:r>
      <w:r w:rsidR="003F3B41" w:rsidRPr="00E632A0">
        <w:rPr>
          <w:sz w:val="28"/>
          <w:szCs w:val="28"/>
          <w:lang w:val="uk-UA"/>
        </w:rPr>
        <w:t>етапів ро</w:t>
      </w:r>
      <w:r w:rsidR="00B42831" w:rsidRPr="00E632A0">
        <w:rPr>
          <w:sz w:val="28"/>
          <w:szCs w:val="28"/>
          <w:lang w:val="uk-UA"/>
        </w:rPr>
        <w:t>зви</w:t>
      </w:r>
      <w:r w:rsidR="003F3B41" w:rsidRPr="00E632A0">
        <w:rPr>
          <w:sz w:val="28"/>
          <w:szCs w:val="28"/>
          <w:lang w:val="uk-UA"/>
        </w:rPr>
        <w:t xml:space="preserve">тку, </w:t>
      </w:r>
      <w:r w:rsidR="00B42831" w:rsidRPr="00E632A0">
        <w:rPr>
          <w:color w:val="000000"/>
          <w:sz w:val="28"/>
          <w:szCs w:val="28"/>
          <w:lang w:val="uk-UA" w:eastAsia="uk-UA"/>
        </w:rPr>
        <w:t xml:space="preserve"> соціальних конфліктів</w:t>
      </w:r>
      <w:r w:rsidR="00B42831" w:rsidRPr="00E632A0">
        <w:rPr>
          <w:sz w:val="28"/>
          <w:szCs w:val="28"/>
          <w:lang w:val="uk-UA"/>
        </w:rPr>
        <w:t xml:space="preserve"> </w:t>
      </w:r>
      <w:r w:rsidR="00FE2D65" w:rsidRPr="00E632A0">
        <w:rPr>
          <w:sz w:val="28"/>
          <w:szCs w:val="28"/>
          <w:lang w:val="uk-UA"/>
        </w:rPr>
        <w:t xml:space="preserve">і </w:t>
      </w:r>
      <w:r w:rsidR="003F3B41" w:rsidRPr="00E632A0">
        <w:rPr>
          <w:sz w:val="28"/>
          <w:szCs w:val="28"/>
          <w:lang w:val="uk-UA"/>
        </w:rPr>
        <w:t>методів їх вирішення</w:t>
      </w:r>
      <w:r w:rsidR="00FE2D65" w:rsidRPr="00E632A0">
        <w:rPr>
          <w:sz w:val="28"/>
          <w:szCs w:val="28"/>
          <w:lang w:val="uk-UA"/>
        </w:rPr>
        <w:t>.</w:t>
      </w:r>
    </w:p>
    <w:p w:rsidR="005213EE" w:rsidRPr="00E632A0" w:rsidRDefault="00767CE8" w:rsidP="00886E31">
      <w:pPr>
        <w:ind w:firstLine="709"/>
        <w:jc w:val="both"/>
        <w:rPr>
          <w:sz w:val="28"/>
          <w:szCs w:val="28"/>
        </w:rPr>
      </w:pPr>
      <w:r w:rsidRPr="00E632A0">
        <w:rPr>
          <w:sz w:val="28"/>
          <w:szCs w:val="28"/>
          <w:lang w:val="uk-UA"/>
        </w:rPr>
        <w:t>Компетентності</w:t>
      </w:r>
      <w:r w:rsidR="005213EE" w:rsidRPr="00E632A0">
        <w:rPr>
          <w:sz w:val="28"/>
          <w:szCs w:val="28"/>
          <w:lang w:val="uk-UA"/>
        </w:rPr>
        <w:t>:</w:t>
      </w:r>
    </w:p>
    <w:p w:rsidR="00886E31" w:rsidRPr="00E632A0" w:rsidRDefault="00886E31" w:rsidP="00886E31">
      <w:pPr>
        <w:pStyle w:val="docdata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632A0">
        <w:rPr>
          <w:rStyle w:val="2092"/>
          <w:color w:val="000000"/>
          <w:sz w:val="28"/>
          <w:szCs w:val="28"/>
          <w:lang w:val="uk-UA"/>
        </w:rPr>
        <w:t>Навички</w:t>
      </w:r>
      <w:r w:rsidRPr="00E632A0">
        <w:rPr>
          <w:color w:val="000000"/>
          <w:sz w:val="28"/>
          <w:szCs w:val="28"/>
          <w:lang w:val="uk-UA"/>
        </w:rPr>
        <w:t> міжособистісної взаємодії (ЗК07).</w:t>
      </w:r>
    </w:p>
    <w:p w:rsidR="00886E31" w:rsidRPr="00E632A0" w:rsidRDefault="00886E31" w:rsidP="00886E31">
      <w:pPr>
        <w:pStyle w:val="docdata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632A0">
        <w:rPr>
          <w:color w:val="000000"/>
          <w:sz w:val="28"/>
          <w:szCs w:val="28"/>
          <w:lang w:val="uk-UA"/>
        </w:rPr>
        <w:t>Здатність виявляти та досліджувати девіантні форми поведінки (СК10). </w:t>
      </w:r>
    </w:p>
    <w:p w:rsidR="00886E31" w:rsidRPr="00E632A0" w:rsidRDefault="00886E31" w:rsidP="00886E31">
      <w:pPr>
        <w:pStyle w:val="docdata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632A0">
        <w:rPr>
          <w:color w:val="000000"/>
          <w:sz w:val="28"/>
          <w:szCs w:val="28"/>
          <w:lang w:val="uk-UA"/>
        </w:rPr>
        <w:t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(СК12).</w:t>
      </w:r>
    </w:p>
    <w:p w:rsidR="005213EE" w:rsidRPr="00E632A0" w:rsidRDefault="00767CE8" w:rsidP="00886E31">
      <w:pPr>
        <w:ind w:left="709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Результати навчання</w:t>
      </w:r>
      <w:r w:rsidR="005213EE" w:rsidRPr="00E632A0">
        <w:rPr>
          <w:sz w:val="28"/>
          <w:szCs w:val="28"/>
          <w:lang w:val="uk-UA"/>
        </w:rPr>
        <w:t>:</w:t>
      </w:r>
    </w:p>
    <w:p w:rsidR="00886E31" w:rsidRPr="00E632A0" w:rsidRDefault="00886E31" w:rsidP="00886E31">
      <w:pPr>
        <w:pStyle w:val="af2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32A0">
        <w:rPr>
          <w:rFonts w:ascii="Times New Roman" w:hAnsi="Times New Roman"/>
          <w:sz w:val="28"/>
          <w:szCs w:val="28"/>
          <w:lang w:val="uk-UA"/>
        </w:rPr>
        <w:t>Пояснювати закономірності та особливості розвитку і функціонування соціальних явищ у контексті професійних задач (РН04).</w:t>
      </w:r>
    </w:p>
    <w:p w:rsidR="00886E31" w:rsidRPr="00E632A0" w:rsidRDefault="00886E31" w:rsidP="00886E31">
      <w:pPr>
        <w:pStyle w:val="af2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32A0">
        <w:rPr>
          <w:rFonts w:ascii="Times New Roman" w:hAnsi="Times New Roman"/>
          <w:sz w:val="28"/>
          <w:szCs w:val="28"/>
          <w:lang w:val="uk-UA"/>
        </w:rPr>
        <w:t xml:space="preserve">Знати сутність та наукові пояснення девіантної поведінки; вміти вимірювати рівні </w:t>
      </w:r>
      <w:proofErr w:type="spellStart"/>
      <w:r w:rsidRPr="00E632A0">
        <w:rPr>
          <w:rFonts w:ascii="Times New Roman" w:hAnsi="Times New Roman"/>
          <w:sz w:val="28"/>
          <w:szCs w:val="28"/>
          <w:lang w:val="uk-UA"/>
        </w:rPr>
        <w:t>девіантності</w:t>
      </w:r>
      <w:proofErr w:type="spellEnd"/>
      <w:r w:rsidRPr="00E632A0">
        <w:rPr>
          <w:rFonts w:ascii="Times New Roman" w:hAnsi="Times New Roman"/>
          <w:sz w:val="28"/>
          <w:szCs w:val="28"/>
          <w:lang w:val="uk-UA"/>
        </w:rPr>
        <w:t xml:space="preserve"> та оперувати відповідною соціальною статистикою; мати навички ідентифікації, опису та складання соціальних портретів різних категорій </w:t>
      </w:r>
      <w:proofErr w:type="spellStart"/>
      <w:r w:rsidRPr="00E632A0">
        <w:rPr>
          <w:rFonts w:ascii="Times New Roman" w:hAnsi="Times New Roman"/>
          <w:sz w:val="28"/>
          <w:szCs w:val="28"/>
          <w:lang w:val="uk-UA"/>
        </w:rPr>
        <w:t>девіантів</w:t>
      </w:r>
      <w:proofErr w:type="spellEnd"/>
      <w:r w:rsidRPr="00E632A0">
        <w:rPr>
          <w:rFonts w:ascii="Times New Roman" w:hAnsi="Times New Roman"/>
          <w:sz w:val="28"/>
          <w:szCs w:val="28"/>
          <w:lang w:val="uk-UA"/>
        </w:rPr>
        <w:t> (РН13). </w:t>
      </w:r>
    </w:p>
    <w:p w:rsidR="00FE2D65" w:rsidRPr="00E632A0" w:rsidRDefault="00FE2D65" w:rsidP="00886E31">
      <w:pPr>
        <w:tabs>
          <w:tab w:val="left" w:pos="272"/>
          <w:tab w:val="left" w:pos="437"/>
        </w:tabs>
        <w:ind w:right="-57" w:firstLine="709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 xml:space="preserve">У результаті вивчення дисципліни «Соціологія </w:t>
      </w:r>
      <w:r w:rsidR="00340B79" w:rsidRPr="00E632A0">
        <w:rPr>
          <w:sz w:val="28"/>
          <w:szCs w:val="28"/>
          <w:lang w:val="uk-UA"/>
        </w:rPr>
        <w:t>конфлікту</w:t>
      </w:r>
      <w:r w:rsidRPr="00E632A0">
        <w:rPr>
          <w:sz w:val="28"/>
          <w:szCs w:val="28"/>
          <w:lang w:val="uk-UA"/>
        </w:rPr>
        <w:t xml:space="preserve">» студенти повинні: </w:t>
      </w:r>
    </w:p>
    <w:p w:rsidR="00FE2D65" w:rsidRPr="00E632A0" w:rsidRDefault="00FE2D65" w:rsidP="008F0DE4">
      <w:pPr>
        <w:tabs>
          <w:tab w:val="left" w:pos="272"/>
          <w:tab w:val="left" w:pos="437"/>
        </w:tabs>
        <w:ind w:firstLine="709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Знати:</w:t>
      </w:r>
    </w:p>
    <w:p w:rsidR="00FE2D65" w:rsidRPr="00E632A0" w:rsidRDefault="00FE2D65" w:rsidP="008F0DE4">
      <w:pPr>
        <w:numPr>
          <w:ilvl w:val="0"/>
          <w:numId w:val="4"/>
        </w:numPr>
        <w:tabs>
          <w:tab w:val="left" w:pos="272"/>
          <w:tab w:val="left" w:pos="437"/>
        </w:tabs>
        <w:ind w:left="0" w:firstLine="709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 xml:space="preserve">базові поняття і категорії соціології </w:t>
      </w:r>
      <w:r w:rsidR="00340B79" w:rsidRPr="00E632A0">
        <w:rPr>
          <w:sz w:val="28"/>
          <w:szCs w:val="28"/>
          <w:lang w:val="uk-UA"/>
        </w:rPr>
        <w:t>конфлікту</w:t>
      </w:r>
      <w:r w:rsidRPr="00E632A0">
        <w:rPr>
          <w:sz w:val="28"/>
          <w:szCs w:val="28"/>
          <w:lang w:val="uk-UA"/>
        </w:rPr>
        <w:t>;</w:t>
      </w:r>
    </w:p>
    <w:p w:rsidR="00FE2D65" w:rsidRPr="00E632A0" w:rsidRDefault="00340B79" w:rsidP="008F0DE4">
      <w:pPr>
        <w:numPr>
          <w:ilvl w:val="0"/>
          <w:numId w:val="4"/>
        </w:numPr>
        <w:tabs>
          <w:tab w:val="left" w:pos="272"/>
          <w:tab w:val="left" w:pos="437"/>
        </w:tabs>
        <w:ind w:left="0" w:firstLine="709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 xml:space="preserve">структуру та </w:t>
      </w:r>
      <w:r w:rsidR="00FE2D65" w:rsidRPr="00E632A0">
        <w:rPr>
          <w:sz w:val="28"/>
          <w:szCs w:val="28"/>
          <w:lang w:val="uk-UA"/>
        </w:rPr>
        <w:t>тип</w:t>
      </w:r>
      <w:r w:rsidRPr="00E632A0">
        <w:rPr>
          <w:sz w:val="28"/>
          <w:szCs w:val="28"/>
          <w:lang w:val="uk-UA"/>
        </w:rPr>
        <w:t>и</w:t>
      </w:r>
      <w:r w:rsidR="00FE2D65" w:rsidRPr="00E632A0">
        <w:rPr>
          <w:sz w:val="28"/>
          <w:szCs w:val="28"/>
          <w:lang w:val="uk-UA"/>
        </w:rPr>
        <w:t xml:space="preserve"> </w:t>
      </w:r>
      <w:r w:rsidRPr="00E632A0">
        <w:rPr>
          <w:sz w:val="28"/>
          <w:szCs w:val="28"/>
          <w:lang w:val="uk-UA"/>
        </w:rPr>
        <w:t>соціальних конфліктів</w:t>
      </w:r>
      <w:r w:rsidR="00FE2D65" w:rsidRPr="00E632A0">
        <w:rPr>
          <w:sz w:val="28"/>
          <w:szCs w:val="28"/>
          <w:lang w:val="uk-UA"/>
        </w:rPr>
        <w:t>;</w:t>
      </w:r>
    </w:p>
    <w:p w:rsidR="00FE2D65" w:rsidRPr="00E632A0" w:rsidRDefault="00340B79" w:rsidP="008F0DE4">
      <w:pPr>
        <w:numPr>
          <w:ilvl w:val="0"/>
          <w:numId w:val="4"/>
        </w:numPr>
        <w:tabs>
          <w:tab w:val="left" w:pos="272"/>
          <w:tab w:val="left" w:pos="437"/>
        </w:tabs>
        <w:ind w:left="0" w:firstLine="709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стадії та чинники конфлікту</w:t>
      </w:r>
      <w:r w:rsidR="00FE2D65" w:rsidRPr="00E632A0">
        <w:rPr>
          <w:sz w:val="28"/>
          <w:szCs w:val="28"/>
          <w:lang w:val="uk-UA"/>
        </w:rPr>
        <w:t>;</w:t>
      </w:r>
    </w:p>
    <w:p w:rsidR="00076A1E" w:rsidRPr="00E632A0" w:rsidRDefault="00FE2D65" w:rsidP="008F0DE4">
      <w:pPr>
        <w:numPr>
          <w:ilvl w:val="0"/>
          <w:numId w:val="4"/>
        </w:numPr>
        <w:tabs>
          <w:tab w:val="left" w:pos="272"/>
          <w:tab w:val="left" w:pos="437"/>
        </w:tabs>
        <w:ind w:left="0" w:firstLine="709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основні теоретичні підходи до ви</w:t>
      </w:r>
      <w:r w:rsidR="00076A1E" w:rsidRPr="00E632A0">
        <w:rPr>
          <w:sz w:val="28"/>
          <w:szCs w:val="28"/>
          <w:lang w:val="uk-UA"/>
        </w:rPr>
        <w:t>рішення конфліктів.</w:t>
      </w:r>
    </w:p>
    <w:p w:rsidR="00FE2D65" w:rsidRPr="00E632A0" w:rsidRDefault="00FE2D65" w:rsidP="008F0DE4">
      <w:pPr>
        <w:tabs>
          <w:tab w:val="left" w:pos="272"/>
          <w:tab w:val="left" w:pos="437"/>
        </w:tabs>
        <w:ind w:firstLine="709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Вміти:</w:t>
      </w:r>
    </w:p>
    <w:p w:rsidR="00340B79" w:rsidRPr="00E632A0" w:rsidRDefault="00340B79" w:rsidP="008F0DE4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8"/>
          <w:szCs w:val="28"/>
          <w:lang w:eastAsia="uk-UA"/>
        </w:rPr>
      </w:pPr>
      <w:proofErr w:type="spellStart"/>
      <w:r w:rsidRPr="00E632A0">
        <w:rPr>
          <w:color w:val="000000"/>
          <w:sz w:val="28"/>
          <w:szCs w:val="28"/>
          <w:lang w:eastAsia="uk-UA"/>
        </w:rPr>
        <w:t>визначати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сутність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конфлікту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632A0">
        <w:rPr>
          <w:color w:val="000000"/>
          <w:sz w:val="28"/>
          <w:szCs w:val="28"/>
          <w:lang w:eastAsia="uk-UA"/>
        </w:rPr>
        <w:t>його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причини, вид, </w:t>
      </w:r>
      <w:proofErr w:type="spellStart"/>
      <w:proofErr w:type="gramStart"/>
      <w:r w:rsidRPr="00E632A0">
        <w:rPr>
          <w:color w:val="000000"/>
          <w:sz w:val="28"/>
          <w:szCs w:val="28"/>
          <w:lang w:eastAsia="uk-UA"/>
        </w:rPr>
        <w:t>р</w:t>
      </w:r>
      <w:proofErr w:type="gramEnd"/>
      <w:r w:rsidRPr="00E632A0">
        <w:rPr>
          <w:color w:val="000000"/>
          <w:sz w:val="28"/>
          <w:szCs w:val="28"/>
          <w:lang w:eastAsia="uk-UA"/>
        </w:rPr>
        <w:t>івні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632A0">
        <w:rPr>
          <w:color w:val="000000"/>
          <w:sz w:val="28"/>
          <w:szCs w:val="28"/>
          <w:lang w:eastAsia="uk-UA"/>
        </w:rPr>
        <w:t>особливості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з точки </w:t>
      </w:r>
      <w:proofErr w:type="spellStart"/>
      <w:r w:rsidRPr="00E632A0">
        <w:rPr>
          <w:color w:val="000000"/>
          <w:sz w:val="28"/>
          <w:szCs w:val="28"/>
          <w:lang w:eastAsia="uk-UA"/>
        </w:rPr>
        <w:t>зору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відповідної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теорії</w:t>
      </w:r>
      <w:proofErr w:type="spellEnd"/>
      <w:r w:rsidRPr="00E632A0">
        <w:rPr>
          <w:color w:val="000000"/>
          <w:sz w:val="28"/>
          <w:szCs w:val="28"/>
          <w:lang w:eastAsia="uk-UA"/>
        </w:rPr>
        <w:t>;</w:t>
      </w:r>
    </w:p>
    <w:p w:rsidR="00340B79" w:rsidRPr="00E632A0" w:rsidRDefault="00340B79" w:rsidP="008F0DE4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8"/>
          <w:szCs w:val="28"/>
          <w:lang w:eastAsia="uk-UA"/>
        </w:rPr>
      </w:pPr>
      <w:proofErr w:type="spellStart"/>
      <w:r w:rsidRPr="00E632A0">
        <w:rPr>
          <w:color w:val="000000"/>
          <w:sz w:val="28"/>
          <w:szCs w:val="28"/>
          <w:lang w:eastAsia="uk-UA"/>
        </w:rPr>
        <w:t>аналізувати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конкретну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конфліктну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ситуацію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632A0">
        <w:rPr>
          <w:color w:val="000000"/>
          <w:sz w:val="28"/>
          <w:szCs w:val="28"/>
          <w:lang w:eastAsia="uk-UA"/>
        </w:rPr>
        <w:t>складати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карту </w:t>
      </w:r>
      <w:proofErr w:type="spellStart"/>
      <w:r w:rsidRPr="00E632A0">
        <w:rPr>
          <w:color w:val="000000"/>
          <w:sz w:val="28"/>
          <w:szCs w:val="28"/>
          <w:lang w:eastAsia="uk-UA"/>
        </w:rPr>
        <w:t>конфлікту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632A0">
        <w:rPr>
          <w:color w:val="000000"/>
          <w:sz w:val="28"/>
          <w:szCs w:val="28"/>
          <w:lang w:eastAsia="uk-UA"/>
        </w:rPr>
        <w:t>вказуючи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E632A0">
        <w:rPr>
          <w:color w:val="000000"/>
          <w:sz w:val="28"/>
          <w:szCs w:val="28"/>
          <w:lang w:eastAsia="uk-UA"/>
        </w:rPr>
        <w:t>позиції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E632A0">
        <w:rPr>
          <w:color w:val="000000"/>
          <w:sz w:val="28"/>
          <w:szCs w:val="28"/>
          <w:lang w:eastAsia="uk-UA"/>
        </w:rPr>
        <w:t>інтереси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E632A0">
        <w:rPr>
          <w:color w:val="000000"/>
          <w:sz w:val="28"/>
          <w:szCs w:val="28"/>
          <w:lang w:eastAsia="uk-UA"/>
        </w:rPr>
        <w:t>цінності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сторін</w:t>
      </w:r>
      <w:proofErr w:type="spellEnd"/>
      <w:r w:rsidRPr="00E632A0">
        <w:rPr>
          <w:color w:val="000000"/>
          <w:sz w:val="28"/>
          <w:szCs w:val="28"/>
          <w:lang w:eastAsia="uk-UA"/>
        </w:rPr>
        <w:t>;</w:t>
      </w:r>
    </w:p>
    <w:p w:rsidR="00340B79" w:rsidRPr="00E632A0" w:rsidRDefault="00340B79" w:rsidP="008F0DE4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8"/>
          <w:szCs w:val="28"/>
          <w:lang w:eastAsia="uk-UA"/>
        </w:rPr>
      </w:pPr>
      <w:proofErr w:type="spellStart"/>
      <w:r w:rsidRPr="00E632A0">
        <w:rPr>
          <w:color w:val="000000"/>
          <w:sz w:val="28"/>
          <w:szCs w:val="28"/>
          <w:lang w:eastAsia="uk-UA"/>
        </w:rPr>
        <w:t>обирати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E632A0">
        <w:rPr>
          <w:color w:val="000000"/>
          <w:sz w:val="28"/>
          <w:szCs w:val="28"/>
          <w:lang w:eastAsia="uk-UA"/>
        </w:rPr>
        <w:t>оцінювати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E632A0">
        <w:rPr>
          <w:color w:val="000000"/>
          <w:sz w:val="28"/>
          <w:szCs w:val="28"/>
          <w:lang w:eastAsia="uk-UA"/>
        </w:rPr>
        <w:t>доц</w:t>
      </w:r>
      <w:proofErr w:type="gramEnd"/>
      <w:r w:rsidRPr="00E632A0">
        <w:rPr>
          <w:color w:val="000000"/>
          <w:sz w:val="28"/>
          <w:szCs w:val="28"/>
          <w:lang w:eastAsia="uk-UA"/>
        </w:rPr>
        <w:t>ільність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відповідного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стилю </w:t>
      </w:r>
      <w:proofErr w:type="spellStart"/>
      <w:r w:rsidRPr="00E632A0">
        <w:rPr>
          <w:color w:val="000000"/>
          <w:sz w:val="28"/>
          <w:szCs w:val="28"/>
          <w:lang w:eastAsia="uk-UA"/>
        </w:rPr>
        <w:t>або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системи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стилів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поведінки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E632A0">
        <w:rPr>
          <w:color w:val="000000"/>
          <w:sz w:val="28"/>
          <w:szCs w:val="28"/>
          <w:lang w:eastAsia="uk-UA"/>
        </w:rPr>
        <w:t>конфліктній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E632A0">
        <w:rPr>
          <w:color w:val="000000"/>
          <w:sz w:val="28"/>
          <w:szCs w:val="28"/>
          <w:lang w:eastAsia="uk-UA"/>
        </w:rPr>
        <w:t>ситуації</w:t>
      </w:r>
      <w:proofErr w:type="spellEnd"/>
      <w:r w:rsidRPr="00E632A0">
        <w:rPr>
          <w:color w:val="000000"/>
          <w:sz w:val="28"/>
          <w:szCs w:val="28"/>
          <w:lang w:eastAsia="uk-UA"/>
        </w:rPr>
        <w:t>;</w:t>
      </w:r>
    </w:p>
    <w:p w:rsidR="00340B79" w:rsidRPr="00E632A0" w:rsidRDefault="00340B79" w:rsidP="008F0DE4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  <w:sz w:val="28"/>
          <w:szCs w:val="28"/>
          <w:lang w:eastAsia="uk-UA"/>
        </w:rPr>
      </w:pPr>
      <w:proofErr w:type="spellStart"/>
      <w:r w:rsidRPr="00E632A0">
        <w:rPr>
          <w:color w:val="000000"/>
          <w:sz w:val="28"/>
          <w:szCs w:val="28"/>
          <w:lang w:eastAsia="uk-UA"/>
        </w:rPr>
        <w:t>розробити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 систему «</w:t>
      </w:r>
      <w:proofErr w:type="spellStart"/>
      <w:proofErr w:type="gramStart"/>
      <w:r w:rsidRPr="00E632A0">
        <w:rPr>
          <w:color w:val="000000"/>
          <w:sz w:val="28"/>
          <w:szCs w:val="28"/>
          <w:lang w:eastAsia="uk-UA"/>
        </w:rPr>
        <w:t>проф</w:t>
      </w:r>
      <w:proofErr w:type="gramEnd"/>
      <w:r w:rsidRPr="00E632A0">
        <w:rPr>
          <w:color w:val="000000"/>
          <w:sz w:val="28"/>
          <w:szCs w:val="28"/>
          <w:lang w:eastAsia="uk-UA"/>
        </w:rPr>
        <w:t>ілактики</w:t>
      </w:r>
      <w:proofErr w:type="spellEnd"/>
      <w:r w:rsidRPr="00E632A0">
        <w:rPr>
          <w:color w:val="000000"/>
          <w:sz w:val="28"/>
          <w:szCs w:val="28"/>
          <w:lang w:eastAsia="uk-UA"/>
        </w:rPr>
        <w:t xml:space="preserve">» </w:t>
      </w:r>
      <w:proofErr w:type="spellStart"/>
      <w:r w:rsidRPr="00E632A0">
        <w:rPr>
          <w:color w:val="000000"/>
          <w:sz w:val="28"/>
          <w:szCs w:val="28"/>
          <w:lang w:eastAsia="uk-UA"/>
        </w:rPr>
        <w:t>конфліктів</w:t>
      </w:r>
      <w:proofErr w:type="spellEnd"/>
      <w:r w:rsidR="00793B81" w:rsidRPr="00E632A0">
        <w:rPr>
          <w:color w:val="000000"/>
          <w:sz w:val="28"/>
          <w:szCs w:val="28"/>
          <w:lang w:val="uk-UA" w:eastAsia="uk-UA"/>
        </w:rPr>
        <w:t>.</w:t>
      </w:r>
    </w:p>
    <w:p w:rsidR="00E632A0" w:rsidRDefault="00E632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7CE8" w:rsidRPr="00E632A0" w:rsidRDefault="00767CE8" w:rsidP="008F0DE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67CE8" w:rsidRPr="00E632A0" w:rsidRDefault="00767CE8" w:rsidP="00767CE8">
      <w:pPr>
        <w:spacing w:after="120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767CE8" w:rsidRPr="00E632A0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E632A0" w:rsidRDefault="00767CE8" w:rsidP="00FE2D65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767CE8" w:rsidRPr="00E632A0" w:rsidRDefault="00767CE8" w:rsidP="00FE2D65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767CE8" w:rsidRPr="00E632A0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E632A0" w:rsidRDefault="00076A1E" w:rsidP="00894922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Загальна соціологі</w:t>
            </w:r>
            <w:r w:rsidR="00894922" w:rsidRPr="00E632A0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803" w:type="dxa"/>
            <w:shd w:val="clear" w:color="auto" w:fill="auto"/>
          </w:tcPr>
          <w:p w:rsidR="00767CE8" w:rsidRPr="00E632A0" w:rsidRDefault="00767CE8" w:rsidP="00FE2D65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CE8" w:rsidRPr="00E632A0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E632A0" w:rsidRDefault="00076A1E" w:rsidP="00FE2D65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Соціологія управління та організації</w:t>
            </w:r>
          </w:p>
        </w:tc>
        <w:tc>
          <w:tcPr>
            <w:tcW w:w="4803" w:type="dxa"/>
            <w:shd w:val="clear" w:color="auto" w:fill="auto"/>
          </w:tcPr>
          <w:p w:rsidR="00767CE8" w:rsidRPr="00E632A0" w:rsidRDefault="00767CE8" w:rsidP="00FE2D65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67CE8" w:rsidRPr="00E632A0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767CE8" w:rsidRPr="00E632A0" w:rsidRDefault="00076A1E" w:rsidP="00076A1E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Соціологія сім’ї. Соціологія релігії. Соціологія культури. Соціологія гендеру.</w:t>
            </w:r>
          </w:p>
        </w:tc>
        <w:tc>
          <w:tcPr>
            <w:tcW w:w="4803" w:type="dxa"/>
            <w:shd w:val="clear" w:color="auto" w:fill="auto"/>
          </w:tcPr>
          <w:p w:rsidR="00767CE8" w:rsidRPr="00E632A0" w:rsidRDefault="00767CE8" w:rsidP="00541C28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6A1E" w:rsidRPr="00E632A0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076A1E" w:rsidRPr="00E632A0" w:rsidRDefault="00076A1E" w:rsidP="00076A1E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Методологія та методи соціологічних досліджень.</w:t>
            </w:r>
          </w:p>
        </w:tc>
        <w:tc>
          <w:tcPr>
            <w:tcW w:w="4803" w:type="dxa"/>
            <w:shd w:val="clear" w:color="auto" w:fill="auto"/>
          </w:tcPr>
          <w:p w:rsidR="00076A1E" w:rsidRPr="00E632A0" w:rsidRDefault="00076A1E" w:rsidP="00541C28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2A7C" w:rsidRPr="00E632A0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A92A7C" w:rsidRPr="00E632A0" w:rsidRDefault="00A92A7C" w:rsidP="00076A1E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Сучасні соціологічні теорії.</w:t>
            </w:r>
          </w:p>
        </w:tc>
        <w:tc>
          <w:tcPr>
            <w:tcW w:w="4803" w:type="dxa"/>
            <w:shd w:val="clear" w:color="auto" w:fill="auto"/>
          </w:tcPr>
          <w:p w:rsidR="00A92A7C" w:rsidRPr="00E632A0" w:rsidRDefault="00A92A7C" w:rsidP="00541C28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ED0" w:rsidRPr="00E632A0" w:rsidTr="00FE2D65">
        <w:trPr>
          <w:jc w:val="center"/>
        </w:trPr>
        <w:tc>
          <w:tcPr>
            <w:tcW w:w="4836" w:type="dxa"/>
            <w:shd w:val="clear" w:color="auto" w:fill="auto"/>
          </w:tcPr>
          <w:p w:rsidR="00B62ED0" w:rsidRPr="00E632A0" w:rsidRDefault="00B62ED0" w:rsidP="00076A1E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Соціальна психологія.</w:t>
            </w:r>
          </w:p>
        </w:tc>
        <w:tc>
          <w:tcPr>
            <w:tcW w:w="4803" w:type="dxa"/>
            <w:shd w:val="clear" w:color="auto" w:fill="auto"/>
          </w:tcPr>
          <w:p w:rsidR="00B62ED0" w:rsidRPr="00E632A0" w:rsidRDefault="00B62ED0" w:rsidP="00541C28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67CE8" w:rsidRPr="00097E89" w:rsidRDefault="00767CE8" w:rsidP="00767CE8">
      <w:pPr>
        <w:ind w:firstLine="720"/>
        <w:rPr>
          <w:b/>
          <w:sz w:val="28"/>
          <w:lang w:val="uk-UA"/>
        </w:rPr>
      </w:pPr>
    </w:p>
    <w:p w:rsidR="00767CE8" w:rsidRPr="002B3F2C" w:rsidRDefault="00767CE8" w:rsidP="00767CE8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t>ОПИС НАВЧАЛЬНОЇ ДИСЦИПЛІНИ</w:t>
      </w:r>
    </w:p>
    <w:p w:rsidR="00767CE8" w:rsidRPr="00283C1C" w:rsidRDefault="00767CE8" w:rsidP="00767CE8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767CE8" w:rsidRPr="002B3F2C" w:rsidRDefault="00767CE8" w:rsidP="00767CE8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67CE8" w:rsidRPr="002B3F2C" w:rsidTr="00FE2D65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767CE8" w:rsidRPr="002B3F2C" w:rsidTr="00FE2D65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7CE8" w:rsidRPr="002B3F2C" w:rsidRDefault="00767CE8" w:rsidP="00FE2D65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767CE8" w:rsidRPr="00E632A0" w:rsidTr="00FE2D65">
        <w:tc>
          <w:tcPr>
            <w:tcW w:w="534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11</w:t>
            </w:r>
          </w:p>
        </w:tc>
      </w:tr>
      <w:tr w:rsidR="00767CE8" w:rsidRPr="00E632A0" w:rsidTr="00FE2D65">
        <w:tc>
          <w:tcPr>
            <w:tcW w:w="534" w:type="dxa"/>
            <w:shd w:val="clear" w:color="auto" w:fill="auto"/>
          </w:tcPr>
          <w:p w:rsidR="00767CE8" w:rsidRPr="00E632A0" w:rsidRDefault="00076A1E" w:rsidP="00076A1E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:rsidR="00767CE8" w:rsidRPr="00E632A0" w:rsidRDefault="00076A1E" w:rsidP="00076A1E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90</w:t>
            </w:r>
            <w:r w:rsidR="00767CE8" w:rsidRPr="00E632A0">
              <w:rPr>
                <w:sz w:val="28"/>
                <w:szCs w:val="28"/>
                <w:lang w:val="uk-UA"/>
              </w:rPr>
              <w:t>/</w:t>
            </w:r>
            <w:r w:rsidRPr="00E632A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767CE8" w:rsidRPr="00E632A0" w:rsidRDefault="00C25FB5" w:rsidP="00076A1E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3</w:t>
            </w:r>
            <w:r w:rsidR="00076A1E" w:rsidRPr="00E632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767CE8" w:rsidRPr="00E632A0" w:rsidRDefault="00C25FB5" w:rsidP="00076A1E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6</w:t>
            </w:r>
            <w:r w:rsidR="00076A1E" w:rsidRPr="00E632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7CE8" w:rsidRPr="00E632A0" w:rsidRDefault="00C25FB5" w:rsidP="00076A1E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1</w:t>
            </w:r>
            <w:r w:rsidR="00076A1E" w:rsidRPr="00E632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767CE8" w:rsidRPr="00E632A0" w:rsidRDefault="00076A1E" w:rsidP="00076A1E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67CE8" w:rsidRPr="00E632A0" w:rsidRDefault="008F1BF4" w:rsidP="00076A1E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4</w:t>
            </w:r>
            <w:r w:rsidR="00076A1E" w:rsidRPr="00E632A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67CE8" w:rsidRPr="00E632A0" w:rsidRDefault="00076A1E" w:rsidP="00076A1E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32A0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767CE8" w:rsidRPr="00E632A0" w:rsidRDefault="00767CE8" w:rsidP="00767CE8">
      <w:pPr>
        <w:pStyle w:val="aa"/>
        <w:jc w:val="both"/>
        <w:rPr>
          <w:b/>
          <w:sz w:val="28"/>
          <w:szCs w:val="28"/>
          <w:lang w:val="uk-UA"/>
        </w:rPr>
      </w:pPr>
    </w:p>
    <w:p w:rsidR="00767CE8" w:rsidRPr="00E632A0" w:rsidRDefault="00767CE8" w:rsidP="00767CE8">
      <w:pPr>
        <w:rPr>
          <w:b/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 xml:space="preserve">Співвідношення кількості годин аудиторних занять до загального обсягу складає </w:t>
      </w:r>
      <w:r w:rsidR="00C25FB5" w:rsidRPr="00E632A0">
        <w:rPr>
          <w:b/>
          <w:sz w:val="28"/>
          <w:szCs w:val="28"/>
          <w:lang w:val="uk-UA"/>
        </w:rPr>
        <w:t>33</w:t>
      </w:r>
      <w:r w:rsidRPr="00E632A0">
        <w:rPr>
          <w:b/>
          <w:sz w:val="28"/>
          <w:szCs w:val="28"/>
          <w:lang w:val="uk-UA"/>
        </w:rPr>
        <w:t xml:space="preserve"> %</w:t>
      </w:r>
    </w:p>
    <w:p w:rsidR="00767CE8" w:rsidRDefault="00767CE8" w:rsidP="00767CE8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767CE8" w:rsidRPr="002B3F2C" w:rsidRDefault="00767CE8" w:rsidP="00767CE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767CE8" w:rsidRPr="00097E89" w:rsidRDefault="00767CE8" w:rsidP="00767CE8">
      <w:pPr>
        <w:ind w:left="2880"/>
        <w:rPr>
          <w:b/>
          <w:sz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87"/>
        <w:gridCol w:w="992"/>
      </w:tblGrid>
      <w:tr w:rsidR="00767CE8" w:rsidRPr="00B45468" w:rsidTr="00E16C46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767CE8" w:rsidRPr="00EB4DFE" w:rsidRDefault="00767CE8" w:rsidP="00FE2D65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:rsidR="00767CE8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767CE8" w:rsidRDefault="00767CE8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767CE8" w:rsidRPr="00C151E0" w:rsidRDefault="00767CE8" w:rsidP="00FE2D65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767CE8" w:rsidRPr="00B45468" w:rsidRDefault="00767CE8" w:rsidP="00FE2D65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992" w:type="dxa"/>
            <w:textDirection w:val="btLr"/>
            <w:vAlign w:val="center"/>
          </w:tcPr>
          <w:p w:rsidR="00767CE8" w:rsidRPr="00B45468" w:rsidRDefault="00767CE8" w:rsidP="00FE2D65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767CE8" w:rsidRPr="00B45468" w:rsidTr="00E16C46">
        <w:tc>
          <w:tcPr>
            <w:tcW w:w="567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7087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767CE8" w:rsidRPr="00B45468" w:rsidRDefault="00767CE8" w:rsidP="00FE2D6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767CE8" w:rsidRPr="0093526B" w:rsidTr="0050703D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767CE8" w:rsidP="00FE2D65">
            <w:pPr>
              <w:jc w:val="center"/>
              <w:rPr>
                <w:lang w:val="uk-UA"/>
              </w:rPr>
            </w:pPr>
          </w:p>
          <w:p w:rsidR="00767CE8" w:rsidRPr="001C6975" w:rsidRDefault="00A92A7C" w:rsidP="00A92A7C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AD6AF4" w:rsidRPr="003C004C" w:rsidRDefault="00AD6AF4" w:rsidP="00FF172D">
            <w:pPr>
              <w:rPr>
                <w:lang w:val="uk-UA"/>
              </w:rPr>
            </w:pPr>
            <w:r w:rsidRPr="003C004C">
              <w:rPr>
                <w:lang w:val="uk-UA"/>
              </w:rPr>
              <w:t xml:space="preserve">Змістовний модуль № </w:t>
            </w:r>
            <w:r>
              <w:rPr>
                <w:lang w:val="uk-UA"/>
              </w:rPr>
              <w:t>1.</w:t>
            </w:r>
            <w:r w:rsidRPr="003C004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Конфлікт як </w:t>
            </w:r>
            <w:r w:rsidRPr="003C004C">
              <w:rPr>
                <w:lang w:val="uk-UA"/>
              </w:rPr>
              <w:t>соціальн</w:t>
            </w:r>
            <w:r>
              <w:rPr>
                <w:lang w:val="uk-UA"/>
              </w:rPr>
              <w:t>е явище.</w:t>
            </w:r>
          </w:p>
          <w:p w:rsidR="00A92A7C" w:rsidRPr="00314155" w:rsidRDefault="00767CE8" w:rsidP="00FF17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Pr="00314155">
              <w:rPr>
                <w:bCs/>
                <w:lang w:val="uk-UA"/>
              </w:rPr>
              <w:t xml:space="preserve"> </w:t>
            </w:r>
            <w:r w:rsidR="00A92A7C" w:rsidRPr="00314155">
              <w:rPr>
                <w:rFonts w:eastAsiaTheme="minorHAnsi"/>
                <w:iCs/>
                <w:lang w:val="uk-UA" w:eastAsia="en-US"/>
              </w:rPr>
              <w:t>Розвиток соціології конфлікту як галузевої соціологічної теорії</w:t>
            </w:r>
          </w:p>
          <w:p w:rsidR="00A92A7C" w:rsidRPr="00E15C8D" w:rsidRDefault="00A92A7C" w:rsidP="00FF172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Об‘єкт, предмет дослідження та функції соціології конфлікту.</w:t>
            </w:r>
          </w:p>
          <w:p w:rsidR="00E15C8D" w:rsidRPr="00E15C8D" w:rsidRDefault="00A92A7C" w:rsidP="00FF172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 xml:space="preserve">Теоретичний фундамент соціології конфлікту </w:t>
            </w:r>
          </w:p>
          <w:p w:rsidR="00A92A7C" w:rsidRPr="00E15C8D" w:rsidRDefault="00E15C8D" w:rsidP="00FF172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З</w:t>
            </w:r>
            <w:r w:rsidR="00A92A7C" w:rsidRPr="00E15C8D">
              <w:rPr>
                <w:rFonts w:ascii="Times New Roman" w:eastAsiaTheme="minorHAnsi" w:hAnsi="Times New Roman"/>
                <w:lang w:val="uk-UA"/>
              </w:rPr>
              <w:t xml:space="preserve">в’язок </w:t>
            </w:r>
            <w:r w:rsidRPr="00E15C8D">
              <w:rPr>
                <w:rFonts w:ascii="Times New Roman" w:eastAsiaTheme="minorHAnsi" w:hAnsi="Times New Roman"/>
                <w:lang w:val="uk-UA"/>
              </w:rPr>
              <w:t xml:space="preserve">соціології конфлікту </w:t>
            </w:r>
            <w:r w:rsidR="00A92A7C" w:rsidRPr="00E15C8D">
              <w:rPr>
                <w:rFonts w:ascii="Times New Roman" w:eastAsiaTheme="minorHAnsi" w:hAnsi="Times New Roman"/>
                <w:lang w:val="uk-UA"/>
              </w:rPr>
              <w:t>з іншими науками.</w:t>
            </w:r>
          </w:p>
          <w:p w:rsidR="00A92A7C" w:rsidRPr="00E15C8D" w:rsidRDefault="00A92A7C" w:rsidP="00FF172D">
            <w:pPr>
              <w:pStyle w:val="af2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E15C8D">
              <w:rPr>
                <w:rFonts w:ascii="Times New Roman" w:eastAsiaTheme="minorHAnsi" w:hAnsi="Times New Roman"/>
                <w:lang w:val="uk-UA"/>
              </w:rPr>
              <w:t>Методи (загальні й спеціальні), принципи і підходи</w:t>
            </w:r>
            <w:r w:rsidR="00334D84" w:rsidRPr="00E15C8D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Pr="00E15C8D">
              <w:rPr>
                <w:rFonts w:ascii="Times New Roman" w:eastAsiaTheme="minorHAnsi" w:hAnsi="Times New Roman"/>
                <w:lang w:val="uk-UA"/>
              </w:rPr>
              <w:t>в дослідженні конфліктів.</w:t>
            </w:r>
          </w:p>
        </w:tc>
        <w:tc>
          <w:tcPr>
            <w:tcW w:w="992" w:type="dxa"/>
            <w:vAlign w:val="center"/>
          </w:tcPr>
          <w:p w:rsidR="00CF79CE" w:rsidRDefault="00CF79CE" w:rsidP="0050703D">
            <w:pPr>
              <w:ind w:right="-249"/>
              <w:jc w:val="center"/>
              <w:rPr>
                <w:lang w:val="uk-UA"/>
              </w:rPr>
            </w:pPr>
            <w:r w:rsidRPr="00E15C8D">
              <w:rPr>
                <w:lang w:val="uk-UA"/>
              </w:rPr>
              <w:t xml:space="preserve">1, </w:t>
            </w:r>
            <w:r>
              <w:rPr>
                <w:lang w:val="uk-UA"/>
              </w:rPr>
              <w:t>3, 4,</w:t>
            </w:r>
          </w:p>
          <w:p w:rsidR="00767CE8" w:rsidRPr="0093526B" w:rsidRDefault="00CF79CE" w:rsidP="0050703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5, </w:t>
            </w:r>
            <w:r w:rsidR="0050703D">
              <w:rPr>
                <w:lang w:val="uk-UA"/>
              </w:rPr>
              <w:t>12,13</w:t>
            </w:r>
          </w:p>
        </w:tc>
      </w:tr>
      <w:tr w:rsidR="00767CE8" w:rsidRPr="0093526B" w:rsidTr="0050703D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767CE8" w:rsidRPr="001C6975" w:rsidRDefault="00C25FB5" w:rsidP="005E24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E24FA"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175C3C" w:rsidRPr="00314155" w:rsidRDefault="00767CE8" w:rsidP="00FF17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="00175C3C" w:rsidRPr="00314155">
              <w:rPr>
                <w:rFonts w:eastAsiaTheme="minorHAnsi"/>
                <w:iCs/>
                <w:lang w:val="uk-UA" w:eastAsia="en-US"/>
              </w:rPr>
              <w:t xml:space="preserve"> Розвиток соціології конфлікту як галузевої соціологічної теорії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A92A7C" w:rsidRPr="00314155" w:rsidRDefault="005E24FA" w:rsidP="00FF172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  <w:r w:rsidRPr="00314155">
              <w:rPr>
                <w:lang w:val="uk-UA"/>
              </w:rPr>
              <w:t xml:space="preserve">Надайте визначення </w:t>
            </w:r>
            <w:r w:rsidR="00A92A7C" w:rsidRPr="00314155">
              <w:rPr>
                <w:lang w:val="uk-UA"/>
              </w:rPr>
              <w:t>об’</w:t>
            </w:r>
            <w:r w:rsidR="009F1455" w:rsidRPr="00314155">
              <w:rPr>
                <w:lang w:val="uk-UA"/>
              </w:rPr>
              <w:t>є</w:t>
            </w:r>
            <w:r w:rsidR="00A92A7C" w:rsidRPr="00314155">
              <w:rPr>
                <w:lang w:val="uk-UA"/>
              </w:rPr>
              <w:t>кту та предмету дослідження соціології конфліктів</w:t>
            </w:r>
            <w:r w:rsidR="00334D84" w:rsidRPr="00314155">
              <w:rPr>
                <w:lang w:val="uk-UA"/>
              </w:rPr>
              <w:t>.</w:t>
            </w:r>
          </w:p>
          <w:p w:rsidR="00A92A7C" w:rsidRPr="00314155" w:rsidRDefault="00A92A7C" w:rsidP="00FF172D">
            <w:pPr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  <w:r w:rsidRPr="00314155">
              <w:rPr>
                <w:lang w:val="uk-UA"/>
              </w:rPr>
              <w:t>Поясніть специфіку аналізу соціального конфлікту психологом, юристом та соціологом.</w:t>
            </w:r>
          </w:p>
          <w:p w:rsidR="00324E71" w:rsidRPr="00314155" w:rsidRDefault="00324E71" w:rsidP="00FF172D">
            <w:pPr>
              <w:widowControl w:val="0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  <w:r w:rsidRPr="00314155">
              <w:rPr>
                <w:lang w:val="uk-UA"/>
              </w:rPr>
              <w:t>Окреслити на базі отриманих знань в межах курсів з історії соціології та сучасних соціологічних теорій основні підходи до вивченню соціальних конфліктів.</w:t>
            </w:r>
          </w:p>
          <w:p w:rsidR="00975C3F" w:rsidRPr="00314155" w:rsidRDefault="005E24FA" w:rsidP="00FF172D">
            <w:pPr>
              <w:widowControl w:val="0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  <w:r w:rsidRPr="00314155">
              <w:rPr>
                <w:lang w:val="uk-UA"/>
              </w:rPr>
              <w:t xml:space="preserve">Чому </w:t>
            </w:r>
            <w:r w:rsidR="00324E71" w:rsidRPr="00314155">
              <w:rPr>
                <w:lang w:val="uk-UA"/>
              </w:rPr>
              <w:t xml:space="preserve">конфлікт </w:t>
            </w:r>
            <w:r w:rsidRPr="00314155">
              <w:rPr>
                <w:lang w:val="uk-UA"/>
              </w:rPr>
              <w:t xml:space="preserve">водночас розглядають як </w:t>
            </w:r>
            <w:r w:rsidR="00324E71" w:rsidRPr="00314155">
              <w:rPr>
                <w:lang w:val="uk-UA"/>
              </w:rPr>
              <w:t>позитивне та негативне соціальне явище?</w:t>
            </w:r>
          </w:p>
          <w:p w:rsidR="00324E71" w:rsidRPr="00314155" w:rsidRDefault="00324E71" w:rsidP="00FF172D">
            <w:pPr>
              <w:widowControl w:val="0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  <w:r w:rsidRPr="00314155">
              <w:rPr>
                <w:lang w:val="uk-UA"/>
              </w:rPr>
              <w:t>Наведіть приклади соціальних конфліктів та пояснить, якими соціологічними методами їх доцільно вивчати.</w:t>
            </w:r>
          </w:p>
          <w:p w:rsidR="00324E71" w:rsidRPr="00314155" w:rsidRDefault="00324E71" w:rsidP="00FF172D">
            <w:pPr>
              <w:widowControl w:val="0"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  <w:r w:rsidRPr="00314155">
              <w:rPr>
                <w:lang w:val="uk-UA"/>
              </w:rPr>
              <w:t>Дослідження яких соціальних конфліктів доцільно провести в Україні? Кому будуть потрібні їх результати?</w:t>
            </w:r>
          </w:p>
          <w:p w:rsidR="00175C3C" w:rsidRPr="00314155" w:rsidRDefault="00175C3C" w:rsidP="00FF172D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Якому б методу ви надали перевагу при дослідженні конфліктів під час навчального процесу в університеті, у сфері туристичного бізнесу?</w:t>
            </w:r>
          </w:p>
          <w:p w:rsidR="00175C3C" w:rsidRPr="00314155" w:rsidRDefault="00175C3C" w:rsidP="00FF172D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Що у змісті конфліктів, на ваш погляд, може бути проясненим без</w:t>
            </w:r>
            <w:r w:rsidR="00334D84"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 xml:space="preserve"> соціології конфлікту</w:t>
            </w: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, і що стає зрозумілим лише на основі наукового дослідження?</w:t>
            </w:r>
          </w:p>
          <w:p w:rsidR="00175C3C" w:rsidRPr="00314155" w:rsidRDefault="00175C3C" w:rsidP="00FF172D">
            <w:pPr>
              <w:pStyle w:val="af2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iCs/>
                <w:color w:val="231F20"/>
                <w:lang w:val="uk-UA"/>
              </w:rPr>
            </w:pPr>
            <w:r w:rsidRPr="00314155">
              <w:rPr>
                <w:rFonts w:ascii="Times New Roman" w:eastAsiaTheme="minorHAnsi" w:hAnsi="Times New Roman"/>
                <w:iCs/>
                <w:color w:val="231F20"/>
                <w:lang w:val="uk-UA"/>
              </w:rPr>
              <w:t>Які причини, на ваш погляд, привели до появи соціології конфлікту як самостійної галузі знання?</w:t>
            </w:r>
          </w:p>
          <w:p w:rsidR="00E65339" w:rsidRPr="00314155" w:rsidRDefault="00E65339" w:rsidP="00FF172D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  <w:r w:rsidRPr="00314155">
              <w:rPr>
                <w:lang w:val="uk-UA"/>
              </w:rPr>
              <w:t>Підготувати командний проект на тему «</w:t>
            </w:r>
            <w:r w:rsidR="00324E71" w:rsidRPr="00314155">
              <w:rPr>
                <w:lang w:val="uk-UA"/>
              </w:rPr>
              <w:t>Еволюція наукових поглядів на соціальні конфлікти»</w:t>
            </w:r>
            <w:r w:rsidR="0093526B" w:rsidRPr="00314155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FF172D" w:rsidRDefault="00FF172D" w:rsidP="00FF172D">
            <w:pPr>
              <w:ind w:right="-249"/>
              <w:jc w:val="center"/>
              <w:rPr>
                <w:lang w:val="uk-UA"/>
              </w:rPr>
            </w:pPr>
            <w:r w:rsidRPr="00E15C8D">
              <w:rPr>
                <w:lang w:val="uk-UA"/>
              </w:rPr>
              <w:t xml:space="preserve">1, </w:t>
            </w:r>
            <w:r>
              <w:rPr>
                <w:lang w:val="uk-UA"/>
              </w:rPr>
              <w:t>3, 4,</w:t>
            </w:r>
          </w:p>
          <w:p w:rsidR="00E15C8D" w:rsidRPr="00E15C8D" w:rsidRDefault="00FF172D" w:rsidP="00FF172D">
            <w:pPr>
              <w:ind w:right="-249"/>
              <w:jc w:val="center"/>
              <w:rPr>
                <w:lang w:val="uk-UA"/>
              </w:rPr>
            </w:pPr>
            <w:r>
              <w:rPr>
                <w:lang w:val="uk-UA"/>
              </w:rPr>
              <w:t>5, 12,13</w:t>
            </w:r>
          </w:p>
        </w:tc>
      </w:tr>
      <w:tr w:rsidR="00767CE8" w:rsidRPr="0093526B" w:rsidTr="0050703D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767CE8" w:rsidRPr="001C6975" w:rsidRDefault="00C25FB5" w:rsidP="00324E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324E71" w:rsidRPr="00314155" w:rsidRDefault="00767CE8" w:rsidP="00FF172D">
            <w:pPr>
              <w:autoSpaceDE w:val="0"/>
              <w:autoSpaceDN w:val="0"/>
              <w:adjustRightInd w:val="0"/>
              <w:rPr>
                <w:rFonts w:eastAsiaTheme="minorHAnsi"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1.</w:t>
            </w:r>
            <w:r w:rsidRPr="00314155">
              <w:rPr>
                <w:lang w:val="uk-UA"/>
              </w:rPr>
              <w:t xml:space="preserve"> </w:t>
            </w:r>
            <w:r w:rsidR="00324E71" w:rsidRPr="00314155">
              <w:rPr>
                <w:rFonts w:eastAsiaTheme="minorHAnsi"/>
                <w:iCs/>
                <w:lang w:val="uk-UA" w:eastAsia="en-US"/>
              </w:rPr>
              <w:t>Розвиток соціології конфлікту як галузевої соціологічної теорії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E84C28" w:rsidRPr="00314155" w:rsidRDefault="00324E71" w:rsidP="00FF172D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Об‘єкт, предмет дослідження </w:t>
            </w:r>
            <w:r w:rsidR="00E84C28" w:rsidRPr="00314155">
              <w:rPr>
                <w:rFonts w:ascii="Times New Roman" w:eastAsiaTheme="minorHAnsi" w:hAnsi="Times New Roman"/>
                <w:lang w:val="uk-UA"/>
              </w:rPr>
              <w:t>соціології конфлікту.</w:t>
            </w:r>
          </w:p>
          <w:p w:rsidR="00324E71" w:rsidRPr="00314155" w:rsidRDefault="00E84C28" w:rsidP="00FF172D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</w:t>
            </w:r>
            <w:r w:rsidR="00324E71" w:rsidRPr="00314155">
              <w:rPr>
                <w:rFonts w:ascii="Times New Roman" w:eastAsiaTheme="minorHAnsi" w:hAnsi="Times New Roman"/>
                <w:lang w:val="uk-UA"/>
              </w:rPr>
              <w:t>ункції соціології конфлікту.</w:t>
            </w:r>
          </w:p>
          <w:p w:rsidR="00324E71" w:rsidRPr="00314155" w:rsidRDefault="00324E71" w:rsidP="00FF172D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Теоретичний фундамент соціології конфлікту та її зв’язок з іншими науками.</w:t>
            </w:r>
          </w:p>
          <w:p w:rsidR="00E65339" w:rsidRPr="00314155" w:rsidRDefault="00324E71" w:rsidP="00FF172D">
            <w:pPr>
              <w:pStyle w:val="af2"/>
              <w:numPr>
                <w:ilvl w:val="0"/>
                <w:numId w:val="10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Методи (загальні й спеціальні), принципи і підходи</w:t>
            </w:r>
            <w:r w:rsidR="00E84C28" w:rsidRPr="00314155">
              <w:rPr>
                <w:rFonts w:ascii="Times New Roman" w:eastAsiaTheme="minorHAnsi" w:hAnsi="Times New Roman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/>
                <w:lang w:val="uk-UA"/>
              </w:rPr>
              <w:t>в дослідженні конфліктів.</w:t>
            </w:r>
          </w:p>
        </w:tc>
        <w:tc>
          <w:tcPr>
            <w:tcW w:w="992" w:type="dxa"/>
            <w:vAlign w:val="center"/>
          </w:tcPr>
          <w:p w:rsidR="00FF172D" w:rsidRDefault="00FF172D" w:rsidP="00FF172D">
            <w:pPr>
              <w:jc w:val="center"/>
              <w:rPr>
                <w:lang w:val="uk-UA"/>
              </w:rPr>
            </w:pPr>
            <w:r w:rsidRPr="00E15C8D">
              <w:rPr>
                <w:lang w:val="uk-UA"/>
              </w:rPr>
              <w:t xml:space="preserve">1, </w:t>
            </w:r>
            <w:r>
              <w:rPr>
                <w:lang w:val="uk-UA"/>
              </w:rPr>
              <w:t>3, 4,</w:t>
            </w:r>
          </w:p>
          <w:p w:rsidR="00767CE8" w:rsidRPr="0093526B" w:rsidRDefault="00FF172D" w:rsidP="00FF172D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5, 12,13</w:t>
            </w:r>
          </w:p>
        </w:tc>
      </w:tr>
      <w:tr w:rsidR="00767CE8" w:rsidRPr="0093526B" w:rsidTr="0050703D">
        <w:tc>
          <w:tcPr>
            <w:tcW w:w="567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767CE8" w:rsidRPr="001C6975" w:rsidRDefault="00767CE8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767CE8" w:rsidRPr="001C6975" w:rsidRDefault="00E84C28" w:rsidP="00E84C28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324E71" w:rsidRPr="00314155" w:rsidRDefault="00767CE8" w:rsidP="00FF17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2</w:t>
            </w:r>
            <w:r w:rsidR="007B24A6" w:rsidRPr="00314155">
              <w:rPr>
                <w:u w:val="single"/>
                <w:lang w:val="uk-UA"/>
              </w:rPr>
              <w:t xml:space="preserve">. </w:t>
            </w:r>
            <w:r w:rsidR="00324E71"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</w:t>
            </w:r>
            <w:r w:rsidR="00334D84" w:rsidRPr="00314155">
              <w:rPr>
                <w:rFonts w:eastAsiaTheme="minorHAnsi"/>
                <w:iCs/>
                <w:lang w:val="uk-UA" w:eastAsia="en-US"/>
              </w:rPr>
              <w:t>.</w:t>
            </w:r>
          </w:p>
          <w:p w:rsidR="00324E71" w:rsidRPr="00314155" w:rsidRDefault="00324E71" w:rsidP="00FF172D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Конфлікт як складне соціальне явище. </w:t>
            </w:r>
          </w:p>
          <w:p w:rsidR="00324E71" w:rsidRPr="00314155" w:rsidRDefault="00324E71" w:rsidP="00FF172D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Суб‘єкти і об‘єкти конфлікту.</w:t>
            </w:r>
          </w:p>
          <w:p w:rsidR="005210F9" w:rsidRPr="00314155" w:rsidRDefault="005210F9" w:rsidP="00FF172D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Функції конфлікту</w:t>
            </w:r>
            <w:r w:rsidR="00334D84" w:rsidRPr="00314155">
              <w:rPr>
                <w:rFonts w:ascii="Times New Roman" w:eastAsiaTheme="minorHAnsi" w:hAnsi="Times New Roman"/>
                <w:lang w:val="uk-UA"/>
              </w:rPr>
              <w:t>.</w:t>
            </w:r>
          </w:p>
          <w:p w:rsidR="0033740E" w:rsidRPr="00314155" w:rsidRDefault="0033740E" w:rsidP="00FF172D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Межі та масштаб конфлікту</w:t>
            </w:r>
            <w:r w:rsidR="00334D84" w:rsidRPr="00314155">
              <w:rPr>
                <w:rFonts w:ascii="Times New Roman" w:eastAsiaTheme="minorHAnsi" w:hAnsi="Times New Roman"/>
                <w:lang w:val="uk-UA"/>
              </w:rPr>
              <w:t>.</w:t>
            </w:r>
          </w:p>
          <w:p w:rsidR="00324E71" w:rsidRPr="00314155" w:rsidRDefault="00324E71" w:rsidP="00FF172D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Предмет конфлікту. Загальна формула конфлікту.</w:t>
            </w:r>
          </w:p>
          <w:p w:rsidR="00767CE8" w:rsidRPr="00314155" w:rsidRDefault="00A67426" w:rsidP="00FF172D">
            <w:pPr>
              <w:pStyle w:val="af2"/>
              <w:numPr>
                <w:ilvl w:val="0"/>
                <w:numId w:val="9"/>
              </w:numPr>
              <w:tabs>
                <w:tab w:val="clear" w:pos="1800"/>
              </w:tabs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Класифікація конфліктів</w:t>
            </w:r>
            <w:r w:rsidR="00334D84" w:rsidRPr="0031415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7CE8" w:rsidRPr="00E16C46" w:rsidRDefault="00E15C8D" w:rsidP="00FF172D">
            <w:pPr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>1, 3, 5, , 7</w:t>
            </w:r>
            <w:r w:rsidR="00E16C46" w:rsidRPr="00E16C46">
              <w:rPr>
                <w:lang w:val="uk-UA"/>
              </w:rPr>
              <w:t xml:space="preserve">, </w:t>
            </w:r>
            <w:r w:rsidR="00E16C46">
              <w:rPr>
                <w:lang w:val="uk-UA"/>
              </w:rPr>
              <w:t>8, 10, 12</w:t>
            </w:r>
          </w:p>
        </w:tc>
      </w:tr>
      <w:tr w:rsidR="00E16C46" w:rsidRPr="0093526B" w:rsidTr="0050703D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C25FB5" w:rsidP="003953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6C46"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FF172D">
            <w:pPr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 xml:space="preserve">Тема 2. </w:t>
            </w:r>
            <w:r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Дайте визначення дефініції «конфлікт».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Сформулюйте необхідні та достатні умови виникнення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Що таке предмет та об’єкт конфлікту? Наведіть приклади.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Визначте, з яких елементів складається структура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2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 межі конфлікту.</w:t>
            </w:r>
          </w:p>
          <w:p w:rsidR="00E16C46" w:rsidRPr="00314155" w:rsidRDefault="00E16C46" w:rsidP="00FF172D">
            <w:pPr>
              <w:jc w:val="both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6. Розкрийте класифікацію конфліктів.</w:t>
            </w:r>
          </w:p>
        </w:tc>
        <w:tc>
          <w:tcPr>
            <w:tcW w:w="992" w:type="dxa"/>
            <w:vAlign w:val="center"/>
          </w:tcPr>
          <w:p w:rsidR="00E16C46" w:rsidRPr="00E16C46" w:rsidRDefault="00E16C46" w:rsidP="00FF172D">
            <w:pPr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1, 3, 5, 6, 7, </w:t>
            </w:r>
            <w:r>
              <w:rPr>
                <w:lang w:val="uk-UA"/>
              </w:rPr>
              <w:t>8, 10, 12</w:t>
            </w:r>
          </w:p>
        </w:tc>
      </w:tr>
      <w:tr w:rsidR="00E16C46" w:rsidRPr="0093526B" w:rsidTr="0050703D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C25FB5" w:rsidP="00E84C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uk-UA" w:eastAsia="en-US"/>
              </w:rPr>
            </w:pPr>
            <w:r w:rsidRPr="00314155">
              <w:rPr>
                <w:u w:val="single"/>
                <w:lang w:val="uk-UA"/>
              </w:rPr>
              <w:t>Тема 2.</w:t>
            </w:r>
            <w:r w:rsidRPr="00314155">
              <w:rPr>
                <w:rFonts w:eastAsiaTheme="minorHAnsi"/>
                <w:iCs/>
                <w:lang w:val="uk-UA" w:eastAsia="en-US"/>
              </w:rPr>
              <w:t>Сутність конфлікту та його структура.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 xml:space="preserve">Конфлікт як складне соціальне явище. 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Суб‘єкти і об‘єкти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Функції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Межі та масштаб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Предмет конфлікту. Загальна формула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1"/>
              </w:numPr>
              <w:tabs>
                <w:tab w:val="clear" w:pos="1800"/>
                <w:tab w:val="num" w:pos="33"/>
              </w:tabs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hAnsi="Times New Roman"/>
                <w:lang w:val="uk-UA"/>
              </w:rPr>
              <w:t>Класифікація конфліктів.</w:t>
            </w:r>
          </w:p>
        </w:tc>
        <w:tc>
          <w:tcPr>
            <w:tcW w:w="992" w:type="dxa"/>
            <w:vAlign w:val="center"/>
          </w:tcPr>
          <w:p w:rsidR="00E16C46" w:rsidRPr="00E16C46" w:rsidRDefault="00E16C46" w:rsidP="00FF172D">
            <w:pPr>
              <w:jc w:val="center"/>
              <w:rPr>
                <w:lang w:val="uk-UA"/>
              </w:rPr>
            </w:pPr>
            <w:r w:rsidRPr="00E16C46">
              <w:rPr>
                <w:lang w:val="uk-UA"/>
              </w:rPr>
              <w:t xml:space="preserve">1, 3, 5, 6, 7, </w:t>
            </w:r>
            <w:r>
              <w:rPr>
                <w:lang w:val="uk-UA"/>
              </w:rPr>
              <w:t>8, 10, 12</w:t>
            </w:r>
          </w:p>
        </w:tc>
      </w:tr>
      <w:tr w:rsidR="00E16C46" w:rsidRPr="00A72865" w:rsidTr="0050703D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13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E16C46" w:rsidP="00114FC6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AD6AF4" w:rsidRPr="00AD6AF4" w:rsidRDefault="00AD6AF4" w:rsidP="00FF172D">
            <w:pPr>
              <w:rPr>
                <w:u w:val="single"/>
                <w:lang w:val="uk-UA"/>
              </w:rPr>
            </w:pPr>
            <w:r w:rsidRPr="00AD6AF4">
              <w:rPr>
                <w:u w:val="single"/>
                <w:lang w:val="uk-UA"/>
              </w:rPr>
              <w:t>Змістовний модуль №</w:t>
            </w:r>
            <w:r>
              <w:rPr>
                <w:u w:val="single"/>
                <w:lang w:val="uk-UA"/>
              </w:rPr>
              <w:t xml:space="preserve"> 2</w:t>
            </w:r>
            <w:r w:rsidRPr="00AD6AF4">
              <w:rPr>
                <w:u w:val="single"/>
                <w:lang w:val="uk-UA"/>
              </w:rPr>
              <w:t xml:space="preserve">. </w:t>
            </w:r>
            <w:r>
              <w:rPr>
                <w:u w:val="single"/>
                <w:lang w:val="uk-UA"/>
              </w:rPr>
              <w:t>Технології розв’язання к</w:t>
            </w:r>
            <w:r w:rsidRPr="00AD6AF4">
              <w:rPr>
                <w:u w:val="single"/>
                <w:lang w:val="uk-UA"/>
              </w:rPr>
              <w:t>онфлікт</w:t>
            </w:r>
            <w:r>
              <w:rPr>
                <w:u w:val="single"/>
                <w:lang w:val="uk-UA"/>
              </w:rPr>
              <w:t>ів.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 xml:space="preserve">Тема </w:t>
            </w:r>
            <w:r w:rsidR="00FF172D">
              <w:rPr>
                <w:u w:val="single"/>
                <w:lang w:val="uk-UA"/>
              </w:rPr>
              <w:t>3</w:t>
            </w:r>
            <w:r w:rsidRPr="00314155">
              <w:rPr>
                <w:u w:val="single"/>
                <w:lang w:val="uk-UA"/>
              </w:rPr>
              <w:t>.</w:t>
            </w:r>
            <w:r w:rsidRPr="00314155">
              <w:rPr>
                <w:rFonts w:eastAsiaTheme="minorHAnsi"/>
                <w:bCs/>
                <w:lang w:val="uk-UA" w:eastAsia="en-US"/>
              </w:rPr>
              <w:t xml:space="preserve"> 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Аналіз суб’єктів — учасників конфліктів.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Характеристика суб’єктів — учасників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Суб’єктивно-психологічні риси і «типи» конфлікт антів.</w:t>
            </w:r>
          </w:p>
          <w:p w:rsidR="00E16C46" w:rsidRPr="00282439" w:rsidRDefault="00E16C46" w:rsidP="00FF172D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Соціальні «ролі» учасників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t>Моделі поведінки людини в конфлікті.</w:t>
            </w:r>
          </w:p>
        </w:tc>
        <w:tc>
          <w:tcPr>
            <w:tcW w:w="992" w:type="dxa"/>
            <w:vAlign w:val="center"/>
          </w:tcPr>
          <w:p w:rsidR="00E16C46" w:rsidRPr="0093526B" w:rsidRDefault="00FF172D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5, 6, 7, 12,14</w:t>
            </w:r>
          </w:p>
        </w:tc>
      </w:tr>
      <w:tr w:rsidR="00E16C46" w:rsidRPr="0093526B" w:rsidTr="0050703D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C25FB5" w:rsidP="006D5F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6C46" w:rsidRPr="001C6975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FF172D">
            <w:pPr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 xml:space="preserve">Тема </w:t>
            </w:r>
            <w:r w:rsidR="00FF172D">
              <w:rPr>
                <w:u w:val="single"/>
                <w:lang w:val="uk-UA"/>
              </w:rPr>
              <w:t>3</w:t>
            </w:r>
            <w:r w:rsidRPr="00314155">
              <w:rPr>
                <w:u w:val="single"/>
                <w:lang w:val="uk-UA"/>
              </w:rPr>
              <w:t>.</w:t>
            </w:r>
            <w:r w:rsidRPr="00314155">
              <w:rPr>
                <w:bCs/>
                <w:lang w:val="uk-UA"/>
              </w:rPr>
              <w:t xml:space="preserve"> </w:t>
            </w:r>
            <w:r w:rsidRPr="00314155">
              <w:rPr>
                <w:rFonts w:eastAsiaTheme="minorHAnsi"/>
                <w:bCs/>
                <w:lang w:val="uk-UA" w:eastAsia="en-US"/>
              </w:rPr>
              <w:t>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Яку стійку сукупність елементів містить суб’єктивний фактор конфлікту, що характеризують його природу і самобутність?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Чому поняття конфліктуючої сторони позначає головних суб’єктів конфлікту?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За якими критеріями можна оцінити потенціал протидіючих сторін?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 xml:space="preserve">4. Чим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соціопсихологічні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науки вимірюють особисту й групову схильність до конфлікту? Як темперамент позначається на </w:t>
            </w:r>
            <w:proofErr w:type="spellStart"/>
            <w:r w:rsidRPr="00314155">
              <w:rPr>
                <w:rFonts w:eastAsiaTheme="minorHAnsi"/>
                <w:lang w:val="uk-UA" w:eastAsia="en-US"/>
              </w:rPr>
              <w:t>конфліктогенності</w:t>
            </w:r>
            <w:proofErr w:type="spellEnd"/>
            <w:r w:rsidRPr="00314155">
              <w:rPr>
                <w:rFonts w:eastAsiaTheme="minorHAnsi"/>
                <w:lang w:val="uk-UA" w:eastAsia="en-US"/>
              </w:rPr>
              <w:t xml:space="preserve"> особистості?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Що змінюється в групових зв’язках і функціях під час конфлікту?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Чому конфлікти в інституціональних структурах суспільства і держави часто породжують соціальні, політичні чи економічні кризи?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7. Кваліфікуйте основні типи конфліктної поведінки і свідомості суб’єктів – учасників протиборства (з комбінації тактики їх дії).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8. Які соціально-рольові позиції посідають учасники в структурі опонуючих сторін?</w:t>
            </w:r>
          </w:p>
        </w:tc>
        <w:tc>
          <w:tcPr>
            <w:tcW w:w="992" w:type="dxa"/>
            <w:vAlign w:val="center"/>
          </w:tcPr>
          <w:p w:rsidR="00E16C46" w:rsidRPr="00E16C46" w:rsidRDefault="00FF172D" w:rsidP="00FF172D">
            <w:pPr>
              <w:rPr>
                <w:lang w:val="uk-UA"/>
              </w:rPr>
            </w:pPr>
            <w:r>
              <w:rPr>
                <w:lang w:val="uk-UA"/>
              </w:rPr>
              <w:t>5, 6, 7, 12,14</w:t>
            </w:r>
          </w:p>
        </w:tc>
      </w:tr>
      <w:tr w:rsidR="00E16C46" w:rsidRPr="00CB7EC6" w:rsidTr="0050703D"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C25FB5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4155">
              <w:rPr>
                <w:u w:val="single"/>
                <w:lang w:val="uk-UA"/>
              </w:rPr>
              <w:t xml:space="preserve">Тема </w:t>
            </w:r>
            <w:r w:rsidR="00FF172D">
              <w:rPr>
                <w:u w:val="single"/>
                <w:lang w:val="uk-UA"/>
              </w:rPr>
              <w:t>3</w:t>
            </w:r>
            <w:r w:rsidRPr="00314155">
              <w:rPr>
                <w:u w:val="single"/>
                <w:lang w:val="uk-UA"/>
              </w:rPr>
              <w:t>.</w:t>
            </w:r>
            <w:r w:rsidRPr="00314155">
              <w:rPr>
                <w:bCs/>
                <w:lang w:val="uk-UA"/>
              </w:rPr>
              <w:t xml:space="preserve"> </w:t>
            </w:r>
            <w:r w:rsidRPr="00314155">
              <w:rPr>
                <w:rFonts w:eastAsiaTheme="minorHAnsi"/>
                <w:bCs/>
                <w:lang w:val="uk-UA" w:eastAsia="en-US"/>
              </w:rPr>
              <w:t>Суб’єктивний фактор соціального конфлікту</w:t>
            </w:r>
            <w:r w:rsidRPr="00314155">
              <w:rPr>
                <w:lang w:val="uk-UA"/>
              </w:rPr>
              <w:t>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Аналіз суб’єктів — учасників конфліктів.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Характеристика суб’єктів — учасників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Суб’єктивно-психологічні риси і «типи» конфлікт антів.</w:t>
            </w:r>
          </w:p>
          <w:p w:rsidR="00E16C46" w:rsidRPr="00282439" w:rsidRDefault="00E16C46" w:rsidP="00FF172D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Соціальні «ролі» учасників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bCs/>
                <w:lang w:val="uk-UA"/>
              </w:rPr>
              <w:lastRenderedPageBreak/>
              <w:t>Моделі поведінки людини в конфлікті.</w:t>
            </w:r>
          </w:p>
        </w:tc>
        <w:tc>
          <w:tcPr>
            <w:tcW w:w="992" w:type="dxa"/>
            <w:vAlign w:val="center"/>
          </w:tcPr>
          <w:p w:rsidR="00E16C46" w:rsidRPr="0093526B" w:rsidRDefault="00E16C46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5, 6, 7, 12,14</w:t>
            </w:r>
          </w:p>
        </w:tc>
      </w:tr>
      <w:tr w:rsidR="00E16C46" w:rsidRPr="0093526B" w:rsidTr="0050703D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16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C25FB5" w:rsidP="004D4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FF172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FF172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FF172D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0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Економічний конфлікт.</w:t>
            </w:r>
          </w:p>
          <w:p w:rsidR="00E16C46" w:rsidRPr="00314155" w:rsidRDefault="00E16C46" w:rsidP="00FF172D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0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Політичний конфлікт.</w:t>
            </w:r>
          </w:p>
          <w:p w:rsidR="00E16C46" w:rsidRPr="00314155" w:rsidRDefault="00E16C46" w:rsidP="00FF172D">
            <w:pPr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ind w:left="0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Правовий конфлікт.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Конфлікти духовно-культурної сфери.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Релігійні конфлікти.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Міжнаціональні конфлікти.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Трудовий конфлікт.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Соціально-професійний конфлікт.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Адміністративний конфлікт.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Сімейно-побутові конфлікти.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2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Глобальні конфлікти цивілізації.</w:t>
            </w:r>
          </w:p>
        </w:tc>
        <w:tc>
          <w:tcPr>
            <w:tcW w:w="992" w:type="dxa"/>
            <w:vAlign w:val="center"/>
          </w:tcPr>
          <w:p w:rsidR="00463D25" w:rsidRDefault="00E16C46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1-7, </w:t>
            </w:r>
            <w:r w:rsidR="00463D25">
              <w:rPr>
                <w:lang w:val="uk-UA"/>
              </w:rPr>
              <w:t>9,</w:t>
            </w:r>
          </w:p>
          <w:p w:rsidR="00E16C46" w:rsidRPr="0093526B" w:rsidRDefault="00463D25" w:rsidP="00FF172D">
            <w:pPr>
              <w:rPr>
                <w:lang w:val="uk-UA"/>
              </w:rPr>
            </w:pPr>
            <w:r>
              <w:rPr>
                <w:lang w:val="uk-UA"/>
              </w:rPr>
              <w:t>12,14</w:t>
            </w:r>
          </w:p>
        </w:tc>
      </w:tr>
      <w:tr w:rsidR="00E16C46" w:rsidRPr="0093526B" w:rsidTr="0050703D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C25FB5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E16C46" w:rsidRPr="00314155" w:rsidRDefault="00E16C46" w:rsidP="00FF172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FF172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1. У чому сутність економічного конфлікту?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Сформулюйте визначення предмета та об’єкта політичного конфлікту.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Назвіть критерії та різновиди правових конфліктів.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4. Визначте особливості протікання та вирішення конфліктів духовно-культурної сфери та релігійних конфліктів.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5. У чому полягають відмінності трудового, адміністративного та професійного конфліктів?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Що таке сімейно-побутовий конфлікт?</w:t>
            </w:r>
          </w:p>
          <w:p w:rsidR="00E16C46" w:rsidRPr="00314155" w:rsidRDefault="00E16C46" w:rsidP="00FF172D">
            <w:pPr>
              <w:tabs>
                <w:tab w:val="left" w:pos="175"/>
                <w:tab w:val="left" w:pos="459"/>
                <w:tab w:val="num" w:pos="720"/>
              </w:tabs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7. У чому полягають особливості глобальних конфліктів?</w:t>
            </w:r>
          </w:p>
        </w:tc>
        <w:tc>
          <w:tcPr>
            <w:tcW w:w="992" w:type="dxa"/>
            <w:vAlign w:val="center"/>
          </w:tcPr>
          <w:p w:rsidR="00FF172D" w:rsidRDefault="00FF172D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E16C46" w:rsidRPr="0093526B" w:rsidRDefault="00FF172D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12,14</w:t>
            </w:r>
          </w:p>
        </w:tc>
      </w:tr>
      <w:tr w:rsidR="00E16C46" w:rsidRPr="00CB7EC6" w:rsidTr="0050703D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C25FB5" w:rsidP="004D49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314155" w:rsidRDefault="00E16C46" w:rsidP="00FF172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FF172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3141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Основні в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иди соціальних конфліктів.</w:t>
            </w:r>
          </w:p>
          <w:p w:rsidR="00E16C46" w:rsidRPr="00314155" w:rsidRDefault="00E16C46" w:rsidP="00FF172D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0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Економічний конфлікт.</w:t>
            </w:r>
          </w:p>
          <w:p w:rsidR="00E16C46" w:rsidRPr="00314155" w:rsidRDefault="00E16C46" w:rsidP="00FF172D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0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Політичний конфлікт.</w:t>
            </w:r>
          </w:p>
          <w:p w:rsidR="00E16C46" w:rsidRPr="00314155" w:rsidRDefault="00E16C46" w:rsidP="00FF172D">
            <w:pPr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0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Правовий конфлікт.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Конфлікти духовно-культурної сфери.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Релігійні конфлікти.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Міжнаціональні конфлікти.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Трудовий конфлікт.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Соціально-професійний конфлікт.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Адміністративний конфлікт.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Сімейно-побутові конфлікти.</w:t>
            </w:r>
          </w:p>
          <w:p w:rsidR="00E16C46" w:rsidRPr="00314155" w:rsidRDefault="00E16C46" w:rsidP="00FF172D">
            <w:pPr>
              <w:widowControl w:val="0"/>
              <w:numPr>
                <w:ilvl w:val="0"/>
                <w:numId w:val="6"/>
              </w:numPr>
              <w:tabs>
                <w:tab w:val="clear" w:pos="1003"/>
                <w:tab w:val="num" w:pos="33"/>
              </w:tabs>
              <w:ind w:left="0" w:firstLine="0"/>
              <w:rPr>
                <w:lang w:val="uk-UA"/>
              </w:rPr>
            </w:pPr>
            <w:r w:rsidRPr="00314155">
              <w:rPr>
                <w:rFonts w:eastAsiaTheme="minorHAnsi"/>
                <w:bCs/>
                <w:lang w:val="uk-UA" w:eastAsia="en-US"/>
              </w:rPr>
              <w:t>Глобальні конфлікти цивілізації.</w:t>
            </w:r>
          </w:p>
        </w:tc>
        <w:tc>
          <w:tcPr>
            <w:tcW w:w="992" w:type="dxa"/>
            <w:vAlign w:val="center"/>
          </w:tcPr>
          <w:p w:rsidR="00FF172D" w:rsidRDefault="00FF172D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E16C46" w:rsidRPr="0093526B" w:rsidRDefault="00FF172D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12,14</w:t>
            </w:r>
          </w:p>
        </w:tc>
      </w:tr>
      <w:tr w:rsidR="00E16C46" w:rsidRPr="00B62ED0" w:rsidTr="0050703D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16C46" w:rsidRPr="001C6975" w:rsidRDefault="00C25FB5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16C46" w:rsidRPr="00314155" w:rsidRDefault="00E16C46" w:rsidP="00FF172D">
            <w:pPr>
              <w:pStyle w:val="ac"/>
              <w:spacing w:before="0" w:beforeAutospacing="0" w:after="0" w:afterAutospacing="0"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FF172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конфліктом.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Процес діагностики конфлікту.</w:t>
            </w:r>
          </w:p>
          <w:p w:rsidR="00E16C46" w:rsidRPr="00314155" w:rsidRDefault="00E16C46" w:rsidP="00FF172D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конфліктною ситуацією.</w:t>
            </w:r>
          </w:p>
          <w:p w:rsidR="00E16C46" w:rsidRPr="00314155" w:rsidRDefault="00E16C46" w:rsidP="00FF172D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Модель управлінського впливу.</w:t>
            </w:r>
          </w:p>
          <w:p w:rsidR="00E16C46" w:rsidRPr="00314155" w:rsidRDefault="00E16C46" w:rsidP="00FF172D">
            <w:pPr>
              <w:pStyle w:val="ac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Попередження конфліктів.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bCs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Розв’язання конфліктів: шляхи і технології.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Картографічний аналіз конфлікту.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3"/>
              </w:numPr>
              <w:tabs>
                <w:tab w:val="clear" w:pos="1080"/>
                <w:tab w:val="num" w:pos="-108"/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bCs/>
                <w:lang w:val="uk-UA"/>
              </w:rPr>
              <w:t>Методи розв’язання конфліктів.</w:t>
            </w:r>
          </w:p>
        </w:tc>
        <w:tc>
          <w:tcPr>
            <w:tcW w:w="992" w:type="dxa"/>
            <w:vAlign w:val="center"/>
          </w:tcPr>
          <w:p w:rsidR="00463D25" w:rsidRDefault="00463D25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E16C46" w:rsidRPr="0093526B" w:rsidRDefault="00FF172D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12, 15</w:t>
            </w:r>
          </w:p>
        </w:tc>
      </w:tr>
      <w:tr w:rsidR="00E16C46" w:rsidRPr="002A70DA" w:rsidTr="0050703D">
        <w:trPr>
          <w:trHeight w:val="699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Pr="001C6975" w:rsidRDefault="00CF79CE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FF172D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Тема </w:t>
            </w:r>
            <w:r w:rsidR="00FF172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31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1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 w:eastAsia="en-US"/>
              </w:rPr>
              <w:t>Управління конфліктом.</w:t>
            </w:r>
          </w:p>
          <w:p w:rsidR="00E16C46" w:rsidRPr="00314155" w:rsidRDefault="00E16C46" w:rsidP="00FF172D">
            <w:pPr>
              <w:pStyle w:val="af2"/>
              <w:numPr>
                <w:ilvl w:val="0"/>
                <w:numId w:val="24"/>
              </w:numPr>
              <w:tabs>
                <w:tab w:val="clear" w:pos="1080"/>
                <w:tab w:val="num" w:pos="60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lang w:val="uk-UA"/>
              </w:rPr>
            </w:pPr>
            <w:r w:rsidRPr="00314155">
              <w:rPr>
                <w:rFonts w:ascii="Times New Roman" w:eastAsiaTheme="minorHAnsi" w:hAnsi="Times New Roman"/>
                <w:lang w:val="uk-UA"/>
              </w:rPr>
              <w:t>Визначте багатопланову сутність поняття «управління  конфліктом».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2. Чому прогнозування конфліктних ситуацій вважають діагностикою?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3. Які необхідні духовні, матеріальні, комунікативні, правові, інформаційні тощо умови та вимоги містить модель управлінського впливу на конфлікт?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4. Яких принципів слід дотримуватися в процесі управління конфліктами?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 xml:space="preserve">5. Назвіть систему стратегій та соціальних технологій, завдяки </w:t>
            </w:r>
            <w:r w:rsidRPr="00314155">
              <w:rPr>
                <w:rFonts w:eastAsiaTheme="minorHAnsi"/>
                <w:lang w:val="uk-UA" w:eastAsia="en-US"/>
              </w:rPr>
              <w:lastRenderedPageBreak/>
              <w:t>яким реалізується конфліктне управління.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6. На що спрямована діяльність з попередження конфліктів як управлінська технологія? Чим часткове запобігання конфлікту відрізняється від повного?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314155">
              <w:rPr>
                <w:rFonts w:eastAsiaTheme="minorHAnsi"/>
                <w:lang w:val="uk-UA" w:eastAsia="en-US"/>
              </w:rPr>
              <w:t>7. Яким чином розв’язання конфлікту впливає на закінчення протиборства? Що містять головні етапи його здійснення?</w:t>
            </w:r>
          </w:p>
          <w:p w:rsidR="00E16C46" w:rsidRPr="00314155" w:rsidRDefault="00E16C46" w:rsidP="00FF172D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14155">
              <w:rPr>
                <w:rFonts w:eastAsiaTheme="minorHAnsi"/>
                <w:lang w:val="uk-UA" w:eastAsia="en-US"/>
              </w:rPr>
              <w:t>8. Чим суттєво (за методами дії й наслідками) відрізняються врегулювання конфлікту та його усунення?</w:t>
            </w:r>
          </w:p>
        </w:tc>
        <w:tc>
          <w:tcPr>
            <w:tcW w:w="992" w:type="dxa"/>
            <w:vAlign w:val="center"/>
          </w:tcPr>
          <w:p w:rsidR="00FF172D" w:rsidRDefault="00FF172D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1-7, 9,</w:t>
            </w:r>
          </w:p>
          <w:p w:rsidR="00E16C46" w:rsidRPr="0093526B" w:rsidRDefault="00FF172D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12, 15</w:t>
            </w:r>
          </w:p>
        </w:tc>
      </w:tr>
      <w:tr w:rsidR="00E16C46" w:rsidRPr="0093526B" w:rsidTr="0050703D">
        <w:trPr>
          <w:trHeight w:val="20"/>
        </w:trPr>
        <w:tc>
          <w:tcPr>
            <w:tcW w:w="567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lastRenderedPageBreak/>
              <w:t>21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16C46" w:rsidRPr="001C6975" w:rsidRDefault="00E16C46" w:rsidP="00FE2D65">
            <w:pPr>
              <w:jc w:val="center"/>
              <w:rPr>
                <w:lang w:val="uk-UA"/>
              </w:rPr>
            </w:pPr>
            <w:r w:rsidRPr="001C6975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16C46" w:rsidRPr="00FF172D" w:rsidRDefault="00E16C46" w:rsidP="00FF172D">
            <w:pPr>
              <w:autoSpaceDE w:val="0"/>
              <w:autoSpaceDN w:val="0"/>
              <w:adjustRightInd w:val="0"/>
              <w:rPr>
                <w:rFonts w:eastAsiaTheme="minorHAnsi"/>
                <w:lang w:val="uk-UA"/>
              </w:rPr>
            </w:pPr>
            <w:r w:rsidRPr="00FF172D">
              <w:rPr>
                <w:rFonts w:eastAsiaTheme="minorHAnsi"/>
                <w:lang w:val="uk-UA"/>
              </w:rPr>
              <w:t xml:space="preserve">Тема </w:t>
            </w:r>
            <w:r w:rsidR="00FF172D" w:rsidRPr="00FF172D">
              <w:rPr>
                <w:rFonts w:eastAsiaTheme="minorHAnsi"/>
                <w:lang w:val="uk-UA"/>
              </w:rPr>
              <w:t>5</w:t>
            </w:r>
            <w:r w:rsidRPr="00FF172D">
              <w:rPr>
                <w:rFonts w:eastAsiaTheme="minorHAnsi"/>
                <w:lang w:val="uk-UA"/>
              </w:rPr>
              <w:t>. Управління конфліктом.</w:t>
            </w:r>
          </w:p>
          <w:p w:rsidR="00E16C46" w:rsidRPr="00FF172D" w:rsidRDefault="00E16C46" w:rsidP="00FF172D">
            <w:pPr>
              <w:pStyle w:val="af2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FF172D">
              <w:rPr>
                <w:rFonts w:ascii="Times New Roman" w:eastAsiaTheme="minorHAnsi" w:hAnsi="Times New Roman"/>
                <w:lang w:val="uk-UA"/>
              </w:rPr>
              <w:t>Процес діагностики конфлікту.</w:t>
            </w:r>
          </w:p>
          <w:p w:rsidR="00E16C46" w:rsidRPr="00FF172D" w:rsidRDefault="00E16C46" w:rsidP="00FF172D">
            <w:pPr>
              <w:pStyle w:val="af2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FF172D">
              <w:rPr>
                <w:rFonts w:ascii="Times New Roman" w:eastAsiaTheme="minorHAnsi" w:hAnsi="Times New Roman"/>
                <w:lang w:val="uk-UA"/>
              </w:rPr>
              <w:t>Управління конфліктною ситуацією.</w:t>
            </w:r>
          </w:p>
          <w:p w:rsidR="00E16C46" w:rsidRPr="00FF172D" w:rsidRDefault="00E16C46" w:rsidP="00FF172D">
            <w:pPr>
              <w:pStyle w:val="af2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FF172D">
              <w:rPr>
                <w:rFonts w:ascii="Times New Roman" w:eastAsiaTheme="minorHAnsi" w:hAnsi="Times New Roman"/>
                <w:lang w:val="uk-UA"/>
              </w:rPr>
              <w:t>Модель управлінського впливу.</w:t>
            </w:r>
          </w:p>
          <w:p w:rsidR="00E16C46" w:rsidRPr="00FF172D" w:rsidRDefault="00E16C46" w:rsidP="00FF172D">
            <w:pPr>
              <w:pStyle w:val="af2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FF172D">
              <w:rPr>
                <w:rFonts w:ascii="Times New Roman" w:eastAsiaTheme="minorHAnsi" w:hAnsi="Times New Roman"/>
                <w:lang w:val="uk-UA"/>
              </w:rPr>
              <w:t>Попередження конфліктів.</w:t>
            </w:r>
          </w:p>
          <w:p w:rsidR="00E16C46" w:rsidRPr="00FF172D" w:rsidRDefault="00E16C46" w:rsidP="00FF172D">
            <w:pPr>
              <w:pStyle w:val="af2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FF172D">
              <w:rPr>
                <w:rFonts w:ascii="Times New Roman" w:eastAsiaTheme="minorHAnsi" w:hAnsi="Times New Roman"/>
                <w:lang w:val="uk-UA"/>
              </w:rPr>
              <w:t>Розв’язання конфліктів: шляхи і технології.</w:t>
            </w:r>
          </w:p>
          <w:p w:rsidR="00E16C46" w:rsidRPr="00FF172D" w:rsidRDefault="00E16C46" w:rsidP="00FF172D">
            <w:pPr>
              <w:pStyle w:val="af2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uk-UA"/>
              </w:rPr>
            </w:pPr>
            <w:r w:rsidRPr="00FF172D">
              <w:rPr>
                <w:rFonts w:ascii="Times New Roman" w:eastAsiaTheme="minorHAnsi" w:hAnsi="Times New Roman"/>
                <w:lang w:val="uk-UA"/>
              </w:rPr>
              <w:t>Картографічний аналіз конфлікту.</w:t>
            </w:r>
          </w:p>
          <w:p w:rsidR="00E16C46" w:rsidRPr="00FF172D" w:rsidRDefault="00E16C46" w:rsidP="00FF172D">
            <w:pPr>
              <w:pStyle w:val="af2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lang w:val="uk-UA"/>
              </w:rPr>
            </w:pPr>
            <w:r w:rsidRPr="00FF172D">
              <w:rPr>
                <w:rFonts w:ascii="Times New Roman" w:eastAsiaTheme="minorHAnsi" w:hAnsi="Times New Roman"/>
                <w:lang w:val="uk-UA"/>
              </w:rPr>
              <w:t>Методи розв’язання конфліктів .</w:t>
            </w:r>
          </w:p>
        </w:tc>
        <w:tc>
          <w:tcPr>
            <w:tcW w:w="992" w:type="dxa"/>
            <w:vAlign w:val="center"/>
          </w:tcPr>
          <w:p w:rsidR="00FF172D" w:rsidRDefault="00FF172D" w:rsidP="00FF17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1-7, 9,</w:t>
            </w:r>
          </w:p>
          <w:p w:rsidR="00E16C46" w:rsidRPr="0093526B" w:rsidRDefault="00FF172D" w:rsidP="00E632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bookmarkStart w:id="0" w:name="_GoBack"/>
            <w:bookmarkEnd w:id="0"/>
          </w:p>
        </w:tc>
      </w:tr>
      <w:tr w:rsidR="00E16C46" w:rsidRPr="00B45468" w:rsidTr="0050703D">
        <w:trPr>
          <w:trHeight w:val="20"/>
        </w:trPr>
        <w:tc>
          <w:tcPr>
            <w:tcW w:w="567" w:type="dxa"/>
          </w:tcPr>
          <w:p w:rsidR="00E16C46" w:rsidRPr="007E68C7" w:rsidRDefault="00E16C4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E16C46" w:rsidRPr="007E68C7" w:rsidRDefault="00E16C46" w:rsidP="00FE2D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16C46" w:rsidRDefault="00CF79CE" w:rsidP="00334D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16C46" w:rsidRPr="00314155" w:rsidRDefault="00E16C46" w:rsidP="00FF172D">
            <w:pPr>
              <w:rPr>
                <w:lang w:val="uk-UA"/>
              </w:rPr>
            </w:pPr>
            <w:r w:rsidRPr="00314155">
              <w:rPr>
                <w:lang w:val="uk-UA"/>
              </w:rPr>
              <w:t xml:space="preserve">Підготовка командного проекту по одній з тем лекцій.  Всього студент повинен прийняти участь у 2 проектах та виконати індивідуальне завдання. </w:t>
            </w:r>
          </w:p>
        </w:tc>
        <w:tc>
          <w:tcPr>
            <w:tcW w:w="992" w:type="dxa"/>
            <w:vAlign w:val="center"/>
          </w:tcPr>
          <w:p w:rsidR="00E16C46" w:rsidRPr="00B45468" w:rsidRDefault="00E16C46" w:rsidP="00FF172D">
            <w:pPr>
              <w:jc w:val="center"/>
              <w:rPr>
                <w:sz w:val="20"/>
                <w:lang w:val="uk-UA"/>
              </w:rPr>
            </w:pPr>
          </w:p>
        </w:tc>
      </w:tr>
      <w:tr w:rsidR="00E16C46" w:rsidRPr="008D658D" w:rsidTr="00E16C46">
        <w:trPr>
          <w:gridAfter w:val="2"/>
          <w:wAfter w:w="8079" w:type="dxa"/>
        </w:trPr>
        <w:tc>
          <w:tcPr>
            <w:tcW w:w="1276" w:type="dxa"/>
            <w:gridSpan w:val="2"/>
          </w:tcPr>
          <w:p w:rsidR="00E16C46" w:rsidRPr="00FD46F9" w:rsidRDefault="00E16C46" w:rsidP="00FE2D65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E16C46" w:rsidRPr="00FD46F9" w:rsidRDefault="00E16C46" w:rsidP="00334D8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</w:tbl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E632A0" w:rsidRDefault="00767CE8" w:rsidP="00DA6F8F">
      <w:pPr>
        <w:widowControl w:val="0"/>
        <w:ind w:left="360"/>
        <w:jc w:val="center"/>
        <w:rPr>
          <w:b/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>САМОСТІЙНА РОБОТА</w:t>
      </w:r>
    </w:p>
    <w:p w:rsidR="00767CE8" w:rsidRPr="00E632A0" w:rsidRDefault="00767CE8" w:rsidP="00767CE8">
      <w:pPr>
        <w:rPr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767CE8" w:rsidRPr="00E632A0" w:rsidTr="00FE2D65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E632A0" w:rsidRDefault="00767CE8" w:rsidP="00FE2D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32A0">
              <w:rPr>
                <w:b/>
                <w:sz w:val="28"/>
                <w:szCs w:val="28"/>
                <w:lang w:val="uk-UA"/>
              </w:rPr>
              <w:t>№</w:t>
            </w:r>
          </w:p>
          <w:p w:rsidR="00767CE8" w:rsidRPr="00E632A0" w:rsidRDefault="00767CE8" w:rsidP="00FE2D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32A0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767CE8" w:rsidRPr="00E632A0" w:rsidRDefault="00767CE8" w:rsidP="00FE2D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32A0">
              <w:rPr>
                <w:b/>
                <w:sz w:val="28"/>
                <w:szCs w:val="28"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67CE8" w:rsidRPr="00E632A0" w:rsidRDefault="00767CE8" w:rsidP="00FE2D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632A0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67CE8" w:rsidRPr="00E632A0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E632A0" w:rsidRDefault="00767CE8" w:rsidP="00FE2D65">
            <w:pPr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E632A0" w:rsidRDefault="001D215F" w:rsidP="001D215F">
            <w:pPr>
              <w:jc w:val="center"/>
              <w:rPr>
                <w:sz w:val="28"/>
                <w:szCs w:val="28"/>
              </w:rPr>
            </w:pPr>
            <w:r w:rsidRPr="00E632A0">
              <w:rPr>
                <w:sz w:val="28"/>
                <w:szCs w:val="28"/>
                <w:lang w:val="uk-UA"/>
              </w:rPr>
              <w:t>5</w:t>
            </w:r>
          </w:p>
        </w:tc>
      </w:tr>
      <w:tr w:rsidR="00767CE8" w:rsidRPr="00E632A0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E632A0" w:rsidRDefault="00767CE8" w:rsidP="00FE2D65">
            <w:pPr>
              <w:rPr>
                <w:sz w:val="28"/>
                <w:szCs w:val="28"/>
              </w:rPr>
            </w:pPr>
            <w:r w:rsidRPr="00E632A0">
              <w:rPr>
                <w:sz w:val="28"/>
                <w:szCs w:val="28"/>
                <w:lang w:val="uk-UA"/>
              </w:rPr>
              <w:t>Підготовка</w:t>
            </w:r>
            <w:r w:rsidRPr="00E632A0">
              <w:rPr>
                <w:sz w:val="28"/>
                <w:szCs w:val="28"/>
              </w:rPr>
              <w:t xml:space="preserve"> до</w:t>
            </w:r>
            <w:r w:rsidRPr="00E632A0">
              <w:rPr>
                <w:sz w:val="28"/>
                <w:szCs w:val="28"/>
                <w:lang w:val="uk-UA"/>
              </w:rPr>
              <w:t xml:space="preserve"> практичних(семінарських</w:t>
            </w:r>
            <w:r w:rsidRPr="00E632A0">
              <w:rPr>
                <w:sz w:val="28"/>
                <w:szCs w:val="28"/>
              </w:rPr>
              <w:t>)</w:t>
            </w:r>
            <w:r w:rsidRPr="00E632A0">
              <w:rPr>
                <w:sz w:val="28"/>
                <w:szCs w:val="28"/>
                <w:lang w:val="uk-UA"/>
              </w:rPr>
              <w:t xml:space="preserve"> </w:t>
            </w:r>
            <w:r w:rsidRPr="00E632A0">
              <w:rPr>
                <w:sz w:val="28"/>
                <w:szCs w:val="28"/>
              </w:rPr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E632A0" w:rsidRDefault="0039538B" w:rsidP="001D215F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1</w:t>
            </w:r>
            <w:r w:rsidR="001D215F" w:rsidRPr="00E632A0">
              <w:rPr>
                <w:sz w:val="28"/>
                <w:szCs w:val="28"/>
                <w:lang w:val="uk-UA"/>
              </w:rPr>
              <w:t>0</w:t>
            </w:r>
          </w:p>
        </w:tc>
      </w:tr>
      <w:tr w:rsidR="00767CE8" w:rsidRPr="00E632A0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E632A0" w:rsidRDefault="00767CE8" w:rsidP="00FE2D65">
            <w:pPr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Самостійне вивчення</w:t>
            </w:r>
            <w:r w:rsidRPr="00E632A0">
              <w:rPr>
                <w:sz w:val="28"/>
                <w:szCs w:val="28"/>
              </w:rPr>
              <w:t xml:space="preserve"> тем та</w:t>
            </w:r>
            <w:r w:rsidRPr="00E632A0">
              <w:rPr>
                <w:sz w:val="28"/>
                <w:szCs w:val="28"/>
                <w:lang w:val="uk-UA"/>
              </w:rPr>
              <w:t xml:space="preserve"> питань</w:t>
            </w:r>
            <w:r w:rsidRPr="00E632A0">
              <w:rPr>
                <w:sz w:val="28"/>
                <w:szCs w:val="28"/>
              </w:rPr>
              <w:t>,</w:t>
            </w:r>
            <w:r w:rsidRPr="00E632A0">
              <w:rPr>
                <w:sz w:val="28"/>
                <w:szCs w:val="28"/>
                <w:lang w:val="uk-UA"/>
              </w:rPr>
              <w:t xml:space="preserve"> які</w:t>
            </w:r>
            <w:r w:rsidRPr="00E632A0">
              <w:rPr>
                <w:sz w:val="28"/>
                <w:szCs w:val="28"/>
              </w:rPr>
              <w:t xml:space="preserve"> не</w:t>
            </w:r>
            <w:r w:rsidRPr="00E632A0">
              <w:rPr>
                <w:sz w:val="28"/>
                <w:szCs w:val="28"/>
                <w:lang w:val="uk-UA"/>
              </w:rPr>
              <w:t xml:space="preserve"> викладаються</w:t>
            </w:r>
            <w:r w:rsidRPr="00E632A0">
              <w:rPr>
                <w:sz w:val="28"/>
                <w:szCs w:val="28"/>
              </w:rPr>
              <w:t xml:space="preserve"> </w:t>
            </w:r>
            <w:r w:rsidRPr="00E632A0">
              <w:rPr>
                <w:sz w:val="28"/>
                <w:szCs w:val="28"/>
                <w:lang w:val="uk-UA"/>
              </w:rPr>
              <w:br/>
            </w:r>
            <w:r w:rsidRPr="00E632A0">
              <w:rPr>
                <w:sz w:val="28"/>
                <w:szCs w:val="28"/>
              </w:rPr>
              <w:t>на</w:t>
            </w:r>
            <w:r w:rsidRPr="00E632A0">
              <w:rPr>
                <w:sz w:val="28"/>
                <w:szCs w:val="28"/>
                <w:lang w:val="uk-UA"/>
              </w:rPr>
              <w:t xml:space="preserve"> лекційних заняттях</w:t>
            </w:r>
            <w:r w:rsidRPr="00E632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E632A0" w:rsidRDefault="008F1BF4" w:rsidP="00FE2D65">
            <w:pPr>
              <w:jc w:val="center"/>
              <w:rPr>
                <w:sz w:val="28"/>
                <w:szCs w:val="28"/>
              </w:rPr>
            </w:pPr>
            <w:r w:rsidRPr="00E632A0">
              <w:rPr>
                <w:sz w:val="28"/>
                <w:szCs w:val="28"/>
              </w:rPr>
              <w:t>15</w:t>
            </w:r>
          </w:p>
        </w:tc>
      </w:tr>
      <w:tr w:rsidR="00767CE8" w:rsidRPr="00E632A0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767CE8" w:rsidRPr="00E632A0" w:rsidRDefault="00767CE8" w:rsidP="00DA6F8F">
            <w:pPr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Виконання</w:t>
            </w:r>
            <w:r w:rsidRPr="00E632A0">
              <w:rPr>
                <w:sz w:val="28"/>
                <w:szCs w:val="28"/>
              </w:rPr>
              <w:t xml:space="preserve"> </w:t>
            </w:r>
            <w:r w:rsidRPr="00E632A0">
              <w:rPr>
                <w:sz w:val="28"/>
                <w:szCs w:val="28"/>
                <w:lang w:val="uk-UA"/>
              </w:rPr>
              <w:t>індивідуальних завдань</w:t>
            </w:r>
            <w:r w:rsidR="00DA6F8F" w:rsidRPr="00E632A0">
              <w:rPr>
                <w:sz w:val="28"/>
                <w:szCs w:val="28"/>
                <w:lang w:val="uk-UA"/>
              </w:rPr>
              <w:t xml:space="preserve">, </w:t>
            </w:r>
            <w:r w:rsidR="003C212B" w:rsidRPr="00E632A0">
              <w:rPr>
                <w:sz w:val="28"/>
                <w:szCs w:val="28"/>
                <w:lang w:val="uk-UA"/>
              </w:rPr>
              <w:t>підготовка командних проектів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767CE8" w:rsidRPr="00E632A0" w:rsidRDefault="008F1BF4" w:rsidP="008F1BF4">
            <w:pPr>
              <w:jc w:val="center"/>
              <w:rPr>
                <w:sz w:val="28"/>
                <w:szCs w:val="28"/>
              </w:rPr>
            </w:pPr>
            <w:r w:rsidRPr="00E632A0">
              <w:rPr>
                <w:sz w:val="28"/>
                <w:szCs w:val="28"/>
                <w:lang w:val="uk-UA"/>
              </w:rPr>
              <w:t>15</w:t>
            </w:r>
          </w:p>
        </w:tc>
      </w:tr>
      <w:tr w:rsidR="00767CE8" w:rsidRPr="00E632A0" w:rsidTr="00FE2D65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767CE8" w:rsidRPr="00E632A0" w:rsidRDefault="00767CE8" w:rsidP="00FE2D65">
            <w:pPr>
              <w:rPr>
                <w:sz w:val="28"/>
                <w:szCs w:val="28"/>
              </w:rPr>
            </w:pPr>
            <w:r w:rsidRPr="00E632A0">
              <w:rPr>
                <w:sz w:val="28"/>
                <w:szCs w:val="28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67CE8" w:rsidRPr="00E632A0" w:rsidRDefault="008F1BF4" w:rsidP="001D215F">
            <w:pPr>
              <w:jc w:val="center"/>
              <w:rPr>
                <w:sz w:val="28"/>
                <w:szCs w:val="28"/>
              </w:rPr>
            </w:pPr>
            <w:r w:rsidRPr="00E632A0">
              <w:rPr>
                <w:sz w:val="28"/>
                <w:szCs w:val="28"/>
              </w:rPr>
              <w:t>45</w:t>
            </w:r>
          </w:p>
        </w:tc>
      </w:tr>
    </w:tbl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E632A0" w:rsidRDefault="00E632A0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767CE8" w:rsidRPr="006860F2" w:rsidRDefault="00767CE8" w:rsidP="00767CE8">
      <w:pPr>
        <w:ind w:firstLine="1980"/>
        <w:rPr>
          <w:b/>
          <w:lang w:val="uk-UA"/>
        </w:rPr>
      </w:pPr>
    </w:p>
    <w:p w:rsidR="00767CE8" w:rsidRPr="00E632A0" w:rsidRDefault="00767CE8" w:rsidP="00767CE8">
      <w:pPr>
        <w:jc w:val="center"/>
        <w:rPr>
          <w:b/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 xml:space="preserve">ІНДИВІДУАЛЬНІ ЗАВДАННЯ </w:t>
      </w:r>
    </w:p>
    <w:p w:rsidR="00767CE8" w:rsidRPr="00E632A0" w:rsidRDefault="00767CE8" w:rsidP="00767CE8">
      <w:pPr>
        <w:ind w:firstLine="600"/>
        <w:jc w:val="center"/>
        <w:rPr>
          <w:b/>
          <w:sz w:val="28"/>
          <w:szCs w:val="28"/>
          <w:lang w:val="uk-UA"/>
        </w:rPr>
      </w:pPr>
    </w:p>
    <w:p w:rsidR="00767CE8" w:rsidRPr="00E632A0" w:rsidRDefault="00E632A0" w:rsidP="00E238A0">
      <w:pPr>
        <w:ind w:firstLine="708"/>
        <w:jc w:val="center"/>
        <w:rPr>
          <w:sz w:val="28"/>
          <w:szCs w:val="28"/>
          <w:u w:val="single"/>
          <w:lang w:val="uk-UA"/>
        </w:rPr>
      </w:pPr>
      <w:r w:rsidRPr="00E632A0">
        <w:rPr>
          <w:sz w:val="28"/>
          <w:szCs w:val="28"/>
          <w:u w:val="single"/>
          <w:lang w:val="uk-UA"/>
        </w:rPr>
        <w:t>Протягом</w:t>
      </w:r>
      <w:r w:rsidR="00767CE8" w:rsidRPr="00E632A0">
        <w:rPr>
          <w:sz w:val="28"/>
          <w:szCs w:val="28"/>
          <w:u w:val="single"/>
          <w:lang w:val="uk-UA"/>
        </w:rPr>
        <w:t xml:space="preserve"> семестру здійснюється підготовка та захист презентації за темами </w:t>
      </w:r>
      <w:r w:rsidR="00E238A0" w:rsidRPr="00E632A0">
        <w:rPr>
          <w:sz w:val="28"/>
          <w:szCs w:val="28"/>
          <w:u w:val="single"/>
          <w:lang w:val="uk-UA"/>
        </w:rPr>
        <w:t xml:space="preserve">командних та </w:t>
      </w:r>
      <w:r w:rsidR="00767CE8" w:rsidRPr="00E632A0">
        <w:rPr>
          <w:sz w:val="28"/>
          <w:szCs w:val="28"/>
          <w:u w:val="single"/>
          <w:lang w:val="uk-UA"/>
        </w:rPr>
        <w:t xml:space="preserve">індивідуальних </w:t>
      </w:r>
      <w:r w:rsidR="00E238A0" w:rsidRPr="00E632A0">
        <w:rPr>
          <w:sz w:val="28"/>
          <w:szCs w:val="28"/>
          <w:u w:val="single"/>
          <w:lang w:val="uk-UA"/>
        </w:rPr>
        <w:t>проектів</w:t>
      </w:r>
      <w:r w:rsidR="00767CE8" w:rsidRPr="00E632A0">
        <w:rPr>
          <w:sz w:val="28"/>
          <w:szCs w:val="28"/>
          <w:u w:val="single"/>
          <w:lang w:val="uk-UA"/>
        </w:rPr>
        <w:t>, відповідно до тем курсу.</w:t>
      </w:r>
    </w:p>
    <w:p w:rsidR="00767CE8" w:rsidRPr="00E632A0" w:rsidRDefault="00767CE8" w:rsidP="00767CE8">
      <w:pPr>
        <w:ind w:firstLine="708"/>
        <w:jc w:val="center"/>
        <w:rPr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67CE8" w:rsidRPr="00E632A0" w:rsidTr="00FE2D65">
        <w:tc>
          <w:tcPr>
            <w:tcW w:w="555" w:type="dxa"/>
            <w:shd w:val="clear" w:color="auto" w:fill="auto"/>
            <w:vAlign w:val="center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№</w:t>
            </w: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E632A0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E632A0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767CE8" w:rsidRPr="00E632A0" w:rsidTr="00FE2D65">
        <w:trPr>
          <w:trHeight w:val="1822"/>
        </w:trPr>
        <w:tc>
          <w:tcPr>
            <w:tcW w:w="555" w:type="dxa"/>
            <w:shd w:val="clear" w:color="auto" w:fill="auto"/>
          </w:tcPr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1</w:t>
            </w: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F75A4" w:rsidRPr="00E632A0" w:rsidRDefault="006F75A4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EA9" w:rsidRPr="00E632A0" w:rsidRDefault="005A5EA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2</w:t>
            </w: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EA9" w:rsidRPr="00E632A0" w:rsidRDefault="005A5EA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EA9" w:rsidRPr="00E632A0" w:rsidRDefault="005A5EA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EA9" w:rsidRPr="00E632A0" w:rsidRDefault="005A5EA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3</w:t>
            </w: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4</w:t>
            </w: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5</w:t>
            </w:r>
          </w:p>
          <w:p w:rsidR="00006AA3" w:rsidRPr="00E632A0" w:rsidRDefault="00006AA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06AA3" w:rsidRPr="00E632A0" w:rsidRDefault="00006AA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06AA3" w:rsidRPr="00E632A0" w:rsidRDefault="00006AA3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6</w:t>
            </w:r>
          </w:p>
          <w:p w:rsidR="00006AA3" w:rsidRPr="00E632A0" w:rsidRDefault="00006AA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06AA3" w:rsidRPr="00E632A0" w:rsidRDefault="00006AA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06AA3" w:rsidRPr="00E632A0" w:rsidRDefault="00006AA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0B7" w:rsidRPr="00E632A0" w:rsidRDefault="003A70B7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06AA3" w:rsidRPr="00E632A0" w:rsidRDefault="00006AA3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7</w:t>
            </w:r>
          </w:p>
          <w:p w:rsidR="009503F5" w:rsidRPr="00E632A0" w:rsidRDefault="009503F5" w:rsidP="003A70B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146504" w:rsidRPr="00E632A0" w:rsidRDefault="00293DC6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lastRenderedPageBreak/>
              <w:t xml:space="preserve">Підготувати </w:t>
            </w:r>
            <w:r w:rsidR="00E9632D" w:rsidRPr="00E632A0">
              <w:rPr>
                <w:sz w:val="28"/>
                <w:szCs w:val="28"/>
                <w:lang w:val="uk-UA"/>
              </w:rPr>
              <w:t xml:space="preserve">реферат (командний проект) </w:t>
            </w:r>
            <w:r w:rsidRPr="00E632A0">
              <w:rPr>
                <w:sz w:val="28"/>
                <w:szCs w:val="28"/>
                <w:lang w:val="uk-UA"/>
              </w:rPr>
              <w:t>на тему</w:t>
            </w:r>
            <w:r w:rsidR="00146504" w:rsidRPr="00E632A0">
              <w:rPr>
                <w:sz w:val="28"/>
                <w:szCs w:val="28"/>
                <w:lang w:val="uk-UA"/>
              </w:rPr>
              <w:t>:</w:t>
            </w:r>
          </w:p>
          <w:p w:rsidR="00E317AD" w:rsidRPr="00E632A0" w:rsidRDefault="00E9632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Теоретичні та прикладні аспекти соціології конфлікту</w:t>
            </w:r>
          </w:p>
          <w:p w:rsidR="00E9632D" w:rsidRPr="00E632A0" w:rsidRDefault="00E9632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Функції соціології конфлікту</w:t>
            </w:r>
          </w:p>
          <w:p w:rsidR="00E9632D" w:rsidRPr="00E632A0" w:rsidRDefault="00E9632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Основні принципи дослідження соціальних конфліктів</w:t>
            </w:r>
          </w:p>
          <w:p w:rsidR="00E9632D" w:rsidRPr="00E632A0" w:rsidRDefault="00E9632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Конфлікт в системі соціальної взаємодії</w:t>
            </w:r>
          </w:p>
          <w:p w:rsidR="00E9632D" w:rsidRPr="00E632A0" w:rsidRDefault="00E9632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Методи дослідження конфлікту</w:t>
            </w:r>
          </w:p>
          <w:p w:rsidR="00E9632D" w:rsidRPr="00E632A0" w:rsidRDefault="00E9632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Еволюція наукових поглядів на конфлікт</w:t>
            </w:r>
          </w:p>
          <w:p w:rsidR="009F1455" w:rsidRPr="00E632A0" w:rsidRDefault="009F1455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Об’єктивні та суб’єктивні причини виникнення конфліктів в студентському середовищі.</w:t>
            </w:r>
          </w:p>
          <w:p w:rsidR="00863D6D" w:rsidRPr="00E632A0" w:rsidRDefault="00863D6D" w:rsidP="000C10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3D6D" w:rsidRPr="00E632A0" w:rsidRDefault="00863D6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Обов’язкове індивідуальне завдання</w:t>
            </w:r>
          </w:p>
          <w:p w:rsidR="009F1455" w:rsidRPr="00E632A0" w:rsidRDefault="009F1455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 xml:space="preserve">На прикладі конкретного кінофільму (казки, мультфільму) зробить аналіз суб’єктів, об’єктів конфлікту, його конструктивного та деструктивного впливу на життя героїв, </w:t>
            </w:r>
            <w:r w:rsidR="00863D6D" w:rsidRPr="00E632A0">
              <w:rPr>
                <w:sz w:val="28"/>
                <w:szCs w:val="28"/>
                <w:lang w:val="uk-UA"/>
              </w:rPr>
              <w:t>оцініть межі та масштаби конфлікту, умови виникнення, опишіть його предмет та зробить його класифікацію.</w:t>
            </w:r>
          </w:p>
          <w:p w:rsidR="00863D6D" w:rsidRPr="00E632A0" w:rsidRDefault="00863D6D" w:rsidP="000C10A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3D6D" w:rsidRPr="00E632A0" w:rsidRDefault="00863D6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 xml:space="preserve">Проаналізуйте найвагоміші причини виникнення </w:t>
            </w:r>
            <w:r w:rsidR="007638D7" w:rsidRPr="00E632A0">
              <w:rPr>
                <w:sz w:val="28"/>
                <w:szCs w:val="28"/>
                <w:lang w:val="uk-UA"/>
              </w:rPr>
              <w:t>конкретної конфліктної ситуації в українському суспільстві, рушійні сили конфлікту</w:t>
            </w:r>
            <w:r w:rsidR="00314155" w:rsidRPr="00E632A0">
              <w:rPr>
                <w:sz w:val="28"/>
                <w:szCs w:val="28"/>
                <w:lang w:val="uk-UA"/>
              </w:rPr>
              <w:t xml:space="preserve">, можливу мотивацію </w:t>
            </w:r>
            <w:proofErr w:type="spellStart"/>
            <w:r w:rsidR="00314155" w:rsidRPr="00E632A0">
              <w:rPr>
                <w:sz w:val="28"/>
                <w:szCs w:val="28"/>
                <w:lang w:val="uk-UA"/>
              </w:rPr>
              <w:t>конфликтантів</w:t>
            </w:r>
            <w:proofErr w:type="spellEnd"/>
            <w:r w:rsidR="007638D7" w:rsidRPr="00E632A0">
              <w:rPr>
                <w:sz w:val="28"/>
                <w:szCs w:val="28"/>
                <w:lang w:val="uk-UA"/>
              </w:rPr>
              <w:t>.</w:t>
            </w:r>
          </w:p>
          <w:p w:rsidR="007638D7" w:rsidRPr="00E632A0" w:rsidRDefault="00314155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Виокремте найважливіші, на вашу думку, причини виникнення конфліктних ситуацій в студентської групі.</w:t>
            </w:r>
          </w:p>
          <w:p w:rsidR="00314155" w:rsidRPr="00E632A0" w:rsidRDefault="00314155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Однією з причин конфліктів є стереотипи у міжособистісних та між групових стосунках. Продовжить перелік стереотипів, які можуть стати причиною конфлікту:</w:t>
            </w:r>
          </w:p>
          <w:p w:rsidR="00314155" w:rsidRPr="00E632A0" w:rsidRDefault="00314155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-хто везе, того й поганяють;</w:t>
            </w:r>
          </w:p>
          <w:p w:rsidR="00314155" w:rsidRPr="00E632A0" w:rsidRDefault="00314155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-хто не з нами, той проти нас</w:t>
            </w:r>
            <w:r w:rsidR="0075540D" w:rsidRPr="00E632A0">
              <w:rPr>
                <w:sz w:val="28"/>
                <w:szCs w:val="28"/>
                <w:lang w:val="uk-UA"/>
              </w:rPr>
              <w:t>;</w:t>
            </w:r>
          </w:p>
          <w:p w:rsidR="0075540D" w:rsidRPr="00E632A0" w:rsidRDefault="0075540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- гроші та влада псують людей.</w:t>
            </w:r>
          </w:p>
          <w:p w:rsidR="00314155" w:rsidRPr="00E632A0" w:rsidRDefault="0075540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Міжособистісні та внутрішньо особисті конфлікти: сутність, причини.</w:t>
            </w:r>
          </w:p>
          <w:p w:rsidR="00314155" w:rsidRPr="00E632A0" w:rsidRDefault="0075540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Рольові конфлікти сучасної особистості.</w:t>
            </w:r>
          </w:p>
          <w:p w:rsidR="0075540D" w:rsidRPr="00E632A0" w:rsidRDefault="0075540D" w:rsidP="000C10A0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Особливості вертикальних та горизонтальних конфліктів.</w:t>
            </w:r>
          </w:p>
          <w:p w:rsidR="00D22D53" w:rsidRPr="00E632A0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Позитивні та негативні наслідки </w:t>
            </w: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внутрішньоособистісних</w:t>
            </w:r>
            <w:proofErr w:type="spellEnd"/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конфліктів.</w:t>
            </w:r>
          </w:p>
          <w:p w:rsidR="00D22D53" w:rsidRPr="00E632A0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Внутрішні та зовнішні причини </w:t>
            </w: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внутрішньоособистісних</w:t>
            </w:r>
            <w:proofErr w:type="spellEnd"/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конфліктів.</w:t>
            </w:r>
          </w:p>
          <w:p w:rsidR="0075540D" w:rsidRPr="00E632A0" w:rsidRDefault="0075540D" w:rsidP="0075540D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540D" w:rsidRPr="00E632A0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Проблеми ескалації конфлікту.</w:t>
            </w:r>
          </w:p>
          <w:p w:rsidR="0075540D" w:rsidRPr="00E632A0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Характеристика </w:t>
            </w: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предконфліктної</w:t>
            </w:r>
            <w:proofErr w:type="spellEnd"/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ситуації.</w:t>
            </w:r>
          </w:p>
          <w:p w:rsidR="0075540D" w:rsidRPr="00E632A0" w:rsidRDefault="0075540D" w:rsidP="0075540D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Конфліктогени</w:t>
            </w:r>
            <w:proofErr w:type="spellEnd"/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розвитку конфлікту.</w:t>
            </w:r>
          </w:p>
          <w:p w:rsidR="0075540D" w:rsidRPr="00E632A0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Стилі поведінки особистості у конфлікті: вибір та наслідки застосування.</w:t>
            </w:r>
          </w:p>
          <w:p w:rsidR="00282439" w:rsidRPr="00E632A0" w:rsidRDefault="00D22D53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Типи конфліктних особистостей: характеристика та методика спілкування.</w:t>
            </w:r>
          </w:p>
          <w:p w:rsidR="00D22D53" w:rsidRPr="00E632A0" w:rsidRDefault="00D22D53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Семантика та прагматика особистісного конфлікту.</w:t>
            </w:r>
          </w:p>
          <w:p w:rsidR="00282439" w:rsidRPr="00E632A0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Стрес: причини виникнення та шляхи подолання.</w:t>
            </w:r>
          </w:p>
          <w:p w:rsidR="00D22D53" w:rsidRPr="00E632A0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Фрустрація, стреси, конфлікти, кризи особистості.</w:t>
            </w:r>
          </w:p>
          <w:p w:rsidR="007021C6" w:rsidRPr="00E632A0" w:rsidRDefault="007021C6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>Динаміка</w:t>
            </w:r>
            <w:proofErr w:type="spellEnd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>деформації</w:t>
            </w:r>
            <w:proofErr w:type="spellEnd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>взаємин</w:t>
            </w:r>
            <w:proofErr w:type="spellEnd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>учасникі</w:t>
            </w:r>
            <w:proofErr w:type="gramStart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E632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82439" w:rsidRPr="00E632A0" w:rsidRDefault="00282439" w:rsidP="0075540D">
            <w:pPr>
              <w:tabs>
                <w:tab w:val="left" w:pos="-226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82439" w:rsidRPr="00E632A0" w:rsidRDefault="00D22D53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Міжрегіональні, міжнародні та міждержавні конфлікти</w:t>
            </w:r>
            <w:r w:rsidR="00112B5D" w:rsidRPr="00E632A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12B5D" w:rsidRPr="00E632A0" w:rsidRDefault="00112B5D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Типи соціально-політичних </w:t>
            </w:r>
            <w:r w:rsidR="00D57E61"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конфліктів та їх особливості в сучасної Україні.</w:t>
            </w:r>
          </w:p>
          <w:p w:rsidR="00D57E61" w:rsidRPr="00E632A0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Трудові конфлікти в сучасних умовах: національна специфіка та типові прояви.</w:t>
            </w:r>
          </w:p>
          <w:p w:rsidR="00D57E61" w:rsidRPr="00E632A0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Основні види конфліктів в духовній сфері.</w:t>
            </w:r>
          </w:p>
          <w:p w:rsidR="00D57E61" w:rsidRPr="00E632A0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Основні проблеми економічної безпеки України на сучасному етапі розвитку.</w:t>
            </w:r>
          </w:p>
          <w:p w:rsidR="00D57E61" w:rsidRPr="00E632A0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Причини загострення міжетнічних конфліктів наприкінці ХХ, початку ХХІ століття. </w:t>
            </w:r>
          </w:p>
          <w:p w:rsidR="00D57E61" w:rsidRPr="00E632A0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Відмінності політичних конфліктів в тоталітарних та демократичних системах.</w:t>
            </w:r>
          </w:p>
          <w:p w:rsidR="00D57E61" w:rsidRPr="00E632A0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Міжконфесійні конфлікти: суть та проблеми розв’язання.</w:t>
            </w:r>
          </w:p>
          <w:p w:rsidR="00D57E61" w:rsidRPr="00E632A0" w:rsidRDefault="00D57E61" w:rsidP="00D22D53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Соціальна напруга в організації: ознаки та способи вирішення.</w:t>
            </w:r>
          </w:p>
          <w:p w:rsidR="00D57E61" w:rsidRPr="00E632A0" w:rsidRDefault="00D57E61" w:rsidP="003A70B7">
            <w:pPr>
              <w:pStyle w:val="af2"/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2439" w:rsidRPr="00E632A0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Основні принципи управління конфліктами.</w:t>
            </w:r>
          </w:p>
          <w:p w:rsidR="00282439" w:rsidRPr="00E632A0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Основні передумови розв’язання конфліктів.</w:t>
            </w:r>
          </w:p>
          <w:p w:rsidR="00282439" w:rsidRPr="00E632A0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розв’язання конфліктів.</w:t>
            </w:r>
          </w:p>
          <w:p w:rsidR="00282439" w:rsidRPr="00E632A0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Переговори як засіб розв’язання конфліктів: вимоги до ведення та стадії.</w:t>
            </w:r>
          </w:p>
          <w:p w:rsidR="007021C6" w:rsidRPr="00E632A0" w:rsidRDefault="007021C6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Нейтралізація конфліктної ситуації.</w:t>
            </w:r>
          </w:p>
          <w:p w:rsidR="00282439" w:rsidRPr="00E632A0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Прогнозування та попередження конфліктів.</w:t>
            </w:r>
          </w:p>
          <w:p w:rsidR="00282439" w:rsidRPr="00E632A0" w:rsidRDefault="00282439" w:rsidP="00282439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Основні технології регулювання конфліктів.</w:t>
            </w:r>
          </w:p>
          <w:p w:rsidR="0075540D" w:rsidRPr="00E632A0" w:rsidRDefault="00282439" w:rsidP="00D57E61">
            <w:pPr>
              <w:pStyle w:val="af2"/>
              <w:numPr>
                <w:ilvl w:val="0"/>
                <w:numId w:val="7"/>
              </w:num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2A0">
              <w:rPr>
                <w:rFonts w:ascii="Times New Roman" w:hAnsi="Times New Roman"/>
                <w:sz w:val="28"/>
                <w:szCs w:val="28"/>
                <w:lang w:val="uk-UA"/>
              </w:rPr>
              <w:t>Інституціалізація конфліктів.</w:t>
            </w:r>
          </w:p>
        </w:tc>
        <w:tc>
          <w:tcPr>
            <w:tcW w:w="1598" w:type="dxa"/>
            <w:shd w:val="clear" w:color="auto" w:fill="auto"/>
          </w:tcPr>
          <w:p w:rsidR="001D215F" w:rsidRPr="00E632A0" w:rsidRDefault="001D215F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215F" w:rsidRPr="00E632A0" w:rsidRDefault="001D215F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1-</w:t>
            </w:r>
            <w:r w:rsidR="00E9632D" w:rsidRPr="00E632A0">
              <w:rPr>
                <w:sz w:val="28"/>
                <w:szCs w:val="28"/>
                <w:lang w:val="uk-UA"/>
              </w:rPr>
              <w:t>2</w:t>
            </w: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EA9" w:rsidRPr="00E632A0" w:rsidRDefault="005A5EA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EA9" w:rsidRPr="00E632A0" w:rsidRDefault="005A5EA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632D" w:rsidRPr="00E632A0" w:rsidRDefault="00E9632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632D" w:rsidRPr="00E632A0" w:rsidRDefault="00E9632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3D6D" w:rsidRPr="00E632A0" w:rsidRDefault="00863D6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3D6D" w:rsidRPr="00E632A0" w:rsidRDefault="00863D6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3D6D" w:rsidRPr="00E632A0" w:rsidRDefault="00863D6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863D6D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2-3</w:t>
            </w: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3DC6" w:rsidRPr="00E632A0" w:rsidRDefault="00293DC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EA9" w:rsidRPr="00E632A0" w:rsidRDefault="005A5EA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5EA9" w:rsidRPr="00E632A0" w:rsidRDefault="005A5EA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3D6D" w:rsidRPr="00E632A0" w:rsidRDefault="00863D6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3D6D" w:rsidRPr="00E632A0" w:rsidRDefault="00863D6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63D6D" w:rsidRPr="00E632A0" w:rsidRDefault="00863D6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3-</w:t>
            </w:r>
            <w:r w:rsidR="00837A06" w:rsidRPr="00E632A0">
              <w:rPr>
                <w:sz w:val="28"/>
                <w:szCs w:val="28"/>
                <w:lang w:val="uk-UA"/>
              </w:rPr>
              <w:t>4</w:t>
            </w: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540D" w:rsidRPr="00E632A0" w:rsidRDefault="0075540D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4-</w:t>
            </w:r>
            <w:r w:rsidR="00837A06" w:rsidRPr="00E632A0">
              <w:rPr>
                <w:sz w:val="28"/>
                <w:szCs w:val="28"/>
                <w:lang w:val="uk-UA"/>
              </w:rPr>
              <w:t>5</w:t>
            </w: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37A06" w:rsidRPr="00E632A0" w:rsidRDefault="00837A06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2439" w:rsidRPr="00E632A0" w:rsidRDefault="00282439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5-6</w:t>
            </w:r>
          </w:p>
          <w:p w:rsidR="00282439" w:rsidRPr="00E632A0" w:rsidRDefault="0028243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2439" w:rsidRPr="00E632A0" w:rsidRDefault="0028243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2439" w:rsidRPr="00E632A0" w:rsidRDefault="00282439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22D53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D22D53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6-8</w:t>
            </w: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7F3B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5DA4" w:rsidRPr="00E632A0" w:rsidRDefault="00915DA4" w:rsidP="00FE2D65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915DA4" w:rsidRPr="00E632A0" w:rsidRDefault="00915DA4" w:rsidP="00FE2D65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767CE8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57E61" w:rsidRPr="00E632A0" w:rsidRDefault="00D57E61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57E61" w:rsidRPr="00E632A0" w:rsidRDefault="00D57E61" w:rsidP="00FE2D6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67CE8" w:rsidRPr="00E632A0" w:rsidRDefault="00E27F3B" w:rsidP="00FE2D65">
            <w:pPr>
              <w:jc w:val="center"/>
              <w:rPr>
                <w:sz w:val="28"/>
                <w:szCs w:val="28"/>
                <w:lang w:val="uk-UA"/>
              </w:rPr>
            </w:pPr>
            <w:r w:rsidRPr="00E632A0">
              <w:rPr>
                <w:sz w:val="28"/>
                <w:szCs w:val="28"/>
                <w:lang w:val="uk-UA"/>
              </w:rPr>
              <w:t>9</w:t>
            </w:r>
            <w:r w:rsidR="009503F5" w:rsidRPr="00E632A0">
              <w:rPr>
                <w:sz w:val="28"/>
                <w:szCs w:val="28"/>
                <w:lang w:val="uk-UA"/>
              </w:rPr>
              <w:t>-10</w:t>
            </w:r>
          </w:p>
          <w:p w:rsidR="00AA763B" w:rsidRPr="00E632A0" w:rsidRDefault="00AA763B" w:rsidP="001D21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67CE8" w:rsidRPr="00E632A0" w:rsidRDefault="00767CE8" w:rsidP="00767CE8">
      <w:pPr>
        <w:ind w:firstLine="600"/>
        <w:jc w:val="right"/>
        <w:rPr>
          <w:sz w:val="28"/>
          <w:szCs w:val="28"/>
          <w:lang w:val="uk-UA"/>
        </w:rPr>
      </w:pPr>
    </w:p>
    <w:p w:rsidR="00AE11D7" w:rsidRPr="00E632A0" w:rsidRDefault="00AE11D7" w:rsidP="00AE11D7">
      <w:pPr>
        <w:jc w:val="center"/>
        <w:rPr>
          <w:b/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>МЕТОДИ ТА ФОРМИ НАВЧАННЯ</w:t>
      </w:r>
    </w:p>
    <w:p w:rsidR="00AE11D7" w:rsidRPr="00E632A0" w:rsidRDefault="00AE11D7" w:rsidP="00AE11D7">
      <w:pPr>
        <w:jc w:val="center"/>
        <w:rPr>
          <w:b/>
          <w:sz w:val="28"/>
          <w:szCs w:val="28"/>
        </w:rPr>
      </w:pPr>
    </w:p>
    <w:p w:rsidR="00DA200D" w:rsidRPr="00E632A0" w:rsidRDefault="00DA200D" w:rsidP="0050703D">
      <w:pPr>
        <w:autoSpaceDE w:val="0"/>
        <w:autoSpaceDN w:val="0"/>
        <w:adjustRightInd w:val="0"/>
        <w:ind w:left="33" w:firstLine="676"/>
        <w:jc w:val="both"/>
        <w:rPr>
          <w:sz w:val="28"/>
          <w:szCs w:val="28"/>
        </w:rPr>
      </w:pPr>
      <w:r w:rsidRPr="00E632A0">
        <w:rPr>
          <w:b/>
          <w:sz w:val="28"/>
          <w:szCs w:val="28"/>
          <w:lang w:val="uk-UA"/>
        </w:rPr>
        <w:t xml:space="preserve">Під час </w:t>
      </w:r>
      <w:r w:rsidR="009B7545" w:rsidRPr="00E632A0">
        <w:rPr>
          <w:b/>
          <w:sz w:val="28"/>
          <w:szCs w:val="28"/>
          <w:lang w:val="uk-UA"/>
        </w:rPr>
        <w:t>проведення</w:t>
      </w:r>
      <w:r w:rsidRPr="00E632A0">
        <w:rPr>
          <w:b/>
          <w:sz w:val="28"/>
          <w:szCs w:val="28"/>
          <w:lang w:val="uk-UA"/>
        </w:rPr>
        <w:t xml:space="preserve"> лекції</w:t>
      </w:r>
      <w:r w:rsidRPr="00E632A0">
        <w:rPr>
          <w:sz w:val="28"/>
          <w:szCs w:val="28"/>
          <w:lang w:val="uk-UA"/>
        </w:rPr>
        <w:t xml:space="preserve"> викладач використовує  </w:t>
      </w:r>
      <w:proofErr w:type="spellStart"/>
      <w:r w:rsidRPr="00E632A0">
        <w:rPr>
          <w:b/>
          <w:sz w:val="28"/>
          <w:szCs w:val="28"/>
          <w:lang w:val="uk-UA"/>
        </w:rPr>
        <w:t>пояснювально</w:t>
      </w:r>
      <w:proofErr w:type="spellEnd"/>
      <w:r w:rsidRPr="00E632A0">
        <w:rPr>
          <w:b/>
          <w:sz w:val="28"/>
          <w:szCs w:val="28"/>
          <w:lang w:val="uk-UA"/>
        </w:rPr>
        <w:t>-ілюстративний метод</w:t>
      </w:r>
      <w:r w:rsidRPr="00E632A0">
        <w:rPr>
          <w:color w:val="000000"/>
          <w:sz w:val="28"/>
          <w:szCs w:val="28"/>
          <w:lang w:val="uk-UA"/>
        </w:rPr>
        <w:t xml:space="preserve">, </w:t>
      </w:r>
      <w:r w:rsidRPr="00E632A0">
        <w:rPr>
          <w:sz w:val="28"/>
          <w:szCs w:val="28"/>
          <w:lang w:val="uk-UA"/>
        </w:rPr>
        <w:t xml:space="preserve">який дозволяє організувати сприймання та усвідомлення студентами інформації </w:t>
      </w:r>
      <w:r w:rsidR="009B7545" w:rsidRPr="00E632A0">
        <w:rPr>
          <w:sz w:val="28"/>
          <w:szCs w:val="28"/>
          <w:lang w:val="uk-UA"/>
        </w:rPr>
        <w:t xml:space="preserve">яка </w:t>
      </w:r>
      <w:proofErr w:type="spellStart"/>
      <w:r w:rsidR="009B7545" w:rsidRPr="00E632A0">
        <w:rPr>
          <w:sz w:val="28"/>
          <w:szCs w:val="28"/>
          <w:lang w:val="uk-UA"/>
        </w:rPr>
        <w:t>візуалізується</w:t>
      </w:r>
      <w:proofErr w:type="spellEnd"/>
      <w:r w:rsidR="009B7545" w:rsidRPr="00E632A0">
        <w:rPr>
          <w:sz w:val="28"/>
          <w:szCs w:val="28"/>
          <w:lang w:val="uk-UA"/>
        </w:rPr>
        <w:t xml:space="preserve"> </w:t>
      </w:r>
      <w:r w:rsidRPr="00E632A0">
        <w:rPr>
          <w:sz w:val="28"/>
          <w:szCs w:val="28"/>
          <w:lang w:val="uk-UA"/>
        </w:rPr>
        <w:t xml:space="preserve">за допомогою створення презентації у  програми PowerPoint на ПК. </w:t>
      </w:r>
      <w:proofErr w:type="spellStart"/>
      <w:r w:rsidRPr="00E632A0">
        <w:rPr>
          <w:sz w:val="28"/>
          <w:szCs w:val="28"/>
          <w:lang w:val="uk-UA"/>
        </w:rPr>
        <w:t>Пояснювально</w:t>
      </w:r>
      <w:proofErr w:type="spellEnd"/>
      <w:r w:rsidRPr="00E632A0">
        <w:rPr>
          <w:sz w:val="28"/>
          <w:szCs w:val="28"/>
          <w:lang w:val="uk-UA"/>
        </w:rPr>
        <w:t xml:space="preserve">-ілюстративний метод </w:t>
      </w:r>
      <w:r w:rsidR="009B7545" w:rsidRPr="00E632A0">
        <w:rPr>
          <w:sz w:val="28"/>
          <w:szCs w:val="28"/>
          <w:lang w:val="uk-UA"/>
        </w:rPr>
        <w:t>використовується</w:t>
      </w:r>
      <w:r w:rsidRPr="00E632A0">
        <w:rPr>
          <w:sz w:val="28"/>
          <w:szCs w:val="28"/>
          <w:lang w:val="uk-UA"/>
        </w:rPr>
        <w:t xml:space="preserve"> на лекціях з</w:t>
      </w:r>
      <w:r w:rsidR="009B7545" w:rsidRPr="00E632A0">
        <w:rPr>
          <w:sz w:val="28"/>
          <w:szCs w:val="28"/>
          <w:lang w:val="uk-UA"/>
        </w:rPr>
        <w:t>а</w:t>
      </w:r>
      <w:r w:rsidRPr="00E632A0">
        <w:rPr>
          <w:sz w:val="28"/>
          <w:szCs w:val="28"/>
          <w:lang w:val="uk-UA"/>
        </w:rPr>
        <w:t xml:space="preserve"> тем</w:t>
      </w:r>
      <w:r w:rsidR="009B7545" w:rsidRPr="00E632A0">
        <w:rPr>
          <w:sz w:val="28"/>
          <w:szCs w:val="28"/>
          <w:lang w:val="uk-UA"/>
        </w:rPr>
        <w:t>ами</w:t>
      </w:r>
      <w:r w:rsidRPr="00E632A0">
        <w:rPr>
          <w:sz w:val="28"/>
          <w:szCs w:val="28"/>
          <w:lang w:val="uk-UA"/>
        </w:rPr>
        <w:t xml:space="preserve"> №1-</w:t>
      </w:r>
      <w:r w:rsidR="008F1BF4" w:rsidRPr="00E632A0">
        <w:rPr>
          <w:sz w:val="28"/>
          <w:szCs w:val="28"/>
          <w:lang w:val="uk-UA"/>
        </w:rPr>
        <w:t>5</w:t>
      </w:r>
      <w:r w:rsidRPr="00E632A0">
        <w:rPr>
          <w:sz w:val="28"/>
          <w:szCs w:val="28"/>
          <w:lang w:val="uk-UA"/>
        </w:rPr>
        <w:t xml:space="preserve">. </w:t>
      </w:r>
      <w:r w:rsidR="009B7545" w:rsidRPr="00E632A0">
        <w:rPr>
          <w:sz w:val="28"/>
          <w:szCs w:val="28"/>
          <w:lang w:val="uk-UA"/>
        </w:rPr>
        <w:t xml:space="preserve">Студенти </w:t>
      </w:r>
      <w:r w:rsidRPr="00E632A0">
        <w:rPr>
          <w:sz w:val="28"/>
          <w:szCs w:val="28"/>
          <w:lang w:val="uk-UA"/>
        </w:rPr>
        <w:t xml:space="preserve"> здійснюють сприймання (рецепцію), осмислення і запам'ятовування </w:t>
      </w:r>
      <w:r w:rsidR="009B7545" w:rsidRPr="00E632A0">
        <w:rPr>
          <w:sz w:val="28"/>
          <w:szCs w:val="28"/>
          <w:lang w:val="uk-UA"/>
        </w:rPr>
        <w:t xml:space="preserve">навчальної інформації. Під час проведення лекції за темою </w:t>
      </w:r>
      <w:r w:rsidR="008F1BF4" w:rsidRPr="00E632A0">
        <w:rPr>
          <w:sz w:val="28"/>
          <w:szCs w:val="28"/>
          <w:lang w:val="uk-UA"/>
        </w:rPr>
        <w:t>2 «</w:t>
      </w:r>
      <w:r w:rsidR="008F1BF4" w:rsidRPr="00E632A0">
        <w:rPr>
          <w:rFonts w:eastAsiaTheme="minorHAnsi"/>
          <w:iCs/>
          <w:sz w:val="28"/>
          <w:szCs w:val="28"/>
          <w:lang w:val="uk-UA" w:eastAsia="en-US"/>
        </w:rPr>
        <w:t xml:space="preserve">Сутність конфлікту та його структура» </w:t>
      </w:r>
      <w:r w:rsidR="009B7545" w:rsidRPr="00E632A0">
        <w:rPr>
          <w:sz w:val="28"/>
          <w:szCs w:val="28"/>
          <w:lang w:val="uk-UA"/>
        </w:rPr>
        <w:t xml:space="preserve">викладач використовує </w:t>
      </w:r>
      <w:r w:rsidR="009B7545" w:rsidRPr="00E632A0">
        <w:rPr>
          <w:b/>
          <w:sz w:val="28"/>
          <w:szCs w:val="28"/>
          <w:lang w:val="uk-UA"/>
        </w:rPr>
        <w:t>метод проблемного викладення</w:t>
      </w:r>
      <w:r w:rsidR="009B7545" w:rsidRPr="00E632A0">
        <w:rPr>
          <w:sz w:val="28"/>
          <w:szCs w:val="28"/>
          <w:lang w:val="uk-UA"/>
        </w:rPr>
        <w:t xml:space="preserve">, який передбачає постановку викладачем навчальної проблеми: </w:t>
      </w:r>
      <w:r w:rsidR="00903D24" w:rsidRPr="00E632A0">
        <w:rPr>
          <w:sz w:val="28"/>
          <w:szCs w:val="28"/>
          <w:lang w:val="uk-UA"/>
        </w:rPr>
        <w:t xml:space="preserve">що виражає </w:t>
      </w:r>
      <w:r w:rsidR="0050703D" w:rsidRPr="00E632A0">
        <w:rPr>
          <w:sz w:val="28"/>
          <w:szCs w:val="28"/>
          <w:lang w:val="uk-UA"/>
        </w:rPr>
        <w:t xml:space="preserve">визначальне у соціальному конфлікті. </w:t>
      </w:r>
      <w:r w:rsidR="009B7545" w:rsidRPr="00E632A0">
        <w:rPr>
          <w:sz w:val="28"/>
          <w:szCs w:val="28"/>
          <w:lang w:val="uk-UA"/>
        </w:rPr>
        <w:t xml:space="preserve"> </w:t>
      </w:r>
      <w:r w:rsidR="001141DE" w:rsidRPr="00E632A0">
        <w:rPr>
          <w:sz w:val="28"/>
          <w:szCs w:val="28"/>
          <w:lang w:val="uk-UA"/>
        </w:rPr>
        <w:t xml:space="preserve">В процесі доведення навчального матеріалу, викладач </w:t>
      </w:r>
      <w:r w:rsidR="009B7545" w:rsidRPr="00E632A0">
        <w:rPr>
          <w:sz w:val="28"/>
          <w:szCs w:val="28"/>
          <w:lang w:val="uk-UA"/>
        </w:rPr>
        <w:t>розкри</w:t>
      </w:r>
      <w:r w:rsidR="001141DE" w:rsidRPr="00E632A0">
        <w:rPr>
          <w:sz w:val="28"/>
          <w:szCs w:val="28"/>
          <w:lang w:val="uk-UA"/>
        </w:rPr>
        <w:t xml:space="preserve">ває </w:t>
      </w:r>
      <w:r w:rsidR="009B7545" w:rsidRPr="00E632A0">
        <w:rPr>
          <w:sz w:val="28"/>
          <w:szCs w:val="28"/>
          <w:lang w:val="uk-UA"/>
        </w:rPr>
        <w:t>шляхів її вирішення.</w:t>
      </w:r>
      <w:r w:rsidR="009B7545" w:rsidRPr="00E632A0">
        <w:rPr>
          <w:sz w:val="28"/>
          <w:szCs w:val="28"/>
        </w:rPr>
        <w:t xml:space="preserve"> </w:t>
      </w:r>
    </w:p>
    <w:p w:rsidR="001141DE" w:rsidRPr="00E632A0" w:rsidRDefault="001141DE" w:rsidP="001141DE">
      <w:pPr>
        <w:pStyle w:val="ac"/>
        <w:spacing w:before="0" w:beforeAutospacing="0" w:after="0" w:afterAutospacing="0"/>
        <w:ind w:left="33" w:firstLine="676"/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</w:pP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Під час проведення практичних занять за темами №1-</w:t>
      </w:r>
      <w:r w:rsidR="008F1BF4"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5</w:t>
      </w: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 викладач використовує </w:t>
      </w:r>
      <w:r w:rsidRPr="00E632A0">
        <w:rPr>
          <w:rFonts w:ascii="Times New Roman" w:hAnsi="Times New Roman" w:cs="Times New Roman"/>
          <w:b/>
          <w:color w:val="auto"/>
          <w:sz w:val="28"/>
          <w:szCs w:val="28"/>
          <w:lang w:val="uk-UA" w:bidi="ar-SA"/>
        </w:rPr>
        <w:t>р</w:t>
      </w:r>
      <w:proofErr w:type="spellStart"/>
      <w:r w:rsidRPr="00E632A0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епродуктивний</w:t>
      </w:r>
      <w:proofErr w:type="spellEnd"/>
      <w:r w:rsidRPr="00E632A0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метод</w:t>
      </w:r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навчання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спрямований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на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відтворення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студентом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знань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отриманих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під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час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проведення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лекцій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самостійної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роботи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.</w:t>
      </w: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 Використовуються тестові завдання. </w:t>
      </w:r>
      <w:r w:rsidRPr="00E632A0">
        <w:rPr>
          <w:rFonts w:ascii="Times New Roman" w:hAnsi="Times New Roman" w:cs="Times New Roman"/>
          <w:b/>
          <w:color w:val="auto"/>
          <w:sz w:val="28"/>
          <w:szCs w:val="28"/>
          <w:lang w:val="uk-UA" w:bidi="ar-SA"/>
        </w:rPr>
        <w:t>Евристичний метод</w:t>
      </w: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, спрямований на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розв’язання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студентами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нестандартних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завдань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рішення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яких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потребує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самостійного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вибору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способу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їхнього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розв’язування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>використовується</w:t>
      </w:r>
      <w:proofErr w:type="spellEnd"/>
      <w:r w:rsidRPr="00E632A0">
        <w:rPr>
          <w:rFonts w:ascii="Times New Roman" w:hAnsi="Times New Roman" w:cs="Times New Roman"/>
          <w:bCs/>
          <w:color w:val="auto"/>
          <w:sz w:val="28"/>
          <w:szCs w:val="28"/>
          <w:lang w:val="ru-RU" w:bidi="ar-SA"/>
        </w:rPr>
        <w:t xml:space="preserve"> п</w:t>
      </w: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ід час проведення практичного заняття за темою</w:t>
      </w:r>
      <w:r w:rsidR="00765654"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№</w:t>
      </w:r>
      <w:r w:rsidR="000974D0"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5</w:t>
      </w: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765654"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«</w:t>
      </w: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Управління конфліктом</w:t>
      </w:r>
      <w:r w:rsidR="00765654"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»</w:t>
      </w: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. Студентам пропонується самостійно обрати методику </w:t>
      </w:r>
      <w:r w:rsidR="0050703D"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щодо </w:t>
      </w: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розв’язання</w:t>
      </w:r>
      <w:r w:rsidR="0050703D"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 xml:space="preserve"> конфлікту</w:t>
      </w:r>
      <w:r w:rsidRPr="00E632A0">
        <w:rPr>
          <w:rFonts w:ascii="Times New Roman" w:hAnsi="Times New Roman" w:cs="Times New Roman"/>
          <w:color w:val="auto"/>
          <w:sz w:val="28"/>
          <w:szCs w:val="28"/>
          <w:lang w:val="uk-UA" w:bidi="ar-SA"/>
        </w:rPr>
        <w:t>.</w:t>
      </w:r>
    </w:p>
    <w:p w:rsidR="00767CE8" w:rsidRPr="00E632A0" w:rsidRDefault="00AE11D7" w:rsidP="00D30F25">
      <w:pPr>
        <w:ind w:firstLine="709"/>
        <w:jc w:val="both"/>
        <w:rPr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 xml:space="preserve">Лекції </w:t>
      </w:r>
      <w:r w:rsidR="00767CE8" w:rsidRPr="00E632A0">
        <w:rPr>
          <w:b/>
          <w:sz w:val="28"/>
          <w:szCs w:val="28"/>
          <w:lang w:val="uk-UA"/>
        </w:rPr>
        <w:t xml:space="preserve"> – </w:t>
      </w:r>
      <w:r w:rsidR="00767CE8" w:rsidRPr="00E632A0">
        <w:rPr>
          <w:sz w:val="28"/>
          <w:szCs w:val="28"/>
          <w:lang w:val="uk-UA"/>
        </w:rPr>
        <w:t xml:space="preserve">викладення теоретичного матеріалу лектором згідно </w:t>
      </w:r>
      <w:r w:rsidR="008F0DE4" w:rsidRPr="00E632A0">
        <w:rPr>
          <w:sz w:val="28"/>
          <w:szCs w:val="28"/>
          <w:lang w:val="uk-UA"/>
        </w:rPr>
        <w:t xml:space="preserve">з </w:t>
      </w:r>
      <w:r w:rsidR="00767CE8" w:rsidRPr="00E632A0">
        <w:rPr>
          <w:sz w:val="28"/>
          <w:szCs w:val="28"/>
          <w:lang w:val="uk-UA"/>
        </w:rPr>
        <w:t xml:space="preserve">навчальної програми і розподілу годин поміж темами. </w:t>
      </w:r>
      <w:r w:rsidR="003E08DC" w:rsidRPr="00E632A0">
        <w:rPr>
          <w:sz w:val="28"/>
          <w:szCs w:val="28"/>
          <w:lang w:val="uk-UA"/>
        </w:rPr>
        <w:t xml:space="preserve">Для активізації пізнавальної діяльності студентів використовується </w:t>
      </w:r>
      <w:proofErr w:type="spellStart"/>
      <w:r w:rsidR="003E08DC" w:rsidRPr="00E632A0">
        <w:rPr>
          <w:sz w:val="28"/>
          <w:szCs w:val="28"/>
          <w:lang w:val="uk-UA"/>
        </w:rPr>
        <w:t>пояснювально</w:t>
      </w:r>
      <w:proofErr w:type="spellEnd"/>
      <w:r w:rsidR="003E08DC" w:rsidRPr="00E632A0">
        <w:rPr>
          <w:sz w:val="28"/>
          <w:szCs w:val="28"/>
          <w:lang w:val="uk-UA"/>
        </w:rPr>
        <w:t>-ілюстративний метод</w:t>
      </w:r>
      <w:r w:rsidR="003E08DC" w:rsidRPr="00E632A0">
        <w:rPr>
          <w:color w:val="000000"/>
          <w:sz w:val="28"/>
          <w:szCs w:val="28"/>
          <w:lang w:val="uk-UA"/>
        </w:rPr>
        <w:t xml:space="preserve">, </w:t>
      </w:r>
      <w:r w:rsidR="003E08DC" w:rsidRPr="00E632A0">
        <w:rPr>
          <w:sz w:val="28"/>
          <w:szCs w:val="28"/>
          <w:lang w:val="uk-UA"/>
        </w:rPr>
        <w:t xml:space="preserve">який дозволяє </w:t>
      </w:r>
      <w:proofErr w:type="spellStart"/>
      <w:r w:rsidR="00257ECA" w:rsidRPr="00E632A0">
        <w:rPr>
          <w:sz w:val="28"/>
          <w:szCs w:val="28"/>
          <w:lang w:val="uk-UA"/>
        </w:rPr>
        <w:t>візуалізувати</w:t>
      </w:r>
      <w:proofErr w:type="spellEnd"/>
      <w:r w:rsidR="00257ECA" w:rsidRPr="00E632A0">
        <w:rPr>
          <w:sz w:val="28"/>
          <w:szCs w:val="28"/>
          <w:lang w:val="uk-UA"/>
        </w:rPr>
        <w:t xml:space="preserve"> навчальну інформацію та надати </w:t>
      </w:r>
      <w:r w:rsidR="008F0DE4" w:rsidRPr="00E632A0">
        <w:rPr>
          <w:sz w:val="28"/>
          <w:szCs w:val="28"/>
          <w:lang w:val="uk-UA"/>
        </w:rPr>
        <w:t xml:space="preserve">її </w:t>
      </w:r>
      <w:r w:rsidR="002C0188" w:rsidRPr="00E632A0">
        <w:rPr>
          <w:sz w:val="28"/>
          <w:szCs w:val="28"/>
          <w:lang w:val="uk-UA"/>
        </w:rPr>
        <w:t xml:space="preserve">студентам </w:t>
      </w:r>
      <w:r w:rsidR="00257ECA" w:rsidRPr="00E632A0">
        <w:rPr>
          <w:sz w:val="28"/>
          <w:szCs w:val="28"/>
          <w:lang w:val="uk-UA"/>
        </w:rPr>
        <w:t xml:space="preserve">за допомогою </w:t>
      </w:r>
      <w:r w:rsidR="00A6786B" w:rsidRPr="00E632A0">
        <w:rPr>
          <w:sz w:val="28"/>
          <w:szCs w:val="28"/>
          <w:lang w:val="uk-UA"/>
        </w:rPr>
        <w:t>створення</w:t>
      </w:r>
      <w:r w:rsidR="00257ECA" w:rsidRPr="00E632A0">
        <w:rPr>
          <w:sz w:val="28"/>
          <w:szCs w:val="28"/>
          <w:lang w:val="uk-UA"/>
        </w:rPr>
        <w:t xml:space="preserve"> презентації у  програми PowerPoint на ПК та </w:t>
      </w:r>
      <w:r w:rsidR="003E08DC" w:rsidRPr="00E632A0">
        <w:rPr>
          <w:sz w:val="28"/>
          <w:szCs w:val="28"/>
          <w:lang w:val="uk-UA"/>
        </w:rPr>
        <w:t>метод проблемного викладення</w:t>
      </w:r>
      <w:r w:rsidR="00A6786B" w:rsidRPr="00E632A0">
        <w:rPr>
          <w:sz w:val="28"/>
          <w:szCs w:val="28"/>
          <w:lang w:val="uk-UA"/>
        </w:rPr>
        <w:t>,</w:t>
      </w:r>
      <w:r w:rsidR="00257ECA" w:rsidRPr="00E632A0">
        <w:rPr>
          <w:sz w:val="28"/>
          <w:szCs w:val="28"/>
          <w:lang w:val="uk-UA"/>
        </w:rPr>
        <w:t xml:space="preserve"> який передбачає постановку викладачем навчальної проблеми і розкриття шляхів її вирішення в процесі викладу навчального матеріалу. </w:t>
      </w:r>
      <w:r w:rsidR="00767CE8" w:rsidRPr="00E632A0">
        <w:rPr>
          <w:sz w:val="28"/>
          <w:szCs w:val="28"/>
          <w:lang w:val="uk-UA"/>
        </w:rPr>
        <w:t>Лектор має власний конспект, що відображає основний зміст теми, студенти занотовують нову інформацію у власні конспекти.</w:t>
      </w:r>
    </w:p>
    <w:p w:rsidR="00767CE8" w:rsidRPr="00E632A0" w:rsidRDefault="00767CE8" w:rsidP="00767CE8">
      <w:pPr>
        <w:ind w:firstLine="708"/>
        <w:jc w:val="both"/>
        <w:rPr>
          <w:b/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>Практичні заняття</w:t>
      </w:r>
      <w:r w:rsidRPr="00E632A0">
        <w:rPr>
          <w:sz w:val="28"/>
          <w:szCs w:val="28"/>
          <w:lang w:val="uk-UA"/>
        </w:rPr>
        <w:t xml:space="preserve"> – проводяться у формі семінарських занять. </w:t>
      </w:r>
      <w:r w:rsidR="00677FA5" w:rsidRPr="00E632A0">
        <w:rPr>
          <w:sz w:val="28"/>
          <w:szCs w:val="28"/>
          <w:lang w:val="uk-UA"/>
        </w:rPr>
        <w:t>Під час проведення практичних (семінарських) занять використовується р</w:t>
      </w:r>
      <w:r w:rsidR="00677FA5" w:rsidRPr="00E632A0">
        <w:rPr>
          <w:rStyle w:val="ad"/>
          <w:b w:val="0"/>
          <w:iCs/>
          <w:sz w:val="28"/>
          <w:szCs w:val="28"/>
          <w:lang w:val="uk-UA"/>
        </w:rPr>
        <w:t>епродуктивний метод</w:t>
      </w:r>
      <w:r w:rsidR="00925D91" w:rsidRPr="00E632A0">
        <w:rPr>
          <w:rStyle w:val="ad"/>
          <w:b w:val="0"/>
          <w:iCs/>
          <w:sz w:val="28"/>
          <w:szCs w:val="28"/>
          <w:lang w:val="uk-UA"/>
        </w:rPr>
        <w:t xml:space="preserve"> навч</w:t>
      </w:r>
      <w:r w:rsidR="00677FA5" w:rsidRPr="00E632A0">
        <w:rPr>
          <w:rStyle w:val="ad"/>
          <w:b w:val="0"/>
          <w:iCs/>
          <w:sz w:val="28"/>
          <w:szCs w:val="28"/>
          <w:lang w:val="uk-UA"/>
        </w:rPr>
        <w:t xml:space="preserve">ання, спрямований на відтворення </w:t>
      </w:r>
      <w:r w:rsidR="00925D91" w:rsidRPr="00E632A0">
        <w:rPr>
          <w:rStyle w:val="ad"/>
          <w:b w:val="0"/>
          <w:iCs/>
          <w:sz w:val="28"/>
          <w:szCs w:val="28"/>
          <w:lang w:val="uk-UA"/>
        </w:rPr>
        <w:t>студентом знань, отриманих під час проведення лекцій</w:t>
      </w:r>
      <w:r w:rsidR="002C0188" w:rsidRPr="00E632A0">
        <w:rPr>
          <w:rStyle w:val="ad"/>
          <w:b w:val="0"/>
          <w:iCs/>
          <w:sz w:val="28"/>
          <w:szCs w:val="28"/>
          <w:lang w:val="uk-UA"/>
        </w:rPr>
        <w:t>,</w:t>
      </w:r>
      <w:r w:rsidR="00925D91" w:rsidRPr="00E632A0">
        <w:rPr>
          <w:rStyle w:val="ad"/>
          <w:b w:val="0"/>
          <w:iCs/>
          <w:sz w:val="28"/>
          <w:szCs w:val="28"/>
          <w:lang w:val="uk-UA"/>
        </w:rPr>
        <w:t xml:space="preserve"> самостійної роботи та </w:t>
      </w:r>
      <w:r w:rsidR="00925D91" w:rsidRPr="00E632A0">
        <w:rPr>
          <w:sz w:val="28"/>
          <w:szCs w:val="28"/>
          <w:lang w:val="uk-UA"/>
        </w:rPr>
        <w:t>евристичний метод</w:t>
      </w:r>
      <w:r w:rsidR="00A6786B" w:rsidRPr="00E632A0">
        <w:rPr>
          <w:sz w:val="28"/>
          <w:szCs w:val="28"/>
          <w:lang w:val="uk-UA"/>
        </w:rPr>
        <w:t>,</w:t>
      </w:r>
      <w:r w:rsidR="00925D91" w:rsidRPr="00E632A0">
        <w:rPr>
          <w:sz w:val="28"/>
          <w:szCs w:val="28"/>
          <w:lang w:val="uk-UA"/>
        </w:rPr>
        <w:t xml:space="preserve"> спрямований на</w:t>
      </w:r>
      <w:r w:rsidR="00925D91" w:rsidRPr="00E632A0">
        <w:rPr>
          <w:b/>
          <w:sz w:val="28"/>
          <w:szCs w:val="28"/>
          <w:lang w:val="uk-UA"/>
        </w:rPr>
        <w:t xml:space="preserve"> </w:t>
      </w:r>
      <w:r w:rsidR="00925D91" w:rsidRPr="00E632A0">
        <w:rPr>
          <w:rStyle w:val="ad"/>
          <w:b w:val="0"/>
          <w:iCs/>
          <w:sz w:val="28"/>
          <w:szCs w:val="28"/>
          <w:lang w:val="uk-UA"/>
        </w:rPr>
        <w:t xml:space="preserve">розв’язання </w:t>
      </w:r>
      <w:r w:rsidR="002C0188" w:rsidRPr="00E632A0">
        <w:rPr>
          <w:rStyle w:val="ad"/>
          <w:b w:val="0"/>
          <w:iCs/>
          <w:sz w:val="28"/>
          <w:szCs w:val="28"/>
          <w:lang w:val="uk-UA"/>
        </w:rPr>
        <w:t xml:space="preserve">студентами </w:t>
      </w:r>
      <w:r w:rsidR="00925D91" w:rsidRPr="00E632A0">
        <w:rPr>
          <w:rStyle w:val="ad"/>
          <w:b w:val="0"/>
          <w:iCs/>
          <w:sz w:val="28"/>
          <w:szCs w:val="28"/>
          <w:lang w:val="uk-UA"/>
        </w:rPr>
        <w:t xml:space="preserve">нестандартних завдань, </w:t>
      </w:r>
      <w:r w:rsidR="00A6786B" w:rsidRPr="00E632A0">
        <w:rPr>
          <w:rStyle w:val="ad"/>
          <w:b w:val="0"/>
          <w:iCs/>
          <w:sz w:val="28"/>
          <w:szCs w:val="28"/>
          <w:lang w:val="uk-UA"/>
        </w:rPr>
        <w:t>рішення</w:t>
      </w:r>
      <w:r w:rsidR="00925D91" w:rsidRPr="00E632A0">
        <w:rPr>
          <w:rStyle w:val="ad"/>
          <w:b w:val="0"/>
          <w:iCs/>
          <w:sz w:val="28"/>
          <w:szCs w:val="28"/>
          <w:lang w:val="uk-UA"/>
        </w:rPr>
        <w:t xml:space="preserve"> яких потребує самостійного </w:t>
      </w:r>
      <w:r w:rsidR="00A6786B" w:rsidRPr="00E632A0">
        <w:rPr>
          <w:rStyle w:val="ad"/>
          <w:b w:val="0"/>
          <w:iCs/>
          <w:sz w:val="28"/>
          <w:szCs w:val="28"/>
          <w:lang w:val="uk-UA"/>
        </w:rPr>
        <w:t xml:space="preserve">вибору </w:t>
      </w:r>
      <w:r w:rsidR="00925D91" w:rsidRPr="00E632A0">
        <w:rPr>
          <w:rStyle w:val="ad"/>
          <w:b w:val="0"/>
          <w:iCs/>
          <w:sz w:val="28"/>
          <w:szCs w:val="28"/>
          <w:lang w:val="uk-UA"/>
        </w:rPr>
        <w:t>способу їхнього ро</w:t>
      </w:r>
      <w:r w:rsidR="00A6786B" w:rsidRPr="00E632A0">
        <w:rPr>
          <w:rStyle w:val="ad"/>
          <w:b w:val="0"/>
          <w:iCs/>
          <w:sz w:val="28"/>
          <w:szCs w:val="28"/>
          <w:lang w:val="uk-UA"/>
        </w:rPr>
        <w:t>з</w:t>
      </w:r>
      <w:r w:rsidR="00925D91" w:rsidRPr="00E632A0">
        <w:rPr>
          <w:rStyle w:val="ad"/>
          <w:b w:val="0"/>
          <w:iCs/>
          <w:sz w:val="28"/>
          <w:szCs w:val="28"/>
          <w:lang w:val="uk-UA"/>
        </w:rPr>
        <w:t>в’язування.</w:t>
      </w:r>
      <w:r w:rsidR="00925D91" w:rsidRPr="00E632A0">
        <w:rPr>
          <w:rStyle w:val="ad"/>
          <w:i/>
          <w:iCs/>
          <w:sz w:val="28"/>
          <w:szCs w:val="28"/>
          <w:lang w:val="uk-UA"/>
        </w:rPr>
        <w:t xml:space="preserve"> </w:t>
      </w:r>
      <w:r w:rsidRPr="00E632A0">
        <w:rPr>
          <w:sz w:val="28"/>
          <w:szCs w:val="28"/>
          <w:lang w:val="uk-UA"/>
        </w:rPr>
        <w:t>Для семінарських занять студенти опрацьовують лекційний матеріал, готують виступи з використанням навчальної і наукової літератури</w:t>
      </w:r>
      <w:r w:rsidR="008F0DE4" w:rsidRPr="00E632A0">
        <w:rPr>
          <w:sz w:val="28"/>
          <w:szCs w:val="28"/>
          <w:lang w:val="uk-UA"/>
        </w:rPr>
        <w:t>,</w:t>
      </w:r>
      <w:r w:rsidR="002C0188" w:rsidRPr="00E632A0">
        <w:rPr>
          <w:sz w:val="28"/>
          <w:szCs w:val="28"/>
          <w:lang w:val="uk-UA"/>
        </w:rPr>
        <w:t xml:space="preserve"> презентацій створених у  програми PowerPoint на ПК.</w:t>
      </w:r>
      <w:r w:rsidRPr="00E632A0">
        <w:rPr>
          <w:sz w:val="28"/>
          <w:szCs w:val="28"/>
          <w:lang w:val="uk-UA"/>
        </w:rPr>
        <w:t xml:space="preserve"> </w:t>
      </w:r>
      <w:r w:rsidR="002C0188" w:rsidRPr="00E632A0">
        <w:rPr>
          <w:sz w:val="28"/>
          <w:szCs w:val="28"/>
          <w:lang w:val="uk-UA"/>
        </w:rPr>
        <w:t>Викладач</w:t>
      </w:r>
      <w:r w:rsidRPr="00E632A0">
        <w:rPr>
          <w:sz w:val="28"/>
          <w:szCs w:val="28"/>
          <w:lang w:val="uk-UA"/>
        </w:rPr>
        <w:t xml:space="preserve">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:rsidR="00767CE8" w:rsidRPr="00E632A0" w:rsidRDefault="00767CE8" w:rsidP="00767CE8">
      <w:pPr>
        <w:ind w:firstLine="708"/>
        <w:jc w:val="both"/>
        <w:rPr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>Індивідуальне завдання</w:t>
      </w:r>
      <w:r w:rsidRPr="00E632A0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767CE8" w:rsidRPr="00E632A0" w:rsidRDefault="00767CE8" w:rsidP="00767CE8">
      <w:pPr>
        <w:ind w:firstLine="708"/>
        <w:jc w:val="both"/>
        <w:rPr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lastRenderedPageBreak/>
        <w:t xml:space="preserve">Підготовка презентації – </w:t>
      </w:r>
      <w:r w:rsidRPr="00E632A0">
        <w:rPr>
          <w:sz w:val="28"/>
          <w:szCs w:val="28"/>
          <w:lang w:val="uk-UA"/>
        </w:rPr>
        <w:t>вид самостійної роботи, що виконується студентом</w:t>
      </w:r>
      <w:r w:rsidR="007F067A" w:rsidRPr="00E632A0">
        <w:rPr>
          <w:sz w:val="28"/>
          <w:szCs w:val="28"/>
          <w:lang w:val="uk-UA"/>
        </w:rPr>
        <w:t xml:space="preserve"> (або 2-3 студентами)</w:t>
      </w:r>
      <w:r w:rsidRPr="00E632A0">
        <w:rPr>
          <w:sz w:val="28"/>
          <w:szCs w:val="28"/>
          <w:lang w:val="uk-UA"/>
        </w:rPr>
        <w:t xml:space="preserve">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767CE8" w:rsidRPr="00E632A0" w:rsidRDefault="00E632A0" w:rsidP="007F067A">
      <w:pPr>
        <w:pStyle w:val="a8"/>
        <w:tabs>
          <w:tab w:val="num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67CE8" w:rsidRPr="00E632A0" w:rsidRDefault="00767CE8" w:rsidP="00767CE8">
      <w:pPr>
        <w:jc w:val="center"/>
        <w:rPr>
          <w:b/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>МЕТОДИ КОНТРОЛЮ</w:t>
      </w:r>
    </w:p>
    <w:p w:rsidR="00767CE8" w:rsidRPr="00E632A0" w:rsidRDefault="00767CE8" w:rsidP="00767CE8">
      <w:pPr>
        <w:rPr>
          <w:b/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:rsidR="00767CE8" w:rsidRPr="00E632A0" w:rsidRDefault="00767CE8" w:rsidP="00767CE8">
      <w:pPr>
        <w:ind w:firstLine="708"/>
        <w:jc w:val="both"/>
        <w:rPr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 xml:space="preserve">Екзамен – </w:t>
      </w:r>
      <w:r w:rsidRPr="00E632A0"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</w:t>
      </w:r>
      <w:r w:rsidR="007F067A" w:rsidRPr="00E632A0">
        <w:rPr>
          <w:sz w:val="28"/>
          <w:szCs w:val="28"/>
          <w:lang w:val="uk-UA"/>
        </w:rPr>
        <w:t>яться</w:t>
      </w:r>
      <w:r w:rsidRPr="00E632A0">
        <w:rPr>
          <w:sz w:val="28"/>
          <w:szCs w:val="28"/>
          <w:lang w:val="uk-UA"/>
        </w:rPr>
        <w:t xml:space="preserve">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767CE8" w:rsidRPr="00E632A0" w:rsidRDefault="00767CE8" w:rsidP="00767CE8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632A0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>Об‘єкт, предмет дослідження та функції соціології конфлікту.</w:t>
      </w:r>
    </w:p>
    <w:p w:rsidR="00D32A3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 xml:space="preserve">Теоретичний фундамент </w:t>
      </w:r>
      <w:r w:rsidR="00D32A3A" w:rsidRPr="00E632A0">
        <w:rPr>
          <w:rFonts w:ascii="Times New Roman" w:eastAsiaTheme="minorHAnsi" w:hAnsi="Times New Roman"/>
          <w:sz w:val="28"/>
          <w:szCs w:val="28"/>
          <w:lang w:val="uk-UA"/>
        </w:rPr>
        <w:t>виникнення соціології конфлікту.</w:t>
      </w:r>
    </w:p>
    <w:p w:rsidR="002A70DA" w:rsidRPr="00E632A0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 xml:space="preserve">Зв’язок </w:t>
      </w:r>
      <w:r w:rsidR="002A70DA" w:rsidRPr="00E632A0">
        <w:rPr>
          <w:rFonts w:ascii="Times New Roman" w:eastAsiaTheme="minorHAnsi" w:hAnsi="Times New Roman"/>
          <w:sz w:val="28"/>
          <w:szCs w:val="28"/>
          <w:lang w:val="uk-UA"/>
        </w:rPr>
        <w:t>соціології конфлікту та її з іншими науками.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>Методи (загальні й спеціальні), принципи і підходи в дослідженні конфліктів.</w:t>
      </w:r>
    </w:p>
    <w:p w:rsidR="002A70DA" w:rsidRPr="00E632A0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>Понятійний апарат соціології конфлікту.</w:t>
      </w:r>
    </w:p>
    <w:p w:rsidR="00D32A3A" w:rsidRPr="00E632A0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>Сутність та структура конфлікту.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>Суб‘єкти і об‘єкти конфлікту.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>Функції конфлікту.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>Межі та масштаб конфлікту.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>Предмет конфлікту. Загальна формула конфлікту.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E632A0">
        <w:rPr>
          <w:rFonts w:ascii="Times New Roman" w:hAnsi="Times New Roman"/>
          <w:sz w:val="28"/>
          <w:szCs w:val="28"/>
          <w:lang w:val="uk-UA"/>
        </w:rPr>
        <w:t>Класифікація конфліктів.</w:t>
      </w:r>
    </w:p>
    <w:p w:rsidR="00D32A3A" w:rsidRPr="00E632A0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632A0">
        <w:rPr>
          <w:rFonts w:ascii="Times New Roman" w:hAnsi="Times New Roman"/>
          <w:sz w:val="28"/>
          <w:szCs w:val="28"/>
        </w:rPr>
        <w:t>Потенційний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32A0">
        <w:rPr>
          <w:rFonts w:ascii="Times New Roman" w:hAnsi="Times New Roman"/>
          <w:sz w:val="28"/>
          <w:szCs w:val="28"/>
        </w:rPr>
        <w:t>істинний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32A0">
        <w:rPr>
          <w:rFonts w:ascii="Times New Roman" w:hAnsi="Times New Roman"/>
          <w:sz w:val="28"/>
          <w:szCs w:val="28"/>
        </w:rPr>
        <w:t>хибний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. </w:t>
      </w:r>
    </w:p>
    <w:p w:rsidR="00D32A3A" w:rsidRPr="00E632A0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632A0">
        <w:rPr>
          <w:rFonts w:ascii="Times New Roman" w:hAnsi="Times New Roman"/>
          <w:sz w:val="28"/>
          <w:szCs w:val="28"/>
        </w:rPr>
        <w:t>Реалістичний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</w:rPr>
        <w:t>та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</w:rPr>
        <w:t>нереалістчний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</w:rPr>
        <w:t>конфлікт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. </w:t>
      </w:r>
    </w:p>
    <w:p w:rsidR="00D32A3A" w:rsidRPr="00E632A0" w:rsidRDefault="00D32A3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632A0">
        <w:rPr>
          <w:rFonts w:ascii="Times New Roman" w:hAnsi="Times New Roman"/>
          <w:sz w:val="28"/>
          <w:szCs w:val="28"/>
        </w:rPr>
        <w:t>Внутрішньоособистісний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32A0">
        <w:rPr>
          <w:rFonts w:ascii="Times New Roman" w:hAnsi="Times New Roman"/>
          <w:sz w:val="28"/>
          <w:szCs w:val="28"/>
        </w:rPr>
        <w:t>міжособистісний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32A0">
        <w:rPr>
          <w:rFonts w:ascii="Times New Roman" w:hAnsi="Times New Roman"/>
          <w:sz w:val="28"/>
          <w:szCs w:val="28"/>
        </w:rPr>
        <w:t>міжгруповий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</w:rPr>
        <w:t>конфлікт</w:t>
      </w:r>
      <w:proofErr w:type="spellEnd"/>
    </w:p>
    <w:p w:rsidR="002A70DA" w:rsidRPr="00E632A0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>Н</w:t>
      </w:r>
      <w:r w:rsidR="002A70DA" w:rsidRPr="00E632A0">
        <w:rPr>
          <w:rFonts w:ascii="Times New Roman" w:eastAsiaTheme="minorHAnsi" w:hAnsi="Times New Roman"/>
          <w:sz w:val="28"/>
          <w:szCs w:val="28"/>
          <w:lang w:val="uk-UA"/>
        </w:rPr>
        <w:t>еобхідні та достатні умови виникнення конфлікту.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Джерела соціальних конфліктів.</w:t>
      </w:r>
    </w:p>
    <w:p w:rsidR="00D32A3A" w:rsidRPr="00E632A0" w:rsidRDefault="00D32A3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Об’єктивні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суб’єктивні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конфлікту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Рушійні сили конфлікту.</w:t>
      </w:r>
    </w:p>
    <w:p w:rsidR="002A70DA" w:rsidRPr="00E632A0" w:rsidRDefault="00D32A3A" w:rsidP="002A70DA">
      <w:pPr>
        <w:pStyle w:val="af2"/>
        <w:numPr>
          <w:ilvl w:val="0"/>
          <w:numId w:val="35"/>
        </w:numPr>
        <w:tabs>
          <w:tab w:val="left" w:pos="317"/>
        </w:tabs>
        <w:rPr>
          <w:rFonts w:ascii="Times New Roman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Типові п</w:t>
      </w:r>
      <w:r w:rsidR="002A70DA"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ричини </w:t>
      </w: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виникнення </w:t>
      </w:r>
      <w:r w:rsidR="002A70DA"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конфліктів.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Мотивація </w:t>
      </w:r>
      <w:proofErr w:type="spellStart"/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конфліктантів</w:t>
      </w:r>
      <w:proofErr w:type="spellEnd"/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.</w:t>
      </w:r>
    </w:p>
    <w:p w:rsidR="00D32A3A" w:rsidRPr="00E632A0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Стадії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конфлікту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2A70DA" w:rsidRPr="00E632A0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Конфліктна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ситуація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інцидент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передумови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конфлікту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32A3A" w:rsidRPr="00E632A0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</w:rPr>
        <w:lastRenderedPageBreak/>
        <w:t>Ескалація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E632A0">
        <w:rPr>
          <w:rFonts w:ascii="Times New Roman" w:hAnsi="Times New Roman"/>
          <w:sz w:val="28"/>
          <w:szCs w:val="28"/>
        </w:rPr>
        <w:t>.</w:t>
      </w:r>
    </w:p>
    <w:p w:rsidR="00D32A3A" w:rsidRPr="00E632A0" w:rsidRDefault="00D32A3A" w:rsidP="00D32A3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Реверсія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конфлікту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2A70DA" w:rsidRPr="00E632A0" w:rsidRDefault="00D32A3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вичерпаності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конфлікту</w:t>
      </w:r>
      <w:proofErr w:type="spellEnd"/>
      <w:r w:rsidR="009E47E1"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Основні стратегії конфліктної поведінки.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Тактики поведінки в конфлікті.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Аналіз суб’єктів — учасників конфліктів.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Характеристика суб’єктів — учасників конфлікту.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Суб’єктивно-психологічні риси і «типи» конфлікт антів.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Соціальні «ролі» учасників конфлікту.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Моделі поведінки людини в конфлікті.</w:t>
      </w:r>
    </w:p>
    <w:p w:rsidR="002A70DA" w:rsidRPr="00E632A0" w:rsidRDefault="002A70DA" w:rsidP="002A70DA">
      <w:pPr>
        <w:numPr>
          <w:ilvl w:val="0"/>
          <w:numId w:val="35"/>
        </w:numPr>
        <w:rPr>
          <w:sz w:val="28"/>
          <w:szCs w:val="28"/>
          <w:lang w:val="uk-UA"/>
        </w:rPr>
      </w:pPr>
      <w:r w:rsidRPr="00E632A0">
        <w:rPr>
          <w:rFonts w:eastAsiaTheme="minorHAnsi"/>
          <w:bCs/>
          <w:sz w:val="28"/>
          <w:szCs w:val="28"/>
          <w:lang w:val="uk-UA" w:eastAsia="en-US"/>
        </w:rPr>
        <w:t>Економічний конфлікт.</w:t>
      </w:r>
    </w:p>
    <w:p w:rsidR="002A70DA" w:rsidRPr="00E632A0" w:rsidRDefault="002A70DA" w:rsidP="002A70DA">
      <w:pPr>
        <w:numPr>
          <w:ilvl w:val="0"/>
          <w:numId w:val="35"/>
        </w:numPr>
        <w:rPr>
          <w:sz w:val="28"/>
          <w:szCs w:val="28"/>
          <w:lang w:val="uk-UA"/>
        </w:rPr>
      </w:pPr>
      <w:r w:rsidRPr="00E632A0">
        <w:rPr>
          <w:rFonts w:eastAsiaTheme="minorHAnsi"/>
          <w:bCs/>
          <w:sz w:val="28"/>
          <w:szCs w:val="28"/>
          <w:lang w:val="uk-UA" w:eastAsia="en-US"/>
        </w:rPr>
        <w:t>Політичний конфлікт.</w:t>
      </w:r>
    </w:p>
    <w:p w:rsidR="002A70DA" w:rsidRPr="00E632A0" w:rsidRDefault="002A70DA" w:rsidP="002A70DA">
      <w:pPr>
        <w:numPr>
          <w:ilvl w:val="0"/>
          <w:numId w:val="35"/>
        </w:numPr>
        <w:rPr>
          <w:sz w:val="28"/>
          <w:szCs w:val="28"/>
          <w:lang w:val="uk-UA"/>
        </w:rPr>
      </w:pPr>
      <w:r w:rsidRPr="00E632A0">
        <w:rPr>
          <w:rFonts w:eastAsiaTheme="minorHAnsi"/>
          <w:bCs/>
          <w:sz w:val="28"/>
          <w:szCs w:val="28"/>
          <w:lang w:val="uk-UA" w:eastAsia="en-US"/>
        </w:rPr>
        <w:t>Правовий конфлікт.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Конфлікти духовно-культурної сфери.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Релігійні конфлікти.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Міжнаціональні конфлікти.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Трудовий конфлікт.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E63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E632A0">
        <w:rPr>
          <w:rFonts w:ascii="Times New Roman" w:hAnsi="Times New Roman"/>
          <w:sz w:val="28"/>
          <w:szCs w:val="28"/>
        </w:rPr>
        <w:t>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Соціально-професійний конфлікт.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Професійне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вигорання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2A70DA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0DA"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Адміністративний конфлікт.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Конфлікти в соціальних організаціях: поняття, види.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hAnsi="Times New Roman"/>
          <w:sz w:val="28"/>
          <w:szCs w:val="28"/>
          <w:lang w:val="ru-RU"/>
        </w:rPr>
        <w:t xml:space="preserve">Причини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конфліктів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632A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E632A0">
        <w:rPr>
          <w:rFonts w:ascii="Times New Roman" w:hAnsi="Times New Roman"/>
          <w:sz w:val="28"/>
          <w:szCs w:val="28"/>
          <w:lang w:val="uk-UA"/>
        </w:rPr>
        <w:t>.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632A0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proofErr w:type="gram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працівником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колективом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керівником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E632A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E632A0">
        <w:rPr>
          <w:rFonts w:ascii="Times New Roman" w:hAnsi="Times New Roman"/>
          <w:sz w:val="28"/>
          <w:szCs w:val="28"/>
          <w:lang w:val="ru-RU"/>
        </w:rPr>
        <w:t>ідлеглими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Міжгрупові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Позитивні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32A0">
        <w:rPr>
          <w:rFonts w:ascii="Times New Roman" w:hAnsi="Times New Roman"/>
          <w:sz w:val="28"/>
          <w:szCs w:val="28"/>
          <w:lang w:val="uk-UA"/>
        </w:rPr>
        <w:t>та н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егативні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наслідки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конфліктів</w:t>
      </w:r>
      <w:proofErr w:type="spellEnd"/>
      <w:r w:rsidRPr="00E632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E632A0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E632A0">
        <w:rPr>
          <w:rFonts w:ascii="Times New Roman" w:hAnsi="Times New Roman"/>
          <w:sz w:val="28"/>
          <w:szCs w:val="28"/>
          <w:lang w:val="uk-UA"/>
        </w:rPr>
        <w:t xml:space="preserve"> організації</w:t>
      </w:r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hAnsi="Times New Roman"/>
          <w:sz w:val="28"/>
          <w:szCs w:val="28"/>
          <w:lang w:val="uk-UA"/>
        </w:rPr>
        <w:t xml:space="preserve">Інноваційні конфлікти. 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Типологія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конфліктних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632A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2A70DA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0DA"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Сімейно-побутові конфлікти.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Глобальні конфлікти цивілізації.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sz w:val="28"/>
          <w:szCs w:val="28"/>
          <w:lang w:val="uk-UA"/>
        </w:rPr>
        <w:t>Процес діагностики конфлікту.</w:t>
      </w:r>
    </w:p>
    <w:p w:rsidR="007021C6" w:rsidRPr="00E632A0" w:rsidRDefault="007021C6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proofErr w:type="spellStart"/>
      <w:proofErr w:type="gramStart"/>
      <w:r w:rsidRPr="00E632A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632A0">
        <w:rPr>
          <w:rFonts w:ascii="Times New Roman" w:hAnsi="Times New Roman" w:cs="Times New Roman"/>
          <w:sz w:val="28"/>
          <w:szCs w:val="28"/>
          <w:lang w:val="ru-RU"/>
        </w:rPr>
        <w:t>івні</w:t>
      </w:r>
      <w:proofErr w:type="spellEnd"/>
      <w:r w:rsidRPr="00E63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 w:cs="Times New Roman"/>
          <w:sz w:val="28"/>
          <w:szCs w:val="28"/>
          <w:lang w:val="ru-RU"/>
        </w:rPr>
        <w:t>прояву</w:t>
      </w:r>
      <w:proofErr w:type="spellEnd"/>
      <w:r w:rsidRPr="00E63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 w:cs="Times New Roman"/>
          <w:sz w:val="28"/>
          <w:szCs w:val="28"/>
          <w:lang w:val="ru-RU"/>
        </w:rPr>
        <w:t>конфліктів</w:t>
      </w:r>
      <w:proofErr w:type="spellEnd"/>
      <w:r w:rsidRPr="00E632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70DA" w:rsidRPr="00E632A0" w:rsidRDefault="002A70DA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 w:rsidRPr="00E632A0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Управління конфліктною ситуацією.</w:t>
      </w:r>
    </w:p>
    <w:p w:rsidR="009E47E1" w:rsidRPr="00E632A0" w:rsidRDefault="009E47E1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proofErr w:type="spellStart"/>
      <w:r w:rsidRPr="00E632A0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E63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632A0">
        <w:rPr>
          <w:rFonts w:ascii="Times New Roman" w:hAnsi="Times New Roman" w:cs="Times New Roman"/>
          <w:sz w:val="28"/>
          <w:szCs w:val="28"/>
          <w:lang w:val="ru-RU"/>
        </w:rPr>
        <w:t>конструктивного</w:t>
      </w:r>
      <w:proofErr w:type="gramEnd"/>
      <w:r w:rsidRPr="00E63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E63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 w:cs="Times New Roman"/>
          <w:sz w:val="28"/>
          <w:szCs w:val="28"/>
          <w:lang w:val="ru-RU"/>
        </w:rPr>
        <w:t>конфлікту</w:t>
      </w:r>
      <w:proofErr w:type="spellEnd"/>
      <w:r w:rsidRPr="00E632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70DA" w:rsidRPr="00E632A0" w:rsidRDefault="009E47E1" w:rsidP="002A70DA">
      <w:pPr>
        <w:pStyle w:val="ac"/>
        <w:numPr>
          <w:ilvl w:val="0"/>
          <w:numId w:val="35"/>
        </w:numPr>
        <w:tabs>
          <w:tab w:val="left" w:pos="0"/>
        </w:tabs>
        <w:spacing w:before="0" w:beforeAutospacing="0" w:after="0" w:afterAutospacing="0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 w:rsidRPr="00E632A0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2A70DA" w:rsidRPr="00E632A0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Попередження конфліктів.</w:t>
      </w:r>
    </w:p>
    <w:p w:rsidR="002A70DA" w:rsidRPr="00E632A0" w:rsidRDefault="002A70DA" w:rsidP="002A70DA">
      <w:pPr>
        <w:pStyle w:val="af2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val="uk-UA"/>
        </w:rPr>
      </w:pP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Розв’язання конфліктів: </w:t>
      </w:r>
      <w:r w:rsidR="009E47E1"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>правила, етапи та</w:t>
      </w:r>
      <w:r w:rsidRPr="00E632A0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 технології.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Типові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помилки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розв’язанні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конфлікті</w:t>
      </w:r>
      <w:proofErr w:type="gramStart"/>
      <w:r w:rsidRPr="00E632A0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2A70DA" w:rsidRPr="00E632A0" w:rsidRDefault="009E47E1" w:rsidP="002A70DA">
      <w:pPr>
        <w:pStyle w:val="af2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Картографія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конфлікту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Х.Корнеліуса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Ш.Фейра</w:t>
      </w:r>
      <w:proofErr w:type="spellEnd"/>
      <w:r w:rsidR="002A70DA" w:rsidRPr="00E632A0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9E47E1" w:rsidRPr="00E632A0" w:rsidRDefault="009E47E1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Модульна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методика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діагностики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міжособистісних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конфлікті</w:t>
      </w:r>
      <w:proofErr w:type="gramStart"/>
      <w:r w:rsidRPr="00E632A0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7021C6" w:rsidRPr="00E632A0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Характерні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ознаки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прояву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конфлікту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7021C6" w:rsidRPr="00E632A0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E632A0">
        <w:rPr>
          <w:rFonts w:ascii="Times New Roman" w:hAnsi="Times New Roman"/>
          <w:sz w:val="28"/>
          <w:szCs w:val="28"/>
          <w:lang w:val="ru-RU"/>
        </w:rPr>
        <w:t xml:space="preserve"> Переговори,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дискусії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дебати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врегулювання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конфлікті</w:t>
      </w:r>
      <w:proofErr w:type="gramStart"/>
      <w:r w:rsidRPr="00E632A0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7021C6" w:rsidRPr="00E632A0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Посередництво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врегулюванні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конфлікті</w:t>
      </w:r>
      <w:proofErr w:type="gramStart"/>
      <w:r w:rsidRPr="00E632A0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7021C6" w:rsidRPr="00E632A0" w:rsidRDefault="009E47E1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Сутність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напрями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конфліктам</w:t>
      </w:r>
      <w:proofErr w:type="spellEnd"/>
      <w:r w:rsidR="007021C6"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2A70DA" w:rsidRPr="00E632A0" w:rsidRDefault="007021C6" w:rsidP="002A70DA">
      <w:pPr>
        <w:pStyle w:val="af2"/>
        <w:numPr>
          <w:ilvl w:val="0"/>
          <w:numId w:val="35"/>
        </w:num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Передумови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успіху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труднощі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запобіганні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  <w:lang w:val="ru-RU"/>
        </w:rPr>
        <w:t>конфліктам</w:t>
      </w:r>
      <w:proofErr w:type="spellEnd"/>
      <w:r w:rsidRPr="00E632A0">
        <w:rPr>
          <w:rFonts w:ascii="Times New Roman" w:hAnsi="Times New Roman"/>
          <w:sz w:val="28"/>
          <w:szCs w:val="28"/>
          <w:lang w:val="ru-RU"/>
        </w:rPr>
        <w:t>.</w:t>
      </w:r>
    </w:p>
    <w:p w:rsidR="002A70DA" w:rsidRPr="00E632A0" w:rsidRDefault="002A70DA" w:rsidP="002A70DA">
      <w:pPr>
        <w:jc w:val="both"/>
        <w:rPr>
          <w:rFonts w:eastAsiaTheme="minorHAnsi"/>
          <w:bCs/>
          <w:sz w:val="28"/>
          <w:szCs w:val="28"/>
        </w:rPr>
      </w:pPr>
    </w:p>
    <w:p w:rsidR="00767CE8" w:rsidRPr="00E632A0" w:rsidRDefault="00767CE8" w:rsidP="00767CE8">
      <w:pPr>
        <w:jc w:val="both"/>
        <w:rPr>
          <w:b/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lastRenderedPageBreak/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767CE8" w:rsidRPr="00E632A0" w:rsidRDefault="00767CE8" w:rsidP="00767CE8">
      <w:pPr>
        <w:ind w:firstLine="708"/>
        <w:jc w:val="both"/>
        <w:rPr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E632A0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</w:t>
      </w:r>
      <w:r w:rsidR="00C4210F" w:rsidRPr="00E632A0">
        <w:rPr>
          <w:sz w:val="28"/>
          <w:szCs w:val="28"/>
          <w:lang w:val="uk-UA"/>
        </w:rPr>
        <w:t xml:space="preserve"> при підготовки командного проекту, </w:t>
      </w:r>
      <w:r w:rsidRPr="00E632A0">
        <w:rPr>
          <w:sz w:val="28"/>
          <w:szCs w:val="28"/>
          <w:lang w:val="uk-UA"/>
        </w:rPr>
        <w:t>активність в діловій грі.</w:t>
      </w:r>
    </w:p>
    <w:p w:rsidR="00767CE8" w:rsidRPr="00E632A0" w:rsidRDefault="00767CE8" w:rsidP="00767CE8">
      <w:pPr>
        <w:ind w:firstLine="708"/>
        <w:jc w:val="both"/>
        <w:rPr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>Контрольна робота</w:t>
      </w:r>
      <w:r w:rsidRPr="00E632A0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</w:t>
      </w:r>
      <w:r w:rsidR="00C4210F" w:rsidRPr="00E632A0">
        <w:rPr>
          <w:sz w:val="28"/>
          <w:szCs w:val="28"/>
          <w:lang w:val="uk-UA"/>
        </w:rPr>
        <w:t>та тестові</w:t>
      </w:r>
      <w:r w:rsidRPr="00E632A0">
        <w:rPr>
          <w:sz w:val="28"/>
          <w:szCs w:val="28"/>
          <w:lang w:val="uk-UA"/>
        </w:rPr>
        <w:t xml:space="preserve">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767CE8" w:rsidRPr="00E632A0" w:rsidRDefault="00767CE8" w:rsidP="00C4210F">
      <w:pPr>
        <w:ind w:firstLine="708"/>
        <w:jc w:val="both"/>
        <w:rPr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 xml:space="preserve">Індивідуальні завдання </w:t>
      </w:r>
      <w:r w:rsidRPr="00E632A0"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C22843" w:rsidRPr="00E632A0" w:rsidRDefault="00C22843" w:rsidP="00C22843">
      <w:pPr>
        <w:ind w:firstLine="708"/>
        <w:jc w:val="both"/>
        <w:rPr>
          <w:sz w:val="28"/>
          <w:szCs w:val="28"/>
          <w:lang w:val="uk-UA"/>
        </w:rPr>
      </w:pPr>
      <w:r w:rsidRPr="00E632A0">
        <w:rPr>
          <w:rFonts w:eastAsia="Symbol"/>
          <w:sz w:val="28"/>
          <w:szCs w:val="28"/>
          <w:lang w:val="uk-UA"/>
        </w:rPr>
        <w:t>Виконання проекту передбачає командну 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  <w:r w:rsidRPr="00E632A0">
        <w:rPr>
          <w:sz w:val="28"/>
          <w:szCs w:val="28"/>
          <w:lang w:val="uk-UA"/>
        </w:rPr>
        <w:t xml:space="preserve"> Командний проект – це </w:t>
      </w:r>
      <w:proofErr w:type="spellStart"/>
      <w:r w:rsidRPr="00E632A0">
        <w:rPr>
          <w:sz w:val="28"/>
          <w:szCs w:val="28"/>
          <w:lang w:val="uk-UA"/>
        </w:rPr>
        <w:t>пізнавально</w:t>
      </w:r>
      <w:proofErr w:type="spellEnd"/>
      <w:r w:rsidRPr="00E632A0">
        <w:rPr>
          <w:sz w:val="28"/>
          <w:szCs w:val="28"/>
          <w:lang w:val="uk-UA"/>
        </w:rPr>
        <w:t>-аналітична робота.</w:t>
      </w:r>
    </w:p>
    <w:p w:rsidR="00767CE8" w:rsidRPr="00E632A0" w:rsidRDefault="00767CE8" w:rsidP="00767CE8">
      <w:pPr>
        <w:tabs>
          <w:tab w:val="num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E632A0">
        <w:rPr>
          <w:i/>
          <w:iCs/>
          <w:sz w:val="28"/>
          <w:szCs w:val="28"/>
          <w:lang w:val="uk-UA"/>
        </w:rPr>
        <w:t xml:space="preserve">Ціль проекту </w:t>
      </w:r>
      <w:r w:rsidRPr="00E632A0"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r w:rsidR="009F0235" w:rsidRPr="00E632A0">
        <w:rPr>
          <w:sz w:val="28"/>
          <w:szCs w:val="28"/>
          <w:lang w:val="uk-UA"/>
        </w:rPr>
        <w:t>конфлікту</w:t>
      </w:r>
      <w:r w:rsidR="00C4210F" w:rsidRPr="00E632A0">
        <w:rPr>
          <w:sz w:val="28"/>
          <w:szCs w:val="28"/>
          <w:lang w:val="uk-UA"/>
        </w:rPr>
        <w:t xml:space="preserve"> </w:t>
      </w:r>
      <w:r w:rsidRPr="00E632A0">
        <w:rPr>
          <w:sz w:val="28"/>
          <w:szCs w:val="28"/>
          <w:lang w:val="uk-UA"/>
        </w:rPr>
        <w:t xml:space="preserve">та уміння використовувати соціологічну уяву для аналізу явищ і процесів, що відбуваються у суспільстві. </w:t>
      </w: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767CE8" w:rsidRDefault="00AD6AF4" w:rsidP="00767CE8">
      <w:pPr>
        <w:jc w:val="center"/>
        <w:rPr>
          <w:rStyle w:val="27"/>
          <w:sz w:val="28"/>
          <w:szCs w:val="28"/>
          <w:lang w:val="uk-UA" w:eastAsia="uk-UA"/>
        </w:rPr>
      </w:pPr>
      <w:r w:rsidRPr="00F26F67">
        <w:rPr>
          <w:rStyle w:val="27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p w:rsidR="00AD6AF4" w:rsidRDefault="00AD6AF4" w:rsidP="00767CE8">
      <w:pPr>
        <w:jc w:val="center"/>
        <w:rPr>
          <w:rStyle w:val="27"/>
          <w:sz w:val="28"/>
          <w:szCs w:val="28"/>
          <w:lang w:val="uk-UA" w:eastAsia="uk-UA"/>
        </w:rPr>
      </w:pPr>
    </w:p>
    <w:tbl>
      <w:tblPr>
        <w:tblStyle w:val="aff0"/>
        <w:tblpPr w:leftFromText="180" w:rightFromText="180" w:vertAnchor="text" w:horzAnchor="margin" w:tblpY="41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AD6AF4" w:rsidRPr="00F26F67" w:rsidTr="00AD6AF4">
        <w:tc>
          <w:tcPr>
            <w:tcW w:w="3469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91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8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28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AD6AF4" w:rsidRPr="00F26F67" w:rsidTr="00AD6AF4">
        <w:tc>
          <w:tcPr>
            <w:tcW w:w="3469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(6</w:t>
            </w:r>
            <w:r w:rsidRPr="00F26F67">
              <w:rPr>
                <w:sz w:val="28"/>
                <w:szCs w:val="28"/>
                <w:lang w:val="uk-UA"/>
              </w:rPr>
              <w:t>*</w:t>
            </w:r>
            <w:r>
              <w:rPr>
                <w:sz w:val="28"/>
                <w:szCs w:val="28"/>
                <w:lang w:val="uk-UA"/>
              </w:rPr>
              <w:t>10</w:t>
            </w:r>
            <w:r w:rsidRPr="00F26F6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91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8" w:type="dxa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8" w:type="dxa"/>
            <w:vAlign w:val="center"/>
          </w:tcPr>
          <w:p w:rsidR="00AD6AF4" w:rsidRPr="00F26F67" w:rsidRDefault="00AD6AF4" w:rsidP="00AD6AF4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AD6AF4" w:rsidRDefault="00AD6AF4" w:rsidP="00767CE8">
      <w:pPr>
        <w:jc w:val="center"/>
        <w:rPr>
          <w:rStyle w:val="27"/>
          <w:sz w:val="28"/>
          <w:szCs w:val="28"/>
          <w:lang w:val="uk-UA" w:eastAsia="uk-UA"/>
        </w:rPr>
      </w:pPr>
    </w:p>
    <w:p w:rsidR="00AD6AF4" w:rsidRDefault="00AD6AF4" w:rsidP="00767CE8">
      <w:pPr>
        <w:jc w:val="center"/>
        <w:rPr>
          <w:rStyle w:val="27"/>
          <w:sz w:val="28"/>
          <w:szCs w:val="28"/>
          <w:lang w:val="uk-UA" w:eastAsia="uk-UA"/>
        </w:rPr>
      </w:pPr>
    </w:p>
    <w:p w:rsidR="00AD6AF4" w:rsidRDefault="00AD6AF4" w:rsidP="00767CE8">
      <w:pPr>
        <w:jc w:val="center"/>
        <w:rPr>
          <w:rStyle w:val="27"/>
          <w:sz w:val="28"/>
          <w:szCs w:val="28"/>
          <w:lang w:val="uk-UA" w:eastAsia="uk-UA"/>
        </w:rPr>
      </w:pPr>
    </w:p>
    <w:p w:rsidR="00AD6AF4" w:rsidRPr="001D1454" w:rsidRDefault="00AD6AF4" w:rsidP="00767CE8">
      <w:pPr>
        <w:jc w:val="center"/>
        <w:rPr>
          <w:b/>
          <w:lang w:val="uk-UA"/>
        </w:rPr>
      </w:pPr>
    </w:p>
    <w:p w:rsidR="00381ACF" w:rsidRDefault="00381ACF" w:rsidP="00381ACF">
      <w:pPr>
        <w:jc w:val="center"/>
        <w:rPr>
          <w:b/>
          <w:bCs/>
          <w:lang w:val="uk-UA"/>
        </w:rPr>
      </w:pPr>
    </w:p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Default="00767CE8" w:rsidP="00767CE8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381ACF" w:rsidRDefault="00381ACF" w:rsidP="00767CE8">
      <w:pPr>
        <w:jc w:val="center"/>
        <w:rPr>
          <w:b/>
          <w:bCs/>
          <w:lang w:val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381ACF" w:rsidRPr="00D8585A" w:rsidTr="003B2A98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34" w:right="113"/>
            </w:pPr>
            <w:r w:rsidRPr="00D8585A">
              <w:rPr>
                <w:b/>
                <w:bCs/>
                <w:color w:val="000000"/>
              </w:rPr>
              <w:t>Рейтингова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r w:rsidRPr="00D8585A">
              <w:rPr>
                <w:b/>
                <w:bCs/>
                <w:color w:val="000000"/>
              </w:rPr>
              <w:t>S</w:t>
            </w:r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381ACF" w:rsidRPr="00D8585A" w:rsidTr="003B2A98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381ACF" w:rsidRPr="00D8585A" w:rsidTr="003B2A98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381ACF" w:rsidRPr="00B868BA" w:rsidTr="003B2A98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:rsidR="00381ACF" w:rsidRPr="00D8585A" w:rsidRDefault="00381ACF" w:rsidP="003B2A98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381ACF" w:rsidRPr="00B868BA" w:rsidTr="003B2A98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hanging="143"/>
            </w:pPr>
            <w:r w:rsidRPr="00D8585A">
              <w:rPr>
                <w:color w:val="000000"/>
              </w:rPr>
              <w:t>Добре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lastRenderedPageBreak/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модулем;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381ACF" w:rsidRPr="00B868BA" w:rsidTr="003B2A98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381ACF" w:rsidRPr="00B868BA" w:rsidRDefault="00381ACF" w:rsidP="003B2A98">
            <w:pPr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hanging="426"/>
            </w:pPr>
            <w:r w:rsidRPr="00D8585A">
              <w:rPr>
                <w:color w:val="000000"/>
              </w:rPr>
              <w:t>Добре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381ACF" w:rsidRPr="00B868BA" w:rsidTr="003B2A98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381ACF" w:rsidRPr="00D8585A" w:rsidRDefault="00381ACF" w:rsidP="008F0DE4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381ACF" w:rsidRPr="00B868BA" w:rsidTr="003B2A98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381ACF" w:rsidRPr="00D8585A" w:rsidRDefault="00381ACF" w:rsidP="003B2A98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послідовно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lastRenderedPageBreak/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381ACF" w:rsidRPr="00E84AE4" w:rsidTr="003B2A98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  <w:jc w:val="center"/>
            </w:pPr>
            <w:r w:rsidRPr="00D8585A">
              <w:rPr>
                <w:color w:val="000000"/>
              </w:rPr>
              <w:t>FХ</w:t>
            </w:r>
          </w:p>
          <w:p w:rsidR="00381ACF" w:rsidRPr="00D8585A" w:rsidRDefault="00381ACF" w:rsidP="003B2A98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381ACF" w:rsidRPr="00D8585A" w:rsidRDefault="00381ACF" w:rsidP="003B2A98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firstLine="425"/>
            </w:pPr>
            <w:proofErr w:type="spell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381ACF" w:rsidRPr="00E84AE4" w:rsidTr="003B2A98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B868B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381ACF" w:rsidRPr="00D8585A" w:rsidRDefault="00381ACF" w:rsidP="003B2A98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D8585A" w:rsidRDefault="00381ACF" w:rsidP="003B2A98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ind w:left="720"/>
            </w:pPr>
            <w:r w:rsidRPr="00D8585A">
              <w:t> </w:t>
            </w:r>
          </w:p>
          <w:p w:rsidR="00381ACF" w:rsidRPr="00D8585A" w:rsidRDefault="00381ACF" w:rsidP="003B2A98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381ACF" w:rsidRPr="00D8585A" w:rsidRDefault="00381ACF" w:rsidP="003B2A98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ACF" w:rsidRPr="00B868BA" w:rsidRDefault="00381ACF" w:rsidP="003B2A98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381ACF" w:rsidRPr="00B868BA" w:rsidRDefault="00381ACF" w:rsidP="003B2A98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381ACF" w:rsidRPr="00B868BA" w:rsidRDefault="00381ACF" w:rsidP="003B2A98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:rsidR="00381ACF" w:rsidRDefault="00381ACF" w:rsidP="00767CE8">
      <w:pPr>
        <w:jc w:val="center"/>
        <w:rPr>
          <w:b/>
          <w:bCs/>
          <w:lang w:val="uk-UA"/>
        </w:rPr>
      </w:pPr>
    </w:p>
    <w:p w:rsidR="00381ACF" w:rsidRPr="001D1454" w:rsidRDefault="00381ACF" w:rsidP="00767CE8">
      <w:pPr>
        <w:jc w:val="center"/>
        <w:rPr>
          <w:b/>
          <w:bCs/>
          <w:lang w:val="uk-UA"/>
        </w:rPr>
      </w:pPr>
    </w:p>
    <w:p w:rsidR="00767CE8" w:rsidRPr="001D1454" w:rsidRDefault="00767CE8" w:rsidP="00767CE8">
      <w:pPr>
        <w:jc w:val="center"/>
        <w:rPr>
          <w:b/>
          <w:bCs/>
          <w:lang w:val="uk-UA"/>
        </w:rPr>
      </w:pPr>
    </w:p>
    <w:p w:rsidR="00767CE8" w:rsidRDefault="00767CE8" w:rsidP="00767CE8">
      <w:pPr>
        <w:ind w:firstLine="1980"/>
        <w:rPr>
          <w:b/>
          <w:sz w:val="20"/>
          <w:szCs w:val="28"/>
          <w:lang w:val="uk-UA"/>
        </w:rPr>
      </w:pPr>
    </w:p>
    <w:p w:rsidR="00767CE8" w:rsidRPr="001D1454" w:rsidRDefault="00767CE8" w:rsidP="00767CE8">
      <w:pPr>
        <w:jc w:val="center"/>
        <w:rPr>
          <w:b/>
          <w:lang w:val="uk-UA"/>
        </w:rPr>
      </w:pPr>
    </w:p>
    <w:p w:rsidR="00381ACF" w:rsidRPr="00E632A0" w:rsidRDefault="00381ACF" w:rsidP="00381ACF">
      <w:pPr>
        <w:jc w:val="center"/>
        <w:rPr>
          <w:b/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 xml:space="preserve">НАВЧАЛЬНО-МЕТОДИЧНЕ ЗАБЕЗПЕЧЕННЯ </w:t>
      </w:r>
      <w:r w:rsidRPr="00E632A0">
        <w:rPr>
          <w:b/>
          <w:sz w:val="28"/>
          <w:szCs w:val="28"/>
          <w:lang w:val="uk-UA"/>
        </w:rPr>
        <w:br/>
        <w:t>НАВЧАЛЬНОЇ ДИСЦИПЛІНИ</w:t>
      </w:r>
    </w:p>
    <w:p w:rsidR="00381ACF" w:rsidRPr="00E632A0" w:rsidRDefault="00381ACF" w:rsidP="00381ACF">
      <w:pPr>
        <w:jc w:val="center"/>
        <w:rPr>
          <w:b/>
          <w:sz w:val="28"/>
          <w:szCs w:val="28"/>
          <w:lang w:val="uk-UA"/>
        </w:rPr>
      </w:pPr>
    </w:p>
    <w:p w:rsidR="00381ACF" w:rsidRPr="00E632A0" w:rsidRDefault="00381ACF" w:rsidP="00381ACF">
      <w:pPr>
        <w:jc w:val="center"/>
        <w:rPr>
          <w:b/>
          <w:sz w:val="28"/>
          <w:szCs w:val="28"/>
          <w:lang w:val="uk-UA"/>
        </w:rPr>
      </w:pPr>
      <w:r w:rsidRPr="00E632A0">
        <w:rPr>
          <w:b/>
          <w:sz w:val="28"/>
          <w:szCs w:val="28"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381ACF" w:rsidRPr="00E632A0" w:rsidRDefault="00381ACF" w:rsidP="00381ACF">
      <w:pPr>
        <w:jc w:val="center"/>
        <w:rPr>
          <w:b/>
          <w:sz w:val="28"/>
          <w:szCs w:val="28"/>
          <w:lang w:val="uk-UA"/>
        </w:rPr>
      </w:pPr>
    </w:p>
    <w:p w:rsidR="00381ACF" w:rsidRPr="00E632A0" w:rsidRDefault="00381ACF" w:rsidP="00381ACF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сілабус</w:t>
      </w:r>
    </w:p>
    <w:p w:rsidR="00381ACF" w:rsidRPr="00E632A0" w:rsidRDefault="00381ACF" w:rsidP="00381ACF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lastRenderedPageBreak/>
        <w:t xml:space="preserve">робоча навчальна програма </w:t>
      </w:r>
    </w:p>
    <w:p w:rsidR="00381ACF" w:rsidRPr="00E632A0" w:rsidRDefault="00381ACF" w:rsidP="00381ACF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плани семінарських занять</w:t>
      </w:r>
    </w:p>
    <w:p w:rsidR="00381ACF" w:rsidRPr="00E632A0" w:rsidRDefault="00381ACF" w:rsidP="00381ACF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завдання для самостійної роботи</w:t>
      </w:r>
    </w:p>
    <w:p w:rsidR="00381ACF" w:rsidRPr="00E632A0" w:rsidRDefault="00381ACF" w:rsidP="00381AC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екзаменаційні питання</w:t>
      </w:r>
    </w:p>
    <w:p w:rsidR="00381ACF" w:rsidRPr="00E632A0" w:rsidRDefault="00381ACF" w:rsidP="00381AC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бібліотечний фонд університету і кафедри</w:t>
      </w:r>
    </w:p>
    <w:p w:rsidR="00381ACF" w:rsidRPr="00E632A0" w:rsidRDefault="00381ACF" w:rsidP="00381AC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електронні версії навчальної і наукової літератури</w:t>
      </w:r>
    </w:p>
    <w:p w:rsidR="00381ACF" w:rsidRPr="00E632A0" w:rsidRDefault="00381ACF" w:rsidP="00381ACF">
      <w:pPr>
        <w:spacing w:line="276" w:lineRule="auto"/>
        <w:ind w:left="720"/>
        <w:jc w:val="both"/>
        <w:rPr>
          <w:sz w:val="28"/>
          <w:szCs w:val="28"/>
          <w:lang w:val="uk-UA"/>
        </w:rPr>
      </w:pPr>
      <w:r w:rsidRPr="00E632A0">
        <w:rPr>
          <w:sz w:val="28"/>
          <w:szCs w:val="28"/>
          <w:lang w:val="uk-UA"/>
        </w:rPr>
        <w:t>сайт кафедри: http://web.kpi.kharkov.ua/sp/054-sotsiologiya-bakalavr-2/</w:t>
      </w:r>
    </w:p>
    <w:p w:rsidR="00381ACF" w:rsidRPr="00E632A0" w:rsidRDefault="00381ACF" w:rsidP="00381ACF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381ACF" w:rsidRPr="00E632A0" w:rsidRDefault="00381ACF" w:rsidP="00381ACF">
      <w:pPr>
        <w:jc w:val="center"/>
        <w:rPr>
          <w:b/>
          <w:sz w:val="28"/>
          <w:szCs w:val="28"/>
          <w:lang w:val="uk-UA"/>
        </w:rPr>
      </w:pPr>
    </w:p>
    <w:p w:rsidR="002D1412" w:rsidRPr="00E632A0" w:rsidRDefault="002D1412" w:rsidP="002D1412">
      <w:pPr>
        <w:ind w:left="57"/>
        <w:jc w:val="center"/>
        <w:rPr>
          <w:b/>
          <w:sz w:val="28"/>
          <w:szCs w:val="28"/>
        </w:rPr>
      </w:pPr>
      <w:r w:rsidRPr="00E632A0">
        <w:rPr>
          <w:b/>
          <w:sz w:val="28"/>
          <w:szCs w:val="28"/>
        </w:rPr>
        <w:t>РЕКОМЕНДОВАНА ЛІТЕРАТУРА</w:t>
      </w:r>
    </w:p>
    <w:p w:rsidR="002D1412" w:rsidRPr="00E632A0" w:rsidRDefault="002D1412" w:rsidP="002D1412">
      <w:pPr>
        <w:ind w:left="57"/>
        <w:jc w:val="center"/>
        <w:rPr>
          <w:b/>
          <w:sz w:val="28"/>
          <w:szCs w:val="28"/>
        </w:rPr>
      </w:pPr>
      <w:proofErr w:type="spellStart"/>
      <w:r w:rsidRPr="00E632A0">
        <w:rPr>
          <w:b/>
          <w:sz w:val="28"/>
          <w:szCs w:val="28"/>
        </w:rPr>
        <w:t>Базова</w:t>
      </w:r>
      <w:proofErr w:type="spellEnd"/>
      <w:r w:rsidRPr="00E632A0">
        <w:rPr>
          <w:b/>
          <w:sz w:val="28"/>
          <w:szCs w:val="28"/>
        </w:rPr>
        <w:t xml:space="preserve"> </w:t>
      </w:r>
      <w:proofErr w:type="spellStart"/>
      <w:r w:rsidRPr="00E632A0">
        <w:rPr>
          <w:b/>
          <w:sz w:val="28"/>
          <w:szCs w:val="28"/>
        </w:rPr>
        <w:t>література</w:t>
      </w:r>
      <w:proofErr w:type="spellEnd"/>
    </w:p>
    <w:p w:rsidR="002D1412" w:rsidRPr="00E632A0" w:rsidRDefault="002D1412" w:rsidP="002D1412">
      <w:pPr>
        <w:pStyle w:val="af2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D1412" w:rsidRPr="00E632A0" w:rsidTr="00894922">
        <w:trPr>
          <w:jc w:val="center"/>
        </w:trPr>
        <w:tc>
          <w:tcPr>
            <w:tcW w:w="709" w:type="dxa"/>
            <w:shd w:val="clear" w:color="auto" w:fill="auto"/>
          </w:tcPr>
          <w:p w:rsidR="002D1412" w:rsidRPr="00E632A0" w:rsidRDefault="002D1412" w:rsidP="002D1412">
            <w:pPr>
              <w:numPr>
                <w:ilvl w:val="0"/>
                <w:numId w:val="41"/>
              </w:num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930" w:type="dxa"/>
            <w:shd w:val="clear" w:color="auto" w:fill="auto"/>
          </w:tcPr>
          <w:p w:rsidR="002D1412" w:rsidRPr="00E632A0" w:rsidRDefault="002D1412" w:rsidP="00894922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E632A0">
              <w:rPr>
                <w:sz w:val="28"/>
                <w:szCs w:val="28"/>
              </w:rPr>
              <w:t>Лефтеров</w:t>
            </w:r>
            <w:proofErr w:type="spellEnd"/>
            <w:r w:rsidRPr="00E632A0">
              <w:rPr>
                <w:sz w:val="28"/>
                <w:szCs w:val="28"/>
              </w:rPr>
              <w:t xml:space="preserve"> В. О., </w:t>
            </w:r>
            <w:proofErr w:type="spellStart"/>
            <w:r w:rsidRPr="00E632A0">
              <w:rPr>
                <w:sz w:val="28"/>
                <w:szCs w:val="28"/>
              </w:rPr>
              <w:t>Ігнатьєва</w:t>
            </w:r>
            <w:proofErr w:type="spellEnd"/>
            <w:r w:rsidRPr="00E632A0">
              <w:rPr>
                <w:sz w:val="28"/>
                <w:szCs w:val="28"/>
              </w:rPr>
              <w:t xml:space="preserve"> І. І., </w:t>
            </w:r>
            <w:proofErr w:type="spellStart"/>
            <w:r w:rsidRPr="00E632A0">
              <w:rPr>
                <w:sz w:val="28"/>
                <w:szCs w:val="28"/>
              </w:rPr>
              <w:t>Цуркан</w:t>
            </w:r>
            <w:proofErr w:type="spellEnd"/>
            <w:r w:rsidRPr="00E632A0">
              <w:rPr>
                <w:sz w:val="28"/>
                <w:szCs w:val="28"/>
              </w:rPr>
              <w:t xml:space="preserve"> О. В. </w:t>
            </w:r>
            <w:proofErr w:type="spellStart"/>
            <w:proofErr w:type="gramStart"/>
            <w:r w:rsidRPr="00E632A0">
              <w:rPr>
                <w:sz w:val="28"/>
                <w:szCs w:val="28"/>
              </w:rPr>
              <w:t>Соц</w:t>
            </w:r>
            <w:proofErr w:type="gramEnd"/>
            <w:r w:rsidRPr="00E632A0">
              <w:rPr>
                <w:sz w:val="28"/>
                <w:szCs w:val="28"/>
              </w:rPr>
              <w:t>іологія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конфлікту</w:t>
            </w:r>
            <w:proofErr w:type="spellEnd"/>
            <w:r w:rsidRPr="00E632A0">
              <w:rPr>
                <w:sz w:val="28"/>
                <w:szCs w:val="28"/>
              </w:rPr>
              <w:t xml:space="preserve">: </w:t>
            </w:r>
            <w:proofErr w:type="spellStart"/>
            <w:r w:rsidRPr="00E632A0">
              <w:rPr>
                <w:sz w:val="28"/>
                <w:szCs w:val="28"/>
              </w:rPr>
              <w:t>навчально-методичний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посібник</w:t>
            </w:r>
            <w:proofErr w:type="spellEnd"/>
            <w:r w:rsidRPr="00E632A0">
              <w:rPr>
                <w:sz w:val="28"/>
                <w:szCs w:val="28"/>
              </w:rPr>
              <w:t xml:space="preserve"> (для </w:t>
            </w:r>
            <w:proofErr w:type="spellStart"/>
            <w:r w:rsidRPr="00E632A0">
              <w:rPr>
                <w:sz w:val="28"/>
                <w:szCs w:val="28"/>
              </w:rPr>
              <w:t>студентів</w:t>
            </w:r>
            <w:proofErr w:type="spellEnd"/>
            <w:r w:rsidRPr="00E632A0">
              <w:rPr>
                <w:sz w:val="28"/>
                <w:szCs w:val="28"/>
              </w:rPr>
              <w:t xml:space="preserve"> факультету </w:t>
            </w:r>
            <w:proofErr w:type="spellStart"/>
            <w:r w:rsidRPr="00E632A0">
              <w:rPr>
                <w:sz w:val="28"/>
                <w:szCs w:val="28"/>
              </w:rPr>
              <w:t>психології</w:t>
            </w:r>
            <w:proofErr w:type="spellEnd"/>
            <w:r w:rsidRPr="00E632A0">
              <w:rPr>
                <w:sz w:val="28"/>
                <w:szCs w:val="28"/>
              </w:rPr>
              <w:t xml:space="preserve">, </w:t>
            </w:r>
            <w:proofErr w:type="spellStart"/>
            <w:r w:rsidRPr="00E632A0">
              <w:rPr>
                <w:sz w:val="28"/>
                <w:szCs w:val="28"/>
              </w:rPr>
              <w:t>політології</w:t>
            </w:r>
            <w:proofErr w:type="spellEnd"/>
            <w:r w:rsidRPr="00E632A0">
              <w:rPr>
                <w:sz w:val="28"/>
                <w:szCs w:val="28"/>
              </w:rPr>
              <w:t xml:space="preserve"> та </w:t>
            </w:r>
            <w:proofErr w:type="spellStart"/>
            <w:r w:rsidRPr="00E632A0">
              <w:rPr>
                <w:sz w:val="28"/>
                <w:szCs w:val="28"/>
              </w:rPr>
              <w:t>соціології</w:t>
            </w:r>
            <w:proofErr w:type="spellEnd"/>
            <w:r w:rsidRPr="00E632A0">
              <w:rPr>
                <w:sz w:val="28"/>
                <w:szCs w:val="28"/>
              </w:rPr>
              <w:t xml:space="preserve"> НУ «ОЮА») / В. О. </w:t>
            </w:r>
            <w:proofErr w:type="spellStart"/>
            <w:r w:rsidRPr="00E632A0">
              <w:rPr>
                <w:sz w:val="28"/>
                <w:szCs w:val="28"/>
              </w:rPr>
              <w:t>Лефтеров</w:t>
            </w:r>
            <w:proofErr w:type="spellEnd"/>
            <w:r w:rsidRPr="00E632A0">
              <w:rPr>
                <w:sz w:val="28"/>
                <w:szCs w:val="28"/>
              </w:rPr>
              <w:t xml:space="preserve">, І. І. </w:t>
            </w:r>
            <w:proofErr w:type="spellStart"/>
            <w:r w:rsidRPr="00E632A0">
              <w:rPr>
                <w:sz w:val="28"/>
                <w:szCs w:val="28"/>
              </w:rPr>
              <w:t>Ігнатьєва</w:t>
            </w:r>
            <w:proofErr w:type="spellEnd"/>
            <w:r w:rsidRPr="00E632A0">
              <w:rPr>
                <w:sz w:val="28"/>
                <w:szCs w:val="28"/>
              </w:rPr>
              <w:t xml:space="preserve"> – Одеса: </w:t>
            </w:r>
            <w:proofErr w:type="spellStart"/>
            <w:r w:rsidRPr="00E632A0">
              <w:rPr>
                <w:sz w:val="28"/>
                <w:szCs w:val="28"/>
              </w:rPr>
              <w:t>Фенікс</w:t>
            </w:r>
            <w:proofErr w:type="spellEnd"/>
            <w:r w:rsidRPr="00E632A0">
              <w:rPr>
                <w:sz w:val="28"/>
                <w:szCs w:val="28"/>
              </w:rPr>
              <w:t>, 2019. – 34 с.</w:t>
            </w:r>
          </w:p>
        </w:tc>
      </w:tr>
      <w:tr w:rsidR="002D1412" w:rsidRPr="00E632A0" w:rsidTr="00894922">
        <w:trPr>
          <w:jc w:val="center"/>
        </w:trPr>
        <w:tc>
          <w:tcPr>
            <w:tcW w:w="709" w:type="dxa"/>
            <w:shd w:val="clear" w:color="auto" w:fill="auto"/>
          </w:tcPr>
          <w:p w:rsidR="002D1412" w:rsidRPr="00E632A0" w:rsidRDefault="002D1412" w:rsidP="002D1412">
            <w:pPr>
              <w:numPr>
                <w:ilvl w:val="0"/>
                <w:numId w:val="41"/>
              </w:num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930" w:type="dxa"/>
            <w:shd w:val="clear" w:color="auto" w:fill="auto"/>
          </w:tcPr>
          <w:p w:rsidR="002D1412" w:rsidRPr="00E632A0" w:rsidRDefault="00E632A0" w:rsidP="0089492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</w:rPr>
            </w:pPr>
            <w:hyperlink r:id="rId7" w:history="1">
              <w:proofErr w:type="spellStart"/>
              <w:r w:rsidR="002D1412" w:rsidRPr="00E632A0">
                <w:rPr>
                  <w:sz w:val="28"/>
                  <w:szCs w:val="28"/>
                </w:rPr>
                <w:t>Управління</w:t>
              </w:r>
              <w:proofErr w:type="spellEnd"/>
              <w:r w:rsidR="002D1412" w:rsidRPr="00E632A0">
                <w:rPr>
                  <w:sz w:val="28"/>
                  <w:szCs w:val="28"/>
                </w:rPr>
                <w:t xml:space="preserve"> </w:t>
              </w:r>
              <w:proofErr w:type="spellStart"/>
              <w:r w:rsidR="002D1412" w:rsidRPr="00E632A0">
                <w:rPr>
                  <w:sz w:val="28"/>
                  <w:szCs w:val="28"/>
                </w:rPr>
                <w:t>конфліктами</w:t>
              </w:r>
              <w:proofErr w:type="spellEnd"/>
            </w:hyperlink>
            <w:r w:rsidR="002D1412" w:rsidRPr="00E632A0">
              <w:rPr>
                <w:iCs/>
                <w:sz w:val="28"/>
                <w:szCs w:val="28"/>
              </w:rPr>
              <w:t xml:space="preserve"> : текст </w:t>
            </w:r>
            <w:proofErr w:type="spellStart"/>
            <w:r w:rsidR="002D1412" w:rsidRPr="00E632A0">
              <w:rPr>
                <w:iCs/>
                <w:sz w:val="28"/>
                <w:szCs w:val="28"/>
              </w:rPr>
              <w:t>лекцій</w:t>
            </w:r>
            <w:proofErr w:type="spellEnd"/>
            <w:r w:rsidR="002D1412" w:rsidRPr="00E632A0">
              <w:rPr>
                <w:iCs/>
                <w:sz w:val="28"/>
                <w:szCs w:val="28"/>
              </w:rPr>
              <w:t xml:space="preserve"> : </w:t>
            </w:r>
            <w:proofErr w:type="spellStart"/>
            <w:r w:rsidR="002D1412" w:rsidRPr="00E632A0">
              <w:rPr>
                <w:iCs/>
                <w:sz w:val="28"/>
                <w:szCs w:val="28"/>
              </w:rPr>
              <w:t>навч</w:t>
            </w:r>
            <w:proofErr w:type="spellEnd"/>
            <w:r w:rsidR="002D1412" w:rsidRPr="00E632A0">
              <w:rPr>
                <w:i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2D1412" w:rsidRPr="00E632A0">
              <w:rPr>
                <w:iCs/>
                <w:sz w:val="28"/>
                <w:szCs w:val="28"/>
              </w:rPr>
              <w:t>пос</w:t>
            </w:r>
            <w:proofErr w:type="gramEnd"/>
            <w:r w:rsidR="002D1412" w:rsidRPr="00E632A0">
              <w:rPr>
                <w:iCs/>
                <w:sz w:val="28"/>
                <w:szCs w:val="28"/>
              </w:rPr>
              <w:t>іб</w:t>
            </w:r>
            <w:proofErr w:type="spellEnd"/>
            <w:r w:rsidR="002D1412" w:rsidRPr="00E632A0">
              <w:rPr>
                <w:iCs/>
                <w:sz w:val="28"/>
                <w:szCs w:val="28"/>
              </w:rPr>
              <w:t>. / Г. В. Жаворонкова, О. М. </w:t>
            </w:r>
            <w:proofErr w:type="spellStart"/>
            <w:r w:rsidR="002D1412" w:rsidRPr="00E632A0">
              <w:rPr>
                <w:iCs/>
                <w:sz w:val="28"/>
                <w:szCs w:val="28"/>
              </w:rPr>
              <w:t>Скібіцький</w:t>
            </w:r>
            <w:proofErr w:type="spellEnd"/>
            <w:r w:rsidR="002D1412" w:rsidRPr="00E632A0">
              <w:rPr>
                <w:iCs/>
                <w:sz w:val="28"/>
                <w:szCs w:val="28"/>
              </w:rPr>
              <w:t>, Т. В. </w:t>
            </w:r>
            <w:proofErr w:type="spellStart"/>
            <w:r w:rsidR="002D1412" w:rsidRPr="00E632A0">
              <w:rPr>
                <w:iCs/>
                <w:sz w:val="28"/>
                <w:szCs w:val="28"/>
              </w:rPr>
              <w:t>Сівашенко</w:t>
            </w:r>
            <w:proofErr w:type="spellEnd"/>
            <w:r w:rsidR="002D1412" w:rsidRPr="00E632A0">
              <w:rPr>
                <w:iCs/>
                <w:sz w:val="28"/>
                <w:szCs w:val="28"/>
              </w:rPr>
              <w:t xml:space="preserve">, О. І. Туз. – </w:t>
            </w:r>
            <w:proofErr w:type="spellStart"/>
            <w:r w:rsidR="002D1412" w:rsidRPr="00E632A0">
              <w:rPr>
                <w:iCs/>
                <w:sz w:val="28"/>
                <w:szCs w:val="28"/>
              </w:rPr>
              <w:t>Київ</w:t>
            </w:r>
            <w:proofErr w:type="spellEnd"/>
            <w:proofErr w:type="gramStart"/>
            <w:r w:rsidR="002D1412" w:rsidRPr="00E632A0">
              <w:rPr>
                <w:iCs/>
                <w:sz w:val="28"/>
                <w:szCs w:val="28"/>
              </w:rPr>
              <w:t xml:space="preserve"> :</w:t>
            </w:r>
            <w:proofErr w:type="gramEnd"/>
            <w:r w:rsidR="002D1412" w:rsidRPr="00E632A0">
              <w:rPr>
                <w:iCs/>
                <w:sz w:val="28"/>
                <w:szCs w:val="28"/>
              </w:rPr>
              <w:t xml:space="preserve"> Кондор, 2018. – 170 с.</w:t>
            </w:r>
          </w:p>
        </w:tc>
      </w:tr>
      <w:tr w:rsidR="002D1412" w:rsidRPr="00E632A0" w:rsidTr="00894922">
        <w:trPr>
          <w:jc w:val="center"/>
        </w:trPr>
        <w:tc>
          <w:tcPr>
            <w:tcW w:w="709" w:type="dxa"/>
            <w:shd w:val="clear" w:color="auto" w:fill="auto"/>
          </w:tcPr>
          <w:p w:rsidR="002D1412" w:rsidRPr="00E632A0" w:rsidRDefault="002D1412" w:rsidP="002D1412">
            <w:pPr>
              <w:numPr>
                <w:ilvl w:val="0"/>
                <w:numId w:val="41"/>
              </w:num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930" w:type="dxa"/>
            <w:shd w:val="clear" w:color="auto" w:fill="auto"/>
          </w:tcPr>
          <w:p w:rsidR="002D1412" w:rsidRPr="00E632A0" w:rsidRDefault="002D1412" w:rsidP="00894922">
            <w:pPr>
              <w:contextualSpacing/>
              <w:rPr>
                <w:sz w:val="28"/>
                <w:szCs w:val="28"/>
              </w:rPr>
            </w:pPr>
            <w:proofErr w:type="spellStart"/>
            <w:r w:rsidRPr="00E632A0">
              <w:rPr>
                <w:sz w:val="28"/>
                <w:szCs w:val="28"/>
              </w:rPr>
              <w:t>Ємільянов</w:t>
            </w:r>
            <w:proofErr w:type="spellEnd"/>
            <w:r w:rsidRPr="00E632A0">
              <w:rPr>
                <w:sz w:val="28"/>
                <w:szCs w:val="28"/>
              </w:rPr>
              <w:t xml:space="preserve"> С.М. </w:t>
            </w:r>
            <w:proofErr w:type="spellStart"/>
            <w:r w:rsidRPr="00E632A0">
              <w:rPr>
                <w:sz w:val="28"/>
                <w:szCs w:val="28"/>
              </w:rPr>
              <w:t>Управління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конфліктами</w:t>
            </w:r>
            <w:proofErr w:type="spellEnd"/>
            <w:r w:rsidRPr="00E632A0">
              <w:rPr>
                <w:sz w:val="28"/>
                <w:szCs w:val="28"/>
              </w:rPr>
              <w:t xml:space="preserve"> в </w:t>
            </w:r>
            <w:proofErr w:type="spellStart"/>
            <w:r w:rsidRPr="00E632A0">
              <w:rPr>
                <w:sz w:val="28"/>
                <w:szCs w:val="28"/>
              </w:rPr>
              <w:t>організації</w:t>
            </w:r>
            <w:proofErr w:type="spellEnd"/>
            <w:r w:rsidRPr="00E632A0"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E632A0">
              <w:rPr>
                <w:sz w:val="28"/>
                <w:szCs w:val="28"/>
              </w:rPr>
              <w:t>п</w:t>
            </w:r>
            <w:proofErr w:type="gramEnd"/>
            <w:r w:rsidRPr="00E632A0">
              <w:rPr>
                <w:sz w:val="28"/>
                <w:szCs w:val="28"/>
              </w:rPr>
              <w:t>ідручник</w:t>
            </w:r>
            <w:proofErr w:type="spellEnd"/>
            <w:r w:rsidRPr="00E632A0">
              <w:rPr>
                <w:sz w:val="28"/>
                <w:szCs w:val="28"/>
              </w:rPr>
              <w:t xml:space="preserve"> для </w:t>
            </w:r>
            <w:proofErr w:type="spellStart"/>
            <w:r w:rsidRPr="00E632A0">
              <w:rPr>
                <w:sz w:val="28"/>
                <w:szCs w:val="28"/>
              </w:rPr>
              <w:t>вищих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навчальних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закладів</w:t>
            </w:r>
            <w:proofErr w:type="spellEnd"/>
            <w:r w:rsidRPr="00E632A0">
              <w:rPr>
                <w:sz w:val="28"/>
                <w:szCs w:val="28"/>
              </w:rPr>
              <w:t xml:space="preserve"> [</w:t>
            </w:r>
            <w:proofErr w:type="spellStart"/>
            <w:r w:rsidRPr="00E632A0">
              <w:rPr>
                <w:sz w:val="28"/>
                <w:szCs w:val="28"/>
              </w:rPr>
              <w:t>Електронний</w:t>
            </w:r>
            <w:proofErr w:type="spellEnd"/>
            <w:r w:rsidRPr="00E632A0">
              <w:rPr>
                <w:sz w:val="28"/>
                <w:szCs w:val="28"/>
              </w:rPr>
              <w:t xml:space="preserve"> ресурс] С.М. </w:t>
            </w:r>
            <w:proofErr w:type="spellStart"/>
            <w:r w:rsidRPr="00E632A0">
              <w:rPr>
                <w:sz w:val="28"/>
                <w:szCs w:val="28"/>
              </w:rPr>
              <w:t>Ємільянов</w:t>
            </w:r>
            <w:proofErr w:type="spellEnd"/>
            <w:r w:rsidRPr="00E632A0">
              <w:rPr>
                <w:sz w:val="28"/>
                <w:szCs w:val="28"/>
              </w:rPr>
              <w:t xml:space="preserve"> вид. 2 / 2017. -262 с. Режим доступу: http://studentam.net.ua/content/view/4095/86/</w:t>
            </w:r>
          </w:p>
        </w:tc>
      </w:tr>
      <w:tr w:rsidR="002D1412" w:rsidRPr="00E632A0" w:rsidTr="00894922">
        <w:trPr>
          <w:jc w:val="center"/>
        </w:trPr>
        <w:tc>
          <w:tcPr>
            <w:tcW w:w="709" w:type="dxa"/>
            <w:shd w:val="clear" w:color="auto" w:fill="auto"/>
          </w:tcPr>
          <w:p w:rsidR="002D1412" w:rsidRPr="00E632A0" w:rsidRDefault="002D1412" w:rsidP="002D1412">
            <w:pPr>
              <w:numPr>
                <w:ilvl w:val="0"/>
                <w:numId w:val="41"/>
              </w:num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930" w:type="dxa"/>
            <w:shd w:val="clear" w:color="auto" w:fill="auto"/>
          </w:tcPr>
          <w:p w:rsidR="002D1412" w:rsidRPr="00E632A0" w:rsidRDefault="002D1412" w:rsidP="00894922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</w:rPr>
            </w:pPr>
            <w:proofErr w:type="spellStart"/>
            <w:r w:rsidRPr="00E632A0">
              <w:rPr>
                <w:sz w:val="28"/>
                <w:szCs w:val="28"/>
              </w:rPr>
              <w:t>Матвійчук</w:t>
            </w:r>
            <w:proofErr w:type="spellEnd"/>
            <w:r w:rsidRPr="00E632A0">
              <w:rPr>
                <w:sz w:val="28"/>
                <w:szCs w:val="28"/>
              </w:rPr>
              <w:t xml:space="preserve"> Т. Ф. </w:t>
            </w:r>
            <w:proofErr w:type="spellStart"/>
            <w:r w:rsidRPr="00E632A0">
              <w:rPr>
                <w:sz w:val="28"/>
                <w:szCs w:val="28"/>
              </w:rPr>
              <w:t>Конфліктологія</w:t>
            </w:r>
            <w:proofErr w:type="spellEnd"/>
            <w:r w:rsidRPr="00E632A0">
              <w:rPr>
                <w:sz w:val="28"/>
                <w:szCs w:val="28"/>
              </w:rPr>
              <w:t xml:space="preserve">: </w:t>
            </w:r>
            <w:proofErr w:type="spellStart"/>
            <w:r w:rsidRPr="00E632A0">
              <w:rPr>
                <w:sz w:val="28"/>
                <w:szCs w:val="28"/>
              </w:rPr>
              <w:t>навчально-методичний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2A0">
              <w:rPr>
                <w:sz w:val="28"/>
                <w:szCs w:val="28"/>
              </w:rPr>
              <w:t>пос</w:t>
            </w:r>
            <w:proofErr w:type="gramEnd"/>
            <w:r w:rsidRPr="00E632A0">
              <w:rPr>
                <w:sz w:val="28"/>
                <w:szCs w:val="28"/>
              </w:rPr>
              <w:t>ібник</w:t>
            </w:r>
            <w:proofErr w:type="spellEnd"/>
            <w:r w:rsidRPr="00E632A0">
              <w:rPr>
                <w:sz w:val="28"/>
                <w:szCs w:val="28"/>
              </w:rPr>
              <w:t xml:space="preserve"> / Т. Ф. </w:t>
            </w:r>
            <w:proofErr w:type="spellStart"/>
            <w:r w:rsidRPr="00E632A0">
              <w:rPr>
                <w:sz w:val="28"/>
                <w:szCs w:val="28"/>
              </w:rPr>
              <w:t>Матвійчук</w:t>
            </w:r>
            <w:proofErr w:type="spellEnd"/>
            <w:r w:rsidRPr="00E632A0">
              <w:rPr>
                <w:sz w:val="28"/>
                <w:szCs w:val="28"/>
              </w:rPr>
              <w:t xml:space="preserve">. – </w:t>
            </w:r>
            <w:proofErr w:type="spellStart"/>
            <w:r w:rsidRPr="00E632A0">
              <w:rPr>
                <w:sz w:val="28"/>
                <w:szCs w:val="28"/>
              </w:rPr>
              <w:t>Львів</w:t>
            </w:r>
            <w:proofErr w:type="spellEnd"/>
            <w:proofErr w:type="gramStart"/>
            <w:r w:rsidRPr="00E632A0">
              <w:rPr>
                <w:sz w:val="28"/>
                <w:szCs w:val="28"/>
              </w:rPr>
              <w:t xml:space="preserve"> :</w:t>
            </w:r>
            <w:proofErr w:type="gramEnd"/>
            <w:r w:rsidRPr="00E632A0">
              <w:rPr>
                <w:sz w:val="28"/>
                <w:szCs w:val="28"/>
              </w:rPr>
              <w:t xml:space="preserve"> Вид-во «ГАЛИЧ-ПРЕС», 2018. - 76 с.</w:t>
            </w:r>
          </w:p>
        </w:tc>
      </w:tr>
      <w:tr w:rsidR="002D1412" w:rsidRPr="00E632A0" w:rsidTr="00894922">
        <w:trPr>
          <w:jc w:val="center"/>
        </w:trPr>
        <w:tc>
          <w:tcPr>
            <w:tcW w:w="709" w:type="dxa"/>
            <w:shd w:val="clear" w:color="auto" w:fill="auto"/>
          </w:tcPr>
          <w:p w:rsidR="002D1412" w:rsidRPr="00E632A0" w:rsidRDefault="002D1412" w:rsidP="002D1412">
            <w:pPr>
              <w:numPr>
                <w:ilvl w:val="0"/>
                <w:numId w:val="41"/>
              </w:num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8930" w:type="dxa"/>
            <w:shd w:val="clear" w:color="auto" w:fill="auto"/>
          </w:tcPr>
          <w:p w:rsidR="002D1412" w:rsidRPr="00E632A0" w:rsidRDefault="002D1412" w:rsidP="00894922">
            <w:pPr>
              <w:widowControl w:val="0"/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E632A0">
              <w:rPr>
                <w:sz w:val="28"/>
                <w:szCs w:val="28"/>
              </w:rPr>
              <w:t>Петрінко</w:t>
            </w:r>
            <w:proofErr w:type="spellEnd"/>
            <w:r w:rsidRPr="00E632A0">
              <w:rPr>
                <w:sz w:val="28"/>
                <w:szCs w:val="28"/>
              </w:rPr>
              <w:t xml:space="preserve"> В.С. </w:t>
            </w:r>
            <w:proofErr w:type="spellStart"/>
            <w:r w:rsidRPr="00E632A0">
              <w:rPr>
                <w:sz w:val="28"/>
                <w:szCs w:val="28"/>
              </w:rPr>
              <w:t>Конфліктологія</w:t>
            </w:r>
            <w:proofErr w:type="spellEnd"/>
            <w:r w:rsidRPr="00E632A0">
              <w:rPr>
                <w:sz w:val="28"/>
                <w:szCs w:val="28"/>
              </w:rPr>
              <w:t xml:space="preserve">: курс </w:t>
            </w:r>
            <w:proofErr w:type="spellStart"/>
            <w:r w:rsidRPr="00E632A0">
              <w:rPr>
                <w:sz w:val="28"/>
                <w:szCs w:val="28"/>
              </w:rPr>
              <w:t>лекцій</w:t>
            </w:r>
            <w:proofErr w:type="spellEnd"/>
            <w:r w:rsidRPr="00E632A0">
              <w:rPr>
                <w:sz w:val="28"/>
                <w:szCs w:val="28"/>
              </w:rPr>
              <w:t xml:space="preserve">, </w:t>
            </w:r>
            <w:proofErr w:type="spellStart"/>
            <w:r w:rsidRPr="00E632A0">
              <w:rPr>
                <w:sz w:val="28"/>
                <w:szCs w:val="28"/>
              </w:rPr>
              <w:t>енциклопедія</w:t>
            </w:r>
            <w:proofErr w:type="spellEnd"/>
            <w:r w:rsidRPr="00E632A0">
              <w:rPr>
                <w:sz w:val="28"/>
                <w:szCs w:val="28"/>
              </w:rPr>
              <w:t xml:space="preserve">, </w:t>
            </w:r>
            <w:proofErr w:type="spellStart"/>
            <w:r w:rsidRPr="00E632A0">
              <w:rPr>
                <w:sz w:val="28"/>
                <w:szCs w:val="28"/>
              </w:rPr>
              <w:t>програма</w:t>
            </w:r>
            <w:proofErr w:type="spellEnd"/>
            <w:r w:rsidRPr="00E632A0">
              <w:rPr>
                <w:sz w:val="28"/>
                <w:szCs w:val="28"/>
              </w:rPr>
              <w:t xml:space="preserve">, </w:t>
            </w:r>
            <w:proofErr w:type="spellStart"/>
            <w:r w:rsidRPr="00E632A0">
              <w:rPr>
                <w:sz w:val="28"/>
                <w:szCs w:val="28"/>
              </w:rPr>
              <w:t>таблиці</w:t>
            </w:r>
            <w:proofErr w:type="spellEnd"/>
            <w:r w:rsidRPr="00E632A0">
              <w:rPr>
                <w:sz w:val="28"/>
                <w:szCs w:val="28"/>
              </w:rPr>
              <w:t xml:space="preserve">. </w:t>
            </w:r>
            <w:proofErr w:type="spellStart"/>
            <w:r w:rsidRPr="00E632A0">
              <w:rPr>
                <w:sz w:val="28"/>
                <w:szCs w:val="28"/>
              </w:rPr>
              <w:t>Навчальний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2A0">
              <w:rPr>
                <w:sz w:val="28"/>
                <w:szCs w:val="28"/>
              </w:rPr>
              <w:t>пос</w:t>
            </w:r>
            <w:proofErr w:type="gramEnd"/>
            <w:r w:rsidRPr="00E632A0">
              <w:rPr>
                <w:sz w:val="28"/>
                <w:szCs w:val="28"/>
              </w:rPr>
              <w:t>ібник</w:t>
            </w:r>
            <w:proofErr w:type="spellEnd"/>
            <w:r w:rsidRPr="00E632A0">
              <w:rPr>
                <w:sz w:val="28"/>
                <w:szCs w:val="28"/>
              </w:rPr>
              <w:t xml:space="preserve">. Ужгород: </w:t>
            </w:r>
            <w:proofErr w:type="spellStart"/>
            <w:r w:rsidRPr="00E632A0">
              <w:rPr>
                <w:sz w:val="28"/>
                <w:szCs w:val="28"/>
              </w:rPr>
              <w:t>Видавництво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УжНУ</w:t>
            </w:r>
            <w:proofErr w:type="spellEnd"/>
            <w:r w:rsidRPr="00E632A0">
              <w:rPr>
                <w:sz w:val="28"/>
                <w:szCs w:val="28"/>
              </w:rPr>
              <w:t xml:space="preserve"> «Говерла», 2020. 360</w:t>
            </w:r>
          </w:p>
        </w:tc>
      </w:tr>
    </w:tbl>
    <w:p w:rsidR="002D1412" w:rsidRPr="00E632A0" w:rsidRDefault="002D1412" w:rsidP="002D1412">
      <w:pPr>
        <w:jc w:val="center"/>
        <w:rPr>
          <w:b/>
          <w:sz w:val="28"/>
          <w:szCs w:val="28"/>
        </w:rPr>
      </w:pPr>
    </w:p>
    <w:p w:rsidR="002D1412" w:rsidRPr="00E632A0" w:rsidRDefault="002D1412" w:rsidP="002D1412">
      <w:pPr>
        <w:jc w:val="center"/>
        <w:rPr>
          <w:b/>
          <w:sz w:val="28"/>
          <w:szCs w:val="28"/>
        </w:rPr>
      </w:pPr>
      <w:proofErr w:type="spellStart"/>
      <w:r w:rsidRPr="00E632A0">
        <w:rPr>
          <w:b/>
          <w:sz w:val="28"/>
          <w:szCs w:val="28"/>
        </w:rPr>
        <w:t>Допоміжна</w:t>
      </w:r>
      <w:proofErr w:type="spellEnd"/>
      <w:r w:rsidRPr="00E632A0">
        <w:rPr>
          <w:b/>
          <w:sz w:val="28"/>
          <w:szCs w:val="28"/>
        </w:rPr>
        <w:t xml:space="preserve"> </w:t>
      </w:r>
      <w:proofErr w:type="spellStart"/>
      <w:r w:rsidRPr="00E632A0">
        <w:rPr>
          <w:b/>
          <w:sz w:val="28"/>
          <w:szCs w:val="28"/>
        </w:rPr>
        <w:t>література</w:t>
      </w:r>
      <w:proofErr w:type="spellEnd"/>
    </w:p>
    <w:p w:rsidR="002D1412" w:rsidRPr="00E632A0" w:rsidRDefault="002D1412" w:rsidP="002D1412">
      <w:pPr>
        <w:jc w:val="center"/>
        <w:rPr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D1412" w:rsidRPr="00E632A0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E632A0" w:rsidRDefault="002D1412" w:rsidP="00894922">
            <w:p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E632A0">
              <w:rPr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2D1412" w:rsidRPr="00E632A0" w:rsidRDefault="002D1412" w:rsidP="00894922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proofErr w:type="spellStart"/>
            <w:r w:rsidRPr="00E632A0">
              <w:rPr>
                <w:sz w:val="28"/>
                <w:szCs w:val="28"/>
              </w:rPr>
              <w:t>Управління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конфліктами</w:t>
            </w:r>
            <w:proofErr w:type="spellEnd"/>
            <w:r w:rsidRPr="00E632A0">
              <w:rPr>
                <w:sz w:val="28"/>
                <w:szCs w:val="28"/>
              </w:rPr>
              <w:t xml:space="preserve"> при </w:t>
            </w:r>
            <w:proofErr w:type="spellStart"/>
            <w:r w:rsidRPr="00E632A0">
              <w:rPr>
                <w:sz w:val="28"/>
                <w:szCs w:val="28"/>
              </w:rPr>
              <w:t>взаємодії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органів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влади</w:t>
            </w:r>
            <w:proofErr w:type="spellEnd"/>
            <w:r w:rsidRPr="00E632A0">
              <w:rPr>
                <w:sz w:val="28"/>
                <w:szCs w:val="28"/>
              </w:rPr>
              <w:t xml:space="preserve"> та </w:t>
            </w:r>
            <w:proofErr w:type="spellStart"/>
            <w:r w:rsidRPr="00E632A0">
              <w:rPr>
                <w:sz w:val="28"/>
                <w:szCs w:val="28"/>
              </w:rPr>
              <w:t>громадськості</w:t>
            </w:r>
            <w:proofErr w:type="spellEnd"/>
            <w:r w:rsidRPr="00E632A0">
              <w:rPr>
                <w:sz w:val="28"/>
                <w:szCs w:val="28"/>
              </w:rPr>
              <w:t xml:space="preserve"> / М.І. </w:t>
            </w:r>
            <w:proofErr w:type="spellStart"/>
            <w:r w:rsidRPr="00E632A0">
              <w:rPr>
                <w:sz w:val="28"/>
                <w:szCs w:val="28"/>
              </w:rPr>
              <w:t>Сьомич</w:t>
            </w:r>
            <w:proofErr w:type="spellEnd"/>
            <w:r w:rsidRPr="00E632A0">
              <w:rPr>
                <w:sz w:val="28"/>
                <w:szCs w:val="28"/>
              </w:rPr>
              <w:t xml:space="preserve"> та </w:t>
            </w:r>
            <w:proofErr w:type="spellStart"/>
            <w:r w:rsidRPr="00E632A0">
              <w:rPr>
                <w:sz w:val="28"/>
                <w:szCs w:val="28"/>
              </w:rPr>
              <w:t>ін</w:t>
            </w:r>
            <w:proofErr w:type="spellEnd"/>
            <w:r w:rsidRPr="00E632A0">
              <w:rPr>
                <w:sz w:val="28"/>
                <w:szCs w:val="28"/>
              </w:rPr>
              <w:t xml:space="preserve">. </w:t>
            </w:r>
            <w:proofErr w:type="spellStart"/>
            <w:r w:rsidRPr="00E632A0">
              <w:rPr>
                <w:sz w:val="28"/>
                <w:szCs w:val="28"/>
              </w:rPr>
              <w:t>Публічне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2A0">
              <w:rPr>
                <w:sz w:val="28"/>
                <w:szCs w:val="28"/>
              </w:rPr>
              <w:t>адм</w:t>
            </w:r>
            <w:proofErr w:type="gramEnd"/>
            <w:r w:rsidRPr="00E632A0">
              <w:rPr>
                <w:sz w:val="28"/>
                <w:szCs w:val="28"/>
              </w:rPr>
              <w:t>іністрування</w:t>
            </w:r>
            <w:proofErr w:type="spellEnd"/>
            <w:r w:rsidRPr="00E632A0">
              <w:rPr>
                <w:sz w:val="28"/>
                <w:szCs w:val="28"/>
              </w:rPr>
              <w:t xml:space="preserve"> та </w:t>
            </w:r>
            <w:proofErr w:type="spellStart"/>
            <w:r w:rsidRPr="00E632A0">
              <w:rPr>
                <w:sz w:val="28"/>
                <w:szCs w:val="28"/>
              </w:rPr>
              <w:t>національна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безпека</w:t>
            </w:r>
            <w:proofErr w:type="spellEnd"/>
            <w:r w:rsidRPr="00E632A0">
              <w:rPr>
                <w:sz w:val="28"/>
                <w:szCs w:val="28"/>
              </w:rPr>
              <w:t>. 2020. № 8(16). URL: </w:t>
            </w:r>
            <w:hyperlink r:id="rId8" w:history="1">
              <w:r w:rsidRPr="00E632A0">
                <w:rPr>
                  <w:sz w:val="28"/>
                  <w:szCs w:val="28"/>
                </w:rPr>
                <w:t>https://www.inter-nauka.com/uploads/public/16123812147877.pdf</w:t>
              </w:r>
            </w:hyperlink>
            <w:r w:rsidRPr="00E632A0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D1412" w:rsidRPr="00E632A0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E632A0" w:rsidRDefault="002D1412" w:rsidP="00894922">
            <w:p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E632A0">
              <w:rPr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2D1412" w:rsidRPr="00E632A0" w:rsidRDefault="002D1412" w:rsidP="00894922">
            <w:pPr>
              <w:tabs>
                <w:tab w:val="left" w:pos="0"/>
              </w:tabs>
              <w:ind w:left="107" w:firstLine="1"/>
              <w:rPr>
                <w:sz w:val="28"/>
                <w:szCs w:val="28"/>
                <w:highlight w:val="yellow"/>
              </w:rPr>
            </w:pPr>
            <w:proofErr w:type="spellStart"/>
            <w:r w:rsidRPr="00E632A0">
              <w:rPr>
                <w:sz w:val="28"/>
                <w:szCs w:val="28"/>
              </w:rPr>
              <w:t>Голобородько</w:t>
            </w:r>
            <w:proofErr w:type="spellEnd"/>
            <w:r w:rsidRPr="00E632A0">
              <w:rPr>
                <w:sz w:val="28"/>
                <w:szCs w:val="28"/>
              </w:rPr>
              <w:t xml:space="preserve"> Г.П. </w:t>
            </w:r>
            <w:proofErr w:type="spellStart"/>
            <w:r w:rsidRPr="00E632A0">
              <w:rPr>
                <w:sz w:val="28"/>
                <w:szCs w:val="28"/>
              </w:rPr>
              <w:t>Формування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навичок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діяльності</w:t>
            </w:r>
            <w:proofErr w:type="spellEnd"/>
            <w:r w:rsidRPr="00E632A0">
              <w:rPr>
                <w:sz w:val="28"/>
                <w:szCs w:val="28"/>
              </w:rPr>
              <w:t xml:space="preserve"> з </w:t>
            </w:r>
            <w:proofErr w:type="spellStart"/>
            <w:r w:rsidRPr="00E632A0">
              <w:rPr>
                <w:sz w:val="28"/>
                <w:szCs w:val="28"/>
              </w:rPr>
              <w:t>попередження</w:t>
            </w:r>
            <w:proofErr w:type="spellEnd"/>
            <w:r w:rsidRPr="00E632A0">
              <w:rPr>
                <w:sz w:val="28"/>
                <w:szCs w:val="28"/>
              </w:rPr>
              <w:t xml:space="preserve"> та </w:t>
            </w:r>
            <w:proofErr w:type="spellStart"/>
            <w:r w:rsidRPr="00E632A0">
              <w:rPr>
                <w:sz w:val="28"/>
                <w:szCs w:val="28"/>
              </w:rPr>
              <w:t>вирішення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конфлікті</w:t>
            </w:r>
            <w:proofErr w:type="gramStart"/>
            <w:r w:rsidRPr="00E632A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632A0">
              <w:rPr>
                <w:sz w:val="28"/>
                <w:szCs w:val="28"/>
              </w:rPr>
              <w:t xml:space="preserve"> у </w:t>
            </w:r>
            <w:proofErr w:type="spellStart"/>
            <w:r w:rsidRPr="00E632A0">
              <w:rPr>
                <w:sz w:val="28"/>
                <w:szCs w:val="28"/>
              </w:rPr>
              <w:t>процесі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професійної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освіти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майбутніх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2A0">
              <w:rPr>
                <w:sz w:val="28"/>
                <w:szCs w:val="28"/>
              </w:rPr>
              <w:t>менеджер</w:t>
            </w:r>
            <w:proofErr w:type="gramEnd"/>
            <w:r w:rsidRPr="00E632A0">
              <w:rPr>
                <w:sz w:val="28"/>
                <w:szCs w:val="28"/>
              </w:rPr>
              <w:t>ів</w:t>
            </w:r>
            <w:proofErr w:type="spellEnd"/>
            <w:r w:rsidRPr="00E632A0">
              <w:rPr>
                <w:sz w:val="28"/>
                <w:szCs w:val="28"/>
              </w:rPr>
              <w:t xml:space="preserve"> / Г.П. </w:t>
            </w:r>
            <w:proofErr w:type="spellStart"/>
            <w:r w:rsidRPr="00E632A0">
              <w:rPr>
                <w:sz w:val="28"/>
                <w:szCs w:val="28"/>
              </w:rPr>
              <w:t>Голобородько</w:t>
            </w:r>
            <w:proofErr w:type="spellEnd"/>
            <w:r w:rsidRPr="00E632A0">
              <w:rPr>
                <w:sz w:val="28"/>
                <w:szCs w:val="28"/>
              </w:rPr>
              <w:t>, О.Г. Щербак [</w:t>
            </w:r>
            <w:proofErr w:type="spellStart"/>
            <w:r w:rsidRPr="00E632A0">
              <w:rPr>
                <w:sz w:val="28"/>
                <w:szCs w:val="28"/>
              </w:rPr>
              <w:t>Електронний</w:t>
            </w:r>
            <w:proofErr w:type="spellEnd"/>
            <w:r w:rsidRPr="00E632A0">
              <w:rPr>
                <w:sz w:val="28"/>
                <w:szCs w:val="28"/>
              </w:rPr>
              <w:t xml:space="preserve"> ресурс]. – Режим доступу: http:// www.confcontact. </w:t>
            </w:r>
            <w:proofErr w:type="spellStart"/>
            <w:r w:rsidRPr="00E632A0">
              <w:rPr>
                <w:sz w:val="28"/>
                <w:szCs w:val="28"/>
              </w:rPr>
              <w:t>com</w:t>
            </w:r>
            <w:proofErr w:type="spellEnd"/>
            <w:r w:rsidRPr="00E632A0">
              <w:rPr>
                <w:sz w:val="28"/>
                <w:szCs w:val="28"/>
              </w:rPr>
              <w:t>/</w:t>
            </w:r>
            <w:proofErr w:type="spellStart"/>
            <w:r w:rsidRPr="00E632A0">
              <w:rPr>
                <w:sz w:val="28"/>
                <w:szCs w:val="28"/>
              </w:rPr>
              <w:t>Okt</w:t>
            </w:r>
            <w:proofErr w:type="spellEnd"/>
            <w:r w:rsidRPr="00E632A0">
              <w:rPr>
                <w:sz w:val="28"/>
                <w:szCs w:val="28"/>
              </w:rPr>
              <w:t>/32_Golob.htm.</w:t>
            </w:r>
          </w:p>
        </w:tc>
      </w:tr>
      <w:tr w:rsidR="002D1412" w:rsidRPr="00E632A0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E632A0" w:rsidRDefault="002D1412" w:rsidP="00894922">
            <w:p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E632A0">
              <w:rPr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2D1412" w:rsidRPr="00E632A0" w:rsidRDefault="002D1412" w:rsidP="00894922">
            <w:pPr>
              <w:tabs>
                <w:tab w:val="left" w:pos="360"/>
              </w:tabs>
              <w:jc w:val="both"/>
              <w:rPr>
                <w:sz w:val="28"/>
                <w:szCs w:val="28"/>
                <w:highlight w:val="yellow"/>
              </w:rPr>
            </w:pPr>
            <w:r w:rsidRPr="00E632A0">
              <w:rPr>
                <w:sz w:val="28"/>
                <w:szCs w:val="28"/>
              </w:rPr>
              <w:t xml:space="preserve">Криса О.Й. </w:t>
            </w:r>
            <w:proofErr w:type="spellStart"/>
            <w:r w:rsidRPr="00E632A0">
              <w:rPr>
                <w:sz w:val="28"/>
                <w:szCs w:val="28"/>
              </w:rPr>
              <w:t>Управління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конфліктами</w:t>
            </w:r>
            <w:proofErr w:type="spellEnd"/>
            <w:r w:rsidRPr="00E632A0">
              <w:rPr>
                <w:sz w:val="28"/>
                <w:szCs w:val="28"/>
              </w:rPr>
              <w:t xml:space="preserve"> як фактор </w:t>
            </w:r>
            <w:proofErr w:type="spellStart"/>
            <w:proofErr w:type="gramStart"/>
            <w:r w:rsidRPr="00E632A0">
              <w:rPr>
                <w:sz w:val="28"/>
                <w:szCs w:val="28"/>
              </w:rPr>
              <w:t>п</w:t>
            </w:r>
            <w:proofErr w:type="gramEnd"/>
            <w:r w:rsidRPr="00E632A0">
              <w:rPr>
                <w:sz w:val="28"/>
                <w:szCs w:val="28"/>
              </w:rPr>
              <w:t>ідвищення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конкурентоспроможності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підприємств</w:t>
            </w:r>
            <w:proofErr w:type="spellEnd"/>
            <w:r w:rsidRPr="00E632A0">
              <w:rPr>
                <w:sz w:val="28"/>
                <w:szCs w:val="28"/>
              </w:rPr>
              <w:t xml:space="preserve">. URL: http://vlp.com.ua/files/52_0.pdf . </w:t>
            </w:r>
          </w:p>
        </w:tc>
      </w:tr>
      <w:tr w:rsidR="002D1412" w:rsidRPr="00E632A0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E632A0" w:rsidRDefault="002D1412" w:rsidP="00894922">
            <w:p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E632A0">
              <w:rPr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2D1412" w:rsidRPr="00E632A0" w:rsidRDefault="002D1412" w:rsidP="00894922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highlight w:val="yellow"/>
              </w:rPr>
            </w:pPr>
            <w:r w:rsidRPr="00E632A0">
              <w:rPr>
                <w:sz w:val="28"/>
                <w:szCs w:val="28"/>
              </w:rPr>
              <w:t xml:space="preserve">Сазонова Т.О., Михайлова О.В. </w:t>
            </w:r>
            <w:proofErr w:type="spellStart"/>
            <w:r w:rsidRPr="00E632A0">
              <w:rPr>
                <w:sz w:val="28"/>
                <w:szCs w:val="28"/>
              </w:rPr>
              <w:t>Формування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стратегії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управління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конфліктами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організації</w:t>
            </w:r>
            <w:proofErr w:type="spellEnd"/>
            <w:r w:rsidRPr="00E632A0">
              <w:rPr>
                <w:sz w:val="28"/>
                <w:szCs w:val="28"/>
              </w:rPr>
              <w:t xml:space="preserve"> в </w:t>
            </w:r>
            <w:proofErr w:type="spellStart"/>
            <w:r w:rsidRPr="00E632A0">
              <w:rPr>
                <w:sz w:val="28"/>
                <w:szCs w:val="28"/>
              </w:rPr>
              <w:t>умовах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сучасного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бізнес-середовища</w:t>
            </w:r>
            <w:proofErr w:type="spellEnd"/>
            <w:r w:rsidRPr="00E632A0">
              <w:rPr>
                <w:sz w:val="28"/>
                <w:szCs w:val="28"/>
              </w:rPr>
              <w:t xml:space="preserve">. </w:t>
            </w:r>
            <w:proofErr w:type="spellStart"/>
            <w:r w:rsidRPr="00E632A0">
              <w:rPr>
                <w:sz w:val="28"/>
                <w:szCs w:val="28"/>
              </w:rPr>
              <w:t>Глобальні</w:t>
            </w:r>
            <w:proofErr w:type="spellEnd"/>
            <w:r w:rsidRPr="00E632A0">
              <w:rPr>
                <w:sz w:val="28"/>
                <w:szCs w:val="28"/>
              </w:rPr>
              <w:t xml:space="preserve"> та </w:t>
            </w:r>
            <w:proofErr w:type="spellStart"/>
            <w:r w:rsidRPr="00E632A0">
              <w:rPr>
                <w:sz w:val="28"/>
                <w:szCs w:val="28"/>
              </w:rPr>
              <w:t>національні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проблеми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економіки</w:t>
            </w:r>
            <w:proofErr w:type="spellEnd"/>
            <w:r w:rsidRPr="00E632A0">
              <w:rPr>
                <w:sz w:val="28"/>
                <w:szCs w:val="28"/>
              </w:rPr>
              <w:t xml:space="preserve">. 2017. </w:t>
            </w:r>
            <w:proofErr w:type="spellStart"/>
            <w:r w:rsidRPr="00E632A0">
              <w:rPr>
                <w:sz w:val="28"/>
                <w:szCs w:val="28"/>
              </w:rPr>
              <w:t>Вип</w:t>
            </w:r>
            <w:proofErr w:type="spellEnd"/>
            <w:r w:rsidRPr="00E632A0">
              <w:rPr>
                <w:sz w:val="28"/>
                <w:szCs w:val="28"/>
              </w:rPr>
              <w:t xml:space="preserve">. 20. С. 539–542. URL: </w:t>
            </w:r>
            <w:r w:rsidRPr="00E632A0">
              <w:rPr>
                <w:sz w:val="28"/>
                <w:szCs w:val="28"/>
              </w:rPr>
              <w:lastRenderedPageBreak/>
              <w:t xml:space="preserve">http://global-national.in.ua/archive/ 20-2017/110.pdf </w:t>
            </w:r>
          </w:p>
        </w:tc>
      </w:tr>
      <w:tr w:rsidR="002D1412" w:rsidRPr="00E632A0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E632A0" w:rsidRDefault="002D1412" w:rsidP="00894922">
            <w:p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E632A0">
              <w:rPr>
                <w:sz w:val="28"/>
                <w:szCs w:val="28"/>
                <w:lang w:eastAsia="en-US" w:bidi="en-US"/>
              </w:rPr>
              <w:lastRenderedPageBreak/>
              <w:t>10</w:t>
            </w:r>
          </w:p>
        </w:tc>
        <w:tc>
          <w:tcPr>
            <w:tcW w:w="9180" w:type="dxa"/>
            <w:shd w:val="clear" w:color="auto" w:fill="auto"/>
          </w:tcPr>
          <w:p w:rsidR="002D1412" w:rsidRPr="00E632A0" w:rsidRDefault="002D1412" w:rsidP="00894922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  <w:highlight w:val="yellow"/>
              </w:rPr>
            </w:pPr>
            <w:r w:rsidRPr="00E632A0">
              <w:rPr>
                <w:sz w:val="28"/>
                <w:szCs w:val="28"/>
              </w:rPr>
              <w:t xml:space="preserve">Шульженко І.В., </w:t>
            </w:r>
            <w:proofErr w:type="spellStart"/>
            <w:r w:rsidRPr="00E632A0">
              <w:rPr>
                <w:sz w:val="28"/>
                <w:szCs w:val="28"/>
              </w:rPr>
              <w:t>Сарафанніков</w:t>
            </w:r>
            <w:proofErr w:type="spellEnd"/>
            <w:r w:rsidRPr="00E632A0">
              <w:rPr>
                <w:sz w:val="28"/>
                <w:szCs w:val="28"/>
              </w:rPr>
              <w:t xml:space="preserve"> В.В., </w:t>
            </w:r>
            <w:proofErr w:type="spellStart"/>
            <w:r w:rsidRPr="00E632A0">
              <w:rPr>
                <w:sz w:val="28"/>
                <w:szCs w:val="28"/>
              </w:rPr>
              <w:t>Собакар</w:t>
            </w:r>
            <w:proofErr w:type="spellEnd"/>
            <w:r w:rsidRPr="00E632A0">
              <w:rPr>
                <w:sz w:val="28"/>
                <w:szCs w:val="28"/>
              </w:rPr>
              <w:t xml:space="preserve"> С.В. Роль </w:t>
            </w:r>
            <w:proofErr w:type="spellStart"/>
            <w:r w:rsidRPr="00E632A0">
              <w:rPr>
                <w:sz w:val="28"/>
                <w:szCs w:val="28"/>
              </w:rPr>
              <w:t>керівника</w:t>
            </w:r>
            <w:proofErr w:type="spellEnd"/>
            <w:r w:rsidRPr="00E632A0">
              <w:rPr>
                <w:sz w:val="28"/>
                <w:szCs w:val="28"/>
              </w:rPr>
              <w:t xml:space="preserve"> в </w:t>
            </w:r>
            <w:proofErr w:type="spellStart"/>
            <w:r w:rsidRPr="00E632A0">
              <w:rPr>
                <w:sz w:val="28"/>
                <w:szCs w:val="28"/>
              </w:rPr>
              <w:t>управлінні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конфліктами</w:t>
            </w:r>
            <w:proofErr w:type="spellEnd"/>
            <w:r w:rsidRPr="00E632A0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E632A0">
              <w:rPr>
                <w:sz w:val="28"/>
                <w:szCs w:val="28"/>
              </w:rPr>
              <w:t>п</w:t>
            </w:r>
            <w:proofErr w:type="gramEnd"/>
            <w:r w:rsidRPr="00E632A0">
              <w:rPr>
                <w:sz w:val="28"/>
                <w:szCs w:val="28"/>
              </w:rPr>
              <w:t>ідприємстві</w:t>
            </w:r>
            <w:proofErr w:type="spellEnd"/>
            <w:r w:rsidRPr="00E632A0">
              <w:rPr>
                <w:sz w:val="28"/>
                <w:szCs w:val="28"/>
              </w:rPr>
              <w:t xml:space="preserve">. </w:t>
            </w:r>
            <w:proofErr w:type="spellStart"/>
            <w:r w:rsidRPr="00E632A0">
              <w:rPr>
                <w:sz w:val="28"/>
                <w:szCs w:val="28"/>
              </w:rPr>
              <w:t>Глобальні</w:t>
            </w:r>
            <w:proofErr w:type="spellEnd"/>
            <w:r w:rsidRPr="00E632A0">
              <w:rPr>
                <w:sz w:val="28"/>
                <w:szCs w:val="28"/>
              </w:rPr>
              <w:t xml:space="preserve"> та </w:t>
            </w:r>
            <w:proofErr w:type="spellStart"/>
            <w:r w:rsidRPr="00E632A0">
              <w:rPr>
                <w:sz w:val="28"/>
                <w:szCs w:val="28"/>
              </w:rPr>
              <w:t>національні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проблеми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економіки</w:t>
            </w:r>
            <w:proofErr w:type="spellEnd"/>
            <w:r w:rsidRPr="00E632A0">
              <w:rPr>
                <w:sz w:val="28"/>
                <w:szCs w:val="28"/>
              </w:rPr>
              <w:t xml:space="preserve">. 2017. </w:t>
            </w:r>
            <w:proofErr w:type="spellStart"/>
            <w:r w:rsidRPr="00E632A0">
              <w:rPr>
                <w:sz w:val="28"/>
                <w:szCs w:val="28"/>
              </w:rPr>
              <w:t>Вип</w:t>
            </w:r>
            <w:proofErr w:type="spellEnd"/>
            <w:r w:rsidRPr="00E632A0">
              <w:rPr>
                <w:sz w:val="28"/>
                <w:szCs w:val="28"/>
              </w:rPr>
              <w:t xml:space="preserve">. 20. С. 670–673. URL: http://global-national.in.ua/archive/20-2017/137.pdf </w:t>
            </w:r>
          </w:p>
        </w:tc>
      </w:tr>
      <w:tr w:rsidR="002D1412" w:rsidRPr="00E632A0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E632A0" w:rsidRDefault="002D1412" w:rsidP="00894922">
            <w:p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E632A0">
              <w:rPr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2D1412" w:rsidRPr="00E632A0" w:rsidRDefault="002D1412" w:rsidP="00894922">
            <w:pPr>
              <w:tabs>
                <w:tab w:val="left" w:pos="360"/>
                <w:tab w:val="left" w:pos="480"/>
              </w:tabs>
              <w:jc w:val="both"/>
              <w:rPr>
                <w:sz w:val="28"/>
                <w:szCs w:val="28"/>
              </w:rPr>
            </w:pPr>
            <w:proofErr w:type="spellStart"/>
            <w:r w:rsidRPr="00E632A0">
              <w:rPr>
                <w:sz w:val="28"/>
                <w:szCs w:val="28"/>
              </w:rPr>
              <w:t>Резникова</w:t>
            </w:r>
            <w:proofErr w:type="spellEnd"/>
            <w:r w:rsidRPr="00E632A0">
              <w:rPr>
                <w:sz w:val="28"/>
                <w:szCs w:val="28"/>
              </w:rPr>
              <w:t xml:space="preserve"> О.С., Карабаш Э.Р. Управление конфликтами в организации. Проблемы экономики и менеджмента. 2017. URL: https://cyberleninka.ru/ </w:t>
            </w:r>
            <w:proofErr w:type="spellStart"/>
            <w:r w:rsidRPr="00E632A0">
              <w:rPr>
                <w:sz w:val="28"/>
                <w:szCs w:val="28"/>
              </w:rPr>
              <w:t>article</w:t>
            </w:r>
            <w:proofErr w:type="spellEnd"/>
            <w:r w:rsidRPr="00E632A0">
              <w:rPr>
                <w:sz w:val="28"/>
                <w:szCs w:val="28"/>
              </w:rPr>
              <w:t>/n/upravlenie-konfliktami-v-organizatsii-5/</w:t>
            </w:r>
            <w:proofErr w:type="spellStart"/>
            <w:r w:rsidRPr="00E632A0">
              <w:rPr>
                <w:sz w:val="28"/>
                <w:szCs w:val="28"/>
              </w:rPr>
              <w:t>viewer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</w:p>
        </w:tc>
      </w:tr>
      <w:tr w:rsidR="002D1412" w:rsidRPr="00E632A0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E632A0" w:rsidRDefault="002D1412" w:rsidP="00894922">
            <w:p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E632A0">
              <w:rPr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2D1412" w:rsidRPr="00E632A0" w:rsidRDefault="002D1412" w:rsidP="00894922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632A0">
              <w:rPr>
                <w:sz w:val="28"/>
                <w:szCs w:val="28"/>
              </w:rPr>
              <w:t xml:space="preserve">Березка С.В., Карпенко Т.В., </w:t>
            </w:r>
            <w:proofErr w:type="spellStart"/>
            <w:r w:rsidRPr="00E632A0">
              <w:rPr>
                <w:sz w:val="28"/>
                <w:szCs w:val="28"/>
              </w:rPr>
              <w:t>Теоретичний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аналіз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наукових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32A0">
              <w:rPr>
                <w:sz w:val="28"/>
                <w:szCs w:val="28"/>
              </w:rPr>
              <w:t>досл</w:t>
            </w:r>
            <w:proofErr w:type="gramEnd"/>
            <w:r w:rsidRPr="00E632A0">
              <w:rPr>
                <w:sz w:val="28"/>
                <w:szCs w:val="28"/>
              </w:rPr>
              <w:t>іджень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проблеми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агресивної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поведінки</w:t>
            </w:r>
            <w:proofErr w:type="spellEnd"/>
            <w:r w:rsidRPr="00E632A0">
              <w:rPr>
                <w:sz w:val="28"/>
                <w:szCs w:val="28"/>
              </w:rPr>
              <w:t xml:space="preserve"> у </w:t>
            </w:r>
            <w:proofErr w:type="spellStart"/>
            <w:r w:rsidRPr="00E632A0">
              <w:rPr>
                <w:sz w:val="28"/>
                <w:szCs w:val="28"/>
              </w:rPr>
              <w:t>педагогічній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літератур</w:t>
            </w:r>
            <w:proofErr w:type="spellEnd"/>
            <w:r w:rsidRPr="00E632A0">
              <w:rPr>
                <w:sz w:val="28"/>
                <w:szCs w:val="28"/>
              </w:rPr>
              <w:t xml:space="preserve"> // [</w:t>
            </w:r>
            <w:proofErr w:type="spellStart"/>
            <w:r w:rsidRPr="00E632A0">
              <w:rPr>
                <w:sz w:val="28"/>
                <w:szCs w:val="28"/>
              </w:rPr>
              <w:t>Електронний</w:t>
            </w:r>
            <w:proofErr w:type="spellEnd"/>
            <w:r w:rsidRPr="00E632A0">
              <w:rPr>
                <w:sz w:val="28"/>
                <w:szCs w:val="28"/>
              </w:rPr>
              <w:t xml:space="preserve"> ресурс] </w:t>
            </w:r>
            <w:proofErr w:type="spellStart"/>
            <w:r w:rsidRPr="00E632A0">
              <w:rPr>
                <w:sz w:val="28"/>
                <w:szCs w:val="28"/>
              </w:rPr>
              <w:t>Young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Scіentіst</w:t>
            </w:r>
            <w:proofErr w:type="spellEnd"/>
            <w:r w:rsidRPr="00E632A0">
              <w:rPr>
                <w:sz w:val="28"/>
                <w:szCs w:val="28"/>
              </w:rPr>
              <w:t xml:space="preserve"> 2017 Режим доступу: http://molodyvcheny.іn.ua/fіles/journal/2017/10.1/16.pdf</w:t>
            </w:r>
          </w:p>
        </w:tc>
      </w:tr>
      <w:tr w:rsidR="002D1412" w:rsidRPr="00E632A0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E632A0" w:rsidRDefault="004275E8" w:rsidP="004275E8">
            <w:pPr>
              <w:contextualSpacing/>
              <w:jc w:val="center"/>
              <w:rPr>
                <w:sz w:val="28"/>
                <w:szCs w:val="28"/>
                <w:lang w:eastAsia="en-US" w:bidi="en-US"/>
              </w:rPr>
            </w:pPr>
            <w:r w:rsidRPr="00E632A0">
              <w:rPr>
                <w:sz w:val="28"/>
                <w:szCs w:val="28"/>
                <w:lang w:val="uk-UA" w:eastAsia="en-US" w:bidi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2D1412" w:rsidRPr="00E632A0" w:rsidRDefault="002D1412" w:rsidP="00894922">
            <w:pPr>
              <w:keepNext/>
              <w:spacing w:before="75" w:after="75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E632A0">
              <w:rPr>
                <w:sz w:val="28"/>
                <w:szCs w:val="28"/>
              </w:rPr>
              <w:t>Яхно</w:t>
            </w:r>
            <w:proofErr w:type="spellEnd"/>
            <w:r w:rsidRPr="00E632A0">
              <w:rPr>
                <w:sz w:val="28"/>
                <w:szCs w:val="28"/>
              </w:rPr>
              <w:t xml:space="preserve"> Т.П., І.О. </w:t>
            </w:r>
            <w:proofErr w:type="spellStart"/>
            <w:r w:rsidRPr="00E632A0">
              <w:rPr>
                <w:sz w:val="28"/>
                <w:szCs w:val="28"/>
              </w:rPr>
              <w:t>Куревіна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Конфліктологія</w:t>
            </w:r>
            <w:proofErr w:type="spellEnd"/>
            <w:r w:rsidRPr="00E632A0">
              <w:rPr>
                <w:sz w:val="28"/>
                <w:szCs w:val="28"/>
              </w:rPr>
              <w:t xml:space="preserve"> та </w:t>
            </w:r>
            <w:proofErr w:type="spellStart"/>
            <w:r w:rsidRPr="00E632A0">
              <w:rPr>
                <w:sz w:val="28"/>
                <w:szCs w:val="28"/>
              </w:rPr>
              <w:t>теорія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переговорів</w:t>
            </w:r>
            <w:proofErr w:type="spellEnd"/>
            <w:r w:rsidRPr="00E632A0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632A0">
              <w:rPr>
                <w:sz w:val="28"/>
                <w:szCs w:val="28"/>
              </w:rPr>
              <w:t>п</w:t>
            </w:r>
            <w:proofErr w:type="gramEnd"/>
            <w:r w:rsidRPr="00E632A0">
              <w:rPr>
                <w:sz w:val="28"/>
                <w:szCs w:val="28"/>
              </w:rPr>
              <w:t>ідручник</w:t>
            </w:r>
            <w:proofErr w:type="spellEnd"/>
            <w:r w:rsidRPr="00E632A0">
              <w:rPr>
                <w:sz w:val="28"/>
                <w:szCs w:val="28"/>
              </w:rPr>
              <w:t xml:space="preserve"> [</w:t>
            </w:r>
            <w:proofErr w:type="spellStart"/>
            <w:r w:rsidRPr="00E632A0">
              <w:rPr>
                <w:sz w:val="28"/>
                <w:szCs w:val="28"/>
              </w:rPr>
              <w:t>Електронний</w:t>
            </w:r>
            <w:proofErr w:type="spellEnd"/>
            <w:r w:rsidRPr="00E632A0">
              <w:rPr>
                <w:sz w:val="28"/>
                <w:szCs w:val="28"/>
              </w:rPr>
              <w:t xml:space="preserve"> ресурс] Т.П. </w:t>
            </w:r>
            <w:proofErr w:type="spellStart"/>
            <w:r w:rsidRPr="00E632A0">
              <w:rPr>
                <w:sz w:val="28"/>
                <w:szCs w:val="28"/>
              </w:rPr>
              <w:t>Яхно</w:t>
            </w:r>
            <w:proofErr w:type="spellEnd"/>
            <w:r w:rsidRPr="00E632A0">
              <w:rPr>
                <w:sz w:val="28"/>
                <w:szCs w:val="28"/>
              </w:rPr>
              <w:t xml:space="preserve">, І.О. </w:t>
            </w:r>
            <w:proofErr w:type="spellStart"/>
            <w:r w:rsidRPr="00E632A0">
              <w:rPr>
                <w:sz w:val="28"/>
                <w:szCs w:val="28"/>
              </w:rPr>
              <w:t>Куревіна</w:t>
            </w:r>
            <w:proofErr w:type="spellEnd"/>
            <w:r w:rsidRPr="00E632A0">
              <w:rPr>
                <w:sz w:val="28"/>
                <w:szCs w:val="28"/>
              </w:rPr>
              <w:t xml:space="preserve">, вид. ЦУЛ – 2018. 168с. Режим доступу: https://pіdruchnіkі.com/19440608/ </w:t>
            </w:r>
            <w:proofErr w:type="spellStart"/>
            <w:r w:rsidRPr="00E632A0">
              <w:rPr>
                <w:sz w:val="28"/>
                <w:szCs w:val="28"/>
              </w:rPr>
              <w:t>psіhologіya</w:t>
            </w:r>
            <w:proofErr w:type="spellEnd"/>
            <w:r w:rsidRPr="00E632A0">
              <w:rPr>
                <w:sz w:val="28"/>
                <w:szCs w:val="28"/>
              </w:rPr>
              <w:t xml:space="preserve">/ </w:t>
            </w:r>
            <w:proofErr w:type="spellStart"/>
            <w:r w:rsidRPr="00E632A0">
              <w:rPr>
                <w:sz w:val="28"/>
                <w:szCs w:val="28"/>
              </w:rPr>
              <w:t>konflіktologіya_ta_teorіya_peregovorіv</w:t>
            </w:r>
            <w:proofErr w:type="spellEnd"/>
          </w:p>
        </w:tc>
      </w:tr>
      <w:tr w:rsidR="002D1412" w:rsidRPr="00E632A0" w:rsidTr="00894922">
        <w:trPr>
          <w:jc w:val="center"/>
        </w:trPr>
        <w:tc>
          <w:tcPr>
            <w:tcW w:w="675" w:type="dxa"/>
            <w:shd w:val="clear" w:color="auto" w:fill="auto"/>
          </w:tcPr>
          <w:p w:rsidR="002D1412" w:rsidRPr="00E632A0" w:rsidRDefault="004275E8" w:rsidP="004275E8">
            <w:pPr>
              <w:contextualSpacing/>
              <w:jc w:val="center"/>
              <w:rPr>
                <w:sz w:val="28"/>
                <w:szCs w:val="28"/>
                <w:lang w:val="uk-UA" w:eastAsia="en-US" w:bidi="en-US"/>
              </w:rPr>
            </w:pPr>
            <w:r w:rsidRPr="00E632A0">
              <w:rPr>
                <w:sz w:val="28"/>
                <w:szCs w:val="28"/>
                <w:lang w:val="uk-UA" w:eastAsia="en-US" w:bidi="en-US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2D1412" w:rsidRPr="00E632A0" w:rsidRDefault="002D1412" w:rsidP="00894922">
            <w:pPr>
              <w:keepNext/>
              <w:spacing w:before="75" w:after="75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E632A0">
              <w:rPr>
                <w:sz w:val="28"/>
                <w:szCs w:val="28"/>
              </w:rPr>
              <w:t>Алєксєєнко</w:t>
            </w:r>
            <w:proofErr w:type="spellEnd"/>
            <w:r w:rsidRPr="00E632A0">
              <w:rPr>
                <w:sz w:val="28"/>
                <w:szCs w:val="28"/>
              </w:rPr>
              <w:t xml:space="preserve"> Н. В. </w:t>
            </w:r>
            <w:proofErr w:type="spellStart"/>
            <w:r w:rsidRPr="00E632A0">
              <w:rPr>
                <w:sz w:val="28"/>
                <w:szCs w:val="28"/>
              </w:rPr>
              <w:t>Конфліктологічна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компетентність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майбутнього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інженера</w:t>
            </w:r>
            <w:proofErr w:type="spellEnd"/>
            <w:r w:rsidRPr="00E632A0">
              <w:rPr>
                <w:sz w:val="28"/>
                <w:szCs w:val="28"/>
              </w:rPr>
              <w:t xml:space="preserve">: </w:t>
            </w:r>
            <w:proofErr w:type="spellStart"/>
            <w:r w:rsidRPr="00E632A0">
              <w:rPr>
                <w:sz w:val="28"/>
                <w:szCs w:val="28"/>
              </w:rPr>
              <w:t>теорія</w:t>
            </w:r>
            <w:proofErr w:type="spellEnd"/>
            <w:r w:rsidRPr="00E632A0">
              <w:rPr>
                <w:sz w:val="28"/>
                <w:szCs w:val="28"/>
              </w:rPr>
              <w:t xml:space="preserve"> і практика. Директор </w:t>
            </w:r>
            <w:proofErr w:type="spellStart"/>
            <w:r w:rsidRPr="00E632A0">
              <w:rPr>
                <w:sz w:val="28"/>
                <w:szCs w:val="28"/>
              </w:rPr>
              <w:t>школи</w:t>
            </w:r>
            <w:proofErr w:type="spellEnd"/>
            <w:r w:rsidRPr="00E632A0">
              <w:rPr>
                <w:sz w:val="28"/>
                <w:szCs w:val="28"/>
              </w:rPr>
              <w:t xml:space="preserve">, </w:t>
            </w:r>
            <w:proofErr w:type="spellStart"/>
            <w:r w:rsidRPr="00E632A0">
              <w:rPr>
                <w:sz w:val="28"/>
                <w:szCs w:val="28"/>
              </w:rPr>
              <w:t>ліцею</w:t>
            </w:r>
            <w:proofErr w:type="spellEnd"/>
            <w:r w:rsidRPr="00E632A0">
              <w:rPr>
                <w:sz w:val="28"/>
                <w:szCs w:val="28"/>
              </w:rPr>
              <w:t xml:space="preserve">, </w:t>
            </w:r>
            <w:proofErr w:type="spellStart"/>
            <w:r w:rsidRPr="00E632A0">
              <w:rPr>
                <w:sz w:val="28"/>
                <w:szCs w:val="28"/>
              </w:rPr>
              <w:t>гімназії</w:t>
            </w:r>
            <w:proofErr w:type="spellEnd"/>
            <w:proofErr w:type="gramStart"/>
            <w:r w:rsidRPr="00E632A0">
              <w:rPr>
                <w:sz w:val="28"/>
                <w:szCs w:val="28"/>
              </w:rPr>
              <w:t xml:space="preserve"> :</w:t>
            </w:r>
            <w:proofErr w:type="gram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Всеукраїнський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науково-практичний</w:t>
            </w:r>
            <w:proofErr w:type="spellEnd"/>
            <w:r w:rsidRPr="00E632A0">
              <w:rPr>
                <w:sz w:val="28"/>
                <w:szCs w:val="28"/>
              </w:rPr>
              <w:t xml:space="preserve"> журнал. Спец. </w:t>
            </w:r>
            <w:proofErr w:type="spellStart"/>
            <w:r w:rsidRPr="00E632A0">
              <w:rPr>
                <w:sz w:val="28"/>
                <w:szCs w:val="28"/>
              </w:rPr>
              <w:t>тематич</w:t>
            </w:r>
            <w:proofErr w:type="spellEnd"/>
            <w:r w:rsidRPr="00E632A0">
              <w:rPr>
                <w:sz w:val="28"/>
                <w:szCs w:val="28"/>
              </w:rPr>
              <w:t xml:space="preserve">. </w:t>
            </w:r>
            <w:proofErr w:type="spellStart"/>
            <w:r w:rsidRPr="00E632A0">
              <w:rPr>
                <w:sz w:val="28"/>
                <w:szCs w:val="28"/>
              </w:rPr>
              <w:t>вип</w:t>
            </w:r>
            <w:proofErr w:type="spellEnd"/>
            <w:r w:rsidRPr="00E632A0">
              <w:rPr>
                <w:sz w:val="28"/>
                <w:szCs w:val="28"/>
              </w:rPr>
              <w:t>. «</w:t>
            </w:r>
            <w:proofErr w:type="spellStart"/>
            <w:r w:rsidRPr="00E632A0">
              <w:rPr>
                <w:sz w:val="28"/>
                <w:szCs w:val="28"/>
              </w:rPr>
              <w:t>Міжнародні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Челпанівські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gramStart"/>
            <w:r w:rsidRPr="00E632A0">
              <w:rPr>
                <w:sz w:val="28"/>
                <w:szCs w:val="28"/>
              </w:rPr>
              <w:t>психолого-</w:t>
            </w:r>
            <w:proofErr w:type="spellStart"/>
            <w:r w:rsidRPr="00E632A0">
              <w:rPr>
                <w:sz w:val="28"/>
                <w:szCs w:val="28"/>
              </w:rPr>
              <w:t>педагог</w:t>
            </w:r>
            <w:proofErr w:type="gramEnd"/>
            <w:r w:rsidRPr="00E632A0">
              <w:rPr>
                <w:sz w:val="28"/>
                <w:szCs w:val="28"/>
              </w:rPr>
              <w:t>ічні</w:t>
            </w:r>
            <w:proofErr w:type="spell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читання</w:t>
            </w:r>
            <w:proofErr w:type="spellEnd"/>
            <w:r w:rsidRPr="00E632A0">
              <w:rPr>
                <w:sz w:val="28"/>
                <w:szCs w:val="28"/>
              </w:rPr>
              <w:t xml:space="preserve">». </w:t>
            </w:r>
            <w:proofErr w:type="spellStart"/>
            <w:r w:rsidRPr="00E632A0">
              <w:rPr>
                <w:sz w:val="28"/>
                <w:szCs w:val="28"/>
              </w:rPr>
              <w:t>Київ</w:t>
            </w:r>
            <w:proofErr w:type="spellEnd"/>
            <w:proofErr w:type="gramStart"/>
            <w:r w:rsidRPr="00E632A0">
              <w:rPr>
                <w:sz w:val="28"/>
                <w:szCs w:val="28"/>
              </w:rPr>
              <w:t xml:space="preserve"> :</w:t>
            </w:r>
            <w:proofErr w:type="gramEnd"/>
            <w:r w:rsidRPr="00E632A0">
              <w:rPr>
                <w:sz w:val="28"/>
                <w:szCs w:val="28"/>
              </w:rPr>
              <w:t xml:space="preserve"> </w:t>
            </w:r>
            <w:proofErr w:type="spellStart"/>
            <w:r w:rsidRPr="00E632A0">
              <w:rPr>
                <w:sz w:val="28"/>
                <w:szCs w:val="28"/>
              </w:rPr>
              <w:t>Гнозис</w:t>
            </w:r>
            <w:proofErr w:type="spellEnd"/>
            <w:r w:rsidRPr="00E632A0">
              <w:rPr>
                <w:sz w:val="28"/>
                <w:szCs w:val="28"/>
              </w:rPr>
              <w:t>, 2019. № 2. Том І (24). С. 181-190.</w:t>
            </w:r>
          </w:p>
        </w:tc>
      </w:tr>
    </w:tbl>
    <w:p w:rsidR="002D1412" w:rsidRPr="0074762D" w:rsidRDefault="002D1412" w:rsidP="002D1412">
      <w:pPr>
        <w:jc w:val="center"/>
        <w:rPr>
          <w:b/>
        </w:rPr>
      </w:pPr>
    </w:p>
    <w:p w:rsidR="002D1412" w:rsidRPr="0074762D" w:rsidRDefault="002D1412" w:rsidP="002D1412">
      <w:pPr>
        <w:jc w:val="center"/>
        <w:rPr>
          <w:b/>
        </w:rPr>
      </w:pPr>
    </w:p>
    <w:p w:rsidR="002D1412" w:rsidRPr="00E632A0" w:rsidRDefault="002D1412" w:rsidP="002D1412">
      <w:pPr>
        <w:jc w:val="center"/>
        <w:rPr>
          <w:b/>
          <w:sz w:val="28"/>
          <w:szCs w:val="28"/>
        </w:rPr>
      </w:pPr>
      <w:r w:rsidRPr="00E632A0">
        <w:rPr>
          <w:b/>
          <w:sz w:val="28"/>
          <w:szCs w:val="28"/>
        </w:rPr>
        <w:t>ІНФОРМАЦІЙНІ РЕСУРСИ В ІНТЕРНЕТІ</w:t>
      </w:r>
    </w:p>
    <w:p w:rsidR="002D1412" w:rsidRPr="00E632A0" w:rsidRDefault="002D1412" w:rsidP="002D1412">
      <w:pPr>
        <w:numPr>
          <w:ilvl w:val="0"/>
          <w:numId w:val="27"/>
        </w:numPr>
        <w:jc w:val="both"/>
        <w:textAlignment w:val="baseline"/>
        <w:rPr>
          <w:sz w:val="28"/>
          <w:szCs w:val="28"/>
        </w:rPr>
      </w:pPr>
      <w:r w:rsidRPr="00E632A0">
        <w:rPr>
          <w:sz w:val="28"/>
          <w:szCs w:val="28"/>
        </w:rPr>
        <w:t>http://i-soc.com.ua/institute/el_library.php (</w:t>
      </w:r>
      <w:proofErr w:type="spellStart"/>
      <w:r w:rsidRPr="00E632A0">
        <w:rPr>
          <w:sz w:val="28"/>
          <w:szCs w:val="28"/>
        </w:rPr>
        <w:t>Електронна</w:t>
      </w:r>
      <w:proofErr w:type="spellEnd"/>
      <w:r w:rsidRPr="00E632A0">
        <w:rPr>
          <w:sz w:val="28"/>
          <w:szCs w:val="28"/>
        </w:rPr>
        <w:t xml:space="preserve"> </w:t>
      </w:r>
      <w:proofErr w:type="spellStart"/>
      <w:r w:rsidRPr="00E632A0">
        <w:rPr>
          <w:sz w:val="28"/>
          <w:szCs w:val="28"/>
        </w:rPr>
        <w:t>бібліотека</w:t>
      </w:r>
      <w:proofErr w:type="spellEnd"/>
      <w:r w:rsidRPr="00E632A0">
        <w:rPr>
          <w:sz w:val="28"/>
          <w:szCs w:val="28"/>
        </w:rPr>
        <w:t xml:space="preserve"> </w:t>
      </w:r>
      <w:proofErr w:type="spellStart"/>
      <w:r w:rsidRPr="00E632A0">
        <w:rPr>
          <w:sz w:val="28"/>
          <w:szCs w:val="28"/>
        </w:rPr>
        <w:t>Інституту</w:t>
      </w:r>
      <w:proofErr w:type="spellEnd"/>
      <w:r w:rsidRPr="00E632A0">
        <w:rPr>
          <w:sz w:val="28"/>
          <w:szCs w:val="28"/>
        </w:rPr>
        <w:t xml:space="preserve"> </w:t>
      </w:r>
      <w:proofErr w:type="spellStart"/>
      <w:proofErr w:type="gramStart"/>
      <w:r w:rsidRPr="00E632A0">
        <w:rPr>
          <w:sz w:val="28"/>
          <w:szCs w:val="28"/>
        </w:rPr>
        <w:t>соц</w:t>
      </w:r>
      <w:proofErr w:type="gramEnd"/>
      <w:r w:rsidRPr="00E632A0">
        <w:rPr>
          <w:sz w:val="28"/>
          <w:szCs w:val="28"/>
        </w:rPr>
        <w:t>іології</w:t>
      </w:r>
      <w:proofErr w:type="spellEnd"/>
      <w:r w:rsidRPr="00E632A0">
        <w:rPr>
          <w:sz w:val="28"/>
          <w:szCs w:val="28"/>
        </w:rPr>
        <w:t xml:space="preserve"> НАН </w:t>
      </w:r>
      <w:proofErr w:type="spellStart"/>
      <w:r w:rsidRPr="00E632A0">
        <w:rPr>
          <w:sz w:val="28"/>
          <w:szCs w:val="28"/>
        </w:rPr>
        <w:t>України</w:t>
      </w:r>
      <w:proofErr w:type="spellEnd"/>
      <w:r w:rsidRPr="00E632A0">
        <w:rPr>
          <w:sz w:val="28"/>
          <w:szCs w:val="28"/>
        </w:rPr>
        <w:t>)</w:t>
      </w:r>
    </w:p>
    <w:p w:rsidR="002D1412" w:rsidRPr="00E632A0" w:rsidRDefault="002D1412" w:rsidP="002D1412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632A0">
        <w:rPr>
          <w:rFonts w:eastAsia="Times New Roman"/>
          <w:color w:val="auto"/>
          <w:sz w:val="28"/>
          <w:szCs w:val="28"/>
          <w:lang w:eastAsia="ru-RU"/>
        </w:rPr>
        <w:t xml:space="preserve">http://www.nbuv.gov.ua/  (Національна бібліотека України імені </w:t>
      </w:r>
      <w:proofErr w:type="spellStart"/>
      <w:r w:rsidRPr="00E632A0">
        <w:rPr>
          <w:rFonts w:eastAsia="Times New Roman"/>
          <w:color w:val="auto"/>
          <w:sz w:val="28"/>
          <w:szCs w:val="28"/>
          <w:lang w:eastAsia="ru-RU"/>
        </w:rPr>
        <w:t>В.В.Вернадського</w:t>
      </w:r>
      <w:proofErr w:type="spellEnd"/>
      <w:r w:rsidRPr="00E632A0">
        <w:rPr>
          <w:rFonts w:eastAsia="Times New Roman"/>
          <w:color w:val="auto"/>
          <w:sz w:val="28"/>
          <w:szCs w:val="28"/>
          <w:lang w:eastAsia="ru-RU"/>
        </w:rPr>
        <w:t>)</w:t>
      </w:r>
    </w:p>
    <w:p w:rsidR="002D1412" w:rsidRPr="00E632A0" w:rsidRDefault="002D1412" w:rsidP="002D1412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632A0">
        <w:rPr>
          <w:rFonts w:eastAsia="Times New Roman"/>
          <w:color w:val="auto"/>
          <w:sz w:val="28"/>
          <w:szCs w:val="28"/>
          <w:lang w:eastAsia="ru-RU"/>
        </w:rPr>
        <w:t xml:space="preserve">www.dnpb.gov.ua/ (Державна науково-педагогічна бібліотека України ім. </w:t>
      </w:r>
      <w:proofErr w:type="spellStart"/>
      <w:r w:rsidRPr="00E632A0">
        <w:rPr>
          <w:rFonts w:eastAsia="Times New Roman"/>
          <w:color w:val="auto"/>
          <w:sz w:val="28"/>
          <w:szCs w:val="28"/>
          <w:lang w:eastAsia="ru-RU"/>
        </w:rPr>
        <w:t>В.О.Сухомлинського</w:t>
      </w:r>
      <w:proofErr w:type="spellEnd"/>
      <w:r w:rsidRPr="00E632A0">
        <w:rPr>
          <w:rFonts w:eastAsia="Times New Roman"/>
          <w:color w:val="auto"/>
          <w:sz w:val="28"/>
          <w:szCs w:val="28"/>
          <w:lang w:eastAsia="ru-RU"/>
        </w:rPr>
        <w:t>)</w:t>
      </w:r>
    </w:p>
    <w:p w:rsidR="002D1412" w:rsidRPr="00E632A0" w:rsidRDefault="00E632A0" w:rsidP="002D1412">
      <w:pPr>
        <w:pStyle w:val="Default"/>
        <w:numPr>
          <w:ilvl w:val="0"/>
          <w:numId w:val="27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hyperlink r:id="rId9" w:history="1">
        <w:r w:rsidR="002D1412" w:rsidRPr="00E632A0">
          <w:rPr>
            <w:rFonts w:eastAsia="Times New Roman"/>
            <w:color w:val="auto"/>
            <w:sz w:val="28"/>
            <w:szCs w:val="28"/>
            <w:lang w:eastAsia="ru-RU"/>
          </w:rPr>
          <w:t>http://pidruchniki.ws/</w:t>
        </w:r>
      </w:hyperlink>
      <w:r w:rsidR="002D1412" w:rsidRPr="00E632A0">
        <w:rPr>
          <w:rFonts w:eastAsia="Times New Roman"/>
          <w:color w:val="auto"/>
          <w:sz w:val="28"/>
          <w:szCs w:val="28"/>
          <w:lang w:eastAsia="ru-RU"/>
        </w:rPr>
        <w:t xml:space="preserve"> (Бібліотека українських підручників )</w:t>
      </w:r>
    </w:p>
    <w:p w:rsidR="002D1412" w:rsidRPr="00E632A0" w:rsidRDefault="002D1412" w:rsidP="002D1412">
      <w:pPr>
        <w:pStyle w:val="af2"/>
        <w:numPr>
          <w:ilvl w:val="0"/>
          <w:numId w:val="27"/>
        </w:numPr>
        <w:jc w:val="both"/>
        <w:textAlignment w:val="baseline"/>
        <w:rPr>
          <w:rFonts w:ascii="Times New Roman" w:hAnsi="Times New Roman"/>
          <w:sz w:val="28"/>
          <w:szCs w:val="28"/>
          <w:lang w:val="uk-UA" w:eastAsia="ru-RU" w:bidi="ar-SA"/>
        </w:rPr>
      </w:pP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 xml:space="preserve">Черниш Н. Й. Соціологія: курс лекцій </w:t>
      </w: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sym w:font="Symbol" w:char="F05B"/>
      </w:r>
      <w:proofErr w:type="spellStart"/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>Електроний</w:t>
      </w:r>
      <w:proofErr w:type="spellEnd"/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 xml:space="preserve"> ресурс</w:t>
      </w: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sym w:font="Symbol" w:char="F05D"/>
      </w: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 xml:space="preserve">. – Режим доступу: http://chtyvo.org.ua/authors/Chernysh_Nataliia/Sotsiolohiia_Kurs_lektsii </w:t>
      </w:r>
    </w:p>
    <w:p w:rsidR="002D1412" w:rsidRPr="00E632A0" w:rsidRDefault="002D1412" w:rsidP="002D1412">
      <w:pPr>
        <w:pStyle w:val="af2"/>
        <w:numPr>
          <w:ilvl w:val="0"/>
          <w:numId w:val="27"/>
        </w:numPr>
        <w:jc w:val="both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 xml:space="preserve"> Соціологія: підручник / за ред. В. Г. </w:t>
      </w:r>
      <w:proofErr w:type="spellStart"/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>Городяненка</w:t>
      </w:r>
      <w:proofErr w:type="spellEnd"/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 xml:space="preserve">. – К.: Академія, 2008 </w:t>
      </w: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sym w:font="Symbol" w:char="F05B"/>
      </w:r>
      <w:proofErr w:type="spellStart"/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>Електроний</w:t>
      </w:r>
      <w:proofErr w:type="spellEnd"/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 xml:space="preserve"> ресурс</w:t>
      </w: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sym w:font="Symbol" w:char="F05D"/>
      </w: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 xml:space="preserve">. – Режим доступу: http://r.donnu.edu.ua/jspui/bitstream/123456789/667/3/Cоциология.pdf </w:t>
      </w:r>
    </w:p>
    <w:p w:rsidR="002D1412" w:rsidRPr="00E632A0" w:rsidRDefault="002D1412" w:rsidP="002D1412">
      <w:pPr>
        <w:pStyle w:val="af2"/>
        <w:numPr>
          <w:ilvl w:val="0"/>
          <w:numId w:val="27"/>
        </w:numPr>
        <w:jc w:val="both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 xml:space="preserve">Герасимчук А.А. Соціологія: </w:t>
      </w:r>
      <w:proofErr w:type="spellStart"/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>навч</w:t>
      </w:r>
      <w:proofErr w:type="spellEnd"/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>. посібник [</w:t>
      </w:r>
      <w:proofErr w:type="spellStart"/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>Електроний</w:t>
      </w:r>
      <w:proofErr w:type="spellEnd"/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 xml:space="preserve"> ресурс</w:t>
      </w: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sym w:font="Symbol" w:char="F05D"/>
      </w:r>
      <w:r w:rsidRPr="00E632A0">
        <w:rPr>
          <w:rFonts w:ascii="Times New Roman" w:hAnsi="Times New Roman"/>
          <w:sz w:val="28"/>
          <w:szCs w:val="28"/>
          <w:lang w:val="uk-UA" w:eastAsia="ru-RU" w:bidi="ar-SA"/>
        </w:rPr>
        <w:t>. – Режим доступу: http://libfree.com/136245605-sotsiologiyasotsiologiya</w:t>
      </w:r>
      <w:r w:rsidRPr="00E63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32A0">
        <w:rPr>
          <w:rFonts w:ascii="Times New Roman" w:hAnsi="Times New Roman"/>
          <w:sz w:val="28"/>
          <w:szCs w:val="28"/>
        </w:rPr>
        <w:t>gerasimch</w:t>
      </w:r>
      <w:proofErr w:type="spellEnd"/>
    </w:p>
    <w:p w:rsidR="0090129E" w:rsidRPr="00A41123" w:rsidRDefault="0090129E" w:rsidP="002D1412">
      <w:pPr>
        <w:rPr>
          <w:sz w:val="28"/>
          <w:szCs w:val="28"/>
        </w:rPr>
      </w:pPr>
    </w:p>
    <w:sectPr w:rsidR="0090129E" w:rsidRPr="00A41123" w:rsidSect="0050703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E6"/>
    <w:multiLevelType w:val="hybridMultilevel"/>
    <w:tmpl w:val="88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FBE"/>
    <w:multiLevelType w:val="hybridMultilevel"/>
    <w:tmpl w:val="86F25D14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50FB"/>
    <w:multiLevelType w:val="hybridMultilevel"/>
    <w:tmpl w:val="F65CBF44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>
    <w:nsid w:val="168067BA"/>
    <w:multiLevelType w:val="hybridMultilevel"/>
    <w:tmpl w:val="0ED4166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03248"/>
    <w:multiLevelType w:val="hybridMultilevel"/>
    <w:tmpl w:val="86F25D14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C2E34"/>
    <w:multiLevelType w:val="hybridMultilevel"/>
    <w:tmpl w:val="F9DE6E3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E744B"/>
    <w:multiLevelType w:val="hybridMultilevel"/>
    <w:tmpl w:val="4372FC92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4EE7"/>
    <w:multiLevelType w:val="hybridMultilevel"/>
    <w:tmpl w:val="5DEA436E"/>
    <w:lvl w:ilvl="0" w:tplc="F192199C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B1F0932"/>
    <w:multiLevelType w:val="hybridMultilevel"/>
    <w:tmpl w:val="6E427CE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100C"/>
    <w:multiLevelType w:val="hybridMultilevel"/>
    <w:tmpl w:val="7996F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E6846"/>
    <w:multiLevelType w:val="hybridMultilevel"/>
    <w:tmpl w:val="41B4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2D5C"/>
    <w:multiLevelType w:val="hybridMultilevel"/>
    <w:tmpl w:val="88C4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454C7"/>
    <w:multiLevelType w:val="hybridMultilevel"/>
    <w:tmpl w:val="38AA1F40"/>
    <w:lvl w:ilvl="0" w:tplc="F192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907B5"/>
    <w:multiLevelType w:val="hybridMultilevel"/>
    <w:tmpl w:val="964A3DF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E6B27"/>
    <w:multiLevelType w:val="hybridMultilevel"/>
    <w:tmpl w:val="5DEA436E"/>
    <w:lvl w:ilvl="0" w:tplc="F192199C">
      <w:start w:val="1"/>
      <w:numFmt w:val="decimal"/>
      <w:lvlText w:val="%1."/>
      <w:lvlJc w:val="left"/>
      <w:pPr>
        <w:tabs>
          <w:tab w:val="num" w:pos="1833"/>
        </w:tabs>
        <w:ind w:left="183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DA8104D"/>
    <w:multiLevelType w:val="hybridMultilevel"/>
    <w:tmpl w:val="35623C0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3F5B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A6B0B"/>
    <w:multiLevelType w:val="hybridMultilevel"/>
    <w:tmpl w:val="8B7483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D77D6"/>
    <w:multiLevelType w:val="hybridMultilevel"/>
    <w:tmpl w:val="5A389F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E6F87"/>
    <w:multiLevelType w:val="hybridMultilevel"/>
    <w:tmpl w:val="93E643D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A3251"/>
    <w:multiLevelType w:val="hybridMultilevel"/>
    <w:tmpl w:val="F54C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04EB2"/>
    <w:multiLevelType w:val="hybridMultilevel"/>
    <w:tmpl w:val="93E643D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E1EFF"/>
    <w:multiLevelType w:val="hybridMultilevel"/>
    <w:tmpl w:val="ABF6724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E6716"/>
    <w:multiLevelType w:val="hybridMultilevel"/>
    <w:tmpl w:val="F838390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962DE"/>
    <w:multiLevelType w:val="hybridMultilevel"/>
    <w:tmpl w:val="5CC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910FB"/>
    <w:multiLevelType w:val="hybridMultilevel"/>
    <w:tmpl w:val="9EACBD36"/>
    <w:lvl w:ilvl="0" w:tplc="69CA008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57618"/>
    <w:multiLevelType w:val="hybridMultilevel"/>
    <w:tmpl w:val="3FE20CE4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6560C"/>
    <w:multiLevelType w:val="hybridMultilevel"/>
    <w:tmpl w:val="8508E4D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D6D00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C4D4C"/>
    <w:multiLevelType w:val="hybridMultilevel"/>
    <w:tmpl w:val="F838390A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D1E1E"/>
    <w:multiLevelType w:val="hybridMultilevel"/>
    <w:tmpl w:val="78A021E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D776A"/>
    <w:multiLevelType w:val="hybridMultilevel"/>
    <w:tmpl w:val="EEC8F4F6"/>
    <w:lvl w:ilvl="0" w:tplc="F192199C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638F28F3"/>
    <w:multiLevelType w:val="hybridMultilevel"/>
    <w:tmpl w:val="35623C02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718DB"/>
    <w:multiLevelType w:val="hybridMultilevel"/>
    <w:tmpl w:val="6ABAF9F4"/>
    <w:lvl w:ilvl="0" w:tplc="2F52EB66">
      <w:start w:val="1"/>
      <w:numFmt w:val="decimal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6">
    <w:nsid w:val="6DF63472"/>
    <w:multiLevelType w:val="hybridMultilevel"/>
    <w:tmpl w:val="C9323634"/>
    <w:lvl w:ilvl="0" w:tplc="B388E43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6EEE637B"/>
    <w:multiLevelType w:val="hybridMultilevel"/>
    <w:tmpl w:val="66622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04989"/>
    <w:multiLevelType w:val="hybridMultilevel"/>
    <w:tmpl w:val="A082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>
    <w:nsid w:val="79C83303"/>
    <w:multiLevelType w:val="hybridMultilevel"/>
    <w:tmpl w:val="953C9C14"/>
    <w:lvl w:ilvl="0" w:tplc="F19219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CD12ED8"/>
    <w:multiLevelType w:val="hybridMultilevel"/>
    <w:tmpl w:val="964A3DFA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80DEE"/>
    <w:multiLevelType w:val="hybridMultilevel"/>
    <w:tmpl w:val="343E8228"/>
    <w:lvl w:ilvl="0" w:tplc="F1921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"/>
  </w:num>
  <w:num w:numId="3">
    <w:abstractNumId w:val="22"/>
  </w:num>
  <w:num w:numId="4">
    <w:abstractNumId w:val="0"/>
  </w:num>
  <w:num w:numId="5">
    <w:abstractNumId w:val="38"/>
  </w:num>
  <w:num w:numId="6">
    <w:abstractNumId w:val="41"/>
  </w:num>
  <w:num w:numId="7">
    <w:abstractNumId w:val="18"/>
  </w:num>
  <w:num w:numId="8">
    <w:abstractNumId w:val="39"/>
  </w:num>
  <w:num w:numId="9">
    <w:abstractNumId w:val="25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43"/>
  </w:num>
  <w:num w:numId="16">
    <w:abstractNumId w:val="14"/>
  </w:num>
  <w:num w:numId="17">
    <w:abstractNumId w:val="7"/>
  </w:num>
  <w:num w:numId="18">
    <w:abstractNumId w:val="29"/>
  </w:num>
  <w:num w:numId="19">
    <w:abstractNumId w:val="17"/>
  </w:num>
  <w:num w:numId="20">
    <w:abstractNumId w:val="45"/>
  </w:num>
  <w:num w:numId="21">
    <w:abstractNumId w:val="32"/>
  </w:num>
  <w:num w:numId="22">
    <w:abstractNumId w:val="34"/>
  </w:num>
  <w:num w:numId="23">
    <w:abstractNumId w:val="23"/>
  </w:num>
  <w:num w:numId="24">
    <w:abstractNumId w:val="28"/>
  </w:num>
  <w:num w:numId="25">
    <w:abstractNumId w:val="13"/>
  </w:num>
  <w:num w:numId="26">
    <w:abstractNumId w:val="27"/>
  </w:num>
  <w:num w:numId="27">
    <w:abstractNumId w:val="10"/>
  </w:num>
  <w:num w:numId="28">
    <w:abstractNumId w:val="31"/>
  </w:num>
  <w:num w:numId="29">
    <w:abstractNumId w:val="5"/>
  </w:num>
  <w:num w:numId="30">
    <w:abstractNumId w:val="15"/>
  </w:num>
  <w:num w:numId="31">
    <w:abstractNumId w:val="44"/>
  </w:num>
  <w:num w:numId="32">
    <w:abstractNumId w:val="30"/>
  </w:num>
  <w:num w:numId="33">
    <w:abstractNumId w:val="16"/>
  </w:num>
  <w:num w:numId="34">
    <w:abstractNumId w:val="20"/>
  </w:num>
  <w:num w:numId="35">
    <w:abstractNumId w:val="35"/>
  </w:num>
  <w:num w:numId="36">
    <w:abstractNumId w:val="33"/>
  </w:num>
  <w:num w:numId="37">
    <w:abstractNumId w:val="24"/>
  </w:num>
  <w:num w:numId="38">
    <w:abstractNumId w:val="36"/>
  </w:num>
  <w:num w:numId="39">
    <w:abstractNumId w:val="19"/>
  </w:num>
  <w:num w:numId="40">
    <w:abstractNumId w:val="2"/>
  </w:num>
  <w:num w:numId="41">
    <w:abstractNumId w:val="21"/>
  </w:num>
  <w:num w:numId="42">
    <w:abstractNumId w:val="26"/>
  </w:num>
  <w:num w:numId="43">
    <w:abstractNumId w:val="12"/>
  </w:num>
  <w:num w:numId="44">
    <w:abstractNumId w:val="37"/>
  </w:num>
  <w:num w:numId="45">
    <w:abstractNumId w:val="40"/>
  </w:num>
  <w:num w:numId="4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E8"/>
    <w:rsid w:val="00005350"/>
    <w:rsid w:val="00006AA3"/>
    <w:rsid w:val="00070AF3"/>
    <w:rsid w:val="00076A1E"/>
    <w:rsid w:val="00091015"/>
    <w:rsid w:val="000974D0"/>
    <w:rsid w:val="000A7B5A"/>
    <w:rsid w:val="000C10A0"/>
    <w:rsid w:val="000E5B75"/>
    <w:rsid w:val="00106A34"/>
    <w:rsid w:val="00112B5D"/>
    <w:rsid w:val="001141DE"/>
    <w:rsid w:val="00114FC6"/>
    <w:rsid w:val="001205F6"/>
    <w:rsid w:val="0013034B"/>
    <w:rsid w:val="0013402D"/>
    <w:rsid w:val="00146504"/>
    <w:rsid w:val="00175C3C"/>
    <w:rsid w:val="00194904"/>
    <w:rsid w:val="001A34E9"/>
    <w:rsid w:val="001C6975"/>
    <w:rsid w:val="001D215F"/>
    <w:rsid w:val="001D721F"/>
    <w:rsid w:val="001E2648"/>
    <w:rsid w:val="001F242A"/>
    <w:rsid w:val="00257ECA"/>
    <w:rsid w:val="002609C5"/>
    <w:rsid w:val="00282355"/>
    <w:rsid w:val="00282439"/>
    <w:rsid w:val="002852AA"/>
    <w:rsid w:val="00287447"/>
    <w:rsid w:val="00293DC6"/>
    <w:rsid w:val="002A70DA"/>
    <w:rsid w:val="002C0188"/>
    <w:rsid w:val="002C43BD"/>
    <w:rsid w:val="002D1412"/>
    <w:rsid w:val="002D6072"/>
    <w:rsid w:val="002E3903"/>
    <w:rsid w:val="00310FE1"/>
    <w:rsid w:val="00314155"/>
    <w:rsid w:val="00324E71"/>
    <w:rsid w:val="003348CE"/>
    <w:rsid w:val="00334D84"/>
    <w:rsid w:val="0033703E"/>
    <w:rsid w:val="0033740E"/>
    <w:rsid w:val="00340B79"/>
    <w:rsid w:val="003600C8"/>
    <w:rsid w:val="00367721"/>
    <w:rsid w:val="00381ACF"/>
    <w:rsid w:val="0039538B"/>
    <w:rsid w:val="003A70B7"/>
    <w:rsid w:val="003B2A98"/>
    <w:rsid w:val="003C212B"/>
    <w:rsid w:val="003C68E9"/>
    <w:rsid w:val="003D2EB6"/>
    <w:rsid w:val="003E08DC"/>
    <w:rsid w:val="003E4256"/>
    <w:rsid w:val="003F3B41"/>
    <w:rsid w:val="0040128C"/>
    <w:rsid w:val="0042557D"/>
    <w:rsid w:val="004275E8"/>
    <w:rsid w:val="004634DC"/>
    <w:rsid w:val="00463D25"/>
    <w:rsid w:val="004853FE"/>
    <w:rsid w:val="004D49C5"/>
    <w:rsid w:val="0050703D"/>
    <w:rsid w:val="005210F9"/>
    <w:rsid w:val="005213EE"/>
    <w:rsid w:val="00541C28"/>
    <w:rsid w:val="005420AE"/>
    <w:rsid w:val="00544F8C"/>
    <w:rsid w:val="0055249C"/>
    <w:rsid w:val="00557C38"/>
    <w:rsid w:val="005A5EA9"/>
    <w:rsid w:val="005E24FA"/>
    <w:rsid w:val="005F744E"/>
    <w:rsid w:val="0061375F"/>
    <w:rsid w:val="00645EFA"/>
    <w:rsid w:val="00677FA5"/>
    <w:rsid w:val="006817E9"/>
    <w:rsid w:val="00696C89"/>
    <w:rsid w:val="006B7456"/>
    <w:rsid w:val="006D2A84"/>
    <w:rsid w:val="006D5F78"/>
    <w:rsid w:val="006F0DE3"/>
    <w:rsid w:val="006F6C4A"/>
    <w:rsid w:val="006F75A4"/>
    <w:rsid w:val="007021C6"/>
    <w:rsid w:val="007041FF"/>
    <w:rsid w:val="00734B4C"/>
    <w:rsid w:val="007476F2"/>
    <w:rsid w:val="0075540D"/>
    <w:rsid w:val="007638D7"/>
    <w:rsid w:val="00765654"/>
    <w:rsid w:val="00767CE8"/>
    <w:rsid w:val="00793B81"/>
    <w:rsid w:val="007B24A6"/>
    <w:rsid w:val="007F067A"/>
    <w:rsid w:val="0083563A"/>
    <w:rsid w:val="00837A06"/>
    <w:rsid w:val="0086218F"/>
    <w:rsid w:val="00863D6D"/>
    <w:rsid w:val="00876917"/>
    <w:rsid w:val="008846E2"/>
    <w:rsid w:val="00886E31"/>
    <w:rsid w:val="00894922"/>
    <w:rsid w:val="008A5289"/>
    <w:rsid w:val="008B1D1D"/>
    <w:rsid w:val="008B662F"/>
    <w:rsid w:val="008E7006"/>
    <w:rsid w:val="008F0DE4"/>
    <w:rsid w:val="008F1BF4"/>
    <w:rsid w:val="008F5E48"/>
    <w:rsid w:val="0090129E"/>
    <w:rsid w:val="00903D24"/>
    <w:rsid w:val="00906A1A"/>
    <w:rsid w:val="00915DA4"/>
    <w:rsid w:val="009240A3"/>
    <w:rsid w:val="00925D91"/>
    <w:rsid w:val="0093526B"/>
    <w:rsid w:val="00936807"/>
    <w:rsid w:val="009503F5"/>
    <w:rsid w:val="00967CD3"/>
    <w:rsid w:val="00971355"/>
    <w:rsid w:val="00975C3F"/>
    <w:rsid w:val="009B7545"/>
    <w:rsid w:val="009C7EAE"/>
    <w:rsid w:val="009E47E1"/>
    <w:rsid w:val="009F0235"/>
    <w:rsid w:val="009F1455"/>
    <w:rsid w:val="00A01050"/>
    <w:rsid w:val="00A10755"/>
    <w:rsid w:val="00A232A8"/>
    <w:rsid w:val="00A41123"/>
    <w:rsid w:val="00A47470"/>
    <w:rsid w:val="00A54CDF"/>
    <w:rsid w:val="00A67426"/>
    <w:rsid w:val="00A6786B"/>
    <w:rsid w:val="00A72865"/>
    <w:rsid w:val="00A84404"/>
    <w:rsid w:val="00A92A7C"/>
    <w:rsid w:val="00AA763B"/>
    <w:rsid w:val="00AC6D5F"/>
    <w:rsid w:val="00AC7281"/>
    <w:rsid w:val="00AD6AF4"/>
    <w:rsid w:val="00AE11D7"/>
    <w:rsid w:val="00B37586"/>
    <w:rsid w:val="00B37A59"/>
    <w:rsid w:val="00B42831"/>
    <w:rsid w:val="00B437BD"/>
    <w:rsid w:val="00B62ED0"/>
    <w:rsid w:val="00B710BB"/>
    <w:rsid w:val="00B754A9"/>
    <w:rsid w:val="00BF08D0"/>
    <w:rsid w:val="00C0706A"/>
    <w:rsid w:val="00C07358"/>
    <w:rsid w:val="00C22843"/>
    <w:rsid w:val="00C25FB5"/>
    <w:rsid w:val="00C4210F"/>
    <w:rsid w:val="00C4504B"/>
    <w:rsid w:val="00C750B4"/>
    <w:rsid w:val="00C76821"/>
    <w:rsid w:val="00C811F3"/>
    <w:rsid w:val="00CB1E5B"/>
    <w:rsid w:val="00CB7EC6"/>
    <w:rsid w:val="00CC40EF"/>
    <w:rsid w:val="00CF71E6"/>
    <w:rsid w:val="00CF79CE"/>
    <w:rsid w:val="00D03C3A"/>
    <w:rsid w:val="00D22D53"/>
    <w:rsid w:val="00D30F25"/>
    <w:rsid w:val="00D32A3A"/>
    <w:rsid w:val="00D57E61"/>
    <w:rsid w:val="00D71179"/>
    <w:rsid w:val="00D92141"/>
    <w:rsid w:val="00DA200D"/>
    <w:rsid w:val="00DA6F8F"/>
    <w:rsid w:val="00DE216B"/>
    <w:rsid w:val="00DE5C9C"/>
    <w:rsid w:val="00DF72D2"/>
    <w:rsid w:val="00E14921"/>
    <w:rsid w:val="00E15C8D"/>
    <w:rsid w:val="00E16C46"/>
    <w:rsid w:val="00E2263A"/>
    <w:rsid w:val="00E238A0"/>
    <w:rsid w:val="00E27430"/>
    <w:rsid w:val="00E27F3B"/>
    <w:rsid w:val="00E317AD"/>
    <w:rsid w:val="00E416D3"/>
    <w:rsid w:val="00E632A0"/>
    <w:rsid w:val="00E65339"/>
    <w:rsid w:val="00E65FEE"/>
    <w:rsid w:val="00E84C28"/>
    <w:rsid w:val="00E9632D"/>
    <w:rsid w:val="00EB296D"/>
    <w:rsid w:val="00F22426"/>
    <w:rsid w:val="00F42AAA"/>
    <w:rsid w:val="00F61D66"/>
    <w:rsid w:val="00F63498"/>
    <w:rsid w:val="00F865C9"/>
    <w:rsid w:val="00FA436C"/>
    <w:rsid w:val="00FE2D65"/>
    <w:rsid w:val="00FF172D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6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7C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67CE8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67C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67CE8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67CE8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67CE8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67CE8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67CE8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67CE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67C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67C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67CE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767CE8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67C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67C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67CE8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67CE8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67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7CE8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CE8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67CE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67C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67CE8"/>
  </w:style>
  <w:style w:type="paragraph" w:styleId="31">
    <w:name w:val="Body Text 3"/>
    <w:basedOn w:val="a"/>
    <w:link w:val="32"/>
    <w:rsid w:val="00767CE8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67CE8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67CE8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67CE8"/>
    <w:rPr>
      <w:b/>
      <w:bCs/>
    </w:rPr>
  </w:style>
  <w:style w:type="paragraph" w:styleId="ae">
    <w:name w:val="Plain Text"/>
    <w:basedOn w:val="a"/>
    <w:link w:val="af"/>
    <w:rsid w:val="00767CE8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67CE8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767CE8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7CE8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67C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67CE8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67CE8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67CE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67CE8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67CE8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67C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67CE8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67CE8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67CE8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67CE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67CE8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67CE8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67CE8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67CE8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67CE8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67C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767CE8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67CE8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67CE8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67CE8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67CE8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67CE8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67CE8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67CE8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67CE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67CE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67CE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67CE8"/>
    <w:rPr>
      <w:i/>
      <w:color w:val="878787"/>
    </w:rPr>
  </w:style>
  <w:style w:type="character" w:styleId="af9">
    <w:name w:val="Intense Emphasis"/>
    <w:qFormat/>
    <w:rsid w:val="00767CE8"/>
    <w:rPr>
      <w:b/>
      <w:i/>
      <w:sz w:val="24"/>
      <w:szCs w:val="24"/>
      <w:u w:val="single"/>
    </w:rPr>
  </w:style>
  <w:style w:type="character" w:styleId="afa">
    <w:name w:val="Subtle Reference"/>
    <w:qFormat/>
    <w:rsid w:val="00767CE8"/>
    <w:rPr>
      <w:sz w:val="24"/>
      <w:szCs w:val="24"/>
      <w:u w:val="single"/>
    </w:rPr>
  </w:style>
  <w:style w:type="character" w:styleId="afb">
    <w:name w:val="Intense Reference"/>
    <w:qFormat/>
    <w:rsid w:val="00767CE8"/>
    <w:rPr>
      <w:b/>
      <w:sz w:val="24"/>
      <w:u w:val="single"/>
    </w:rPr>
  </w:style>
  <w:style w:type="character" w:styleId="afc">
    <w:name w:val="Book Title"/>
    <w:qFormat/>
    <w:rsid w:val="00767CE8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67CE8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67C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67CE8"/>
  </w:style>
  <w:style w:type="character" w:styleId="afe">
    <w:name w:val="Hyperlink"/>
    <w:uiPriority w:val="99"/>
    <w:unhideWhenUsed/>
    <w:rsid w:val="00767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CE8"/>
  </w:style>
  <w:style w:type="character" w:styleId="aff">
    <w:name w:val="FollowedHyperlink"/>
    <w:basedOn w:val="a0"/>
    <w:uiPriority w:val="99"/>
    <w:semiHidden/>
    <w:unhideWhenUsed/>
    <w:rsid w:val="008A5289"/>
    <w:rPr>
      <w:color w:val="800080" w:themeColor="followedHyperlink"/>
      <w:u w:val="single"/>
    </w:rPr>
  </w:style>
  <w:style w:type="paragraph" w:customStyle="1" w:styleId="Default">
    <w:name w:val="Default"/>
    <w:rsid w:val="0052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21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Подпись к таблице (2)"/>
    <w:basedOn w:val="a0"/>
    <w:uiPriority w:val="99"/>
    <w:rsid w:val="00AD6AF4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rsid w:val="00AD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9240A3"/>
  </w:style>
  <w:style w:type="paragraph" w:customStyle="1" w:styleId="docdata">
    <w:name w:val="docdata"/>
    <w:aliases w:val="docy,v5,2197,baiaagaaboqcaaadyaqaaaxwbaaaaaaaaaaaaaaaaaaaaaaaaaaaaaaaaaaaaaaaaaaaaaaaaaaaaaaaaaaaaaaaaaaaaaaaaaaaaaaaaaaaaaaaaaaaaaaaaaaaaaaaaaaaaaaaaaaaaaaaaaaaaaaaaaaaaaaaaaaaaaaaaaaaaaaaaaaaaaaaaaaaaaaaaaaaaaaaaaaaaaaaaaaaaaaaaaaaaaaaaaaaaaaa"/>
    <w:basedOn w:val="a"/>
    <w:rsid w:val="00886E31"/>
    <w:pPr>
      <w:spacing w:before="100" w:beforeAutospacing="1" w:after="100" w:afterAutospacing="1"/>
    </w:pPr>
  </w:style>
  <w:style w:type="character" w:customStyle="1" w:styleId="2092">
    <w:name w:val="2092"/>
    <w:aliases w:val="baiaagaaboqcaaadxwqaaavtbaaaaaaaaaaaaaaaaaaaaaaaaaaaaaaaaaaaaaaaaaaaaaaaaaaaaaaaaaaaaaaaaaaaaaaaaaaaaaaaaaaaaaaaaaaaaaaaaaaaaaaaaaaaaaaaaaaaaaaaaaaaaaaaaaaaaaaaaaaaaaaaaaaaaaaaaaaaaaaaaaaaaaaaaaaaaaaaaaaaaaaaaaaaaaaaaaaaaaaaaaaaaaaa"/>
    <w:basedOn w:val="a0"/>
    <w:rsid w:val="0088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6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7CE8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67CE8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67CE8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67CE8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67CE8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67CE8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67CE8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67CE8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67CE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67C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767C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67CE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767CE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67CE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767CE8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67CE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67C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67CE8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67CE8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67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67CE8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CE8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67CE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67C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67CE8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6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67CE8"/>
  </w:style>
  <w:style w:type="paragraph" w:styleId="31">
    <w:name w:val="Body Text 3"/>
    <w:basedOn w:val="a"/>
    <w:link w:val="32"/>
    <w:rsid w:val="00767CE8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67CE8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67CE8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67CE8"/>
    <w:rPr>
      <w:b/>
      <w:bCs/>
    </w:rPr>
  </w:style>
  <w:style w:type="paragraph" w:styleId="ae">
    <w:name w:val="Plain Text"/>
    <w:basedOn w:val="a"/>
    <w:link w:val="af"/>
    <w:rsid w:val="00767CE8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67CE8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767CE8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7CE8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67CE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67CE8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67CE8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67CE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67CE8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67CE8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67C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67CE8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67CE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67CE8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67CE8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67CE8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67CE8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67CE8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67CE8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67CE8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67CE8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67C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767CE8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67CE8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67CE8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67C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67CE8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67CE8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67CE8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67CE8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67CE8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67CE8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67CE8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67CE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67CE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67CE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67CE8"/>
    <w:rPr>
      <w:i/>
      <w:color w:val="878787"/>
    </w:rPr>
  </w:style>
  <w:style w:type="character" w:styleId="af9">
    <w:name w:val="Intense Emphasis"/>
    <w:qFormat/>
    <w:rsid w:val="00767CE8"/>
    <w:rPr>
      <w:b/>
      <w:i/>
      <w:sz w:val="24"/>
      <w:szCs w:val="24"/>
      <w:u w:val="single"/>
    </w:rPr>
  </w:style>
  <w:style w:type="character" w:styleId="afa">
    <w:name w:val="Subtle Reference"/>
    <w:qFormat/>
    <w:rsid w:val="00767CE8"/>
    <w:rPr>
      <w:sz w:val="24"/>
      <w:szCs w:val="24"/>
      <w:u w:val="single"/>
    </w:rPr>
  </w:style>
  <w:style w:type="character" w:styleId="afb">
    <w:name w:val="Intense Reference"/>
    <w:qFormat/>
    <w:rsid w:val="00767CE8"/>
    <w:rPr>
      <w:b/>
      <w:sz w:val="24"/>
      <w:u w:val="single"/>
    </w:rPr>
  </w:style>
  <w:style w:type="character" w:styleId="afc">
    <w:name w:val="Book Title"/>
    <w:qFormat/>
    <w:rsid w:val="00767CE8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67CE8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67C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67CE8"/>
  </w:style>
  <w:style w:type="character" w:styleId="afe">
    <w:name w:val="Hyperlink"/>
    <w:uiPriority w:val="99"/>
    <w:unhideWhenUsed/>
    <w:rsid w:val="00767C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CE8"/>
  </w:style>
  <w:style w:type="character" w:styleId="aff">
    <w:name w:val="FollowedHyperlink"/>
    <w:basedOn w:val="a0"/>
    <w:uiPriority w:val="99"/>
    <w:semiHidden/>
    <w:unhideWhenUsed/>
    <w:rsid w:val="008A5289"/>
    <w:rPr>
      <w:color w:val="800080" w:themeColor="followedHyperlink"/>
      <w:u w:val="single"/>
    </w:rPr>
  </w:style>
  <w:style w:type="paragraph" w:customStyle="1" w:styleId="Default">
    <w:name w:val="Default"/>
    <w:rsid w:val="0052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21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Подпись к таблице (2)"/>
    <w:basedOn w:val="a0"/>
    <w:uiPriority w:val="99"/>
    <w:rsid w:val="00AD6AF4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rsid w:val="00AD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9240A3"/>
  </w:style>
  <w:style w:type="paragraph" w:customStyle="1" w:styleId="docdata">
    <w:name w:val="docdata"/>
    <w:aliases w:val="docy,v5,2197,baiaagaaboqcaaadyaqaaaxwbaaaaaaaaaaaaaaaaaaaaaaaaaaaaaaaaaaaaaaaaaaaaaaaaaaaaaaaaaaaaaaaaaaaaaaaaaaaaaaaaaaaaaaaaaaaaaaaaaaaaaaaaaaaaaaaaaaaaaaaaaaaaaaaaaaaaaaaaaaaaaaaaaaaaaaaaaaaaaaaaaaaaaaaaaaaaaaaaaaaaaaaaaaaaaaaaaaaaaaaaaaaaaaa"/>
    <w:basedOn w:val="a"/>
    <w:rsid w:val="00886E31"/>
    <w:pPr>
      <w:spacing w:before="100" w:beforeAutospacing="1" w:after="100" w:afterAutospacing="1"/>
    </w:pPr>
  </w:style>
  <w:style w:type="character" w:customStyle="1" w:styleId="2092">
    <w:name w:val="2092"/>
    <w:aliases w:val="baiaagaaboqcaaadxwqaaavtbaaaaaaaaaaaaaaaaaaaaaaaaaaaaaaaaaaaaaaaaaaaaaaaaaaaaaaaaaaaaaaaaaaaaaaaaaaaaaaaaaaaaaaaaaaaaaaaaaaaaaaaaaaaaaaaaaaaaaaaaaaaaaaaaaaaaaaaaaaaaaaaaaaaaaaaaaaaaaaaaaaaaaaaaaaaaaaaaaaaaaaaaaaaaaaaaaaaaaaaaaaaaaaa"/>
    <w:basedOn w:val="a0"/>
    <w:rsid w:val="0088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-nauka.com/uploads/public/1612381214787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catalog.odnb.odessa.ua/opac/index.php?url=/notices/index/397111/defa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C46F-D36C-4B2B-8BC6-614D7DFB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20</Pages>
  <Words>20429</Words>
  <Characters>11646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Zver</cp:lastModifiedBy>
  <cp:revision>5</cp:revision>
  <dcterms:created xsi:type="dcterms:W3CDTF">2022-01-05T08:47:00Z</dcterms:created>
  <dcterms:modified xsi:type="dcterms:W3CDTF">2022-01-28T18:15:00Z</dcterms:modified>
</cp:coreProperties>
</file>