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4C" w:rsidRPr="002E581D" w:rsidRDefault="000B244C" w:rsidP="000B244C">
      <w:pPr>
        <w:jc w:val="center"/>
        <w:outlineLvl w:val="0"/>
        <w:rPr>
          <w:b/>
          <w:sz w:val="28"/>
          <w:szCs w:val="28"/>
        </w:rPr>
      </w:pPr>
      <w:r w:rsidRPr="002E581D">
        <w:rPr>
          <w:b/>
          <w:sz w:val="28"/>
          <w:szCs w:val="28"/>
        </w:rPr>
        <w:t>МІНІСТЕРСТВО ОСВІТИ І НАУКИ УКРАЇНИ</w:t>
      </w:r>
    </w:p>
    <w:p w:rsidR="000B244C" w:rsidRPr="002E581D" w:rsidRDefault="000B244C" w:rsidP="000B244C">
      <w:pPr>
        <w:jc w:val="center"/>
        <w:rPr>
          <w:sz w:val="28"/>
          <w:szCs w:val="28"/>
        </w:rPr>
      </w:pPr>
    </w:p>
    <w:p w:rsidR="000B244C" w:rsidRPr="002E581D" w:rsidRDefault="000B244C" w:rsidP="000B244C">
      <w:pPr>
        <w:jc w:val="center"/>
        <w:outlineLvl w:val="0"/>
        <w:rPr>
          <w:b/>
          <w:sz w:val="28"/>
          <w:szCs w:val="28"/>
          <w:lang w:val="uk-UA"/>
        </w:rPr>
      </w:pPr>
      <w:r w:rsidRPr="002E581D">
        <w:rPr>
          <w:b/>
          <w:sz w:val="28"/>
          <w:szCs w:val="28"/>
        </w:rPr>
        <w:t xml:space="preserve">НАЦІОНАЛЬНИЙ </w:t>
      </w:r>
      <w:r w:rsidRPr="002E581D">
        <w:rPr>
          <w:b/>
          <w:sz w:val="28"/>
          <w:szCs w:val="28"/>
          <w:lang w:val="uk-UA"/>
        </w:rPr>
        <w:t xml:space="preserve">ТЕХНІЧНИЙ </w:t>
      </w:r>
      <w:r w:rsidRPr="002E581D">
        <w:rPr>
          <w:b/>
          <w:sz w:val="28"/>
          <w:szCs w:val="28"/>
        </w:rPr>
        <w:t>УНІВЕРСИТЕТ</w:t>
      </w:r>
    </w:p>
    <w:p w:rsidR="000B244C" w:rsidRPr="006C75A5" w:rsidRDefault="000B244C" w:rsidP="000B244C">
      <w:pPr>
        <w:jc w:val="center"/>
        <w:rPr>
          <w:b/>
          <w:sz w:val="28"/>
          <w:szCs w:val="28"/>
          <w:lang w:val="uk-UA"/>
        </w:rPr>
      </w:pPr>
      <w:r w:rsidRPr="006C75A5">
        <w:rPr>
          <w:b/>
          <w:sz w:val="28"/>
          <w:szCs w:val="28"/>
          <w:lang w:val="uk-UA"/>
        </w:rPr>
        <w:t>«</w:t>
      </w:r>
      <w:r w:rsidRPr="002E581D">
        <w:rPr>
          <w:b/>
          <w:sz w:val="28"/>
          <w:szCs w:val="28"/>
          <w:lang w:val="uk-UA"/>
        </w:rPr>
        <w:t>ХАРКІВСЬКИЙ ПОЛІТЕХНІЧНИЙ ІНСТИТУТ</w:t>
      </w:r>
      <w:r w:rsidRPr="006C75A5">
        <w:rPr>
          <w:b/>
          <w:sz w:val="28"/>
          <w:szCs w:val="28"/>
          <w:lang w:val="uk-UA"/>
        </w:rPr>
        <w:t>»</w:t>
      </w:r>
    </w:p>
    <w:p w:rsidR="000B244C" w:rsidRPr="006C75A5" w:rsidRDefault="000B244C" w:rsidP="000B244C">
      <w:pPr>
        <w:rPr>
          <w:sz w:val="28"/>
          <w:szCs w:val="28"/>
          <w:lang w:val="uk-UA"/>
        </w:rPr>
      </w:pPr>
    </w:p>
    <w:p w:rsidR="000B244C" w:rsidRDefault="000B244C" w:rsidP="000B244C">
      <w:pPr>
        <w:rPr>
          <w:sz w:val="28"/>
          <w:szCs w:val="28"/>
          <w:lang w:val="uk-UA"/>
        </w:rPr>
      </w:pPr>
      <w:r>
        <w:rPr>
          <w:sz w:val="28"/>
          <w:szCs w:val="28"/>
          <w:lang w:val="uk-UA"/>
        </w:rPr>
        <w:t xml:space="preserve">Кафедра  </w:t>
      </w:r>
      <w:r>
        <w:rPr>
          <w:sz w:val="28"/>
          <w:szCs w:val="28"/>
          <w:u w:val="single"/>
          <w:lang w:val="uk-UA"/>
        </w:rPr>
        <w:tab/>
      </w:r>
      <w:r>
        <w:rPr>
          <w:sz w:val="28"/>
          <w:szCs w:val="28"/>
          <w:u w:val="single"/>
          <w:lang w:val="uk-UA"/>
        </w:rPr>
        <w:tab/>
        <w:t>соціології і публічного управління</w:t>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p>
    <w:p w:rsidR="000B244C" w:rsidRDefault="000B244C" w:rsidP="000B244C">
      <w:pPr>
        <w:jc w:val="center"/>
        <w:rPr>
          <w:lang w:val="uk-UA"/>
        </w:rPr>
      </w:pPr>
      <w:r>
        <w:rPr>
          <w:lang w:val="uk-UA"/>
        </w:rPr>
        <w:t>(назва кафедри, яка забезпечує викладання дисципліни)</w:t>
      </w:r>
    </w:p>
    <w:p w:rsidR="000B244C" w:rsidRDefault="000B244C" w:rsidP="000B244C">
      <w:pPr>
        <w:rPr>
          <w:lang w:val="uk-UA"/>
        </w:rPr>
      </w:pPr>
    </w:p>
    <w:p w:rsidR="000B244C" w:rsidRDefault="000B244C" w:rsidP="000B244C">
      <w:pPr>
        <w:rPr>
          <w:sz w:val="26"/>
          <w:lang w:val="uk-UA"/>
        </w:rPr>
      </w:pPr>
      <w:r>
        <w:rPr>
          <w:sz w:val="26"/>
          <w:lang w:val="uk-UA"/>
        </w:rPr>
        <w:t>«</w:t>
      </w:r>
      <w:r>
        <w:rPr>
          <w:b/>
          <w:sz w:val="26"/>
          <w:lang w:val="uk-UA"/>
        </w:rPr>
        <w:t>ЗАТВЕРДЖУЮ</w:t>
      </w:r>
      <w:r>
        <w:rPr>
          <w:sz w:val="26"/>
          <w:lang w:val="uk-UA"/>
        </w:rPr>
        <w:t>»</w:t>
      </w:r>
    </w:p>
    <w:p w:rsidR="000B244C" w:rsidRDefault="000B244C" w:rsidP="000B244C">
      <w:pPr>
        <w:rPr>
          <w:sz w:val="22"/>
          <w:lang w:val="uk-UA"/>
        </w:rPr>
      </w:pPr>
      <w:r>
        <w:rPr>
          <w:sz w:val="28"/>
          <w:szCs w:val="28"/>
          <w:lang w:val="uk-UA"/>
        </w:rPr>
        <w:t>Завідувач кафедри</w:t>
      </w:r>
      <w:r>
        <w:rPr>
          <w:sz w:val="26"/>
          <w:u w:val="single"/>
          <w:lang w:val="uk-UA"/>
        </w:rPr>
        <w:tab/>
      </w:r>
      <w:r>
        <w:rPr>
          <w:sz w:val="26"/>
          <w:u w:val="single"/>
          <w:lang w:val="uk-UA"/>
        </w:rPr>
        <w:tab/>
      </w:r>
      <w:r>
        <w:rPr>
          <w:sz w:val="26"/>
          <w:u w:val="single"/>
          <w:lang w:val="uk-UA"/>
        </w:rPr>
        <w:tab/>
      </w:r>
      <w:r>
        <w:rPr>
          <w:sz w:val="26"/>
          <w:u w:val="single"/>
          <w:lang w:val="uk-UA"/>
        </w:rPr>
        <w:tab/>
        <w:t>соціології і публічного управління</w:t>
      </w:r>
      <w:r>
        <w:rPr>
          <w:sz w:val="26"/>
          <w:u w:val="single"/>
          <w:lang w:val="uk-UA"/>
        </w:rPr>
        <w:tab/>
      </w:r>
    </w:p>
    <w:p w:rsidR="000B244C" w:rsidRDefault="000B244C" w:rsidP="000B244C">
      <w:pPr>
        <w:ind w:left="2880" w:firstLine="720"/>
        <w:jc w:val="center"/>
        <w:rPr>
          <w:lang w:val="uk-UA"/>
        </w:rPr>
      </w:pPr>
      <w:r>
        <w:rPr>
          <w:lang w:val="uk-UA"/>
        </w:rPr>
        <w:t>(назва кафедри )</w:t>
      </w:r>
    </w:p>
    <w:p w:rsidR="000B244C" w:rsidRDefault="000B244C" w:rsidP="000B244C">
      <w:pPr>
        <w:jc w:val="right"/>
        <w:rPr>
          <w:lang w:val="uk-UA"/>
        </w:rPr>
      </w:pPr>
    </w:p>
    <w:p w:rsidR="000B244C" w:rsidRDefault="000B244C" w:rsidP="000B244C">
      <w:pPr>
        <w:jc w:val="right"/>
        <w:rPr>
          <w:lang w:val="uk-UA"/>
        </w:rPr>
      </w:pPr>
      <w:r>
        <w:rPr>
          <w:lang w:val="uk-UA"/>
        </w:rPr>
        <w:t xml:space="preserve">____________ </w:t>
      </w:r>
      <w:r>
        <w:rPr>
          <w:sz w:val="28"/>
          <w:szCs w:val="28"/>
          <w:u w:val="single"/>
          <w:lang w:val="uk-UA"/>
        </w:rPr>
        <w:tab/>
        <w:t>Мороз В.М</w:t>
      </w:r>
      <w:r>
        <w:rPr>
          <w:lang w:val="uk-UA"/>
        </w:rPr>
        <w:t>.</w:t>
      </w:r>
    </w:p>
    <w:p w:rsidR="000B244C" w:rsidRDefault="000B244C" w:rsidP="000B244C">
      <w:pPr>
        <w:tabs>
          <w:tab w:val="left" w:pos="5954"/>
          <w:tab w:val="left" w:pos="6946"/>
        </w:tabs>
        <w:ind w:right="559"/>
        <w:jc w:val="center"/>
        <w:rPr>
          <w:sz w:val="19"/>
          <w:lang w:val="uk-UA"/>
        </w:rPr>
      </w:pPr>
      <w:r>
        <w:rPr>
          <w:lang w:val="uk-UA"/>
        </w:rPr>
        <w:tab/>
      </w:r>
      <w:r w:rsidRPr="00250F53">
        <w:rPr>
          <w:sz w:val="22"/>
          <w:szCs w:val="22"/>
          <w:lang w:val="uk-UA"/>
        </w:rPr>
        <w:t>(підпис)</w:t>
      </w:r>
      <w:r>
        <w:rPr>
          <w:lang w:val="uk-UA"/>
        </w:rPr>
        <w:tab/>
        <w:t>(</w:t>
      </w:r>
      <w:r>
        <w:rPr>
          <w:sz w:val="19"/>
          <w:lang w:val="uk-UA"/>
        </w:rPr>
        <w:t xml:space="preserve">ініціали та </w:t>
      </w:r>
      <w:r w:rsidR="00250F53">
        <w:rPr>
          <w:sz w:val="19"/>
          <w:lang w:val="uk-UA"/>
        </w:rPr>
        <w:t>п</w:t>
      </w:r>
      <w:r>
        <w:rPr>
          <w:sz w:val="19"/>
          <w:lang w:val="uk-UA"/>
        </w:rPr>
        <w:t>різвище)</w:t>
      </w:r>
    </w:p>
    <w:p w:rsidR="000B244C" w:rsidRDefault="000B244C" w:rsidP="000B244C">
      <w:pPr>
        <w:ind w:right="417"/>
        <w:rPr>
          <w:sz w:val="28"/>
          <w:szCs w:val="28"/>
          <w:lang w:val="uk-UA"/>
        </w:rPr>
      </w:pPr>
      <w:r>
        <w:rPr>
          <w:sz w:val="28"/>
          <w:szCs w:val="28"/>
          <w:lang w:val="uk-UA"/>
        </w:rPr>
        <w:t>«30»   серпня   2021 року</w:t>
      </w: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jc w:val="center"/>
        <w:outlineLvl w:val="0"/>
        <w:rPr>
          <w:b/>
          <w:sz w:val="28"/>
          <w:lang w:val="uk-UA"/>
        </w:rPr>
      </w:pPr>
      <w:r w:rsidRPr="002E581D">
        <w:rPr>
          <w:b/>
          <w:sz w:val="28"/>
          <w:lang w:val="uk-UA"/>
        </w:rPr>
        <w:t>РОБОЧА ПРОГРАМА НАВЧАЛЬНОЇ ДИСЦИПЛІНИ</w:t>
      </w:r>
    </w:p>
    <w:p w:rsidR="000B244C" w:rsidRPr="002E581D" w:rsidRDefault="000B244C" w:rsidP="000B244C">
      <w:pPr>
        <w:rPr>
          <w:lang w:val="uk-UA"/>
        </w:rPr>
      </w:pPr>
    </w:p>
    <w:p w:rsidR="000B244C" w:rsidRPr="002E581D" w:rsidRDefault="00C507EA" w:rsidP="000B244C">
      <w:pPr>
        <w:pBdr>
          <w:bottom w:val="single" w:sz="4" w:space="1" w:color="auto"/>
        </w:pBdr>
        <w:tabs>
          <w:tab w:val="left" w:pos="4157"/>
        </w:tabs>
        <w:jc w:val="center"/>
        <w:outlineLvl w:val="0"/>
        <w:rPr>
          <w:sz w:val="28"/>
          <w:szCs w:val="28"/>
          <w:lang w:val="uk-UA"/>
        </w:rPr>
      </w:pPr>
      <w:r>
        <w:rPr>
          <w:rFonts w:eastAsia="Calibri"/>
          <w:sz w:val="28"/>
          <w:szCs w:val="28"/>
          <w:lang w:val="uk-UA"/>
        </w:rPr>
        <w:t>Соціологія електоральної поведінки</w:t>
      </w:r>
    </w:p>
    <w:p w:rsidR="000B244C" w:rsidRPr="002E581D" w:rsidRDefault="000B244C" w:rsidP="000B244C">
      <w:pPr>
        <w:jc w:val="center"/>
        <w:rPr>
          <w:lang w:val="uk-UA"/>
        </w:rPr>
      </w:pPr>
      <w:r w:rsidRPr="002E581D">
        <w:rPr>
          <w:lang w:val="uk-UA"/>
        </w:rPr>
        <w:t>(назва навчальної дисципліни)</w:t>
      </w: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684C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rPr>
          <w:sz w:val="28"/>
          <w:szCs w:val="28"/>
          <w:lang w:val="uk-UA"/>
        </w:rPr>
      </w:pPr>
      <w:r w:rsidRPr="002E581D">
        <w:rPr>
          <w:sz w:val="28"/>
          <w:szCs w:val="28"/>
          <w:lang w:val="uk-UA"/>
        </w:rPr>
        <w:t>рівень вищої освіти</w:t>
      </w:r>
      <w:r w:rsidR="00C507EA">
        <w:rPr>
          <w:sz w:val="28"/>
          <w:szCs w:val="28"/>
          <w:lang w:val="uk-UA"/>
        </w:rPr>
        <w:t xml:space="preserve"> </w:t>
      </w:r>
      <w:r w:rsidRPr="002E581D">
        <w:rPr>
          <w:sz w:val="28"/>
          <w:szCs w:val="28"/>
          <w:u w:val="single"/>
          <w:lang w:val="uk-UA"/>
        </w:rPr>
        <w:t>перший (бакалаврський)</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00684C77">
        <w:rPr>
          <w:sz w:val="28"/>
          <w:szCs w:val="28"/>
          <w:u w:val="single"/>
          <w:lang w:val="uk-UA"/>
        </w:rPr>
        <w:tab/>
      </w:r>
    </w:p>
    <w:p w:rsidR="000B244C" w:rsidRPr="002E581D" w:rsidRDefault="000B244C" w:rsidP="000B244C">
      <w:pPr>
        <w:jc w:val="center"/>
        <w:rPr>
          <w:lang w:val="uk-UA"/>
        </w:rPr>
      </w:pPr>
      <w:r w:rsidRPr="002E581D">
        <w:rPr>
          <w:lang w:val="uk-UA"/>
        </w:rPr>
        <w:t>перший (бакалаврський) / другий (магістерський)</w:t>
      </w:r>
    </w:p>
    <w:p w:rsidR="000B244C" w:rsidRPr="002E581D" w:rsidRDefault="000B244C" w:rsidP="000B244C">
      <w:pPr>
        <w:rPr>
          <w:sz w:val="26"/>
          <w:lang w:val="uk-UA"/>
        </w:rPr>
      </w:pPr>
    </w:p>
    <w:p w:rsidR="000B244C" w:rsidRPr="002E581D" w:rsidRDefault="000B244C" w:rsidP="005A368A">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rPr>
          <w:sz w:val="28"/>
          <w:szCs w:val="28"/>
          <w:u w:val="single"/>
          <w:lang w:val="uk-UA"/>
        </w:rPr>
      </w:pPr>
      <w:r w:rsidRPr="002E581D">
        <w:rPr>
          <w:sz w:val="28"/>
          <w:szCs w:val="28"/>
          <w:lang w:val="uk-UA"/>
        </w:rPr>
        <w:t>галузь</w:t>
      </w:r>
      <w:r w:rsidR="006541EC">
        <w:rPr>
          <w:sz w:val="28"/>
          <w:szCs w:val="28"/>
          <w:lang w:val="uk-UA"/>
        </w:rPr>
        <w:t xml:space="preserve"> знань</w:t>
      </w:r>
      <w:r w:rsidR="005A368A">
        <w:rPr>
          <w:sz w:val="22"/>
          <w:lang w:val="uk-UA"/>
        </w:rPr>
        <w:t>__</w:t>
      </w:r>
      <w:r w:rsidRPr="002E581D">
        <w:rPr>
          <w:sz w:val="22"/>
          <w:lang w:val="uk-UA"/>
        </w:rPr>
        <w:t>_</w:t>
      </w:r>
      <w:r w:rsidRPr="002E581D">
        <w:rPr>
          <w:sz w:val="28"/>
          <w:szCs w:val="28"/>
          <w:u w:val="single"/>
          <w:lang w:val="uk-UA"/>
        </w:rPr>
        <w:t>05 Соціальні та поведінкові науки</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005A368A">
        <w:rPr>
          <w:sz w:val="28"/>
          <w:szCs w:val="28"/>
          <w:u w:val="single"/>
          <w:lang w:val="uk-UA"/>
        </w:rPr>
        <w:tab/>
      </w:r>
    </w:p>
    <w:p w:rsidR="000B244C" w:rsidRPr="002E581D" w:rsidRDefault="000B244C" w:rsidP="000B244C">
      <w:pPr>
        <w:jc w:val="center"/>
        <w:rPr>
          <w:lang w:val="uk-UA"/>
        </w:rPr>
      </w:pPr>
      <w:r w:rsidRPr="002E581D">
        <w:rPr>
          <w:lang w:val="uk-UA"/>
        </w:rPr>
        <w:t>(</w:t>
      </w:r>
      <w:r w:rsidRPr="002E581D">
        <w:t>шифр і</w:t>
      </w:r>
      <w:r w:rsidRPr="002E581D">
        <w:rPr>
          <w:lang w:val="uk-UA"/>
        </w:rPr>
        <w:t xml:space="preserve"> назва)</w:t>
      </w:r>
    </w:p>
    <w:p w:rsidR="000B244C" w:rsidRPr="002E581D" w:rsidRDefault="000B244C" w:rsidP="000B244C">
      <w:pPr>
        <w:rPr>
          <w:sz w:val="26"/>
          <w:lang w:val="uk-UA"/>
        </w:rPr>
      </w:pPr>
    </w:p>
    <w:p w:rsidR="000B244C" w:rsidRPr="002E581D" w:rsidRDefault="000B244C" w:rsidP="000B244C">
      <w:pPr>
        <w:rPr>
          <w:sz w:val="22"/>
          <w:lang w:val="uk-UA"/>
        </w:rPr>
      </w:pPr>
      <w:r w:rsidRPr="002E581D">
        <w:rPr>
          <w:sz w:val="28"/>
          <w:szCs w:val="28"/>
          <w:lang w:val="uk-UA"/>
        </w:rPr>
        <w:t>спеціальність</w:t>
      </w:r>
      <w:r w:rsidRPr="002E581D">
        <w:rPr>
          <w:sz w:val="26"/>
          <w:u w:val="single"/>
          <w:lang w:val="uk-UA"/>
        </w:rPr>
        <w:tab/>
      </w:r>
      <w:r w:rsidRPr="002E581D">
        <w:rPr>
          <w:sz w:val="26"/>
          <w:u w:val="single"/>
          <w:lang w:val="uk-UA"/>
        </w:rPr>
        <w:tab/>
      </w:r>
      <w:r w:rsidRPr="002E581D">
        <w:rPr>
          <w:sz w:val="26"/>
          <w:u w:val="single"/>
          <w:lang w:val="uk-UA"/>
        </w:rPr>
        <w:tab/>
      </w:r>
      <w:r w:rsidRPr="002E581D">
        <w:rPr>
          <w:sz w:val="22"/>
          <w:u w:val="single"/>
          <w:lang w:val="uk-UA"/>
        </w:rPr>
        <w:t>_______</w:t>
      </w:r>
      <w:r w:rsidRPr="002E581D">
        <w:rPr>
          <w:sz w:val="28"/>
          <w:szCs w:val="28"/>
          <w:u w:val="single"/>
          <w:lang w:val="uk-UA"/>
        </w:rPr>
        <w:t>054 Соціологія</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0B244C" w:rsidRPr="002E581D" w:rsidRDefault="000B244C" w:rsidP="000B244C">
      <w:pPr>
        <w:jc w:val="center"/>
        <w:rPr>
          <w:lang w:val="uk-UA"/>
        </w:rPr>
      </w:pPr>
      <w:r w:rsidRPr="002E581D">
        <w:rPr>
          <w:lang w:val="uk-UA"/>
        </w:rPr>
        <w:t>(шифр і назва )</w:t>
      </w:r>
    </w:p>
    <w:p w:rsidR="000B244C" w:rsidRPr="002E581D" w:rsidRDefault="000B244C" w:rsidP="000B244C">
      <w:pPr>
        <w:rPr>
          <w:sz w:val="26"/>
          <w:lang w:val="uk-UA"/>
        </w:rPr>
      </w:pPr>
    </w:p>
    <w:p w:rsidR="000B244C" w:rsidRPr="002E581D" w:rsidRDefault="000B244C" w:rsidP="000B244C">
      <w:pPr>
        <w:rPr>
          <w:lang w:val="uk-UA"/>
        </w:rPr>
      </w:pPr>
      <w:r w:rsidRPr="002E581D">
        <w:rPr>
          <w:sz w:val="28"/>
          <w:szCs w:val="28"/>
          <w:lang w:val="uk-UA"/>
        </w:rPr>
        <w:t xml:space="preserve">освітня програма </w:t>
      </w:r>
      <w:r w:rsidRPr="002E581D">
        <w:rPr>
          <w:sz w:val="28"/>
          <w:szCs w:val="28"/>
          <w:u w:val="single"/>
          <w:lang w:val="uk-UA"/>
        </w:rPr>
        <w:tab/>
      </w:r>
      <w:r w:rsidRPr="002E581D">
        <w:rPr>
          <w:sz w:val="28"/>
          <w:szCs w:val="28"/>
          <w:u w:val="single"/>
          <w:lang w:val="uk-UA"/>
        </w:rPr>
        <w:tab/>
      </w:r>
      <w:r w:rsidRPr="002E581D">
        <w:rPr>
          <w:sz w:val="28"/>
          <w:szCs w:val="28"/>
          <w:u w:val="single"/>
          <w:lang w:val="uk-UA"/>
        </w:rPr>
        <w:tab/>
        <w:t>Соціологія управління</w:t>
      </w:r>
      <w:r w:rsidRPr="002E581D">
        <w:rPr>
          <w:sz w:val="28"/>
          <w:szCs w:val="28"/>
          <w:u w:val="single"/>
          <w:lang w:val="uk-UA"/>
        </w:rPr>
        <w:tab/>
      </w:r>
      <w:r w:rsidRPr="002E581D">
        <w:rPr>
          <w:sz w:val="28"/>
          <w:szCs w:val="28"/>
          <w:u w:val="single"/>
          <w:lang w:val="uk-UA"/>
        </w:rPr>
        <w:tab/>
      </w:r>
      <w:r w:rsidRPr="002E581D">
        <w:rPr>
          <w:u w:val="single"/>
          <w:lang w:val="uk-UA"/>
        </w:rPr>
        <w:tab/>
      </w:r>
      <w:r w:rsidRPr="002E581D">
        <w:rPr>
          <w:u w:val="single"/>
          <w:lang w:val="uk-UA"/>
        </w:rPr>
        <w:tab/>
      </w:r>
    </w:p>
    <w:p w:rsidR="000B244C" w:rsidRPr="002E581D" w:rsidRDefault="000B244C" w:rsidP="000B244C">
      <w:pPr>
        <w:jc w:val="center"/>
        <w:rPr>
          <w:lang w:val="uk-UA"/>
        </w:rPr>
      </w:pPr>
      <w:r w:rsidRPr="002E581D">
        <w:rPr>
          <w:lang w:val="uk-UA"/>
        </w:rPr>
        <w:t>(назви освітніх програм спеціальностей )</w:t>
      </w:r>
    </w:p>
    <w:p w:rsidR="000B244C" w:rsidRPr="002E581D" w:rsidRDefault="000B244C" w:rsidP="000B244C">
      <w:pPr>
        <w:rPr>
          <w:sz w:val="26"/>
          <w:lang w:val="uk-UA"/>
        </w:rPr>
      </w:pPr>
    </w:p>
    <w:p w:rsidR="000B244C" w:rsidRPr="002E581D" w:rsidRDefault="000B244C" w:rsidP="000B244C">
      <w:pPr>
        <w:rPr>
          <w:u w:val="single"/>
        </w:rPr>
      </w:pPr>
      <w:r w:rsidRPr="002E581D">
        <w:rPr>
          <w:sz w:val="28"/>
          <w:szCs w:val="28"/>
        </w:rPr>
        <w:t>вид</w:t>
      </w:r>
      <w:r w:rsidRPr="002E581D">
        <w:rPr>
          <w:sz w:val="28"/>
          <w:szCs w:val="28"/>
          <w:lang w:val="uk-UA"/>
        </w:rPr>
        <w:t xml:space="preserve"> дисципліни </w:t>
      </w:r>
      <w:r w:rsidRPr="002E581D">
        <w:rPr>
          <w:sz w:val="28"/>
          <w:szCs w:val="28"/>
          <w:u w:val="single"/>
          <w:lang w:val="uk-UA"/>
        </w:rPr>
        <w:tab/>
      </w:r>
      <w:r w:rsidRPr="002E581D">
        <w:rPr>
          <w:sz w:val="28"/>
          <w:szCs w:val="28"/>
          <w:u w:val="single"/>
          <w:lang w:val="uk-UA"/>
        </w:rPr>
        <w:tab/>
      </w:r>
      <w:r w:rsidRPr="002E581D">
        <w:rPr>
          <w:sz w:val="28"/>
          <w:szCs w:val="28"/>
          <w:u w:val="single"/>
          <w:lang w:val="uk-UA"/>
        </w:rPr>
        <w:tab/>
        <w:t xml:space="preserve">професійна </w:t>
      </w:r>
      <w:proofErr w:type="gramStart"/>
      <w:r w:rsidRPr="002E581D">
        <w:rPr>
          <w:sz w:val="28"/>
          <w:szCs w:val="28"/>
          <w:u w:val="single"/>
          <w:lang w:val="uk-UA"/>
        </w:rPr>
        <w:t>п</w:t>
      </w:r>
      <w:proofErr w:type="gramEnd"/>
      <w:r w:rsidRPr="002E581D">
        <w:rPr>
          <w:sz w:val="28"/>
          <w:szCs w:val="28"/>
          <w:u w:val="single"/>
          <w:lang w:val="uk-UA"/>
        </w:rPr>
        <w:t xml:space="preserve">ідготовка; </w:t>
      </w:r>
      <w:r>
        <w:rPr>
          <w:sz w:val="28"/>
          <w:szCs w:val="28"/>
          <w:u w:val="single"/>
          <w:lang w:val="uk-UA"/>
        </w:rPr>
        <w:t>вибіркова</w:t>
      </w:r>
      <w:r w:rsidRPr="002E581D">
        <w:rPr>
          <w:sz w:val="28"/>
          <w:szCs w:val="28"/>
          <w:u w:val="single"/>
          <w:lang w:val="uk-UA"/>
        </w:rPr>
        <w:tab/>
      </w:r>
      <w:r w:rsidRPr="002E581D">
        <w:rPr>
          <w:sz w:val="28"/>
          <w:szCs w:val="28"/>
          <w:u w:val="single"/>
          <w:lang w:val="uk-UA"/>
        </w:rPr>
        <w:tab/>
      </w:r>
    </w:p>
    <w:p w:rsidR="000B244C" w:rsidRPr="002E581D" w:rsidRDefault="000B244C" w:rsidP="000B244C">
      <w:pPr>
        <w:jc w:val="center"/>
      </w:pPr>
      <w:r w:rsidRPr="002E581D">
        <w:t>(</w:t>
      </w:r>
      <w:r w:rsidRPr="002E581D">
        <w:rPr>
          <w:lang w:val="uk-UA"/>
        </w:rPr>
        <w:t xml:space="preserve">загальна </w:t>
      </w:r>
      <w:proofErr w:type="gramStart"/>
      <w:r w:rsidRPr="002E581D">
        <w:rPr>
          <w:lang w:val="uk-UA"/>
        </w:rPr>
        <w:t>п</w:t>
      </w:r>
      <w:proofErr w:type="gramEnd"/>
      <w:r w:rsidRPr="002E581D">
        <w:rPr>
          <w:lang w:val="uk-UA"/>
        </w:rPr>
        <w:t>ідготовка</w:t>
      </w:r>
      <w:r w:rsidRPr="002E581D">
        <w:t xml:space="preserve"> / </w:t>
      </w:r>
      <w:r w:rsidRPr="002E581D">
        <w:rPr>
          <w:lang w:val="uk-UA"/>
        </w:rPr>
        <w:t>професійна підготовка; обов’язкова/вибіркова</w:t>
      </w:r>
      <w:r w:rsidRPr="002E581D">
        <w:t>)</w:t>
      </w:r>
    </w:p>
    <w:p w:rsidR="000B244C" w:rsidRPr="002E581D" w:rsidRDefault="000B244C" w:rsidP="000B244C">
      <w:pPr>
        <w:rPr>
          <w:sz w:val="26"/>
          <w:szCs w:val="26"/>
          <w:lang w:val="uk-UA"/>
        </w:rPr>
      </w:pPr>
    </w:p>
    <w:p w:rsidR="000B244C" w:rsidRPr="002E581D" w:rsidRDefault="000B244C" w:rsidP="000B244C">
      <w:pPr>
        <w:rPr>
          <w:sz w:val="26"/>
          <w:szCs w:val="26"/>
          <w:u w:val="single"/>
          <w:lang w:val="uk-UA"/>
        </w:rPr>
      </w:pPr>
      <w:r w:rsidRPr="002E581D">
        <w:rPr>
          <w:sz w:val="28"/>
          <w:szCs w:val="28"/>
          <w:lang w:val="uk-UA"/>
        </w:rPr>
        <w:t xml:space="preserve">форма навчання </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t>денна</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0B244C" w:rsidRPr="002E581D" w:rsidRDefault="000B244C" w:rsidP="000B244C">
      <w:pPr>
        <w:jc w:val="center"/>
        <w:rPr>
          <w:lang w:val="uk-UA"/>
        </w:rPr>
      </w:pPr>
      <w:r w:rsidRPr="002E581D">
        <w:rPr>
          <w:lang w:val="uk-UA"/>
        </w:rPr>
        <w:t>(денна / заочна/дистанційна)</w:t>
      </w: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jc w:val="center"/>
        <w:outlineLvl w:val="0"/>
        <w:rPr>
          <w:sz w:val="26"/>
          <w:lang w:val="uk-UA"/>
        </w:rPr>
      </w:pPr>
      <w:r w:rsidRPr="002E581D">
        <w:rPr>
          <w:sz w:val="28"/>
          <w:szCs w:val="28"/>
          <w:lang w:val="uk-UA"/>
        </w:rPr>
        <w:t>Харків – 20</w:t>
      </w:r>
      <w:r>
        <w:rPr>
          <w:sz w:val="28"/>
          <w:szCs w:val="28"/>
          <w:lang w:val="uk-UA"/>
        </w:rPr>
        <w:t>21</w:t>
      </w:r>
      <w:r w:rsidRPr="002E581D">
        <w:rPr>
          <w:sz w:val="28"/>
          <w:szCs w:val="28"/>
          <w:lang w:val="uk-UA"/>
        </w:rPr>
        <w:t xml:space="preserve"> рік</w:t>
      </w:r>
      <w:r w:rsidRPr="002E581D">
        <w:rPr>
          <w:sz w:val="26"/>
          <w:lang w:val="uk-UA"/>
        </w:rPr>
        <w:br w:type="page"/>
      </w:r>
    </w:p>
    <w:p w:rsidR="000B244C" w:rsidRPr="002E581D" w:rsidRDefault="000B244C" w:rsidP="000B244C">
      <w:pPr>
        <w:rPr>
          <w:sz w:val="26"/>
          <w:lang w:val="uk-UA"/>
        </w:rPr>
      </w:pPr>
    </w:p>
    <w:p w:rsidR="000B244C" w:rsidRPr="002E581D" w:rsidRDefault="000B244C" w:rsidP="000B244C">
      <w:pPr>
        <w:jc w:val="center"/>
        <w:outlineLvl w:val="0"/>
        <w:rPr>
          <w:sz w:val="26"/>
          <w:lang w:val="uk-UA"/>
        </w:rPr>
      </w:pPr>
      <w:r w:rsidRPr="002E581D">
        <w:rPr>
          <w:b/>
          <w:sz w:val="28"/>
          <w:lang w:val="uk-UA"/>
        </w:rPr>
        <w:t>ЛИСТ ЗАТВЕРДЖЕННЯ</w:t>
      </w:r>
    </w:p>
    <w:p w:rsidR="000B244C" w:rsidRPr="002E581D" w:rsidRDefault="000B244C" w:rsidP="000B244C">
      <w:pPr>
        <w:rPr>
          <w:sz w:val="26"/>
          <w:lang w:val="uk-UA"/>
        </w:rPr>
      </w:pPr>
    </w:p>
    <w:p w:rsidR="000B244C" w:rsidRPr="002E581D" w:rsidRDefault="000B244C" w:rsidP="000B244C">
      <w:pPr>
        <w:rPr>
          <w:sz w:val="28"/>
          <w:szCs w:val="28"/>
          <w:lang w:val="uk-UA"/>
        </w:rPr>
      </w:pPr>
    </w:p>
    <w:p w:rsidR="00C507EA" w:rsidRDefault="000B244C" w:rsidP="00C507EA">
      <w:pPr>
        <w:jc w:val="both"/>
        <w:rPr>
          <w:rFonts w:eastAsia="Calibri"/>
          <w:sz w:val="28"/>
          <w:szCs w:val="28"/>
          <w:u w:val="single"/>
          <w:lang w:val="uk-UA"/>
        </w:rPr>
      </w:pPr>
      <w:r w:rsidRPr="002E581D">
        <w:rPr>
          <w:sz w:val="28"/>
          <w:szCs w:val="28"/>
          <w:lang w:val="uk-UA"/>
        </w:rPr>
        <w:t xml:space="preserve">Робоча програма з навчальної дисципліни </w:t>
      </w:r>
      <w:r w:rsidRPr="00BD7245">
        <w:rPr>
          <w:rFonts w:eastAsia="Calibri"/>
          <w:sz w:val="28"/>
          <w:szCs w:val="28"/>
          <w:u w:val="single"/>
          <w:lang w:val="uk-UA"/>
        </w:rPr>
        <w:t>Соці</w:t>
      </w:r>
      <w:r w:rsidR="00C507EA">
        <w:rPr>
          <w:rFonts w:eastAsia="Calibri"/>
          <w:sz w:val="28"/>
          <w:szCs w:val="28"/>
          <w:u w:val="single"/>
          <w:lang w:val="uk-UA"/>
        </w:rPr>
        <w:t>ологія електоральної поведінки</w:t>
      </w:r>
    </w:p>
    <w:p w:rsidR="000B244C" w:rsidRPr="002E581D" w:rsidRDefault="000B244C" w:rsidP="00C507EA">
      <w:pPr>
        <w:jc w:val="both"/>
        <w:rPr>
          <w:lang w:val="uk-UA"/>
        </w:rPr>
      </w:pPr>
      <w:r w:rsidRPr="002E581D">
        <w:rPr>
          <w:lang w:val="uk-UA"/>
        </w:rPr>
        <w:t>(назва</w:t>
      </w:r>
      <w:r w:rsidR="00C507EA">
        <w:rPr>
          <w:lang w:val="uk-UA"/>
        </w:rPr>
        <w:t xml:space="preserve"> </w:t>
      </w:r>
      <w:r w:rsidRPr="002E581D">
        <w:rPr>
          <w:lang w:val="uk-UA"/>
        </w:rPr>
        <w:t>дисципліни)</w:t>
      </w:r>
    </w:p>
    <w:p w:rsidR="000B244C" w:rsidRPr="002E581D" w:rsidRDefault="000B244C" w:rsidP="000B244C">
      <w:pPr>
        <w:jc w:val="both"/>
        <w:rPr>
          <w:sz w:val="26"/>
          <w:lang w:val="uk-UA"/>
        </w:rPr>
      </w:pPr>
    </w:p>
    <w:p w:rsidR="000B244C" w:rsidRPr="002E581D" w:rsidRDefault="000B244C" w:rsidP="000B244C"/>
    <w:p w:rsidR="000B244C" w:rsidRPr="002E581D" w:rsidRDefault="000B244C" w:rsidP="000B244C">
      <w:pPr>
        <w:rPr>
          <w:lang w:val="uk-UA"/>
        </w:rPr>
      </w:pPr>
    </w:p>
    <w:p w:rsidR="000B244C" w:rsidRPr="002E581D" w:rsidRDefault="000B244C" w:rsidP="000B244C">
      <w:pPr>
        <w:outlineLvl w:val="0"/>
        <w:rPr>
          <w:sz w:val="28"/>
          <w:szCs w:val="28"/>
          <w:lang w:val="uk-UA"/>
        </w:rPr>
      </w:pPr>
      <w:r w:rsidRPr="002E581D">
        <w:rPr>
          <w:sz w:val="28"/>
          <w:szCs w:val="28"/>
          <w:lang w:val="uk-UA"/>
        </w:rPr>
        <w:t>Розробник</w:t>
      </w:r>
      <w:r w:rsidRPr="002E581D">
        <w:rPr>
          <w:sz w:val="28"/>
          <w:szCs w:val="28"/>
        </w:rPr>
        <w:t>:</w:t>
      </w:r>
    </w:p>
    <w:p w:rsidR="000B244C" w:rsidRPr="002E581D" w:rsidRDefault="000B244C" w:rsidP="000B244C">
      <w:pPr>
        <w:rPr>
          <w:sz w:val="26"/>
          <w:lang w:val="uk-UA"/>
        </w:rPr>
      </w:pPr>
    </w:p>
    <w:p w:rsidR="000B244C" w:rsidRPr="002E581D" w:rsidRDefault="00250F53" w:rsidP="000B244C">
      <w:pPr>
        <w:tabs>
          <w:tab w:val="left" w:pos="4500"/>
          <w:tab w:val="left" w:pos="7080"/>
          <w:tab w:val="right" w:pos="9355"/>
        </w:tabs>
        <w:rPr>
          <w:u w:val="single"/>
          <w:lang w:val="uk-UA"/>
        </w:rPr>
      </w:pPr>
      <w:r>
        <w:rPr>
          <w:sz w:val="28"/>
          <w:szCs w:val="28"/>
          <w:u w:val="single"/>
          <w:lang w:val="uk-UA"/>
        </w:rPr>
        <w:t>с</w:t>
      </w:r>
      <w:r w:rsidR="000B244C">
        <w:rPr>
          <w:sz w:val="28"/>
          <w:szCs w:val="28"/>
          <w:u w:val="single"/>
          <w:lang w:val="uk-UA"/>
        </w:rPr>
        <w:t>тарший викладач                                                                   Сутула О.А.</w:t>
      </w:r>
      <w:r w:rsidR="000B244C">
        <w:rPr>
          <w:sz w:val="28"/>
          <w:szCs w:val="28"/>
          <w:u w:val="single"/>
          <w:lang w:val="uk-UA"/>
        </w:rPr>
        <w:tab/>
      </w:r>
    </w:p>
    <w:p w:rsidR="000B244C" w:rsidRPr="002E581D" w:rsidRDefault="000B244C" w:rsidP="000B244C">
      <w:pPr>
        <w:tabs>
          <w:tab w:val="left" w:pos="5160"/>
          <w:tab w:val="left" w:pos="7280"/>
        </w:tabs>
        <w:rPr>
          <w:lang w:val="uk-UA"/>
        </w:rPr>
      </w:pPr>
      <w:r w:rsidRPr="002E581D">
        <w:rPr>
          <w:lang w:val="uk-UA"/>
        </w:rPr>
        <w:t>(</w:t>
      </w:r>
      <w:r w:rsidRPr="002E581D">
        <w:t>посада,</w:t>
      </w:r>
      <w:r w:rsidRPr="002E581D">
        <w:rPr>
          <w:lang w:val="uk-UA"/>
        </w:rPr>
        <w:t xml:space="preserve"> науковий ступінь</w:t>
      </w:r>
      <w:r w:rsidRPr="002E581D">
        <w:t xml:space="preserve"> та</w:t>
      </w:r>
      <w:r w:rsidRPr="002E581D">
        <w:rPr>
          <w:lang w:val="uk-UA"/>
        </w:rPr>
        <w:t xml:space="preserve"> вчене звання)</w:t>
      </w:r>
      <w:r w:rsidRPr="002E581D">
        <w:rPr>
          <w:lang w:val="uk-UA"/>
        </w:rPr>
        <w:tab/>
        <w:t>(підпис)(ініціали</w:t>
      </w:r>
      <w:r w:rsidRPr="002E581D">
        <w:t xml:space="preserve"> та</w:t>
      </w:r>
      <w:r w:rsidRPr="002E581D">
        <w:rPr>
          <w:lang w:val="uk-UA"/>
        </w:rPr>
        <w:t xml:space="preserve"> прізвище)</w:t>
      </w:r>
    </w:p>
    <w:p w:rsidR="000B244C" w:rsidRPr="002E581D" w:rsidRDefault="000B244C" w:rsidP="000B244C">
      <w:pPr>
        <w:tabs>
          <w:tab w:val="left" w:pos="5160"/>
          <w:tab w:val="left" w:pos="7280"/>
        </w:tabs>
        <w:rPr>
          <w:lang w:val="uk-UA"/>
        </w:rPr>
      </w:pPr>
    </w:p>
    <w:p w:rsidR="000B244C" w:rsidRPr="002E581D" w:rsidRDefault="000B244C" w:rsidP="000B244C">
      <w:pPr>
        <w:rPr>
          <w:lang w:val="uk-UA"/>
        </w:rPr>
      </w:pPr>
    </w:p>
    <w:p w:rsidR="000B244C" w:rsidRPr="002E581D" w:rsidRDefault="000B244C" w:rsidP="000B244C"/>
    <w:p w:rsidR="000B244C" w:rsidRPr="002E581D" w:rsidRDefault="000B244C" w:rsidP="000B244C"/>
    <w:p w:rsidR="000B244C" w:rsidRPr="002E581D" w:rsidRDefault="000B244C" w:rsidP="000B244C"/>
    <w:p w:rsidR="000B244C" w:rsidRPr="002E581D" w:rsidRDefault="000B244C" w:rsidP="000B244C">
      <w:pPr>
        <w:outlineLvl w:val="0"/>
        <w:rPr>
          <w:sz w:val="28"/>
          <w:szCs w:val="28"/>
          <w:lang w:val="uk-UA"/>
        </w:rPr>
      </w:pPr>
      <w:r w:rsidRPr="002E581D">
        <w:rPr>
          <w:sz w:val="28"/>
          <w:szCs w:val="28"/>
          <w:lang w:val="uk-UA"/>
        </w:rPr>
        <w:t>Робоча програма розглянута</w:t>
      </w:r>
      <w:r w:rsidRPr="002E581D">
        <w:rPr>
          <w:sz w:val="28"/>
          <w:szCs w:val="28"/>
        </w:rPr>
        <w:t xml:space="preserve"> та</w:t>
      </w:r>
      <w:r w:rsidRPr="002E581D">
        <w:rPr>
          <w:sz w:val="28"/>
          <w:szCs w:val="28"/>
          <w:lang w:val="uk-UA"/>
        </w:rPr>
        <w:t xml:space="preserve"> затверджена</w:t>
      </w:r>
      <w:r w:rsidRPr="002E581D">
        <w:rPr>
          <w:sz w:val="28"/>
          <w:szCs w:val="28"/>
        </w:rPr>
        <w:t xml:space="preserve"> на</w:t>
      </w:r>
      <w:r w:rsidRPr="002E581D">
        <w:rPr>
          <w:sz w:val="28"/>
          <w:szCs w:val="28"/>
          <w:lang w:val="uk-UA"/>
        </w:rPr>
        <w:t xml:space="preserve"> засіданні кафедри </w:t>
      </w:r>
    </w:p>
    <w:p w:rsidR="000B244C" w:rsidRPr="002E581D" w:rsidRDefault="000B244C" w:rsidP="000B244C">
      <w:pPr>
        <w:rPr>
          <w:sz w:val="16"/>
          <w:szCs w:val="16"/>
          <w:lang w:val="uk-UA"/>
        </w:rPr>
      </w:pPr>
    </w:p>
    <w:p w:rsidR="000B244C" w:rsidRPr="000B244C" w:rsidRDefault="000B244C" w:rsidP="000B244C">
      <w:pPr>
        <w:tabs>
          <w:tab w:val="left" w:pos="708"/>
          <w:tab w:val="left" w:pos="1416"/>
          <w:tab w:val="left" w:pos="2124"/>
          <w:tab w:val="left" w:pos="2832"/>
          <w:tab w:val="left" w:pos="3540"/>
          <w:tab w:val="left" w:pos="4248"/>
          <w:tab w:val="left" w:pos="4956"/>
          <w:tab w:val="left" w:pos="5664"/>
          <w:tab w:val="right" w:pos="9639"/>
        </w:tabs>
        <w:rPr>
          <w:sz w:val="28"/>
          <w:szCs w:val="28"/>
          <w:u w:val="single"/>
          <w:lang w:val="uk-UA"/>
        </w:rPr>
      </w:pPr>
      <w:r w:rsidRPr="000B244C">
        <w:rPr>
          <w:sz w:val="28"/>
          <w:szCs w:val="28"/>
          <w:u w:val="single"/>
          <w:lang w:val="uk-UA"/>
        </w:rPr>
        <w:t>соціології і публічного управління</w:t>
      </w:r>
      <w:r w:rsidRPr="000B244C">
        <w:rPr>
          <w:sz w:val="28"/>
          <w:szCs w:val="28"/>
          <w:u w:val="single"/>
          <w:lang w:val="uk-UA"/>
        </w:rPr>
        <w:tab/>
      </w:r>
      <w:r w:rsidRPr="000B244C">
        <w:rPr>
          <w:sz w:val="28"/>
          <w:szCs w:val="28"/>
          <w:u w:val="single"/>
          <w:lang w:val="uk-UA"/>
        </w:rPr>
        <w:tab/>
      </w:r>
      <w:r w:rsidRPr="000B244C">
        <w:rPr>
          <w:sz w:val="28"/>
          <w:szCs w:val="28"/>
          <w:u w:val="single"/>
          <w:lang w:val="uk-UA"/>
        </w:rPr>
        <w:tab/>
      </w:r>
      <w:r w:rsidRPr="000B244C">
        <w:rPr>
          <w:sz w:val="28"/>
          <w:szCs w:val="28"/>
          <w:u w:val="single"/>
          <w:lang w:val="uk-UA"/>
        </w:rPr>
        <w:tab/>
      </w:r>
    </w:p>
    <w:p w:rsidR="000B244C" w:rsidRPr="002E581D" w:rsidRDefault="000B244C" w:rsidP="000B244C">
      <w:pPr>
        <w:jc w:val="center"/>
        <w:rPr>
          <w:lang w:val="uk-UA"/>
        </w:rPr>
      </w:pPr>
      <w:r w:rsidRPr="002E581D">
        <w:rPr>
          <w:lang w:val="uk-UA"/>
        </w:rPr>
        <w:t>(назва кафедри, яка забезпечує викладання дисципліни)</w:t>
      </w: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rPr>
          <w:sz w:val="26"/>
          <w:lang w:val="uk-UA"/>
        </w:rPr>
      </w:pPr>
    </w:p>
    <w:p w:rsidR="000B244C" w:rsidRPr="002E581D" w:rsidRDefault="000B244C" w:rsidP="000B244C">
      <w:pPr>
        <w:outlineLvl w:val="0"/>
        <w:rPr>
          <w:sz w:val="28"/>
          <w:szCs w:val="28"/>
          <w:lang w:val="uk-UA"/>
        </w:rPr>
      </w:pPr>
      <w:r w:rsidRPr="002E581D">
        <w:rPr>
          <w:sz w:val="28"/>
          <w:szCs w:val="28"/>
          <w:lang w:val="uk-UA"/>
        </w:rPr>
        <w:t>Протокол від «</w:t>
      </w:r>
      <w:r>
        <w:rPr>
          <w:sz w:val="28"/>
          <w:szCs w:val="28"/>
          <w:u w:val="single"/>
          <w:lang w:val="uk-UA"/>
        </w:rPr>
        <w:t>30</w:t>
      </w:r>
      <w:r w:rsidRPr="002E581D">
        <w:rPr>
          <w:sz w:val="28"/>
          <w:szCs w:val="28"/>
          <w:lang w:val="uk-UA"/>
        </w:rPr>
        <w:t>»</w:t>
      </w:r>
      <w:r w:rsidRPr="002E581D">
        <w:rPr>
          <w:sz w:val="28"/>
          <w:szCs w:val="28"/>
          <w:u w:val="single"/>
          <w:lang w:val="uk-UA"/>
        </w:rPr>
        <w:t>серпня 20</w:t>
      </w:r>
      <w:r>
        <w:rPr>
          <w:sz w:val="28"/>
          <w:szCs w:val="28"/>
          <w:u w:val="single"/>
          <w:lang w:val="uk-UA"/>
        </w:rPr>
        <w:t>21</w:t>
      </w:r>
      <w:r w:rsidRPr="002E581D">
        <w:rPr>
          <w:sz w:val="28"/>
          <w:szCs w:val="28"/>
          <w:lang w:val="uk-UA"/>
        </w:rPr>
        <w:t xml:space="preserve"> року № </w:t>
      </w:r>
      <w:r w:rsidR="00BB5D36">
        <w:rPr>
          <w:sz w:val="28"/>
          <w:szCs w:val="28"/>
          <w:lang w:val="uk-UA"/>
        </w:rPr>
        <w:t>8</w:t>
      </w:r>
    </w:p>
    <w:p w:rsidR="000B244C" w:rsidRPr="002E581D" w:rsidRDefault="000B244C" w:rsidP="000B244C">
      <w:pPr>
        <w:rPr>
          <w:lang w:val="uk-UA"/>
        </w:rPr>
      </w:pPr>
    </w:p>
    <w:p w:rsidR="000B244C" w:rsidRPr="002E581D" w:rsidRDefault="000B244C" w:rsidP="000B244C">
      <w:pPr>
        <w:tabs>
          <w:tab w:val="left" w:pos="4200"/>
        </w:tabs>
        <w:rPr>
          <w:sz w:val="26"/>
          <w:lang w:val="uk-UA"/>
        </w:rPr>
      </w:pPr>
    </w:p>
    <w:p w:rsidR="000B244C" w:rsidRPr="002E581D" w:rsidRDefault="000B244C" w:rsidP="000B244C">
      <w:pPr>
        <w:tabs>
          <w:tab w:val="left" w:pos="4200"/>
        </w:tabs>
        <w:rPr>
          <w:sz w:val="21"/>
          <w:u w:val="single"/>
          <w:lang w:val="uk-UA"/>
        </w:rPr>
      </w:pPr>
      <w:r w:rsidRPr="002E581D">
        <w:rPr>
          <w:sz w:val="28"/>
          <w:szCs w:val="28"/>
          <w:lang w:val="uk-UA"/>
        </w:rPr>
        <w:t>Завідувач кафедри</w:t>
      </w:r>
      <w:r w:rsidRPr="002E581D">
        <w:rPr>
          <w:sz w:val="23"/>
          <w:lang w:val="uk-UA"/>
        </w:rPr>
        <w:t xml:space="preserve">___________________ </w:t>
      </w:r>
      <w:r w:rsidRPr="002E581D">
        <w:rPr>
          <w:sz w:val="21"/>
          <w:lang w:val="uk-UA"/>
        </w:rPr>
        <w:tab/>
      </w:r>
      <w:r w:rsidRPr="002E581D">
        <w:rPr>
          <w:sz w:val="21"/>
          <w:u w:val="single"/>
          <w:lang w:val="uk-UA"/>
        </w:rPr>
        <w:tab/>
      </w:r>
      <w:r>
        <w:rPr>
          <w:sz w:val="28"/>
          <w:szCs w:val="28"/>
          <w:u w:val="single"/>
          <w:lang w:val="uk-UA"/>
        </w:rPr>
        <w:t>В.М. Мороз</w:t>
      </w:r>
      <w:r w:rsidRPr="002E581D">
        <w:rPr>
          <w:sz w:val="28"/>
          <w:szCs w:val="28"/>
          <w:u w:val="single"/>
          <w:lang w:val="uk-UA"/>
        </w:rPr>
        <w:tab/>
      </w:r>
      <w:r w:rsidRPr="002E581D">
        <w:rPr>
          <w:sz w:val="28"/>
          <w:szCs w:val="28"/>
          <w:u w:val="single"/>
          <w:lang w:val="uk-UA"/>
        </w:rPr>
        <w:tab/>
      </w:r>
    </w:p>
    <w:p w:rsidR="000B244C" w:rsidRPr="002E581D" w:rsidRDefault="000B244C" w:rsidP="000B244C">
      <w:pPr>
        <w:tabs>
          <w:tab w:val="left" w:pos="3119"/>
          <w:tab w:val="left" w:pos="5103"/>
          <w:tab w:val="left" w:pos="6663"/>
        </w:tabs>
        <w:rPr>
          <w:sz w:val="19"/>
          <w:lang w:val="uk-UA"/>
        </w:rPr>
      </w:pPr>
      <w:r w:rsidRPr="002E581D">
        <w:rPr>
          <w:lang w:val="uk-UA"/>
        </w:rPr>
        <w:tab/>
        <w:t>(підпис)</w:t>
      </w:r>
      <w:r w:rsidRPr="002E581D">
        <w:rPr>
          <w:lang w:val="uk-UA"/>
        </w:rPr>
        <w:tab/>
      </w:r>
      <w:r w:rsidRPr="002E581D">
        <w:rPr>
          <w:sz w:val="19"/>
          <w:lang w:val="uk-UA"/>
        </w:rPr>
        <w:t>(ініціали та прізвище)</w:t>
      </w:r>
    </w:p>
    <w:p w:rsidR="000B244C" w:rsidRPr="002E581D" w:rsidRDefault="000B244C" w:rsidP="000B244C">
      <w:pPr>
        <w:rPr>
          <w:lang w:val="uk-UA"/>
        </w:rPr>
      </w:pPr>
    </w:p>
    <w:p w:rsidR="000B244C" w:rsidRPr="002E581D" w:rsidRDefault="000B244C" w:rsidP="000B244C"/>
    <w:p w:rsidR="000B244C" w:rsidRPr="002E581D" w:rsidRDefault="000B244C" w:rsidP="000B244C">
      <w:pPr>
        <w:spacing w:after="200" w:line="276" w:lineRule="auto"/>
      </w:pPr>
      <w:r w:rsidRPr="002E581D">
        <w:br w:type="page"/>
      </w:r>
    </w:p>
    <w:p w:rsidR="008B3DE3" w:rsidRPr="002E581D" w:rsidRDefault="008B3DE3" w:rsidP="008B3DE3">
      <w:pPr>
        <w:jc w:val="center"/>
        <w:outlineLvl w:val="0"/>
        <w:rPr>
          <w:b/>
          <w:sz w:val="28"/>
          <w:szCs w:val="28"/>
          <w:lang w:val="uk-UA"/>
        </w:rPr>
      </w:pPr>
      <w:r w:rsidRPr="002E581D">
        <w:rPr>
          <w:b/>
          <w:sz w:val="28"/>
          <w:szCs w:val="28"/>
          <w:lang w:val="uk-UA"/>
        </w:rPr>
        <w:lastRenderedPageBreak/>
        <w:t>ЛИСТ ПОГОДЖЕННЯ</w:t>
      </w:r>
    </w:p>
    <w:p w:rsidR="008B3DE3" w:rsidRPr="002E581D" w:rsidRDefault="008B3DE3" w:rsidP="008B3DE3">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3225"/>
        <w:gridCol w:w="3219"/>
      </w:tblGrid>
      <w:tr w:rsidR="008B3DE3" w:rsidRPr="002E581D" w:rsidTr="000E77CA">
        <w:tc>
          <w:tcPr>
            <w:tcW w:w="3282" w:type="dxa"/>
            <w:vAlign w:val="center"/>
          </w:tcPr>
          <w:p w:rsidR="008B3DE3" w:rsidRPr="002E581D" w:rsidRDefault="008B3DE3" w:rsidP="000E77CA">
            <w:pPr>
              <w:jc w:val="center"/>
              <w:rPr>
                <w:sz w:val="28"/>
                <w:szCs w:val="28"/>
                <w:lang w:val="uk-UA"/>
              </w:rPr>
            </w:pPr>
            <w:r w:rsidRPr="002E581D">
              <w:rPr>
                <w:sz w:val="28"/>
                <w:szCs w:val="28"/>
                <w:lang w:val="uk-UA"/>
              </w:rPr>
              <w:t>Шифр та назва освітньої програми</w:t>
            </w:r>
          </w:p>
        </w:tc>
        <w:tc>
          <w:tcPr>
            <w:tcW w:w="3283" w:type="dxa"/>
            <w:vAlign w:val="center"/>
          </w:tcPr>
          <w:p w:rsidR="008B3DE3" w:rsidRPr="002E581D" w:rsidRDefault="008B3DE3" w:rsidP="000E77CA">
            <w:pPr>
              <w:jc w:val="center"/>
              <w:rPr>
                <w:sz w:val="28"/>
                <w:szCs w:val="28"/>
                <w:lang w:val="uk-UA"/>
              </w:rPr>
            </w:pPr>
            <w:r w:rsidRPr="002E581D">
              <w:rPr>
                <w:sz w:val="28"/>
                <w:szCs w:val="28"/>
                <w:lang w:val="uk-UA"/>
              </w:rPr>
              <w:t>ПІБ Гаранта ОП</w:t>
            </w:r>
          </w:p>
        </w:tc>
        <w:tc>
          <w:tcPr>
            <w:tcW w:w="3283" w:type="dxa"/>
            <w:vAlign w:val="center"/>
          </w:tcPr>
          <w:p w:rsidR="008B3DE3" w:rsidRPr="002E581D" w:rsidRDefault="008B3DE3" w:rsidP="000E77CA">
            <w:pPr>
              <w:jc w:val="center"/>
              <w:rPr>
                <w:sz w:val="28"/>
                <w:szCs w:val="28"/>
                <w:lang w:val="uk-UA"/>
              </w:rPr>
            </w:pPr>
            <w:r w:rsidRPr="002E581D">
              <w:rPr>
                <w:sz w:val="28"/>
                <w:szCs w:val="28"/>
                <w:lang w:val="uk-UA"/>
              </w:rPr>
              <w:t>Підпис, дата</w:t>
            </w:r>
          </w:p>
        </w:tc>
      </w:tr>
      <w:tr w:rsidR="008B3DE3" w:rsidRPr="002E581D" w:rsidTr="000E77CA">
        <w:trPr>
          <w:trHeight w:val="866"/>
        </w:trPr>
        <w:tc>
          <w:tcPr>
            <w:tcW w:w="3282" w:type="dxa"/>
          </w:tcPr>
          <w:p w:rsidR="008B3DE3" w:rsidRPr="002E581D" w:rsidRDefault="008B3DE3" w:rsidP="000E77CA">
            <w:pPr>
              <w:jc w:val="center"/>
              <w:rPr>
                <w:sz w:val="28"/>
                <w:szCs w:val="28"/>
                <w:lang w:val="uk-UA"/>
              </w:rPr>
            </w:pPr>
            <w:r w:rsidRPr="002E581D">
              <w:rPr>
                <w:sz w:val="28"/>
                <w:szCs w:val="28"/>
                <w:lang w:val="uk-UA"/>
              </w:rPr>
              <w:t>054 Соціологія</w:t>
            </w:r>
          </w:p>
          <w:p w:rsidR="008B3DE3" w:rsidRPr="002E581D" w:rsidRDefault="008B3DE3" w:rsidP="000E77CA">
            <w:pPr>
              <w:jc w:val="center"/>
              <w:rPr>
                <w:b/>
                <w:sz w:val="28"/>
                <w:szCs w:val="28"/>
                <w:lang w:val="uk-UA"/>
              </w:rPr>
            </w:pPr>
            <w:r w:rsidRPr="002E581D">
              <w:rPr>
                <w:sz w:val="28"/>
                <w:szCs w:val="28"/>
                <w:lang w:val="uk-UA"/>
              </w:rPr>
              <w:t>Соціологія управління</w:t>
            </w:r>
          </w:p>
        </w:tc>
        <w:tc>
          <w:tcPr>
            <w:tcW w:w="3283" w:type="dxa"/>
          </w:tcPr>
          <w:p w:rsidR="008B3DE3" w:rsidRPr="002E581D" w:rsidRDefault="008B3DE3" w:rsidP="000E77CA">
            <w:pPr>
              <w:jc w:val="center"/>
              <w:rPr>
                <w:sz w:val="28"/>
                <w:szCs w:val="28"/>
                <w:lang w:val="uk-UA"/>
              </w:rPr>
            </w:pPr>
            <w:r w:rsidRPr="002E581D">
              <w:rPr>
                <w:sz w:val="28"/>
                <w:szCs w:val="28"/>
                <w:lang w:val="uk-UA"/>
              </w:rPr>
              <w:t>Бірюкова М.В.</w:t>
            </w:r>
          </w:p>
        </w:tc>
        <w:tc>
          <w:tcPr>
            <w:tcW w:w="3283" w:type="dxa"/>
          </w:tcPr>
          <w:p w:rsidR="008B3DE3" w:rsidRPr="002E581D" w:rsidRDefault="008B3DE3" w:rsidP="000E77CA">
            <w:pPr>
              <w:jc w:val="center"/>
              <w:rPr>
                <w:b/>
                <w:sz w:val="28"/>
                <w:szCs w:val="28"/>
                <w:lang w:val="uk-UA"/>
              </w:rPr>
            </w:pPr>
          </w:p>
        </w:tc>
      </w:tr>
    </w:tbl>
    <w:p w:rsidR="008B3DE3" w:rsidRPr="002E581D" w:rsidRDefault="008B3DE3" w:rsidP="008B3DE3">
      <w:pPr>
        <w:jc w:val="center"/>
        <w:rPr>
          <w:b/>
          <w:sz w:val="28"/>
          <w:szCs w:val="28"/>
          <w:lang w:val="uk-UA"/>
        </w:rPr>
      </w:pPr>
    </w:p>
    <w:p w:rsidR="008B3DE3" w:rsidRPr="002E581D" w:rsidRDefault="008B3DE3" w:rsidP="008B3DE3">
      <w:pPr>
        <w:rPr>
          <w:sz w:val="28"/>
          <w:szCs w:val="28"/>
          <w:lang w:val="uk-UA"/>
        </w:rPr>
      </w:pPr>
    </w:p>
    <w:p w:rsidR="008B3DE3" w:rsidRPr="002E581D" w:rsidRDefault="008B3DE3" w:rsidP="008B3DE3">
      <w:pPr>
        <w:outlineLvl w:val="0"/>
        <w:rPr>
          <w:sz w:val="28"/>
          <w:szCs w:val="28"/>
          <w:lang w:val="uk-UA"/>
        </w:rPr>
      </w:pPr>
      <w:r w:rsidRPr="002E581D">
        <w:rPr>
          <w:sz w:val="28"/>
          <w:szCs w:val="28"/>
          <w:lang w:val="uk-UA"/>
        </w:rPr>
        <w:t xml:space="preserve">Голова групи забезпечення </w:t>
      </w:r>
    </w:p>
    <w:p w:rsidR="008B3DE3" w:rsidRPr="008B3DE3" w:rsidRDefault="008B3DE3" w:rsidP="008B3DE3">
      <w:pPr>
        <w:outlineLvl w:val="0"/>
        <w:rPr>
          <w:sz w:val="28"/>
          <w:szCs w:val="28"/>
          <w:u w:val="single"/>
          <w:lang w:val="uk-UA"/>
        </w:rPr>
      </w:pPr>
      <w:r w:rsidRPr="002E581D">
        <w:rPr>
          <w:sz w:val="28"/>
          <w:szCs w:val="28"/>
          <w:lang w:val="uk-UA"/>
        </w:rPr>
        <w:t xml:space="preserve">спеціальності </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8B3DE3">
        <w:rPr>
          <w:sz w:val="28"/>
          <w:szCs w:val="28"/>
          <w:u w:val="single"/>
          <w:lang w:val="uk-UA"/>
        </w:rPr>
        <w:t>Мороз В.М.</w:t>
      </w:r>
    </w:p>
    <w:p w:rsidR="008B3DE3" w:rsidRPr="00E9464C" w:rsidRDefault="008B3DE3" w:rsidP="008B3DE3">
      <w:pPr>
        <w:outlineLvl w:val="0"/>
        <w:rPr>
          <w:sz w:val="28"/>
          <w:szCs w:val="28"/>
          <w:lang w:val="uk-UA"/>
        </w:rPr>
      </w:pPr>
      <w:r w:rsidRPr="00E9464C">
        <w:rPr>
          <w:sz w:val="28"/>
          <w:szCs w:val="28"/>
          <w:lang w:val="uk-UA"/>
        </w:rPr>
        <w:tab/>
      </w:r>
      <w:r w:rsidRPr="00E9464C">
        <w:rPr>
          <w:sz w:val="28"/>
          <w:szCs w:val="28"/>
          <w:lang w:val="uk-UA"/>
        </w:rPr>
        <w:tab/>
        <w:t>( підпис</w:t>
      </w:r>
      <w:r>
        <w:rPr>
          <w:sz w:val="28"/>
          <w:szCs w:val="28"/>
          <w:lang w:val="uk-UA"/>
        </w:rPr>
        <w:t>,                   ПІБ</w:t>
      </w:r>
      <w:r w:rsidRPr="00E9464C">
        <w:rPr>
          <w:sz w:val="28"/>
          <w:szCs w:val="28"/>
          <w:lang w:val="uk-UA"/>
        </w:rPr>
        <w:t>)</w:t>
      </w:r>
    </w:p>
    <w:p w:rsidR="008B3DE3" w:rsidRPr="002E581D" w:rsidRDefault="008B3DE3" w:rsidP="008B3DE3">
      <w:pPr>
        <w:jc w:val="both"/>
        <w:rPr>
          <w:lang w:val="uk-UA"/>
        </w:rPr>
      </w:pPr>
    </w:p>
    <w:p w:rsidR="008B3DE3" w:rsidRPr="002E581D" w:rsidRDefault="008B3DE3" w:rsidP="008B3DE3">
      <w:pPr>
        <w:jc w:val="both"/>
        <w:rPr>
          <w:sz w:val="28"/>
          <w:szCs w:val="28"/>
          <w:lang w:val="uk-UA"/>
        </w:rPr>
      </w:pPr>
      <w:r>
        <w:rPr>
          <w:sz w:val="28"/>
          <w:szCs w:val="28"/>
          <w:lang w:val="uk-UA"/>
        </w:rPr>
        <w:t>«</w:t>
      </w:r>
      <w:r w:rsidR="00FB3100">
        <w:rPr>
          <w:sz w:val="28"/>
          <w:szCs w:val="28"/>
          <w:lang w:val="uk-UA"/>
        </w:rPr>
        <w:t>30</w:t>
      </w:r>
      <w:r>
        <w:rPr>
          <w:sz w:val="28"/>
          <w:szCs w:val="28"/>
          <w:lang w:val="uk-UA"/>
        </w:rPr>
        <w:t xml:space="preserve">» </w:t>
      </w:r>
      <w:r w:rsidR="00FB3100">
        <w:rPr>
          <w:sz w:val="28"/>
          <w:szCs w:val="28"/>
          <w:lang w:val="uk-UA"/>
        </w:rPr>
        <w:t>серпня</w:t>
      </w:r>
      <w:r>
        <w:rPr>
          <w:sz w:val="28"/>
          <w:szCs w:val="28"/>
          <w:lang w:val="uk-UA"/>
        </w:rPr>
        <w:t xml:space="preserve"> 2021</w:t>
      </w:r>
      <w:r w:rsidRPr="002E581D">
        <w:rPr>
          <w:sz w:val="28"/>
          <w:szCs w:val="28"/>
          <w:lang w:val="uk-UA"/>
        </w:rPr>
        <w:t xml:space="preserve"> р.</w:t>
      </w:r>
    </w:p>
    <w:p w:rsidR="008B3DE3" w:rsidRPr="002E581D" w:rsidRDefault="008B3DE3" w:rsidP="008B3DE3">
      <w:pPr>
        <w:jc w:val="both"/>
        <w:rPr>
          <w:sz w:val="28"/>
          <w:szCs w:val="28"/>
          <w:lang w:val="uk-UA"/>
        </w:rPr>
      </w:pPr>
    </w:p>
    <w:p w:rsidR="008B3DE3" w:rsidRPr="002E581D" w:rsidRDefault="008B3DE3" w:rsidP="008B3DE3">
      <w:pPr>
        <w:jc w:val="both"/>
        <w:rPr>
          <w:sz w:val="28"/>
          <w:szCs w:val="28"/>
          <w:lang w:val="uk-UA"/>
        </w:rPr>
      </w:pPr>
    </w:p>
    <w:p w:rsidR="008B3DE3" w:rsidRPr="002E581D" w:rsidRDefault="008B3DE3" w:rsidP="008B3DE3">
      <w:pPr>
        <w:jc w:val="center"/>
        <w:rPr>
          <w:b/>
          <w:smallCaps/>
          <w:sz w:val="28"/>
          <w:lang w:val="uk-UA"/>
        </w:rPr>
      </w:pPr>
    </w:p>
    <w:p w:rsidR="008B3DE3" w:rsidRPr="002E581D" w:rsidRDefault="008B3DE3" w:rsidP="008B3DE3">
      <w:pPr>
        <w:jc w:val="center"/>
        <w:rPr>
          <w:b/>
          <w:smallCaps/>
          <w:sz w:val="28"/>
          <w:lang w:val="uk-UA"/>
        </w:rPr>
      </w:pPr>
    </w:p>
    <w:p w:rsidR="008B3DE3" w:rsidRPr="002E581D" w:rsidRDefault="008B3DE3" w:rsidP="008B3DE3">
      <w:pPr>
        <w:jc w:val="center"/>
        <w:outlineLvl w:val="0"/>
        <w:rPr>
          <w:b/>
          <w:sz w:val="28"/>
          <w:lang w:val="uk-UA"/>
        </w:rPr>
      </w:pPr>
      <w:r w:rsidRPr="002E581D">
        <w:rPr>
          <w:b/>
          <w:sz w:val="28"/>
          <w:lang w:val="uk-UA"/>
        </w:rPr>
        <w:t>ЛИСТ ПЕРЕЗАТВЕРДЖЕННЯ РОБОЧОЇ НАВЧАЛЬНОЇ ПРОГРАМИ</w:t>
      </w:r>
    </w:p>
    <w:p w:rsidR="008B3DE3" w:rsidRPr="002E581D" w:rsidRDefault="008B3DE3" w:rsidP="008B3DE3">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8B3DE3" w:rsidRPr="002E581D" w:rsidTr="000E77CA">
        <w:trPr>
          <w:jc w:val="center"/>
        </w:trPr>
        <w:tc>
          <w:tcPr>
            <w:tcW w:w="2272" w:type="dxa"/>
            <w:shd w:val="clear" w:color="auto" w:fill="auto"/>
            <w:vAlign w:val="center"/>
          </w:tcPr>
          <w:p w:rsidR="008B3DE3" w:rsidRPr="002E581D" w:rsidRDefault="008B3DE3" w:rsidP="000E77CA">
            <w:pPr>
              <w:jc w:val="center"/>
              <w:rPr>
                <w:lang w:val="uk-UA"/>
              </w:rPr>
            </w:pPr>
            <w:r w:rsidRPr="002E581D">
              <w:rPr>
                <w:lang w:val="uk-UA"/>
              </w:rPr>
              <w:t xml:space="preserve">Дата засідання </w:t>
            </w:r>
            <w:r w:rsidRPr="002E581D">
              <w:rPr>
                <w:lang w:val="uk-UA"/>
              </w:rPr>
              <w:br/>
              <w:t>кафедри-розробника РПНД</w:t>
            </w:r>
          </w:p>
        </w:tc>
        <w:tc>
          <w:tcPr>
            <w:tcW w:w="1276" w:type="dxa"/>
            <w:shd w:val="clear" w:color="auto" w:fill="auto"/>
            <w:vAlign w:val="center"/>
          </w:tcPr>
          <w:p w:rsidR="008B3DE3" w:rsidRPr="002E581D" w:rsidRDefault="008B3DE3" w:rsidP="000E77CA">
            <w:pPr>
              <w:jc w:val="center"/>
              <w:rPr>
                <w:lang w:val="uk-UA"/>
              </w:rPr>
            </w:pPr>
            <w:r w:rsidRPr="002E581D">
              <w:rPr>
                <w:lang w:val="uk-UA"/>
              </w:rPr>
              <w:t>Номер протоколу</w:t>
            </w:r>
          </w:p>
        </w:tc>
        <w:tc>
          <w:tcPr>
            <w:tcW w:w="1276" w:type="dxa"/>
            <w:shd w:val="clear" w:color="auto" w:fill="auto"/>
            <w:vAlign w:val="center"/>
          </w:tcPr>
          <w:p w:rsidR="008B3DE3" w:rsidRPr="002E581D" w:rsidRDefault="008B3DE3" w:rsidP="000E77CA">
            <w:pPr>
              <w:jc w:val="center"/>
              <w:rPr>
                <w:lang w:val="uk-UA"/>
              </w:rPr>
            </w:pPr>
            <w:r w:rsidRPr="002E581D">
              <w:rPr>
                <w:lang w:val="uk-UA"/>
              </w:rPr>
              <w:t>Підпис завідувача кафедри</w:t>
            </w:r>
          </w:p>
        </w:tc>
        <w:tc>
          <w:tcPr>
            <w:tcW w:w="4815" w:type="dxa"/>
            <w:shd w:val="clear" w:color="auto" w:fill="auto"/>
            <w:vAlign w:val="center"/>
          </w:tcPr>
          <w:p w:rsidR="008B3DE3" w:rsidRPr="002E581D" w:rsidRDefault="008B3DE3" w:rsidP="000E77CA">
            <w:pPr>
              <w:jc w:val="center"/>
              <w:rPr>
                <w:lang w:val="uk-UA"/>
              </w:rPr>
            </w:pPr>
            <w:r w:rsidRPr="002E581D">
              <w:rPr>
                <w:lang w:val="uk-UA"/>
              </w:rPr>
              <w:t>Гарант освітньої програми</w:t>
            </w:r>
          </w:p>
        </w:tc>
      </w:tr>
      <w:tr w:rsidR="008B3DE3" w:rsidRPr="002B3F2C" w:rsidTr="000E77CA">
        <w:trPr>
          <w:jc w:val="center"/>
        </w:trPr>
        <w:tc>
          <w:tcPr>
            <w:tcW w:w="2272" w:type="dxa"/>
            <w:shd w:val="clear" w:color="auto" w:fill="auto"/>
          </w:tcPr>
          <w:p w:rsidR="008B3DE3" w:rsidRPr="002E581D" w:rsidRDefault="008B3DE3" w:rsidP="000E77CA">
            <w:pPr>
              <w:jc w:val="center"/>
              <w:rPr>
                <w:lang w:val="uk-UA"/>
              </w:rPr>
            </w:pPr>
          </w:p>
        </w:tc>
        <w:tc>
          <w:tcPr>
            <w:tcW w:w="1276" w:type="dxa"/>
            <w:shd w:val="clear" w:color="auto" w:fill="auto"/>
          </w:tcPr>
          <w:p w:rsidR="008B3DE3" w:rsidRPr="002E581D" w:rsidRDefault="008B3DE3" w:rsidP="000E77CA">
            <w:pPr>
              <w:jc w:val="center"/>
              <w:rPr>
                <w:lang w:val="uk-UA"/>
              </w:rPr>
            </w:pPr>
          </w:p>
        </w:tc>
        <w:tc>
          <w:tcPr>
            <w:tcW w:w="1276" w:type="dxa"/>
            <w:shd w:val="clear" w:color="auto" w:fill="auto"/>
          </w:tcPr>
          <w:p w:rsidR="008B3DE3" w:rsidRPr="002E581D" w:rsidRDefault="008B3DE3" w:rsidP="000E77CA">
            <w:pPr>
              <w:jc w:val="center"/>
              <w:rPr>
                <w:lang w:val="uk-UA"/>
              </w:rPr>
            </w:pPr>
          </w:p>
        </w:tc>
        <w:tc>
          <w:tcPr>
            <w:tcW w:w="4815" w:type="dxa"/>
            <w:shd w:val="clear" w:color="auto" w:fill="auto"/>
          </w:tcPr>
          <w:p w:rsidR="008B3DE3" w:rsidRPr="002E581D" w:rsidRDefault="008B3DE3" w:rsidP="000E77CA">
            <w:pPr>
              <w:jc w:val="center"/>
              <w:rPr>
                <w:lang w:val="uk-UA"/>
              </w:rPr>
            </w:pPr>
          </w:p>
        </w:tc>
      </w:tr>
      <w:tr w:rsidR="008B3DE3" w:rsidRPr="002B3F2C" w:rsidTr="000E77CA">
        <w:trPr>
          <w:jc w:val="center"/>
        </w:trPr>
        <w:tc>
          <w:tcPr>
            <w:tcW w:w="2272"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4815" w:type="dxa"/>
            <w:shd w:val="clear" w:color="auto" w:fill="auto"/>
          </w:tcPr>
          <w:p w:rsidR="008B3DE3" w:rsidRPr="002B3F2C" w:rsidRDefault="008B3DE3" w:rsidP="000E77CA">
            <w:pPr>
              <w:jc w:val="center"/>
              <w:rPr>
                <w:sz w:val="28"/>
                <w:lang w:val="uk-UA"/>
              </w:rPr>
            </w:pPr>
          </w:p>
        </w:tc>
      </w:tr>
      <w:tr w:rsidR="008B3DE3" w:rsidRPr="002B3F2C" w:rsidTr="000E77CA">
        <w:trPr>
          <w:jc w:val="center"/>
        </w:trPr>
        <w:tc>
          <w:tcPr>
            <w:tcW w:w="2272"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4815" w:type="dxa"/>
            <w:shd w:val="clear" w:color="auto" w:fill="auto"/>
          </w:tcPr>
          <w:p w:rsidR="008B3DE3" w:rsidRPr="002B3F2C" w:rsidRDefault="008B3DE3" w:rsidP="000E77CA">
            <w:pPr>
              <w:jc w:val="center"/>
              <w:rPr>
                <w:sz w:val="28"/>
                <w:lang w:val="uk-UA"/>
              </w:rPr>
            </w:pPr>
          </w:p>
        </w:tc>
      </w:tr>
      <w:tr w:rsidR="008B3DE3" w:rsidRPr="002B3F2C" w:rsidTr="000E77CA">
        <w:trPr>
          <w:jc w:val="center"/>
        </w:trPr>
        <w:tc>
          <w:tcPr>
            <w:tcW w:w="2272"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4815" w:type="dxa"/>
            <w:shd w:val="clear" w:color="auto" w:fill="auto"/>
          </w:tcPr>
          <w:p w:rsidR="008B3DE3" w:rsidRPr="002B3F2C" w:rsidRDefault="008B3DE3" w:rsidP="000E77CA">
            <w:pPr>
              <w:jc w:val="center"/>
              <w:rPr>
                <w:sz w:val="28"/>
                <w:lang w:val="uk-UA"/>
              </w:rPr>
            </w:pPr>
          </w:p>
        </w:tc>
      </w:tr>
      <w:tr w:rsidR="008B3DE3" w:rsidRPr="002B3F2C" w:rsidTr="000E77CA">
        <w:trPr>
          <w:jc w:val="center"/>
        </w:trPr>
        <w:tc>
          <w:tcPr>
            <w:tcW w:w="2272"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4815" w:type="dxa"/>
            <w:shd w:val="clear" w:color="auto" w:fill="auto"/>
          </w:tcPr>
          <w:p w:rsidR="008B3DE3" w:rsidRPr="002B3F2C" w:rsidRDefault="008B3DE3" w:rsidP="000E77CA">
            <w:pPr>
              <w:jc w:val="center"/>
              <w:rPr>
                <w:sz w:val="28"/>
                <w:lang w:val="uk-UA"/>
              </w:rPr>
            </w:pPr>
          </w:p>
        </w:tc>
      </w:tr>
    </w:tbl>
    <w:p w:rsidR="008B3DE3" w:rsidRPr="002B3F2C" w:rsidRDefault="008B3DE3" w:rsidP="008B3DE3">
      <w:pPr>
        <w:jc w:val="center"/>
        <w:rPr>
          <w:sz w:val="28"/>
          <w:lang w:val="uk-UA"/>
        </w:rPr>
      </w:pPr>
    </w:p>
    <w:p w:rsidR="008B3DE3" w:rsidRPr="002B3F2C" w:rsidRDefault="008B3DE3" w:rsidP="008B3DE3">
      <w:pPr>
        <w:jc w:val="center"/>
        <w:rPr>
          <w:sz w:val="28"/>
          <w:lang w:val="uk-UA"/>
        </w:rPr>
      </w:pPr>
    </w:p>
    <w:p w:rsidR="008B3DE3" w:rsidRPr="00E422A3" w:rsidRDefault="008B3DE3" w:rsidP="008B3DE3">
      <w:pPr>
        <w:jc w:val="both"/>
        <w:rPr>
          <w:sz w:val="28"/>
          <w:szCs w:val="28"/>
          <w:lang w:val="uk-UA"/>
        </w:rPr>
      </w:pPr>
      <w:r>
        <w:rPr>
          <w:sz w:val="28"/>
          <w:lang w:val="uk-UA"/>
        </w:rPr>
        <w:br w:type="page"/>
      </w:r>
    </w:p>
    <w:p w:rsidR="00E8300A" w:rsidRDefault="00E8300A" w:rsidP="00E8300A">
      <w:pPr>
        <w:jc w:val="center"/>
        <w:outlineLvl w:val="0"/>
        <w:rPr>
          <w:b/>
          <w:sz w:val="28"/>
          <w:lang w:val="uk-UA"/>
        </w:rPr>
      </w:pPr>
      <w:r w:rsidRPr="002B3F2C">
        <w:rPr>
          <w:b/>
          <w:sz w:val="28"/>
          <w:lang w:val="uk-UA"/>
        </w:rPr>
        <w:lastRenderedPageBreak/>
        <w:t>МЕТА, КОМПЕТЕНТНОСТІ</w:t>
      </w:r>
      <w:r>
        <w:rPr>
          <w:b/>
          <w:sz w:val="28"/>
          <w:lang w:val="uk-UA"/>
        </w:rPr>
        <w:t xml:space="preserve">, </w:t>
      </w:r>
      <w:r w:rsidRPr="002B3F2C">
        <w:rPr>
          <w:b/>
          <w:sz w:val="28"/>
          <w:lang w:val="uk-UA"/>
        </w:rPr>
        <w:t xml:space="preserve">РЕЗУЛЬТАТИ НАВЧАННЯ </w:t>
      </w:r>
    </w:p>
    <w:p w:rsidR="00E8300A" w:rsidRDefault="00E8300A" w:rsidP="00E8300A">
      <w:pPr>
        <w:jc w:val="center"/>
        <w:rPr>
          <w:b/>
          <w:sz w:val="28"/>
          <w:lang w:val="uk-UA"/>
        </w:rPr>
      </w:pPr>
      <w:r w:rsidRPr="002B3F2C">
        <w:rPr>
          <w:b/>
          <w:sz w:val="28"/>
          <w:lang w:val="uk-UA"/>
        </w:rPr>
        <w:t xml:space="preserve">ТА </w:t>
      </w:r>
      <w:r>
        <w:rPr>
          <w:b/>
          <w:sz w:val="28"/>
          <w:lang w:val="uk-UA"/>
        </w:rPr>
        <w:t>СТРУКТУРНО-ЛОГІЧНА СХЕМА ВИВЧЕННЯ</w:t>
      </w:r>
      <w:r w:rsidRPr="002B3F2C">
        <w:rPr>
          <w:b/>
          <w:sz w:val="28"/>
          <w:lang w:val="uk-UA"/>
        </w:rPr>
        <w:t xml:space="preserve"> НАВЧАЛЬНОЇ ДИСЦИПЛІНИ</w:t>
      </w:r>
    </w:p>
    <w:p w:rsidR="00E8300A" w:rsidRDefault="00E8300A" w:rsidP="00E8300A">
      <w:pPr>
        <w:jc w:val="center"/>
        <w:rPr>
          <w:b/>
          <w:sz w:val="28"/>
          <w:lang w:val="uk-UA"/>
        </w:rPr>
      </w:pPr>
    </w:p>
    <w:p w:rsidR="00E8300A" w:rsidRPr="00E9464C" w:rsidRDefault="00E8300A" w:rsidP="00E8300A">
      <w:pPr>
        <w:jc w:val="both"/>
        <w:rPr>
          <w:sz w:val="28"/>
          <w:szCs w:val="28"/>
          <w:lang w:val="uk-UA"/>
        </w:rPr>
      </w:pPr>
      <w:r w:rsidRPr="00E9464C">
        <w:rPr>
          <w:sz w:val="28"/>
          <w:szCs w:val="28"/>
          <w:lang w:val="uk-UA"/>
        </w:rPr>
        <w:t xml:space="preserve">Мета: </w:t>
      </w:r>
      <w:r w:rsidRPr="00BD7245">
        <w:rPr>
          <w:sz w:val="28"/>
          <w:szCs w:val="28"/>
          <w:lang w:val="uk-UA"/>
        </w:rPr>
        <w:t xml:space="preserve">формування у слухачів системи знань, вмінь та навичок щодо </w:t>
      </w:r>
      <w:r w:rsidR="00C507EA">
        <w:rPr>
          <w:sz w:val="28"/>
          <w:szCs w:val="28"/>
          <w:lang w:val="uk-UA"/>
        </w:rPr>
        <w:t>технологічних правил, особливостей електоральної поведінки.</w:t>
      </w:r>
    </w:p>
    <w:p w:rsidR="00E8300A" w:rsidRDefault="00E8300A" w:rsidP="00E8300A">
      <w:pPr>
        <w:jc w:val="both"/>
        <w:rPr>
          <w:sz w:val="28"/>
          <w:szCs w:val="28"/>
          <w:lang w:val="uk-UA"/>
        </w:rPr>
      </w:pPr>
      <w:r w:rsidRPr="00E9464C">
        <w:rPr>
          <w:sz w:val="28"/>
          <w:szCs w:val="28"/>
          <w:lang w:val="uk-UA"/>
        </w:rPr>
        <w:t>Компетентності</w:t>
      </w:r>
      <w:r>
        <w:rPr>
          <w:sz w:val="28"/>
          <w:szCs w:val="28"/>
          <w:lang w:val="uk-UA"/>
        </w:rPr>
        <w:t>:</w:t>
      </w:r>
    </w:p>
    <w:p w:rsidR="001F47FA" w:rsidRPr="00227DA2" w:rsidRDefault="00227DA2" w:rsidP="00EC08F7">
      <w:pPr>
        <w:pStyle w:val="a8"/>
        <w:numPr>
          <w:ilvl w:val="0"/>
          <w:numId w:val="2"/>
        </w:numPr>
        <w:spacing w:after="0" w:line="240" w:lineRule="auto"/>
        <w:ind w:left="0" w:firstLine="426"/>
        <w:jc w:val="both"/>
      </w:pPr>
      <w:r w:rsidRPr="00191566">
        <w:rPr>
          <w:rFonts w:ascii="Times New Roman" w:hAnsi="Times New Roman"/>
          <w:color w:val="000000"/>
          <w:sz w:val="28"/>
        </w:rPr>
        <w:t>Здатність аналізувати соціальні зміни, що</w:t>
      </w:r>
      <w:r w:rsidRPr="00191566">
        <w:rPr>
          <w:rFonts w:ascii="Times New Roman" w:hAnsi="Times New Roman"/>
          <w:color w:val="000000"/>
          <w:sz w:val="28"/>
          <w:szCs w:val="28"/>
        </w:rPr>
        <w:br/>
      </w:r>
      <w:r w:rsidRPr="00191566">
        <w:rPr>
          <w:rFonts w:ascii="Times New Roman" w:hAnsi="Times New Roman"/>
          <w:color w:val="000000"/>
          <w:sz w:val="28"/>
        </w:rPr>
        <w:t>відбуваються в Україні та світі в цілому (</w:t>
      </w:r>
      <w:r w:rsidR="00BB5D36">
        <w:rPr>
          <w:rFonts w:ascii="Times New Roman" w:hAnsi="Times New Roman"/>
          <w:color w:val="000000"/>
          <w:sz w:val="28"/>
        </w:rPr>
        <w:t>С</w:t>
      </w:r>
      <w:r w:rsidRPr="00191566">
        <w:rPr>
          <w:rFonts w:ascii="Times New Roman" w:hAnsi="Times New Roman"/>
          <w:color w:val="000000"/>
          <w:sz w:val="28"/>
        </w:rPr>
        <w:t>К</w:t>
      </w:r>
      <w:r w:rsidR="00BB5D36">
        <w:rPr>
          <w:rFonts w:ascii="Times New Roman" w:hAnsi="Times New Roman"/>
          <w:color w:val="000000"/>
          <w:sz w:val="28"/>
        </w:rPr>
        <w:t>0</w:t>
      </w:r>
      <w:r w:rsidRPr="00191566">
        <w:rPr>
          <w:rFonts w:ascii="Times New Roman" w:hAnsi="Times New Roman"/>
          <w:color w:val="000000"/>
          <w:sz w:val="28"/>
        </w:rPr>
        <w:t>3</w:t>
      </w:r>
      <w:r>
        <w:rPr>
          <w:rFonts w:ascii="TimesNewRomanPSMT" w:hAnsi="TimesNewRomanPSMT" w:cs="TimesNewRomanPSMT"/>
          <w:color w:val="000000"/>
          <w:sz w:val="28"/>
        </w:rPr>
        <w:t>).</w:t>
      </w:r>
    </w:p>
    <w:p w:rsidR="00E8300A" w:rsidRPr="00227DA2" w:rsidRDefault="00E8300A" w:rsidP="00E8300A">
      <w:pPr>
        <w:pStyle w:val="12"/>
        <w:shd w:val="clear" w:color="auto" w:fill="FFFFFF"/>
        <w:spacing w:after="0" w:line="240" w:lineRule="auto"/>
        <w:ind w:left="32"/>
        <w:jc w:val="both"/>
        <w:textAlignment w:val="baseline"/>
        <w:rPr>
          <w:rFonts w:ascii="Times New Roman" w:hAnsi="Times New Roman"/>
          <w:sz w:val="24"/>
          <w:szCs w:val="24"/>
          <w:lang w:val="uk-UA"/>
        </w:rPr>
      </w:pPr>
    </w:p>
    <w:p w:rsidR="00E8300A" w:rsidRPr="00E9464C" w:rsidRDefault="00E8300A" w:rsidP="00E8300A">
      <w:pPr>
        <w:jc w:val="both"/>
        <w:rPr>
          <w:sz w:val="28"/>
          <w:szCs w:val="28"/>
          <w:lang w:val="uk-UA"/>
        </w:rPr>
      </w:pPr>
      <w:r w:rsidRPr="00E9464C">
        <w:rPr>
          <w:sz w:val="28"/>
          <w:szCs w:val="28"/>
          <w:lang w:val="uk-UA"/>
        </w:rPr>
        <w:t>Результати навчання</w:t>
      </w:r>
      <w:r>
        <w:rPr>
          <w:sz w:val="28"/>
          <w:szCs w:val="28"/>
          <w:lang w:val="uk-UA"/>
        </w:rPr>
        <w:t>:</w:t>
      </w:r>
    </w:p>
    <w:p w:rsidR="00227DA2" w:rsidRPr="00227DA2" w:rsidRDefault="00227DA2" w:rsidP="008C792D">
      <w:pPr>
        <w:pStyle w:val="a8"/>
        <w:numPr>
          <w:ilvl w:val="0"/>
          <w:numId w:val="3"/>
        </w:numPr>
        <w:jc w:val="both"/>
      </w:pPr>
      <w:r>
        <w:rPr>
          <w:rFonts w:ascii="TimesNewRomanPSMT" w:hAnsi="TimesNewRomanPSMT" w:cs="TimesNewRomanPSMT"/>
          <w:color w:val="000000"/>
          <w:sz w:val="28"/>
        </w:rPr>
        <w:t>За</w:t>
      </w:r>
      <w:r w:rsidRPr="00227DA2">
        <w:rPr>
          <w:rFonts w:ascii="TimesNewRomanPSMT" w:hAnsi="TimesNewRomanPSMT" w:cs="TimesNewRomanPSMT"/>
          <w:color w:val="000000"/>
          <w:sz w:val="28"/>
        </w:rPr>
        <w:t>стосовувати положення соціологічних теорій та концепцій до</w:t>
      </w:r>
      <w:r w:rsidRPr="00227DA2">
        <w:rPr>
          <w:rFonts w:ascii="TimesNewRomanPSMT" w:hAnsi="TimesNewRomanPSMT" w:cs="TimesNewRomanPSMT"/>
          <w:color w:val="000000"/>
          <w:sz w:val="28"/>
          <w:szCs w:val="28"/>
        </w:rPr>
        <w:br/>
      </w:r>
      <w:r w:rsidRPr="00227DA2">
        <w:rPr>
          <w:rFonts w:ascii="TimesNewRomanPSMT" w:hAnsi="TimesNewRomanPSMT" w:cs="TimesNewRomanPSMT"/>
          <w:color w:val="000000"/>
          <w:sz w:val="28"/>
        </w:rPr>
        <w:t>дослідження соціальних змін в Україні та світі</w:t>
      </w:r>
      <w:r w:rsidRPr="00227DA2">
        <w:rPr>
          <w:rFonts w:ascii="TimesNewRomanPSMT" w:hAnsi="TimesNewRomanPSMT" w:cs="TimesNewRomanPSMT"/>
          <w:color w:val="000000"/>
          <w:sz w:val="28"/>
          <w:szCs w:val="28"/>
        </w:rPr>
        <w:br/>
      </w:r>
      <w:r>
        <w:rPr>
          <w:rFonts w:ascii="TimesNewRomanPSMT" w:hAnsi="TimesNewRomanPSMT" w:cs="TimesNewRomanPSMT"/>
          <w:color w:val="000000"/>
          <w:sz w:val="28"/>
        </w:rPr>
        <w:t>(</w:t>
      </w:r>
      <w:r w:rsidRPr="00227DA2">
        <w:rPr>
          <w:rFonts w:ascii="TimesNewRomanPSMT" w:hAnsi="TimesNewRomanPSMT" w:cs="TimesNewRomanPSMT"/>
          <w:color w:val="000000"/>
          <w:sz w:val="28"/>
        </w:rPr>
        <w:t>РН</w:t>
      </w:r>
      <w:r w:rsidR="00BB5D36">
        <w:rPr>
          <w:rFonts w:ascii="TimesNewRomanPSMT" w:hAnsi="TimesNewRomanPSMT" w:cs="TimesNewRomanPSMT"/>
          <w:color w:val="000000"/>
          <w:sz w:val="28"/>
        </w:rPr>
        <w:t>0</w:t>
      </w:r>
      <w:r w:rsidR="00F254B9">
        <w:rPr>
          <w:rFonts w:ascii="TimesNewRomanPSMT" w:hAnsi="TimesNewRomanPSMT" w:cs="TimesNewRomanPSMT"/>
          <w:color w:val="000000"/>
          <w:sz w:val="28"/>
        </w:rPr>
        <w:t>3</w:t>
      </w:r>
      <w:r>
        <w:rPr>
          <w:rFonts w:ascii="TimesNewRomanPSMT" w:hAnsi="TimesNewRomanPSMT" w:cs="TimesNewRomanPSMT"/>
          <w:color w:val="000000"/>
          <w:sz w:val="28"/>
        </w:rPr>
        <w:t>)</w:t>
      </w:r>
      <w:r w:rsidRPr="00227DA2">
        <w:rPr>
          <w:rFonts w:ascii="TimesNewRomanPSMT" w:hAnsi="TimesNewRomanPSMT" w:cs="TimesNewRomanPSMT"/>
          <w:color w:val="000000"/>
          <w:sz w:val="28"/>
        </w:rPr>
        <w:t xml:space="preserve">. </w:t>
      </w:r>
    </w:p>
    <w:p w:rsidR="00227DA2" w:rsidRPr="00227DA2" w:rsidRDefault="00227DA2" w:rsidP="008C792D">
      <w:pPr>
        <w:pStyle w:val="a8"/>
        <w:numPr>
          <w:ilvl w:val="0"/>
          <w:numId w:val="3"/>
        </w:numPr>
        <w:jc w:val="both"/>
      </w:pPr>
      <w:r w:rsidRPr="00227DA2">
        <w:rPr>
          <w:rFonts w:ascii="TimesNewRomanPSMT" w:hAnsi="TimesNewRomanPSMT" w:cs="TimesNewRomanPSMT"/>
          <w:color w:val="000000"/>
          <w:sz w:val="28"/>
        </w:rPr>
        <w:t>Пояснювати закономірності та особливості розвитку і функціонування</w:t>
      </w:r>
      <w:r w:rsidRPr="00227DA2">
        <w:rPr>
          <w:rFonts w:ascii="TimesNewRomanPSMT" w:hAnsi="TimesNewRomanPSMT" w:cs="TimesNewRomanPSMT"/>
          <w:color w:val="000000"/>
          <w:sz w:val="28"/>
          <w:szCs w:val="28"/>
        </w:rPr>
        <w:br/>
      </w:r>
      <w:r w:rsidRPr="00227DA2">
        <w:rPr>
          <w:rFonts w:ascii="TimesNewRomanPSMT" w:hAnsi="TimesNewRomanPSMT" w:cs="TimesNewRomanPSMT"/>
          <w:color w:val="000000"/>
          <w:sz w:val="28"/>
        </w:rPr>
        <w:t>соціальних явищ у контексті професійних задач</w:t>
      </w:r>
      <w:r w:rsidR="00F254B9">
        <w:rPr>
          <w:rFonts w:ascii="TimesNewRomanPSMT" w:hAnsi="TimesNewRomanPSMT" w:cs="TimesNewRomanPSMT"/>
          <w:color w:val="000000"/>
          <w:sz w:val="28"/>
        </w:rPr>
        <w:t xml:space="preserve"> (РН</w:t>
      </w:r>
      <w:r w:rsidR="00BB5D36">
        <w:rPr>
          <w:rFonts w:ascii="TimesNewRomanPSMT" w:hAnsi="TimesNewRomanPSMT" w:cs="TimesNewRomanPSMT"/>
          <w:color w:val="000000"/>
          <w:sz w:val="28"/>
        </w:rPr>
        <w:t>0</w:t>
      </w:r>
      <w:r w:rsidR="00F254B9">
        <w:rPr>
          <w:rFonts w:ascii="TimesNewRomanPSMT" w:hAnsi="TimesNewRomanPSMT" w:cs="TimesNewRomanPSMT"/>
          <w:color w:val="000000"/>
          <w:sz w:val="28"/>
        </w:rPr>
        <w:t>4)</w:t>
      </w:r>
      <w:r w:rsidRPr="00227DA2">
        <w:rPr>
          <w:rFonts w:ascii="TimesNewRomanPSMT" w:hAnsi="TimesNewRomanPSMT" w:cs="TimesNewRomanPSMT"/>
          <w:color w:val="000000"/>
          <w:sz w:val="28"/>
        </w:rPr>
        <w:t>.</w:t>
      </w:r>
    </w:p>
    <w:p w:rsidR="00227DA2" w:rsidRPr="00227DA2" w:rsidRDefault="00227DA2" w:rsidP="008C792D">
      <w:pPr>
        <w:pStyle w:val="a8"/>
        <w:numPr>
          <w:ilvl w:val="0"/>
          <w:numId w:val="3"/>
        </w:numPr>
        <w:jc w:val="both"/>
      </w:pPr>
      <w:r w:rsidRPr="00227DA2">
        <w:rPr>
          <w:rFonts w:ascii="TimesNewRomanPSMT" w:hAnsi="TimesNewRomanPSMT" w:cs="TimesNewRomanPSMT"/>
          <w:color w:val="000000"/>
          <w:sz w:val="28"/>
        </w:rPr>
        <w:t>Вміти використовувати інформаційно-комунікаційні технології у процесі</w:t>
      </w:r>
      <w:r>
        <w:rPr>
          <w:rFonts w:ascii="TimesNewRomanPSMT" w:hAnsi="TimesNewRomanPSMT" w:cs="TimesNewRomanPSMT"/>
          <w:color w:val="000000"/>
          <w:sz w:val="28"/>
        </w:rPr>
        <w:t xml:space="preserve"> </w:t>
      </w:r>
      <w:r w:rsidRPr="00227DA2">
        <w:rPr>
          <w:rFonts w:ascii="TimesNewRomanPSMT" w:hAnsi="TimesNewRomanPSMT" w:cs="TimesNewRomanPSMT"/>
          <w:color w:val="000000"/>
          <w:sz w:val="28"/>
        </w:rPr>
        <w:t>пошуку, збору та аналізу соціологічної інформації</w:t>
      </w:r>
      <w:r>
        <w:rPr>
          <w:rFonts w:ascii="TimesNewRomanPSMT" w:hAnsi="TimesNewRomanPSMT" w:cs="TimesNewRomanPSMT"/>
          <w:color w:val="000000"/>
          <w:sz w:val="28"/>
        </w:rPr>
        <w:t xml:space="preserve"> (РН</w:t>
      </w:r>
      <w:r w:rsidR="00BB5D36">
        <w:rPr>
          <w:rFonts w:ascii="TimesNewRomanPSMT" w:hAnsi="TimesNewRomanPSMT" w:cs="TimesNewRomanPSMT"/>
          <w:color w:val="000000"/>
          <w:sz w:val="28"/>
        </w:rPr>
        <w:t>0</w:t>
      </w:r>
      <w:r>
        <w:rPr>
          <w:rFonts w:ascii="TimesNewRomanPSMT" w:hAnsi="TimesNewRomanPSMT" w:cs="TimesNewRomanPSMT"/>
          <w:color w:val="000000"/>
          <w:sz w:val="28"/>
        </w:rPr>
        <w:t>7)</w:t>
      </w:r>
      <w:r w:rsidRPr="00227DA2">
        <w:rPr>
          <w:rFonts w:ascii="TimesNewRomanPSMT" w:hAnsi="TimesNewRomanPSMT" w:cs="TimesNewRomanPSMT"/>
          <w:color w:val="000000"/>
          <w:sz w:val="28"/>
        </w:rPr>
        <w:t>.</w:t>
      </w:r>
    </w:p>
    <w:p w:rsidR="00227DA2" w:rsidRPr="00227DA2" w:rsidRDefault="00227DA2" w:rsidP="00227DA2">
      <w:pPr>
        <w:pStyle w:val="Default"/>
        <w:ind w:left="360"/>
        <w:jc w:val="both"/>
        <w:rPr>
          <w:sz w:val="28"/>
          <w:szCs w:val="28"/>
          <w:lang w:val="uk-UA"/>
        </w:rPr>
      </w:pPr>
    </w:p>
    <w:p w:rsidR="00E8300A" w:rsidRPr="00E9464C" w:rsidRDefault="00E8300A" w:rsidP="00E8300A">
      <w:pPr>
        <w:jc w:val="both"/>
        <w:rPr>
          <w:sz w:val="28"/>
          <w:szCs w:val="28"/>
          <w:lang w:val="uk-UA"/>
        </w:rPr>
      </w:pPr>
      <w:r w:rsidRPr="00E9464C">
        <w:rPr>
          <w:sz w:val="28"/>
          <w:szCs w:val="28"/>
          <w:lang w:val="uk-UA"/>
        </w:rPr>
        <w:t>Студенти мають</w:t>
      </w:r>
      <w:r>
        <w:rPr>
          <w:sz w:val="28"/>
          <w:szCs w:val="28"/>
          <w:lang w:val="uk-UA"/>
        </w:rPr>
        <w:t xml:space="preserve"> в ході вивчення курсу «</w:t>
      </w:r>
      <w:r w:rsidR="00EA6247">
        <w:rPr>
          <w:sz w:val="28"/>
          <w:szCs w:val="28"/>
          <w:lang w:val="uk-UA"/>
        </w:rPr>
        <w:t>Соціологія електоральної поведінки</w:t>
      </w:r>
      <w:r>
        <w:rPr>
          <w:sz w:val="28"/>
          <w:szCs w:val="28"/>
          <w:lang w:val="uk-UA"/>
        </w:rPr>
        <w:t>»</w:t>
      </w:r>
    </w:p>
    <w:p w:rsidR="00E8300A" w:rsidRPr="00E9464C" w:rsidRDefault="00E8300A" w:rsidP="00E8300A">
      <w:pPr>
        <w:jc w:val="both"/>
        <w:rPr>
          <w:sz w:val="28"/>
          <w:szCs w:val="28"/>
          <w:lang w:val="uk-UA"/>
        </w:rPr>
      </w:pPr>
      <w:r w:rsidRPr="00E9464C">
        <w:rPr>
          <w:sz w:val="28"/>
          <w:szCs w:val="28"/>
          <w:lang w:val="uk-UA"/>
        </w:rPr>
        <w:t>Знати:</w:t>
      </w:r>
    </w:p>
    <w:p w:rsidR="00E8300A" w:rsidRPr="006F328E" w:rsidRDefault="00E8300A" w:rsidP="00E8300A">
      <w:pPr>
        <w:pStyle w:val="Default"/>
        <w:numPr>
          <w:ilvl w:val="0"/>
          <w:numId w:val="1"/>
        </w:numPr>
        <w:jc w:val="both"/>
        <w:rPr>
          <w:sz w:val="28"/>
          <w:szCs w:val="28"/>
          <w:lang w:val="uk-UA"/>
        </w:rPr>
      </w:pPr>
      <w:r w:rsidRPr="006F328E">
        <w:rPr>
          <w:sz w:val="28"/>
          <w:szCs w:val="28"/>
          <w:lang w:val="uk-UA"/>
        </w:rPr>
        <w:t>етапи</w:t>
      </w:r>
      <w:r w:rsidR="001B7902">
        <w:rPr>
          <w:sz w:val="28"/>
          <w:szCs w:val="28"/>
          <w:lang w:val="uk-UA"/>
        </w:rPr>
        <w:t xml:space="preserve"> </w:t>
      </w:r>
      <w:r w:rsidRPr="006F328E">
        <w:rPr>
          <w:sz w:val="28"/>
          <w:szCs w:val="28"/>
          <w:lang w:val="uk-UA"/>
        </w:rPr>
        <w:t>становлення</w:t>
      </w:r>
      <w:r w:rsidR="001B7902">
        <w:rPr>
          <w:sz w:val="28"/>
          <w:szCs w:val="28"/>
          <w:lang w:val="uk-UA"/>
        </w:rPr>
        <w:t xml:space="preserve"> </w:t>
      </w:r>
      <w:r w:rsidR="00EA6247">
        <w:rPr>
          <w:sz w:val="28"/>
          <w:szCs w:val="28"/>
          <w:lang w:val="uk-UA"/>
        </w:rPr>
        <w:t xml:space="preserve"> соціології електоральної поведінки </w:t>
      </w:r>
      <w:r w:rsidRPr="006F328E">
        <w:rPr>
          <w:sz w:val="28"/>
          <w:szCs w:val="28"/>
          <w:lang w:val="uk-UA"/>
        </w:rPr>
        <w:t>у світі та в Україні;</w:t>
      </w:r>
    </w:p>
    <w:p w:rsidR="00E8300A" w:rsidRPr="006F328E" w:rsidRDefault="00E8300A" w:rsidP="00E8300A">
      <w:pPr>
        <w:pStyle w:val="Default"/>
        <w:numPr>
          <w:ilvl w:val="0"/>
          <w:numId w:val="1"/>
        </w:numPr>
        <w:jc w:val="both"/>
        <w:rPr>
          <w:sz w:val="28"/>
          <w:szCs w:val="28"/>
          <w:lang w:val="uk-UA"/>
        </w:rPr>
      </w:pPr>
      <w:r w:rsidRPr="006F328E">
        <w:rPr>
          <w:sz w:val="28"/>
          <w:szCs w:val="28"/>
          <w:lang w:val="uk-UA"/>
        </w:rPr>
        <w:t>сутність</w:t>
      </w:r>
      <w:r w:rsidR="001B7902">
        <w:rPr>
          <w:sz w:val="28"/>
          <w:szCs w:val="28"/>
          <w:lang w:val="uk-UA"/>
        </w:rPr>
        <w:t xml:space="preserve"> </w:t>
      </w:r>
      <w:r w:rsidRPr="006F328E">
        <w:rPr>
          <w:sz w:val="28"/>
          <w:szCs w:val="28"/>
          <w:lang w:val="uk-UA"/>
        </w:rPr>
        <w:t>основних</w:t>
      </w:r>
      <w:r w:rsidR="001B7902">
        <w:rPr>
          <w:sz w:val="28"/>
          <w:szCs w:val="28"/>
          <w:lang w:val="uk-UA"/>
        </w:rPr>
        <w:t xml:space="preserve"> </w:t>
      </w:r>
      <w:r w:rsidR="00C1787E">
        <w:rPr>
          <w:sz w:val="28"/>
          <w:szCs w:val="28"/>
          <w:lang w:val="uk-UA"/>
        </w:rPr>
        <w:t>електоральних технологій</w:t>
      </w:r>
      <w:r w:rsidRPr="006F328E">
        <w:rPr>
          <w:sz w:val="28"/>
          <w:szCs w:val="28"/>
          <w:lang w:val="uk-UA"/>
        </w:rPr>
        <w:t xml:space="preserve"> у світі та в Україні;</w:t>
      </w:r>
    </w:p>
    <w:p w:rsidR="00E8300A" w:rsidRPr="006F328E" w:rsidRDefault="00E8300A" w:rsidP="00E8300A">
      <w:pPr>
        <w:pStyle w:val="Default"/>
        <w:numPr>
          <w:ilvl w:val="0"/>
          <w:numId w:val="1"/>
        </w:numPr>
        <w:jc w:val="both"/>
        <w:rPr>
          <w:sz w:val="28"/>
          <w:szCs w:val="28"/>
          <w:lang w:val="uk-UA"/>
        </w:rPr>
      </w:pPr>
      <w:r w:rsidRPr="006F328E">
        <w:rPr>
          <w:sz w:val="28"/>
          <w:szCs w:val="28"/>
          <w:lang w:val="uk-UA"/>
        </w:rPr>
        <w:t>термінологію з курсу «</w:t>
      </w:r>
      <w:r w:rsidR="00EA6247">
        <w:rPr>
          <w:sz w:val="28"/>
          <w:szCs w:val="28"/>
          <w:lang w:val="uk-UA"/>
        </w:rPr>
        <w:t>Соціологія електоральної поведінки</w:t>
      </w:r>
      <w:r w:rsidRPr="006F328E">
        <w:rPr>
          <w:sz w:val="28"/>
          <w:szCs w:val="28"/>
          <w:lang w:val="uk-UA"/>
        </w:rPr>
        <w:t>»;</w:t>
      </w:r>
    </w:p>
    <w:p w:rsidR="00EA6247" w:rsidRPr="00E00A1D" w:rsidRDefault="00227DA2" w:rsidP="00EA6247">
      <w:pPr>
        <w:widowControl w:val="0"/>
        <w:numPr>
          <w:ilvl w:val="0"/>
          <w:numId w:val="1"/>
        </w:numPr>
        <w:tabs>
          <w:tab w:val="left" w:pos="540"/>
        </w:tabs>
        <w:jc w:val="both"/>
        <w:rPr>
          <w:sz w:val="28"/>
          <w:lang w:val="uk-UA"/>
        </w:rPr>
      </w:pPr>
      <w:r>
        <w:rPr>
          <w:sz w:val="28"/>
          <w:lang w:val="uk-UA"/>
        </w:rPr>
        <w:t xml:space="preserve">  </w:t>
      </w:r>
      <w:r w:rsidR="00EA6247">
        <w:rPr>
          <w:sz w:val="28"/>
          <w:lang w:val="uk-UA"/>
        </w:rPr>
        <w:t>о</w:t>
      </w:r>
      <w:r w:rsidR="00EA6247" w:rsidRPr="00E00A1D">
        <w:rPr>
          <w:sz w:val="28"/>
          <w:lang w:val="uk-UA"/>
        </w:rPr>
        <w:t>сновні теоретичні підходи до аналізу електоральн</w:t>
      </w:r>
      <w:r w:rsidR="00EA6247">
        <w:rPr>
          <w:sz w:val="28"/>
          <w:lang w:val="uk-UA"/>
        </w:rPr>
        <w:t xml:space="preserve">ої поведінки </w:t>
      </w:r>
      <w:r w:rsidR="001F20CD">
        <w:rPr>
          <w:sz w:val="28"/>
          <w:lang w:val="uk-UA"/>
        </w:rPr>
        <w:t>в суспільстві</w:t>
      </w:r>
      <w:r w:rsidR="00EA6247">
        <w:rPr>
          <w:sz w:val="28"/>
          <w:lang w:val="uk-UA"/>
        </w:rPr>
        <w:t>;</w:t>
      </w:r>
    </w:p>
    <w:p w:rsidR="00EA6247" w:rsidRPr="00E00A1D" w:rsidRDefault="00EA6247" w:rsidP="00EA6247">
      <w:pPr>
        <w:widowControl w:val="0"/>
        <w:numPr>
          <w:ilvl w:val="0"/>
          <w:numId w:val="1"/>
        </w:numPr>
        <w:tabs>
          <w:tab w:val="left" w:pos="540"/>
        </w:tabs>
        <w:jc w:val="both"/>
        <w:rPr>
          <w:sz w:val="28"/>
          <w:lang w:val="uk-UA"/>
        </w:rPr>
      </w:pPr>
      <w:r>
        <w:rPr>
          <w:sz w:val="28"/>
          <w:lang w:val="uk-UA"/>
        </w:rPr>
        <w:t>т</w:t>
      </w:r>
      <w:r w:rsidRPr="00E00A1D">
        <w:rPr>
          <w:sz w:val="28"/>
          <w:lang w:val="uk-UA"/>
        </w:rPr>
        <w:t>енденції розвитку електоральної культури суспільства.</w:t>
      </w:r>
    </w:p>
    <w:p w:rsidR="00E8300A" w:rsidRPr="00E9464C" w:rsidRDefault="00E8300A" w:rsidP="00E8300A">
      <w:pPr>
        <w:jc w:val="both"/>
        <w:rPr>
          <w:sz w:val="28"/>
          <w:szCs w:val="28"/>
          <w:lang w:val="uk-UA"/>
        </w:rPr>
      </w:pPr>
      <w:r w:rsidRPr="00E9464C">
        <w:rPr>
          <w:sz w:val="28"/>
          <w:szCs w:val="28"/>
          <w:lang w:val="uk-UA"/>
        </w:rPr>
        <w:t>Вміти:</w:t>
      </w:r>
    </w:p>
    <w:p w:rsidR="00E8300A" w:rsidRPr="006F328E" w:rsidRDefault="00C1787E" w:rsidP="00E8300A">
      <w:pPr>
        <w:pStyle w:val="Default"/>
        <w:numPr>
          <w:ilvl w:val="0"/>
          <w:numId w:val="1"/>
        </w:numPr>
        <w:jc w:val="both"/>
        <w:rPr>
          <w:sz w:val="28"/>
          <w:szCs w:val="28"/>
          <w:lang w:val="uk-UA"/>
        </w:rPr>
      </w:pPr>
      <w:r>
        <w:rPr>
          <w:sz w:val="28"/>
          <w:szCs w:val="28"/>
          <w:lang w:val="uk-UA"/>
        </w:rPr>
        <w:t>аналізувати тенденції розвитку електоральної поведінки</w:t>
      </w:r>
      <w:r w:rsidR="00E8300A" w:rsidRPr="006F328E">
        <w:rPr>
          <w:sz w:val="28"/>
          <w:szCs w:val="28"/>
          <w:lang w:val="uk-UA"/>
        </w:rPr>
        <w:t xml:space="preserve"> в Україні;</w:t>
      </w:r>
    </w:p>
    <w:p w:rsidR="001F20CD" w:rsidRDefault="001F20CD" w:rsidP="006F328E">
      <w:pPr>
        <w:pStyle w:val="Default"/>
        <w:numPr>
          <w:ilvl w:val="0"/>
          <w:numId w:val="1"/>
        </w:numPr>
        <w:jc w:val="both"/>
        <w:rPr>
          <w:sz w:val="28"/>
          <w:szCs w:val="28"/>
          <w:lang w:val="uk-UA"/>
        </w:rPr>
      </w:pPr>
      <w:r>
        <w:rPr>
          <w:sz w:val="28"/>
          <w:szCs w:val="28"/>
          <w:lang w:val="uk-UA"/>
        </w:rPr>
        <w:t>практично застосовувати різноманітні електоральні технології;</w:t>
      </w:r>
    </w:p>
    <w:p w:rsidR="001F20CD" w:rsidRPr="00E00A1D" w:rsidRDefault="00227DA2" w:rsidP="001F20CD">
      <w:pPr>
        <w:widowControl w:val="0"/>
        <w:numPr>
          <w:ilvl w:val="0"/>
          <w:numId w:val="1"/>
        </w:numPr>
        <w:tabs>
          <w:tab w:val="left" w:pos="540"/>
        </w:tabs>
        <w:jc w:val="both"/>
        <w:rPr>
          <w:sz w:val="28"/>
          <w:lang w:val="uk-UA"/>
        </w:rPr>
      </w:pPr>
      <w:r>
        <w:rPr>
          <w:sz w:val="28"/>
          <w:lang w:val="uk-UA"/>
        </w:rPr>
        <w:t xml:space="preserve">   </w:t>
      </w:r>
      <w:r w:rsidR="001F20CD">
        <w:rPr>
          <w:sz w:val="28"/>
          <w:lang w:val="uk-UA"/>
        </w:rPr>
        <w:t>а</w:t>
      </w:r>
      <w:r w:rsidR="001F20CD" w:rsidRPr="00E00A1D">
        <w:rPr>
          <w:sz w:val="28"/>
          <w:lang w:val="uk-UA"/>
        </w:rPr>
        <w:t xml:space="preserve">налізувати дані соціологічних досліджень електорального </w:t>
      </w:r>
      <w:r w:rsidR="001F20CD">
        <w:rPr>
          <w:sz w:val="28"/>
          <w:lang w:val="uk-UA"/>
        </w:rPr>
        <w:t>поводження і культури громадян;</w:t>
      </w:r>
    </w:p>
    <w:p w:rsidR="006F328E" w:rsidRPr="006F328E" w:rsidRDefault="00C1787E" w:rsidP="006F328E">
      <w:pPr>
        <w:pStyle w:val="Default"/>
        <w:numPr>
          <w:ilvl w:val="0"/>
          <w:numId w:val="1"/>
        </w:numPr>
        <w:jc w:val="both"/>
        <w:rPr>
          <w:sz w:val="28"/>
          <w:szCs w:val="28"/>
          <w:lang w:val="uk-UA"/>
        </w:rPr>
      </w:pPr>
      <w:r>
        <w:rPr>
          <w:sz w:val="28"/>
          <w:szCs w:val="28"/>
          <w:lang w:val="uk-UA"/>
        </w:rPr>
        <w:t xml:space="preserve">застосовувати знання стосовно електоральної поведінки </w:t>
      </w:r>
      <w:r w:rsidR="006F328E" w:rsidRPr="006F328E">
        <w:rPr>
          <w:sz w:val="28"/>
          <w:szCs w:val="28"/>
          <w:lang w:val="uk-UA"/>
        </w:rPr>
        <w:t>при вивченні інших дисциплін циклу професійної підготовки</w:t>
      </w:r>
      <w:r w:rsidR="006F328E">
        <w:rPr>
          <w:sz w:val="28"/>
          <w:szCs w:val="28"/>
          <w:lang w:val="uk-UA"/>
        </w:rPr>
        <w:t>.</w:t>
      </w:r>
    </w:p>
    <w:p w:rsidR="006F328E" w:rsidRDefault="006F328E" w:rsidP="006F328E">
      <w:pPr>
        <w:pStyle w:val="Default"/>
        <w:jc w:val="both"/>
        <w:rPr>
          <w:sz w:val="28"/>
          <w:szCs w:val="28"/>
          <w:lang w:val="uk-UA"/>
        </w:rPr>
      </w:pPr>
    </w:p>
    <w:p w:rsidR="000E77CA" w:rsidRPr="00E9464C" w:rsidRDefault="000E77CA" w:rsidP="000E77CA">
      <w:pPr>
        <w:jc w:val="both"/>
        <w:rPr>
          <w:sz w:val="28"/>
          <w:szCs w:val="28"/>
          <w:lang w:val="uk-UA"/>
        </w:rPr>
      </w:pPr>
      <w:r w:rsidRPr="00E9464C">
        <w:rPr>
          <w:sz w:val="28"/>
          <w:szCs w:val="28"/>
          <w:lang w:val="uk-UA"/>
        </w:rPr>
        <w:t>Структурно-логічна схема вивчення навчальної дисципліни</w:t>
      </w:r>
    </w:p>
    <w:p w:rsidR="000E77CA" w:rsidRDefault="000E77CA" w:rsidP="000E77CA">
      <w:pPr>
        <w:spacing w:after="200" w:line="276" w:lineRule="auto"/>
        <w:rPr>
          <w:b/>
          <w:sz w:val="28"/>
          <w:lang w:val="uk-UA"/>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5528"/>
      </w:tblGrid>
      <w:tr w:rsidR="000E77CA" w:rsidRPr="00EA62B4" w:rsidTr="000E77CA">
        <w:trPr>
          <w:jc w:val="center"/>
        </w:trPr>
        <w:tc>
          <w:tcPr>
            <w:tcW w:w="4397" w:type="dxa"/>
            <w:shd w:val="clear" w:color="auto" w:fill="auto"/>
          </w:tcPr>
          <w:p w:rsidR="000E77CA" w:rsidRPr="005E5F31" w:rsidRDefault="000E77CA" w:rsidP="000E77CA">
            <w:pPr>
              <w:rPr>
                <w:b/>
                <w:lang w:val="uk-UA"/>
              </w:rPr>
            </w:pPr>
            <w:r w:rsidRPr="005E5F31">
              <w:rPr>
                <w:b/>
                <w:lang w:val="uk-UA"/>
              </w:rPr>
              <w:t>Попередні дисципліни:</w:t>
            </w:r>
          </w:p>
        </w:tc>
        <w:tc>
          <w:tcPr>
            <w:tcW w:w="5528" w:type="dxa"/>
            <w:shd w:val="clear" w:color="auto" w:fill="auto"/>
          </w:tcPr>
          <w:p w:rsidR="000E77CA" w:rsidRPr="005E5F31" w:rsidRDefault="000E77CA" w:rsidP="000E77CA">
            <w:pPr>
              <w:rPr>
                <w:b/>
                <w:lang w:val="uk-UA"/>
              </w:rPr>
            </w:pPr>
            <w:r w:rsidRPr="005E5F31">
              <w:rPr>
                <w:b/>
                <w:lang w:val="uk-UA"/>
              </w:rPr>
              <w:t>Наступні дисципліни:</w:t>
            </w:r>
          </w:p>
        </w:tc>
      </w:tr>
      <w:tr w:rsidR="000E77CA" w:rsidRPr="00BD7245" w:rsidTr="000E77CA">
        <w:trPr>
          <w:jc w:val="center"/>
        </w:trPr>
        <w:tc>
          <w:tcPr>
            <w:tcW w:w="4397" w:type="dxa"/>
            <w:shd w:val="clear" w:color="auto" w:fill="auto"/>
          </w:tcPr>
          <w:p w:rsidR="000E77CA" w:rsidRPr="00BD7245" w:rsidRDefault="00FB3100" w:rsidP="000E77CA">
            <w:pPr>
              <w:rPr>
                <w:sz w:val="28"/>
                <w:szCs w:val="28"/>
                <w:highlight w:val="yellow"/>
                <w:lang w:val="uk-UA"/>
              </w:rPr>
            </w:pPr>
            <w:r w:rsidRPr="00BD7245">
              <w:rPr>
                <w:sz w:val="28"/>
                <w:szCs w:val="28"/>
                <w:lang w:val="uk-UA"/>
              </w:rPr>
              <w:t>Сучасні соціологічні теорії</w:t>
            </w:r>
          </w:p>
        </w:tc>
        <w:tc>
          <w:tcPr>
            <w:tcW w:w="5528" w:type="dxa"/>
            <w:shd w:val="clear" w:color="auto" w:fill="auto"/>
          </w:tcPr>
          <w:p w:rsidR="000E77CA" w:rsidRPr="00BD7245" w:rsidRDefault="000E77CA" w:rsidP="00A550A6">
            <w:pPr>
              <w:rPr>
                <w:sz w:val="28"/>
                <w:szCs w:val="28"/>
                <w:highlight w:val="yellow"/>
                <w:lang w:val="uk-UA"/>
              </w:rPr>
            </w:pPr>
            <w:r w:rsidRPr="00BD7245">
              <w:rPr>
                <w:sz w:val="28"/>
                <w:szCs w:val="28"/>
                <w:lang w:val="uk-UA"/>
              </w:rPr>
              <w:t xml:space="preserve">Соціологія </w:t>
            </w:r>
            <w:r w:rsidR="00A550A6">
              <w:rPr>
                <w:sz w:val="28"/>
                <w:szCs w:val="28"/>
                <w:lang w:val="uk-UA"/>
              </w:rPr>
              <w:t>конфлікту</w:t>
            </w:r>
          </w:p>
        </w:tc>
      </w:tr>
      <w:tr w:rsidR="00FB3100" w:rsidRPr="00BD7245" w:rsidTr="000E77CA">
        <w:trPr>
          <w:jc w:val="center"/>
        </w:trPr>
        <w:tc>
          <w:tcPr>
            <w:tcW w:w="4397" w:type="dxa"/>
            <w:shd w:val="clear" w:color="auto" w:fill="auto"/>
          </w:tcPr>
          <w:p w:rsidR="00FB3100" w:rsidRPr="00BD7245" w:rsidRDefault="00FB3100" w:rsidP="00A550A6">
            <w:pPr>
              <w:rPr>
                <w:sz w:val="28"/>
                <w:szCs w:val="28"/>
                <w:highlight w:val="yellow"/>
                <w:lang w:val="uk-UA"/>
              </w:rPr>
            </w:pPr>
            <w:r w:rsidRPr="00BD7245">
              <w:rPr>
                <w:sz w:val="28"/>
                <w:szCs w:val="28"/>
                <w:lang w:val="uk-UA"/>
              </w:rPr>
              <w:t xml:space="preserve">Соціологія </w:t>
            </w:r>
            <w:r w:rsidR="00A550A6">
              <w:rPr>
                <w:sz w:val="28"/>
                <w:szCs w:val="28"/>
                <w:lang w:val="uk-UA"/>
              </w:rPr>
              <w:t>політики</w:t>
            </w:r>
          </w:p>
        </w:tc>
        <w:tc>
          <w:tcPr>
            <w:tcW w:w="5528" w:type="dxa"/>
            <w:shd w:val="clear" w:color="auto" w:fill="auto"/>
          </w:tcPr>
          <w:p w:rsidR="00FB3100" w:rsidRPr="00BD7245" w:rsidRDefault="00A550A6" w:rsidP="000E77CA">
            <w:pPr>
              <w:rPr>
                <w:bCs/>
                <w:sz w:val="28"/>
                <w:szCs w:val="28"/>
                <w:highlight w:val="yellow"/>
                <w:lang w:val="uk-UA"/>
              </w:rPr>
            </w:pPr>
            <w:r w:rsidRPr="00A550A6">
              <w:rPr>
                <w:bCs/>
                <w:sz w:val="28"/>
                <w:szCs w:val="28"/>
                <w:lang w:val="uk-UA"/>
              </w:rPr>
              <w:t>Технології соціального прогнозування</w:t>
            </w:r>
          </w:p>
        </w:tc>
      </w:tr>
      <w:tr w:rsidR="00FB3100" w:rsidRPr="00BD7245" w:rsidTr="000E77CA">
        <w:trPr>
          <w:jc w:val="center"/>
        </w:trPr>
        <w:tc>
          <w:tcPr>
            <w:tcW w:w="4397" w:type="dxa"/>
            <w:shd w:val="clear" w:color="auto" w:fill="auto"/>
          </w:tcPr>
          <w:p w:rsidR="00FB3100" w:rsidRPr="00BD7245" w:rsidRDefault="00A550A6" w:rsidP="003B01D1">
            <w:pPr>
              <w:rPr>
                <w:sz w:val="28"/>
                <w:szCs w:val="28"/>
                <w:highlight w:val="yellow"/>
                <w:lang w:val="uk-UA"/>
              </w:rPr>
            </w:pPr>
            <w:r>
              <w:rPr>
                <w:sz w:val="28"/>
                <w:szCs w:val="28"/>
                <w:lang w:val="uk-UA"/>
              </w:rPr>
              <w:t>Політологія</w:t>
            </w:r>
          </w:p>
        </w:tc>
        <w:tc>
          <w:tcPr>
            <w:tcW w:w="5528" w:type="dxa"/>
            <w:shd w:val="clear" w:color="auto" w:fill="auto"/>
          </w:tcPr>
          <w:p w:rsidR="00FB3100" w:rsidRPr="00BD7245" w:rsidRDefault="00FB3100" w:rsidP="000E77CA">
            <w:pPr>
              <w:rPr>
                <w:sz w:val="28"/>
                <w:szCs w:val="28"/>
                <w:highlight w:val="yellow"/>
                <w:lang w:val="uk-UA"/>
              </w:rPr>
            </w:pPr>
          </w:p>
        </w:tc>
      </w:tr>
    </w:tbl>
    <w:p w:rsidR="000E77CA" w:rsidRPr="00097E89" w:rsidRDefault="000E77CA" w:rsidP="000E77CA">
      <w:pPr>
        <w:ind w:firstLine="720"/>
        <w:rPr>
          <w:b/>
          <w:sz w:val="28"/>
          <w:lang w:val="uk-UA"/>
        </w:rPr>
      </w:pPr>
    </w:p>
    <w:p w:rsidR="000E77CA" w:rsidRPr="002B3F2C" w:rsidRDefault="000E77CA" w:rsidP="000E77CA">
      <w:pPr>
        <w:jc w:val="center"/>
        <w:outlineLvl w:val="0"/>
        <w:rPr>
          <w:sz w:val="28"/>
          <w:szCs w:val="28"/>
          <w:lang w:val="uk-UA"/>
        </w:rPr>
      </w:pPr>
      <w:r w:rsidRPr="002B3F2C">
        <w:rPr>
          <w:b/>
          <w:sz w:val="28"/>
          <w:lang w:val="uk-UA"/>
        </w:rPr>
        <w:t>ОПИС НАВЧАЛЬНОЇ ДИСЦИПЛІНИ</w:t>
      </w:r>
    </w:p>
    <w:p w:rsidR="000E77CA" w:rsidRPr="00283C1C" w:rsidRDefault="000E77CA" w:rsidP="000E77CA">
      <w:pPr>
        <w:jc w:val="center"/>
        <w:rPr>
          <w:sz w:val="28"/>
          <w:szCs w:val="28"/>
          <w:lang w:val="uk-UA"/>
        </w:rPr>
      </w:pPr>
      <w:r w:rsidRPr="00283C1C">
        <w:rPr>
          <w:sz w:val="28"/>
          <w:szCs w:val="28"/>
          <w:lang w:val="uk-UA"/>
        </w:rPr>
        <w:t>(розподіл навчального часу за семестрамита видами навчальних занять)</w:t>
      </w:r>
    </w:p>
    <w:p w:rsidR="000E77CA" w:rsidRPr="002B3F2C" w:rsidRDefault="000E77CA" w:rsidP="000E77CA">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0E77CA" w:rsidRPr="002B3F2C" w:rsidTr="000E77CA">
        <w:tc>
          <w:tcPr>
            <w:tcW w:w="534" w:type="dxa"/>
            <w:vMerge w:val="restart"/>
            <w:shd w:val="clear" w:color="auto" w:fill="auto"/>
            <w:textDirection w:val="btLr"/>
            <w:vAlign w:val="center"/>
          </w:tcPr>
          <w:p w:rsidR="000E77CA" w:rsidRPr="002B3F2C" w:rsidRDefault="000E77CA" w:rsidP="000E77CA">
            <w:pPr>
              <w:jc w:val="center"/>
              <w:rPr>
                <w:lang w:val="uk-UA"/>
              </w:rPr>
            </w:pPr>
            <w:r w:rsidRPr="002B3F2C">
              <w:rPr>
                <w:lang w:val="uk-UA"/>
              </w:rPr>
              <w:t>Семестр</w:t>
            </w:r>
          </w:p>
        </w:tc>
        <w:tc>
          <w:tcPr>
            <w:tcW w:w="889" w:type="dxa"/>
            <w:vMerge w:val="restart"/>
            <w:shd w:val="clear" w:color="auto" w:fill="auto"/>
            <w:textDirection w:val="btLr"/>
            <w:vAlign w:val="center"/>
          </w:tcPr>
          <w:p w:rsidR="000E77CA" w:rsidRPr="002B3F2C" w:rsidRDefault="000E77CA" w:rsidP="000E77CA">
            <w:pPr>
              <w:jc w:val="center"/>
              <w:rPr>
                <w:b/>
              </w:rPr>
            </w:pPr>
            <w:r w:rsidRPr="002B3F2C">
              <w:rPr>
                <w:lang w:val="uk-UA"/>
              </w:rPr>
              <w:t xml:space="preserve">Загальний обсяг </w:t>
            </w:r>
            <w:r>
              <w:rPr>
                <w:lang w:val="uk-UA"/>
              </w:rPr>
              <w:br/>
            </w:r>
            <w:r w:rsidRPr="002B3F2C">
              <w:rPr>
                <w:lang w:val="uk-UA"/>
              </w:rPr>
              <w:t xml:space="preserve">(годин) / </w:t>
            </w:r>
            <w:r w:rsidRPr="00643871">
              <w:rPr>
                <w:lang w:val="uk-UA"/>
              </w:rPr>
              <w:t xml:space="preserve">кредитів </w:t>
            </w:r>
            <w:r w:rsidRPr="00643871">
              <w:rPr>
                <w:lang w:val="en-US"/>
              </w:rPr>
              <w:t>ECTS</w:t>
            </w:r>
          </w:p>
        </w:tc>
        <w:tc>
          <w:tcPr>
            <w:tcW w:w="1559" w:type="dxa"/>
            <w:gridSpan w:val="2"/>
            <w:shd w:val="clear" w:color="auto" w:fill="auto"/>
            <w:vAlign w:val="center"/>
          </w:tcPr>
          <w:p w:rsidR="000E77CA" w:rsidRPr="002B3F2C" w:rsidRDefault="000E77CA" w:rsidP="000E77CA">
            <w:pPr>
              <w:jc w:val="center"/>
              <w:rPr>
                <w:lang w:val="uk-UA"/>
              </w:rPr>
            </w:pPr>
            <w:r w:rsidRPr="002B3F2C">
              <w:rPr>
                <w:lang w:val="uk-UA"/>
              </w:rPr>
              <w:t>З них</w:t>
            </w:r>
          </w:p>
        </w:tc>
        <w:tc>
          <w:tcPr>
            <w:tcW w:w="2551" w:type="dxa"/>
            <w:gridSpan w:val="3"/>
            <w:shd w:val="clear" w:color="auto" w:fill="auto"/>
          </w:tcPr>
          <w:p w:rsidR="000E77CA" w:rsidRPr="002B3F2C" w:rsidRDefault="000E77CA" w:rsidP="000E77CA">
            <w:pPr>
              <w:jc w:val="center"/>
              <w:rPr>
                <w:lang w:val="uk-UA"/>
              </w:rPr>
            </w:pPr>
            <w:r w:rsidRPr="002B3F2C">
              <w:rPr>
                <w:lang w:val="uk-UA"/>
              </w:rPr>
              <w:t>З</w:t>
            </w:r>
            <w:r w:rsidRPr="00643871">
              <w:rPr>
                <w:lang w:val="uk-UA"/>
              </w:rPr>
              <w:t>а</w:t>
            </w:r>
            <w:r w:rsidRPr="002B3F2C">
              <w:rPr>
                <w:lang w:val="uk-UA"/>
              </w:rPr>
              <w:t xml:space="preserve"> видами </w:t>
            </w:r>
            <w:r>
              <w:rPr>
                <w:lang w:val="uk-UA"/>
              </w:rPr>
              <w:t>аудиторних</w:t>
            </w:r>
            <w:r w:rsidRPr="002B3F2C">
              <w:rPr>
                <w:lang w:val="uk-UA"/>
              </w:rPr>
              <w:t xml:space="preserve"> занять (годин)</w:t>
            </w:r>
          </w:p>
        </w:tc>
        <w:tc>
          <w:tcPr>
            <w:tcW w:w="851" w:type="dxa"/>
            <w:vMerge w:val="restart"/>
            <w:shd w:val="clear" w:color="auto" w:fill="auto"/>
            <w:textDirection w:val="btLr"/>
            <w:vAlign w:val="center"/>
          </w:tcPr>
          <w:p w:rsidR="000E77CA" w:rsidRPr="002B3F2C" w:rsidRDefault="000E77CA" w:rsidP="000E77CA">
            <w:pPr>
              <w:ind w:left="113" w:right="113"/>
              <w:jc w:val="center"/>
              <w:rPr>
                <w:lang w:val="uk-UA"/>
              </w:rPr>
            </w:pPr>
            <w:r w:rsidRPr="002B3F2C">
              <w:rPr>
                <w:lang w:val="uk-UA"/>
              </w:rPr>
              <w:t xml:space="preserve">Індивідуальні завдання студентів </w:t>
            </w:r>
            <w:r w:rsidRPr="00E217DF">
              <w:rPr>
                <w:lang w:val="uk-UA"/>
              </w:rPr>
              <w:t>(КП, КР, РГ, Р, РЕ)</w:t>
            </w:r>
          </w:p>
        </w:tc>
        <w:tc>
          <w:tcPr>
            <w:tcW w:w="1276" w:type="dxa"/>
            <w:shd w:val="clear" w:color="auto" w:fill="auto"/>
          </w:tcPr>
          <w:p w:rsidR="000E77CA" w:rsidRPr="002B3F2C" w:rsidRDefault="000E77CA" w:rsidP="000E77CA">
            <w:pPr>
              <w:jc w:val="center"/>
              <w:rPr>
                <w:lang w:val="uk-UA"/>
              </w:rPr>
            </w:pPr>
            <w:r>
              <w:rPr>
                <w:lang w:val="uk-UA"/>
              </w:rPr>
              <w:t>Поточний контроль</w:t>
            </w:r>
          </w:p>
        </w:tc>
        <w:tc>
          <w:tcPr>
            <w:tcW w:w="1984" w:type="dxa"/>
            <w:gridSpan w:val="2"/>
            <w:shd w:val="clear" w:color="auto" w:fill="auto"/>
          </w:tcPr>
          <w:p w:rsidR="000E77CA" w:rsidRPr="002B3F2C" w:rsidRDefault="000E77CA" w:rsidP="000E77CA">
            <w:pPr>
              <w:jc w:val="center"/>
              <w:rPr>
                <w:lang w:val="uk-UA"/>
              </w:rPr>
            </w:pPr>
            <w:r>
              <w:rPr>
                <w:lang w:val="uk-UA"/>
              </w:rPr>
              <w:t>Семестровий контроль</w:t>
            </w:r>
          </w:p>
        </w:tc>
      </w:tr>
      <w:tr w:rsidR="000E77CA" w:rsidRPr="002B3F2C" w:rsidTr="000E77CA">
        <w:trPr>
          <w:cantSplit/>
          <w:trHeight w:val="3212"/>
        </w:trPr>
        <w:tc>
          <w:tcPr>
            <w:tcW w:w="534" w:type="dxa"/>
            <w:vMerge/>
            <w:shd w:val="clear" w:color="auto" w:fill="auto"/>
          </w:tcPr>
          <w:p w:rsidR="000E77CA" w:rsidRPr="002B3F2C" w:rsidRDefault="000E77CA" w:rsidP="000E77CA">
            <w:pPr>
              <w:jc w:val="center"/>
              <w:rPr>
                <w:lang w:val="uk-UA"/>
              </w:rPr>
            </w:pPr>
          </w:p>
        </w:tc>
        <w:tc>
          <w:tcPr>
            <w:tcW w:w="889" w:type="dxa"/>
            <w:vMerge/>
            <w:shd w:val="clear" w:color="auto" w:fill="auto"/>
          </w:tcPr>
          <w:p w:rsidR="000E77CA" w:rsidRPr="002B3F2C" w:rsidRDefault="000E77CA" w:rsidP="000E77CA">
            <w:pPr>
              <w:jc w:val="center"/>
              <w:rPr>
                <w:lang w:val="uk-UA"/>
              </w:rPr>
            </w:pPr>
          </w:p>
        </w:tc>
        <w:tc>
          <w:tcPr>
            <w:tcW w:w="779" w:type="dxa"/>
            <w:shd w:val="clear" w:color="auto" w:fill="auto"/>
            <w:textDirection w:val="btLr"/>
            <w:vAlign w:val="center"/>
          </w:tcPr>
          <w:p w:rsidR="000E77CA" w:rsidRPr="002B3F2C" w:rsidRDefault="000E77CA" w:rsidP="000E77CA">
            <w:pPr>
              <w:jc w:val="center"/>
              <w:rPr>
                <w:lang w:val="uk-UA"/>
              </w:rPr>
            </w:pPr>
            <w:r w:rsidRPr="002B3F2C">
              <w:rPr>
                <w:lang w:val="uk-UA"/>
              </w:rPr>
              <w:t xml:space="preserve">Аудиторні заняття </w:t>
            </w:r>
            <w:r>
              <w:rPr>
                <w:lang w:val="uk-UA"/>
              </w:rPr>
              <w:br/>
            </w:r>
            <w:r w:rsidRPr="002B3F2C">
              <w:rPr>
                <w:lang w:val="uk-UA"/>
              </w:rPr>
              <w:t>(годин)</w:t>
            </w:r>
          </w:p>
        </w:tc>
        <w:tc>
          <w:tcPr>
            <w:tcW w:w="780" w:type="dxa"/>
            <w:shd w:val="clear" w:color="auto" w:fill="auto"/>
            <w:textDirection w:val="btLr"/>
            <w:vAlign w:val="center"/>
          </w:tcPr>
          <w:p w:rsidR="000E77CA" w:rsidRPr="002B3F2C" w:rsidRDefault="000E77CA" w:rsidP="000E77CA">
            <w:pPr>
              <w:jc w:val="center"/>
              <w:rPr>
                <w:lang w:val="uk-UA"/>
              </w:rPr>
            </w:pPr>
            <w:r w:rsidRPr="002B3F2C">
              <w:rPr>
                <w:lang w:val="uk-UA"/>
              </w:rPr>
              <w:t xml:space="preserve">Самостійна робота </w:t>
            </w:r>
            <w:r>
              <w:rPr>
                <w:lang w:val="uk-UA"/>
              </w:rPr>
              <w:br/>
            </w:r>
            <w:r w:rsidRPr="002B3F2C">
              <w:rPr>
                <w:lang w:val="uk-UA"/>
              </w:rPr>
              <w:t>(годин)</w:t>
            </w:r>
          </w:p>
        </w:tc>
        <w:tc>
          <w:tcPr>
            <w:tcW w:w="850" w:type="dxa"/>
            <w:shd w:val="clear" w:color="auto" w:fill="auto"/>
            <w:textDirection w:val="btLr"/>
            <w:vAlign w:val="center"/>
          </w:tcPr>
          <w:p w:rsidR="000E77CA" w:rsidRPr="002B3F2C" w:rsidRDefault="000E77CA" w:rsidP="000E77CA">
            <w:pPr>
              <w:jc w:val="center"/>
              <w:rPr>
                <w:lang w:val="uk-UA"/>
              </w:rPr>
            </w:pPr>
            <w:r w:rsidRPr="002B3F2C">
              <w:rPr>
                <w:lang w:val="uk-UA"/>
              </w:rPr>
              <w:t>Лекції</w:t>
            </w:r>
          </w:p>
        </w:tc>
        <w:tc>
          <w:tcPr>
            <w:tcW w:w="851" w:type="dxa"/>
            <w:shd w:val="clear" w:color="auto" w:fill="auto"/>
            <w:textDirection w:val="btLr"/>
            <w:vAlign w:val="center"/>
          </w:tcPr>
          <w:p w:rsidR="000E77CA" w:rsidRPr="002B3F2C" w:rsidRDefault="000E77CA" w:rsidP="000E77CA">
            <w:pPr>
              <w:jc w:val="center"/>
              <w:rPr>
                <w:lang w:val="uk-UA"/>
              </w:rPr>
            </w:pPr>
            <w:r w:rsidRPr="002B3F2C">
              <w:rPr>
                <w:lang w:val="uk-UA"/>
              </w:rPr>
              <w:t>Лабораторні заняття</w:t>
            </w:r>
          </w:p>
        </w:tc>
        <w:tc>
          <w:tcPr>
            <w:tcW w:w="850" w:type="dxa"/>
            <w:shd w:val="clear" w:color="auto" w:fill="auto"/>
            <w:textDirection w:val="btLr"/>
            <w:vAlign w:val="center"/>
          </w:tcPr>
          <w:p w:rsidR="000E77CA" w:rsidRPr="002B3F2C" w:rsidRDefault="000E77CA" w:rsidP="000E77CA">
            <w:pPr>
              <w:jc w:val="center"/>
              <w:rPr>
                <w:lang w:val="uk-UA"/>
              </w:rPr>
            </w:pPr>
            <w:r w:rsidRPr="002B3F2C">
              <w:rPr>
                <w:lang w:val="uk-UA"/>
              </w:rPr>
              <w:t>Практичні заняття, семінари</w:t>
            </w:r>
          </w:p>
        </w:tc>
        <w:tc>
          <w:tcPr>
            <w:tcW w:w="851" w:type="dxa"/>
            <w:vMerge/>
            <w:shd w:val="clear" w:color="auto" w:fill="auto"/>
            <w:textDirection w:val="btLr"/>
            <w:vAlign w:val="center"/>
          </w:tcPr>
          <w:p w:rsidR="000E77CA" w:rsidRPr="002B3F2C" w:rsidRDefault="000E77CA" w:rsidP="000E77CA">
            <w:pPr>
              <w:jc w:val="center"/>
              <w:rPr>
                <w:lang w:val="uk-UA"/>
              </w:rPr>
            </w:pPr>
          </w:p>
        </w:tc>
        <w:tc>
          <w:tcPr>
            <w:tcW w:w="1276" w:type="dxa"/>
            <w:shd w:val="clear" w:color="auto" w:fill="auto"/>
            <w:textDirection w:val="btLr"/>
            <w:vAlign w:val="center"/>
          </w:tcPr>
          <w:p w:rsidR="000E77CA" w:rsidRPr="002B3F2C" w:rsidRDefault="000E77CA" w:rsidP="000E77CA">
            <w:pPr>
              <w:jc w:val="center"/>
              <w:rPr>
                <w:lang w:val="uk-UA"/>
              </w:rPr>
            </w:pPr>
            <w:r w:rsidRPr="002B3F2C">
              <w:rPr>
                <w:lang w:val="uk-UA"/>
              </w:rPr>
              <w:t>Контрольн</w:t>
            </w:r>
            <w:r>
              <w:rPr>
                <w:lang w:val="uk-UA"/>
              </w:rPr>
              <w:t>і</w:t>
            </w:r>
            <w:r w:rsidRPr="002B3F2C">
              <w:rPr>
                <w:lang w:val="uk-UA"/>
              </w:rPr>
              <w:t xml:space="preserve"> робот</w:t>
            </w:r>
            <w:r>
              <w:rPr>
                <w:lang w:val="uk-UA"/>
              </w:rPr>
              <w:t>и</w:t>
            </w:r>
            <w:r>
              <w:rPr>
                <w:lang w:val="uk-UA"/>
              </w:rPr>
              <w:br/>
            </w:r>
            <w:r w:rsidRPr="002B3F2C">
              <w:rPr>
                <w:lang w:val="uk-UA"/>
              </w:rPr>
              <w:t>(кількість робіт)</w:t>
            </w:r>
          </w:p>
        </w:tc>
        <w:tc>
          <w:tcPr>
            <w:tcW w:w="992" w:type="dxa"/>
            <w:shd w:val="clear" w:color="auto" w:fill="auto"/>
            <w:textDirection w:val="btLr"/>
            <w:vAlign w:val="center"/>
          </w:tcPr>
          <w:p w:rsidR="000E77CA" w:rsidRPr="002B3F2C" w:rsidRDefault="000E77CA" w:rsidP="000E77CA">
            <w:pPr>
              <w:jc w:val="center"/>
              <w:rPr>
                <w:lang w:val="uk-UA"/>
              </w:rPr>
            </w:pPr>
            <w:r w:rsidRPr="002B3F2C">
              <w:rPr>
                <w:lang w:val="uk-UA"/>
              </w:rPr>
              <w:t>Залік</w:t>
            </w:r>
          </w:p>
        </w:tc>
        <w:tc>
          <w:tcPr>
            <w:tcW w:w="992" w:type="dxa"/>
            <w:shd w:val="clear" w:color="auto" w:fill="auto"/>
            <w:textDirection w:val="btLr"/>
            <w:vAlign w:val="center"/>
          </w:tcPr>
          <w:p w:rsidR="000E77CA" w:rsidRPr="002B3F2C" w:rsidRDefault="000E77CA" w:rsidP="000E77CA">
            <w:pPr>
              <w:jc w:val="center"/>
              <w:rPr>
                <w:lang w:val="uk-UA"/>
              </w:rPr>
            </w:pPr>
            <w:r w:rsidRPr="002B3F2C">
              <w:rPr>
                <w:lang w:val="uk-UA"/>
              </w:rPr>
              <w:t>Екзамен</w:t>
            </w:r>
          </w:p>
        </w:tc>
      </w:tr>
      <w:tr w:rsidR="000E77CA" w:rsidRPr="002B3F2C" w:rsidTr="000E77CA">
        <w:tc>
          <w:tcPr>
            <w:tcW w:w="534" w:type="dxa"/>
            <w:shd w:val="clear" w:color="auto" w:fill="auto"/>
          </w:tcPr>
          <w:p w:rsidR="000E77CA" w:rsidRPr="002B3F2C" w:rsidRDefault="000E77CA" w:rsidP="000E77CA">
            <w:pPr>
              <w:jc w:val="center"/>
              <w:rPr>
                <w:lang w:val="uk-UA"/>
              </w:rPr>
            </w:pPr>
            <w:r w:rsidRPr="002B3F2C">
              <w:rPr>
                <w:lang w:val="uk-UA"/>
              </w:rPr>
              <w:t>1</w:t>
            </w:r>
          </w:p>
        </w:tc>
        <w:tc>
          <w:tcPr>
            <w:tcW w:w="889" w:type="dxa"/>
            <w:shd w:val="clear" w:color="auto" w:fill="auto"/>
          </w:tcPr>
          <w:p w:rsidR="000E77CA" w:rsidRPr="002B3F2C" w:rsidRDefault="000E77CA" w:rsidP="000E77CA">
            <w:pPr>
              <w:jc w:val="center"/>
              <w:rPr>
                <w:lang w:val="uk-UA"/>
              </w:rPr>
            </w:pPr>
            <w:r w:rsidRPr="002B3F2C">
              <w:rPr>
                <w:lang w:val="uk-UA"/>
              </w:rPr>
              <w:t>2</w:t>
            </w:r>
          </w:p>
        </w:tc>
        <w:tc>
          <w:tcPr>
            <w:tcW w:w="779" w:type="dxa"/>
            <w:shd w:val="clear" w:color="auto" w:fill="auto"/>
          </w:tcPr>
          <w:p w:rsidR="000E77CA" w:rsidRPr="002B3F2C" w:rsidRDefault="000E77CA" w:rsidP="000E77CA">
            <w:pPr>
              <w:jc w:val="center"/>
              <w:rPr>
                <w:lang w:val="uk-UA"/>
              </w:rPr>
            </w:pPr>
            <w:r w:rsidRPr="002B3F2C">
              <w:rPr>
                <w:lang w:val="uk-UA"/>
              </w:rPr>
              <w:t>3</w:t>
            </w:r>
          </w:p>
        </w:tc>
        <w:tc>
          <w:tcPr>
            <w:tcW w:w="780" w:type="dxa"/>
            <w:shd w:val="clear" w:color="auto" w:fill="auto"/>
          </w:tcPr>
          <w:p w:rsidR="000E77CA" w:rsidRPr="002B3F2C" w:rsidRDefault="000E77CA" w:rsidP="000E77CA">
            <w:pPr>
              <w:jc w:val="center"/>
              <w:rPr>
                <w:lang w:val="uk-UA"/>
              </w:rPr>
            </w:pPr>
            <w:r w:rsidRPr="002B3F2C">
              <w:rPr>
                <w:lang w:val="uk-UA"/>
              </w:rPr>
              <w:t>4</w:t>
            </w:r>
          </w:p>
        </w:tc>
        <w:tc>
          <w:tcPr>
            <w:tcW w:w="850" w:type="dxa"/>
            <w:shd w:val="clear" w:color="auto" w:fill="auto"/>
          </w:tcPr>
          <w:p w:rsidR="000E77CA" w:rsidRPr="002B3F2C" w:rsidRDefault="000E77CA" w:rsidP="000E77CA">
            <w:pPr>
              <w:jc w:val="center"/>
              <w:rPr>
                <w:lang w:val="uk-UA"/>
              </w:rPr>
            </w:pPr>
            <w:r w:rsidRPr="002B3F2C">
              <w:rPr>
                <w:lang w:val="uk-UA"/>
              </w:rPr>
              <w:t>5</w:t>
            </w:r>
          </w:p>
        </w:tc>
        <w:tc>
          <w:tcPr>
            <w:tcW w:w="851" w:type="dxa"/>
            <w:shd w:val="clear" w:color="auto" w:fill="auto"/>
          </w:tcPr>
          <w:p w:rsidR="000E77CA" w:rsidRPr="002B3F2C" w:rsidRDefault="000E77CA" w:rsidP="000E77CA">
            <w:pPr>
              <w:jc w:val="center"/>
              <w:rPr>
                <w:lang w:val="uk-UA"/>
              </w:rPr>
            </w:pPr>
            <w:r w:rsidRPr="002B3F2C">
              <w:rPr>
                <w:lang w:val="uk-UA"/>
              </w:rPr>
              <w:t>6</w:t>
            </w:r>
          </w:p>
        </w:tc>
        <w:tc>
          <w:tcPr>
            <w:tcW w:w="850" w:type="dxa"/>
            <w:shd w:val="clear" w:color="auto" w:fill="auto"/>
          </w:tcPr>
          <w:p w:rsidR="000E77CA" w:rsidRPr="002B3F2C" w:rsidRDefault="000E77CA" w:rsidP="000E77CA">
            <w:pPr>
              <w:jc w:val="center"/>
              <w:rPr>
                <w:lang w:val="uk-UA"/>
              </w:rPr>
            </w:pPr>
            <w:r w:rsidRPr="002B3F2C">
              <w:rPr>
                <w:lang w:val="uk-UA"/>
              </w:rPr>
              <w:t>7</w:t>
            </w:r>
          </w:p>
        </w:tc>
        <w:tc>
          <w:tcPr>
            <w:tcW w:w="851" w:type="dxa"/>
            <w:shd w:val="clear" w:color="auto" w:fill="auto"/>
          </w:tcPr>
          <w:p w:rsidR="000E77CA" w:rsidRPr="002B3F2C" w:rsidRDefault="000E77CA" w:rsidP="000E77CA">
            <w:pPr>
              <w:jc w:val="center"/>
              <w:rPr>
                <w:lang w:val="uk-UA"/>
              </w:rPr>
            </w:pPr>
            <w:r w:rsidRPr="002B3F2C">
              <w:rPr>
                <w:lang w:val="uk-UA"/>
              </w:rPr>
              <w:t>8</w:t>
            </w:r>
          </w:p>
        </w:tc>
        <w:tc>
          <w:tcPr>
            <w:tcW w:w="1276" w:type="dxa"/>
            <w:shd w:val="clear" w:color="auto" w:fill="auto"/>
          </w:tcPr>
          <w:p w:rsidR="000E77CA" w:rsidRPr="002B3F2C" w:rsidRDefault="000E77CA" w:rsidP="000E77CA">
            <w:pPr>
              <w:jc w:val="center"/>
              <w:rPr>
                <w:lang w:val="uk-UA"/>
              </w:rPr>
            </w:pPr>
            <w:r w:rsidRPr="002B3F2C">
              <w:rPr>
                <w:lang w:val="uk-UA"/>
              </w:rPr>
              <w:t>9</w:t>
            </w:r>
          </w:p>
        </w:tc>
        <w:tc>
          <w:tcPr>
            <w:tcW w:w="992" w:type="dxa"/>
            <w:shd w:val="clear" w:color="auto" w:fill="auto"/>
          </w:tcPr>
          <w:p w:rsidR="000E77CA" w:rsidRPr="002B3F2C" w:rsidRDefault="000E77CA" w:rsidP="000E77CA">
            <w:pPr>
              <w:jc w:val="center"/>
              <w:rPr>
                <w:lang w:val="uk-UA"/>
              </w:rPr>
            </w:pPr>
            <w:r w:rsidRPr="002B3F2C">
              <w:rPr>
                <w:lang w:val="uk-UA"/>
              </w:rPr>
              <w:t>10</w:t>
            </w:r>
          </w:p>
        </w:tc>
        <w:tc>
          <w:tcPr>
            <w:tcW w:w="992" w:type="dxa"/>
            <w:shd w:val="clear" w:color="auto" w:fill="auto"/>
          </w:tcPr>
          <w:p w:rsidR="000E77CA" w:rsidRPr="002B3F2C" w:rsidRDefault="000E77CA" w:rsidP="000E77CA">
            <w:pPr>
              <w:jc w:val="center"/>
              <w:rPr>
                <w:lang w:val="uk-UA"/>
              </w:rPr>
            </w:pPr>
            <w:r w:rsidRPr="002B3F2C">
              <w:rPr>
                <w:lang w:val="uk-UA"/>
              </w:rPr>
              <w:t>11</w:t>
            </w:r>
          </w:p>
        </w:tc>
      </w:tr>
      <w:tr w:rsidR="000E77CA" w:rsidRPr="00F170C4" w:rsidTr="00013D99">
        <w:trPr>
          <w:trHeight w:val="164"/>
        </w:trPr>
        <w:tc>
          <w:tcPr>
            <w:tcW w:w="534" w:type="dxa"/>
            <w:shd w:val="clear" w:color="auto" w:fill="auto"/>
          </w:tcPr>
          <w:p w:rsidR="000E77CA" w:rsidRPr="00F170C4" w:rsidRDefault="00013D99" w:rsidP="000E77CA">
            <w:pPr>
              <w:jc w:val="center"/>
              <w:rPr>
                <w:lang w:val="uk-UA"/>
              </w:rPr>
            </w:pPr>
            <w:r>
              <w:rPr>
                <w:lang w:val="uk-UA"/>
              </w:rPr>
              <w:t>7</w:t>
            </w:r>
          </w:p>
        </w:tc>
        <w:tc>
          <w:tcPr>
            <w:tcW w:w="889" w:type="dxa"/>
            <w:shd w:val="clear" w:color="auto" w:fill="auto"/>
          </w:tcPr>
          <w:p w:rsidR="000E77CA" w:rsidRPr="00F170C4" w:rsidRDefault="000E7155" w:rsidP="000E77CA">
            <w:pPr>
              <w:jc w:val="center"/>
              <w:rPr>
                <w:lang w:val="uk-UA"/>
              </w:rPr>
            </w:pPr>
            <w:r>
              <w:rPr>
                <w:lang w:val="uk-UA"/>
              </w:rPr>
              <w:t>90/3</w:t>
            </w:r>
          </w:p>
        </w:tc>
        <w:tc>
          <w:tcPr>
            <w:tcW w:w="779" w:type="dxa"/>
            <w:shd w:val="clear" w:color="auto" w:fill="auto"/>
          </w:tcPr>
          <w:p w:rsidR="000E77CA" w:rsidRPr="00F170C4" w:rsidRDefault="00013D99" w:rsidP="00D22CA8">
            <w:pPr>
              <w:jc w:val="center"/>
              <w:rPr>
                <w:lang w:val="uk-UA"/>
              </w:rPr>
            </w:pPr>
            <w:r>
              <w:rPr>
                <w:lang w:val="uk-UA"/>
              </w:rPr>
              <w:t>48</w:t>
            </w:r>
          </w:p>
        </w:tc>
        <w:tc>
          <w:tcPr>
            <w:tcW w:w="780" w:type="dxa"/>
            <w:shd w:val="clear" w:color="auto" w:fill="auto"/>
          </w:tcPr>
          <w:p w:rsidR="000E77CA" w:rsidRPr="00F170C4" w:rsidRDefault="00013D99" w:rsidP="00D22CA8">
            <w:pPr>
              <w:jc w:val="center"/>
              <w:rPr>
                <w:lang w:val="uk-UA"/>
              </w:rPr>
            </w:pPr>
            <w:r>
              <w:rPr>
                <w:lang w:val="uk-UA"/>
              </w:rPr>
              <w:t>42</w:t>
            </w:r>
          </w:p>
        </w:tc>
        <w:tc>
          <w:tcPr>
            <w:tcW w:w="850" w:type="dxa"/>
            <w:shd w:val="clear" w:color="auto" w:fill="auto"/>
          </w:tcPr>
          <w:p w:rsidR="000E77CA" w:rsidRPr="00F170C4" w:rsidRDefault="00013D99" w:rsidP="000E77CA">
            <w:pPr>
              <w:jc w:val="center"/>
              <w:rPr>
                <w:lang w:val="uk-UA"/>
              </w:rPr>
            </w:pPr>
            <w:r>
              <w:rPr>
                <w:lang w:val="uk-UA"/>
              </w:rPr>
              <w:t>32</w:t>
            </w:r>
          </w:p>
        </w:tc>
        <w:tc>
          <w:tcPr>
            <w:tcW w:w="851" w:type="dxa"/>
            <w:shd w:val="clear" w:color="auto" w:fill="auto"/>
          </w:tcPr>
          <w:p w:rsidR="000E77CA" w:rsidRPr="00F170C4" w:rsidRDefault="000E77CA" w:rsidP="000E77CA">
            <w:pPr>
              <w:jc w:val="center"/>
              <w:rPr>
                <w:lang w:val="uk-UA"/>
              </w:rPr>
            </w:pPr>
          </w:p>
        </w:tc>
        <w:tc>
          <w:tcPr>
            <w:tcW w:w="850" w:type="dxa"/>
            <w:shd w:val="clear" w:color="auto" w:fill="auto"/>
          </w:tcPr>
          <w:p w:rsidR="000E77CA" w:rsidRPr="00F170C4" w:rsidRDefault="00013D99" w:rsidP="00D22CA8">
            <w:pPr>
              <w:jc w:val="center"/>
              <w:rPr>
                <w:lang w:val="uk-UA"/>
              </w:rPr>
            </w:pPr>
            <w:r>
              <w:rPr>
                <w:lang w:val="uk-UA"/>
              </w:rPr>
              <w:t>16</w:t>
            </w:r>
          </w:p>
        </w:tc>
        <w:tc>
          <w:tcPr>
            <w:tcW w:w="851" w:type="dxa"/>
            <w:shd w:val="clear" w:color="auto" w:fill="auto"/>
          </w:tcPr>
          <w:p w:rsidR="000E77CA" w:rsidRPr="00544E6C" w:rsidRDefault="000E7155" w:rsidP="009B70AA">
            <w:pPr>
              <w:jc w:val="center"/>
              <w:rPr>
                <w:lang w:val="uk-UA"/>
              </w:rPr>
            </w:pPr>
            <w:r w:rsidRPr="00544E6C">
              <w:rPr>
                <w:lang w:val="uk-UA"/>
              </w:rPr>
              <w:t>1</w:t>
            </w:r>
            <w:r w:rsidR="009B70AA" w:rsidRPr="00544E6C">
              <w:rPr>
                <w:lang w:val="uk-UA"/>
              </w:rPr>
              <w:t>2</w:t>
            </w:r>
            <w:r w:rsidR="00D22CA8" w:rsidRPr="00544E6C">
              <w:rPr>
                <w:lang w:val="uk-UA"/>
              </w:rPr>
              <w:t xml:space="preserve"> </w:t>
            </w:r>
            <w:r w:rsidR="000E77CA" w:rsidRPr="00544E6C">
              <w:rPr>
                <w:lang w:val="uk-UA"/>
              </w:rPr>
              <w:t>РЕ</w:t>
            </w:r>
          </w:p>
        </w:tc>
        <w:tc>
          <w:tcPr>
            <w:tcW w:w="1276" w:type="dxa"/>
            <w:shd w:val="clear" w:color="auto" w:fill="auto"/>
          </w:tcPr>
          <w:p w:rsidR="000E77CA" w:rsidRPr="00544E6C" w:rsidRDefault="005C5125" w:rsidP="000E77CA">
            <w:pPr>
              <w:jc w:val="center"/>
              <w:rPr>
                <w:lang w:val="uk-UA"/>
              </w:rPr>
            </w:pPr>
            <w:r w:rsidRPr="00544E6C">
              <w:rPr>
                <w:lang w:val="uk-UA"/>
              </w:rPr>
              <w:t>2</w:t>
            </w:r>
          </w:p>
        </w:tc>
        <w:tc>
          <w:tcPr>
            <w:tcW w:w="992" w:type="dxa"/>
            <w:shd w:val="clear" w:color="auto" w:fill="auto"/>
          </w:tcPr>
          <w:p w:rsidR="000E77CA" w:rsidRPr="00F170C4" w:rsidRDefault="00EC08F7" w:rsidP="000E77CA">
            <w:pPr>
              <w:jc w:val="center"/>
              <w:rPr>
                <w:b/>
                <w:lang w:val="uk-UA"/>
              </w:rPr>
            </w:pPr>
            <w:r>
              <w:rPr>
                <w:b/>
                <w:lang w:val="uk-UA"/>
              </w:rPr>
              <w:t>+</w:t>
            </w:r>
          </w:p>
        </w:tc>
        <w:tc>
          <w:tcPr>
            <w:tcW w:w="992" w:type="dxa"/>
            <w:shd w:val="clear" w:color="auto" w:fill="auto"/>
          </w:tcPr>
          <w:p w:rsidR="000E77CA" w:rsidRPr="00F170C4" w:rsidRDefault="000E77CA" w:rsidP="000E77CA">
            <w:pPr>
              <w:jc w:val="center"/>
              <w:rPr>
                <w:b/>
                <w:lang w:val="uk-UA"/>
              </w:rPr>
            </w:pPr>
          </w:p>
        </w:tc>
      </w:tr>
    </w:tbl>
    <w:p w:rsidR="000E77CA" w:rsidRPr="00F170C4" w:rsidRDefault="000E77CA" w:rsidP="000E77CA">
      <w:pPr>
        <w:outlineLvl w:val="0"/>
        <w:rPr>
          <w:b/>
          <w:lang w:val="uk-UA"/>
        </w:rPr>
      </w:pPr>
    </w:p>
    <w:p w:rsidR="00013D99" w:rsidRDefault="000E77CA" w:rsidP="000E77CA">
      <w:pPr>
        <w:rPr>
          <w:b/>
          <w:lang w:val="uk-UA"/>
        </w:rPr>
      </w:pPr>
      <w:r w:rsidRPr="00F170C4">
        <w:rPr>
          <w:b/>
          <w:lang w:val="uk-UA"/>
        </w:rPr>
        <w:t>Співвідношення кількості годин аудиторних занять до загального обсягу складає</w:t>
      </w:r>
    </w:p>
    <w:p w:rsidR="000E77CA" w:rsidRPr="00F170C4" w:rsidRDefault="000E77CA" w:rsidP="000E77CA">
      <w:pPr>
        <w:rPr>
          <w:b/>
          <w:lang w:val="uk-UA"/>
        </w:rPr>
      </w:pPr>
      <w:r w:rsidRPr="00F170C4">
        <w:rPr>
          <w:b/>
          <w:lang w:val="uk-UA"/>
        </w:rPr>
        <w:t xml:space="preserve"> </w:t>
      </w:r>
      <w:r w:rsidR="00013D99">
        <w:rPr>
          <w:b/>
          <w:lang w:val="uk-UA"/>
        </w:rPr>
        <w:t xml:space="preserve">53 </w:t>
      </w:r>
      <w:r w:rsidRPr="00F170C4">
        <w:rPr>
          <w:b/>
          <w:lang w:val="uk-UA"/>
        </w:rPr>
        <w:t>%</w:t>
      </w:r>
      <w:r w:rsidR="00F81F94">
        <w:rPr>
          <w:b/>
          <w:lang w:val="uk-UA"/>
        </w:rPr>
        <w:t>.</w:t>
      </w:r>
    </w:p>
    <w:p w:rsidR="006F328E" w:rsidRDefault="000E77CA" w:rsidP="000E77CA">
      <w:pPr>
        <w:pStyle w:val="Default"/>
        <w:jc w:val="both"/>
        <w:rPr>
          <w:sz w:val="28"/>
          <w:szCs w:val="28"/>
          <w:lang w:val="uk-UA"/>
        </w:rPr>
      </w:pPr>
      <w:r w:rsidRPr="00097E89">
        <w:rPr>
          <w:b/>
          <w:sz w:val="28"/>
          <w:lang w:val="uk-UA"/>
        </w:rPr>
        <w:br w:type="page"/>
      </w:r>
    </w:p>
    <w:p w:rsidR="00214621" w:rsidRPr="0016373A" w:rsidRDefault="00214621" w:rsidP="00214621">
      <w:pPr>
        <w:pStyle w:val="af6"/>
        <w:jc w:val="center"/>
        <w:rPr>
          <w:b/>
          <w:sz w:val="28"/>
          <w:szCs w:val="28"/>
          <w:lang w:val="uk-UA"/>
        </w:rPr>
      </w:pPr>
      <w:r w:rsidRPr="0016373A">
        <w:rPr>
          <w:b/>
          <w:sz w:val="28"/>
          <w:szCs w:val="28"/>
          <w:lang w:val="uk-UA"/>
        </w:rPr>
        <w:lastRenderedPageBreak/>
        <w:t>СТРУКТУРА НАВЧАЛЬНОЇ ДИСЦИПЛІНИ</w:t>
      </w:r>
    </w:p>
    <w:p w:rsidR="00214621" w:rsidRPr="0016373A" w:rsidRDefault="00214621" w:rsidP="00214621">
      <w:pPr>
        <w:ind w:left="2880"/>
        <w:rPr>
          <w:b/>
          <w:sz w:val="28"/>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567"/>
        <w:gridCol w:w="6945"/>
        <w:gridCol w:w="851"/>
      </w:tblGrid>
      <w:tr w:rsidR="00214621" w:rsidRPr="0016373A" w:rsidTr="00191566">
        <w:trPr>
          <w:cantSplit/>
          <w:trHeight w:hRule="exact" w:val="2347"/>
        </w:trPr>
        <w:tc>
          <w:tcPr>
            <w:tcW w:w="567" w:type="dxa"/>
            <w:textDirection w:val="btLr"/>
          </w:tcPr>
          <w:p w:rsidR="00214621" w:rsidRPr="0016373A" w:rsidRDefault="00214621" w:rsidP="00191566">
            <w:pPr>
              <w:ind w:left="113" w:right="113"/>
              <w:jc w:val="center"/>
              <w:rPr>
                <w:lang w:val="uk-UA"/>
              </w:rPr>
            </w:pPr>
            <w:r w:rsidRPr="0016373A">
              <w:rPr>
                <w:lang w:val="uk-UA"/>
              </w:rPr>
              <w:t>№ з/п.</w:t>
            </w:r>
          </w:p>
        </w:tc>
        <w:tc>
          <w:tcPr>
            <w:tcW w:w="993" w:type="dxa"/>
            <w:textDirection w:val="btLr"/>
          </w:tcPr>
          <w:p w:rsidR="00214621" w:rsidRPr="0016373A" w:rsidRDefault="00214621" w:rsidP="00191566">
            <w:pPr>
              <w:ind w:left="113" w:right="113"/>
              <w:jc w:val="center"/>
              <w:rPr>
                <w:lang w:val="uk-UA"/>
              </w:rPr>
            </w:pPr>
            <w:r w:rsidRPr="0016373A">
              <w:rPr>
                <w:lang w:val="uk-UA"/>
              </w:rPr>
              <w:t>Види навчальних занять (Л, ЛЗ, ПЗ, СР)</w:t>
            </w:r>
          </w:p>
        </w:tc>
        <w:tc>
          <w:tcPr>
            <w:tcW w:w="567" w:type="dxa"/>
            <w:textDirection w:val="btLr"/>
          </w:tcPr>
          <w:p w:rsidR="00214621" w:rsidRPr="0016373A" w:rsidRDefault="00214621" w:rsidP="00191566">
            <w:pPr>
              <w:ind w:left="113" w:right="113"/>
              <w:jc w:val="center"/>
              <w:rPr>
                <w:lang w:val="uk-UA"/>
              </w:rPr>
            </w:pPr>
            <w:r w:rsidRPr="0016373A">
              <w:rPr>
                <w:lang w:val="uk-UA"/>
              </w:rPr>
              <w:t>Кількість годин</w:t>
            </w:r>
          </w:p>
        </w:tc>
        <w:tc>
          <w:tcPr>
            <w:tcW w:w="6945" w:type="dxa"/>
            <w:vAlign w:val="center"/>
          </w:tcPr>
          <w:p w:rsidR="00214621" w:rsidRPr="0016373A" w:rsidRDefault="00214621" w:rsidP="00191566">
            <w:pPr>
              <w:jc w:val="center"/>
              <w:rPr>
                <w:lang w:val="uk-UA"/>
              </w:rPr>
            </w:pPr>
            <w:r w:rsidRPr="0016373A">
              <w:rPr>
                <w:lang w:val="uk-UA"/>
              </w:rPr>
              <w:t xml:space="preserve">Номер семестру (якщо дисципліна викладається </w:t>
            </w:r>
          </w:p>
          <w:p w:rsidR="00214621" w:rsidRPr="0016373A" w:rsidRDefault="00214621" w:rsidP="00191566">
            <w:pPr>
              <w:jc w:val="center"/>
              <w:rPr>
                <w:lang w:val="uk-UA"/>
              </w:rPr>
            </w:pPr>
            <w:r w:rsidRPr="0016373A">
              <w:rPr>
                <w:lang w:val="uk-UA"/>
              </w:rPr>
              <w:t>у декількох семестрах).</w:t>
            </w:r>
          </w:p>
          <w:p w:rsidR="00214621" w:rsidRPr="0016373A" w:rsidRDefault="00214621" w:rsidP="00191566">
            <w:pPr>
              <w:jc w:val="center"/>
              <w:rPr>
                <w:lang w:val="uk-UA"/>
              </w:rPr>
            </w:pPr>
            <w:r w:rsidRPr="0016373A">
              <w:rPr>
                <w:lang w:val="uk-UA"/>
              </w:rPr>
              <w:t>Назви змістових модулів.</w:t>
            </w:r>
          </w:p>
          <w:p w:rsidR="00214621" w:rsidRPr="0016373A" w:rsidRDefault="00214621" w:rsidP="00191566">
            <w:pPr>
              <w:jc w:val="center"/>
              <w:rPr>
                <w:lang w:val="uk-UA"/>
              </w:rPr>
            </w:pPr>
            <w:r w:rsidRPr="0016373A">
              <w:rPr>
                <w:lang w:val="uk-UA"/>
              </w:rPr>
              <w:t>Найменування тем та питань кожного заняття.</w:t>
            </w:r>
          </w:p>
          <w:p w:rsidR="00214621" w:rsidRPr="0016373A" w:rsidRDefault="00214621" w:rsidP="00191566">
            <w:pPr>
              <w:pStyle w:val="8"/>
              <w:rPr>
                <w:szCs w:val="24"/>
              </w:rPr>
            </w:pPr>
            <w:r w:rsidRPr="0016373A">
              <w:rPr>
                <w:szCs w:val="24"/>
              </w:rPr>
              <w:t>Завдання на самостійну роботу.</w:t>
            </w:r>
          </w:p>
        </w:tc>
        <w:tc>
          <w:tcPr>
            <w:tcW w:w="851" w:type="dxa"/>
            <w:textDirection w:val="btLr"/>
            <w:vAlign w:val="center"/>
          </w:tcPr>
          <w:p w:rsidR="00214621" w:rsidRPr="0016373A" w:rsidRDefault="00214621" w:rsidP="00191566">
            <w:pPr>
              <w:ind w:left="113" w:right="113"/>
              <w:jc w:val="center"/>
              <w:rPr>
                <w:lang w:val="uk-UA"/>
              </w:rPr>
            </w:pPr>
            <w:r w:rsidRPr="0016373A">
              <w:rPr>
                <w:lang w:val="uk-UA"/>
              </w:rPr>
              <w:t>Рекомендована література (базова, допоміжна)</w:t>
            </w:r>
          </w:p>
        </w:tc>
      </w:tr>
      <w:tr w:rsidR="00214621" w:rsidRPr="0016373A" w:rsidTr="00191566">
        <w:tc>
          <w:tcPr>
            <w:tcW w:w="567" w:type="dxa"/>
          </w:tcPr>
          <w:p w:rsidR="00214621" w:rsidRPr="0016373A" w:rsidRDefault="00214621" w:rsidP="00191566">
            <w:pPr>
              <w:jc w:val="center"/>
              <w:rPr>
                <w:lang w:val="uk-UA"/>
              </w:rPr>
            </w:pPr>
            <w:r w:rsidRPr="0016373A">
              <w:rPr>
                <w:lang w:val="uk-UA"/>
              </w:rPr>
              <w:t>1</w:t>
            </w:r>
          </w:p>
        </w:tc>
        <w:tc>
          <w:tcPr>
            <w:tcW w:w="993" w:type="dxa"/>
          </w:tcPr>
          <w:p w:rsidR="00214621" w:rsidRPr="0016373A" w:rsidRDefault="00214621" w:rsidP="00191566">
            <w:pPr>
              <w:jc w:val="center"/>
              <w:rPr>
                <w:lang w:val="uk-UA"/>
              </w:rPr>
            </w:pPr>
            <w:r w:rsidRPr="0016373A">
              <w:rPr>
                <w:lang w:val="uk-UA"/>
              </w:rPr>
              <w:t>2</w:t>
            </w:r>
          </w:p>
        </w:tc>
        <w:tc>
          <w:tcPr>
            <w:tcW w:w="567" w:type="dxa"/>
          </w:tcPr>
          <w:p w:rsidR="00214621" w:rsidRPr="0016373A" w:rsidRDefault="00214621" w:rsidP="00191566">
            <w:pPr>
              <w:jc w:val="center"/>
              <w:rPr>
                <w:lang w:val="uk-UA"/>
              </w:rPr>
            </w:pPr>
            <w:r w:rsidRPr="0016373A">
              <w:rPr>
                <w:lang w:val="uk-UA"/>
              </w:rPr>
              <w:t>3</w:t>
            </w:r>
          </w:p>
        </w:tc>
        <w:tc>
          <w:tcPr>
            <w:tcW w:w="6945" w:type="dxa"/>
          </w:tcPr>
          <w:p w:rsidR="00214621" w:rsidRPr="0016373A" w:rsidRDefault="00214621" w:rsidP="00191566">
            <w:pPr>
              <w:jc w:val="center"/>
              <w:rPr>
                <w:lang w:val="uk-UA"/>
              </w:rPr>
            </w:pPr>
            <w:r w:rsidRPr="0016373A">
              <w:rPr>
                <w:lang w:val="uk-UA"/>
              </w:rPr>
              <w:t>4</w:t>
            </w:r>
          </w:p>
        </w:tc>
        <w:tc>
          <w:tcPr>
            <w:tcW w:w="851" w:type="dxa"/>
          </w:tcPr>
          <w:p w:rsidR="00214621" w:rsidRPr="0016373A" w:rsidRDefault="00214621" w:rsidP="00191566">
            <w:pPr>
              <w:jc w:val="center"/>
              <w:rPr>
                <w:lang w:val="uk-UA"/>
              </w:rPr>
            </w:pPr>
            <w:r w:rsidRPr="0016373A">
              <w:rPr>
                <w:lang w:val="uk-UA"/>
              </w:rPr>
              <w:t>5</w:t>
            </w:r>
          </w:p>
        </w:tc>
      </w:tr>
      <w:tr w:rsidR="00214621" w:rsidRPr="0016373A" w:rsidTr="00191566">
        <w:tc>
          <w:tcPr>
            <w:tcW w:w="567" w:type="dxa"/>
            <w:vAlign w:val="center"/>
          </w:tcPr>
          <w:p w:rsidR="00214621" w:rsidRPr="0016373A" w:rsidRDefault="00163255" w:rsidP="00191566">
            <w:pPr>
              <w:jc w:val="center"/>
              <w:rPr>
                <w:lang w:val="uk-UA"/>
              </w:rPr>
            </w:pPr>
            <w:r>
              <w:rPr>
                <w:lang w:val="uk-UA"/>
              </w:rPr>
              <w:t>1</w:t>
            </w:r>
          </w:p>
        </w:tc>
        <w:tc>
          <w:tcPr>
            <w:tcW w:w="993" w:type="dxa"/>
            <w:vAlign w:val="center"/>
          </w:tcPr>
          <w:p w:rsidR="00214621" w:rsidRPr="0016373A" w:rsidRDefault="00214621" w:rsidP="00191566">
            <w:pPr>
              <w:jc w:val="center"/>
              <w:rPr>
                <w:lang w:val="uk-UA"/>
              </w:rPr>
            </w:pPr>
            <w:r w:rsidRPr="0016373A">
              <w:rPr>
                <w:lang w:val="uk-UA"/>
              </w:rPr>
              <w:t>Л</w:t>
            </w:r>
          </w:p>
        </w:tc>
        <w:tc>
          <w:tcPr>
            <w:tcW w:w="567" w:type="dxa"/>
            <w:vAlign w:val="center"/>
          </w:tcPr>
          <w:p w:rsidR="00214621" w:rsidRPr="0016373A" w:rsidRDefault="00214621" w:rsidP="00191566">
            <w:pPr>
              <w:jc w:val="center"/>
              <w:rPr>
                <w:lang w:val="uk-UA"/>
              </w:rPr>
            </w:pPr>
            <w:r w:rsidRPr="0016373A">
              <w:rPr>
                <w:lang w:val="uk-UA"/>
              </w:rPr>
              <w:t>4</w:t>
            </w:r>
          </w:p>
        </w:tc>
        <w:tc>
          <w:tcPr>
            <w:tcW w:w="6945" w:type="dxa"/>
          </w:tcPr>
          <w:p w:rsidR="00C366F9" w:rsidRDefault="00214621" w:rsidP="00191566">
            <w:pPr>
              <w:pStyle w:val="a5"/>
              <w:spacing w:beforeAutospacing="0" w:after="0" w:afterAutospacing="0"/>
              <w:rPr>
                <w:u w:val="single"/>
              </w:rPr>
            </w:pPr>
            <w:r w:rsidRPr="0016373A">
              <w:rPr>
                <w:b/>
              </w:rPr>
              <w:t xml:space="preserve">Семестр </w:t>
            </w:r>
            <w:r>
              <w:rPr>
                <w:b/>
              </w:rPr>
              <w:t xml:space="preserve">7. </w:t>
            </w:r>
            <w:r w:rsidRPr="008F0EA9">
              <w:t>Змістов</w:t>
            </w:r>
            <w:r>
              <w:t>н</w:t>
            </w:r>
            <w:r w:rsidRPr="008F0EA9">
              <w:t xml:space="preserve">ий модуль № 1 </w:t>
            </w:r>
            <w:r w:rsidR="00C366F9" w:rsidRPr="00C366F9">
              <w:rPr>
                <w:iCs/>
              </w:rPr>
              <w:t>Управління електоральною поведінкою як соціокультурне явище</w:t>
            </w:r>
            <w:r w:rsidR="00C366F9" w:rsidRPr="00ED5291">
              <w:rPr>
                <w:u w:val="single"/>
              </w:rPr>
              <w:t xml:space="preserve"> </w:t>
            </w:r>
          </w:p>
          <w:p w:rsidR="00214621" w:rsidRPr="00ED5291" w:rsidRDefault="00214621" w:rsidP="00191566">
            <w:pPr>
              <w:pStyle w:val="a5"/>
              <w:spacing w:beforeAutospacing="0" w:after="0" w:afterAutospacing="0"/>
              <w:rPr>
                <w:u w:val="single"/>
              </w:rPr>
            </w:pPr>
            <w:r w:rsidRPr="00ED5291">
              <w:rPr>
                <w:u w:val="single"/>
              </w:rPr>
              <w:t xml:space="preserve">Тема 1. Соціологія </w:t>
            </w:r>
            <w:r w:rsidR="00C366F9">
              <w:rPr>
                <w:u w:val="single"/>
              </w:rPr>
              <w:t>електоральної поведінки (СЕП) як</w:t>
            </w:r>
            <w:r w:rsidRPr="00ED5291">
              <w:rPr>
                <w:u w:val="single"/>
              </w:rPr>
              <w:t xml:space="preserve"> навчальна дисципліна</w:t>
            </w:r>
            <w:r w:rsidR="00C366F9">
              <w:rPr>
                <w:u w:val="single"/>
              </w:rPr>
              <w:t xml:space="preserve"> </w:t>
            </w:r>
            <w:r w:rsidRPr="00ED5291">
              <w:rPr>
                <w:u w:val="single"/>
              </w:rPr>
              <w:t>.</w:t>
            </w:r>
          </w:p>
          <w:p w:rsidR="00214621" w:rsidRPr="00DE6D18" w:rsidRDefault="00214621" w:rsidP="008C792D">
            <w:pPr>
              <w:widowControl w:val="0"/>
              <w:numPr>
                <w:ilvl w:val="0"/>
                <w:numId w:val="5"/>
              </w:numPr>
              <w:tabs>
                <w:tab w:val="clear" w:pos="720"/>
                <w:tab w:val="num" w:pos="313"/>
                <w:tab w:val="left" w:pos="742"/>
              </w:tabs>
              <w:ind w:left="0" w:firstLine="0"/>
              <w:rPr>
                <w:lang w:val="uk-UA"/>
              </w:rPr>
            </w:pPr>
            <w:r w:rsidRPr="0016373A">
              <w:rPr>
                <w:lang w:val="uk-UA"/>
              </w:rPr>
              <w:t xml:space="preserve">Об'єкт, предмет </w:t>
            </w:r>
            <w:r w:rsidR="00C366F9">
              <w:rPr>
                <w:lang w:val="uk-UA"/>
              </w:rPr>
              <w:t>СЕП</w:t>
            </w:r>
            <w:r w:rsidRPr="0016373A">
              <w:rPr>
                <w:lang w:val="uk-UA"/>
              </w:rPr>
              <w:t xml:space="preserve">. </w:t>
            </w:r>
          </w:p>
          <w:p w:rsidR="00214621" w:rsidRPr="0016373A" w:rsidRDefault="00214621" w:rsidP="008C792D">
            <w:pPr>
              <w:widowControl w:val="0"/>
              <w:numPr>
                <w:ilvl w:val="0"/>
                <w:numId w:val="5"/>
              </w:numPr>
              <w:tabs>
                <w:tab w:val="clear" w:pos="720"/>
                <w:tab w:val="num" w:pos="313"/>
                <w:tab w:val="left" w:pos="742"/>
              </w:tabs>
              <w:ind w:left="0" w:firstLine="0"/>
            </w:pPr>
            <w:r w:rsidRPr="0016373A">
              <w:rPr>
                <w:lang w:val="uk-UA"/>
              </w:rPr>
              <w:t xml:space="preserve">Етапи розвитку </w:t>
            </w:r>
            <w:r w:rsidR="00C366F9">
              <w:rPr>
                <w:lang w:val="uk-UA"/>
              </w:rPr>
              <w:t>СЕП</w:t>
            </w:r>
            <w:r w:rsidR="00C366F9" w:rsidRPr="0016373A">
              <w:rPr>
                <w:lang w:val="uk-UA"/>
              </w:rPr>
              <w:t>.</w:t>
            </w:r>
          </w:p>
          <w:p w:rsidR="00214621" w:rsidRPr="0016373A" w:rsidRDefault="00214621" w:rsidP="008C792D">
            <w:pPr>
              <w:widowControl w:val="0"/>
              <w:numPr>
                <w:ilvl w:val="0"/>
                <w:numId w:val="5"/>
              </w:numPr>
              <w:tabs>
                <w:tab w:val="clear" w:pos="720"/>
                <w:tab w:val="num" w:pos="313"/>
                <w:tab w:val="left" w:pos="742"/>
              </w:tabs>
              <w:ind w:left="0" w:firstLine="0"/>
              <w:rPr>
                <w:lang w:val="uk-UA"/>
              </w:rPr>
            </w:pPr>
            <w:r w:rsidRPr="0016373A">
              <w:rPr>
                <w:lang w:val="uk-UA"/>
              </w:rPr>
              <w:t xml:space="preserve">Теоретичний й емпіричний   рівні </w:t>
            </w:r>
            <w:r w:rsidR="00C366F9">
              <w:rPr>
                <w:lang w:val="uk-UA"/>
              </w:rPr>
              <w:t>СЕП.</w:t>
            </w:r>
          </w:p>
          <w:p w:rsidR="00214621" w:rsidRPr="0016373A" w:rsidRDefault="00214621" w:rsidP="008C792D">
            <w:pPr>
              <w:widowControl w:val="0"/>
              <w:numPr>
                <w:ilvl w:val="0"/>
                <w:numId w:val="5"/>
              </w:numPr>
              <w:tabs>
                <w:tab w:val="clear" w:pos="720"/>
                <w:tab w:val="num" w:pos="313"/>
                <w:tab w:val="left" w:pos="742"/>
              </w:tabs>
              <w:ind w:left="0" w:firstLine="0"/>
              <w:rPr>
                <w:sz w:val="16"/>
                <w:szCs w:val="16"/>
                <w:lang w:val="uk-UA"/>
              </w:rPr>
            </w:pPr>
            <w:r w:rsidRPr="0016373A">
              <w:rPr>
                <w:lang w:val="uk-UA"/>
              </w:rPr>
              <w:t xml:space="preserve">Співвідношення </w:t>
            </w:r>
            <w:r w:rsidR="00C366F9">
              <w:rPr>
                <w:lang w:val="uk-UA"/>
              </w:rPr>
              <w:t xml:space="preserve">СЕП </w:t>
            </w:r>
            <w:r w:rsidRPr="0016373A">
              <w:rPr>
                <w:lang w:val="uk-UA"/>
              </w:rPr>
              <w:t>з іншими соціологічними дисциплінами.</w:t>
            </w:r>
          </w:p>
        </w:tc>
        <w:tc>
          <w:tcPr>
            <w:tcW w:w="851" w:type="dxa"/>
            <w:vAlign w:val="center"/>
          </w:tcPr>
          <w:p w:rsidR="00214621" w:rsidRPr="0016373A" w:rsidRDefault="00214621" w:rsidP="00191566">
            <w:pPr>
              <w:rPr>
                <w:lang w:val="uk-UA"/>
              </w:rPr>
            </w:pPr>
            <w:r w:rsidRPr="0016373A">
              <w:rPr>
                <w:lang w:val="uk-UA"/>
              </w:rPr>
              <w:t>1-6</w:t>
            </w:r>
          </w:p>
        </w:tc>
      </w:tr>
      <w:tr w:rsidR="00214621" w:rsidRPr="0016373A" w:rsidTr="00191566">
        <w:tc>
          <w:tcPr>
            <w:tcW w:w="567" w:type="dxa"/>
            <w:vAlign w:val="center"/>
          </w:tcPr>
          <w:p w:rsidR="00214621" w:rsidRPr="0016373A" w:rsidRDefault="00214621" w:rsidP="00191566">
            <w:pPr>
              <w:jc w:val="center"/>
              <w:rPr>
                <w:lang w:val="uk-UA"/>
              </w:rPr>
            </w:pPr>
            <w:r w:rsidRPr="0016373A">
              <w:rPr>
                <w:lang w:val="uk-UA"/>
              </w:rPr>
              <w:t>2</w:t>
            </w:r>
          </w:p>
        </w:tc>
        <w:tc>
          <w:tcPr>
            <w:tcW w:w="993" w:type="dxa"/>
            <w:vAlign w:val="center"/>
          </w:tcPr>
          <w:p w:rsidR="00214621" w:rsidRPr="0016373A" w:rsidRDefault="00214621" w:rsidP="00191566">
            <w:pPr>
              <w:jc w:val="center"/>
              <w:rPr>
                <w:lang w:val="uk-UA"/>
              </w:rPr>
            </w:pPr>
            <w:r w:rsidRPr="0016373A">
              <w:rPr>
                <w:lang w:val="uk-UA"/>
              </w:rPr>
              <w:t>СР</w:t>
            </w:r>
          </w:p>
        </w:tc>
        <w:tc>
          <w:tcPr>
            <w:tcW w:w="567" w:type="dxa"/>
            <w:vAlign w:val="center"/>
          </w:tcPr>
          <w:p w:rsidR="00214621" w:rsidRPr="0016373A" w:rsidRDefault="00214621" w:rsidP="00191566">
            <w:pPr>
              <w:jc w:val="center"/>
              <w:rPr>
                <w:lang w:val="uk-UA"/>
              </w:rPr>
            </w:pPr>
            <w:r>
              <w:rPr>
                <w:lang w:val="uk-UA"/>
              </w:rPr>
              <w:t>5</w:t>
            </w:r>
          </w:p>
        </w:tc>
        <w:tc>
          <w:tcPr>
            <w:tcW w:w="6945" w:type="dxa"/>
          </w:tcPr>
          <w:p w:rsidR="00C366F9" w:rsidRPr="00C366F9" w:rsidRDefault="00C366F9" w:rsidP="00C366F9">
            <w:pPr>
              <w:widowControl w:val="0"/>
              <w:tabs>
                <w:tab w:val="left" w:pos="742"/>
              </w:tabs>
              <w:ind w:left="33"/>
              <w:rPr>
                <w:lang w:val="uk-UA"/>
              </w:rPr>
            </w:pPr>
            <w:r w:rsidRPr="00ED5291">
              <w:rPr>
                <w:u w:val="single"/>
                <w:lang w:val="uk-UA"/>
              </w:rPr>
              <w:t xml:space="preserve">Тема 1. Соціологія </w:t>
            </w:r>
            <w:r w:rsidRPr="00C366F9">
              <w:rPr>
                <w:u w:val="single"/>
                <w:lang w:val="uk-UA"/>
              </w:rPr>
              <w:t>електоральної поведінки (СЕП) як</w:t>
            </w:r>
            <w:r w:rsidRPr="00ED5291">
              <w:rPr>
                <w:u w:val="single"/>
                <w:lang w:val="uk-UA"/>
              </w:rPr>
              <w:t xml:space="preserve"> навчальна дисципліна.</w:t>
            </w:r>
          </w:p>
          <w:p w:rsidR="00214621" w:rsidRPr="0016373A" w:rsidRDefault="00214621" w:rsidP="008C792D">
            <w:pPr>
              <w:widowControl w:val="0"/>
              <w:numPr>
                <w:ilvl w:val="0"/>
                <w:numId w:val="13"/>
              </w:numPr>
              <w:tabs>
                <w:tab w:val="left" w:pos="175"/>
                <w:tab w:val="left" w:pos="317"/>
              </w:tabs>
              <w:ind w:left="0" w:firstLine="0"/>
              <w:rPr>
                <w:lang w:val="uk-UA"/>
              </w:rPr>
            </w:pPr>
            <w:r w:rsidRPr="0016373A">
              <w:rPr>
                <w:lang w:val="uk-UA"/>
              </w:rPr>
              <w:t xml:space="preserve">Теоретичний й емпіричний рівні </w:t>
            </w:r>
            <w:r w:rsidR="00C366F9">
              <w:rPr>
                <w:lang w:val="uk-UA"/>
              </w:rPr>
              <w:t>СЕП</w:t>
            </w:r>
            <w:r w:rsidRPr="0016373A">
              <w:rPr>
                <w:lang w:val="uk-UA"/>
              </w:rPr>
              <w:t>.</w:t>
            </w:r>
          </w:p>
          <w:p w:rsidR="00214621" w:rsidRPr="0016373A" w:rsidRDefault="00214621" w:rsidP="008C792D">
            <w:pPr>
              <w:widowControl w:val="0"/>
              <w:numPr>
                <w:ilvl w:val="0"/>
                <w:numId w:val="13"/>
              </w:numPr>
              <w:tabs>
                <w:tab w:val="left" w:pos="175"/>
                <w:tab w:val="left" w:pos="317"/>
              </w:tabs>
              <w:ind w:left="0" w:firstLine="0"/>
              <w:rPr>
                <w:lang w:val="uk-UA"/>
              </w:rPr>
            </w:pPr>
            <w:r w:rsidRPr="0016373A">
              <w:rPr>
                <w:lang w:val="uk-UA"/>
              </w:rPr>
              <w:t xml:space="preserve"> Основні парадигми дослідження</w:t>
            </w:r>
          </w:p>
          <w:p w:rsidR="00214621" w:rsidRPr="0016373A" w:rsidRDefault="00214621" w:rsidP="008C792D">
            <w:pPr>
              <w:widowControl w:val="0"/>
              <w:numPr>
                <w:ilvl w:val="0"/>
                <w:numId w:val="13"/>
              </w:numPr>
              <w:tabs>
                <w:tab w:val="left" w:pos="175"/>
                <w:tab w:val="left" w:pos="317"/>
              </w:tabs>
              <w:ind w:left="0" w:firstLine="0"/>
              <w:rPr>
                <w:lang w:val="uk-UA"/>
              </w:rPr>
            </w:pPr>
            <w:r w:rsidRPr="0016373A">
              <w:rPr>
                <w:lang w:val="uk-UA"/>
              </w:rPr>
              <w:t xml:space="preserve">Теоретичні методи </w:t>
            </w:r>
            <w:r w:rsidR="00C366F9">
              <w:rPr>
                <w:lang w:val="uk-UA"/>
              </w:rPr>
              <w:t>СЕП</w:t>
            </w:r>
            <w:r w:rsidRPr="0016373A">
              <w:rPr>
                <w:lang w:val="uk-UA"/>
              </w:rPr>
              <w:t>.</w:t>
            </w:r>
          </w:p>
          <w:p w:rsidR="00214621" w:rsidRPr="0016373A" w:rsidRDefault="00214621" w:rsidP="008C792D">
            <w:pPr>
              <w:widowControl w:val="0"/>
              <w:numPr>
                <w:ilvl w:val="0"/>
                <w:numId w:val="13"/>
              </w:numPr>
              <w:tabs>
                <w:tab w:val="left" w:pos="175"/>
                <w:tab w:val="left" w:pos="317"/>
              </w:tabs>
              <w:ind w:left="0" w:firstLine="0"/>
              <w:rPr>
                <w:lang w:val="uk-UA"/>
              </w:rPr>
            </w:pPr>
            <w:r w:rsidRPr="0016373A">
              <w:rPr>
                <w:lang w:val="uk-UA"/>
              </w:rPr>
              <w:t xml:space="preserve"> Емпіричні методи </w:t>
            </w:r>
            <w:r w:rsidR="00C366F9">
              <w:rPr>
                <w:lang w:val="uk-UA"/>
              </w:rPr>
              <w:t>СЕП</w:t>
            </w:r>
            <w:r w:rsidRPr="0016373A">
              <w:rPr>
                <w:lang w:val="uk-UA"/>
              </w:rPr>
              <w:t>.</w:t>
            </w:r>
          </w:p>
          <w:p w:rsidR="00214621" w:rsidRPr="0016373A" w:rsidRDefault="00214621" w:rsidP="008C792D">
            <w:pPr>
              <w:widowControl w:val="0"/>
              <w:numPr>
                <w:ilvl w:val="0"/>
                <w:numId w:val="13"/>
              </w:numPr>
              <w:tabs>
                <w:tab w:val="left" w:pos="175"/>
                <w:tab w:val="left" w:pos="317"/>
              </w:tabs>
              <w:ind w:left="0" w:firstLine="0"/>
              <w:rPr>
                <w:lang w:val="uk-UA"/>
              </w:rPr>
            </w:pPr>
            <w:r w:rsidRPr="0016373A">
              <w:rPr>
                <w:lang w:val="uk-UA"/>
              </w:rPr>
              <w:t xml:space="preserve"> Співвідношення кількісних й якісних методів у дослідженні  політичних явищ.</w:t>
            </w:r>
          </w:p>
          <w:p w:rsidR="00214621" w:rsidRPr="0016373A" w:rsidRDefault="00214621" w:rsidP="008C792D">
            <w:pPr>
              <w:widowControl w:val="0"/>
              <w:numPr>
                <w:ilvl w:val="0"/>
                <w:numId w:val="13"/>
              </w:numPr>
              <w:tabs>
                <w:tab w:val="left" w:pos="175"/>
                <w:tab w:val="left" w:pos="317"/>
              </w:tabs>
              <w:ind w:left="0" w:firstLine="0"/>
              <w:rPr>
                <w:lang w:val="uk-UA"/>
              </w:rPr>
            </w:pPr>
            <w:r w:rsidRPr="0016373A">
              <w:rPr>
                <w:lang w:val="uk-UA"/>
              </w:rPr>
              <w:t xml:space="preserve">Роль  </w:t>
            </w:r>
            <w:r w:rsidR="00C366F9">
              <w:rPr>
                <w:lang w:val="uk-UA"/>
              </w:rPr>
              <w:t>СЕП</w:t>
            </w:r>
            <w:r w:rsidRPr="0016373A">
              <w:rPr>
                <w:lang w:val="uk-UA"/>
              </w:rPr>
              <w:t xml:space="preserve"> в розробці сучасних технологій прогнозування політичних процесів.</w:t>
            </w:r>
          </w:p>
          <w:p w:rsidR="00214621" w:rsidRPr="0016373A" w:rsidRDefault="00214621" w:rsidP="008C792D">
            <w:pPr>
              <w:widowControl w:val="0"/>
              <w:numPr>
                <w:ilvl w:val="0"/>
                <w:numId w:val="13"/>
              </w:numPr>
              <w:tabs>
                <w:tab w:val="left" w:pos="175"/>
                <w:tab w:val="left" w:pos="317"/>
              </w:tabs>
              <w:ind w:left="0" w:firstLine="0"/>
              <w:rPr>
                <w:lang w:val="uk-UA"/>
              </w:rPr>
            </w:pPr>
            <w:r w:rsidRPr="0016373A">
              <w:rPr>
                <w:lang w:val="uk-UA"/>
              </w:rPr>
              <w:t xml:space="preserve">Проблемне поле і методи </w:t>
            </w:r>
            <w:r w:rsidR="00C366F9">
              <w:rPr>
                <w:lang w:val="uk-UA"/>
              </w:rPr>
              <w:t>СЕП</w:t>
            </w:r>
            <w:r w:rsidRPr="0016373A">
              <w:rPr>
                <w:lang w:val="uk-UA"/>
              </w:rPr>
              <w:t>.</w:t>
            </w:r>
          </w:p>
          <w:p w:rsidR="00214621" w:rsidRPr="0016373A" w:rsidRDefault="00214621" w:rsidP="008C792D">
            <w:pPr>
              <w:widowControl w:val="0"/>
              <w:numPr>
                <w:ilvl w:val="0"/>
                <w:numId w:val="13"/>
              </w:numPr>
              <w:tabs>
                <w:tab w:val="left" w:pos="175"/>
                <w:tab w:val="left" w:pos="317"/>
              </w:tabs>
              <w:ind w:left="0" w:firstLine="0"/>
              <w:rPr>
                <w:lang w:val="uk-UA"/>
              </w:rPr>
            </w:pPr>
            <w:r w:rsidRPr="0016373A">
              <w:rPr>
                <w:lang w:val="uk-UA"/>
              </w:rPr>
              <w:t>Відмінні  риси  політології</w:t>
            </w:r>
            <w:r w:rsidR="00C366F9">
              <w:rPr>
                <w:lang w:val="uk-UA"/>
              </w:rPr>
              <w:t>,</w:t>
            </w:r>
            <w:r w:rsidRPr="0016373A">
              <w:rPr>
                <w:lang w:val="uk-UA"/>
              </w:rPr>
              <w:t xml:space="preserve">  політичної соціології</w:t>
            </w:r>
            <w:r w:rsidR="00C366F9">
              <w:rPr>
                <w:lang w:val="uk-UA"/>
              </w:rPr>
              <w:t xml:space="preserve"> й СЕП.</w:t>
            </w:r>
          </w:p>
        </w:tc>
        <w:tc>
          <w:tcPr>
            <w:tcW w:w="851" w:type="dxa"/>
            <w:vAlign w:val="center"/>
          </w:tcPr>
          <w:p w:rsidR="00214621" w:rsidRPr="0016373A" w:rsidRDefault="00214621" w:rsidP="00191566">
            <w:pPr>
              <w:rPr>
                <w:lang w:val="uk-UA"/>
              </w:rPr>
            </w:pPr>
            <w:r w:rsidRPr="0016373A">
              <w:rPr>
                <w:lang w:val="uk-UA"/>
              </w:rPr>
              <w:t>1-6, 13-19</w:t>
            </w:r>
          </w:p>
        </w:tc>
      </w:tr>
      <w:tr w:rsidR="00214621" w:rsidRPr="0016373A" w:rsidTr="00191566">
        <w:tc>
          <w:tcPr>
            <w:tcW w:w="567" w:type="dxa"/>
            <w:vAlign w:val="center"/>
          </w:tcPr>
          <w:p w:rsidR="00214621" w:rsidRPr="0016373A" w:rsidRDefault="00214621" w:rsidP="00191566">
            <w:pPr>
              <w:jc w:val="center"/>
              <w:rPr>
                <w:lang w:val="uk-UA"/>
              </w:rPr>
            </w:pPr>
            <w:r w:rsidRPr="0016373A">
              <w:rPr>
                <w:lang w:val="uk-UA"/>
              </w:rPr>
              <w:t>3</w:t>
            </w:r>
          </w:p>
        </w:tc>
        <w:tc>
          <w:tcPr>
            <w:tcW w:w="993" w:type="dxa"/>
            <w:vAlign w:val="center"/>
          </w:tcPr>
          <w:p w:rsidR="00214621" w:rsidRPr="0016373A" w:rsidRDefault="00214621" w:rsidP="00191566">
            <w:pPr>
              <w:jc w:val="center"/>
              <w:rPr>
                <w:lang w:val="uk-UA"/>
              </w:rPr>
            </w:pPr>
            <w:r w:rsidRPr="0016373A">
              <w:rPr>
                <w:lang w:val="uk-UA"/>
              </w:rPr>
              <w:t>ПЗ</w:t>
            </w:r>
          </w:p>
          <w:p w:rsidR="00214621" w:rsidRPr="0016373A" w:rsidRDefault="00214621" w:rsidP="00191566">
            <w:pPr>
              <w:jc w:val="center"/>
              <w:rPr>
                <w:lang w:val="uk-UA"/>
              </w:rPr>
            </w:pPr>
          </w:p>
        </w:tc>
        <w:tc>
          <w:tcPr>
            <w:tcW w:w="567" w:type="dxa"/>
            <w:vAlign w:val="center"/>
          </w:tcPr>
          <w:p w:rsidR="00214621" w:rsidRPr="0016373A" w:rsidRDefault="003364D5" w:rsidP="00191566">
            <w:pPr>
              <w:jc w:val="center"/>
              <w:rPr>
                <w:lang w:val="uk-UA"/>
              </w:rPr>
            </w:pPr>
            <w:r>
              <w:rPr>
                <w:lang w:val="uk-UA"/>
              </w:rPr>
              <w:t>2</w:t>
            </w:r>
          </w:p>
        </w:tc>
        <w:tc>
          <w:tcPr>
            <w:tcW w:w="6945" w:type="dxa"/>
          </w:tcPr>
          <w:p w:rsidR="00C366F9" w:rsidRPr="00C366F9" w:rsidRDefault="00C366F9" w:rsidP="00C366F9">
            <w:pPr>
              <w:widowControl w:val="0"/>
              <w:tabs>
                <w:tab w:val="left" w:pos="742"/>
              </w:tabs>
              <w:ind w:left="33"/>
              <w:rPr>
                <w:lang w:val="uk-UA"/>
              </w:rPr>
            </w:pPr>
            <w:r w:rsidRPr="00ED5291">
              <w:rPr>
                <w:u w:val="single"/>
                <w:lang w:val="uk-UA"/>
              </w:rPr>
              <w:t xml:space="preserve">Тема 1. Соціологія </w:t>
            </w:r>
            <w:r w:rsidRPr="00C366F9">
              <w:rPr>
                <w:u w:val="single"/>
                <w:lang w:val="uk-UA"/>
              </w:rPr>
              <w:t>електоральної поведінки (СЕП) як</w:t>
            </w:r>
            <w:r w:rsidRPr="00ED5291">
              <w:rPr>
                <w:u w:val="single"/>
                <w:lang w:val="uk-UA"/>
              </w:rPr>
              <w:t xml:space="preserve"> навчальна дисципліна.</w:t>
            </w:r>
          </w:p>
          <w:p w:rsidR="00214621" w:rsidRPr="0016373A" w:rsidRDefault="00214621" w:rsidP="008C792D">
            <w:pPr>
              <w:widowControl w:val="0"/>
              <w:numPr>
                <w:ilvl w:val="0"/>
                <w:numId w:val="12"/>
              </w:numPr>
              <w:tabs>
                <w:tab w:val="clear" w:pos="720"/>
                <w:tab w:val="num" w:pos="317"/>
              </w:tabs>
              <w:ind w:left="0" w:firstLine="0"/>
              <w:rPr>
                <w:lang w:val="uk-UA"/>
              </w:rPr>
            </w:pPr>
            <w:r w:rsidRPr="0016373A">
              <w:rPr>
                <w:lang w:val="uk-UA"/>
              </w:rPr>
              <w:t xml:space="preserve">Об'єкт, предмет, структура й система категорій </w:t>
            </w:r>
            <w:r w:rsidR="00C366F9">
              <w:rPr>
                <w:lang w:val="uk-UA"/>
              </w:rPr>
              <w:t>СЕП.</w:t>
            </w:r>
            <w:r w:rsidRPr="0016373A">
              <w:rPr>
                <w:lang w:val="uk-UA"/>
              </w:rPr>
              <w:t xml:space="preserve"> </w:t>
            </w:r>
          </w:p>
          <w:p w:rsidR="00214621" w:rsidRPr="0016373A" w:rsidRDefault="00214621" w:rsidP="008C792D">
            <w:pPr>
              <w:widowControl w:val="0"/>
              <w:numPr>
                <w:ilvl w:val="0"/>
                <w:numId w:val="12"/>
              </w:numPr>
              <w:tabs>
                <w:tab w:val="clear" w:pos="720"/>
                <w:tab w:val="num" w:pos="317"/>
              </w:tabs>
              <w:ind w:left="0" w:firstLine="0"/>
              <w:rPr>
                <w:lang w:val="uk-UA"/>
              </w:rPr>
            </w:pPr>
            <w:r w:rsidRPr="0016373A">
              <w:rPr>
                <w:lang w:val="uk-UA"/>
              </w:rPr>
              <w:t xml:space="preserve"> Основні  етапи становлення  </w:t>
            </w:r>
            <w:r w:rsidR="00C366F9">
              <w:rPr>
                <w:lang w:val="uk-UA"/>
              </w:rPr>
              <w:t>СЕП.</w:t>
            </w:r>
          </w:p>
          <w:p w:rsidR="00214621" w:rsidRPr="0016373A" w:rsidRDefault="00214621" w:rsidP="008C792D">
            <w:pPr>
              <w:widowControl w:val="0"/>
              <w:numPr>
                <w:ilvl w:val="0"/>
                <w:numId w:val="12"/>
              </w:numPr>
              <w:tabs>
                <w:tab w:val="clear" w:pos="720"/>
                <w:tab w:val="num" w:pos="317"/>
              </w:tabs>
              <w:ind w:left="0" w:firstLine="0"/>
              <w:rPr>
                <w:lang w:val="uk-UA"/>
              </w:rPr>
            </w:pPr>
            <w:r w:rsidRPr="0016373A">
              <w:rPr>
                <w:lang w:val="uk-UA"/>
              </w:rPr>
              <w:t xml:space="preserve">Місце </w:t>
            </w:r>
            <w:r w:rsidR="00C366F9">
              <w:rPr>
                <w:lang w:val="uk-UA"/>
              </w:rPr>
              <w:t>СЕП</w:t>
            </w:r>
            <w:r w:rsidRPr="0016373A">
              <w:rPr>
                <w:lang w:val="uk-UA"/>
              </w:rPr>
              <w:t xml:space="preserve"> в системі дисциплін</w:t>
            </w:r>
            <w:r w:rsidR="00C366F9">
              <w:rPr>
                <w:lang w:val="uk-UA"/>
              </w:rPr>
              <w:t>.</w:t>
            </w:r>
          </w:p>
          <w:p w:rsidR="00214621" w:rsidRPr="0016373A" w:rsidRDefault="00214621" w:rsidP="008C792D">
            <w:pPr>
              <w:widowControl w:val="0"/>
              <w:numPr>
                <w:ilvl w:val="0"/>
                <w:numId w:val="12"/>
              </w:numPr>
              <w:tabs>
                <w:tab w:val="clear" w:pos="720"/>
                <w:tab w:val="num" w:pos="313"/>
                <w:tab w:val="left" w:pos="742"/>
              </w:tabs>
              <w:ind w:left="0" w:firstLine="0"/>
              <w:rPr>
                <w:lang w:val="uk-UA"/>
              </w:rPr>
            </w:pPr>
            <w:r w:rsidRPr="0016373A">
              <w:rPr>
                <w:lang w:val="uk-UA"/>
              </w:rPr>
              <w:t xml:space="preserve">Функції </w:t>
            </w:r>
            <w:r w:rsidR="00C366F9">
              <w:rPr>
                <w:lang w:val="uk-UA"/>
              </w:rPr>
              <w:t>СЕП</w:t>
            </w:r>
            <w:r w:rsidRPr="0016373A">
              <w:rPr>
                <w:lang w:val="uk-UA"/>
              </w:rPr>
              <w:t xml:space="preserve">. </w:t>
            </w:r>
          </w:p>
        </w:tc>
        <w:tc>
          <w:tcPr>
            <w:tcW w:w="851" w:type="dxa"/>
            <w:vAlign w:val="center"/>
          </w:tcPr>
          <w:p w:rsidR="00214621" w:rsidRPr="0016373A" w:rsidRDefault="00214621" w:rsidP="00191566">
            <w:pPr>
              <w:rPr>
                <w:lang w:val="uk-UA"/>
              </w:rPr>
            </w:pPr>
            <w:r w:rsidRPr="0016373A">
              <w:rPr>
                <w:lang w:val="uk-UA"/>
              </w:rPr>
              <w:t>1-6</w:t>
            </w:r>
          </w:p>
        </w:tc>
      </w:tr>
      <w:tr w:rsidR="00214621" w:rsidRPr="0016373A" w:rsidTr="00191566">
        <w:tc>
          <w:tcPr>
            <w:tcW w:w="567" w:type="dxa"/>
            <w:vAlign w:val="center"/>
          </w:tcPr>
          <w:p w:rsidR="00214621" w:rsidRPr="0016373A" w:rsidRDefault="00214621" w:rsidP="00191566">
            <w:pPr>
              <w:jc w:val="center"/>
              <w:rPr>
                <w:lang w:val="uk-UA"/>
              </w:rPr>
            </w:pPr>
            <w:r w:rsidRPr="0016373A">
              <w:rPr>
                <w:lang w:val="uk-UA"/>
              </w:rPr>
              <w:t>4</w:t>
            </w:r>
          </w:p>
        </w:tc>
        <w:tc>
          <w:tcPr>
            <w:tcW w:w="993" w:type="dxa"/>
            <w:vAlign w:val="center"/>
          </w:tcPr>
          <w:p w:rsidR="00214621" w:rsidRPr="0016373A" w:rsidRDefault="00214621" w:rsidP="00191566">
            <w:pPr>
              <w:jc w:val="center"/>
              <w:rPr>
                <w:lang w:val="uk-UA"/>
              </w:rPr>
            </w:pPr>
            <w:r w:rsidRPr="0016373A">
              <w:rPr>
                <w:lang w:val="uk-UA"/>
              </w:rPr>
              <w:t>Л</w:t>
            </w:r>
          </w:p>
        </w:tc>
        <w:tc>
          <w:tcPr>
            <w:tcW w:w="567" w:type="dxa"/>
            <w:vAlign w:val="center"/>
          </w:tcPr>
          <w:p w:rsidR="00214621" w:rsidRPr="0016373A" w:rsidRDefault="00214621" w:rsidP="00191566">
            <w:pPr>
              <w:jc w:val="center"/>
              <w:rPr>
                <w:lang w:val="uk-UA"/>
              </w:rPr>
            </w:pPr>
            <w:r w:rsidRPr="0016373A">
              <w:rPr>
                <w:lang w:val="uk-UA"/>
              </w:rPr>
              <w:t>4</w:t>
            </w:r>
          </w:p>
        </w:tc>
        <w:tc>
          <w:tcPr>
            <w:tcW w:w="6945" w:type="dxa"/>
          </w:tcPr>
          <w:p w:rsidR="00214621" w:rsidRPr="003364D5" w:rsidRDefault="00214621" w:rsidP="00191566">
            <w:pPr>
              <w:rPr>
                <w:u w:val="single"/>
                <w:lang w:val="uk-UA"/>
              </w:rPr>
            </w:pPr>
            <w:r w:rsidRPr="003364D5">
              <w:rPr>
                <w:u w:val="single"/>
                <w:lang w:val="uk-UA"/>
              </w:rPr>
              <w:t xml:space="preserve">Тема 2. Базові парадигми </w:t>
            </w:r>
            <w:r w:rsidR="004C442F" w:rsidRPr="003364D5">
              <w:rPr>
                <w:u w:val="single"/>
                <w:lang w:val="uk-UA"/>
              </w:rPr>
              <w:t>СЕП.</w:t>
            </w:r>
          </w:p>
          <w:p w:rsidR="00214621" w:rsidRPr="003364D5" w:rsidRDefault="00214621" w:rsidP="00191566">
            <w:pPr>
              <w:rPr>
                <w:lang w:val="uk-UA"/>
              </w:rPr>
            </w:pPr>
            <w:r w:rsidRPr="003364D5">
              <w:rPr>
                <w:lang w:val="uk-UA"/>
              </w:rPr>
              <w:t xml:space="preserve">1. Соціально-економічні </w:t>
            </w:r>
            <w:r w:rsidR="004C442F" w:rsidRPr="003364D5">
              <w:rPr>
                <w:lang w:val="uk-UA"/>
              </w:rPr>
              <w:t>засади</w:t>
            </w:r>
            <w:r w:rsidRPr="003364D5">
              <w:rPr>
                <w:lang w:val="uk-UA"/>
              </w:rPr>
              <w:t xml:space="preserve"> політики.</w:t>
            </w:r>
          </w:p>
          <w:p w:rsidR="00214621" w:rsidRPr="003364D5" w:rsidRDefault="00214621" w:rsidP="00191566">
            <w:pPr>
              <w:rPr>
                <w:lang w:val="uk-UA"/>
              </w:rPr>
            </w:pPr>
            <w:r w:rsidRPr="003364D5">
              <w:rPr>
                <w:lang w:val="uk-UA"/>
              </w:rPr>
              <w:t>2. Концепції соціальної і політичної нерівності.</w:t>
            </w:r>
          </w:p>
          <w:p w:rsidR="00214621" w:rsidRPr="003364D5" w:rsidRDefault="00214621" w:rsidP="00191566">
            <w:pPr>
              <w:rPr>
                <w:lang w:val="uk-UA"/>
              </w:rPr>
            </w:pPr>
            <w:r w:rsidRPr="003364D5">
              <w:rPr>
                <w:lang w:val="uk-UA"/>
              </w:rPr>
              <w:t>3. Соціологія влади, держави і політики в працях М. Вебера.</w:t>
            </w:r>
          </w:p>
          <w:p w:rsidR="00214621" w:rsidRPr="003364D5" w:rsidRDefault="00214621" w:rsidP="004C442F">
            <w:pPr>
              <w:rPr>
                <w:lang w:val="uk-UA"/>
              </w:rPr>
            </w:pPr>
            <w:r w:rsidRPr="003364D5">
              <w:rPr>
                <w:lang w:val="uk-UA"/>
              </w:rPr>
              <w:t xml:space="preserve">4.Соціально-економічні </w:t>
            </w:r>
            <w:r w:rsidR="004C442F" w:rsidRPr="003364D5">
              <w:rPr>
                <w:lang w:val="uk-UA"/>
              </w:rPr>
              <w:t>засади електоральної поведінки</w:t>
            </w:r>
            <w:r w:rsidRPr="003364D5">
              <w:rPr>
                <w:lang w:val="uk-UA"/>
              </w:rPr>
              <w:t xml:space="preserve">. </w:t>
            </w:r>
          </w:p>
        </w:tc>
        <w:tc>
          <w:tcPr>
            <w:tcW w:w="851" w:type="dxa"/>
            <w:vAlign w:val="center"/>
          </w:tcPr>
          <w:p w:rsidR="00214621" w:rsidRPr="0016373A" w:rsidRDefault="00214621" w:rsidP="00191566">
            <w:pPr>
              <w:rPr>
                <w:lang w:val="uk-UA"/>
              </w:rPr>
            </w:pPr>
            <w:r w:rsidRPr="0016373A">
              <w:rPr>
                <w:lang w:val="uk-UA"/>
              </w:rPr>
              <w:t>5-9</w:t>
            </w:r>
          </w:p>
        </w:tc>
      </w:tr>
      <w:tr w:rsidR="00214621" w:rsidRPr="0016373A" w:rsidTr="00191566">
        <w:tc>
          <w:tcPr>
            <w:tcW w:w="567" w:type="dxa"/>
            <w:vAlign w:val="center"/>
          </w:tcPr>
          <w:p w:rsidR="00214621" w:rsidRPr="0016373A" w:rsidRDefault="00214621" w:rsidP="00191566">
            <w:pPr>
              <w:jc w:val="center"/>
              <w:rPr>
                <w:lang w:val="uk-UA"/>
              </w:rPr>
            </w:pPr>
            <w:r w:rsidRPr="0016373A">
              <w:rPr>
                <w:lang w:val="uk-UA"/>
              </w:rPr>
              <w:t>5</w:t>
            </w:r>
          </w:p>
        </w:tc>
        <w:tc>
          <w:tcPr>
            <w:tcW w:w="993" w:type="dxa"/>
            <w:vAlign w:val="center"/>
          </w:tcPr>
          <w:p w:rsidR="00214621" w:rsidRPr="0016373A" w:rsidRDefault="00214621" w:rsidP="00191566">
            <w:pPr>
              <w:jc w:val="center"/>
              <w:rPr>
                <w:lang w:val="uk-UA"/>
              </w:rPr>
            </w:pPr>
            <w:r w:rsidRPr="0016373A">
              <w:rPr>
                <w:lang w:val="uk-UA"/>
              </w:rPr>
              <w:t>СР</w:t>
            </w:r>
          </w:p>
        </w:tc>
        <w:tc>
          <w:tcPr>
            <w:tcW w:w="567" w:type="dxa"/>
            <w:vAlign w:val="center"/>
          </w:tcPr>
          <w:p w:rsidR="00214621" w:rsidRPr="0016373A" w:rsidRDefault="00214621" w:rsidP="00191566">
            <w:pPr>
              <w:jc w:val="center"/>
              <w:rPr>
                <w:lang w:val="uk-UA"/>
              </w:rPr>
            </w:pPr>
            <w:r>
              <w:rPr>
                <w:lang w:val="uk-UA"/>
              </w:rPr>
              <w:t>5</w:t>
            </w:r>
          </w:p>
        </w:tc>
        <w:tc>
          <w:tcPr>
            <w:tcW w:w="6945" w:type="dxa"/>
          </w:tcPr>
          <w:p w:rsidR="00214621" w:rsidRPr="003364D5" w:rsidRDefault="00214621" w:rsidP="00191566">
            <w:pPr>
              <w:rPr>
                <w:u w:val="single"/>
                <w:lang w:val="uk-UA"/>
              </w:rPr>
            </w:pPr>
            <w:r w:rsidRPr="003364D5">
              <w:rPr>
                <w:u w:val="single"/>
                <w:lang w:val="uk-UA"/>
              </w:rPr>
              <w:t xml:space="preserve">Тема 2. Базові парадигми </w:t>
            </w:r>
            <w:r w:rsidR="004C442F" w:rsidRPr="003364D5">
              <w:rPr>
                <w:u w:val="single"/>
                <w:lang w:val="uk-UA"/>
              </w:rPr>
              <w:t>СЕП.</w:t>
            </w:r>
          </w:p>
          <w:p w:rsidR="00214621" w:rsidRPr="003364D5" w:rsidRDefault="00214621" w:rsidP="00191566">
            <w:pPr>
              <w:rPr>
                <w:lang w:val="uk-UA"/>
              </w:rPr>
            </w:pPr>
            <w:r w:rsidRPr="003364D5">
              <w:rPr>
                <w:lang w:val="uk-UA"/>
              </w:rPr>
              <w:t>1. Принципи соціально-економічних засад соціології політики.</w:t>
            </w:r>
          </w:p>
          <w:p w:rsidR="00214621" w:rsidRPr="003364D5" w:rsidRDefault="00214621" w:rsidP="00191566">
            <w:pPr>
              <w:rPr>
                <w:lang w:val="uk-UA"/>
              </w:rPr>
            </w:pPr>
            <w:r w:rsidRPr="003364D5">
              <w:rPr>
                <w:lang w:val="uk-UA"/>
              </w:rPr>
              <w:t>2. Сучасні концепції соціальної і політичної нерівності.</w:t>
            </w:r>
          </w:p>
          <w:p w:rsidR="00214621" w:rsidRPr="003364D5" w:rsidRDefault="004C442F" w:rsidP="00191566">
            <w:pPr>
              <w:rPr>
                <w:lang w:val="uk-UA"/>
              </w:rPr>
            </w:pPr>
            <w:r w:rsidRPr="003364D5">
              <w:rPr>
                <w:lang w:val="uk-UA"/>
              </w:rPr>
              <w:t>3. Соціологія влади.</w:t>
            </w:r>
          </w:p>
          <w:p w:rsidR="00214621" w:rsidRPr="003364D5" w:rsidRDefault="00214621" w:rsidP="00191566">
            <w:pPr>
              <w:rPr>
                <w:lang w:val="uk-UA"/>
              </w:rPr>
            </w:pPr>
            <w:r w:rsidRPr="003364D5">
              <w:rPr>
                <w:lang w:val="uk-UA"/>
              </w:rPr>
              <w:t>4. Соціологія держави в працях М. Вебера.</w:t>
            </w:r>
          </w:p>
          <w:p w:rsidR="00214621" w:rsidRPr="003364D5" w:rsidRDefault="00214621" w:rsidP="00191566">
            <w:pPr>
              <w:rPr>
                <w:lang w:val="uk-UA"/>
              </w:rPr>
            </w:pPr>
            <w:r w:rsidRPr="003364D5">
              <w:rPr>
                <w:lang w:val="uk-UA"/>
              </w:rPr>
              <w:t>5. Соціологія політики в працях М. Вебера.</w:t>
            </w:r>
          </w:p>
          <w:p w:rsidR="00214621" w:rsidRPr="003364D5" w:rsidRDefault="00214621" w:rsidP="004C442F">
            <w:pPr>
              <w:rPr>
                <w:lang w:val="uk-UA"/>
              </w:rPr>
            </w:pPr>
            <w:r w:rsidRPr="003364D5">
              <w:rPr>
                <w:lang w:val="uk-UA"/>
              </w:rPr>
              <w:t xml:space="preserve">6.Соціально-економічні засади </w:t>
            </w:r>
            <w:r w:rsidR="004C442F" w:rsidRPr="003364D5">
              <w:rPr>
                <w:lang w:val="uk-UA"/>
              </w:rPr>
              <w:t>електоральної поведінки.</w:t>
            </w:r>
          </w:p>
        </w:tc>
        <w:tc>
          <w:tcPr>
            <w:tcW w:w="851" w:type="dxa"/>
            <w:vAlign w:val="center"/>
          </w:tcPr>
          <w:p w:rsidR="00214621" w:rsidRPr="0016373A" w:rsidRDefault="00214621" w:rsidP="00191566">
            <w:pPr>
              <w:rPr>
                <w:lang w:val="uk-UA"/>
              </w:rPr>
            </w:pPr>
            <w:r w:rsidRPr="0016373A">
              <w:rPr>
                <w:lang w:val="uk-UA"/>
              </w:rPr>
              <w:t>5,9, 20</w:t>
            </w:r>
          </w:p>
        </w:tc>
      </w:tr>
      <w:tr w:rsidR="00214621" w:rsidRPr="0016373A" w:rsidTr="00191566">
        <w:tc>
          <w:tcPr>
            <w:tcW w:w="567" w:type="dxa"/>
            <w:vAlign w:val="center"/>
          </w:tcPr>
          <w:p w:rsidR="00214621" w:rsidRPr="0016373A" w:rsidRDefault="00214621" w:rsidP="00191566">
            <w:pPr>
              <w:jc w:val="center"/>
              <w:rPr>
                <w:lang w:val="uk-UA"/>
              </w:rPr>
            </w:pPr>
            <w:r w:rsidRPr="0016373A">
              <w:rPr>
                <w:lang w:val="uk-UA"/>
              </w:rPr>
              <w:t>6</w:t>
            </w:r>
          </w:p>
        </w:tc>
        <w:tc>
          <w:tcPr>
            <w:tcW w:w="993" w:type="dxa"/>
            <w:vAlign w:val="center"/>
          </w:tcPr>
          <w:p w:rsidR="00214621" w:rsidRPr="0016373A" w:rsidRDefault="00214621" w:rsidP="00191566">
            <w:pPr>
              <w:jc w:val="center"/>
              <w:rPr>
                <w:lang w:val="uk-UA"/>
              </w:rPr>
            </w:pPr>
            <w:r w:rsidRPr="0016373A">
              <w:rPr>
                <w:lang w:val="uk-UA"/>
              </w:rPr>
              <w:t xml:space="preserve">ПЗ </w:t>
            </w:r>
          </w:p>
        </w:tc>
        <w:tc>
          <w:tcPr>
            <w:tcW w:w="567" w:type="dxa"/>
            <w:vAlign w:val="center"/>
          </w:tcPr>
          <w:p w:rsidR="00214621" w:rsidRPr="0016373A" w:rsidRDefault="003364D5" w:rsidP="00191566">
            <w:pPr>
              <w:jc w:val="center"/>
              <w:rPr>
                <w:lang w:val="uk-UA"/>
              </w:rPr>
            </w:pPr>
            <w:r>
              <w:rPr>
                <w:lang w:val="uk-UA"/>
              </w:rPr>
              <w:t>2</w:t>
            </w:r>
          </w:p>
        </w:tc>
        <w:tc>
          <w:tcPr>
            <w:tcW w:w="6945" w:type="dxa"/>
          </w:tcPr>
          <w:p w:rsidR="00214621" w:rsidRPr="003364D5" w:rsidRDefault="00214621" w:rsidP="00191566">
            <w:pPr>
              <w:rPr>
                <w:u w:val="single"/>
                <w:lang w:val="uk-UA"/>
              </w:rPr>
            </w:pPr>
            <w:r w:rsidRPr="003364D5">
              <w:rPr>
                <w:u w:val="single"/>
                <w:lang w:val="uk-UA"/>
              </w:rPr>
              <w:t xml:space="preserve">Тема 2. Базові парадигми </w:t>
            </w:r>
            <w:r w:rsidR="004C442F" w:rsidRPr="003364D5">
              <w:rPr>
                <w:u w:val="single"/>
                <w:lang w:val="uk-UA"/>
              </w:rPr>
              <w:t>СЕП.</w:t>
            </w:r>
          </w:p>
          <w:p w:rsidR="00214621" w:rsidRPr="003364D5" w:rsidRDefault="00214621" w:rsidP="00191566">
            <w:pPr>
              <w:rPr>
                <w:lang w:val="uk-UA"/>
              </w:rPr>
            </w:pPr>
            <w:r w:rsidRPr="003364D5">
              <w:rPr>
                <w:lang w:val="uk-UA"/>
              </w:rPr>
              <w:lastRenderedPageBreak/>
              <w:t xml:space="preserve">1. Соціально-економічні </w:t>
            </w:r>
            <w:r w:rsidR="004C442F" w:rsidRPr="003364D5">
              <w:rPr>
                <w:lang w:val="uk-UA"/>
              </w:rPr>
              <w:t>засади</w:t>
            </w:r>
            <w:r w:rsidRPr="003364D5">
              <w:rPr>
                <w:lang w:val="uk-UA"/>
              </w:rPr>
              <w:t xml:space="preserve"> політики.</w:t>
            </w:r>
          </w:p>
          <w:p w:rsidR="00214621" w:rsidRPr="003364D5" w:rsidRDefault="00214621" w:rsidP="00191566">
            <w:pPr>
              <w:rPr>
                <w:lang w:val="uk-UA"/>
              </w:rPr>
            </w:pPr>
            <w:r w:rsidRPr="003364D5">
              <w:rPr>
                <w:lang w:val="uk-UA"/>
              </w:rPr>
              <w:t>2. Концепції соціальної і політичної нерівності.</w:t>
            </w:r>
          </w:p>
          <w:p w:rsidR="00214621" w:rsidRPr="003364D5" w:rsidRDefault="00214621" w:rsidP="00191566">
            <w:pPr>
              <w:rPr>
                <w:lang w:val="uk-UA"/>
              </w:rPr>
            </w:pPr>
            <w:r w:rsidRPr="003364D5">
              <w:rPr>
                <w:lang w:val="uk-UA"/>
              </w:rPr>
              <w:t>3. Соціологія влади, держави і політики в працях М. Вебера.</w:t>
            </w:r>
          </w:p>
          <w:p w:rsidR="00214621" w:rsidRPr="003364D5" w:rsidRDefault="00214621" w:rsidP="00191566">
            <w:pPr>
              <w:rPr>
                <w:b/>
                <w:u w:val="single"/>
              </w:rPr>
            </w:pPr>
            <w:r w:rsidRPr="003364D5">
              <w:rPr>
                <w:lang w:val="uk-UA"/>
              </w:rPr>
              <w:t xml:space="preserve">4.Соціально-економічні </w:t>
            </w:r>
            <w:r w:rsidR="004C442F" w:rsidRPr="003364D5">
              <w:rPr>
                <w:lang w:val="uk-UA"/>
              </w:rPr>
              <w:t>засади електоральної поведінки.</w:t>
            </w:r>
          </w:p>
        </w:tc>
        <w:tc>
          <w:tcPr>
            <w:tcW w:w="851" w:type="dxa"/>
            <w:vAlign w:val="center"/>
          </w:tcPr>
          <w:p w:rsidR="00214621" w:rsidRPr="0016373A" w:rsidRDefault="00214621" w:rsidP="00191566">
            <w:pPr>
              <w:rPr>
                <w:lang w:val="uk-UA"/>
              </w:rPr>
            </w:pPr>
            <w:r w:rsidRPr="0016373A">
              <w:rPr>
                <w:lang w:val="uk-UA"/>
              </w:rPr>
              <w:lastRenderedPageBreak/>
              <w:t xml:space="preserve">5,9, </w:t>
            </w:r>
            <w:r w:rsidRPr="0016373A">
              <w:rPr>
                <w:lang w:val="uk-UA"/>
              </w:rPr>
              <w:lastRenderedPageBreak/>
              <w:t>20</w:t>
            </w:r>
          </w:p>
        </w:tc>
      </w:tr>
      <w:tr w:rsidR="00214621" w:rsidRPr="0016373A" w:rsidTr="00191566">
        <w:trPr>
          <w:trHeight w:val="561"/>
        </w:trPr>
        <w:tc>
          <w:tcPr>
            <w:tcW w:w="567" w:type="dxa"/>
            <w:vAlign w:val="center"/>
          </w:tcPr>
          <w:p w:rsidR="00214621" w:rsidRPr="0016373A" w:rsidRDefault="00214621" w:rsidP="00191566">
            <w:pPr>
              <w:jc w:val="center"/>
              <w:rPr>
                <w:lang w:val="uk-UA"/>
              </w:rPr>
            </w:pPr>
            <w:r w:rsidRPr="0016373A">
              <w:rPr>
                <w:lang w:val="uk-UA"/>
              </w:rPr>
              <w:lastRenderedPageBreak/>
              <w:t>7</w:t>
            </w:r>
          </w:p>
        </w:tc>
        <w:tc>
          <w:tcPr>
            <w:tcW w:w="993" w:type="dxa"/>
            <w:vAlign w:val="center"/>
          </w:tcPr>
          <w:p w:rsidR="00214621" w:rsidRPr="0016373A" w:rsidRDefault="00214621" w:rsidP="00191566">
            <w:pPr>
              <w:jc w:val="center"/>
              <w:rPr>
                <w:lang w:val="uk-UA"/>
              </w:rPr>
            </w:pPr>
            <w:r w:rsidRPr="0016373A">
              <w:rPr>
                <w:lang w:val="uk-UA"/>
              </w:rPr>
              <w:t>Л</w:t>
            </w:r>
          </w:p>
        </w:tc>
        <w:tc>
          <w:tcPr>
            <w:tcW w:w="567" w:type="dxa"/>
            <w:vAlign w:val="center"/>
          </w:tcPr>
          <w:p w:rsidR="00214621" w:rsidRPr="0016373A" w:rsidRDefault="00214621" w:rsidP="00191566">
            <w:pPr>
              <w:jc w:val="center"/>
              <w:rPr>
                <w:lang w:val="uk-UA"/>
              </w:rPr>
            </w:pPr>
            <w:r w:rsidRPr="0016373A">
              <w:rPr>
                <w:lang w:val="uk-UA"/>
              </w:rPr>
              <w:t>4</w:t>
            </w:r>
          </w:p>
        </w:tc>
        <w:tc>
          <w:tcPr>
            <w:tcW w:w="6945" w:type="dxa"/>
          </w:tcPr>
          <w:p w:rsidR="00214621" w:rsidRPr="00A7348A" w:rsidRDefault="00214621" w:rsidP="00191566">
            <w:pPr>
              <w:rPr>
                <w:lang w:val="uk-UA"/>
              </w:rPr>
            </w:pPr>
            <w:r w:rsidRPr="003E3276">
              <w:rPr>
                <w:u w:val="single"/>
                <w:lang w:val="uk-UA"/>
              </w:rPr>
              <w:t xml:space="preserve">Тема 3. </w:t>
            </w:r>
            <w:r w:rsidRPr="007F1669">
              <w:rPr>
                <w:u w:val="single"/>
                <w:lang w:val="uk-UA"/>
              </w:rPr>
              <w:t>Соціально-</w:t>
            </w:r>
            <w:r w:rsidR="00830F1E">
              <w:rPr>
                <w:u w:val="single"/>
                <w:lang w:val="uk-UA"/>
              </w:rPr>
              <w:t>електоральна</w:t>
            </w:r>
            <w:r w:rsidRPr="00A7348A">
              <w:rPr>
                <w:u w:val="single"/>
                <w:lang w:val="uk-UA"/>
              </w:rPr>
              <w:t xml:space="preserve"> поведінка як форма участі у реалізації  влади</w:t>
            </w:r>
          </w:p>
          <w:p w:rsidR="00214621" w:rsidRPr="003E3276" w:rsidRDefault="003364D5" w:rsidP="008C792D">
            <w:pPr>
              <w:numPr>
                <w:ilvl w:val="0"/>
                <w:numId w:val="14"/>
              </w:numPr>
              <w:tabs>
                <w:tab w:val="left" w:pos="317"/>
              </w:tabs>
              <w:ind w:left="0" w:firstLine="0"/>
              <w:rPr>
                <w:lang w:val="uk-UA"/>
              </w:rPr>
            </w:pPr>
            <w:r>
              <w:rPr>
                <w:shd w:val="clear" w:color="auto" w:fill="FFFFFF"/>
                <w:lang w:val="uk-UA"/>
              </w:rPr>
              <w:t>Індивід</w:t>
            </w:r>
            <w:r w:rsidR="00214621" w:rsidRPr="003E3276">
              <w:rPr>
                <w:shd w:val="clear" w:color="auto" w:fill="FFFFFF"/>
                <w:lang w:val="uk-UA"/>
              </w:rPr>
              <w:t xml:space="preserve"> в системі соціально-політичних відносин</w:t>
            </w:r>
          </w:p>
          <w:p w:rsidR="00830F1E" w:rsidRPr="00830F1E" w:rsidRDefault="00214621" w:rsidP="008C792D">
            <w:pPr>
              <w:numPr>
                <w:ilvl w:val="0"/>
                <w:numId w:val="14"/>
              </w:numPr>
              <w:tabs>
                <w:tab w:val="left" w:pos="317"/>
              </w:tabs>
              <w:ind w:left="0" w:firstLine="0"/>
              <w:rPr>
                <w:lang w:val="uk-UA"/>
              </w:rPr>
            </w:pPr>
            <w:r w:rsidRPr="003E3276">
              <w:rPr>
                <w:bCs/>
                <w:lang w:val="uk-UA"/>
              </w:rPr>
              <w:t>Політична</w:t>
            </w:r>
            <w:r w:rsidR="00830F1E">
              <w:rPr>
                <w:bCs/>
                <w:lang w:val="uk-UA"/>
              </w:rPr>
              <w:t>, електоральна</w:t>
            </w:r>
            <w:r w:rsidRPr="003E3276">
              <w:rPr>
                <w:bCs/>
                <w:lang w:val="uk-UA"/>
              </w:rPr>
              <w:t xml:space="preserve"> соціалізація.</w:t>
            </w:r>
          </w:p>
          <w:p w:rsidR="00214621" w:rsidRPr="007F1669" w:rsidRDefault="00214621" w:rsidP="008C792D">
            <w:pPr>
              <w:numPr>
                <w:ilvl w:val="0"/>
                <w:numId w:val="14"/>
              </w:numPr>
              <w:tabs>
                <w:tab w:val="left" w:pos="317"/>
              </w:tabs>
              <w:ind w:left="0" w:firstLine="0"/>
              <w:rPr>
                <w:lang w:val="uk-UA"/>
              </w:rPr>
            </w:pPr>
            <w:r>
              <w:rPr>
                <w:lang w:val="uk-UA"/>
              </w:rPr>
              <w:t>Концепції взаємодії особистості і політики</w:t>
            </w:r>
            <w:r w:rsidR="00830F1E">
              <w:rPr>
                <w:lang w:val="uk-UA"/>
              </w:rPr>
              <w:t xml:space="preserve"> від час виборів.</w:t>
            </w:r>
          </w:p>
        </w:tc>
        <w:tc>
          <w:tcPr>
            <w:tcW w:w="851" w:type="dxa"/>
            <w:vAlign w:val="center"/>
          </w:tcPr>
          <w:p w:rsidR="00214621" w:rsidRPr="0016373A" w:rsidRDefault="00214621" w:rsidP="00191566">
            <w:pPr>
              <w:rPr>
                <w:lang w:val="uk-UA"/>
              </w:rPr>
            </w:pPr>
            <w:r>
              <w:rPr>
                <w:lang w:val="uk-UA"/>
              </w:rPr>
              <w:t>4-10</w:t>
            </w:r>
          </w:p>
        </w:tc>
      </w:tr>
      <w:tr w:rsidR="00214621" w:rsidRPr="0016373A" w:rsidTr="00191566">
        <w:tc>
          <w:tcPr>
            <w:tcW w:w="567" w:type="dxa"/>
            <w:vAlign w:val="center"/>
          </w:tcPr>
          <w:p w:rsidR="00214621" w:rsidRPr="0016373A" w:rsidRDefault="00214621" w:rsidP="00191566">
            <w:pPr>
              <w:jc w:val="center"/>
              <w:rPr>
                <w:lang w:val="uk-UA"/>
              </w:rPr>
            </w:pPr>
            <w:r w:rsidRPr="0016373A">
              <w:rPr>
                <w:lang w:val="uk-UA"/>
              </w:rPr>
              <w:t>8</w:t>
            </w:r>
          </w:p>
        </w:tc>
        <w:tc>
          <w:tcPr>
            <w:tcW w:w="993" w:type="dxa"/>
            <w:vAlign w:val="center"/>
          </w:tcPr>
          <w:p w:rsidR="00214621" w:rsidRPr="0016373A" w:rsidRDefault="00214621" w:rsidP="00191566">
            <w:pPr>
              <w:jc w:val="center"/>
              <w:rPr>
                <w:lang w:val="uk-UA"/>
              </w:rPr>
            </w:pPr>
            <w:r w:rsidRPr="0016373A">
              <w:rPr>
                <w:lang w:val="uk-UA"/>
              </w:rPr>
              <w:t>С</w:t>
            </w:r>
          </w:p>
        </w:tc>
        <w:tc>
          <w:tcPr>
            <w:tcW w:w="567" w:type="dxa"/>
            <w:vAlign w:val="center"/>
          </w:tcPr>
          <w:p w:rsidR="00214621" w:rsidRPr="0016373A" w:rsidRDefault="00214621" w:rsidP="00191566">
            <w:pPr>
              <w:jc w:val="center"/>
              <w:rPr>
                <w:lang w:val="uk-UA"/>
              </w:rPr>
            </w:pPr>
            <w:r w:rsidRPr="0016373A">
              <w:rPr>
                <w:lang w:val="uk-UA"/>
              </w:rPr>
              <w:t>1</w:t>
            </w:r>
            <w:r>
              <w:rPr>
                <w:lang w:val="uk-UA"/>
              </w:rPr>
              <w:t>0</w:t>
            </w:r>
          </w:p>
        </w:tc>
        <w:tc>
          <w:tcPr>
            <w:tcW w:w="6945" w:type="dxa"/>
          </w:tcPr>
          <w:p w:rsidR="00830F1E" w:rsidRPr="00A7348A" w:rsidRDefault="00830F1E" w:rsidP="00830F1E">
            <w:pPr>
              <w:rPr>
                <w:lang w:val="uk-UA"/>
              </w:rPr>
            </w:pPr>
            <w:r w:rsidRPr="003E3276">
              <w:rPr>
                <w:u w:val="single"/>
                <w:lang w:val="uk-UA"/>
              </w:rPr>
              <w:t xml:space="preserve">Тема 3. </w:t>
            </w:r>
            <w:r w:rsidRPr="007F1669">
              <w:rPr>
                <w:u w:val="single"/>
                <w:lang w:val="uk-UA"/>
              </w:rPr>
              <w:t>Соціально-</w:t>
            </w:r>
            <w:r>
              <w:rPr>
                <w:u w:val="single"/>
                <w:lang w:val="uk-UA"/>
              </w:rPr>
              <w:t>електоральна</w:t>
            </w:r>
            <w:r w:rsidRPr="00A7348A">
              <w:rPr>
                <w:u w:val="single"/>
                <w:lang w:val="uk-UA"/>
              </w:rPr>
              <w:t xml:space="preserve"> поведінка як форма участі у реалізації  влади</w:t>
            </w:r>
          </w:p>
          <w:p w:rsidR="00214621" w:rsidRDefault="00214621" w:rsidP="00191566">
            <w:pPr>
              <w:rPr>
                <w:shd w:val="clear" w:color="auto" w:fill="FFFFFF"/>
                <w:lang w:val="uk-UA"/>
              </w:rPr>
            </w:pPr>
            <w:r w:rsidRPr="003E3276">
              <w:rPr>
                <w:shd w:val="clear" w:color="auto" w:fill="FFFFFF"/>
                <w:lang w:val="uk-UA"/>
              </w:rPr>
              <w:t>1. Якщо в один і той самий історичний період люди живуть в одних і тих самих соціально-економічних, політичних умовах, то чому така багатоманітна самореалізація кожної особистості?</w:t>
            </w:r>
          </w:p>
          <w:p w:rsidR="00214621" w:rsidRDefault="00214621" w:rsidP="00191566">
            <w:pPr>
              <w:rPr>
                <w:shd w:val="clear" w:color="auto" w:fill="FFFFFF"/>
                <w:lang w:val="uk-UA"/>
              </w:rPr>
            </w:pPr>
            <w:r w:rsidRPr="003E3276">
              <w:rPr>
                <w:shd w:val="clear" w:color="auto" w:fill="FFFFFF"/>
                <w:lang w:val="uk-UA"/>
              </w:rPr>
              <w:t>2. Ваше розуміння думки К.Маркса: «Точно так, як саме суспільство виробляє людину... так і людина виробляє суспільство». Ваша оцінка цієї думки.</w:t>
            </w:r>
          </w:p>
          <w:p w:rsidR="00214621" w:rsidRDefault="00214621" w:rsidP="00191566">
            <w:pPr>
              <w:rPr>
                <w:shd w:val="clear" w:color="auto" w:fill="FFFFFF"/>
                <w:lang w:val="uk-UA"/>
              </w:rPr>
            </w:pPr>
            <w:r w:rsidRPr="003E3276">
              <w:rPr>
                <w:shd w:val="clear" w:color="auto" w:fill="FFFFFF"/>
                <w:lang w:val="uk-UA"/>
              </w:rPr>
              <w:t>3. Яку б ви запропонували типологію особистості в сучасному українському суспільстві за її ставленням до політичного процесу? Які критерії типології ви берете за основу?</w:t>
            </w:r>
          </w:p>
          <w:p w:rsidR="00214621" w:rsidRDefault="00214621" w:rsidP="00191566">
            <w:pPr>
              <w:rPr>
                <w:shd w:val="clear" w:color="auto" w:fill="FFFFFF"/>
                <w:lang w:val="uk-UA"/>
              </w:rPr>
            </w:pPr>
            <w:r w:rsidRPr="003E3276">
              <w:rPr>
                <w:shd w:val="clear" w:color="auto" w:fill="FFFFFF"/>
                <w:lang w:val="uk-UA"/>
              </w:rPr>
              <w:t>4. Питання про права та свободи особистості. Порівняйте статті Декларації прав людини, що була прийнята 10 грудня 1948 р. ООН, і закони Латвії, Литви та Естонії про виборчі права, про участь в акціонерних товариствах, про громадянство в цих країнах.</w:t>
            </w:r>
          </w:p>
          <w:p w:rsidR="00214621" w:rsidRDefault="00214621" w:rsidP="00191566">
            <w:pPr>
              <w:rPr>
                <w:shd w:val="clear" w:color="auto" w:fill="FFFFFF"/>
                <w:lang w:val="uk-UA"/>
              </w:rPr>
            </w:pPr>
            <w:r w:rsidRPr="003E3276">
              <w:rPr>
                <w:shd w:val="clear" w:color="auto" w:fill="FFFFFF"/>
                <w:lang w:val="uk-UA"/>
              </w:rPr>
              <w:t>5. Який існує взаємозв’язок між поняттями «особистість</w:t>
            </w:r>
            <w:r>
              <w:rPr>
                <w:shd w:val="clear" w:color="auto" w:fill="FFFFFF"/>
                <w:lang w:val="uk-UA"/>
              </w:rPr>
              <w:t>-</w:t>
            </w:r>
            <w:r w:rsidRPr="003E3276">
              <w:rPr>
                <w:shd w:val="clear" w:color="auto" w:fill="FFFFFF"/>
                <w:lang w:val="uk-UA"/>
              </w:rPr>
              <w:t>громадянське суспільство</w:t>
            </w:r>
            <w:r>
              <w:rPr>
                <w:shd w:val="clear" w:color="auto" w:fill="FFFFFF"/>
                <w:lang w:val="uk-UA"/>
              </w:rPr>
              <w:t>-</w:t>
            </w:r>
            <w:r w:rsidRPr="003E3276">
              <w:rPr>
                <w:shd w:val="clear" w:color="auto" w:fill="FFFFFF"/>
                <w:lang w:val="uk-UA"/>
              </w:rPr>
              <w:t>держава»?</w:t>
            </w:r>
          </w:p>
          <w:p w:rsidR="00214621" w:rsidRPr="003E3276" w:rsidRDefault="00214621" w:rsidP="00191566">
            <w:pPr>
              <w:rPr>
                <w:lang w:val="uk-UA"/>
              </w:rPr>
            </w:pPr>
            <w:r>
              <w:rPr>
                <w:shd w:val="clear" w:color="auto" w:fill="FFFFFF"/>
                <w:lang w:val="uk-UA"/>
              </w:rPr>
              <w:t>6</w:t>
            </w:r>
            <w:r w:rsidRPr="003E3276">
              <w:rPr>
                <w:shd w:val="clear" w:color="auto" w:fill="FFFFFF"/>
                <w:lang w:val="uk-UA"/>
              </w:rPr>
              <w:t>. Існує досить поширена думка: «Колектив завжди правий». Чи згодні ви з цим висловлюванням? Аргументуйте свою відповідь</w:t>
            </w:r>
          </w:p>
        </w:tc>
        <w:tc>
          <w:tcPr>
            <w:tcW w:w="851" w:type="dxa"/>
            <w:vAlign w:val="center"/>
          </w:tcPr>
          <w:p w:rsidR="00214621" w:rsidRPr="0016373A" w:rsidRDefault="00214621" w:rsidP="00191566">
            <w:pPr>
              <w:rPr>
                <w:lang w:val="uk-UA"/>
              </w:rPr>
            </w:pPr>
            <w:r w:rsidRPr="0016373A">
              <w:rPr>
                <w:lang w:val="uk-UA"/>
              </w:rPr>
              <w:t>4-10</w:t>
            </w:r>
          </w:p>
        </w:tc>
      </w:tr>
      <w:tr w:rsidR="00214621" w:rsidRPr="0016373A" w:rsidTr="00191566">
        <w:tc>
          <w:tcPr>
            <w:tcW w:w="567" w:type="dxa"/>
            <w:vAlign w:val="center"/>
          </w:tcPr>
          <w:p w:rsidR="00214621" w:rsidRPr="0016373A" w:rsidRDefault="00214621" w:rsidP="00191566">
            <w:pPr>
              <w:jc w:val="center"/>
              <w:rPr>
                <w:lang w:val="uk-UA"/>
              </w:rPr>
            </w:pPr>
            <w:r w:rsidRPr="0016373A">
              <w:rPr>
                <w:lang w:val="uk-UA"/>
              </w:rPr>
              <w:t>9</w:t>
            </w:r>
          </w:p>
        </w:tc>
        <w:tc>
          <w:tcPr>
            <w:tcW w:w="993" w:type="dxa"/>
            <w:vAlign w:val="center"/>
          </w:tcPr>
          <w:p w:rsidR="00214621" w:rsidRPr="0016373A" w:rsidRDefault="00214621" w:rsidP="00191566">
            <w:pPr>
              <w:jc w:val="center"/>
              <w:rPr>
                <w:lang w:val="uk-UA"/>
              </w:rPr>
            </w:pPr>
            <w:r w:rsidRPr="0016373A">
              <w:rPr>
                <w:lang w:val="uk-UA"/>
              </w:rPr>
              <w:t>ПЗ</w:t>
            </w:r>
          </w:p>
        </w:tc>
        <w:tc>
          <w:tcPr>
            <w:tcW w:w="567" w:type="dxa"/>
            <w:vAlign w:val="center"/>
          </w:tcPr>
          <w:p w:rsidR="00214621" w:rsidRPr="0016373A" w:rsidRDefault="003364D5" w:rsidP="00191566">
            <w:pPr>
              <w:jc w:val="center"/>
              <w:rPr>
                <w:lang w:val="uk-UA"/>
              </w:rPr>
            </w:pPr>
            <w:r>
              <w:rPr>
                <w:lang w:val="uk-UA"/>
              </w:rPr>
              <w:t>2</w:t>
            </w:r>
          </w:p>
        </w:tc>
        <w:tc>
          <w:tcPr>
            <w:tcW w:w="6945" w:type="dxa"/>
          </w:tcPr>
          <w:p w:rsidR="00830F1E" w:rsidRPr="00A7348A" w:rsidRDefault="00830F1E" w:rsidP="00830F1E">
            <w:pPr>
              <w:rPr>
                <w:lang w:val="uk-UA"/>
              </w:rPr>
            </w:pPr>
            <w:r w:rsidRPr="003E3276">
              <w:rPr>
                <w:u w:val="single"/>
                <w:lang w:val="uk-UA"/>
              </w:rPr>
              <w:t xml:space="preserve">Тема 3. </w:t>
            </w:r>
            <w:r w:rsidRPr="007F1669">
              <w:rPr>
                <w:u w:val="single"/>
                <w:lang w:val="uk-UA"/>
              </w:rPr>
              <w:t>Соціально-</w:t>
            </w:r>
            <w:r>
              <w:rPr>
                <w:u w:val="single"/>
                <w:lang w:val="uk-UA"/>
              </w:rPr>
              <w:t>електоральна</w:t>
            </w:r>
            <w:r w:rsidRPr="00A7348A">
              <w:rPr>
                <w:u w:val="single"/>
                <w:lang w:val="uk-UA"/>
              </w:rPr>
              <w:t xml:space="preserve"> поведінка як форма участі у реалізації  влади</w:t>
            </w:r>
          </w:p>
          <w:p w:rsidR="00214621" w:rsidRPr="003E3276" w:rsidRDefault="00214621" w:rsidP="008C792D">
            <w:pPr>
              <w:numPr>
                <w:ilvl w:val="0"/>
                <w:numId w:val="15"/>
              </w:numPr>
              <w:tabs>
                <w:tab w:val="left" w:pos="317"/>
              </w:tabs>
              <w:ind w:left="0" w:firstLine="0"/>
              <w:rPr>
                <w:lang w:val="uk-UA"/>
              </w:rPr>
            </w:pPr>
            <w:r w:rsidRPr="003E3276">
              <w:rPr>
                <w:shd w:val="clear" w:color="auto" w:fill="FFFFFF"/>
                <w:lang w:val="uk-UA"/>
              </w:rPr>
              <w:t>Людина в системі соціально-політичних</w:t>
            </w:r>
            <w:r w:rsidR="00830F1E">
              <w:rPr>
                <w:shd w:val="clear" w:color="auto" w:fill="FFFFFF"/>
                <w:lang w:val="uk-UA"/>
              </w:rPr>
              <w:t>, електоральних</w:t>
            </w:r>
            <w:r w:rsidRPr="003E3276">
              <w:rPr>
                <w:shd w:val="clear" w:color="auto" w:fill="FFFFFF"/>
                <w:lang w:val="uk-UA"/>
              </w:rPr>
              <w:t xml:space="preserve"> відносин</w:t>
            </w:r>
          </w:p>
          <w:p w:rsidR="00214621" w:rsidRPr="003E3276" w:rsidRDefault="00830F1E" w:rsidP="008C792D">
            <w:pPr>
              <w:numPr>
                <w:ilvl w:val="0"/>
                <w:numId w:val="15"/>
              </w:numPr>
              <w:tabs>
                <w:tab w:val="left" w:pos="317"/>
              </w:tabs>
              <w:ind w:left="0" w:firstLine="0"/>
              <w:rPr>
                <w:lang w:val="uk-UA"/>
              </w:rPr>
            </w:pPr>
            <w:r>
              <w:rPr>
                <w:lang w:val="uk-UA"/>
              </w:rPr>
              <w:t>Вплив в</w:t>
            </w:r>
            <w:r w:rsidR="00214621" w:rsidRPr="003E3276">
              <w:rPr>
                <w:lang w:val="uk-UA"/>
              </w:rPr>
              <w:t>лад</w:t>
            </w:r>
            <w:r>
              <w:rPr>
                <w:lang w:val="uk-UA"/>
              </w:rPr>
              <w:t xml:space="preserve">и на формування </w:t>
            </w:r>
            <w:r w:rsidR="00E332E5">
              <w:rPr>
                <w:lang w:val="uk-UA"/>
              </w:rPr>
              <w:t>електоральних вподобань особистості</w:t>
            </w:r>
            <w:r w:rsidR="00214621" w:rsidRPr="003E3276">
              <w:rPr>
                <w:lang w:val="uk-UA"/>
              </w:rPr>
              <w:t>.</w:t>
            </w:r>
          </w:p>
          <w:p w:rsidR="00214621" w:rsidRPr="003E3276" w:rsidRDefault="00214621" w:rsidP="008C792D">
            <w:pPr>
              <w:numPr>
                <w:ilvl w:val="0"/>
                <w:numId w:val="15"/>
              </w:numPr>
              <w:tabs>
                <w:tab w:val="left" w:pos="317"/>
              </w:tabs>
              <w:ind w:left="0" w:firstLine="0"/>
              <w:rPr>
                <w:rStyle w:val="aff5"/>
                <w:shd w:val="clear" w:color="auto" w:fill="FFFFFF"/>
                <w:lang w:val="uk-UA"/>
              </w:rPr>
            </w:pPr>
            <w:r w:rsidRPr="003E3276">
              <w:rPr>
                <w:lang w:val="uk-UA"/>
              </w:rPr>
              <w:t>Особливості політичної соціалізації</w:t>
            </w:r>
            <w:r w:rsidR="00E332E5">
              <w:rPr>
                <w:lang w:val="uk-UA"/>
              </w:rPr>
              <w:t>, електоральної поведінки</w:t>
            </w:r>
            <w:r w:rsidRPr="003E3276">
              <w:rPr>
                <w:lang w:val="uk-UA"/>
              </w:rPr>
              <w:t xml:space="preserve"> молоді.</w:t>
            </w:r>
            <w:r w:rsidR="004B0D0F" w:rsidRPr="003E3276">
              <w:rPr>
                <w:lang w:val="uk-UA"/>
              </w:rPr>
              <w:fldChar w:fldCharType="begin"/>
            </w:r>
            <w:r w:rsidRPr="003E3276">
              <w:rPr>
                <w:lang w:val="uk-UA"/>
              </w:rPr>
              <w:instrText xml:space="preserve"> HYPERLINK "http://ap.uu.edu.ua/article/500" </w:instrText>
            </w:r>
            <w:r w:rsidR="004B0D0F" w:rsidRPr="003E3276">
              <w:rPr>
                <w:lang w:val="uk-UA"/>
              </w:rPr>
              <w:fldChar w:fldCharType="separate"/>
            </w:r>
          </w:p>
          <w:p w:rsidR="00214621" w:rsidRPr="003E3276" w:rsidRDefault="00214621" w:rsidP="008C792D">
            <w:pPr>
              <w:pStyle w:val="30"/>
              <w:numPr>
                <w:ilvl w:val="0"/>
                <w:numId w:val="15"/>
              </w:numPr>
              <w:tabs>
                <w:tab w:val="left" w:pos="317"/>
              </w:tabs>
              <w:ind w:left="0" w:firstLine="0"/>
              <w:jc w:val="left"/>
              <w:rPr>
                <w:b w:val="0"/>
              </w:rPr>
            </w:pPr>
            <w:r w:rsidRPr="003E3276">
              <w:rPr>
                <w:b w:val="0"/>
                <w:bCs/>
                <w:sz w:val="24"/>
                <w:szCs w:val="24"/>
                <w:shd w:val="clear" w:color="auto" w:fill="FFFFFF"/>
              </w:rPr>
              <w:t>Сім'я як чинник політичної</w:t>
            </w:r>
            <w:r w:rsidR="00E332E5">
              <w:rPr>
                <w:b w:val="0"/>
                <w:bCs/>
                <w:sz w:val="24"/>
                <w:szCs w:val="24"/>
                <w:shd w:val="clear" w:color="auto" w:fill="FFFFFF"/>
              </w:rPr>
              <w:t xml:space="preserve">, електоральної </w:t>
            </w:r>
            <w:r w:rsidR="00EF1878">
              <w:rPr>
                <w:b w:val="0"/>
                <w:bCs/>
                <w:sz w:val="24"/>
                <w:szCs w:val="24"/>
                <w:shd w:val="clear" w:color="auto" w:fill="FFFFFF"/>
              </w:rPr>
              <w:t xml:space="preserve">  </w:t>
            </w:r>
            <w:r w:rsidRPr="003E3276">
              <w:rPr>
                <w:b w:val="0"/>
                <w:bCs/>
                <w:sz w:val="24"/>
                <w:szCs w:val="24"/>
                <w:shd w:val="clear" w:color="auto" w:fill="FFFFFF"/>
              </w:rPr>
              <w:t xml:space="preserve"> соціалізації дітей.</w:t>
            </w:r>
            <w:r w:rsidR="004B0D0F" w:rsidRPr="003E3276">
              <w:rPr>
                <w:b w:val="0"/>
              </w:rPr>
              <w:fldChar w:fldCharType="end"/>
            </w:r>
          </w:p>
        </w:tc>
        <w:tc>
          <w:tcPr>
            <w:tcW w:w="851" w:type="dxa"/>
            <w:vAlign w:val="center"/>
          </w:tcPr>
          <w:p w:rsidR="00214621" w:rsidRPr="0016373A" w:rsidRDefault="00214621" w:rsidP="00191566">
            <w:pPr>
              <w:rPr>
                <w:lang w:val="uk-UA"/>
              </w:rPr>
            </w:pPr>
            <w:r>
              <w:rPr>
                <w:lang w:val="uk-UA"/>
              </w:rPr>
              <w:t>4-10</w:t>
            </w:r>
          </w:p>
        </w:tc>
      </w:tr>
      <w:tr w:rsidR="00214621" w:rsidRPr="0016373A" w:rsidTr="00191566">
        <w:tc>
          <w:tcPr>
            <w:tcW w:w="567" w:type="dxa"/>
            <w:vAlign w:val="center"/>
          </w:tcPr>
          <w:p w:rsidR="00214621" w:rsidRPr="0016373A" w:rsidRDefault="00214621" w:rsidP="00191566">
            <w:pPr>
              <w:jc w:val="center"/>
              <w:rPr>
                <w:lang w:val="uk-UA"/>
              </w:rPr>
            </w:pPr>
            <w:r w:rsidRPr="0016373A">
              <w:rPr>
                <w:lang w:val="uk-UA"/>
              </w:rPr>
              <w:t>10.</w:t>
            </w:r>
          </w:p>
        </w:tc>
        <w:tc>
          <w:tcPr>
            <w:tcW w:w="993" w:type="dxa"/>
            <w:vAlign w:val="center"/>
          </w:tcPr>
          <w:p w:rsidR="00214621" w:rsidRPr="0016373A" w:rsidRDefault="00214621" w:rsidP="00191566">
            <w:pPr>
              <w:jc w:val="center"/>
              <w:rPr>
                <w:lang w:val="uk-UA"/>
              </w:rPr>
            </w:pPr>
            <w:r w:rsidRPr="0016373A">
              <w:rPr>
                <w:lang w:val="uk-UA"/>
              </w:rPr>
              <w:t>Л</w:t>
            </w:r>
          </w:p>
        </w:tc>
        <w:tc>
          <w:tcPr>
            <w:tcW w:w="567" w:type="dxa"/>
            <w:vAlign w:val="center"/>
          </w:tcPr>
          <w:p w:rsidR="00214621" w:rsidRPr="0016373A" w:rsidRDefault="00214621" w:rsidP="00191566">
            <w:pPr>
              <w:jc w:val="center"/>
              <w:rPr>
                <w:lang w:val="uk-UA"/>
              </w:rPr>
            </w:pPr>
            <w:r w:rsidRPr="0016373A">
              <w:rPr>
                <w:lang w:val="uk-UA"/>
              </w:rPr>
              <w:t>4</w:t>
            </w:r>
          </w:p>
        </w:tc>
        <w:tc>
          <w:tcPr>
            <w:tcW w:w="6945" w:type="dxa"/>
          </w:tcPr>
          <w:p w:rsidR="00214621" w:rsidRPr="00A7348A" w:rsidRDefault="00214621" w:rsidP="00191566">
            <w:pPr>
              <w:pStyle w:val="a5"/>
              <w:spacing w:beforeAutospacing="0" w:after="0" w:afterAutospacing="0"/>
              <w:rPr>
                <w:u w:val="single"/>
              </w:rPr>
            </w:pPr>
            <w:r w:rsidRPr="00A7348A">
              <w:rPr>
                <w:u w:val="single"/>
              </w:rPr>
              <w:t>Тема 4. Громадянське суспільство в виборчому процесі</w:t>
            </w:r>
          </w:p>
          <w:p w:rsidR="00214621" w:rsidRPr="003E3276" w:rsidRDefault="00214621" w:rsidP="00FA473F">
            <w:pPr>
              <w:widowControl w:val="0"/>
              <w:numPr>
                <w:ilvl w:val="0"/>
                <w:numId w:val="17"/>
              </w:numPr>
              <w:tabs>
                <w:tab w:val="left" w:pos="317"/>
              </w:tabs>
              <w:ind w:left="0" w:firstLine="0"/>
              <w:rPr>
                <w:lang w:val="uk-UA"/>
              </w:rPr>
            </w:pPr>
            <w:r w:rsidRPr="003E3276">
              <w:rPr>
                <w:bCs/>
                <w:shd w:val="clear" w:color="auto" w:fill="FFFFFF"/>
                <w:lang w:val="uk-UA"/>
              </w:rPr>
              <w:t>Генезис поняття «громадянське суспільство».</w:t>
            </w:r>
          </w:p>
          <w:p w:rsidR="00214621" w:rsidRDefault="00214621" w:rsidP="00FA473F">
            <w:pPr>
              <w:widowControl w:val="0"/>
              <w:numPr>
                <w:ilvl w:val="0"/>
                <w:numId w:val="17"/>
              </w:numPr>
              <w:tabs>
                <w:tab w:val="left" w:pos="317"/>
              </w:tabs>
              <w:ind w:left="0" w:firstLine="0"/>
              <w:rPr>
                <w:lang w:val="uk-UA"/>
              </w:rPr>
            </w:pPr>
            <w:r w:rsidRPr="003E3276">
              <w:rPr>
                <w:bCs/>
                <w:shd w:val="clear" w:color="auto" w:fill="FFFFFF"/>
                <w:lang w:val="uk-UA"/>
              </w:rPr>
              <w:t>Поняття і сутність громадянського суспільства.</w:t>
            </w:r>
            <w:r w:rsidRPr="003E3276">
              <w:rPr>
                <w:lang w:val="uk-UA"/>
              </w:rPr>
              <w:t xml:space="preserve"> </w:t>
            </w:r>
          </w:p>
          <w:p w:rsidR="00214621" w:rsidRPr="003E3276" w:rsidRDefault="00214621" w:rsidP="00FA473F">
            <w:pPr>
              <w:widowControl w:val="0"/>
              <w:numPr>
                <w:ilvl w:val="0"/>
                <w:numId w:val="17"/>
              </w:numPr>
              <w:tabs>
                <w:tab w:val="left" w:pos="317"/>
              </w:tabs>
              <w:ind w:left="0" w:firstLine="0"/>
              <w:rPr>
                <w:lang w:val="uk-UA"/>
              </w:rPr>
            </w:pPr>
            <w:r>
              <w:rPr>
                <w:lang w:val="uk-UA"/>
              </w:rPr>
              <w:t>Політичне життя громадянського суспільства як об’єкт соціології політики</w:t>
            </w:r>
          </w:p>
          <w:p w:rsidR="00214621" w:rsidRPr="003E3276" w:rsidRDefault="00214621" w:rsidP="00FA473F">
            <w:pPr>
              <w:widowControl w:val="0"/>
              <w:numPr>
                <w:ilvl w:val="0"/>
                <w:numId w:val="17"/>
              </w:numPr>
              <w:tabs>
                <w:tab w:val="left" w:pos="317"/>
              </w:tabs>
              <w:ind w:left="0" w:firstLine="0"/>
              <w:rPr>
                <w:lang w:val="uk-UA"/>
              </w:rPr>
            </w:pPr>
            <w:r w:rsidRPr="003E3276">
              <w:rPr>
                <w:bCs/>
                <w:shd w:val="clear" w:color="auto" w:fill="FFFFFF"/>
                <w:lang w:val="uk-UA"/>
              </w:rPr>
              <w:t>Структура громадянського суспільства.</w:t>
            </w:r>
          </w:p>
        </w:tc>
        <w:tc>
          <w:tcPr>
            <w:tcW w:w="851" w:type="dxa"/>
            <w:vAlign w:val="center"/>
          </w:tcPr>
          <w:p w:rsidR="00214621" w:rsidRPr="0016373A" w:rsidRDefault="00214621" w:rsidP="00191566">
            <w:pPr>
              <w:rPr>
                <w:lang w:val="uk-UA"/>
              </w:rPr>
            </w:pPr>
            <w:r w:rsidRPr="0016373A">
              <w:rPr>
                <w:lang w:val="uk-UA"/>
              </w:rPr>
              <w:t>12-19</w:t>
            </w:r>
          </w:p>
        </w:tc>
      </w:tr>
      <w:tr w:rsidR="00214621" w:rsidRPr="0016373A" w:rsidTr="00191566">
        <w:tc>
          <w:tcPr>
            <w:tcW w:w="567" w:type="dxa"/>
            <w:vAlign w:val="center"/>
          </w:tcPr>
          <w:p w:rsidR="00214621" w:rsidRPr="0016373A" w:rsidRDefault="00214621" w:rsidP="00191566">
            <w:pPr>
              <w:jc w:val="center"/>
              <w:rPr>
                <w:lang w:val="uk-UA"/>
              </w:rPr>
            </w:pPr>
            <w:r w:rsidRPr="0016373A">
              <w:rPr>
                <w:lang w:val="uk-UA"/>
              </w:rPr>
              <w:t>11</w:t>
            </w:r>
          </w:p>
        </w:tc>
        <w:tc>
          <w:tcPr>
            <w:tcW w:w="993" w:type="dxa"/>
            <w:vAlign w:val="center"/>
          </w:tcPr>
          <w:p w:rsidR="00214621" w:rsidRPr="0016373A" w:rsidRDefault="00214621" w:rsidP="00191566">
            <w:pPr>
              <w:jc w:val="center"/>
              <w:rPr>
                <w:lang w:val="uk-UA"/>
              </w:rPr>
            </w:pPr>
            <w:r w:rsidRPr="0016373A">
              <w:rPr>
                <w:lang w:val="uk-UA"/>
              </w:rPr>
              <w:t>СР</w:t>
            </w:r>
          </w:p>
        </w:tc>
        <w:tc>
          <w:tcPr>
            <w:tcW w:w="567" w:type="dxa"/>
            <w:vAlign w:val="center"/>
          </w:tcPr>
          <w:p w:rsidR="00214621" w:rsidRPr="0016373A" w:rsidRDefault="003364D5" w:rsidP="00191566">
            <w:pPr>
              <w:jc w:val="center"/>
              <w:rPr>
                <w:lang w:val="uk-UA"/>
              </w:rPr>
            </w:pPr>
            <w:r>
              <w:rPr>
                <w:lang w:val="uk-UA"/>
              </w:rPr>
              <w:t>5</w:t>
            </w:r>
          </w:p>
        </w:tc>
        <w:tc>
          <w:tcPr>
            <w:tcW w:w="6945" w:type="dxa"/>
          </w:tcPr>
          <w:p w:rsidR="00214621" w:rsidRPr="00A7348A" w:rsidRDefault="00214621" w:rsidP="00191566">
            <w:pPr>
              <w:pStyle w:val="a5"/>
              <w:spacing w:beforeAutospacing="0" w:after="0" w:afterAutospacing="0"/>
              <w:rPr>
                <w:u w:val="single"/>
              </w:rPr>
            </w:pPr>
            <w:r w:rsidRPr="00A7348A">
              <w:rPr>
                <w:u w:val="single"/>
              </w:rPr>
              <w:t>Тема 4. Громадянське суспільство в виборчому процесі</w:t>
            </w:r>
          </w:p>
          <w:p w:rsidR="00214621" w:rsidRPr="003E3276" w:rsidRDefault="00214621" w:rsidP="008C792D">
            <w:pPr>
              <w:widowControl w:val="0"/>
              <w:numPr>
                <w:ilvl w:val="0"/>
                <w:numId w:val="6"/>
              </w:numPr>
              <w:tabs>
                <w:tab w:val="clear" w:pos="1080"/>
                <w:tab w:val="num" w:pos="313"/>
                <w:tab w:val="left" w:pos="459"/>
              </w:tabs>
              <w:ind w:left="0" w:firstLine="0"/>
              <w:rPr>
                <w:i/>
                <w:lang w:val="uk-UA"/>
              </w:rPr>
            </w:pPr>
            <w:r w:rsidRPr="003E3276">
              <w:rPr>
                <w:shd w:val="clear" w:color="auto" w:fill="FFFFFF"/>
                <w:lang w:val="uk-UA"/>
              </w:rPr>
              <w:t xml:space="preserve">Поняття, структура та функції громадянського суспільства. </w:t>
            </w:r>
          </w:p>
          <w:p w:rsidR="00214621" w:rsidRPr="003E3276" w:rsidRDefault="00214621" w:rsidP="008C792D">
            <w:pPr>
              <w:widowControl w:val="0"/>
              <w:numPr>
                <w:ilvl w:val="0"/>
                <w:numId w:val="6"/>
              </w:numPr>
              <w:tabs>
                <w:tab w:val="clear" w:pos="1080"/>
                <w:tab w:val="num" w:pos="313"/>
                <w:tab w:val="left" w:pos="459"/>
              </w:tabs>
              <w:ind w:left="0" w:firstLine="0"/>
              <w:rPr>
                <w:i/>
                <w:lang w:val="uk-UA"/>
              </w:rPr>
            </w:pPr>
            <w:r w:rsidRPr="003E3276">
              <w:rPr>
                <w:shd w:val="clear" w:color="auto" w:fill="FFFFFF"/>
                <w:lang w:val="uk-UA"/>
              </w:rPr>
              <w:t xml:space="preserve">Інститути громадянського суспільства. </w:t>
            </w:r>
          </w:p>
          <w:p w:rsidR="00214621" w:rsidRPr="003E3276" w:rsidRDefault="00214621" w:rsidP="008C792D">
            <w:pPr>
              <w:widowControl w:val="0"/>
              <w:numPr>
                <w:ilvl w:val="0"/>
                <w:numId w:val="6"/>
              </w:numPr>
              <w:tabs>
                <w:tab w:val="clear" w:pos="1080"/>
                <w:tab w:val="num" w:pos="313"/>
                <w:tab w:val="left" w:pos="459"/>
              </w:tabs>
              <w:ind w:left="0" w:firstLine="0"/>
              <w:rPr>
                <w:i/>
                <w:lang w:val="uk-UA"/>
              </w:rPr>
            </w:pPr>
            <w:r w:rsidRPr="003E3276">
              <w:rPr>
                <w:shd w:val="clear" w:color="auto" w:fill="FFFFFF"/>
                <w:lang w:val="uk-UA"/>
              </w:rPr>
              <w:t xml:space="preserve">Громадянська культура. </w:t>
            </w:r>
          </w:p>
          <w:p w:rsidR="00214621" w:rsidRPr="003E3276" w:rsidRDefault="00214621" w:rsidP="008C792D">
            <w:pPr>
              <w:widowControl w:val="0"/>
              <w:numPr>
                <w:ilvl w:val="0"/>
                <w:numId w:val="6"/>
              </w:numPr>
              <w:tabs>
                <w:tab w:val="clear" w:pos="1080"/>
                <w:tab w:val="num" w:pos="313"/>
                <w:tab w:val="left" w:pos="459"/>
              </w:tabs>
              <w:ind w:left="0" w:firstLine="0"/>
              <w:rPr>
                <w:i/>
                <w:lang w:val="uk-UA"/>
              </w:rPr>
            </w:pPr>
            <w:r w:rsidRPr="003E3276">
              <w:rPr>
                <w:shd w:val="clear" w:color="auto" w:fill="FFFFFF"/>
                <w:lang w:val="uk-UA"/>
              </w:rPr>
              <w:t>Функції та атрибути громадянського суспільства.</w:t>
            </w:r>
          </w:p>
          <w:p w:rsidR="00214621" w:rsidRPr="003E3276" w:rsidRDefault="00214621" w:rsidP="008C792D">
            <w:pPr>
              <w:widowControl w:val="0"/>
              <w:numPr>
                <w:ilvl w:val="0"/>
                <w:numId w:val="6"/>
              </w:numPr>
              <w:tabs>
                <w:tab w:val="clear" w:pos="1080"/>
                <w:tab w:val="num" w:pos="313"/>
                <w:tab w:val="left" w:pos="459"/>
              </w:tabs>
              <w:ind w:left="0" w:firstLine="0"/>
              <w:rPr>
                <w:i/>
                <w:lang w:val="uk-UA"/>
              </w:rPr>
            </w:pPr>
            <w:r w:rsidRPr="003E3276">
              <w:rPr>
                <w:shd w:val="clear" w:color="auto" w:fill="FFFFFF"/>
                <w:lang w:val="uk-UA"/>
              </w:rPr>
              <w:t xml:space="preserve"> Громадянське суспільство і групи інтересів.</w:t>
            </w:r>
          </w:p>
          <w:p w:rsidR="00214621" w:rsidRPr="003E3276" w:rsidRDefault="00214621" w:rsidP="008C792D">
            <w:pPr>
              <w:widowControl w:val="0"/>
              <w:numPr>
                <w:ilvl w:val="0"/>
                <w:numId w:val="6"/>
              </w:numPr>
              <w:tabs>
                <w:tab w:val="clear" w:pos="1080"/>
                <w:tab w:val="num" w:pos="313"/>
                <w:tab w:val="left" w:pos="459"/>
              </w:tabs>
              <w:ind w:left="0" w:firstLine="0"/>
              <w:rPr>
                <w:i/>
                <w:lang w:val="uk-UA"/>
              </w:rPr>
            </w:pPr>
            <w:r w:rsidRPr="003E3276">
              <w:rPr>
                <w:shd w:val="clear" w:color="auto" w:fill="FFFFFF"/>
                <w:lang w:val="uk-UA"/>
              </w:rPr>
              <w:t xml:space="preserve"> Громадянське і політичне суспільство. </w:t>
            </w:r>
          </w:p>
          <w:p w:rsidR="00214621" w:rsidRPr="003E3276" w:rsidRDefault="00214621" w:rsidP="008C792D">
            <w:pPr>
              <w:widowControl w:val="0"/>
              <w:numPr>
                <w:ilvl w:val="0"/>
                <w:numId w:val="6"/>
              </w:numPr>
              <w:tabs>
                <w:tab w:val="clear" w:pos="1080"/>
                <w:tab w:val="num" w:pos="313"/>
                <w:tab w:val="left" w:pos="459"/>
              </w:tabs>
              <w:ind w:left="0" w:firstLine="0"/>
              <w:rPr>
                <w:i/>
                <w:lang w:val="uk-UA"/>
              </w:rPr>
            </w:pPr>
            <w:r w:rsidRPr="003E3276">
              <w:rPr>
                <w:shd w:val="clear" w:color="auto" w:fill="FFFFFF"/>
                <w:lang w:val="uk-UA"/>
              </w:rPr>
              <w:lastRenderedPageBreak/>
              <w:t>Громадянське суспільство як умова свободи і демократії.</w:t>
            </w:r>
          </w:p>
          <w:p w:rsidR="00214621" w:rsidRPr="003E3276" w:rsidRDefault="00214621" w:rsidP="008C792D">
            <w:pPr>
              <w:widowControl w:val="0"/>
              <w:numPr>
                <w:ilvl w:val="0"/>
                <w:numId w:val="6"/>
              </w:numPr>
              <w:tabs>
                <w:tab w:val="clear" w:pos="1080"/>
                <w:tab w:val="num" w:pos="313"/>
                <w:tab w:val="left" w:pos="459"/>
              </w:tabs>
              <w:ind w:left="0" w:firstLine="0"/>
              <w:rPr>
                <w:i/>
                <w:lang w:val="uk-UA"/>
              </w:rPr>
            </w:pPr>
            <w:r w:rsidRPr="003E3276">
              <w:rPr>
                <w:shd w:val="clear" w:color="auto" w:fill="FFFFFF"/>
                <w:lang w:val="uk-UA"/>
              </w:rPr>
              <w:t xml:space="preserve"> Вплив процесів трансформації на форму громадянських суспільств. </w:t>
            </w:r>
          </w:p>
          <w:p w:rsidR="00214621" w:rsidRPr="003E3276" w:rsidRDefault="00214621" w:rsidP="008C792D">
            <w:pPr>
              <w:widowControl w:val="0"/>
              <w:numPr>
                <w:ilvl w:val="0"/>
                <w:numId w:val="6"/>
              </w:numPr>
              <w:tabs>
                <w:tab w:val="clear" w:pos="1080"/>
                <w:tab w:val="num" w:pos="313"/>
                <w:tab w:val="left" w:pos="459"/>
              </w:tabs>
              <w:ind w:left="0" w:firstLine="0"/>
              <w:rPr>
                <w:i/>
                <w:lang w:val="uk-UA"/>
              </w:rPr>
            </w:pPr>
            <w:r w:rsidRPr="003E3276">
              <w:rPr>
                <w:shd w:val="clear" w:color="auto" w:fill="FFFFFF"/>
                <w:lang w:val="uk-UA"/>
              </w:rPr>
              <w:t xml:space="preserve">Моделі громадянських суспільств. </w:t>
            </w:r>
          </w:p>
          <w:p w:rsidR="00214621" w:rsidRPr="003E3276" w:rsidRDefault="00214621" w:rsidP="008C792D">
            <w:pPr>
              <w:widowControl w:val="0"/>
              <w:numPr>
                <w:ilvl w:val="0"/>
                <w:numId w:val="6"/>
              </w:numPr>
              <w:tabs>
                <w:tab w:val="clear" w:pos="1080"/>
                <w:tab w:val="num" w:pos="313"/>
                <w:tab w:val="left" w:pos="459"/>
              </w:tabs>
              <w:ind w:left="0" w:firstLine="0"/>
              <w:rPr>
                <w:i/>
                <w:lang w:val="uk-UA"/>
              </w:rPr>
            </w:pPr>
            <w:r w:rsidRPr="003E3276">
              <w:rPr>
                <w:shd w:val="clear" w:color="auto" w:fill="FFFFFF"/>
                <w:lang w:val="uk-UA"/>
              </w:rPr>
              <w:t>Демократичне громадянське суспільство.</w:t>
            </w:r>
          </w:p>
          <w:p w:rsidR="00214621" w:rsidRPr="003E3276" w:rsidRDefault="00214621" w:rsidP="008C792D">
            <w:pPr>
              <w:widowControl w:val="0"/>
              <w:numPr>
                <w:ilvl w:val="0"/>
                <w:numId w:val="6"/>
              </w:numPr>
              <w:tabs>
                <w:tab w:val="clear" w:pos="1080"/>
                <w:tab w:val="num" w:pos="313"/>
                <w:tab w:val="left" w:pos="459"/>
              </w:tabs>
              <w:ind w:left="0" w:firstLine="0"/>
              <w:rPr>
                <w:i/>
                <w:lang w:val="uk-UA"/>
              </w:rPr>
            </w:pPr>
            <w:r w:rsidRPr="003E3276">
              <w:rPr>
                <w:shd w:val="clear" w:color="auto" w:fill="FFFFFF"/>
                <w:lang w:val="uk-UA"/>
              </w:rPr>
              <w:t xml:space="preserve"> Посередницьке громадянське суспільство.</w:t>
            </w:r>
            <w:r w:rsidRPr="003E3276">
              <w:rPr>
                <w:lang w:val="uk-UA"/>
              </w:rPr>
              <w:t xml:space="preserve"> </w:t>
            </w:r>
          </w:p>
        </w:tc>
        <w:tc>
          <w:tcPr>
            <w:tcW w:w="851" w:type="dxa"/>
            <w:vAlign w:val="center"/>
          </w:tcPr>
          <w:p w:rsidR="00214621" w:rsidRPr="0016373A" w:rsidRDefault="00214621" w:rsidP="00191566">
            <w:pPr>
              <w:rPr>
                <w:lang w:val="uk-UA"/>
              </w:rPr>
            </w:pPr>
            <w:r w:rsidRPr="0016373A">
              <w:rPr>
                <w:lang w:val="uk-UA"/>
              </w:rPr>
              <w:lastRenderedPageBreak/>
              <w:t>1-3, 7-9, 11-12, 14-18.</w:t>
            </w:r>
          </w:p>
        </w:tc>
      </w:tr>
      <w:tr w:rsidR="00214621" w:rsidRPr="0016373A" w:rsidTr="00191566">
        <w:tc>
          <w:tcPr>
            <w:tcW w:w="567" w:type="dxa"/>
            <w:vAlign w:val="center"/>
          </w:tcPr>
          <w:p w:rsidR="00214621" w:rsidRPr="0016373A" w:rsidRDefault="00214621" w:rsidP="00191566">
            <w:pPr>
              <w:jc w:val="center"/>
              <w:rPr>
                <w:lang w:val="uk-UA"/>
              </w:rPr>
            </w:pPr>
            <w:r w:rsidRPr="0016373A">
              <w:rPr>
                <w:lang w:val="uk-UA"/>
              </w:rPr>
              <w:lastRenderedPageBreak/>
              <w:t>12</w:t>
            </w:r>
          </w:p>
        </w:tc>
        <w:tc>
          <w:tcPr>
            <w:tcW w:w="993" w:type="dxa"/>
            <w:vAlign w:val="center"/>
          </w:tcPr>
          <w:p w:rsidR="00214621" w:rsidRPr="0016373A" w:rsidRDefault="00214621" w:rsidP="00191566">
            <w:pPr>
              <w:jc w:val="center"/>
              <w:rPr>
                <w:lang w:val="uk-UA"/>
              </w:rPr>
            </w:pPr>
            <w:r w:rsidRPr="0016373A">
              <w:rPr>
                <w:lang w:val="uk-UA"/>
              </w:rPr>
              <w:t>ПЗ</w:t>
            </w:r>
          </w:p>
        </w:tc>
        <w:tc>
          <w:tcPr>
            <w:tcW w:w="567" w:type="dxa"/>
            <w:vAlign w:val="center"/>
          </w:tcPr>
          <w:p w:rsidR="00214621" w:rsidRPr="0016373A" w:rsidRDefault="003364D5" w:rsidP="00191566">
            <w:pPr>
              <w:jc w:val="center"/>
              <w:rPr>
                <w:lang w:val="uk-UA"/>
              </w:rPr>
            </w:pPr>
            <w:r>
              <w:rPr>
                <w:lang w:val="uk-UA"/>
              </w:rPr>
              <w:t>2</w:t>
            </w:r>
          </w:p>
        </w:tc>
        <w:tc>
          <w:tcPr>
            <w:tcW w:w="6945" w:type="dxa"/>
          </w:tcPr>
          <w:p w:rsidR="00214621" w:rsidRPr="00A7348A" w:rsidRDefault="00214621" w:rsidP="00191566">
            <w:pPr>
              <w:pStyle w:val="a5"/>
              <w:spacing w:beforeAutospacing="0" w:after="0" w:afterAutospacing="0"/>
              <w:rPr>
                <w:u w:val="single"/>
              </w:rPr>
            </w:pPr>
            <w:r w:rsidRPr="00A7348A">
              <w:rPr>
                <w:u w:val="single"/>
              </w:rPr>
              <w:t>Тема 4. Громадянське суспільство в виборчому процесі</w:t>
            </w:r>
          </w:p>
          <w:p w:rsidR="00214621" w:rsidRPr="003E3276" w:rsidRDefault="00214621" w:rsidP="008C792D">
            <w:pPr>
              <w:widowControl w:val="0"/>
              <w:numPr>
                <w:ilvl w:val="0"/>
                <w:numId w:val="20"/>
              </w:numPr>
              <w:tabs>
                <w:tab w:val="left" w:pos="317"/>
              </w:tabs>
              <w:ind w:left="0" w:firstLine="0"/>
              <w:rPr>
                <w:lang w:val="uk-UA"/>
              </w:rPr>
            </w:pPr>
            <w:r w:rsidRPr="003E3276">
              <w:rPr>
                <w:bCs/>
                <w:shd w:val="clear" w:color="auto" w:fill="FFFFFF"/>
                <w:lang w:val="uk-UA"/>
              </w:rPr>
              <w:t>Генезис поняття «громадянське суспільство».</w:t>
            </w:r>
          </w:p>
          <w:p w:rsidR="00214621" w:rsidRDefault="00214621" w:rsidP="008C792D">
            <w:pPr>
              <w:widowControl w:val="0"/>
              <w:numPr>
                <w:ilvl w:val="0"/>
                <w:numId w:val="20"/>
              </w:numPr>
              <w:tabs>
                <w:tab w:val="left" w:pos="317"/>
              </w:tabs>
              <w:ind w:left="33" w:firstLine="0"/>
              <w:rPr>
                <w:lang w:val="uk-UA"/>
              </w:rPr>
            </w:pPr>
            <w:r w:rsidRPr="00C313FF">
              <w:rPr>
                <w:bCs/>
                <w:shd w:val="clear" w:color="auto" w:fill="FFFFFF"/>
                <w:lang w:val="uk-UA"/>
              </w:rPr>
              <w:t>Поняття і сутність громадянського суспільства.</w:t>
            </w:r>
            <w:r w:rsidRPr="00C313FF">
              <w:rPr>
                <w:lang w:val="uk-UA"/>
              </w:rPr>
              <w:t xml:space="preserve"> </w:t>
            </w:r>
          </w:p>
          <w:p w:rsidR="00214621" w:rsidRPr="00C313FF" w:rsidRDefault="00214621" w:rsidP="008C792D">
            <w:pPr>
              <w:widowControl w:val="0"/>
              <w:numPr>
                <w:ilvl w:val="0"/>
                <w:numId w:val="20"/>
              </w:numPr>
              <w:tabs>
                <w:tab w:val="left" w:pos="317"/>
              </w:tabs>
              <w:ind w:left="0" w:firstLine="0"/>
              <w:rPr>
                <w:u w:val="single"/>
                <w:lang w:val="uk-UA"/>
              </w:rPr>
            </w:pPr>
            <w:r w:rsidRPr="00C313FF">
              <w:rPr>
                <w:lang w:val="uk-UA"/>
              </w:rPr>
              <w:t>Політичне життя громадянського суспільства як об’єкт соціології політики</w:t>
            </w:r>
          </w:p>
          <w:p w:rsidR="00214621" w:rsidRPr="003E3276" w:rsidRDefault="00214621" w:rsidP="008C792D">
            <w:pPr>
              <w:widowControl w:val="0"/>
              <w:numPr>
                <w:ilvl w:val="0"/>
                <w:numId w:val="20"/>
              </w:numPr>
              <w:tabs>
                <w:tab w:val="left" w:pos="317"/>
              </w:tabs>
              <w:ind w:left="0" w:firstLine="0"/>
              <w:rPr>
                <w:u w:val="single"/>
                <w:lang w:val="uk-UA"/>
              </w:rPr>
            </w:pPr>
            <w:r w:rsidRPr="003E3276">
              <w:rPr>
                <w:bCs/>
                <w:shd w:val="clear" w:color="auto" w:fill="FFFFFF"/>
                <w:lang w:val="uk-UA"/>
              </w:rPr>
              <w:t>Структура громадянського суспільства.</w:t>
            </w:r>
          </w:p>
        </w:tc>
        <w:tc>
          <w:tcPr>
            <w:tcW w:w="851" w:type="dxa"/>
            <w:vAlign w:val="center"/>
          </w:tcPr>
          <w:p w:rsidR="00214621" w:rsidRPr="0016373A" w:rsidRDefault="00214621" w:rsidP="00191566">
            <w:pPr>
              <w:rPr>
                <w:lang w:val="uk-UA"/>
              </w:rPr>
            </w:pPr>
            <w:r w:rsidRPr="0016373A">
              <w:rPr>
                <w:lang w:val="uk-UA"/>
              </w:rPr>
              <w:t>1-3, 7-9, 11-12, 14-18</w:t>
            </w:r>
          </w:p>
        </w:tc>
      </w:tr>
      <w:tr w:rsidR="00214621" w:rsidRPr="0016373A" w:rsidTr="00191566">
        <w:tc>
          <w:tcPr>
            <w:tcW w:w="567" w:type="dxa"/>
            <w:vAlign w:val="center"/>
          </w:tcPr>
          <w:p w:rsidR="00214621" w:rsidRPr="0016373A" w:rsidRDefault="00214621" w:rsidP="00191566">
            <w:pPr>
              <w:jc w:val="center"/>
              <w:rPr>
                <w:lang w:val="uk-UA"/>
              </w:rPr>
            </w:pPr>
            <w:r w:rsidRPr="0016373A">
              <w:rPr>
                <w:lang w:val="uk-UA"/>
              </w:rPr>
              <w:t>13</w:t>
            </w:r>
          </w:p>
        </w:tc>
        <w:tc>
          <w:tcPr>
            <w:tcW w:w="993" w:type="dxa"/>
            <w:vAlign w:val="center"/>
          </w:tcPr>
          <w:p w:rsidR="00214621" w:rsidRPr="0016373A" w:rsidRDefault="00214621" w:rsidP="00191566">
            <w:pPr>
              <w:jc w:val="center"/>
              <w:rPr>
                <w:lang w:val="uk-UA"/>
              </w:rPr>
            </w:pPr>
            <w:r w:rsidRPr="0016373A">
              <w:rPr>
                <w:lang w:val="uk-UA"/>
              </w:rPr>
              <w:t>Л</w:t>
            </w:r>
          </w:p>
        </w:tc>
        <w:tc>
          <w:tcPr>
            <w:tcW w:w="567" w:type="dxa"/>
            <w:vAlign w:val="center"/>
          </w:tcPr>
          <w:p w:rsidR="00214621" w:rsidRPr="0016373A" w:rsidRDefault="00214621" w:rsidP="00191566">
            <w:pPr>
              <w:jc w:val="center"/>
              <w:rPr>
                <w:lang w:val="uk-UA"/>
              </w:rPr>
            </w:pPr>
            <w:r w:rsidRPr="0016373A">
              <w:rPr>
                <w:lang w:val="uk-UA"/>
              </w:rPr>
              <w:t>4</w:t>
            </w:r>
          </w:p>
        </w:tc>
        <w:tc>
          <w:tcPr>
            <w:tcW w:w="6945" w:type="dxa"/>
          </w:tcPr>
          <w:p w:rsidR="00214621" w:rsidRPr="003E3276" w:rsidRDefault="00214621" w:rsidP="00191566">
            <w:pPr>
              <w:rPr>
                <w:u w:val="single"/>
                <w:lang w:val="uk-UA"/>
              </w:rPr>
            </w:pPr>
            <w:r>
              <w:rPr>
                <w:u w:val="single"/>
                <w:lang w:val="uk-UA"/>
              </w:rPr>
              <w:t xml:space="preserve">Тема </w:t>
            </w:r>
            <w:r w:rsidRPr="003E3276">
              <w:rPr>
                <w:u w:val="single"/>
                <w:lang w:val="uk-UA"/>
              </w:rPr>
              <w:t>5.</w:t>
            </w:r>
            <w:r>
              <w:rPr>
                <w:u w:val="single"/>
                <w:lang w:val="uk-UA"/>
              </w:rPr>
              <w:t>Соціально-п</w:t>
            </w:r>
            <w:r w:rsidRPr="003E3276">
              <w:rPr>
                <w:rFonts w:eastAsia="Arial Unicode MS"/>
                <w:bCs/>
                <w:u w:val="single"/>
                <w:lang w:val="uk-UA"/>
              </w:rPr>
              <w:t>олітичне лідерство</w:t>
            </w:r>
            <w:r w:rsidRPr="003E3276">
              <w:rPr>
                <w:u w:val="single"/>
                <w:lang w:val="uk-UA"/>
              </w:rPr>
              <w:t xml:space="preserve"> </w:t>
            </w:r>
          </w:p>
          <w:p w:rsidR="00214621" w:rsidRPr="003E3276" w:rsidRDefault="00214621" w:rsidP="008C792D">
            <w:pPr>
              <w:numPr>
                <w:ilvl w:val="0"/>
                <w:numId w:val="11"/>
              </w:numPr>
              <w:tabs>
                <w:tab w:val="left" w:pos="175"/>
                <w:tab w:val="left" w:pos="387"/>
              </w:tabs>
              <w:ind w:left="0" w:firstLine="0"/>
              <w:rPr>
                <w:bCs/>
                <w:lang w:val="uk-UA"/>
              </w:rPr>
            </w:pPr>
            <w:r w:rsidRPr="003E3276">
              <w:rPr>
                <w:bCs/>
                <w:shd w:val="clear" w:color="auto" w:fill="FFFFFF"/>
                <w:lang w:val="uk-UA"/>
              </w:rPr>
              <w:t xml:space="preserve">Поняття </w:t>
            </w:r>
            <w:r>
              <w:rPr>
                <w:bCs/>
                <w:shd w:val="clear" w:color="auto" w:fill="FFFFFF"/>
                <w:lang w:val="uk-UA"/>
              </w:rPr>
              <w:t xml:space="preserve"> соціального і </w:t>
            </w:r>
            <w:r w:rsidRPr="003E3276">
              <w:rPr>
                <w:bCs/>
                <w:shd w:val="clear" w:color="auto" w:fill="FFFFFF"/>
                <w:lang w:val="uk-UA"/>
              </w:rPr>
              <w:t>політичн</w:t>
            </w:r>
            <w:r>
              <w:rPr>
                <w:bCs/>
                <w:shd w:val="clear" w:color="auto" w:fill="FFFFFF"/>
                <w:lang w:val="uk-UA"/>
              </w:rPr>
              <w:t>ого лідерства</w:t>
            </w:r>
            <w:r w:rsidRPr="003E3276">
              <w:rPr>
                <w:bCs/>
                <w:shd w:val="clear" w:color="auto" w:fill="FFFFFF"/>
                <w:lang w:val="uk-UA"/>
              </w:rPr>
              <w:t>.</w:t>
            </w:r>
            <w:r w:rsidRPr="003E3276">
              <w:rPr>
                <w:lang w:val="uk-UA"/>
              </w:rPr>
              <w:t xml:space="preserve"> </w:t>
            </w:r>
          </w:p>
          <w:p w:rsidR="00214621" w:rsidRPr="003E3276" w:rsidRDefault="00214621" w:rsidP="008C792D">
            <w:pPr>
              <w:numPr>
                <w:ilvl w:val="0"/>
                <w:numId w:val="11"/>
              </w:numPr>
              <w:tabs>
                <w:tab w:val="left" w:pos="175"/>
                <w:tab w:val="left" w:pos="387"/>
              </w:tabs>
              <w:ind w:left="0" w:firstLine="0"/>
              <w:rPr>
                <w:bCs/>
                <w:lang w:val="uk-UA"/>
              </w:rPr>
            </w:pPr>
            <w:r w:rsidRPr="003E3276">
              <w:rPr>
                <w:bCs/>
                <w:shd w:val="clear" w:color="auto" w:fill="FFFFFF"/>
                <w:lang w:val="uk-UA"/>
              </w:rPr>
              <w:t xml:space="preserve">Типологія </w:t>
            </w:r>
            <w:r>
              <w:rPr>
                <w:bCs/>
                <w:shd w:val="clear" w:color="auto" w:fill="FFFFFF"/>
                <w:lang w:val="uk-UA"/>
              </w:rPr>
              <w:t xml:space="preserve">соціального та </w:t>
            </w:r>
            <w:r w:rsidRPr="003E3276">
              <w:rPr>
                <w:bCs/>
                <w:shd w:val="clear" w:color="auto" w:fill="FFFFFF"/>
                <w:lang w:val="uk-UA"/>
              </w:rPr>
              <w:t>політичного лідерства.</w:t>
            </w:r>
            <w:r w:rsidRPr="003E3276">
              <w:rPr>
                <w:lang w:val="uk-UA"/>
              </w:rPr>
              <w:t xml:space="preserve"> </w:t>
            </w:r>
          </w:p>
          <w:p w:rsidR="00214621" w:rsidRPr="003E3276" w:rsidRDefault="00214621" w:rsidP="008C792D">
            <w:pPr>
              <w:numPr>
                <w:ilvl w:val="0"/>
                <w:numId w:val="11"/>
              </w:numPr>
              <w:tabs>
                <w:tab w:val="left" w:pos="175"/>
                <w:tab w:val="left" w:pos="387"/>
              </w:tabs>
              <w:ind w:left="0" w:firstLine="0"/>
              <w:rPr>
                <w:bCs/>
                <w:lang w:val="uk-UA"/>
              </w:rPr>
            </w:pPr>
            <w:r w:rsidRPr="003E3276">
              <w:rPr>
                <w:bCs/>
                <w:shd w:val="clear" w:color="auto" w:fill="FFFFFF"/>
                <w:lang w:val="uk-UA"/>
              </w:rPr>
              <w:t>Теорії лідерства.</w:t>
            </w:r>
          </w:p>
          <w:p w:rsidR="00214621" w:rsidRPr="003E3276" w:rsidRDefault="00214621" w:rsidP="008C792D">
            <w:pPr>
              <w:numPr>
                <w:ilvl w:val="0"/>
                <w:numId w:val="11"/>
              </w:numPr>
              <w:tabs>
                <w:tab w:val="left" w:pos="175"/>
                <w:tab w:val="left" w:pos="387"/>
              </w:tabs>
              <w:ind w:left="0" w:firstLine="0"/>
              <w:rPr>
                <w:bCs/>
                <w:lang w:val="uk-UA"/>
              </w:rPr>
            </w:pPr>
            <w:r w:rsidRPr="003E3276">
              <w:rPr>
                <w:bCs/>
                <w:shd w:val="clear" w:color="auto" w:fill="FFFFFF"/>
                <w:lang w:val="uk-UA"/>
              </w:rPr>
              <w:t>Функції лідера.</w:t>
            </w:r>
          </w:p>
        </w:tc>
        <w:tc>
          <w:tcPr>
            <w:tcW w:w="851" w:type="dxa"/>
            <w:vAlign w:val="center"/>
          </w:tcPr>
          <w:p w:rsidR="00214621" w:rsidRPr="0016373A" w:rsidRDefault="00214621" w:rsidP="00191566">
            <w:pPr>
              <w:rPr>
                <w:lang w:val="uk-UA"/>
              </w:rPr>
            </w:pPr>
            <w:r w:rsidRPr="0016373A">
              <w:rPr>
                <w:lang w:val="uk-UA"/>
              </w:rPr>
              <w:t>8-10</w:t>
            </w:r>
          </w:p>
        </w:tc>
      </w:tr>
      <w:tr w:rsidR="00214621" w:rsidRPr="0016373A" w:rsidTr="00191566">
        <w:tc>
          <w:tcPr>
            <w:tcW w:w="567" w:type="dxa"/>
            <w:vAlign w:val="center"/>
          </w:tcPr>
          <w:p w:rsidR="00214621" w:rsidRPr="0016373A" w:rsidRDefault="00214621" w:rsidP="00191566">
            <w:pPr>
              <w:jc w:val="center"/>
              <w:rPr>
                <w:lang w:val="uk-UA"/>
              </w:rPr>
            </w:pPr>
            <w:r w:rsidRPr="0016373A">
              <w:rPr>
                <w:lang w:val="uk-UA"/>
              </w:rPr>
              <w:t>14</w:t>
            </w:r>
          </w:p>
        </w:tc>
        <w:tc>
          <w:tcPr>
            <w:tcW w:w="993" w:type="dxa"/>
            <w:vAlign w:val="center"/>
          </w:tcPr>
          <w:p w:rsidR="00214621" w:rsidRPr="0016373A" w:rsidRDefault="00214621" w:rsidP="00191566">
            <w:pPr>
              <w:jc w:val="center"/>
              <w:rPr>
                <w:lang w:val="uk-UA"/>
              </w:rPr>
            </w:pPr>
            <w:r w:rsidRPr="0016373A">
              <w:rPr>
                <w:lang w:val="uk-UA"/>
              </w:rPr>
              <w:t>СР</w:t>
            </w:r>
          </w:p>
        </w:tc>
        <w:tc>
          <w:tcPr>
            <w:tcW w:w="567" w:type="dxa"/>
            <w:vAlign w:val="center"/>
          </w:tcPr>
          <w:p w:rsidR="00214621" w:rsidRPr="0016373A" w:rsidRDefault="003364D5" w:rsidP="00191566">
            <w:pPr>
              <w:jc w:val="center"/>
              <w:rPr>
                <w:lang w:val="uk-UA"/>
              </w:rPr>
            </w:pPr>
            <w:r>
              <w:rPr>
                <w:lang w:val="uk-UA"/>
              </w:rPr>
              <w:t>5</w:t>
            </w:r>
          </w:p>
        </w:tc>
        <w:tc>
          <w:tcPr>
            <w:tcW w:w="6945" w:type="dxa"/>
          </w:tcPr>
          <w:p w:rsidR="00214621" w:rsidRPr="003E3276" w:rsidRDefault="00214621" w:rsidP="00191566">
            <w:pPr>
              <w:rPr>
                <w:u w:val="single"/>
                <w:lang w:val="uk-UA"/>
              </w:rPr>
            </w:pPr>
            <w:r w:rsidRPr="003E3276">
              <w:rPr>
                <w:u w:val="single"/>
                <w:lang w:val="uk-UA"/>
              </w:rPr>
              <w:t>Тема 5.</w:t>
            </w:r>
            <w:r>
              <w:rPr>
                <w:u w:val="single"/>
                <w:lang w:val="uk-UA"/>
              </w:rPr>
              <w:t>Соціально-п</w:t>
            </w:r>
            <w:r w:rsidRPr="003E3276">
              <w:rPr>
                <w:rFonts w:eastAsia="Arial Unicode MS"/>
                <w:bCs/>
                <w:u w:val="single"/>
                <w:lang w:val="uk-UA"/>
              </w:rPr>
              <w:t>олітичне лідерство</w:t>
            </w:r>
            <w:r w:rsidRPr="003E3276">
              <w:rPr>
                <w:u w:val="single"/>
                <w:lang w:val="uk-UA"/>
              </w:rPr>
              <w:t xml:space="preserve"> </w:t>
            </w:r>
          </w:p>
          <w:p w:rsidR="00214621" w:rsidRPr="003E3276" w:rsidRDefault="00214621" w:rsidP="008C792D">
            <w:pPr>
              <w:widowControl w:val="0"/>
              <w:numPr>
                <w:ilvl w:val="0"/>
                <w:numId w:val="18"/>
              </w:numPr>
              <w:tabs>
                <w:tab w:val="left" w:pos="317"/>
              </w:tabs>
              <w:ind w:left="0" w:firstLine="0"/>
              <w:rPr>
                <w:lang w:val="uk-UA"/>
              </w:rPr>
            </w:pPr>
            <w:r w:rsidRPr="003E3276">
              <w:rPr>
                <w:shd w:val="clear" w:color="auto" w:fill="FFFFFF"/>
                <w:lang w:val="uk-UA"/>
              </w:rPr>
              <w:t xml:space="preserve">Поняття і сутність </w:t>
            </w:r>
            <w:r>
              <w:rPr>
                <w:shd w:val="clear" w:color="auto" w:fill="FFFFFF"/>
                <w:lang w:val="uk-UA"/>
              </w:rPr>
              <w:t>соціально-</w:t>
            </w:r>
            <w:r w:rsidRPr="003E3276">
              <w:rPr>
                <w:shd w:val="clear" w:color="auto" w:fill="FFFFFF"/>
                <w:lang w:val="uk-UA"/>
              </w:rPr>
              <w:t>політичного лідерства.</w:t>
            </w:r>
          </w:p>
          <w:p w:rsidR="00214621" w:rsidRPr="003E3276" w:rsidRDefault="00214621" w:rsidP="008C792D">
            <w:pPr>
              <w:widowControl w:val="0"/>
              <w:numPr>
                <w:ilvl w:val="0"/>
                <w:numId w:val="18"/>
              </w:numPr>
              <w:tabs>
                <w:tab w:val="left" w:pos="317"/>
              </w:tabs>
              <w:ind w:left="0" w:firstLine="0"/>
              <w:rPr>
                <w:lang w:val="uk-UA"/>
              </w:rPr>
            </w:pPr>
            <w:r w:rsidRPr="003E3276">
              <w:rPr>
                <w:shd w:val="clear" w:color="auto" w:fill="FFFFFF"/>
                <w:lang w:val="uk-UA"/>
              </w:rPr>
              <w:t xml:space="preserve">Типи </w:t>
            </w:r>
            <w:r>
              <w:rPr>
                <w:shd w:val="clear" w:color="auto" w:fill="FFFFFF"/>
                <w:lang w:val="uk-UA"/>
              </w:rPr>
              <w:t>соціально-</w:t>
            </w:r>
            <w:r w:rsidRPr="003E3276">
              <w:rPr>
                <w:shd w:val="clear" w:color="auto" w:fill="FFFFFF"/>
                <w:lang w:val="uk-UA"/>
              </w:rPr>
              <w:t>політичних лідерів.</w:t>
            </w:r>
          </w:p>
          <w:p w:rsidR="00214621" w:rsidRPr="003E3276" w:rsidRDefault="00214621" w:rsidP="008C792D">
            <w:pPr>
              <w:widowControl w:val="0"/>
              <w:numPr>
                <w:ilvl w:val="0"/>
                <w:numId w:val="18"/>
              </w:numPr>
              <w:tabs>
                <w:tab w:val="left" w:pos="317"/>
              </w:tabs>
              <w:ind w:left="0" w:firstLine="0"/>
              <w:rPr>
                <w:shd w:val="clear" w:color="auto" w:fill="FFFFFF"/>
                <w:lang w:val="uk-UA"/>
              </w:rPr>
            </w:pPr>
            <w:r>
              <w:rPr>
                <w:shd w:val="clear" w:color="auto" w:fill="FFFFFF"/>
                <w:lang w:val="uk-UA"/>
              </w:rPr>
              <w:t>Соціально-п</w:t>
            </w:r>
            <w:r w:rsidRPr="003E3276">
              <w:rPr>
                <w:shd w:val="clear" w:color="auto" w:fill="FFFFFF"/>
                <w:lang w:val="uk-UA"/>
              </w:rPr>
              <w:t>олітичне лідерство в сучасній Україні: механізм формування і функціонування, критерії оцінки популярності й ефективності.</w:t>
            </w:r>
          </w:p>
          <w:p w:rsidR="00214621" w:rsidRDefault="00214621" w:rsidP="00191566">
            <w:pPr>
              <w:widowControl w:val="0"/>
              <w:tabs>
                <w:tab w:val="left" w:pos="600"/>
              </w:tabs>
              <w:rPr>
                <w:shd w:val="clear" w:color="auto" w:fill="FFFFFF"/>
                <w:lang w:val="uk-UA"/>
              </w:rPr>
            </w:pPr>
            <w:r w:rsidRPr="003E3276">
              <w:rPr>
                <w:shd w:val="clear" w:color="auto" w:fill="FFFFFF"/>
                <w:lang w:val="uk-UA"/>
              </w:rPr>
              <w:t>4. Політичний портрет одного з лідерів.</w:t>
            </w:r>
          </w:p>
          <w:p w:rsidR="00214621" w:rsidRPr="003E3276" w:rsidRDefault="00214621" w:rsidP="00191566">
            <w:pPr>
              <w:widowControl w:val="0"/>
              <w:tabs>
                <w:tab w:val="left" w:pos="600"/>
              </w:tabs>
              <w:rPr>
                <w:sz w:val="16"/>
                <w:szCs w:val="16"/>
                <w:lang w:val="uk-UA"/>
              </w:rPr>
            </w:pPr>
            <w:r w:rsidRPr="003E3276">
              <w:rPr>
                <w:shd w:val="clear" w:color="auto" w:fill="FFFFFF"/>
                <w:lang w:val="uk-UA"/>
              </w:rPr>
              <w:t>5. Жінка в ролі політика, лідера.</w:t>
            </w:r>
          </w:p>
        </w:tc>
        <w:tc>
          <w:tcPr>
            <w:tcW w:w="851" w:type="dxa"/>
            <w:vAlign w:val="center"/>
          </w:tcPr>
          <w:p w:rsidR="00214621" w:rsidRPr="0016373A" w:rsidRDefault="00214621" w:rsidP="00191566">
            <w:pPr>
              <w:rPr>
                <w:lang w:val="uk-UA"/>
              </w:rPr>
            </w:pPr>
            <w:r w:rsidRPr="0016373A">
              <w:rPr>
                <w:lang w:val="uk-UA"/>
              </w:rPr>
              <w:t>1-4,  8-10,  15-20.</w:t>
            </w:r>
          </w:p>
        </w:tc>
      </w:tr>
      <w:tr w:rsidR="00214621" w:rsidRPr="0016373A" w:rsidTr="00191566">
        <w:tc>
          <w:tcPr>
            <w:tcW w:w="567" w:type="dxa"/>
            <w:vAlign w:val="center"/>
          </w:tcPr>
          <w:p w:rsidR="00214621" w:rsidRPr="0016373A" w:rsidRDefault="00214621" w:rsidP="00191566">
            <w:pPr>
              <w:jc w:val="center"/>
              <w:rPr>
                <w:lang w:val="uk-UA"/>
              </w:rPr>
            </w:pPr>
            <w:r w:rsidRPr="0016373A">
              <w:rPr>
                <w:lang w:val="uk-UA"/>
              </w:rPr>
              <w:t>15</w:t>
            </w:r>
          </w:p>
        </w:tc>
        <w:tc>
          <w:tcPr>
            <w:tcW w:w="993" w:type="dxa"/>
            <w:vAlign w:val="center"/>
          </w:tcPr>
          <w:p w:rsidR="00214621" w:rsidRPr="0016373A" w:rsidRDefault="00214621" w:rsidP="00191566">
            <w:pPr>
              <w:jc w:val="center"/>
              <w:rPr>
                <w:lang w:val="uk-UA"/>
              </w:rPr>
            </w:pPr>
            <w:r w:rsidRPr="0016373A">
              <w:rPr>
                <w:lang w:val="uk-UA"/>
              </w:rPr>
              <w:t>ПЗ</w:t>
            </w:r>
          </w:p>
        </w:tc>
        <w:tc>
          <w:tcPr>
            <w:tcW w:w="567" w:type="dxa"/>
            <w:vAlign w:val="center"/>
          </w:tcPr>
          <w:p w:rsidR="00214621" w:rsidRPr="0016373A" w:rsidRDefault="003364D5" w:rsidP="00191566">
            <w:pPr>
              <w:jc w:val="center"/>
              <w:rPr>
                <w:lang w:val="uk-UA"/>
              </w:rPr>
            </w:pPr>
            <w:r>
              <w:rPr>
                <w:lang w:val="uk-UA"/>
              </w:rPr>
              <w:t>2</w:t>
            </w:r>
          </w:p>
        </w:tc>
        <w:tc>
          <w:tcPr>
            <w:tcW w:w="6945" w:type="dxa"/>
          </w:tcPr>
          <w:p w:rsidR="00214621" w:rsidRPr="003E3276" w:rsidRDefault="00214621" w:rsidP="00191566">
            <w:pPr>
              <w:rPr>
                <w:u w:val="single"/>
                <w:lang w:val="uk-UA"/>
              </w:rPr>
            </w:pPr>
            <w:r w:rsidRPr="003E3276">
              <w:rPr>
                <w:u w:val="single"/>
                <w:lang w:val="uk-UA"/>
              </w:rPr>
              <w:t xml:space="preserve">Тема 5. </w:t>
            </w:r>
            <w:r>
              <w:rPr>
                <w:u w:val="single"/>
                <w:lang w:val="uk-UA"/>
              </w:rPr>
              <w:t>Соціально-п</w:t>
            </w:r>
            <w:r w:rsidRPr="003E3276">
              <w:rPr>
                <w:rFonts w:eastAsia="Arial Unicode MS"/>
                <w:bCs/>
                <w:u w:val="single"/>
                <w:lang w:val="uk-UA"/>
              </w:rPr>
              <w:t>олітичне лідерство</w:t>
            </w:r>
            <w:r w:rsidRPr="003E3276">
              <w:rPr>
                <w:u w:val="single"/>
                <w:lang w:val="uk-UA"/>
              </w:rPr>
              <w:t xml:space="preserve"> </w:t>
            </w:r>
          </w:p>
          <w:p w:rsidR="00214621" w:rsidRPr="00EF1878" w:rsidRDefault="00214621" w:rsidP="00191566">
            <w:pPr>
              <w:rPr>
                <w:rStyle w:val="afb"/>
                <w:rFonts w:ascii="Times New Roman" w:hAnsi="Times New Roman"/>
                <w:b w:val="0"/>
                <w:i w:val="0"/>
                <w:lang w:val="uk-UA"/>
              </w:rPr>
            </w:pPr>
            <w:r w:rsidRPr="00EF1878">
              <w:rPr>
                <w:rStyle w:val="afb"/>
                <w:rFonts w:ascii="Times New Roman" w:hAnsi="Times New Roman"/>
                <w:b w:val="0"/>
                <w:i w:val="0"/>
              </w:rPr>
              <w:t>1</w:t>
            </w:r>
            <w:r w:rsidR="00EF1878">
              <w:rPr>
                <w:rStyle w:val="afb"/>
                <w:rFonts w:ascii="Times New Roman" w:hAnsi="Times New Roman"/>
                <w:b w:val="0"/>
                <w:i w:val="0"/>
                <w:lang w:val="uk-UA"/>
              </w:rPr>
              <w:t>.</w:t>
            </w:r>
            <w:r w:rsidRPr="00EF1878">
              <w:rPr>
                <w:rStyle w:val="afb"/>
                <w:rFonts w:ascii="Times New Roman" w:hAnsi="Times New Roman"/>
                <w:b w:val="0"/>
                <w:i w:val="0"/>
              </w:rPr>
              <w:t xml:space="preserve"> </w:t>
            </w:r>
            <w:r w:rsidRPr="00EF1878">
              <w:rPr>
                <w:rStyle w:val="afb"/>
                <w:rFonts w:ascii="Times New Roman" w:hAnsi="Times New Roman"/>
                <w:b w:val="0"/>
                <w:i w:val="0"/>
                <w:lang w:val="uk-UA"/>
              </w:rPr>
              <w:t xml:space="preserve">Поняття  соціального і політичного лідерства. </w:t>
            </w:r>
          </w:p>
          <w:p w:rsidR="00214621" w:rsidRPr="00EF1878" w:rsidRDefault="00214621" w:rsidP="00191566">
            <w:pPr>
              <w:rPr>
                <w:rStyle w:val="afb"/>
                <w:rFonts w:ascii="Times New Roman" w:hAnsi="Times New Roman"/>
                <w:b w:val="0"/>
                <w:i w:val="0"/>
                <w:lang w:val="uk-UA"/>
              </w:rPr>
            </w:pPr>
            <w:r w:rsidRPr="00EF1878">
              <w:rPr>
                <w:rStyle w:val="afb"/>
                <w:rFonts w:ascii="Times New Roman" w:hAnsi="Times New Roman"/>
                <w:b w:val="0"/>
                <w:i w:val="0"/>
                <w:lang w:val="uk-UA"/>
              </w:rPr>
              <w:t>2</w:t>
            </w:r>
            <w:r w:rsidR="00EF1878">
              <w:rPr>
                <w:rStyle w:val="afb"/>
                <w:rFonts w:ascii="Times New Roman" w:hAnsi="Times New Roman"/>
                <w:b w:val="0"/>
                <w:i w:val="0"/>
                <w:lang w:val="uk-UA"/>
              </w:rPr>
              <w:t>.</w:t>
            </w:r>
            <w:r w:rsidRPr="00EF1878">
              <w:rPr>
                <w:rStyle w:val="afb"/>
                <w:rFonts w:ascii="Times New Roman" w:hAnsi="Times New Roman"/>
                <w:b w:val="0"/>
                <w:i w:val="0"/>
                <w:lang w:val="uk-UA"/>
              </w:rPr>
              <w:t xml:space="preserve"> Типологія соціального і політичного лідерства. </w:t>
            </w:r>
          </w:p>
          <w:p w:rsidR="00214621" w:rsidRPr="00EF1878" w:rsidRDefault="00214621" w:rsidP="00191566">
            <w:pPr>
              <w:rPr>
                <w:rStyle w:val="afb"/>
                <w:rFonts w:ascii="Times New Roman" w:hAnsi="Times New Roman"/>
                <w:b w:val="0"/>
                <w:i w:val="0"/>
                <w:lang w:val="uk-UA"/>
              </w:rPr>
            </w:pPr>
            <w:r w:rsidRPr="00EF1878">
              <w:rPr>
                <w:rStyle w:val="afb"/>
                <w:rFonts w:ascii="Times New Roman" w:hAnsi="Times New Roman"/>
                <w:b w:val="0"/>
                <w:i w:val="0"/>
                <w:lang w:val="uk-UA"/>
              </w:rPr>
              <w:t xml:space="preserve">3 </w:t>
            </w:r>
            <w:r w:rsidR="00EF1878">
              <w:rPr>
                <w:rStyle w:val="afb"/>
                <w:rFonts w:ascii="Times New Roman" w:hAnsi="Times New Roman"/>
                <w:b w:val="0"/>
                <w:i w:val="0"/>
                <w:lang w:val="uk-UA"/>
              </w:rPr>
              <w:t>. Т</w:t>
            </w:r>
            <w:r w:rsidRPr="00EF1878">
              <w:rPr>
                <w:rStyle w:val="afb"/>
                <w:rFonts w:ascii="Times New Roman" w:hAnsi="Times New Roman"/>
                <w:b w:val="0"/>
                <w:i w:val="0"/>
                <w:lang w:val="uk-UA"/>
              </w:rPr>
              <w:t>еорії лідерства.</w:t>
            </w:r>
          </w:p>
          <w:p w:rsidR="00214621" w:rsidRPr="003E3276" w:rsidRDefault="00214621" w:rsidP="00191566">
            <w:pPr>
              <w:rPr>
                <w:u w:val="single"/>
                <w:lang w:val="uk-UA"/>
              </w:rPr>
            </w:pPr>
            <w:r w:rsidRPr="00EF1878">
              <w:rPr>
                <w:rStyle w:val="afb"/>
                <w:rFonts w:ascii="Times New Roman" w:hAnsi="Times New Roman"/>
                <w:b w:val="0"/>
                <w:i w:val="0"/>
                <w:lang w:val="uk-UA"/>
              </w:rPr>
              <w:t>4</w:t>
            </w:r>
            <w:r w:rsidR="00EF1878">
              <w:rPr>
                <w:rStyle w:val="afb"/>
                <w:rFonts w:ascii="Times New Roman" w:hAnsi="Times New Roman"/>
                <w:b w:val="0"/>
                <w:i w:val="0"/>
                <w:lang w:val="uk-UA"/>
              </w:rPr>
              <w:t>.</w:t>
            </w:r>
            <w:r w:rsidRPr="00EF1878">
              <w:rPr>
                <w:rStyle w:val="afb"/>
                <w:rFonts w:ascii="Times New Roman" w:hAnsi="Times New Roman"/>
                <w:b w:val="0"/>
                <w:i w:val="0"/>
                <w:lang w:val="uk-UA"/>
              </w:rPr>
              <w:t xml:space="preserve"> Функції лідера.</w:t>
            </w:r>
          </w:p>
        </w:tc>
        <w:tc>
          <w:tcPr>
            <w:tcW w:w="851" w:type="dxa"/>
            <w:vAlign w:val="center"/>
          </w:tcPr>
          <w:p w:rsidR="00214621" w:rsidRPr="002F4702" w:rsidRDefault="00214621" w:rsidP="00191566">
            <w:pPr>
              <w:rPr>
                <w:lang w:val="uk-UA"/>
              </w:rPr>
            </w:pPr>
            <w:r w:rsidRPr="002F4702">
              <w:rPr>
                <w:lang w:val="uk-UA"/>
              </w:rPr>
              <w:t>15-20, 25-30</w:t>
            </w:r>
          </w:p>
        </w:tc>
      </w:tr>
      <w:tr w:rsidR="00214621" w:rsidRPr="0016373A" w:rsidTr="00191566">
        <w:tc>
          <w:tcPr>
            <w:tcW w:w="567" w:type="dxa"/>
            <w:vAlign w:val="center"/>
          </w:tcPr>
          <w:p w:rsidR="00214621" w:rsidRPr="0016373A" w:rsidRDefault="00214621" w:rsidP="00191566">
            <w:pPr>
              <w:jc w:val="center"/>
              <w:rPr>
                <w:lang w:val="uk-UA"/>
              </w:rPr>
            </w:pPr>
            <w:r w:rsidRPr="0016373A">
              <w:rPr>
                <w:lang w:val="uk-UA"/>
              </w:rPr>
              <w:t>16</w:t>
            </w:r>
          </w:p>
        </w:tc>
        <w:tc>
          <w:tcPr>
            <w:tcW w:w="993" w:type="dxa"/>
            <w:vAlign w:val="center"/>
          </w:tcPr>
          <w:p w:rsidR="00214621" w:rsidRPr="0016373A" w:rsidRDefault="00214621" w:rsidP="00191566">
            <w:pPr>
              <w:jc w:val="center"/>
              <w:rPr>
                <w:lang w:val="uk-UA"/>
              </w:rPr>
            </w:pPr>
            <w:r w:rsidRPr="0016373A">
              <w:rPr>
                <w:lang w:val="uk-UA"/>
              </w:rPr>
              <w:t>Л</w:t>
            </w:r>
          </w:p>
        </w:tc>
        <w:tc>
          <w:tcPr>
            <w:tcW w:w="567" w:type="dxa"/>
            <w:vAlign w:val="center"/>
          </w:tcPr>
          <w:p w:rsidR="00214621" w:rsidRPr="0016373A" w:rsidRDefault="00214621" w:rsidP="00191566">
            <w:pPr>
              <w:jc w:val="center"/>
              <w:rPr>
                <w:lang w:val="uk-UA"/>
              </w:rPr>
            </w:pPr>
            <w:r w:rsidRPr="0016373A">
              <w:rPr>
                <w:lang w:val="uk-UA"/>
              </w:rPr>
              <w:t>4</w:t>
            </w:r>
          </w:p>
        </w:tc>
        <w:tc>
          <w:tcPr>
            <w:tcW w:w="6945" w:type="dxa"/>
          </w:tcPr>
          <w:p w:rsidR="00214621" w:rsidRDefault="00214621" w:rsidP="00191566">
            <w:pPr>
              <w:rPr>
                <w:u w:val="single"/>
                <w:lang w:val="uk-UA"/>
              </w:rPr>
            </w:pPr>
            <w:r w:rsidRPr="008F0EA9">
              <w:rPr>
                <w:lang w:val="uk-UA"/>
              </w:rPr>
              <w:t>Змістов</w:t>
            </w:r>
            <w:r>
              <w:rPr>
                <w:lang w:val="uk-UA"/>
              </w:rPr>
              <w:t>ний модуль № 2.</w:t>
            </w:r>
            <w:r w:rsidRPr="008F0EA9">
              <w:rPr>
                <w:lang w:val="uk-UA"/>
              </w:rPr>
              <w:t xml:space="preserve"> </w:t>
            </w:r>
            <w:r>
              <w:rPr>
                <w:lang w:val="uk-UA"/>
              </w:rPr>
              <w:t>Електоральна поведінка особистості.</w:t>
            </w:r>
          </w:p>
          <w:p w:rsidR="00214621" w:rsidRPr="003E3276" w:rsidRDefault="00214621" w:rsidP="00191566">
            <w:pPr>
              <w:widowControl w:val="0"/>
              <w:rPr>
                <w:u w:val="single"/>
                <w:lang w:val="uk-UA"/>
              </w:rPr>
            </w:pPr>
            <w:r w:rsidRPr="003E3276">
              <w:rPr>
                <w:u w:val="single"/>
                <w:lang w:val="uk-UA"/>
              </w:rPr>
              <w:t>Тема 6</w:t>
            </w:r>
            <w:r>
              <w:rPr>
                <w:u w:val="single"/>
                <w:lang w:val="uk-UA"/>
              </w:rPr>
              <w:t>.</w:t>
            </w:r>
            <w:r w:rsidR="00A50CDE">
              <w:rPr>
                <w:u w:val="single"/>
                <w:lang w:val="uk-UA"/>
              </w:rPr>
              <w:t xml:space="preserve"> Виборча система</w:t>
            </w:r>
            <w:r w:rsidRPr="003E3276">
              <w:rPr>
                <w:u w:val="single"/>
                <w:lang w:val="uk-UA"/>
              </w:rPr>
              <w:t>.</w:t>
            </w:r>
            <w:r>
              <w:rPr>
                <w:u w:val="single"/>
                <w:lang w:val="uk-UA"/>
              </w:rPr>
              <w:t xml:space="preserve"> </w:t>
            </w:r>
          </w:p>
          <w:p w:rsidR="00214621" w:rsidRPr="003E3276" w:rsidRDefault="00A50CDE" w:rsidP="008C792D">
            <w:pPr>
              <w:numPr>
                <w:ilvl w:val="0"/>
                <w:numId w:val="19"/>
              </w:numPr>
              <w:tabs>
                <w:tab w:val="left" w:pos="175"/>
                <w:tab w:val="left" w:pos="346"/>
              </w:tabs>
              <w:ind w:left="0" w:firstLine="0"/>
              <w:rPr>
                <w:lang w:val="uk-UA"/>
              </w:rPr>
            </w:pPr>
            <w:r>
              <w:rPr>
                <w:bCs/>
                <w:shd w:val="clear" w:color="auto" w:fill="FFFFFF"/>
                <w:lang w:val="uk-UA"/>
              </w:rPr>
              <w:t>Виборча система:</w:t>
            </w:r>
            <w:r w:rsidR="00214621" w:rsidRPr="003E3276">
              <w:rPr>
                <w:bCs/>
                <w:shd w:val="clear" w:color="auto" w:fill="FFFFFF"/>
                <w:lang w:val="uk-UA"/>
              </w:rPr>
              <w:t xml:space="preserve"> поняття і суть.</w:t>
            </w:r>
          </w:p>
          <w:p w:rsidR="00214621" w:rsidRPr="003E3276" w:rsidRDefault="00214621" w:rsidP="008C792D">
            <w:pPr>
              <w:numPr>
                <w:ilvl w:val="0"/>
                <w:numId w:val="19"/>
              </w:numPr>
              <w:tabs>
                <w:tab w:val="left" w:pos="175"/>
                <w:tab w:val="left" w:pos="346"/>
              </w:tabs>
              <w:ind w:left="0" w:firstLine="0"/>
              <w:rPr>
                <w:lang w:val="uk-UA"/>
              </w:rPr>
            </w:pPr>
            <w:r w:rsidRPr="003E3276">
              <w:rPr>
                <w:bCs/>
                <w:shd w:val="clear" w:color="auto" w:fill="FFFFFF"/>
                <w:lang w:val="uk-UA"/>
              </w:rPr>
              <w:t xml:space="preserve">Класичні теорії </w:t>
            </w:r>
            <w:r w:rsidR="00A50CDE">
              <w:rPr>
                <w:bCs/>
                <w:shd w:val="clear" w:color="auto" w:fill="FFFFFF"/>
                <w:lang w:val="uk-UA"/>
              </w:rPr>
              <w:t>виборів</w:t>
            </w:r>
            <w:r w:rsidRPr="003E3276">
              <w:rPr>
                <w:bCs/>
                <w:shd w:val="clear" w:color="auto" w:fill="FFFFFF"/>
                <w:lang w:val="uk-UA"/>
              </w:rPr>
              <w:t>.</w:t>
            </w:r>
          </w:p>
          <w:p w:rsidR="00214621" w:rsidRPr="003E3276" w:rsidRDefault="00214621" w:rsidP="008C792D">
            <w:pPr>
              <w:numPr>
                <w:ilvl w:val="0"/>
                <w:numId w:val="19"/>
              </w:numPr>
              <w:tabs>
                <w:tab w:val="left" w:pos="175"/>
                <w:tab w:val="left" w:pos="346"/>
              </w:tabs>
              <w:ind w:left="0" w:firstLine="0"/>
              <w:rPr>
                <w:lang w:val="uk-UA"/>
              </w:rPr>
            </w:pPr>
            <w:r w:rsidRPr="003E3276">
              <w:rPr>
                <w:bCs/>
                <w:shd w:val="clear" w:color="auto" w:fill="FFFFFF"/>
                <w:lang w:val="uk-UA"/>
              </w:rPr>
              <w:t>Основні функції</w:t>
            </w:r>
            <w:r w:rsidR="00A50CDE">
              <w:rPr>
                <w:bCs/>
                <w:shd w:val="clear" w:color="auto" w:fill="FFFFFF"/>
                <w:lang w:val="uk-UA"/>
              </w:rPr>
              <w:t>, види</w:t>
            </w:r>
            <w:r>
              <w:rPr>
                <w:bCs/>
                <w:shd w:val="clear" w:color="auto" w:fill="FFFFFF"/>
                <w:lang w:val="uk-UA"/>
              </w:rPr>
              <w:t xml:space="preserve"> </w:t>
            </w:r>
            <w:r w:rsidR="00A50CDE">
              <w:rPr>
                <w:bCs/>
                <w:shd w:val="clear" w:color="auto" w:fill="FFFFFF"/>
                <w:lang w:val="uk-UA"/>
              </w:rPr>
              <w:t>виборчої системи</w:t>
            </w:r>
            <w:r w:rsidRPr="003E3276">
              <w:rPr>
                <w:bCs/>
                <w:shd w:val="clear" w:color="auto" w:fill="FFFFFF"/>
                <w:lang w:val="uk-UA"/>
              </w:rPr>
              <w:t>.</w:t>
            </w:r>
            <w:r w:rsidRPr="003E3276">
              <w:rPr>
                <w:shd w:val="clear" w:color="auto" w:fill="FFFFFF"/>
                <w:lang w:val="uk-UA"/>
              </w:rPr>
              <w:t> </w:t>
            </w:r>
          </w:p>
          <w:p w:rsidR="00214621" w:rsidRPr="003E3276" w:rsidRDefault="00214621" w:rsidP="008C792D">
            <w:pPr>
              <w:numPr>
                <w:ilvl w:val="0"/>
                <w:numId w:val="19"/>
              </w:numPr>
              <w:tabs>
                <w:tab w:val="left" w:pos="175"/>
                <w:tab w:val="left" w:pos="346"/>
              </w:tabs>
              <w:ind w:left="0" w:firstLine="0"/>
              <w:rPr>
                <w:sz w:val="16"/>
                <w:szCs w:val="16"/>
                <w:lang w:val="uk-UA"/>
              </w:rPr>
            </w:pPr>
            <w:r w:rsidRPr="003E3276">
              <w:rPr>
                <w:bCs/>
                <w:shd w:val="clear" w:color="auto" w:fill="FFFFFF"/>
                <w:lang w:val="uk-UA"/>
              </w:rPr>
              <w:t xml:space="preserve">Механізм формування </w:t>
            </w:r>
            <w:r>
              <w:rPr>
                <w:bCs/>
                <w:shd w:val="clear" w:color="auto" w:fill="FFFFFF"/>
                <w:lang w:val="uk-UA"/>
              </w:rPr>
              <w:t>соціально-</w:t>
            </w:r>
            <w:r w:rsidRPr="003E3276">
              <w:rPr>
                <w:bCs/>
                <w:shd w:val="clear" w:color="auto" w:fill="FFFFFF"/>
                <w:lang w:val="uk-UA"/>
              </w:rPr>
              <w:t>політичної еліти.</w:t>
            </w:r>
          </w:p>
        </w:tc>
        <w:tc>
          <w:tcPr>
            <w:tcW w:w="851" w:type="dxa"/>
            <w:vAlign w:val="center"/>
          </w:tcPr>
          <w:p w:rsidR="00214621" w:rsidRPr="002F4702" w:rsidRDefault="00214621" w:rsidP="00191566">
            <w:pPr>
              <w:rPr>
                <w:lang w:val="uk-UA"/>
              </w:rPr>
            </w:pPr>
            <w:r w:rsidRPr="002F4702">
              <w:rPr>
                <w:lang w:val="uk-UA"/>
              </w:rPr>
              <w:t xml:space="preserve">11-17 </w:t>
            </w:r>
          </w:p>
        </w:tc>
      </w:tr>
      <w:tr w:rsidR="00214621" w:rsidRPr="00A50CDE" w:rsidTr="00191566">
        <w:tc>
          <w:tcPr>
            <w:tcW w:w="567" w:type="dxa"/>
            <w:vAlign w:val="center"/>
          </w:tcPr>
          <w:p w:rsidR="00214621" w:rsidRPr="0016373A" w:rsidRDefault="00214621" w:rsidP="00191566">
            <w:pPr>
              <w:jc w:val="center"/>
              <w:rPr>
                <w:lang w:val="uk-UA"/>
              </w:rPr>
            </w:pPr>
            <w:r w:rsidRPr="0016373A">
              <w:rPr>
                <w:lang w:val="uk-UA"/>
              </w:rPr>
              <w:t>17</w:t>
            </w:r>
          </w:p>
        </w:tc>
        <w:tc>
          <w:tcPr>
            <w:tcW w:w="993" w:type="dxa"/>
            <w:vAlign w:val="center"/>
          </w:tcPr>
          <w:p w:rsidR="00214621" w:rsidRPr="0016373A" w:rsidRDefault="00214621" w:rsidP="00191566">
            <w:pPr>
              <w:jc w:val="center"/>
              <w:rPr>
                <w:lang w:val="uk-UA"/>
              </w:rPr>
            </w:pPr>
            <w:r w:rsidRPr="0016373A">
              <w:rPr>
                <w:lang w:val="uk-UA"/>
              </w:rPr>
              <w:t>СР</w:t>
            </w:r>
          </w:p>
        </w:tc>
        <w:tc>
          <w:tcPr>
            <w:tcW w:w="567" w:type="dxa"/>
            <w:vAlign w:val="center"/>
          </w:tcPr>
          <w:p w:rsidR="00214621" w:rsidRPr="0016373A" w:rsidRDefault="003364D5" w:rsidP="00191566">
            <w:pPr>
              <w:jc w:val="center"/>
              <w:rPr>
                <w:lang w:val="uk-UA"/>
              </w:rPr>
            </w:pPr>
            <w:r>
              <w:rPr>
                <w:lang w:val="uk-UA"/>
              </w:rPr>
              <w:t>5</w:t>
            </w:r>
          </w:p>
        </w:tc>
        <w:tc>
          <w:tcPr>
            <w:tcW w:w="6945" w:type="dxa"/>
          </w:tcPr>
          <w:p w:rsidR="00214621" w:rsidRPr="003E3276" w:rsidRDefault="00214621" w:rsidP="00191566">
            <w:pPr>
              <w:widowControl w:val="0"/>
              <w:rPr>
                <w:u w:val="single"/>
                <w:lang w:val="uk-UA"/>
              </w:rPr>
            </w:pPr>
            <w:r>
              <w:rPr>
                <w:u w:val="single"/>
                <w:lang w:val="uk-UA"/>
              </w:rPr>
              <w:t>Тема 6.</w:t>
            </w:r>
            <w:r w:rsidR="00A50CDE">
              <w:rPr>
                <w:u w:val="single"/>
                <w:lang w:val="uk-UA"/>
              </w:rPr>
              <w:t xml:space="preserve"> Виборча система</w:t>
            </w:r>
          </w:p>
          <w:p w:rsidR="00214621" w:rsidRDefault="00214621" w:rsidP="00191566">
            <w:pPr>
              <w:rPr>
                <w:shd w:val="clear" w:color="auto" w:fill="FFFFFF"/>
                <w:lang w:val="uk-UA"/>
              </w:rPr>
            </w:pPr>
            <w:r w:rsidRPr="003E3276">
              <w:rPr>
                <w:shd w:val="clear" w:color="auto" w:fill="FFFFFF"/>
                <w:lang w:val="uk-UA"/>
              </w:rPr>
              <w:t xml:space="preserve">1.Поняття </w:t>
            </w:r>
            <w:r w:rsidR="00A50CDE">
              <w:rPr>
                <w:shd w:val="clear" w:color="auto" w:fill="FFFFFF"/>
                <w:lang w:val="uk-UA"/>
              </w:rPr>
              <w:t>виборчої системи</w:t>
            </w:r>
            <w:r w:rsidRPr="003E3276">
              <w:rPr>
                <w:shd w:val="clear" w:color="auto" w:fill="FFFFFF"/>
                <w:lang w:val="uk-UA"/>
              </w:rPr>
              <w:t>, її основні функції.</w:t>
            </w:r>
          </w:p>
          <w:p w:rsidR="00214621" w:rsidRDefault="00214621" w:rsidP="00A50CDE">
            <w:pPr>
              <w:rPr>
                <w:shd w:val="clear" w:color="auto" w:fill="FFFFFF"/>
                <w:lang w:val="uk-UA"/>
              </w:rPr>
            </w:pPr>
            <w:r w:rsidRPr="003E3276">
              <w:rPr>
                <w:shd w:val="clear" w:color="auto" w:fill="FFFFFF"/>
                <w:lang w:val="uk-UA"/>
              </w:rPr>
              <w:t>2. Становлення теорії</w:t>
            </w:r>
            <w:r w:rsidR="00A50CDE">
              <w:rPr>
                <w:shd w:val="clear" w:color="auto" w:fill="FFFFFF"/>
                <w:lang w:val="uk-UA"/>
              </w:rPr>
              <w:t xml:space="preserve"> виборів</w:t>
            </w:r>
            <w:r w:rsidRPr="003E3276">
              <w:rPr>
                <w:shd w:val="clear" w:color="auto" w:fill="FFFFFF"/>
                <w:lang w:val="uk-UA"/>
              </w:rPr>
              <w:t>.</w:t>
            </w:r>
          </w:p>
          <w:p w:rsidR="00214621" w:rsidRPr="003E3276" w:rsidRDefault="00214621" w:rsidP="00A50CDE">
            <w:pPr>
              <w:rPr>
                <w:sz w:val="16"/>
                <w:szCs w:val="16"/>
                <w:lang w:val="uk-UA"/>
              </w:rPr>
            </w:pPr>
            <w:r w:rsidRPr="003E3276">
              <w:rPr>
                <w:shd w:val="clear" w:color="auto" w:fill="FFFFFF"/>
                <w:lang w:val="uk-UA"/>
              </w:rPr>
              <w:t xml:space="preserve">3. Сучасні концепції </w:t>
            </w:r>
            <w:r w:rsidR="00A50CDE">
              <w:rPr>
                <w:shd w:val="clear" w:color="auto" w:fill="FFFFFF"/>
                <w:lang w:val="uk-UA"/>
              </w:rPr>
              <w:t>виборів</w:t>
            </w:r>
            <w:r w:rsidRPr="003E3276">
              <w:rPr>
                <w:shd w:val="clear" w:color="auto" w:fill="FFFFFF"/>
                <w:lang w:val="uk-UA"/>
              </w:rPr>
              <w:t>. Еліта й демократія</w:t>
            </w:r>
            <w:r w:rsidRPr="00337AC0">
              <w:rPr>
                <w:rFonts w:ascii="Helvetica" w:hAnsi="Helvetica" w:cs="Helvetica"/>
                <w:sz w:val="21"/>
                <w:szCs w:val="21"/>
                <w:shd w:val="clear" w:color="auto" w:fill="FFFFFF"/>
                <w:lang w:val="uk-UA"/>
              </w:rPr>
              <w:t>.</w:t>
            </w:r>
            <w:r w:rsidRPr="003E3276">
              <w:rPr>
                <w:sz w:val="16"/>
                <w:szCs w:val="16"/>
                <w:lang w:val="uk-UA"/>
              </w:rPr>
              <w:t xml:space="preserve"> </w:t>
            </w:r>
          </w:p>
        </w:tc>
        <w:tc>
          <w:tcPr>
            <w:tcW w:w="851" w:type="dxa"/>
            <w:vAlign w:val="center"/>
          </w:tcPr>
          <w:p w:rsidR="00214621" w:rsidRPr="002F4702" w:rsidRDefault="00214621" w:rsidP="00191566">
            <w:pPr>
              <w:rPr>
                <w:lang w:val="uk-UA"/>
              </w:rPr>
            </w:pPr>
            <w:r w:rsidRPr="002F4702">
              <w:rPr>
                <w:lang w:val="uk-UA"/>
              </w:rPr>
              <w:t>25-30</w:t>
            </w:r>
          </w:p>
        </w:tc>
      </w:tr>
      <w:tr w:rsidR="00214621" w:rsidRPr="0016373A" w:rsidTr="00191566">
        <w:tc>
          <w:tcPr>
            <w:tcW w:w="567" w:type="dxa"/>
            <w:vAlign w:val="center"/>
          </w:tcPr>
          <w:p w:rsidR="00214621" w:rsidRPr="0016373A" w:rsidRDefault="00214621" w:rsidP="00191566">
            <w:pPr>
              <w:jc w:val="center"/>
              <w:rPr>
                <w:lang w:val="uk-UA"/>
              </w:rPr>
            </w:pPr>
            <w:r w:rsidRPr="0016373A">
              <w:rPr>
                <w:lang w:val="uk-UA"/>
              </w:rPr>
              <w:t>18</w:t>
            </w:r>
          </w:p>
        </w:tc>
        <w:tc>
          <w:tcPr>
            <w:tcW w:w="993" w:type="dxa"/>
            <w:vAlign w:val="center"/>
          </w:tcPr>
          <w:p w:rsidR="00214621" w:rsidRPr="0016373A" w:rsidRDefault="00214621" w:rsidP="00191566">
            <w:pPr>
              <w:jc w:val="center"/>
              <w:rPr>
                <w:lang w:val="uk-UA"/>
              </w:rPr>
            </w:pPr>
            <w:r w:rsidRPr="0016373A">
              <w:rPr>
                <w:lang w:val="uk-UA"/>
              </w:rPr>
              <w:t>ПЗ</w:t>
            </w:r>
          </w:p>
        </w:tc>
        <w:tc>
          <w:tcPr>
            <w:tcW w:w="567" w:type="dxa"/>
            <w:vAlign w:val="center"/>
          </w:tcPr>
          <w:p w:rsidR="00214621" w:rsidRPr="0016373A" w:rsidRDefault="003364D5" w:rsidP="00191566">
            <w:pPr>
              <w:jc w:val="center"/>
              <w:rPr>
                <w:lang w:val="uk-UA"/>
              </w:rPr>
            </w:pPr>
            <w:r>
              <w:rPr>
                <w:lang w:val="uk-UA"/>
              </w:rPr>
              <w:t>2</w:t>
            </w:r>
          </w:p>
        </w:tc>
        <w:tc>
          <w:tcPr>
            <w:tcW w:w="6945" w:type="dxa"/>
          </w:tcPr>
          <w:p w:rsidR="00214621" w:rsidRPr="003E3276" w:rsidRDefault="00214621" w:rsidP="00191566">
            <w:pPr>
              <w:widowControl w:val="0"/>
              <w:rPr>
                <w:u w:val="single"/>
                <w:lang w:val="uk-UA"/>
              </w:rPr>
            </w:pPr>
            <w:r w:rsidRPr="003E3276">
              <w:rPr>
                <w:u w:val="single"/>
                <w:lang w:val="uk-UA"/>
              </w:rPr>
              <w:t>Тема 6. </w:t>
            </w:r>
            <w:r w:rsidR="00A50CDE">
              <w:rPr>
                <w:u w:val="single"/>
                <w:lang w:val="uk-UA"/>
              </w:rPr>
              <w:t>Виборча система</w:t>
            </w:r>
            <w:r w:rsidRPr="003E3276">
              <w:rPr>
                <w:u w:val="single"/>
                <w:lang w:val="uk-UA"/>
              </w:rPr>
              <w:t>.</w:t>
            </w:r>
          </w:p>
          <w:p w:rsidR="00214621" w:rsidRPr="003E3276" w:rsidRDefault="00A50CDE" w:rsidP="008C792D">
            <w:pPr>
              <w:numPr>
                <w:ilvl w:val="0"/>
                <w:numId w:val="21"/>
              </w:numPr>
              <w:tabs>
                <w:tab w:val="left" w:pos="175"/>
                <w:tab w:val="left" w:pos="455"/>
              </w:tabs>
              <w:ind w:left="0" w:firstLine="0"/>
              <w:rPr>
                <w:lang w:val="uk-UA"/>
              </w:rPr>
            </w:pPr>
            <w:r>
              <w:rPr>
                <w:bCs/>
                <w:shd w:val="clear" w:color="auto" w:fill="FFFFFF"/>
                <w:lang w:val="uk-UA"/>
              </w:rPr>
              <w:t>Виборча та електоральна системи</w:t>
            </w:r>
            <w:r w:rsidR="00214621" w:rsidRPr="003E3276">
              <w:rPr>
                <w:bCs/>
                <w:shd w:val="clear" w:color="auto" w:fill="FFFFFF"/>
                <w:lang w:val="uk-UA"/>
              </w:rPr>
              <w:t>: поняття і суть.</w:t>
            </w:r>
          </w:p>
          <w:p w:rsidR="00214621" w:rsidRPr="003E3276" w:rsidRDefault="00214621" w:rsidP="008C792D">
            <w:pPr>
              <w:numPr>
                <w:ilvl w:val="0"/>
                <w:numId w:val="21"/>
              </w:numPr>
              <w:tabs>
                <w:tab w:val="left" w:pos="175"/>
                <w:tab w:val="left" w:pos="455"/>
              </w:tabs>
              <w:ind w:left="0" w:firstLine="0"/>
              <w:rPr>
                <w:lang w:val="uk-UA"/>
              </w:rPr>
            </w:pPr>
            <w:r w:rsidRPr="003E3276">
              <w:rPr>
                <w:bCs/>
                <w:shd w:val="clear" w:color="auto" w:fill="FFFFFF"/>
                <w:lang w:val="uk-UA"/>
              </w:rPr>
              <w:t xml:space="preserve">Класичні теорії </w:t>
            </w:r>
            <w:r w:rsidR="00A50CDE">
              <w:rPr>
                <w:bCs/>
                <w:shd w:val="clear" w:color="auto" w:fill="FFFFFF"/>
                <w:lang w:val="uk-UA"/>
              </w:rPr>
              <w:t>виборів.</w:t>
            </w:r>
          </w:p>
          <w:p w:rsidR="00214621" w:rsidRPr="003E3276" w:rsidRDefault="00214621" w:rsidP="008C792D">
            <w:pPr>
              <w:numPr>
                <w:ilvl w:val="0"/>
                <w:numId w:val="21"/>
              </w:numPr>
              <w:tabs>
                <w:tab w:val="left" w:pos="175"/>
                <w:tab w:val="left" w:pos="455"/>
              </w:tabs>
              <w:ind w:left="0" w:firstLine="0"/>
              <w:rPr>
                <w:lang w:val="uk-UA"/>
              </w:rPr>
            </w:pPr>
            <w:r w:rsidRPr="003E3276">
              <w:rPr>
                <w:bCs/>
                <w:shd w:val="clear" w:color="auto" w:fill="FFFFFF"/>
                <w:lang w:val="uk-UA"/>
              </w:rPr>
              <w:t>Основні функції</w:t>
            </w:r>
            <w:r w:rsidR="00A50CDE">
              <w:rPr>
                <w:bCs/>
                <w:shd w:val="clear" w:color="auto" w:fill="FFFFFF"/>
                <w:lang w:val="uk-UA"/>
              </w:rPr>
              <w:t>, види виборів</w:t>
            </w:r>
            <w:r w:rsidRPr="003E3276">
              <w:rPr>
                <w:bCs/>
                <w:shd w:val="clear" w:color="auto" w:fill="FFFFFF"/>
                <w:lang w:val="uk-UA"/>
              </w:rPr>
              <w:t>.</w:t>
            </w:r>
            <w:r w:rsidRPr="003E3276">
              <w:rPr>
                <w:shd w:val="clear" w:color="auto" w:fill="FFFFFF"/>
                <w:lang w:val="uk-UA"/>
              </w:rPr>
              <w:t> </w:t>
            </w:r>
          </w:p>
          <w:p w:rsidR="00214621" w:rsidRPr="003E3276" w:rsidRDefault="00214621" w:rsidP="00191566">
            <w:pPr>
              <w:widowControl w:val="0"/>
              <w:rPr>
                <w:u w:val="single"/>
                <w:lang w:val="uk-UA"/>
              </w:rPr>
            </w:pPr>
            <w:r w:rsidRPr="003E3276">
              <w:rPr>
                <w:bCs/>
                <w:shd w:val="clear" w:color="auto" w:fill="FFFFFF"/>
                <w:lang w:val="uk-UA"/>
              </w:rPr>
              <w:t>4</w:t>
            </w:r>
            <w:r w:rsidR="00EF1878">
              <w:rPr>
                <w:bCs/>
                <w:shd w:val="clear" w:color="auto" w:fill="FFFFFF"/>
                <w:lang w:val="uk-UA"/>
              </w:rPr>
              <w:t>.</w:t>
            </w:r>
            <w:r w:rsidRPr="003E3276">
              <w:rPr>
                <w:bCs/>
                <w:shd w:val="clear" w:color="auto" w:fill="FFFFFF"/>
                <w:lang w:val="uk-UA"/>
              </w:rPr>
              <w:t xml:space="preserve"> Механізм формування </w:t>
            </w:r>
            <w:r>
              <w:rPr>
                <w:bCs/>
                <w:shd w:val="clear" w:color="auto" w:fill="FFFFFF"/>
                <w:lang w:val="uk-UA"/>
              </w:rPr>
              <w:t>соціально-</w:t>
            </w:r>
            <w:r w:rsidRPr="003E3276">
              <w:rPr>
                <w:bCs/>
                <w:shd w:val="clear" w:color="auto" w:fill="FFFFFF"/>
                <w:lang w:val="uk-UA"/>
              </w:rPr>
              <w:t>політичної еліти.</w:t>
            </w:r>
          </w:p>
        </w:tc>
        <w:tc>
          <w:tcPr>
            <w:tcW w:w="851" w:type="dxa"/>
            <w:vAlign w:val="center"/>
          </w:tcPr>
          <w:p w:rsidR="00214621" w:rsidRPr="002F4702" w:rsidRDefault="00214621" w:rsidP="00191566">
            <w:pPr>
              <w:rPr>
                <w:lang w:val="uk-UA"/>
              </w:rPr>
            </w:pPr>
            <w:r w:rsidRPr="002F4702">
              <w:rPr>
                <w:lang w:val="uk-UA"/>
              </w:rPr>
              <w:t>25-32</w:t>
            </w:r>
          </w:p>
        </w:tc>
      </w:tr>
      <w:tr w:rsidR="00214621" w:rsidRPr="0016373A" w:rsidTr="00191566">
        <w:tc>
          <w:tcPr>
            <w:tcW w:w="567" w:type="dxa"/>
            <w:vAlign w:val="center"/>
          </w:tcPr>
          <w:p w:rsidR="00214621" w:rsidRPr="0016373A" w:rsidRDefault="00214621" w:rsidP="00191566">
            <w:pPr>
              <w:jc w:val="center"/>
              <w:rPr>
                <w:lang w:val="uk-UA"/>
              </w:rPr>
            </w:pPr>
            <w:r w:rsidRPr="0016373A">
              <w:rPr>
                <w:lang w:val="uk-UA"/>
              </w:rPr>
              <w:t>19</w:t>
            </w:r>
          </w:p>
        </w:tc>
        <w:tc>
          <w:tcPr>
            <w:tcW w:w="993" w:type="dxa"/>
            <w:vAlign w:val="center"/>
          </w:tcPr>
          <w:p w:rsidR="00214621" w:rsidRPr="0016373A" w:rsidRDefault="00214621" w:rsidP="00191566">
            <w:pPr>
              <w:jc w:val="center"/>
              <w:rPr>
                <w:lang w:val="uk-UA"/>
              </w:rPr>
            </w:pPr>
            <w:r w:rsidRPr="0016373A">
              <w:rPr>
                <w:lang w:val="uk-UA"/>
              </w:rPr>
              <w:t>Л</w:t>
            </w:r>
          </w:p>
        </w:tc>
        <w:tc>
          <w:tcPr>
            <w:tcW w:w="567" w:type="dxa"/>
            <w:vAlign w:val="center"/>
          </w:tcPr>
          <w:p w:rsidR="00214621" w:rsidRPr="0016373A" w:rsidRDefault="00214621" w:rsidP="00191566">
            <w:pPr>
              <w:jc w:val="center"/>
              <w:rPr>
                <w:lang w:val="uk-UA"/>
              </w:rPr>
            </w:pPr>
            <w:r w:rsidRPr="0016373A">
              <w:rPr>
                <w:lang w:val="uk-UA"/>
              </w:rPr>
              <w:t>4</w:t>
            </w:r>
          </w:p>
        </w:tc>
        <w:tc>
          <w:tcPr>
            <w:tcW w:w="6945" w:type="dxa"/>
          </w:tcPr>
          <w:p w:rsidR="00214621" w:rsidRPr="003E3276" w:rsidRDefault="00214621" w:rsidP="00191566">
            <w:pPr>
              <w:rPr>
                <w:u w:val="single"/>
                <w:lang w:val="uk-UA"/>
              </w:rPr>
            </w:pPr>
            <w:r w:rsidRPr="003E3276">
              <w:rPr>
                <w:u w:val="single"/>
                <w:lang w:val="uk-UA"/>
              </w:rPr>
              <w:t>Тема 7. </w:t>
            </w:r>
            <w:r>
              <w:rPr>
                <w:u w:val="single"/>
                <w:lang w:val="uk-UA"/>
              </w:rPr>
              <w:t>Соціально-п</w:t>
            </w:r>
            <w:r w:rsidRPr="003E3276">
              <w:rPr>
                <w:bCs/>
                <w:u w:val="single"/>
                <w:lang w:val="uk-UA"/>
              </w:rPr>
              <w:t>олітичні конфлікти</w:t>
            </w:r>
            <w:r w:rsidRPr="003E3276">
              <w:rPr>
                <w:u w:val="single"/>
                <w:lang w:val="uk-UA"/>
              </w:rPr>
              <w:t>.</w:t>
            </w:r>
          </w:p>
          <w:p w:rsidR="00214621" w:rsidRPr="003E3276" w:rsidRDefault="00214621" w:rsidP="008C792D">
            <w:pPr>
              <w:numPr>
                <w:ilvl w:val="0"/>
                <w:numId w:val="7"/>
              </w:numPr>
              <w:shd w:val="clear" w:color="auto" w:fill="FFFFFF"/>
              <w:tabs>
                <w:tab w:val="left" w:pos="401"/>
              </w:tabs>
              <w:ind w:left="0" w:firstLine="0"/>
              <w:rPr>
                <w:lang w:val="uk-UA"/>
              </w:rPr>
            </w:pPr>
            <w:r w:rsidRPr="003E3276">
              <w:rPr>
                <w:lang w:val="uk-UA"/>
              </w:rPr>
              <w:t xml:space="preserve"> </w:t>
            </w:r>
            <w:r w:rsidRPr="003E3276">
              <w:rPr>
                <w:bCs/>
                <w:shd w:val="clear" w:color="auto" w:fill="FFFFFF"/>
                <w:lang w:val="uk-UA"/>
              </w:rPr>
              <w:t>Конфлікт як соціальне явище.</w:t>
            </w:r>
          </w:p>
          <w:p w:rsidR="00214621" w:rsidRPr="003E3276" w:rsidRDefault="00214621" w:rsidP="008C792D">
            <w:pPr>
              <w:numPr>
                <w:ilvl w:val="0"/>
                <w:numId w:val="7"/>
              </w:numPr>
              <w:shd w:val="clear" w:color="auto" w:fill="FFFFFF"/>
              <w:tabs>
                <w:tab w:val="left" w:pos="401"/>
              </w:tabs>
              <w:ind w:left="0" w:firstLine="0"/>
              <w:rPr>
                <w:lang w:val="uk-UA"/>
              </w:rPr>
            </w:pPr>
            <w:r w:rsidRPr="003E3276">
              <w:rPr>
                <w:shd w:val="clear" w:color="auto" w:fill="FFFFFF"/>
                <w:lang w:val="uk-UA"/>
              </w:rPr>
              <w:t>Теорії соціального конфлікту </w:t>
            </w:r>
          </w:p>
          <w:p w:rsidR="00214621" w:rsidRPr="003E3276" w:rsidRDefault="00214621" w:rsidP="008C792D">
            <w:pPr>
              <w:numPr>
                <w:ilvl w:val="0"/>
                <w:numId w:val="7"/>
              </w:numPr>
              <w:shd w:val="clear" w:color="auto" w:fill="FFFFFF"/>
              <w:tabs>
                <w:tab w:val="left" w:pos="401"/>
              </w:tabs>
              <w:ind w:left="0" w:firstLine="0"/>
              <w:rPr>
                <w:lang w:val="uk-UA"/>
              </w:rPr>
            </w:pPr>
            <w:r w:rsidRPr="003E3276">
              <w:rPr>
                <w:shd w:val="clear" w:color="auto" w:fill="FFFFFF"/>
                <w:lang w:val="uk-UA"/>
              </w:rPr>
              <w:t>Типологія, структура і функції політичних конфліктів.</w:t>
            </w:r>
          </w:p>
          <w:p w:rsidR="00214621" w:rsidRPr="003E3276" w:rsidRDefault="00214621" w:rsidP="008C792D">
            <w:pPr>
              <w:numPr>
                <w:ilvl w:val="0"/>
                <w:numId w:val="7"/>
              </w:numPr>
              <w:shd w:val="clear" w:color="auto" w:fill="FFFFFF"/>
              <w:tabs>
                <w:tab w:val="left" w:pos="387"/>
              </w:tabs>
              <w:ind w:left="0" w:firstLine="0"/>
              <w:rPr>
                <w:lang w:val="uk-UA"/>
              </w:rPr>
            </w:pPr>
            <w:r w:rsidRPr="003E3276">
              <w:rPr>
                <w:lang w:val="uk-UA"/>
              </w:rPr>
              <w:t>Політична криза і політична катастрофа</w:t>
            </w:r>
          </w:p>
          <w:p w:rsidR="00214621" w:rsidRPr="003E3276" w:rsidRDefault="00214621" w:rsidP="008C792D">
            <w:pPr>
              <w:numPr>
                <w:ilvl w:val="0"/>
                <w:numId w:val="7"/>
              </w:numPr>
              <w:shd w:val="clear" w:color="auto" w:fill="FFFFFF"/>
              <w:tabs>
                <w:tab w:val="left" w:pos="387"/>
              </w:tabs>
              <w:ind w:left="0" w:firstLine="0"/>
              <w:rPr>
                <w:lang w:val="uk-UA"/>
              </w:rPr>
            </w:pPr>
            <w:r w:rsidRPr="003E3276">
              <w:rPr>
                <w:shd w:val="clear" w:color="auto" w:fill="FFFFFF"/>
                <w:lang w:val="uk-UA"/>
              </w:rPr>
              <w:t xml:space="preserve">Шляхи і </w:t>
            </w:r>
            <w:r>
              <w:rPr>
                <w:shd w:val="clear" w:color="auto" w:fill="FFFFFF"/>
                <w:lang w:val="uk-UA"/>
              </w:rPr>
              <w:t>засоби</w:t>
            </w:r>
            <w:r w:rsidRPr="003E3276">
              <w:rPr>
                <w:shd w:val="clear" w:color="auto" w:fill="FFFFFF"/>
                <w:lang w:val="uk-UA"/>
              </w:rPr>
              <w:t xml:space="preserve"> регулювання </w:t>
            </w:r>
            <w:r>
              <w:rPr>
                <w:shd w:val="clear" w:color="auto" w:fill="FFFFFF"/>
                <w:lang w:val="uk-UA"/>
              </w:rPr>
              <w:t xml:space="preserve">соціальних, </w:t>
            </w:r>
            <w:r w:rsidRPr="003E3276">
              <w:rPr>
                <w:shd w:val="clear" w:color="auto" w:fill="FFFFFF"/>
                <w:lang w:val="uk-UA"/>
              </w:rPr>
              <w:t>політичних конфліктів.</w:t>
            </w:r>
          </w:p>
          <w:p w:rsidR="00214621" w:rsidRPr="003E3276" w:rsidRDefault="00214621" w:rsidP="008C792D">
            <w:pPr>
              <w:numPr>
                <w:ilvl w:val="0"/>
                <w:numId w:val="7"/>
              </w:numPr>
              <w:shd w:val="clear" w:color="auto" w:fill="FFFFFF"/>
              <w:tabs>
                <w:tab w:val="left" w:pos="292"/>
              </w:tabs>
              <w:ind w:left="0" w:firstLine="0"/>
              <w:rPr>
                <w:lang w:val="uk-UA"/>
              </w:rPr>
            </w:pPr>
            <w:r w:rsidRPr="003E3276">
              <w:rPr>
                <w:lang w:val="uk-UA"/>
              </w:rPr>
              <w:lastRenderedPageBreak/>
              <w:t>Соціально-політичні конфлікти в Україні, їх природа та сутність</w:t>
            </w:r>
          </w:p>
        </w:tc>
        <w:tc>
          <w:tcPr>
            <w:tcW w:w="851" w:type="dxa"/>
            <w:vAlign w:val="center"/>
          </w:tcPr>
          <w:p w:rsidR="00214621" w:rsidRPr="002F4702" w:rsidRDefault="00214621" w:rsidP="00191566">
            <w:pPr>
              <w:rPr>
                <w:lang w:val="uk-UA"/>
              </w:rPr>
            </w:pPr>
            <w:r w:rsidRPr="002F4702">
              <w:rPr>
                <w:lang w:val="uk-UA"/>
              </w:rPr>
              <w:lastRenderedPageBreak/>
              <w:t>1-3,</w:t>
            </w:r>
          </w:p>
          <w:p w:rsidR="00214621" w:rsidRPr="002F4702" w:rsidRDefault="00214621" w:rsidP="00191566">
            <w:pPr>
              <w:rPr>
                <w:lang w:val="uk-UA"/>
              </w:rPr>
            </w:pPr>
            <w:r w:rsidRPr="002F4702">
              <w:rPr>
                <w:lang w:val="uk-UA"/>
              </w:rPr>
              <w:t>25-32</w:t>
            </w:r>
          </w:p>
        </w:tc>
      </w:tr>
      <w:tr w:rsidR="00214621" w:rsidRPr="0016373A" w:rsidTr="00191566">
        <w:tc>
          <w:tcPr>
            <w:tcW w:w="567" w:type="dxa"/>
            <w:vAlign w:val="center"/>
          </w:tcPr>
          <w:p w:rsidR="00214621" w:rsidRPr="0016373A" w:rsidRDefault="00214621" w:rsidP="00191566">
            <w:pPr>
              <w:jc w:val="center"/>
              <w:rPr>
                <w:lang w:val="uk-UA"/>
              </w:rPr>
            </w:pPr>
            <w:r w:rsidRPr="0016373A">
              <w:rPr>
                <w:lang w:val="uk-UA"/>
              </w:rPr>
              <w:lastRenderedPageBreak/>
              <w:t>20</w:t>
            </w:r>
          </w:p>
        </w:tc>
        <w:tc>
          <w:tcPr>
            <w:tcW w:w="993" w:type="dxa"/>
            <w:vAlign w:val="center"/>
          </w:tcPr>
          <w:p w:rsidR="00214621" w:rsidRPr="0016373A" w:rsidRDefault="00214621" w:rsidP="00191566">
            <w:pPr>
              <w:jc w:val="center"/>
              <w:rPr>
                <w:lang w:val="uk-UA"/>
              </w:rPr>
            </w:pPr>
            <w:r w:rsidRPr="0016373A">
              <w:rPr>
                <w:lang w:val="uk-UA"/>
              </w:rPr>
              <w:t>СР</w:t>
            </w:r>
          </w:p>
        </w:tc>
        <w:tc>
          <w:tcPr>
            <w:tcW w:w="567" w:type="dxa"/>
            <w:vAlign w:val="center"/>
          </w:tcPr>
          <w:p w:rsidR="00214621" w:rsidRPr="0016373A" w:rsidRDefault="003364D5" w:rsidP="00191566">
            <w:pPr>
              <w:jc w:val="center"/>
              <w:rPr>
                <w:lang w:val="uk-UA"/>
              </w:rPr>
            </w:pPr>
            <w:r>
              <w:rPr>
                <w:lang w:val="uk-UA"/>
              </w:rPr>
              <w:t>5</w:t>
            </w:r>
          </w:p>
        </w:tc>
        <w:tc>
          <w:tcPr>
            <w:tcW w:w="6945" w:type="dxa"/>
          </w:tcPr>
          <w:p w:rsidR="00214621" w:rsidRPr="003E3276" w:rsidRDefault="00214621" w:rsidP="00191566">
            <w:pPr>
              <w:rPr>
                <w:u w:val="single"/>
                <w:lang w:val="uk-UA"/>
              </w:rPr>
            </w:pPr>
            <w:r>
              <w:rPr>
                <w:u w:val="single"/>
                <w:lang w:val="uk-UA"/>
              </w:rPr>
              <w:t>Тема 7.Соціально-п</w:t>
            </w:r>
            <w:r w:rsidRPr="003E3276">
              <w:rPr>
                <w:bCs/>
                <w:u w:val="single"/>
                <w:lang w:val="uk-UA"/>
              </w:rPr>
              <w:t>олітичні конфлікти</w:t>
            </w:r>
            <w:r w:rsidRPr="003E3276">
              <w:rPr>
                <w:u w:val="single"/>
                <w:lang w:val="uk-UA"/>
              </w:rPr>
              <w:t>.</w:t>
            </w:r>
          </w:p>
          <w:p w:rsidR="00214621" w:rsidRDefault="00214621" w:rsidP="00191566">
            <w:pPr>
              <w:rPr>
                <w:shd w:val="clear" w:color="auto" w:fill="FFFFFF"/>
                <w:lang w:val="uk-UA"/>
              </w:rPr>
            </w:pPr>
            <w:r w:rsidRPr="003E3276">
              <w:rPr>
                <w:shd w:val="clear" w:color="auto" w:fill="FFFFFF"/>
                <w:lang w:val="uk-UA"/>
              </w:rPr>
              <w:t>1. Традиційні й модерністські теорії конфліктів.</w:t>
            </w:r>
          </w:p>
          <w:p w:rsidR="00214621" w:rsidRDefault="00214621" w:rsidP="00191566">
            <w:pPr>
              <w:rPr>
                <w:shd w:val="clear" w:color="auto" w:fill="FFFFFF"/>
                <w:lang w:val="uk-UA"/>
              </w:rPr>
            </w:pPr>
            <w:r w:rsidRPr="003E3276">
              <w:rPr>
                <w:shd w:val="clear" w:color="auto" w:fill="FFFFFF"/>
                <w:lang w:val="uk-UA"/>
              </w:rPr>
              <w:t>2. Політичний конфлікт як форма взаємовідносин між суб'єктами, особами, партіями й державами з приводу влади.</w:t>
            </w:r>
          </w:p>
          <w:p w:rsidR="00214621" w:rsidRDefault="00214621" w:rsidP="00191566">
            <w:pPr>
              <w:rPr>
                <w:shd w:val="clear" w:color="auto" w:fill="FFFFFF"/>
                <w:lang w:val="uk-UA"/>
              </w:rPr>
            </w:pPr>
            <w:r w:rsidRPr="003E3276">
              <w:rPr>
                <w:shd w:val="clear" w:color="auto" w:fill="FFFFFF"/>
                <w:lang w:val="uk-UA"/>
              </w:rPr>
              <w:t xml:space="preserve">3. Конфліктна модель суспільства Р. </w:t>
            </w:r>
            <w:proofErr w:type="spellStart"/>
            <w:r w:rsidRPr="003E3276">
              <w:rPr>
                <w:shd w:val="clear" w:color="auto" w:fill="FFFFFF"/>
                <w:lang w:val="uk-UA"/>
              </w:rPr>
              <w:t>Дарендорфа</w:t>
            </w:r>
            <w:proofErr w:type="spellEnd"/>
            <w:r w:rsidRPr="003E3276">
              <w:rPr>
                <w:shd w:val="clear" w:color="auto" w:fill="FFFFFF"/>
                <w:lang w:val="uk-UA"/>
              </w:rPr>
              <w:t>.</w:t>
            </w:r>
          </w:p>
          <w:p w:rsidR="00214621" w:rsidRDefault="00214621" w:rsidP="00191566">
            <w:pPr>
              <w:rPr>
                <w:shd w:val="clear" w:color="auto" w:fill="FFFFFF"/>
                <w:lang w:val="uk-UA"/>
              </w:rPr>
            </w:pPr>
            <w:r w:rsidRPr="003E3276">
              <w:rPr>
                <w:shd w:val="clear" w:color="auto" w:fill="FFFFFF"/>
                <w:lang w:val="uk-UA"/>
              </w:rPr>
              <w:t xml:space="preserve">4. Сутність теорії "позитивно-функціонального конфлікту" Л. </w:t>
            </w:r>
            <w:proofErr w:type="spellStart"/>
            <w:r w:rsidRPr="003E3276">
              <w:rPr>
                <w:shd w:val="clear" w:color="auto" w:fill="FFFFFF"/>
                <w:lang w:val="uk-UA"/>
              </w:rPr>
              <w:t>Козера</w:t>
            </w:r>
            <w:proofErr w:type="spellEnd"/>
            <w:r w:rsidRPr="003E3276">
              <w:rPr>
                <w:shd w:val="clear" w:color="auto" w:fill="FFFFFF"/>
                <w:lang w:val="uk-UA"/>
              </w:rPr>
              <w:t>.</w:t>
            </w:r>
          </w:p>
          <w:p w:rsidR="00214621" w:rsidRDefault="00214621" w:rsidP="00191566">
            <w:pPr>
              <w:rPr>
                <w:shd w:val="clear" w:color="auto" w:fill="FFFFFF"/>
                <w:lang w:val="uk-UA"/>
              </w:rPr>
            </w:pPr>
            <w:r w:rsidRPr="003E3276">
              <w:rPr>
                <w:shd w:val="clear" w:color="auto" w:fill="FFFFFF"/>
                <w:lang w:val="uk-UA"/>
              </w:rPr>
              <w:t>5. Шляхи нейтралізації політичних конфліктів.</w:t>
            </w:r>
          </w:p>
          <w:p w:rsidR="00214621" w:rsidRDefault="00214621" w:rsidP="00191566">
            <w:pPr>
              <w:rPr>
                <w:shd w:val="clear" w:color="auto" w:fill="FFFFFF"/>
                <w:lang w:val="uk-UA"/>
              </w:rPr>
            </w:pPr>
            <w:r w:rsidRPr="003E3276">
              <w:rPr>
                <w:shd w:val="clear" w:color="auto" w:fill="FFFFFF"/>
                <w:lang w:val="uk-UA"/>
              </w:rPr>
              <w:t>6. Типи та специфіка міждержавних конфліктів.</w:t>
            </w:r>
          </w:p>
          <w:p w:rsidR="00214621" w:rsidRDefault="00214621" w:rsidP="00191566">
            <w:pPr>
              <w:rPr>
                <w:shd w:val="clear" w:color="auto" w:fill="FFFFFF"/>
                <w:lang w:val="uk-UA"/>
              </w:rPr>
            </w:pPr>
            <w:r w:rsidRPr="003E3276">
              <w:rPr>
                <w:shd w:val="clear" w:color="auto" w:fill="FFFFFF"/>
                <w:lang w:val="uk-UA"/>
              </w:rPr>
              <w:t>7. Роль ООН, Ради Європи, Парламентської асамблеї ЄС у розв'язанні конфліктів.</w:t>
            </w:r>
          </w:p>
          <w:p w:rsidR="00214621" w:rsidRDefault="00214621" w:rsidP="00191566">
            <w:pPr>
              <w:rPr>
                <w:shd w:val="clear" w:color="auto" w:fill="FFFFFF"/>
                <w:lang w:val="uk-UA"/>
              </w:rPr>
            </w:pPr>
            <w:r w:rsidRPr="003E3276">
              <w:rPr>
                <w:shd w:val="clear" w:color="auto" w:fill="FFFFFF"/>
                <w:lang w:val="uk-UA"/>
              </w:rPr>
              <w:t>8. Особливості розвитку й розв'язання конфліктів на територіях колишнього Радянського Союзу (Чеченська Республіка, Придністров'я, грузино-абхазький конфлікт, Нагорний Карабах).</w:t>
            </w:r>
          </w:p>
          <w:p w:rsidR="00214621" w:rsidRDefault="00214621" w:rsidP="00191566">
            <w:pPr>
              <w:rPr>
                <w:shd w:val="clear" w:color="auto" w:fill="FFFFFF"/>
                <w:lang w:val="uk-UA"/>
              </w:rPr>
            </w:pPr>
            <w:r w:rsidRPr="003E3276">
              <w:rPr>
                <w:shd w:val="clear" w:color="auto" w:fill="FFFFFF"/>
                <w:lang w:val="uk-UA"/>
              </w:rPr>
              <w:t>9. Теорія фаз та етапів розвитку й розв'язання конфліктів.</w:t>
            </w:r>
          </w:p>
          <w:p w:rsidR="00214621" w:rsidRDefault="00214621" w:rsidP="00191566">
            <w:pPr>
              <w:rPr>
                <w:shd w:val="clear" w:color="auto" w:fill="FFFFFF"/>
                <w:lang w:val="uk-UA"/>
              </w:rPr>
            </w:pPr>
            <w:r w:rsidRPr="003E3276">
              <w:rPr>
                <w:shd w:val="clear" w:color="auto" w:fill="FFFFFF"/>
                <w:lang w:val="uk-UA"/>
              </w:rPr>
              <w:t xml:space="preserve">10. Механізми розвитку </w:t>
            </w:r>
            <w:r>
              <w:rPr>
                <w:shd w:val="clear" w:color="auto" w:fill="FFFFFF"/>
                <w:lang w:val="uk-UA"/>
              </w:rPr>
              <w:t xml:space="preserve">соціальних, </w:t>
            </w:r>
            <w:r w:rsidRPr="003E3276">
              <w:rPr>
                <w:shd w:val="clear" w:color="auto" w:fill="FFFFFF"/>
                <w:lang w:val="uk-UA"/>
              </w:rPr>
              <w:t>політичних конфліктів.</w:t>
            </w:r>
          </w:p>
          <w:p w:rsidR="00214621" w:rsidRDefault="00214621" w:rsidP="00191566">
            <w:pPr>
              <w:rPr>
                <w:shd w:val="clear" w:color="auto" w:fill="FFFFFF"/>
                <w:lang w:val="uk-UA"/>
              </w:rPr>
            </w:pPr>
            <w:r w:rsidRPr="003E3276">
              <w:rPr>
                <w:shd w:val="clear" w:color="auto" w:fill="FFFFFF"/>
                <w:lang w:val="uk-UA"/>
              </w:rPr>
              <w:t xml:space="preserve">11. Статус посередника (медіатора) в розв'язанні </w:t>
            </w:r>
            <w:r>
              <w:rPr>
                <w:shd w:val="clear" w:color="auto" w:fill="FFFFFF"/>
                <w:lang w:val="uk-UA"/>
              </w:rPr>
              <w:t xml:space="preserve">соціальних, </w:t>
            </w:r>
            <w:r w:rsidRPr="003E3276">
              <w:rPr>
                <w:shd w:val="clear" w:color="auto" w:fill="FFFFFF"/>
                <w:lang w:val="uk-UA"/>
              </w:rPr>
              <w:t>політичних конфліктів.</w:t>
            </w:r>
          </w:p>
          <w:p w:rsidR="00214621" w:rsidRDefault="00214621" w:rsidP="00191566">
            <w:pPr>
              <w:rPr>
                <w:shd w:val="clear" w:color="auto" w:fill="FFFFFF"/>
                <w:lang w:val="uk-UA"/>
              </w:rPr>
            </w:pPr>
            <w:r w:rsidRPr="003E3276">
              <w:rPr>
                <w:shd w:val="clear" w:color="auto" w:fill="FFFFFF"/>
                <w:lang w:val="uk-UA"/>
              </w:rPr>
              <w:t>12.Переговори як тип розв'язання конфліктів.</w:t>
            </w:r>
          </w:p>
          <w:p w:rsidR="00214621" w:rsidRDefault="00214621" w:rsidP="00191566">
            <w:pPr>
              <w:rPr>
                <w:shd w:val="clear" w:color="auto" w:fill="FFFFFF"/>
                <w:lang w:val="uk-UA"/>
              </w:rPr>
            </w:pPr>
            <w:r w:rsidRPr="003E3276">
              <w:rPr>
                <w:shd w:val="clear" w:color="auto" w:fill="FFFFFF"/>
                <w:lang w:val="uk-UA"/>
              </w:rPr>
              <w:t xml:space="preserve">13.Шляхи й методи попередження </w:t>
            </w:r>
            <w:r>
              <w:rPr>
                <w:shd w:val="clear" w:color="auto" w:fill="FFFFFF"/>
                <w:lang w:val="uk-UA"/>
              </w:rPr>
              <w:t xml:space="preserve">соціальних, </w:t>
            </w:r>
            <w:r w:rsidRPr="003E3276">
              <w:rPr>
                <w:shd w:val="clear" w:color="auto" w:fill="FFFFFF"/>
                <w:lang w:val="uk-UA"/>
              </w:rPr>
              <w:t>політичних конфліктів.</w:t>
            </w:r>
          </w:p>
          <w:p w:rsidR="00214621" w:rsidRPr="003E3276" w:rsidRDefault="00214621" w:rsidP="00191566">
            <w:pPr>
              <w:rPr>
                <w:lang w:val="uk-UA"/>
              </w:rPr>
            </w:pPr>
            <w:r w:rsidRPr="003E3276">
              <w:rPr>
                <w:shd w:val="clear" w:color="auto" w:fill="FFFFFF"/>
                <w:lang w:val="uk-UA"/>
              </w:rPr>
              <w:t>14. Корупція як фактор конфліктності українського суспільства. 15.Бюрократія як фактор конфліктів у політичному житії.</w:t>
            </w:r>
          </w:p>
        </w:tc>
        <w:tc>
          <w:tcPr>
            <w:tcW w:w="851" w:type="dxa"/>
            <w:vAlign w:val="center"/>
          </w:tcPr>
          <w:p w:rsidR="00214621" w:rsidRPr="002F4702" w:rsidRDefault="00214621" w:rsidP="00191566">
            <w:pPr>
              <w:rPr>
                <w:lang w:val="uk-UA"/>
              </w:rPr>
            </w:pPr>
            <w:r w:rsidRPr="002F4702">
              <w:rPr>
                <w:lang w:val="uk-UA"/>
              </w:rPr>
              <w:t>1-3, 25-32</w:t>
            </w:r>
          </w:p>
        </w:tc>
      </w:tr>
      <w:tr w:rsidR="00214621" w:rsidRPr="0016373A" w:rsidTr="00191566">
        <w:tc>
          <w:tcPr>
            <w:tcW w:w="567" w:type="dxa"/>
            <w:vAlign w:val="center"/>
          </w:tcPr>
          <w:p w:rsidR="00214621" w:rsidRPr="0016373A" w:rsidRDefault="00214621" w:rsidP="00191566">
            <w:pPr>
              <w:jc w:val="center"/>
              <w:rPr>
                <w:lang w:val="uk-UA"/>
              </w:rPr>
            </w:pPr>
            <w:r w:rsidRPr="0016373A">
              <w:rPr>
                <w:lang w:val="uk-UA"/>
              </w:rPr>
              <w:t>21</w:t>
            </w:r>
          </w:p>
        </w:tc>
        <w:tc>
          <w:tcPr>
            <w:tcW w:w="993" w:type="dxa"/>
            <w:vAlign w:val="center"/>
          </w:tcPr>
          <w:p w:rsidR="00214621" w:rsidRPr="0016373A" w:rsidRDefault="00214621" w:rsidP="00191566">
            <w:pPr>
              <w:jc w:val="center"/>
              <w:rPr>
                <w:lang w:val="uk-UA"/>
              </w:rPr>
            </w:pPr>
            <w:r w:rsidRPr="0016373A">
              <w:rPr>
                <w:lang w:val="uk-UA"/>
              </w:rPr>
              <w:t>ПЗ</w:t>
            </w:r>
          </w:p>
        </w:tc>
        <w:tc>
          <w:tcPr>
            <w:tcW w:w="567" w:type="dxa"/>
            <w:vAlign w:val="center"/>
          </w:tcPr>
          <w:p w:rsidR="00214621" w:rsidRPr="0016373A" w:rsidRDefault="003364D5" w:rsidP="00191566">
            <w:pPr>
              <w:jc w:val="center"/>
              <w:rPr>
                <w:lang w:val="uk-UA"/>
              </w:rPr>
            </w:pPr>
            <w:r>
              <w:rPr>
                <w:lang w:val="uk-UA"/>
              </w:rPr>
              <w:t>2</w:t>
            </w:r>
          </w:p>
        </w:tc>
        <w:tc>
          <w:tcPr>
            <w:tcW w:w="6945" w:type="dxa"/>
          </w:tcPr>
          <w:p w:rsidR="00214621" w:rsidRPr="003E3276" w:rsidRDefault="00214621" w:rsidP="00191566">
            <w:pPr>
              <w:rPr>
                <w:u w:val="single"/>
                <w:lang w:val="uk-UA"/>
              </w:rPr>
            </w:pPr>
            <w:r w:rsidRPr="003E3276">
              <w:rPr>
                <w:u w:val="single"/>
                <w:lang w:val="uk-UA"/>
              </w:rPr>
              <w:t xml:space="preserve">Тема 7. </w:t>
            </w:r>
            <w:r>
              <w:rPr>
                <w:u w:val="single"/>
                <w:lang w:val="uk-UA"/>
              </w:rPr>
              <w:t xml:space="preserve">Соціально-політичні </w:t>
            </w:r>
            <w:r w:rsidRPr="003E3276">
              <w:rPr>
                <w:bCs/>
                <w:u w:val="single"/>
                <w:lang w:val="uk-UA"/>
              </w:rPr>
              <w:t>конфлікти</w:t>
            </w:r>
            <w:r w:rsidRPr="003E3276">
              <w:rPr>
                <w:u w:val="single"/>
                <w:lang w:val="uk-UA"/>
              </w:rPr>
              <w:t>.</w:t>
            </w:r>
          </w:p>
          <w:p w:rsidR="00214621" w:rsidRDefault="00214621" w:rsidP="00191566">
            <w:pPr>
              <w:rPr>
                <w:shd w:val="clear" w:color="auto" w:fill="FFFFFF"/>
                <w:lang w:val="uk-UA"/>
              </w:rPr>
            </w:pPr>
            <w:r w:rsidRPr="003E3276">
              <w:rPr>
                <w:shd w:val="clear" w:color="auto" w:fill="FFFFFF"/>
                <w:lang w:val="uk-UA"/>
              </w:rPr>
              <w:t>1.Проаналізуйте, від чого залежать насильницькі й ненасильницькі конфлікти в суспільному житті? Проаналізуйте вітчизняні теорії конфліктів.</w:t>
            </w:r>
          </w:p>
          <w:p w:rsidR="00214621" w:rsidRDefault="00214621" w:rsidP="00191566">
            <w:pPr>
              <w:rPr>
                <w:shd w:val="clear" w:color="auto" w:fill="FFFFFF"/>
                <w:lang w:val="uk-UA"/>
              </w:rPr>
            </w:pPr>
            <w:r w:rsidRPr="003E3276">
              <w:rPr>
                <w:shd w:val="clear" w:color="auto" w:fill="FFFFFF"/>
                <w:lang w:val="uk-UA"/>
              </w:rPr>
              <w:t>2. Наведіть приклади "урядового", "парламентського", "системного" конфліктів, визначте їх різницю.</w:t>
            </w:r>
          </w:p>
          <w:p w:rsidR="00214621" w:rsidRDefault="00214621" w:rsidP="00191566">
            <w:pPr>
              <w:rPr>
                <w:shd w:val="clear" w:color="auto" w:fill="FFFFFF"/>
                <w:lang w:val="uk-UA"/>
              </w:rPr>
            </w:pPr>
            <w:r w:rsidRPr="003E3276">
              <w:rPr>
                <w:shd w:val="clear" w:color="auto" w:fill="FFFFFF"/>
                <w:lang w:val="uk-UA"/>
              </w:rPr>
              <w:t>3. Гострою проблемою нових незалежних держав після розпаду СРСР є суспільно-політична нестабільність. Як, на Вашу думку, допоможе вирішити цю проблему розвинута "національна ідея"?</w:t>
            </w:r>
          </w:p>
          <w:p w:rsidR="00214621" w:rsidRDefault="00214621" w:rsidP="00191566">
            <w:pPr>
              <w:rPr>
                <w:shd w:val="clear" w:color="auto" w:fill="FFFFFF"/>
                <w:lang w:val="uk-UA"/>
              </w:rPr>
            </w:pPr>
            <w:r w:rsidRPr="003E3276">
              <w:rPr>
                <w:shd w:val="clear" w:color="auto" w:fill="FFFFFF"/>
                <w:lang w:val="uk-UA"/>
              </w:rPr>
              <w:t>4. Опишіть подібність і відмінність понять "конфлікт", "криза", "катастрофа".</w:t>
            </w:r>
          </w:p>
          <w:p w:rsidR="00214621" w:rsidRDefault="00214621" w:rsidP="00191566">
            <w:pPr>
              <w:rPr>
                <w:shd w:val="clear" w:color="auto" w:fill="FFFFFF"/>
                <w:lang w:val="uk-UA"/>
              </w:rPr>
            </w:pPr>
            <w:r w:rsidRPr="003E3276">
              <w:rPr>
                <w:shd w:val="clear" w:color="auto" w:fill="FFFFFF"/>
                <w:lang w:val="uk-UA"/>
              </w:rPr>
              <w:t>5. Чому там, де є люди, неминучі конфлікти?</w:t>
            </w:r>
          </w:p>
          <w:p w:rsidR="00214621" w:rsidRDefault="00214621" w:rsidP="00191566">
            <w:pPr>
              <w:rPr>
                <w:shd w:val="clear" w:color="auto" w:fill="FFFFFF"/>
                <w:lang w:val="uk-UA"/>
              </w:rPr>
            </w:pPr>
            <w:r w:rsidRPr="003E3276">
              <w:rPr>
                <w:shd w:val="clear" w:color="auto" w:fill="FFFFFF"/>
                <w:lang w:val="uk-UA"/>
              </w:rPr>
              <w:t>6. Які рівні конфліктів Вам відомі?</w:t>
            </w:r>
          </w:p>
          <w:p w:rsidR="00214621" w:rsidRDefault="00214621" w:rsidP="00191566">
            <w:pPr>
              <w:rPr>
                <w:shd w:val="clear" w:color="auto" w:fill="FFFFFF"/>
                <w:lang w:val="uk-UA"/>
              </w:rPr>
            </w:pPr>
            <w:r w:rsidRPr="003E3276">
              <w:rPr>
                <w:shd w:val="clear" w:color="auto" w:fill="FFFFFF"/>
                <w:lang w:val="uk-UA"/>
              </w:rPr>
              <w:t>7. Чим відрізняються внутрішньополітичні конфлікти від зовнішньополітичних?</w:t>
            </w:r>
          </w:p>
          <w:p w:rsidR="00214621" w:rsidRDefault="00214621" w:rsidP="00191566">
            <w:pPr>
              <w:rPr>
                <w:shd w:val="clear" w:color="auto" w:fill="FFFFFF"/>
                <w:lang w:val="uk-UA"/>
              </w:rPr>
            </w:pPr>
            <w:r w:rsidRPr="003E3276">
              <w:rPr>
                <w:shd w:val="clear" w:color="auto" w:fill="FFFFFF"/>
                <w:lang w:val="uk-UA"/>
              </w:rPr>
              <w:t>8. Чи кожен страйк є політичним конфліктом?</w:t>
            </w:r>
          </w:p>
          <w:p w:rsidR="00214621" w:rsidRDefault="00214621" w:rsidP="00191566">
            <w:pPr>
              <w:rPr>
                <w:shd w:val="clear" w:color="auto" w:fill="FFFFFF"/>
                <w:lang w:val="uk-UA"/>
              </w:rPr>
            </w:pPr>
            <w:r w:rsidRPr="003E3276">
              <w:rPr>
                <w:shd w:val="clear" w:color="auto" w:fill="FFFFFF"/>
                <w:lang w:val="uk-UA"/>
              </w:rPr>
              <w:t xml:space="preserve">9. Як відрізняються </w:t>
            </w:r>
            <w:proofErr w:type="spellStart"/>
            <w:r w:rsidRPr="003E3276">
              <w:rPr>
                <w:shd w:val="clear" w:color="auto" w:fill="FFFFFF"/>
                <w:lang w:val="uk-UA"/>
              </w:rPr>
              <w:t>етнополітичні</w:t>
            </w:r>
            <w:proofErr w:type="spellEnd"/>
            <w:r w:rsidRPr="003E3276">
              <w:rPr>
                <w:shd w:val="clear" w:color="auto" w:fill="FFFFFF"/>
                <w:lang w:val="uk-UA"/>
              </w:rPr>
              <w:t xml:space="preserve"> конфлікти від соціальних?</w:t>
            </w:r>
          </w:p>
          <w:p w:rsidR="00214621" w:rsidRPr="003E3276" w:rsidRDefault="00214621" w:rsidP="00191566">
            <w:pPr>
              <w:rPr>
                <w:lang w:val="uk-UA"/>
              </w:rPr>
            </w:pPr>
            <w:r w:rsidRPr="003E3276">
              <w:rPr>
                <w:shd w:val="clear" w:color="auto" w:fill="FFFFFF"/>
                <w:lang w:val="uk-UA"/>
              </w:rPr>
              <w:t>10. Визначте політичну складову міжконфесійних конфліктів.</w:t>
            </w:r>
          </w:p>
        </w:tc>
        <w:tc>
          <w:tcPr>
            <w:tcW w:w="851" w:type="dxa"/>
            <w:vAlign w:val="center"/>
          </w:tcPr>
          <w:p w:rsidR="00214621" w:rsidRPr="0016373A" w:rsidRDefault="00214621" w:rsidP="00191566">
            <w:pPr>
              <w:rPr>
                <w:lang w:val="uk-UA"/>
              </w:rPr>
            </w:pPr>
            <w:r w:rsidRPr="0016373A">
              <w:rPr>
                <w:lang w:val="uk-UA"/>
              </w:rPr>
              <w:t xml:space="preserve">2-7, 11-12, </w:t>
            </w:r>
            <w:r>
              <w:rPr>
                <w:lang w:val="uk-UA"/>
              </w:rPr>
              <w:t>22-32</w:t>
            </w:r>
            <w:r w:rsidRPr="0016373A">
              <w:rPr>
                <w:lang w:val="uk-UA"/>
              </w:rPr>
              <w:t>.</w:t>
            </w:r>
          </w:p>
        </w:tc>
      </w:tr>
      <w:tr w:rsidR="00214621" w:rsidRPr="0016373A" w:rsidTr="00191566">
        <w:tc>
          <w:tcPr>
            <w:tcW w:w="567" w:type="dxa"/>
            <w:vAlign w:val="center"/>
          </w:tcPr>
          <w:p w:rsidR="00214621" w:rsidRPr="0016373A" w:rsidRDefault="00214621" w:rsidP="00191566">
            <w:pPr>
              <w:jc w:val="center"/>
              <w:rPr>
                <w:lang w:val="uk-UA"/>
              </w:rPr>
            </w:pPr>
            <w:r w:rsidRPr="0016373A">
              <w:rPr>
                <w:lang w:val="uk-UA"/>
              </w:rPr>
              <w:t>22</w:t>
            </w:r>
          </w:p>
        </w:tc>
        <w:tc>
          <w:tcPr>
            <w:tcW w:w="993" w:type="dxa"/>
            <w:vAlign w:val="center"/>
          </w:tcPr>
          <w:p w:rsidR="00214621" w:rsidRPr="0016373A" w:rsidRDefault="00214621" w:rsidP="00191566">
            <w:pPr>
              <w:jc w:val="center"/>
              <w:rPr>
                <w:lang w:val="uk-UA"/>
              </w:rPr>
            </w:pPr>
            <w:r w:rsidRPr="0016373A">
              <w:rPr>
                <w:lang w:val="uk-UA"/>
              </w:rPr>
              <w:t>Л</w:t>
            </w:r>
          </w:p>
        </w:tc>
        <w:tc>
          <w:tcPr>
            <w:tcW w:w="567" w:type="dxa"/>
            <w:vAlign w:val="center"/>
          </w:tcPr>
          <w:p w:rsidR="00214621" w:rsidRPr="0016373A" w:rsidRDefault="00214621" w:rsidP="00191566">
            <w:pPr>
              <w:jc w:val="center"/>
              <w:rPr>
                <w:lang w:val="uk-UA"/>
              </w:rPr>
            </w:pPr>
            <w:r w:rsidRPr="0016373A">
              <w:rPr>
                <w:lang w:val="uk-UA"/>
              </w:rPr>
              <w:t>4</w:t>
            </w:r>
          </w:p>
        </w:tc>
        <w:tc>
          <w:tcPr>
            <w:tcW w:w="6945" w:type="dxa"/>
          </w:tcPr>
          <w:p w:rsidR="00214621" w:rsidRPr="009976E9" w:rsidRDefault="00214621" w:rsidP="00191566">
            <w:pPr>
              <w:pStyle w:val="Default"/>
              <w:rPr>
                <w:bCs/>
                <w:color w:val="auto"/>
                <w:u w:val="single"/>
                <w:lang w:val="uk-UA"/>
              </w:rPr>
            </w:pPr>
            <w:r w:rsidRPr="009976E9">
              <w:rPr>
                <w:color w:val="auto"/>
                <w:u w:val="single"/>
                <w:lang w:val="uk-UA"/>
              </w:rPr>
              <w:t xml:space="preserve">Тема 8. </w:t>
            </w:r>
            <w:r w:rsidR="001D40E1">
              <w:rPr>
                <w:color w:val="auto"/>
                <w:u w:val="single"/>
                <w:lang w:val="uk-UA"/>
              </w:rPr>
              <w:t>Сучасні т</w:t>
            </w:r>
            <w:r w:rsidR="00B32CCD">
              <w:rPr>
                <w:color w:val="auto"/>
                <w:u w:val="single"/>
                <w:lang w:val="uk-UA"/>
              </w:rPr>
              <w:t xml:space="preserve">ехнології </w:t>
            </w:r>
            <w:r w:rsidRPr="009976E9">
              <w:rPr>
                <w:bCs/>
                <w:color w:val="auto"/>
                <w:u w:val="single"/>
                <w:lang w:val="uk-UA"/>
              </w:rPr>
              <w:t xml:space="preserve"> </w:t>
            </w:r>
            <w:r w:rsidR="001D40E1">
              <w:rPr>
                <w:bCs/>
                <w:color w:val="auto"/>
                <w:u w:val="single"/>
                <w:lang w:val="uk-UA"/>
              </w:rPr>
              <w:t xml:space="preserve">в дослідження </w:t>
            </w:r>
            <w:r w:rsidRPr="009976E9">
              <w:rPr>
                <w:bCs/>
                <w:color w:val="auto"/>
                <w:u w:val="single"/>
                <w:lang w:val="uk-UA"/>
              </w:rPr>
              <w:t>електоральної поведінки</w:t>
            </w:r>
          </w:p>
          <w:p w:rsidR="00214621" w:rsidRPr="00B32CCD" w:rsidRDefault="00214621" w:rsidP="00191566">
            <w:pPr>
              <w:pStyle w:val="a8"/>
              <w:widowControl w:val="0"/>
              <w:tabs>
                <w:tab w:val="left" w:pos="284"/>
                <w:tab w:val="left" w:pos="567"/>
                <w:tab w:val="left" w:pos="709"/>
              </w:tabs>
              <w:ind w:left="0"/>
              <w:rPr>
                <w:rFonts w:ascii="Times New Roman" w:hAnsi="Times New Roman"/>
                <w:sz w:val="24"/>
                <w:szCs w:val="24"/>
              </w:rPr>
            </w:pPr>
            <w:r w:rsidRPr="00B32CCD">
              <w:rPr>
                <w:rFonts w:ascii="Times New Roman" w:hAnsi="Times New Roman"/>
                <w:sz w:val="24"/>
                <w:szCs w:val="24"/>
              </w:rPr>
              <w:t xml:space="preserve">1. Поняття, види, функції </w:t>
            </w:r>
            <w:r w:rsidR="00B32CCD" w:rsidRPr="00B32CCD">
              <w:rPr>
                <w:rFonts w:ascii="Times New Roman" w:hAnsi="Times New Roman"/>
                <w:sz w:val="24"/>
                <w:szCs w:val="24"/>
              </w:rPr>
              <w:t>технології</w:t>
            </w:r>
            <w:r w:rsidRPr="00B32CCD">
              <w:rPr>
                <w:rFonts w:ascii="Times New Roman" w:hAnsi="Times New Roman"/>
                <w:sz w:val="24"/>
                <w:szCs w:val="24"/>
              </w:rPr>
              <w:t xml:space="preserve"> електоральної поведінки.</w:t>
            </w:r>
          </w:p>
          <w:p w:rsidR="00214621" w:rsidRPr="00B32CCD" w:rsidRDefault="00214621" w:rsidP="00191566">
            <w:pPr>
              <w:pStyle w:val="a8"/>
              <w:widowControl w:val="0"/>
              <w:tabs>
                <w:tab w:val="left" w:pos="284"/>
                <w:tab w:val="left" w:pos="567"/>
                <w:tab w:val="left" w:pos="709"/>
              </w:tabs>
              <w:ind w:left="0"/>
              <w:rPr>
                <w:rFonts w:ascii="Times New Roman" w:hAnsi="Times New Roman"/>
                <w:sz w:val="24"/>
                <w:szCs w:val="24"/>
              </w:rPr>
            </w:pPr>
            <w:r w:rsidRPr="00B32CCD">
              <w:rPr>
                <w:rFonts w:ascii="Times New Roman" w:hAnsi="Times New Roman"/>
                <w:sz w:val="24"/>
                <w:szCs w:val="24"/>
              </w:rPr>
              <w:t xml:space="preserve">2. Методи соціології електоральної поведінки.  </w:t>
            </w:r>
          </w:p>
          <w:p w:rsidR="00214621" w:rsidRPr="00B32CCD" w:rsidRDefault="00214621" w:rsidP="00B32CCD">
            <w:pPr>
              <w:pStyle w:val="a8"/>
              <w:widowControl w:val="0"/>
              <w:tabs>
                <w:tab w:val="left" w:pos="284"/>
                <w:tab w:val="left" w:pos="567"/>
                <w:tab w:val="left" w:pos="709"/>
              </w:tabs>
              <w:spacing w:after="0"/>
              <w:ind w:left="0"/>
              <w:rPr>
                <w:rFonts w:ascii="Times New Roman" w:hAnsi="Times New Roman"/>
                <w:sz w:val="24"/>
                <w:szCs w:val="24"/>
              </w:rPr>
            </w:pPr>
            <w:r w:rsidRPr="00B32CCD">
              <w:rPr>
                <w:rFonts w:ascii="Times New Roman" w:hAnsi="Times New Roman"/>
                <w:sz w:val="24"/>
                <w:szCs w:val="24"/>
              </w:rPr>
              <w:t xml:space="preserve">3. Основні напрямки та школи світової електоральної соціології.  </w:t>
            </w:r>
          </w:p>
          <w:p w:rsidR="00214621" w:rsidRPr="009976E9" w:rsidRDefault="00214621" w:rsidP="00B32CCD">
            <w:pPr>
              <w:rPr>
                <w:u w:val="single"/>
                <w:lang w:val="uk-UA"/>
              </w:rPr>
            </w:pPr>
            <w:r w:rsidRPr="009976E9">
              <w:rPr>
                <w:lang w:val="uk-UA"/>
              </w:rPr>
              <w:t>4</w:t>
            </w:r>
            <w:r w:rsidR="00B32CCD">
              <w:rPr>
                <w:lang w:val="uk-UA"/>
              </w:rPr>
              <w:t xml:space="preserve">. </w:t>
            </w:r>
            <w:r>
              <w:rPr>
                <w:lang w:val="uk-UA"/>
              </w:rPr>
              <w:t xml:space="preserve"> </w:t>
            </w:r>
            <w:proofErr w:type="spellStart"/>
            <w:r w:rsidRPr="009976E9">
              <w:rPr>
                <w:lang w:val="uk-UA"/>
              </w:rPr>
              <w:t>Екзит-пол</w:t>
            </w:r>
            <w:proofErr w:type="spellEnd"/>
            <w:r w:rsidRPr="009976E9">
              <w:rPr>
                <w:lang w:val="uk-UA"/>
              </w:rPr>
              <w:t>: види, функції, особливості.</w:t>
            </w:r>
          </w:p>
        </w:tc>
        <w:tc>
          <w:tcPr>
            <w:tcW w:w="851" w:type="dxa"/>
            <w:vAlign w:val="center"/>
          </w:tcPr>
          <w:p w:rsidR="00214621" w:rsidRDefault="00214621" w:rsidP="00191566">
            <w:pPr>
              <w:rPr>
                <w:lang w:val="uk-UA"/>
              </w:rPr>
            </w:pPr>
            <w:r>
              <w:rPr>
                <w:lang w:val="uk-UA"/>
              </w:rPr>
              <w:t>1-4,</w:t>
            </w:r>
          </w:p>
          <w:p w:rsidR="00214621" w:rsidRPr="0016373A" w:rsidRDefault="00214621" w:rsidP="00191566">
            <w:pPr>
              <w:rPr>
                <w:lang w:val="uk-UA"/>
              </w:rPr>
            </w:pPr>
            <w:r>
              <w:rPr>
                <w:lang w:val="uk-UA"/>
              </w:rPr>
              <w:t>28-31</w:t>
            </w:r>
            <w:r w:rsidRPr="0016373A">
              <w:rPr>
                <w:lang w:val="uk-UA"/>
              </w:rPr>
              <w:t>.</w:t>
            </w:r>
          </w:p>
        </w:tc>
      </w:tr>
      <w:tr w:rsidR="00214621" w:rsidRPr="0016373A" w:rsidTr="00191566">
        <w:tc>
          <w:tcPr>
            <w:tcW w:w="567" w:type="dxa"/>
            <w:vAlign w:val="center"/>
          </w:tcPr>
          <w:p w:rsidR="00214621" w:rsidRPr="0016373A" w:rsidRDefault="00214621" w:rsidP="00191566">
            <w:pPr>
              <w:jc w:val="center"/>
              <w:rPr>
                <w:lang w:val="uk-UA"/>
              </w:rPr>
            </w:pPr>
            <w:r w:rsidRPr="0016373A">
              <w:rPr>
                <w:lang w:val="uk-UA"/>
              </w:rPr>
              <w:t>23</w:t>
            </w:r>
          </w:p>
        </w:tc>
        <w:tc>
          <w:tcPr>
            <w:tcW w:w="993" w:type="dxa"/>
            <w:vAlign w:val="center"/>
          </w:tcPr>
          <w:p w:rsidR="00214621" w:rsidRPr="0016373A" w:rsidRDefault="00214621" w:rsidP="00191566">
            <w:pPr>
              <w:jc w:val="center"/>
              <w:rPr>
                <w:lang w:val="uk-UA"/>
              </w:rPr>
            </w:pPr>
            <w:r w:rsidRPr="0016373A">
              <w:rPr>
                <w:lang w:val="uk-UA"/>
              </w:rPr>
              <w:t>СР</w:t>
            </w:r>
          </w:p>
        </w:tc>
        <w:tc>
          <w:tcPr>
            <w:tcW w:w="567" w:type="dxa"/>
            <w:vAlign w:val="center"/>
          </w:tcPr>
          <w:p w:rsidR="00214621" w:rsidRPr="0016373A" w:rsidRDefault="003364D5" w:rsidP="00191566">
            <w:pPr>
              <w:jc w:val="center"/>
              <w:rPr>
                <w:lang w:val="uk-UA"/>
              </w:rPr>
            </w:pPr>
            <w:r>
              <w:rPr>
                <w:lang w:val="uk-UA"/>
              </w:rPr>
              <w:t>2</w:t>
            </w:r>
          </w:p>
        </w:tc>
        <w:tc>
          <w:tcPr>
            <w:tcW w:w="6945" w:type="dxa"/>
          </w:tcPr>
          <w:p w:rsidR="001D40E1" w:rsidRPr="009976E9" w:rsidRDefault="001D40E1" w:rsidP="001D40E1">
            <w:pPr>
              <w:pStyle w:val="Default"/>
              <w:rPr>
                <w:bCs/>
                <w:color w:val="auto"/>
                <w:u w:val="single"/>
                <w:lang w:val="uk-UA"/>
              </w:rPr>
            </w:pPr>
            <w:r w:rsidRPr="009976E9">
              <w:rPr>
                <w:color w:val="auto"/>
                <w:u w:val="single"/>
                <w:lang w:val="uk-UA"/>
              </w:rPr>
              <w:t xml:space="preserve">Тема 8. </w:t>
            </w:r>
            <w:r>
              <w:rPr>
                <w:color w:val="auto"/>
                <w:u w:val="single"/>
                <w:lang w:val="uk-UA"/>
              </w:rPr>
              <w:t xml:space="preserve">Сучасні технології </w:t>
            </w:r>
            <w:r w:rsidRPr="009976E9">
              <w:rPr>
                <w:bCs/>
                <w:color w:val="auto"/>
                <w:u w:val="single"/>
                <w:lang w:val="uk-UA"/>
              </w:rPr>
              <w:t xml:space="preserve"> </w:t>
            </w:r>
            <w:r>
              <w:rPr>
                <w:bCs/>
                <w:color w:val="auto"/>
                <w:u w:val="single"/>
                <w:lang w:val="uk-UA"/>
              </w:rPr>
              <w:t xml:space="preserve">в дослідження </w:t>
            </w:r>
            <w:r w:rsidRPr="009976E9">
              <w:rPr>
                <w:bCs/>
                <w:color w:val="auto"/>
                <w:u w:val="single"/>
                <w:lang w:val="uk-UA"/>
              </w:rPr>
              <w:t>електоральної поведінки</w:t>
            </w:r>
          </w:p>
          <w:p w:rsidR="00214621" w:rsidRPr="00B32CCD" w:rsidRDefault="00214621" w:rsidP="00191566">
            <w:pPr>
              <w:pStyle w:val="a8"/>
              <w:ind w:left="0"/>
              <w:rPr>
                <w:rFonts w:ascii="Times New Roman" w:hAnsi="Times New Roman"/>
                <w:sz w:val="24"/>
                <w:szCs w:val="24"/>
              </w:rPr>
            </w:pPr>
            <w:r w:rsidRPr="00B32CCD">
              <w:rPr>
                <w:rFonts w:ascii="Times New Roman" w:hAnsi="Times New Roman"/>
                <w:sz w:val="24"/>
                <w:szCs w:val="24"/>
              </w:rPr>
              <w:lastRenderedPageBreak/>
              <w:t xml:space="preserve">1. Переваги та недоліки класичних соціологічних підходів дослідження поведінки електорату. </w:t>
            </w:r>
          </w:p>
          <w:p w:rsidR="00214621" w:rsidRPr="00B32CCD" w:rsidRDefault="00214621" w:rsidP="00191566">
            <w:pPr>
              <w:pStyle w:val="a8"/>
              <w:ind w:left="0"/>
              <w:rPr>
                <w:rFonts w:ascii="Times New Roman" w:hAnsi="Times New Roman"/>
                <w:sz w:val="24"/>
                <w:szCs w:val="24"/>
              </w:rPr>
            </w:pPr>
            <w:r w:rsidRPr="00B32CCD">
              <w:rPr>
                <w:rFonts w:ascii="Times New Roman" w:hAnsi="Times New Roman"/>
                <w:sz w:val="24"/>
                <w:szCs w:val="24"/>
              </w:rPr>
              <w:t xml:space="preserve">2. Соціально-психологічна модель електоральної поведінки. </w:t>
            </w:r>
          </w:p>
          <w:p w:rsidR="00214621" w:rsidRPr="00B32CCD" w:rsidRDefault="00214621" w:rsidP="00191566">
            <w:pPr>
              <w:pStyle w:val="a8"/>
              <w:ind w:left="0"/>
              <w:rPr>
                <w:rFonts w:ascii="Times New Roman" w:hAnsi="Times New Roman"/>
                <w:sz w:val="24"/>
                <w:szCs w:val="24"/>
              </w:rPr>
            </w:pPr>
            <w:r w:rsidRPr="00B32CCD">
              <w:rPr>
                <w:rFonts w:ascii="Times New Roman" w:hAnsi="Times New Roman"/>
                <w:sz w:val="24"/>
                <w:szCs w:val="24"/>
              </w:rPr>
              <w:t xml:space="preserve">3. Теорії раціонального вибору (Е. </w:t>
            </w:r>
            <w:proofErr w:type="spellStart"/>
            <w:r w:rsidRPr="00B32CCD">
              <w:rPr>
                <w:rFonts w:ascii="Times New Roman" w:hAnsi="Times New Roman"/>
                <w:sz w:val="24"/>
                <w:szCs w:val="24"/>
              </w:rPr>
              <w:t>Даунса</w:t>
            </w:r>
            <w:proofErr w:type="spellEnd"/>
            <w:r w:rsidRPr="00B32CCD">
              <w:rPr>
                <w:rFonts w:ascii="Times New Roman" w:hAnsi="Times New Roman"/>
                <w:sz w:val="24"/>
                <w:szCs w:val="24"/>
              </w:rPr>
              <w:t xml:space="preserve">, М. </w:t>
            </w:r>
            <w:proofErr w:type="spellStart"/>
            <w:r w:rsidRPr="00B32CCD">
              <w:rPr>
                <w:rFonts w:ascii="Times New Roman" w:hAnsi="Times New Roman"/>
                <w:sz w:val="24"/>
                <w:szCs w:val="24"/>
              </w:rPr>
              <w:t>Файорина</w:t>
            </w:r>
            <w:proofErr w:type="spellEnd"/>
            <w:r w:rsidRPr="00B32CCD">
              <w:rPr>
                <w:rFonts w:ascii="Times New Roman" w:hAnsi="Times New Roman"/>
                <w:sz w:val="24"/>
                <w:szCs w:val="24"/>
              </w:rPr>
              <w:t xml:space="preserve">). </w:t>
            </w:r>
          </w:p>
          <w:p w:rsidR="00214621" w:rsidRPr="00B32CCD" w:rsidRDefault="00214621" w:rsidP="00191566">
            <w:pPr>
              <w:pStyle w:val="a8"/>
              <w:ind w:left="0"/>
              <w:rPr>
                <w:rFonts w:ascii="Times New Roman" w:hAnsi="Times New Roman"/>
                <w:sz w:val="24"/>
                <w:szCs w:val="24"/>
              </w:rPr>
            </w:pPr>
            <w:r w:rsidRPr="00B32CCD">
              <w:rPr>
                <w:rFonts w:ascii="Times New Roman" w:hAnsi="Times New Roman"/>
                <w:sz w:val="24"/>
                <w:szCs w:val="24"/>
              </w:rPr>
              <w:t xml:space="preserve">4. Класична американська модель електоральної поведінки (Р. </w:t>
            </w:r>
            <w:proofErr w:type="spellStart"/>
            <w:r w:rsidRPr="00B32CCD">
              <w:rPr>
                <w:rFonts w:ascii="Times New Roman" w:hAnsi="Times New Roman"/>
                <w:sz w:val="24"/>
                <w:szCs w:val="24"/>
              </w:rPr>
              <w:t>Вольфінгера</w:t>
            </w:r>
            <w:proofErr w:type="spellEnd"/>
            <w:r w:rsidRPr="00B32CCD">
              <w:rPr>
                <w:rFonts w:ascii="Times New Roman" w:hAnsi="Times New Roman"/>
                <w:sz w:val="24"/>
                <w:szCs w:val="24"/>
              </w:rPr>
              <w:t xml:space="preserve">, </w:t>
            </w:r>
            <w:proofErr w:type="spellStart"/>
            <w:r w:rsidRPr="00B32CCD">
              <w:rPr>
                <w:rFonts w:ascii="Times New Roman" w:hAnsi="Times New Roman"/>
                <w:sz w:val="24"/>
                <w:szCs w:val="24"/>
              </w:rPr>
              <w:t>С.Розенстоуна</w:t>
            </w:r>
            <w:proofErr w:type="spellEnd"/>
            <w:r w:rsidRPr="00B32CCD">
              <w:rPr>
                <w:rFonts w:ascii="Times New Roman" w:hAnsi="Times New Roman"/>
                <w:sz w:val="24"/>
                <w:szCs w:val="24"/>
              </w:rPr>
              <w:t xml:space="preserve">). </w:t>
            </w:r>
          </w:p>
          <w:p w:rsidR="00214621" w:rsidRPr="00B32CCD" w:rsidRDefault="00214621" w:rsidP="00191566">
            <w:pPr>
              <w:pStyle w:val="a8"/>
              <w:ind w:left="0"/>
              <w:rPr>
                <w:rFonts w:ascii="Times New Roman" w:hAnsi="Times New Roman"/>
                <w:sz w:val="24"/>
                <w:szCs w:val="24"/>
              </w:rPr>
            </w:pPr>
            <w:r w:rsidRPr="00B32CCD">
              <w:rPr>
                <w:rFonts w:ascii="Times New Roman" w:hAnsi="Times New Roman"/>
                <w:sz w:val="24"/>
                <w:szCs w:val="24"/>
              </w:rPr>
              <w:t xml:space="preserve">5. Теорії «ірраціонального вибору» (С. </w:t>
            </w:r>
            <w:proofErr w:type="spellStart"/>
            <w:r w:rsidRPr="00B32CCD">
              <w:rPr>
                <w:rFonts w:ascii="Times New Roman" w:hAnsi="Times New Roman"/>
                <w:sz w:val="24"/>
                <w:szCs w:val="24"/>
              </w:rPr>
              <w:t>Розенберг</w:t>
            </w:r>
            <w:proofErr w:type="spellEnd"/>
            <w:r w:rsidRPr="00B32CCD">
              <w:rPr>
                <w:rFonts w:ascii="Times New Roman" w:hAnsi="Times New Roman"/>
                <w:sz w:val="24"/>
                <w:szCs w:val="24"/>
              </w:rPr>
              <w:t xml:space="preserve"> і П. </w:t>
            </w:r>
            <w:proofErr w:type="spellStart"/>
            <w:r w:rsidRPr="00B32CCD">
              <w:rPr>
                <w:rFonts w:ascii="Times New Roman" w:hAnsi="Times New Roman"/>
                <w:sz w:val="24"/>
                <w:szCs w:val="24"/>
              </w:rPr>
              <w:t>Маккаферті</w:t>
            </w:r>
            <w:proofErr w:type="spellEnd"/>
            <w:r w:rsidRPr="00B32CCD">
              <w:rPr>
                <w:rFonts w:ascii="Times New Roman" w:hAnsi="Times New Roman"/>
                <w:sz w:val="24"/>
                <w:szCs w:val="24"/>
              </w:rPr>
              <w:t>).</w:t>
            </w:r>
          </w:p>
          <w:p w:rsidR="00214621" w:rsidRPr="00B32CCD" w:rsidRDefault="00214621" w:rsidP="00191566">
            <w:pPr>
              <w:pStyle w:val="a8"/>
              <w:widowControl w:val="0"/>
              <w:tabs>
                <w:tab w:val="left" w:pos="606"/>
              </w:tabs>
              <w:ind w:left="0"/>
              <w:rPr>
                <w:rFonts w:ascii="Times New Roman" w:hAnsi="Times New Roman"/>
                <w:sz w:val="24"/>
                <w:szCs w:val="24"/>
              </w:rPr>
            </w:pPr>
            <w:r w:rsidRPr="00B32CCD">
              <w:rPr>
                <w:rFonts w:ascii="Times New Roman" w:hAnsi="Times New Roman"/>
                <w:sz w:val="24"/>
                <w:szCs w:val="24"/>
              </w:rPr>
              <w:t>6. Політичний аналіз та прогнозування.</w:t>
            </w:r>
          </w:p>
        </w:tc>
        <w:tc>
          <w:tcPr>
            <w:tcW w:w="851" w:type="dxa"/>
            <w:vAlign w:val="center"/>
          </w:tcPr>
          <w:p w:rsidR="00214621" w:rsidRPr="0016373A" w:rsidRDefault="00214621" w:rsidP="00191566">
            <w:pPr>
              <w:rPr>
                <w:lang w:val="uk-UA"/>
              </w:rPr>
            </w:pPr>
            <w:r>
              <w:rPr>
                <w:lang w:val="uk-UA"/>
              </w:rPr>
              <w:lastRenderedPageBreak/>
              <w:t>1-4, 28-31</w:t>
            </w:r>
          </w:p>
        </w:tc>
      </w:tr>
      <w:tr w:rsidR="00214621" w:rsidRPr="0016373A" w:rsidTr="00191566">
        <w:tc>
          <w:tcPr>
            <w:tcW w:w="567" w:type="dxa"/>
            <w:vAlign w:val="center"/>
          </w:tcPr>
          <w:p w:rsidR="00214621" w:rsidRPr="0016373A" w:rsidRDefault="00214621" w:rsidP="00191566">
            <w:pPr>
              <w:jc w:val="center"/>
              <w:rPr>
                <w:lang w:val="uk-UA"/>
              </w:rPr>
            </w:pPr>
            <w:r w:rsidRPr="0016373A">
              <w:rPr>
                <w:lang w:val="uk-UA"/>
              </w:rPr>
              <w:lastRenderedPageBreak/>
              <w:t>24</w:t>
            </w:r>
          </w:p>
        </w:tc>
        <w:tc>
          <w:tcPr>
            <w:tcW w:w="993" w:type="dxa"/>
            <w:vAlign w:val="center"/>
          </w:tcPr>
          <w:p w:rsidR="00214621" w:rsidRPr="0016373A" w:rsidRDefault="00214621" w:rsidP="00191566">
            <w:pPr>
              <w:jc w:val="center"/>
              <w:rPr>
                <w:lang w:val="uk-UA"/>
              </w:rPr>
            </w:pPr>
            <w:r w:rsidRPr="0016373A">
              <w:rPr>
                <w:lang w:val="uk-UA"/>
              </w:rPr>
              <w:t>ПЗ</w:t>
            </w:r>
          </w:p>
        </w:tc>
        <w:tc>
          <w:tcPr>
            <w:tcW w:w="567" w:type="dxa"/>
            <w:vAlign w:val="center"/>
          </w:tcPr>
          <w:p w:rsidR="00214621" w:rsidRPr="0016373A" w:rsidRDefault="003364D5" w:rsidP="00191566">
            <w:pPr>
              <w:jc w:val="center"/>
              <w:rPr>
                <w:lang w:val="uk-UA"/>
              </w:rPr>
            </w:pPr>
            <w:r>
              <w:rPr>
                <w:lang w:val="uk-UA"/>
              </w:rPr>
              <w:t>2</w:t>
            </w:r>
          </w:p>
        </w:tc>
        <w:tc>
          <w:tcPr>
            <w:tcW w:w="6945" w:type="dxa"/>
          </w:tcPr>
          <w:p w:rsidR="001D40E1" w:rsidRPr="009976E9" w:rsidRDefault="001D40E1" w:rsidP="001D40E1">
            <w:pPr>
              <w:pStyle w:val="Default"/>
              <w:rPr>
                <w:bCs/>
                <w:color w:val="auto"/>
                <w:u w:val="single"/>
                <w:lang w:val="uk-UA"/>
              </w:rPr>
            </w:pPr>
            <w:r w:rsidRPr="009976E9">
              <w:rPr>
                <w:color w:val="auto"/>
                <w:u w:val="single"/>
                <w:lang w:val="uk-UA"/>
              </w:rPr>
              <w:t xml:space="preserve">Тема 8. </w:t>
            </w:r>
            <w:r>
              <w:rPr>
                <w:color w:val="auto"/>
                <w:u w:val="single"/>
                <w:lang w:val="uk-UA"/>
              </w:rPr>
              <w:t xml:space="preserve">Сучасні технології </w:t>
            </w:r>
            <w:r w:rsidRPr="009976E9">
              <w:rPr>
                <w:bCs/>
                <w:color w:val="auto"/>
                <w:u w:val="single"/>
                <w:lang w:val="uk-UA"/>
              </w:rPr>
              <w:t xml:space="preserve"> </w:t>
            </w:r>
            <w:r>
              <w:rPr>
                <w:bCs/>
                <w:color w:val="auto"/>
                <w:u w:val="single"/>
                <w:lang w:val="uk-UA"/>
              </w:rPr>
              <w:t xml:space="preserve">в дослідження </w:t>
            </w:r>
            <w:r w:rsidRPr="009976E9">
              <w:rPr>
                <w:bCs/>
                <w:color w:val="auto"/>
                <w:u w:val="single"/>
                <w:lang w:val="uk-UA"/>
              </w:rPr>
              <w:t>електоральної поведінки</w:t>
            </w:r>
          </w:p>
          <w:p w:rsidR="00214621" w:rsidRPr="00B32CCD" w:rsidRDefault="00214621" w:rsidP="00191566">
            <w:pPr>
              <w:pStyle w:val="a8"/>
              <w:widowControl w:val="0"/>
              <w:tabs>
                <w:tab w:val="left" w:pos="284"/>
                <w:tab w:val="left" w:pos="567"/>
                <w:tab w:val="left" w:pos="709"/>
              </w:tabs>
              <w:ind w:left="0"/>
              <w:rPr>
                <w:rFonts w:ascii="Times New Roman" w:hAnsi="Times New Roman"/>
                <w:sz w:val="24"/>
                <w:szCs w:val="24"/>
              </w:rPr>
            </w:pPr>
            <w:r w:rsidRPr="00B32CCD">
              <w:rPr>
                <w:rFonts w:ascii="Times New Roman" w:hAnsi="Times New Roman"/>
                <w:sz w:val="24"/>
                <w:szCs w:val="24"/>
              </w:rPr>
              <w:t xml:space="preserve">1. Масові опитування в електоральних дослідженнях. </w:t>
            </w:r>
          </w:p>
          <w:p w:rsidR="00214621" w:rsidRPr="00B32CCD" w:rsidRDefault="00214621" w:rsidP="00191566">
            <w:pPr>
              <w:pStyle w:val="a8"/>
              <w:widowControl w:val="0"/>
              <w:tabs>
                <w:tab w:val="left" w:pos="284"/>
                <w:tab w:val="left" w:pos="567"/>
                <w:tab w:val="left" w:pos="709"/>
              </w:tabs>
              <w:ind w:left="0"/>
              <w:rPr>
                <w:rFonts w:ascii="Times New Roman" w:hAnsi="Times New Roman"/>
                <w:sz w:val="24"/>
                <w:szCs w:val="24"/>
              </w:rPr>
            </w:pPr>
            <w:r w:rsidRPr="00B32CCD">
              <w:rPr>
                <w:rFonts w:ascii="Times New Roman" w:hAnsi="Times New Roman"/>
                <w:sz w:val="24"/>
                <w:szCs w:val="24"/>
              </w:rPr>
              <w:t xml:space="preserve">2. Соціологічна модель електоральної поведінки (С. </w:t>
            </w:r>
            <w:proofErr w:type="spellStart"/>
            <w:r w:rsidRPr="00B32CCD">
              <w:rPr>
                <w:rFonts w:ascii="Times New Roman" w:hAnsi="Times New Roman"/>
                <w:sz w:val="24"/>
                <w:szCs w:val="24"/>
              </w:rPr>
              <w:t>Ліпсет</w:t>
            </w:r>
            <w:proofErr w:type="spellEnd"/>
            <w:r w:rsidRPr="00B32CCD">
              <w:rPr>
                <w:rFonts w:ascii="Times New Roman" w:hAnsi="Times New Roman"/>
                <w:sz w:val="24"/>
                <w:szCs w:val="24"/>
              </w:rPr>
              <w:t xml:space="preserve">, С. </w:t>
            </w:r>
            <w:proofErr w:type="spellStart"/>
            <w:r w:rsidRPr="00B32CCD">
              <w:rPr>
                <w:rFonts w:ascii="Times New Roman" w:hAnsi="Times New Roman"/>
                <w:sz w:val="24"/>
                <w:szCs w:val="24"/>
              </w:rPr>
              <w:t>Роккан</w:t>
            </w:r>
            <w:proofErr w:type="spellEnd"/>
            <w:r w:rsidRPr="00B32CCD">
              <w:rPr>
                <w:rFonts w:ascii="Times New Roman" w:hAnsi="Times New Roman"/>
                <w:sz w:val="24"/>
                <w:szCs w:val="24"/>
              </w:rPr>
              <w:t xml:space="preserve">). </w:t>
            </w:r>
          </w:p>
          <w:p w:rsidR="00214621" w:rsidRPr="00B32CCD" w:rsidRDefault="00214621" w:rsidP="00191566">
            <w:pPr>
              <w:pStyle w:val="a8"/>
              <w:tabs>
                <w:tab w:val="left" w:pos="709"/>
              </w:tabs>
              <w:ind w:left="0"/>
              <w:rPr>
                <w:rFonts w:ascii="Times New Roman" w:hAnsi="Times New Roman"/>
                <w:sz w:val="24"/>
                <w:szCs w:val="24"/>
              </w:rPr>
            </w:pPr>
            <w:r w:rsidRPr="00B32CCD">
              <w:rPr>
                <w:rFonts w:ascii="Times New Roman" w:hAnsi="Times New Roman"/>
                <w:sz w:val="24"/>
                <w:szCs w:val="24"/>
              </w:rPr>
              <w:t xml:space="preserve">3. Напрямок біхевіоризму в дослідженні електорату (Ч. </w:t>
            </w:r>
            <w:proofErr w:type="spellStart"/>
            <w:r w:rsidRPr="00B32CCD">
              <w:rPr>
                <w:rFonts w:ascii="Times New Roman" w:hAnsi="Times New Roman"/>
                <w:sz w:val="24"/>
                <w:szCs w:val="24"/>
              </w:rPr>
              <w:t>Меріам</w:t>
            </w:r>
            <w:proofErr w:type="spellEnd"/>
            <w:r w:rsidRPr="00B32CCD">
              <w:rPr>
                <w:rFonts w:ascii="Times New Roman" w:hAnsi="Times New Roman"/>
                <w:sz w:val="24"/>
                <w:szCs w:val="24"/>
              </w:rPr>
              <w:t xml:space="preserve">, Ф. </w:t>
            </w:r>
            <w:proofErr w:type="spellStart"/>
            <w:r w:rsidRPr="00B32CCD">
              <w:rPr>
                <w:rFonts w:ascii="Times New Roman" w:hAnsi="Times New Roman"/>
                <w:sz w:val="24"/>
                <w:szCs w:val="24"/>
              </w:rPr>
              <w:t>Гознел</w:t>
            </w:r>
            <w:proofErr w:type="spellEnd"/>
            <w:r w:rsidRPr="00B32CCD">
              <w:rPr>
                <w:rFonts w:ascii="Times New Roman" w:hAnsi="Times New Roman"/>
                <w:sz w:val="24"/>
                <w:szCs w:val="24"/>
              </w:rPr>
              <w:t xml:space="preserve">). </w:t>
            </w:r>
          </w:p>
          <w:p w:rsidR="00214621" w:rsidRPr="00B32CCD" w:rsidRDefault="00214621" w:rsidP="00191566">
            <w:pPr>
              <w:pStyle w:val="a8"/>
              <w:tabs>
                <w:tab w:val="left" w:pos="709"/>
              </w:tabs>
              <w:ind w:left="0"/>
              <w:rPr>
                <w:rFonts w:ascii="Times New Roman" w:hAnsi="Times New Roman"/>
                <w:sz w:val="24"/>
                <w:szCs w:val="24"/>
              </w:rPr>
            </w:pPr>
            <w:r w:rsidRPr="00B32CCD">
              <w:rPr>
                <w:rFonts w:ascii="Times New Roman" w:hAnsi="Times New Roman"/>
                <w:sz w:val="24"/>
                <w:szCs w:val="24"/>
              </w:rPr>
              <w:t>4. «Виборча географія» А. Зиґфріда.</w:t>
            </w:r>
          </w:p>
        </w:tc>
        <w:tc>
          <w:tcPr>
            <w:tcW w:w="851" w:type="dxa"/>
            <w:vAlign w:val="center"/>
          </w:tcPr>
          <w:p w:rsidR="00214621" w:rsidRDefault="00214621" w:rsidP="00191566">
            <w:pPr>
              <w:rPr>
                <w:lang w:val="uk-UA"/>
              </w:rPr>
            </w:pPr>
            <w:r>
              <w:rPr>
                <w:lang w:val="uk-UA"/>
              </w:rPr>
              <w:t>1-4,</w:t>
            </w:r>
          </w:p>
          <w:p w:rsidR="00214621" w:rsidRPr="0016373A" w:rsidRDefault="00214621" w:rsidP="00191566">
            <w:pPr>
              <w:rPr>
                <w:lang w:val="uk-UA"/>
              </w:rPr>
            </w:pPr>
            <w:r>
              <w:rPr>
                <w:lang w:val="uk-UA"/>
              </w:rPr>
              <w:t>28-31</w:t>
            </w:r>
          </w:p>
        </w:tc>
      </w:tr>
      <w:tr w:rsidR="00214621" w:rsidRPr="0016373A" w:rsidTr="00191566">
        <w:trPr>
          <w:gridAfter w:val="2"/>
          <w:wAfter w:w="7796" w:type="dxa"/>
        </w:trPr>
        <w:tc>
          <w:tcPr>
            <w:tcW w:w="1560" w:type="dxa"/>
            <w:gridSpan w:val="2"/>
          </w:tcPr>
          <w:p w:rsidR="00214621" w:rsidRPr="0016373A" w:rsidRDefault="00214621" w:rsidP="00191566">
            <w:pPr>
              <w:jc w:val="center"/>
              <w:rPr>
                <w:b/>
                <w:lang w:val="uk-UA"/>
              </w:rPr>
            </w:pPr>
            <w:r w:rsidRPr="0016373A">
              <w:rPr>
                <w:b/>
                <w:lang w:val="uk-UA"/>
              </w:rPr>
              <w:t>Разом (годин)</w:t>
            </w:r>
          </w:p>
        </w:tc>
        <w:tc>
          <w:tcPr>
            <w:tcW w:w="567" w:type="dxa"/>
          </w:tcPr>
          <w:p w:rsidR="00214621" w:rsidRPr="0016373A" w:rsidRDefault="001D40E1" w:rsidP="00191566">
            <w:pPr>
              <w:jc w:val="center"/>
              <w:rPr>
                <w:b/>
                <w:sz w:val="20"/>
                <w:szCs w:val="20"/>
                <w:lang w:val="uk-UA"/>
              </w:rPr>
            </w:pPr>
            <w:r>
              <w:rPr>
                <w:b/>
                <w:sz w:val="20"/>
                <w:szCs w:val="20"/>
                <w:lang w:val="uk-UA"/>
              </w:rPr>
              <w:t>90</w:t>
            </w:r>
          </w:p>
        </w:tc>
      </w:tr>
    </w:tbl>
    <w:p w:rsidR="00214621" w:rsidRPr="0016373A" w:rsidRDefault="00214621" w:rsidP="00214621">
      <w:pPr>
        <w:rPr>
          <w:b/>
          <w:sz w:val="20"/>
          <w:szCs w:val="28"/>
          <w:lang w:val="uk-UA"/>
        </w:rPr>
      </w:pPr>
    </w:p>
    <w:p w:rsidR="00214621" w:rsidRPr="0016373A" w:rsidRDefault="00214621" w:rsidP="00214621">
      <w:pPr>
        <w:jc w:val="center"/>
        <w:rPr>
          <w:b/>
          <w:lang w:val="uk-UA"/>
        </w:rPr>
      </w:pPr>
      <w:r w:rsidRPr="0016373A">
        <w:rPr>
          <w:b/>
          <w:lang w:val="uk-UA"/>
        </w:rPr>
        <w:br w:type="page"/>
      </w:r>
      <w:r w:rsidRPr="0016373A">
        <w:rPr>
          <w:b/>
          <w:lang w:val="uk-UA"/>
        </w:rPr>
        <w:lastRenderedPageBreak/>
        <w:t>САМОСТІЙНА РОБОТА</w:t>
      </w:r>
    </w:p>
    <w:p w:rsidR="00214621" w:rsidRPr="0016373A" w:rsidRDefault="00214621" w:rsidP="00214621">
      <w:pPr>
        <w:jc w:val="cente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214621" w:rsidRPr="0016373A" w:rsidTr="00191566">
        <w:trPr>
          <w:trHeight w:val="783"/>
          <w:jc w:val="center"/>
        </w:trPr>
        <w:tc>
          <w:tcPr>
            <w:tcW w:w="700" w:type="dxa"/>
            <w:shd w:val="clear" w:color="auto" w:fill="auto"/>
            <w:vAlign w:val="center"/>
          </w:tcPr>
          <w:p w:rsidR="00214621" w:rsidRPr="0016373A" w:rsidRDefault="00214621" w:rsidP="00191566">
            <w:pPr>
              <w:jc w:val="center"/>
              <w:rPr>
                <w:b/>
                <w:lang w:val="uk-UA"/>
              </w:rPr>
            </w:pPr>
            <w:r w:rsidRPr="0016373A">
              <w:rPr>
                <w:b/>
                <w:lang w:val="uk-UA"/>
              </w:rPr>
              <w:t>№</w:t>
            </w:r>
          </w:p>
          <w:p w:rsidR="00214621" w:rsidRPr="0016373A" w:rsidRDefault="00214621" w:rsidP="00191566">
            <w:pPr>
              <w:jc w:val="center"/>
              <w:rPr>
                <w:b/>
                <w:lang w:val="uk-UA"/>
              </w:rPr>
            </w:pPr>
            <w:r w:rsidRPr="0016373A">
              <w:rPr>
                <w:b/>
                <w:lang w:val="uk-UA"/>
              </w:rPr>
              <w:t>з/п</w:t>
            </w:r>
          </w:p>
        </w:tc>
        <w:tc>
          <w:tcPr>
            <w:tcW w:w="7668" w:type="dxa"/>
            <w:shd w:val="clear" w:color="auto" w:fill="auto"/>
            <w:vAlign w:val="center"/>
          </w:tcPr>
          <w:p w:rsidR="00214621" w:rsidRPr="0016373A" w:rsidRDefault="00214621" w:rsidP="00191566">
            <w:pPr>
              <w:jc w:val="center"/>
              <w:rPr>
                <w:b/>
                <w:lang w:val="uk-UA"/>
              </w:rPr>
            </w:pPr>
            <w:r w:rsidRPr="0016373A">
              <w:rPr>
                <w:b/>
                <w:lang w:val="uk-UA"/>
              </w:rPr>
              <w:t>Назва видів самостійної роботи</w:t>
            </w:r>
          </w:p>
        </w:tc>
        <w:tc>
          <w:tcPr>
            <w:tcW w:w="1271" w:type="dxa"/>
            <w:shd w:val="clear" w:color="auto" w:fill="auto"/>
            <w:vAlign w:val="center"/>
          </w:tcPr>
          <w:p w:rsidR="00214621" w:rsidRPr="0016373A" w:rsidRDefault="00214621" w:rsidP="00191566">
            <w:pPr>
              <w:jc w:val="center"/>
              <w:rPr>
                <w:b/>
                <w:lang w:val="uk-UA"/>
              </w:rPr>
            </w:pPr>
            <w:r w:rsidRPr="0016373A">
              <w:rPr>
                <w:b/>
                <w:lang w:val="uk-UA"/>
              </w:rPr>
              <w:t>Кількість годин</w:t>
            </w:r>
          </w:p>
        </w:tc>
      </w:tr>
      <w:tr w:rsidR="00214621" w:rsidRPr="0016373A" w:rsidTr="00191566">
        <w:trPr>
          <w:trHeight w:val="20"/>
          <w:jc w:val="center"/>
        </w:trPr>
        <w:tc>
          <w:tcPr>
            <w:tcW w:w="700" w:type="dxa"/>
            <w:shd w:val="clear" w:color="auto" w:fill="auto"/>
            <w:vAlign w:val="center"/>
          </w:tcPr>
          <w:p w:rsidR="00214621" w:rsidRPr="0016373A" w:rsidRDefault="00214621" w:rsidP="00191566">
            <w:pPr>
              <w:jc w:val="center"/>
              <w:rPr>
                <w:lang w:val="uk-UA"/>
              </w:rPr>
            </w:pPr>
            <w:r w:rsidRPr="0016373A">
              <w:rPr>
                <w:lang w:val="uk-UA"/>
              </w:rPr>
              <w:t>1</w:t>
            </w:r>
          </w:p>
        </w:tc>
        <w:tc>
          <w:tcPr>
            <w:tcW w:w="7668" w:type="dxa"/>
            <w:shd w:val="clear" w:color="auto" w:fill="auto"/>
            <w:vAlign w:val="bottom"/>
          </w:tcPr>
          <w:p w:rsidR="00214621" w:rsidRPr="0016373A" w:rsidRDefault="00214621" w:rsidP="00191566">
            <w:pPr>
              <w:ind w:firstLine="153"/>
              <w:rPr>
                <w:lang w:val="uk-UA"/>
              </w:rPr>
            </w:pPr>
            <w:r w:rsidRPr="0016373A">
              <w:rPr>
                <w:lang w:val="uk-UA"/>
              </w:rPr>
              <w:t>Опрацьовування лекційного матеріалу</w:t>
            </w:r>
          </w:p>
        </w:tc>
        <w:tc>
          <w:tcPr>
            <w:tcW w:w="1271" w:type="dxa"/>
            <w:shd w:val="clear" w:color="auto" w:fill="auto"/>
            <w:vAlign w:val="bottom"/>
          </w:tcPr>
          <w:p w:rsidR="00214621" w:rsidRPr="00DE67A2" w:rsidRDefault="00DE67A2" w:rsidP="00191566">
            <w:pPr>
              <w:jc w:val="center"/>
              <w:rPr>
                <w:lang w:val="uk-UA"/>
              </w:rPr>
            </w:pPr>
            <w:r>
              <w:rPr>
                <w:lang w:val="uk-UA"/>
              </w:rPr>
              <w:t>16</w:t>
            </w:r>
          </w:p>
        </w:tc>
      </w:tr>
      <w:tr w:rsidR="00214621" w:rsidRPr="0016373A" w:rsidTr="00191566">
        <w:trPr>
          <w:trHeight w:val="20"/>
          <w:jc w:val="center"/>
        </w:trPr>
        <w:tc>
          <w:tcPr>
            <w:tcW w:w="700" w:type="dxa"/>
            <w:shd w:val="clear" w:color="auto" w:fill="auto"/>
            <w:vAlign w:val="center"/>
          </w:tcPr>
          <w:p w:rsidR="00214621" w:rsidRPr="0016373A" w:rsidRDefault="00214621" w:rsidP="00191566">
            <w:pPr>
              <w:jc w:val="center"/>
              <w:rPr>
                <w:lang w:val="uk-UA"/>
              </w:rPr>
            </w:pPr>
            <w:r w:rsidRPr="0016373A">
              <w:rPr>
                <w:lang w:val="uk-UA"/>
              </w:rPr>
              <w:t>2</w:t>
            </w:r>
          </w:p>
        </w:tc>
        <w:tc>
          <w:tcPr>
            <w:tcW w:w="7668" w:type="dxa"/>
            <w:shd w:val="clear" w:color="auto" w:fill="auto"/>
            <w:vAlign w:val="bottom"/>
          </w:tcPr>
          <w:p w:rsidR="00214621" w:rsidRPr="0016373A" w:rsidRDefault="00214621" w:rsidP="00191566">
            <w:pPr>
              <w:ind w:firstLine="153"/>
              <w:rPr>
                <w:lang w:val="uk-UA"/>
              </w:rPr>
            </w:pPr>
            <w:r w:rsidRPr="0016373A">
              <w:rPr>
                <w:lang w:val="uk-UA"/>
              </w:rPr>
              <w:t xml:space="preserve">Підготовка до практичних (семінарських) занять </w:t>
            </w:r>
          </w:p>
        </w:tc>
        <w:tc>
          <w:tcPr>
            <w:tcW w:w="1271" w:type="dxa"/>
            <w:shd w:val="clear" w:color="auto" w:fill="auto"/>
            <w:vAlign w:val="bottom"/>
          </w:tcPr>
          <w:p w:rsidR="00214621" w:rsidRPr="0016373A" w:rsidRDefault="00DE67A2" w:rsidP="00191566">
            <w:pPr>
              <w:jc w:val="center"/>
              <w:rPr>
                <w:lang w:val="en-US"/>
              </w:rPr>
            </w:pPr>
            <w:r>
              <w:rPr>
                <w:lang w:val="uk-UA"/>
              </w:rPr>
              <w:t>8</w:t>
            </w:r>
          </w:p>
        </w:tc>
      </w:tr>
      <w:tr w:rsidR="00214621" w:rsidRPr="0016373A" w:rsidTr="00191566">
        <w:trPr>
          <w:trHeight w:val="20"/>
          <w:jc w:val="center"/>
        </w:trPr>
        <w:tc>
          <w:tcPr>
            <w:tcW w:w="700" w:type="dxa"/>
            <w:shd w:val="clear" w:color="auto" w:fill="auto"/>
            <w:vAlign w:val="center"/>
          </w:tcPr>
          <w:p w:rsidR="00214621" w:rsidRPr="0016373A" w:rsidRDefault="00214621" w:rsidP="00191566">
            <w:pPr>
              <w:jc w:val="center"/>
              <w:rPr>
                <w:lang w:val="uk-UA"/>
              </w:rPr>
            </w:pPr>
            <w:r w:rsidRPr="0016373A">
              <w:rPr>
                <w:lang w:val="uk-UA"/>
              </w:rPr>
              <w:t>3</w:t>
            </w:r>
          </w:p>
        </w:tc>
        <w:tc>
          <w:tcPr>
            <w:tcW w:w="7668" w:type="dxa"/>
            <w:shd w:val="clear" w:color="auto" w:fill="auto"/>
            <w:vAlign w:val="bottom"/>
          </w:tcPr>
          <w:p w:rsidR="00214621" w:rsidRPr="0016373A" w:rsidRDefault="00214621" w:rsidP="00191566">
            <w:pPr>
              <w:ind w:firstLine="153"/>
              <w:rPr>
                <w:lang w:val="uk-UA"/>
              </w:rPr>
            </w:pPr>
            <w:r w:rsidRPr="0016373A">
              <w:rPr>
                <w:lang w:val="uk-UA"/>
              </w:rPr>
              <w:t>Самостійне вивчення тем та питань, які не викладаються на лекційних заняттях</w:t>
            </w:r>
          </w:p>
        </w:tc>
        <w:tc>
          <w:tcPr>
            <w:tcW w:w="1271" w:type="dxa"/>
            <w:shd w:val="clear" w:color="auto" w:fill="auto"/>
            <w:vAlign w:val="center"/>
          </w:tcPr>
          <w:p w:rsidR="00214621" w:rsidRPr="0016373A" w:rsidRDefault="00DE67A2" w:rsidP="00191566">
            <w:pPr>
              <w:jc w:val="center"/>
            </w:pPr>
            <w:r>
              <w:rPr>
                <w:lang w:val="uk-UA"/>
              </w:rPr>
              <w:t>6</w:t>
            </w:r>
          </w:p>
        </w:tc>
      </w:tr>
      <w:tr w:rsidR="00214621" w:rsidRPr="0016373A" w:rsidTr="00191566">
        <w:trPr>
          <w:trHeight w:val="20"/>
          <w:jc w:val="center"/>
        </w:trPr>
        <w:tc>
          <w:tcPr>
            <w:tcW w:w="700" w:type="dxa"/>
            <w:shd w:val="clear" w:color="auto" w:fill="auto"/>
            <w:vAlign w:val="center"/>
          </w:tcPr>
          <w:p w:rsidR="00214621" w:rsidRPr="0016373A" w:rsidRDefault="00214621" w:rsidP="00191566">
            <w:pPr>
              <w:jc w:val="center"/>
              <w:rPr>
                <w:lang w:val="uk-UA"/>
              </w:rPr>
            </w:pPr>
            <w:r w:rsidRPr="0016373A">
              <w:rPr>
                <w:lang w:val="uk-UA"/>
              </w:rPr>
              <w:t>4</w:t>
            </w:r>
          </w:p>
        </w:tc>
        <w:tc>
          <w:tcPr>
            <w:tcW w:w="7668" w:type="dxa"/>
            <w:shd w:val="clear" w:color="auto" w:fill="auto"/>
            <w:vAlign w:val="bottom"/>
          </w:tcPr>
          <w:p w:rsidR="00214621" w:rsidRPr="0016373A" w:rsidRDefault="00214621" w:rsidP="00191566">
            <w:pPr>
              <w:ind w:firstLine="153"/>
              <w:rPr>
                <w:lang w:val="uk-UA"/>
              </w:rPr>
            </w:pPr>
            <w:r w:rsidRPr="0016373A">
              <w:rPr>
                <w:lang w:val="uk-UA"/>
              </w:rPr>
              <w:t>Виконання індивідуальних завдань, виконання проектів</w:t>
            </w:r>
          </w:p>
        </w:tc>
        <w:tc>
          <w:tcPr>
            <w:tcW w:w="1271" w:type="dxa"/>
            <w:shd w:val="clear" w:color="auto" w:fill="auto"/>
            <w:vAlign w:val="bottom"/>
          </w:tcPr>
          <w:p w:rsidR="00214621" w:rsidRPr="0016373A" w:rsidRDefault="00214621" w:rsidP="00DE67A2">
            <w:pPr>
              <w:jc w:val="center"/>
              <w:rPr>
                <w:lang w:val="uk-UA"/>
              </w:rPr>
            </w:pPr>
            <w:r>
              <w:rPr>
                <w:lang w:val="uk-UA"/>
              </w:rPr>
              <w:t>1</w:t>
            </w:r>
            <w:r w:rsidR="00DE67A2">
              <w:rPr>
                <w:lang w:val="uk-UA"/>
              </w:rPr>
              <w:t>2</w:t>
            </w:r>
          </w:p>
        </w:tc>
      </w:tr>
      <w:tr w:rsidR="00214621" w:rsidRPr="0016373A" w:rsidTr="00191566">
        <w:trPr>
          <w:trHeight w:val="20"/>
          <w:jc w:val="center"/>
        </w:trPr>
        <w:tc>
          <w:tcPr>
            <w:tcW w:w="700" w:type="dxa"/>
            <w:shd w:val="clear" w:color="auto" w:fill="auto"/>
            <w:vAlign w:val="center"/>
          </w:tcPr>
          <w:p w:rsidR="00214621" w:rsidRPr="0016373A" w:rsidRDefault="00214621" w:rsidP="00191566">
            <w:pPr>
              <w:jc w:val="center"/>
              <w:rPr>
                <w:lang w:val="uk-UA"/>
              </w:rPr>
            </w:pPr>
          </w:p>
        </w:tc>
        <w:tc>
          <w:tcPr>
            <w:tcW w:w="7668" w:type="dxa"/>
            <w:shd w:val="clear" w:color="auto" w:fill="auto"/>
            <w:vAlign w:val="center"/>
          </w:tcPr>
          <w:p w:rsidR="00214621" w:rsidRPr="0016373A" w:rsidRDefault="00214621" w:rsidP="00191566">
            <w:pPr>
              <w:ind w:firstLine="153"/>
              <w:rPr>
                <w:lang w:val="uk-UA"/>
              </w:rPr>
            </w:pPr>
            <w:r w:rsidRPr="0016373A">
              <w:rPr>
                <w:lang w:val="uk-UA"/>
              </w:rPr>
              <w:t>Разом</w:t>
            </w:r>
          </w:p>
        </w:tc>
        <w:tc>
          <w:tcPr>
            <w:tcW w:w="1271" w:type="dxa"/>
            <w:shd w:val="clear" w:color="auto" w:fill="auto"/>
            <w:vAlign w:val="center"/>
          </w:tcPr>
          <w:p w:rsidR="00214621" w:rsidRPr="0016373A" w:rsidRDefault="00DE67A2" w:rsidP="00191566">
            <w:pPr>
              <w:jc w:val="center"/>
              <w:rPr>
                <w:lang w:val="en-US"/>
              </w:rPr>
            </w:pPr>
            <w:r>
              <w:rPr>
                <w:lang w:val="uk-UA"/>
              </w:rPr>
              <w:t>42</w:t>
            </w:r>
          </w:p>
        </w:tc>
      </w:tr>
    </w:tbl>
    <w:p w:rsidR="00214621" w:rsidRPr="0016373A" w:rsidRDefault="00214621" w:rsidP="00214621">
      <w:pPr>
        <w:jc w:val="center"/>
        <w:rPr>
          <w:b/>
          <w:sz w:val="28"/>
          <w:szCs w:val="28"/>
          <w:lang w:val="uk-UA"/>
        </w:rPr>
      </w:pPr>
    </w:p>
    <w:p w:rsidR="00214621" w:rsidRPr="0016373A" w:rsidRDefault="00214621" w:rsidP="00214621">
      <w:pPr>
        <w:jc w:val="center"/>
        <w:rPr>
          <w:b/>
          <w:sz w:val="28"/>
          <w:szCs w:val="28"/>
          <w:lang w:val="uk-UA"/>
        </w:rPr>
      </w:pPr>
      <w:r w:rsidRPr="0016373A">
        <w:rPr>
          <w:b/>
          <w:sz w:val="28"/>
          <w:szCs w:val="28"/>
          <w:lang w:val="uk-UA"/>
        </w:rPr>
        <w:t xml:space="preserve">ІНДИВІДУАЛЬНІ ЗАВДАННЯ </w:t>
      </w:r>
    </w:p>
    <w:p w:rsidR="00214621" w:rsidRPr="0016373A" w:rsidRDefault="00214621" w:rsidP="00214621">
      <w:pPr>
        <w:jc w:val="center"/>
        <w:rPr>
          <w:b/>
          <w:sz w:val="28"/>
          <w:szCs w:val="28"/>
          <w:lang w:val="uk-UA"/>
        </w:rPr>
      </w:pPr>
    </w:p>
    <w:p w:rsidR="00214621" w:rsidRPr="0016373A" w:rsidRDefault="00214621" w:rsidP="00214621">
      <w:pPr>
        <w:jc w:val="center"/>
        <w:rPr>
          <w:sz w:val="28"/>
          <w:szCs w:val="28"/>
          <w:u w:val="single"/>
          <w:lang w:val="uk-UA"/>
        </w:rPr>
      </w:pPr>
      <w:r w:rsidRPr="0016373A">
        <w:rPr>
          <w:sz w:val="28"/>
          <w:szCs w:val="28"/>
          <w:u w:val="single"/>
          <w:lang w:val="uk-UA"/>
        </w:rPr>
        <w:t>Студентами здійснюється підготовка та захист презентації за темами індивідуальних завдань, відповідно до тем курсу.</w:t>
      </w:r>
    </w:p>
    <w:p w:rsidR="00214621" w:rsidRPr="0016373A" w:rsidRDefault="00214621" w:rsidP="00214621">
      <w:pPr>
        <w:jc w:val="center"/>
        <w:rPr>
          <w:lang w:val="uk-UA"/>
        </w:rPr>
      </w:pPr>
      <w:r w:rsidRPr="0016373A">
        <w:rPr>
          <w:lang w:val="uk-UA"/>
        </w:rPr>
        <w:t>(вид індивідуального завдання)</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214621" w:rsidRPr="0016373A" w:rsidTr="00191566">
        <w:tc>
          <w:tcPr>
            <w:tcW w:w="555" w:type="dxa"/>
            <w:shd w:val="clear" w:color="auto" w:fill="auto"/>
            <w:vAlign w:val="center"/>
          </w:tcPr>
          <w:p w:rsidR="00214621" w:rsidRPr="0016373A" w:rsidRDefault="00214621" w:rsidP="00191566">
            <w:pPr>
              <w:jc w:val="center"/>
              <w:rPr>
                <w:sz w:val="28"/>
                <w:szCs w:val="28"/>
                <w:lang w:val="uk-UA"/>
              </w:rPr>
            </w:pPr>
            <w:r w:rsidRPr="0016373A">
              <w:rPr>
                <w:sz w:val="28"/>
                <w:szCs w:val="28"/>
                <w:lang w:val="uk-UA"/>
              </w:rPr>
              <w:t>№</w:t>
            </w:r>
          </w:p>
          <w:p w:rsidR="00214621" w:rsidRPr="0016373A" w:rsidRDefault="00214621" w:rsidP="00191566">
            <w:pPr>
              <w:jc w:val="center"/>
              <w:rPr>
                <w:sz w:val="28"/>
                <w:szCs w:val="28"/>
                <w:lang w:val="uk-UA"/>
              </w:rPr>
            </w:pPr>
            <w:r w:rsidRPr="0016373A">
              <w:rPr>
                <w:sz w:val="28"/>
                <w:szCs w:val="28"/>
                <w:lang w:val="uk-UA"/>
              </w:rPr>
              <w:t>з/п</w:t>
            </w:r>
          </w:p>
        </w:tc>
        <w:tc>
          <w:tcPr>
            <w:tcW w:w="7491" w:type="dxa"/>
            <w:shd w:val="clear" w:color="auto" w:fill="auto"/>
            <w:vAlign w:val="center"/>
          </w:tcPr>
          <w:p w:rsidR="00214621" w:rsidRPr="0016373A" w:rsidRDefault="00214621" w:rsidP="00191566">
            <w:pPr>
              <w:jc w:val="center"/>
              <w:rPr>
                <w:sz w:val="28"/>
                <w:szCs w:val="28"/>
                <w:lang w:val="uk-UA"/>
              </w:rPr>
            </w:pPr>
            <w:r w:rsidRPr="0016373A">
              <w:rPr>
                <w:sz w:val="28"/>
                <w:szCs w:val="28"/>
                <w:lang w:val="uk-UA"/>
              </w:rPr>
              <w:t xml:space="preserve">Назва індивідуального завдання </w:t>
            </w:r>
            <w:r w:rsidRPr="0016373A">
              <w:rPr>
                <w:sz w:val="28"/>
                <w:szCs w:val="28"/>
                <w:lang w:val="uk-UA"/>
              </w:rPr>
              <w:br/>
              <w:t>та (або) його розділів</w:t>
            </w:r>
          </w:p>
        </w:tc>
        <w:tc>
          <w:tcPr>
            <w:tcW w:w="1598" w:type="dxa"/>
            <w:shd w:val="clear" w:color="auto" w:fill="auto"/>
          </w:tcPr>
          <w:p w:rsidR="00214621" w:rsidRPr="0016373A" w:rsidRDefault="00214621" w:rsidP="00191566">
            <w:pPr>
              <w:jc w:val="center"/>
              <w:rPr>
                <w:sz w:val="28"/>
                <w:szCs w:val="28"/>
                <w:lang w:val="uk-UA"/>
              </w:rPr>
            </w:pPr>
            <w:r w:rsidRPr="0016373A">
              <w:rPr>
                <w:sz w:val="28"/>
                <w:szCs w:val="28"/>
                <w:lang w:val="uk-UA"/>
              </w:rPr>
              <w:t>Терміни виконання</w:t>
            </w:r>
            <w:r w:rsidRPr="0016373A">
              <w:rPr>
                <w:sz w:val="28"/>
                <w:szCs w:val="28"/>
                <w:lang w:val="uk-UA"/>
              </w:rPr>
              <w:br/>
              <w:t>(на якому тижні)</w:t>
            </w:r>
          </w:p>
        </w:tc>
      </w:tr>
      <w:tr w:rsidR="00214621" w:rsidRPr="0016373A" w:rsidTr="00191566">
        <w:tc>
          <w:tcPr>
            <w:tcW w:w="555" w:type="dxa"/>
            <w:shd w:val="clear" w:color="auto" w:fill="auto"/>
            <w:vAlign w:val="center"/>
          </w:tcPr>
          <w:p w:rsidR="00214621" w:rsidRPr="0016373A" w:rsidRDefault="00214621" w:rsidP="00191566">
            <w:pPr>
              <w:jc w:val="center"/>
              <w:rPr>
                <w:sz w:val="28"/>
                <w:szCs w:val="28"/>
                <w:lang w:val="uk-UA"/>
              </w:rPr>
            </w:pPr>
            <w:r w:rsidRPr="0016373A">
              <w:rPr>
                <w:sz w:val="28"/>
                <w:szCs w:val="28"/>
                <w:lang w:val="uk-UA"/>
              </w:rPr>
              <w:t>1</w:t>
            </w:r>
          </w:p>
        </w:tc>
        <w:tc>
          <w:tcPr>
            <w:tcW w:w="7491" w:type="dxa"/>
            <w:shd w:val="clear" w:color="auto" w:fill="auto"/>
            <w:vAlign w:val="center"/>
          </w:tcPr>
          <w:p w:rsidR="00214621" w:rsidRPr="0016373A" w:rsidRDefault="00214621" w:rsidP="00191566">
            <w:pPr>
              <w:jc w:val="center"/>
              <w:rPr>
                <w:sz w:val="28"/>
                <w:szCs w:val="28"/>
                <w:lang w:val="uk-UA"/>
              </w:rPr>
            </w:pPr>
            <w:r w:rsidRPr="0016373A">
              <w:rPr>
                <w:sz w:val="28"/>
                <w:szCs w:val="28"/>
                <w:lang w:val="uk-UA"/>
              </w:rPr>
              <w:t>2</w:t>
            </w:r>
          </w:p>
        </w:tc>
        <w:tc>
          <w:tcPr>
            <w:tcW w:w="1598" w:type="dxa"/>
            <w:shd w:val="clear" w:color="auto" w:fill="auto"/>
          </w:tcPr>
          <w:p w:rsidR="00214621" w:rsidRPr="0016373A" w:rsidRDefault="00214621" w:rsidP="00191566">
            <w:pPr>
              <w:jc w:val="center"/>
              <w:rPr>
                <w:sz w:val="28"/>
                <w:szCs w:val="28"/>
                <w:lang w:val="uk-UA"/>
              </w:rPr>
            </w:pPr>
            <w:r w:rsidRPr="0016373A">
              <w:rPr>
                <w:sz w:val="28"/>
                <w:szCs w:val="28"/>
                <w:lang w:val="uk-UA"/>
              </w:rPr>
              <w:t>3</w:t>
            </w:r>
          </w:p>
        </w:tc>
      </w:tr>
      <w:tr w:rsidR="00214621" w:rsidRPr="0016373A" w:rsidTr="00191566">
        <w:tc>
          <w:tcPr>
            <w:tcW w:w="555" w:type="dxa"/>
            <w:shd w:val="clear" w:color="auto" w:fill="auto"/>
            <w:vAlign w:val="center"/>
          </w:tcPr>
          <w:p w:rsidR="00214621" w:rsidRPr="0016373A" w:rsidRDefault="00214621" w:rsidP="00191566">
            <w:pPr>
              <w:jc w:val="center"/>
              <w:rPr>
                <w:sz w:val="28"/>
                <w:szCs w:val="28"/>
                <w:lang w:val="uk-UA"/>
              </w:rPr>
            </w:pPr>
            <w:r w:rsidRPr="0016373A">
              <w:rPr>
                <w:sz w:val="28"/>
                <w:szCs w:val="28"/>
                <w:lang w:val="uk-UA"/>
              </w:rPr>
              <w:t>1</w:t>
            </w:r>
          </w:p>
        </w:tc>
        <w:tc>
          <w:tcPr>
            <w:tcW w:w="7491" w:type="dxa"/>
            <w:shd w:val="clear" w:color="auto" w:fill="auto"/>
            <w:vAlign w:val="center"/>
          </w:tcPr>
          <w:p w:rsidR="00214621" w:rsidRPr="0016373A" w:rsidRDefault="00214621" w:rsidP="00191566">
            <w:pPr>
              <w:rPr>
                <w:lang w:val="uk-UA"/>
              </w:rPr>
            </w:pPr>
            <w:r w:rsidRPr="0016373A">
              <w:rPr>
                <w:lang w:val="uk-UA"/>
              </w:rPr>
              <w:t>Підготовка та презентація есе з двох проблемних напрямків:</w:t>
            </w:r>
          </w:p>
          <w:p w:rsidR="00214621" w:rsidRPr="0016373A" w:rsidRDefault="00214621" w:rsidP="008C792D">
            <w:pPr>
              <w:numPr>
                <w:ilvl w:val="0"/>
                <w:numId w:val="16"/>
              </w:numPr>
              <w:rPr>
                <w:sz w:val="28"/>
                <w:szCs w:val="28"/>
                <w:lang w:val="uk-UA"/>
              </w:rPr>
            </w:pPr>
            <w:r w:rsidRPr="0016373A">
              <w:rPr>
                <w:lang w:val="uk-UA"/>
              </w:rPr>
              <w:t xml:space="preserve">Визначення особливостей </w:t>
            </w:r>
            <w:r w:rsidR="004C7435">
              <w:rPr>
                <w:lang w:val="uk-UA"/>
              </w:rPr>
              <w:t>СЕП</w:t>
            </w:r>
            <w:r w:rsidRPr="0016373A">
              <w:rPr>
                <w:lang w:val="uk-UA"/>
              </w:rPr>
              <w:t xml:space="preserve"> </w:t>
            </w:r>
            <w:r w:rsidR="004C7435">
              <w:rPr>
                <w:lang w:val="uk-UA"/>
              </w:rPr>
              <w:t xml:space="preserve"> в сучасному світі</w:t>
            </w:r>
          </w:p>
          <w:p w:rsidR="00214621" w:rsidRPr="0016373A" w:rsidRDefault="00214621" w:rsidP="001F384D">
            <w:pPr>
              <w:numPr>
                <w:ilvl w:val="0"/>
                <w:numId w:val="16"/>
              </w:numPr>
              <w:rPr>
                <w:sz w:val="28"/>
                <w:szCs w:val="28"/>
                <w:lang w:val="uk-UA"/>
              </w:rPr>
            </w:pPr>
            <w:r w:rsidRPr="0016373A">
              <w:rPr>
                <w:lang w:val="uk-UA"/>
              </w:rPr>
              <w:t xml:space="preserve">Роль </w:t>
            </w:r>
            <w:r w:rsidR="001F384D">
              <w:rPr>
                <w:lang w:val="uk-UA"/>
              </w:rPr>
              <w:t>електоральних</w:t>
            </w:r>
            <w:r w:rsidRPr="0016373A">
              <w:rPr>
                <w:lang w:val="uk-UA"/>
              </w:rPr>
              <w:t xml:space="preserve"> конфліктів у розвитку суспільства: історія та сучасність</w:t>
            </w:r>
          </w:p>
        </w:tc>
        <w:tc>
          <w:tcPr>
            <w:tcW w:w="1598" w:type="dxa"/>
            <w:shd w:val="clear" w:color="auto" w:fill="auto"/>
          </w:tcPr>
          <w:p w:rsidR="00214621" w:rsidRPr="0016373A" w:rsidRDefault="00214621" w:rsidP="00191566">
            <w:pPr>
              <w:jc w:val="center"/>
              <w:rPr>
                <w:sz w:val="28"/>
                <w:szCs w:val="28"/>
                <w:lang w:val="uk-UA"/>
              </w:rPr>
            </w:pPr>
            <w:r>
              <w:rPr>
                <w:sz w:val="28"/>
                <w:szCs w:val="28"/>
                <w:lang w:val="uk-UA"/>
              </w:rPr>
              <w:t>1-2</w:t>
            </w:r>
          </w:p>
        </w:tc>
      </w:tr>
      <w:tr w:rsidR="00214621" w:rsidRPr="0016373A" w:rsidTr="00191566">
        <w:trPr>
          <w:trHeight w:val="1664"/>
        </w:trPr>
        <w:tc>
          <w:tcPr>
            <w:tcW w:w="555" w:type="dxa"/>
            <w:shd w:val="clear" w:color="auto" w:fill="auto"/>
          </w:tcPr>
          <w:p w:rsidR="00214621" w:rsidRPr="0016373A" w:rsidRDefault="00214621" w:rsidP="00191566">
            <w:pPr>
              <w:jc w:val="center"/>
              <w:rPr>
                <w:lang w:val="uk-UA"/>
              </w:rPr>
            </w:pPr>
            <w:r w:rsidRPr="0016373A">
              <w:rPr>
                <w:lang w:val="uk-UA"/>
              </w:rPr>
              <w:t>2</w:t>
            </w:r>
          </w:p>
        </w:tc>
        <w:tc>
          <w:tcPr>
            <w:tcW w:w="7491" w:type="dxa"/>
            <w:shd w:val="clear" w:color="auto" w:fill="auto"/>
          </w:tcPr>
          <w:p w:rsidR="00214621" w:rsidRPr="008C792D" w:rsidRDefault="00214621" w:rsidP="00191566">
            <w:pPr>
              <w:pStyle w:val="a8"/>
              <w:tabs>
                <w:tab w:val="left" w:pos="0"/>
              </w:tabs>
              <w:ind w:left="0"/>
              <w:jc w:val="both"/>
              <w:rPr>
                <w:rFonts w:ascii="Times New Roman" w:hAnsi="Times New Roman"/>
                <w:sz w:val="24"/>
                <w:szCs w:val="24"/>
              </w:rPr>
            </w:pPr>
            <w:r w:rsidRPr="008C792D">
              <w:rPr>
                <w:rFonts w:ascii="Times New Roman" w:hAnsi="Times New Roman"/>
                <w:sz w:val="24"/>
                <w:szCs w:val="24"/>
              </w:rPr>
              <w:t xml:space="preserve">Підготовка та презентація наукових доповідей. В межах індивідуальних завдань студенту потрібно зробити презентацію для ілюстрації шляхів розв’язання поставленої задачі в межах тем запропонованих для науково-дослідної роботи. </w:t>
            </w:r>
          </w:p>
          <w:p w:rsidR="00214621" w:rsidRPr="008C792D" w:rsidRDefault="00214621" w:rsidP="00191566">
            <w:pPr>
              <w:pStyle w:val="a8"/>
              <w:tabs>
                <w:tab w:val="left" w:pos="0"/>
              </w:tabs>
              <w:ind w:left="0"/>
              <w:jc w:val="both"/>
              <w:rPr>
                <w:rFonts w:ascii="Times New Roman" w:hAnsi="Times New Roman"/>
                <w:sz w:val="24"/>
                <w:szCs w:val="24"/>
              </w:rPr>
            </w:pPr>
            <w:r w:rsidRPr="008C792D">
              <w:rPr>
                <w:rFonts w:ascii="Times New Roman" w:hAnsi="Times New Roman"/>
                <w:sz w:val="24"/>
                <w:szCs w:val="24"/>
              </w:rPr>
              <w:t>Теми наукових доповідей:</w:t>
            </w:r>
          </w:p>
          <w:p w:rsidR="00214621" w:rsidRPr="008C792D" w:rsidRDefault="00214621" w:rsidP="001F384D">
            <w:pPr>
              <w:pStyle w:val="a8"/>
              <w:numPr>
                <w:ilvl w:val="0"/>
                <w:numId w:val="10"/>
              </w:numPr>
              <w:tabs>
                <w:tab w:val="left" w:pos="0"/>
              </w:tabs>
              <w:spacing w:after="0" w:line="240" w:lineRule="auto"/>
              <w:ind w:left="296" w:hanging="284"/>
              <w:jc w:val="both"/>
              <w:rPr>
                <w:rFonts w:ascii="Times New Roman" w:hAnsi="Times New Roman"/>
                <w:sz w:val="24"/>
                <w:szCs w:val="24"/>
                <w:lang w:val="ru-RU"/>
              </w:rPr>
            </w:pPr>
            <w:r w:rsidRPr="008C792D">
              <w:rPr>
                <w:rFonts w:ascii="Times New Roman" w:hAnsi="Times New Roman"/>
                <w:sz w:val="24"/>
                <w:szCs w:val="24"/>
              </w:rPr>
              <w:t>Маніпулятивні технології ЗМІ в період виборів.</w:t>
            </w:r>
          </w:p>
          <w:p w:rsidR="00214621" w:rsidRPr="008C792D" w:rsidRDefault="00214621" w:rsidP="001F384D">
            <w:pPr>
              <w:pStyle w:val="a8"/>
              <w:numPr>
                <w:ilvl w:val="0"/>
                <w:numId w:val="10"/>
              </w:numPr>
              <w:tabs>
                <w:tab w:val="left" w:pos="0"/>
                <w:tab w:val="left" w:pos="709"/>
              </w:tabs>
              <w:spacing w:after="0" w:line="240" w:lineRule="auto"/>
              <w:ind w:left="296" w:hanging="284"/>
              <w:jc w:val="both"/>
              <w:rPr>
                <w:rFonts w:ascii="Times New Roman" w:hAnsi="Times New Roman"/>
                <w:sz w:val="24"/>
                <w:szCs w:val="24"/>
              </w:rPr>
            </w:pPr>
            <w:r w:rsidRPr="008C792D">
              <w:rPr>
                <w:rFonts w:ascii="Times New Roman" w:hAnsi="Times New Roman"/>
                <w:sz w:val="24"/>
                <w:szCs w:val="24"/>
              </w:rPr>
              <w:t>Політичні орієнтації українського електорату: динаміка, регіональні й соціально-демографічні особливості.</w:t>
            </w:r>
          </w:p>
          <w:p w:rsidR="00214621" w:rsidRPr="008C792D" w:rsidRDefault="00214621" w:rsidP="001F384D">
            <w:pPr>
              <w:pStyle w:val="a8"/>
              <w:numPr>
                <w:ilvl w:val="0"/>
                <w:numId w:val="10"/>
              </w:numPr>
              <w:tabs>
                <w:tab w:val="left" w:pos="0"/>
                <w:tab w:val="left" w:pos="709"/>
              </w:tabs>
              <w:spacing w:after="0" w:line="240" w:lineRule="auto"/>
              <w:ind w:left="296" w:hanging="284"/>
              <w:jc w:val="both"/>
              <w:rPr>
                <w:rFonts w:ascii="Times New Roman" w:hAnsi="Times New Roman"/>
                <w:sz w:val="24"/>
                <w:szCs w:val="24"/>
              </w:rPr>
            </w:pPr>
            <w:r w:rsidRPr="008C792D">
              <w:rPr>
                <w:rFonts w:ascii="Times New Roman" w:hAnsi="Times New Roman"/>
                <w:sz w:val="24"/>
                <w:szCs w:val="24"/>
              </w:rPr>
              <w:t xml:space="preserve"> Дослідження електоральної поведінки в США й Західній Європі.</w:t>
            </w:r>
          </w:p>
          <w:p w:rsidR="00214621" w:rsidRPr="008C792D" w:rsidRDefault="00214621" w:rsidP="001F384D">
            <w:pPr>
              <w:pStyle w:val="a8"/>
              <w:numPr>
                <w:ilvl w:val="0"/>
                <w:numId w:val="10"/>
              </w:numPr>
              <w:tabs>
                <w:tab w:val="left" w:pos="0"/>
                <w:tab w:val="left" w:pos="709"/>
              </w:tabs>
              <w:spacing w:after="0" w:line="240" w:lineRule="auto"/>
              <w:ind w:left="296" w:hanging="284"/>
              <w:jc w:val="both"/>
              <w:rPr>
                <w:rFonts w:ascii="Times New Roman" w:hAnsi="Times New Roman"/>
                <w:sz w:val="24"/>
                <w:szCs w:val="24"/>
              </w:rPr>
            </w:pPr>
            <w:r w:rsidRPr="008C792D">
              <w:rPr>
                <w:rFonts w:ascii="Times New Roman" w:hAnsi="Times New Roman"/>
                <w:sz w:val="24"/>
                <w:szCs w:val="24"/>
              </w:rPr>
              <w:t>Дослідження електоральної поведінки на пострадянському просторі.</w:t>
            </w:r>
          </w:p>
          <w:p w:rsidR="00214621" w:rsidRPr="008C792D" w:rsidRDefault="00214621" w:rsidP="001F384D">
            <w:pPr>
              <w:pStyle w:val="a8"/>
              <w:numPr>
                <w:ilvl w:val="0"/>
                <w:numId w:val="10"/>
              </w:numPr>
              <w:tabs>
                <w:tab w:val="left" w:pos="0"/>
                <w:tab w:val="left" w:pos="709"/>
              </w:tabs>
              <w:spacing w:after="0" w:line="240" w:lineRule="auto"/>
              <w:ind w:left="296" w:hanging="284"/>
              <w:jc w:val="both"/>
              <w:rPr>
                <w:rFonts w:ascii="Times New Roman" w:hAnsi="Times New Roman"/>
                <w:sz w:val="24"/>
                <w:szCs w:val="24"/>
              </w:rPr>
            </w:pPr>
            <w:r w:rsidRPr="008C792D">
              <w:rPr>
                <w:rFonts w:ascii="Times New Roman" w:hAnsi="Times New Roman"/>
                <w:sz w:val="24"/>
                <w:szCs w:val="24"/>
              </w:rPr>
              <w:t xml:space="preserve"> Український досвід вивчення суспільної думки в період виборів.</w:t>
            </w:r>
          </w:p>
          <w:p w:rsidR="00214621" w:rsidRPr="008C792D" w:rsidRDefault="00214621" w:rsidP="001F384D">
            <w:pPr>
              <w:pStyle w:val="a8"/>
              <w:numPr>
                <w:ilvl w:val="0"/>
                <w:numId w:val="10"/>
              </w:numPr>
              <w:tabs>
                <w:tab w:val="left" w:pos="0"/>
                <w:tab w:val="left" w:pos="709"/>
              </w:tabs>
              <w:spacing w:after="0" w:line="240" w:lineRule="auto"/>
              <w:ind w:left="296" w:hanging="284"/>
              <w:jc w:val="both"/>
              <w:rPr>
                <w:rFonts w:ascii="Times New Roman" w:hAnsi="Times New Roman"/>
                <w:sz w:val="24"/>
                <w:szCs w:val="24"/>
              </w:rPr>
            </w:pPr>
            <w:r w:rsidRPr="008C792D">
              <w:rPr>
                <w:rFonts w:ascii="Times New Roman" w:hAnsi="Times New Roman"/>
                <w:sz w:val="24"/>
                <w:szCs w:val="24"/>
              </w:rPr>
              <w:t xml:space="preserve"> Метод використання чуток в управлінні електоральної поведінки.</w:t>
            </w:r>
          </w:p>
          <w:p w:rsidR="00214621" w:rsidRPr="0016373A" w:rsidRDefault="00214621" w:rsidP="001F384D">
            <w:pPr>
              <w:pStyle w:val="a8"/>
              <w:numPr>
                <w:ilvl w:val="0"/>
                <w:numId w:val="10"/>
              </w:numPr>
              <w:tabs>
                <w:tab w:val="left" w:pos="0"/>
                <w:tab w:val="left" w:pos="709"/>
              </w:tabs>
              <w:spacing w:after="0" w:line="240" w:lineRule="auto"/>
              <w:ind w:left="296" w:hanging="284"/>
              <w:jc w:val="both"/>
              <w:rPr>
                <w:rFonts w:ascii="Times New Roman" w:hAnsi="Times New Roman"/>
                <w:lang w:val="ru-RU"/>
              </w:rPr>
            </w:pPr>
            <w:r w:rsidRPr="008C792D">
              <w:rPr>
                <w:rFonts w:ascii="Times New Roman" w:hAnsi="Times New Roman"/>
                <w:sz w:val="24"/>
                <w:szCs w:val="24"/>
              </w:rPr>
              <w:t xml:space="preserve"> Формування стереотипів у виборчих кампаніях як метод управління електоральною поведінкою.</w:t>
            </w:r>
          </w:p>
        </w:tc>
        <w:tc>
          <w:tcPr>
            <w:tcW w:w="1598" w:type="dxa"/>
            <w:shd w:val="clear" w:color="auto" w:fill="auto"/>
          </w:tcPr>
          <w:p w:rsidR="00214621" w:rsidRPr="0016373A" w:rsidRDefault="00214621" w:rsidP="00191566">
            <w:pPr>
              <w:jc w:val="center"/>
              <w:rPr>
                <w:lang w:val="uk-UA"/>
              </w:rPr>
            </w:pPr>
          </w:p>
          <w:p w:rsidR="00214621" w:rsidRPr="0016373A" w:rsidRDefault="00214621" w:rsidP="00191566">
            <w:pPr>
              <w:jc w:val="center"/>
              <w:rPr>
                <w:lang w:val="uk-UA"/>
              </w:rPr>
            </w:pPr>
          </w:p>
          <w:p w:rsidR="00214621" w:rsidRPr="0016373A" w:rsidRDefault="00214621" w:rsidP="00191566">
            <w:pPr>
              <w:rPr>
                <w:lang w:val="uk-UA"/>
              </w:rPr>
            </w:pPr>
            <w:r>
              <w:rPr>
                <w:lang w:val="uk-UA"/>
              </w:rPr>
              <w:t xml:space="preserve">         3</w:t>
            </w:r>
            <w:r w:rsidRPr="0016373A">
              <w:rPr>
                <w:lang w:val="uk-UA"/>
              </w:rPr>
              <w:t>-</w:t>
            </w:r>
            <w:r>
              <w:rPr>
                <w:lang w:val="uk-UA"/>
              </w:rPr>
              <w:t>7</w:t>
            </w:r>
          </w:p>
        </w:tc>
      </w:tr>
      <w:tr w:rsidR="00214621" w:rsidRPr="0016373A" w:rsidTr="001F384D">
        <w:trPr>
          <w:trHeight w:val="558"/>
        </w:trPr>
        <w:tc>
          <w:tcPr>
            <w:tcW w:w="555" w:type="dxa"/>
            <w:shd w:val="clear" w:color="auto" w:fill="auto"/>
          </w:tcPr>
          <w:p w:rsidR="00214621" w:rsidRPr="0016373A" w:rsidRDefault="00214621" w:rsidP="00191566">
            <w:pPr>
              <w:jc w:val="center"/>
              <w:rPr>
                <w:lang w:val="uk-UA"/>
              </w:rPr>
            </w:pPr>
            <w:r w:rsidRPr="0016373A">
              <w:rPr>
                <w:lang w:val="uk-UA"/>
              </w:rPr>
              <w:t>3</w:t>
            </w:r>
          </w:p>
        </w:tc>
        <w:tc>
          <w:tcPr>
            <w:tcW w:w="7491" w:type="dxa"/>
            <w:shd w:val="clear" w:color="auto" w:fill="auto"/>
          </w:tcPr>
          <w:p w:rsidR="00214621" w:rsidRPr="0016373A" w:rsidRDefault="00214621" w:rsidP="00191566">
            <w:pPr>
              <w:widowControl w:val="0"/>
              <w:tabs>
                <w:tab w:val="left" w:pos="540"/>
              </w:tabs>
              <w:spacing w:line="228" w:lineRule="auto"/>
              <w:ind w:firstLine="438"/>
              <w:jc w:val="both"/>
              <w:rPr>
                <w:lang w:val="uk-UA"/>
              </w:rPr>
            </w:pPr>
            <w:r w:rsidRPr="0016373A">
              <w:rPr>
                <w:lang w:val="uk-UA"/>
              </w:rPr>
              <w:t xml:space="preserve">Проведення ділової гри, дискусії за темою  «Особливості електоральної поведінки в Україні». </w:t>
            </w:r>
          </w:p>
          <w:p w:rsidR="00214621" w:rsidRPr="0016373A" w:rsidRDefault="00214621" w:rsidP="008C792D">
            <w:pPr>
              <w:numPr>
                <w:ilvl w:val="0"/>
                <w:numId w:val="8"/>
              </w:numPr>
              <w:spacing w:line="228" w:lineRule="auto"/>
              <w:ind w:left="296" w:firstLine="142"/>
              <w:jc w:val="both"/>
              <w:rPr>
                <w:lang w:val="uk-UA"/>
              </w:rPr>
            </w:pPr>
            <w:r w:rsidRPr="0016373A">
              <w:rPr>
                <w:lang w:val="uk-UA"/>
              </w:rPr>
              <w:t>Розглянути сутність політичної поведінки. Динаміка електоральних вподобань українців.</w:t>
            </w:r>
          </w:p>
          <w:p w:rsidR="00214621" w:rsidRPr="0016373A" w:rsidRDefault="00214621" w:rsidP="008C792D">
            <w:pPr>
              <w:numPr>
                <w:ilvl w:val="0"/>
                <w:numId w:val="8"/>
              </w:numPr>
              <w:spacing w:line="228" w:lineRule="auto"/>
              <w:ind w:left="296" w:firstLine="142"/>
              <w:jc w:val="both"/>
              <w:rPr>
                <w:lang w:val="uk-UA"/>
              </w:rPr>
            </w:pPr>
            <w:r w:rsidRPr="0016373A">
              <w:rPr>
                <w:lang w:val="uk-UA"/>
              </w:rPr>
              <w:t xml:space="preserve">Визначити суб’єктивні та об’єктивні фактори мотивації електоральної поведінки. </w:t>
            </w:r>
          </w:p>
          <w:p w:rsidR="00214621" w:rsidRPr="0016373A" w:rsidRDefault="00214621" w:rsidP="008C792D">
            <w:pPr>
              <w:numPr>
                <w:ilvl w:val="0"/>
                <w:numId w:val="8"/>
              </w:numPr>
              <w:spacing w:line="228" w:lineRule="auto"/>
              <w:ind w:left="296" w:firstLine="142"/>
              <w:jc w:val="both"/>
              <w:rPr>
                <w:lang w:val="uk-UA"/>
              </w:rPr>
            </w:pPr>
            <w:r w:rsidRPr="0016373A">
              <w:rPr>
                <w:lang w:val="uk-UA"/>
              </w:rPr>
              <w:t>Вплив ЗМІ на електоральні переваги виборців.</w:t>
            </w:r>
          </w:p>
          <w:p w:rsidR="00214621" w:rsidRPr="0016373A" w:rsidRDefault="00214621" w:rsidP="008C792D">
            <w:pPr>
              <w:numPr>
                <w:ilvl w:val="0"/>
                <w:numId w:val="8"/>
              </w:numPr>
              <w:spacing w:line="228" w:lineRule="auto"/>
              <w:ind w:left="296" w:firstLine="142"/>
              <w:jc w:val="both"/>
              <w:rPr>
                <w:lang w:val="uk-UA"/>
              </w:rPr>
            </w:pPr>
            <w:r w:rsidRPr="0016373A">
              <w:rPr>
                <w:lang w:val="uk-UA"/>
              </w:rPr>
              <w:t>Простежити стадії виборчого процесу та моделі електоральної поведінки.</w:t>
            </w:r>
          </w:p>
          <w:p w:rsidR="00214621" w:rsidRPr="0016373A" w:rsidRDefault="00214621" w:rsidP="008C792D">
            <w:pPr>
              <w:numPr>
                <w:ilvl w:val="0"/>
                <w:numId w:val="8"/>
              </w:numPr>
              <w:spacing w:line="228" w:lineRule="auto"/>
              <w:ind w:left="12" w:firstLine="420"/>
              <w:jc w:val="both"/>
              <w:rPr>
                <w:lang w:val="uk-UA"/>
              </w:rPr>
            </w:pPr>
            <w:r w:rsidRPr="0016373A">
              <w:rPr>
                <w:lang w:val="uk-UA"/>
              </w:rPr>
              <w:lastRenderedPageBreak/>
              <w:t>Досвід дослідження електорату соціологічними методами.</w:t>
            </w:r>
          </w:p>
        </w:tc>
        <w:tc>
          <w:tcPr>
            <w:tcW w:w="1598" w:type="dxa"/>
            <w:shd w:val="clear" w:color="auto" w:fill="auto"/>
          </w:tcPr>
          <w:p w:rsidR="00214621" w:rsidRPr="0016373A" w:rsidRDefault="00214621" w:rsidP="00191566">
            <w:pPr>
              <w:jc w:val="center"/>
              <w:rPr>
                <w:lang w:val="uk-UA"/>
              </w:rPr>
            </w:pPr>
          </w:p>
          <w:p w:rsidR="00214621" w:rsidRPr="0016373A" w:rsidRDefault="00214621" w:rsidP="00191566">
            <w:pPr>
              <w:jc w:val="center"/>
              <w:rPr>
                <w:lang w:val="uk-UA"/>
              </w:rPr>
            </w:pPr>
          </w:p>
          <w:p w:rsidR="00214621" w:rsidRPr="0016373A" w:rsidRDefault="00214621" w:rsidP="00191566">
            <w:pPr>
              <w:jc w:val="center"/>
            </w:pPr>
          </w:p>
          <w:p w:rsidR="00214621" w:rsidRPr="0016373A" w:rsidRDefault="00214621" w:rsidP="00191566">
            <w:pPr>
              <w:jc w:val="center"/>
              <w:rPr>
                <w:lang w:val="uk-UA"/>
              </w:rPr>
            </w:pPr>
            <w:r>
              <w:rPr>
                <w:lang w:val="uk-UA"/>
              </w:rPr>
              <w:t>8-12</w:t>
            </w:r>
          </w:p>
        </w:tc>
      </w:tr>
      <w:tr w:rsidR="00214621" w:rsidRPr="0016373A" w:rsidTr="00191566">
        <w:trPr>
          <w:trHeight w:val="1608"/>
        </w:trPr>
        <w:tc>
          <w:tcPr>
            <w:tcW w:w="555" w:type="dxa"/>
            <w:shd w:val="clear" w:color="auto" w:fill="auto"/>
          </w:tcPr>
          <w:p w:rsidR="00214621" w:rsidRPr="0016373A" w:rsidRDefault="00214621" w:rsidP="00191566">
            <w:pPr>
              <w:jc w:val="center"/>
              <w:rPr>
                <w:lang w:val="uk-UA"/>
              </w:rPr>
            </w:pPr>
            <w:r w:rsidRPr="0016373A">
              <w:rPr>
                <w:lang w:val="uk-UA"/>
              </w:rPr>
              <w:lastRenderedPageBreak/>
              <w:t>4</w:t>
            </w:r>
          </w:p>
        </w:tc>
        <w:tc>
          <w:tcPr>
            <w:tcW w:w="7491" w:type="dxa"/>
            <w:shd w:val="clear" w:color="auto" w:fill="auto"/>
          </w:tcPr>
          <w:p w:rsidR="00214621" w:rsidRPr="003479FB" w:rsidRDefault="00214621" w:rsidP="00191566">
            <w:pPr>
              <w:rPr>
                <w:lang w:val="uk-UA"/>
              </w:rPr>
            </w:pPr>
            <w:r w:rsidRPr="003479FB">
              <w:rPr>
                <w:lang w:val="uk-UA"/>
              </w:rPr>
              <w:t>Проведення та презентація результатів групових проектів: «Моніторинг ЗМІ виборчих кампаній міжнародного та вітчизняного рівня (за вибором)».</w:t>
            </w:r>
          </w:p>
          <w:p w:rsidR="00214621" w:rsidRPr="003479FB" w:rsidRDefault="00214621" w:rsidP="00191566">
            <w:pPr>
              <w:rPr>
                <w:lang w:val="uk-UA"/>
              </w:rPr>
            </w:pPr>
            <w:r w:rsidRPr="003479FB">
              <w:rPr>
                <w:lang w:val="uk-UA"/>
              </w:rPr>
              <w:t>Теми для підготовки групових проектів:</w:t>
            </w:r>
          </w:p>
          <w:p w:rsidR="00214621" w:rsidRPr="003479FB" w:rsidRDefault="00214621" w:rsidP="008C792D">
            <w:pPr>
              <w:numPr>
                <w:ilvl w:val="0"/>
                <w:numId w:val="22"/>
              </w:numPr>
              <w:rPr>
                <w:lang w:val="uk-UA"/>
              </w:rPr>
            </w:pPr>
            <w:r w:rsidRPr="003479FB">
              <w:rPr>
                <w:lang w:val="uk-UA"/>
              </w:rPr>
              <w:t>Використання електоральних технологій під час виборів у країнах Західної Європи.</w:t>
            </w:r>
          </w:p>
          <w:p w:rsidR="00214621" w:rsidRPr="003479FB" w:rsidRDefault="00214621" w:rsidP="008C792D">
            <w:pPr>
              <w:numPr>
                <w:ilvl w:val="0"/>
                <w:numId w:val="22"/>
              </w:numPr>
              <w:rPr>
                <w:lang w:val="uk-UA"/>
              </w:rPr>
            </w:pPr>
            <w:r w:rsidRPr="003479FB">
              <w:rPr>
                <w:lang w:val="uk-UA"/>
              </w:rPr>
              <w:t>Використання електоральних технологій під час виборів у США.</w:t>
            </w:r>
          </w:p>
          <w:p w:rsidR="00214621" w:rsidRPr="003479FB" w:rsidRDefault="00214621" w:rsidP="008C792D">
            <w:pPr>
              <w:numPr>
                <w:ilvl w:val="0"/>
                <w:numId w:val="22"/>
              </w:numPr>
              <w:rPr>
                <w:lang w:val="uk-UA"/>
              </w:rPr>
            </w:pPr>
            <w:r w:rsidRPr="003479FB">
              <w:rPr>
                <w:lang w:val="uk-UA"/>
              </w:rPr>
              <w:t>Використання електоральних технологій під час виборів у країнах пострадянського простору.</w:t>
            </w:r>
          </w:p>
          <w:p w:rsidR="00214621" w:rsidRPr="003479FB" w:rsidRDefault="00214621" w:rsidP="008C792D">
            <w:pPr>
              <w:numPr>
                <w:ilvl w:val="0"/>
                <w:numId w:val="22"/>
              </w:numPr>
              <w:rPr>
                <w:lang w:val="uk-UA"/>
              </w:rPr>
            </w:pPr>
            <w:proofErr w:type="spellStart"/>
            <w:r w:rsidRPr="003479FB">
              <w:t>Особливості</w:t>
            </w:r>
            <w:proofErr w:type="spellEnd"/>
            <w:r w:rsidRPr="003479FB">
              <w:rPr>
                <w:lang w:val="uk-UA"/>
              </w:rPr>
              <w:t xml:space="preserve"> виборчих кампаній до Верховно</w:t>
            </w:r>
            <w:proofErr w:type="gramStart"/>
            <w:r w:rsidRPr="003479FB">
              <w:rPr>
                <w:lang w:val="uk-UA"/>
              </w:rPr>
              <w:t>ї Р</w:t>
            </w:r>
            <w:proofErr w:type="gramEnd"/>
            <w:r w:rsidRPr="003479FB">
              <w:rPr>
                <w:lang w:val="uk-UA"/>
              </w:rPr>
              <w:t>ади (2006-2019 р.).</w:t>
            </w:r>
          </w:p>
          <w:p w:rsidR="00214621" w:rsidRPr="003479FB" w:rsidRDefault="00214621" w:rsidP="008C792D">
            <w:pPr>
              <w:numPr>
                <w:ilvl w:val="0"/>
                <w:numId w:val="22"/>
              </w:numPr>
              <w:rPr>
                <w:lang w:val="uk-UA"/>
              </w:rPr>
            </w:pPr>
            <w:proofErr w:type="spellStart"/>
            <w:r w:rsidRPr="003479FB">
              <w:t>Особливості</w:t>
            </w:r>
            <w:proofErr w:type="spellEnd"/>
            <w:r w:rsidRPr="003479FB">
              <w:rPr>
                <w:lang w:val="uk-UA"/>
              </w:rPr>
              <w:t xml:space="preserve"> виборчих кампаній по виборам Президента України (2004-2019 </w:t>
            </w:r>
            <w:proofErr w:type="spellStart"/>
            <w:r w:rsidRPr="003479FB">
              <w:rPr>
                <w:lang w:val="uk-UA"/>
              </w:rPr>
              <w:t>р.р</w:t>
            </w:r>
            <w:proofErr w:type="spellEnd"/>
            <w:r w:rsidRPr="003479FB">
              <w:rPr>
                <w:lang w:val="uk-UA"/>
              </w:rPr>
              <w:t>.).</w:t>
            </w:r>
          </w:p>
          <w:p w:rsidR="00214621" w:rsidRPr="003479FB" w:rsidRDefault="00214621" w:rsidP="008C792D">
            <w:pPr>
              <w:pStyle w:val="a5"/>
              <w:numPr>
                <w:ilvl w:val="0"/>
                <w:numId w:val="22"/>
              </w:numPr>
              <w:tabs>
                <w:tab w:val="left" w:pos="0"/>
                <w:tab w:val="left" w:pos="1134"/>
              </w:tabs>
              <w:spacing w:beforeAutospacing="0" w:after="0" w:afterAutospacing="0"/>
            </w:pPr>
            <w:r w:rsidRPr="003479FB">
              <w:t>Особливості й основні підсумки виборчих кампаній до органів місцевого самоврядування в Україні (2006-202</w:t>
            </w:r>
            <w:r>
              <w:t>1</w:t>
            </w:r>
            <w:r w:rsidRPr="003479FB">
              <w:t xml:space="preserve"> </w:t>
            </w:r>
            <w:proofErr w:type="spellStart"/>
            <w:r w:rsidRPr="003479FB">
              <w:t>р.р</w:t>
            </w:r>
            <w:proofErr w:type="spellEnd"/>
            <w:r w:rsidRPr="003479FB">
              <w:t xml:space="preserve">.). </w:t>
            </w:r>
          </w:p>
          <w:p w:rsidR="00214621" w:rsidRPr="003479FB" w:rsidRDefault="00214621" w:rsidP="008C792D">
            <w:pPr>
              <w:pStyle w:val="a5"/>
              <w:numPr>
                <w:ilvl w:val="0"/>
                <w:numId w:val="22"/>
              </w:numPr>
              <w:tabs>
                <w:tab w:val="left" w:pos="0"/>
                <w:tab w:val="left" w:pos="1134"/>
              </w:tabs>
              <w:spacing w:beforeAutospacing="0" w:after="0" w:afterAutospacing="0"/>
            </w:pPr>
            <w:r w:rsidRPr="003479FB">
              <w:t>Політичні рейтинги.</w:t>
            </w:r>
          </w:p>
          <w:p w:rsidR="00214621" w:rsidRPr="003479FB" w:rsidRDefault="00214621" w:rsidP="008C792D">
            <w:pPr>
              <w:pStyle w:val="a5"/>
              <w:numPr>
                <w:ilvl w:val="0"/>
                <w:numId w:val="22"/>
              </w:numPr>
              <w:tabs>
                <w:tab w:val="left" w:pos="0"/>
                <w:tab w:val="left" w:pos="1134"/>
              </w:tabs>
              <w:spacing w:beforeAutospacing="0" w:after="0" w:afterAutospacing="0"/>
            </w:pPr>
            <w:r w:rsidRPr="003479FB">
              <w:t>Поняття масових політичних настроїв.</w:t>
            </w:r>
          </w:p>
          <w:p w:rsidR="00214621" w:rsidRPr="003479FB" w:rsidRDefault="00214621" w:rsidP="008C792D">
            <w:pPr>
              <w:pStyle w:val="a5"/>
              <w:numPr>
                <w:ilvl w:val="0"/>
                <w:numId w:val="22"/>
              </w:numPr>
              <w:tabs>
                <w:tab w:val="left" w:pos="0"/>
                <w:tab w:val="left" w:pos="1134"/>
              </w:tabs>
              <w:spacing w:beforeAutospacing="0" w:after="0" w:afterAutospacing="0"/>
            </w:pPr>
            <w:r w:rsidRPr="003479FB">
              <w:t>Психологічні та економічні чинники впливу на електорат.</w:t>
            </w:r>
          </w:p>
          <w:p w:rsidR="00214621" w:rsidRPr="003479FB" w:rsidRDefault="00214621" w:rsidP="008C792D">
            <w:pPr>
              <w:pStyle w:val="a5"/>
              <w:numPr>
                <w:ilvl w:val="0"/>
                <w:numId w:val="22"/>
              </w:numPr>
              <w:tabs>
                <w:tab w:val="left" w:pos="0"/>
                <w:tab w:val="left" w:pos="1134"/>
              </w:tabs>
              <w:spacing w:beforeAutospacing="0" w:after="0" w:afterAutospacing="0"/>
            </w:pPr>
            <w:r w:rsidRPr="003479FB">
              <w:t xml:space="preserve">Роль ЗМІ в конструюванні політичної реальності. </w:t>
            </w:r>
          </w:p>
          <w:p w:rsidR="00214621" w:rsidRPr="003479FB" w:rsidRDefault="00214621" w:rsidP="008C792D">
            <w:pPr>
              <w:pStyle w:val="a5"/>
              <w:numPr>
                <w:ilvl w:val="0"/>
                <w:numId w:val="22"/>
              </w:numPr>
              <w:tabs>
                <w:tab w:val="left" w:pos="0"/>
                <w:tab w:val="left" w:pos="1134"/>
              </w:tabs>
              <w:spacing w:beforeAutospacing="0" w:after="0" w:afterAutospacing="0"/>
            </w:pPr>
            <w:r w:rsidRPr="003479FB">
              <w:t xml:space="preserve">Маніпулятивні технології ЗМІ в період виборів. </w:t>
            </w:r>
          </w:p>
          <w:p w:rsidR="00214621" w:rsidRPr="003479FB" w:rsidRDefault="00214621" w:rsidP="008C792D">
            <w:pPr>
              <w:pStyle w:val="a5"/>
              <w:numPr>
                <w:ilvl w:val="0"/>
                <w:numId w:val="22"/>
              </w:numPr>
              <w:tabs>
                <w:tab w:val="left" w:pos="0"/>
                <w:tab w:val="left" w:pos="1134"/>
              </w:tabs>
              <w:spacing w:beforeAutospacing="0" w:after="0" w:afterAutospacing="0"/>
            </w:pPr>
            <w:r w:rsidRPr="003479FB">
              <w:t>Вплив ЗМІ на електоральні переваги виборців.</w:t>
            </w:r>
          </w:p>
          <w:p w:rsidR="00214621" w:rsidRPr="0016373A" w:rsidRDefault="00214621" w:rsidP="00191566">
            <w:pPr>
              <w:jc w:val="both"/>
              <w:rPr>
                <w:lang w:val="uk-UA"/>
              </w:rPr>
            </w:pPr>
          </w:p>
        </w:tc>
        <w:tc>
          <w:tcPr>
            <w:tcW w:w="1598" w:type="dxa"/>
            <w:shd w:val="clear" w:color="auto" w:fill="auto"/>
          </w:tcPr>
          <w:p w:rsidR="00214621" w:rsidRPr="0016373A" w:rsidRDefault="00214621" w:rsidP="00191566">
            <w:pPr>
              <w:jc w:val="center"/>
              <w:rPr>
                <w:lang w:val="uk-UA"/>
              </w:rPr>
            </w:pPr>
            <w:r>
              <w:rPr>
                <w:lang w:val="uk-UA"/>
              </w:rPr>
              <w:t>13-16</w:t>
            </w:r>
          </w:p>
        </w:tc>
      </w:tr>
    </w:tbl>
    <w:p w:rsidR="00214621" w:rsidRPr="0016373A" w:rsidRDefault="00214621" w:rsidP="00214621">
      <w:pPr>
        <w:ind w:firstLine="600"/>
        <w:jc w:val="right"/>
        <w:rPr>
          <w:sz w:val="28"/>
          <w:szCs w:val="28"/>
          <w:lang w:val="en-US"/>
        </w:rPr>
      </w:pPr>
    </w:p>
    <w:p w:rsidR="00214621" w:rsidRPr="0016373A" w:rsidRDefault="00214621" w:rsidP="00214621">
      <w:pPr>
        <w:tabs>
          <w:tab w:val="left" w:pos="1638"/>
        </w:tabs>
        <w:ind w:left="360"/>
        <w:jc w:val="both"/>
        <w:rPr>
          <w:sz w:val="28"/>
          <w:szCs w:val="28"/>
          <w:lang w:val="uk-UA"/>
        </w:rPr>
      </w:pPr>
    </w:p>
    <w:p w:rsidR="00214621" w:rsidRPr="00D35E65" w:rsidRDefault="00214621" w:rsidP="00214621">
      <w:pPr>
        <w:jc w:val="center"/>
        <w:outlineLvl w:val="0"/>
        <w:rPr>
          <w:b/>
          <w:lang w:val="uk-UA"/>
        </w:rPr>
      </w:pPr>
      <w:r>
        <w:rPr>
          <w:b/>
          <w:lang w:val="uk-UA"/>
        </w:rPr>
        <w:t>Форми та методи навчання</w:t>
      </w:r>
    </w:p>
    <w:p w:rsidR="00214621" w:rsidRPr="00D35E65" w:rsidRDefault="00214621" w:rsidP="00214621">
      <w:pPr>
        <w:jc w:val="center"/>
        <w:rPr>
          <w:b/>
          <w:lang w:val="uk-UA"/>
        </w:rPr>
      </w:pPr>
    </w:p>
    <w:p w:rsidR="00214621" w:rsidRPr="00061D7C" w:rsidRDefault="00214621" w:rsidP="00214621">
      <w:pPr>
        <w:autoSpaceDE w:val="0"/>
        <w:autoSpaceDN w:val="0"/>
        <w:adjustRightInd w:val="0"/>
        <w:ind w:firstLine="709"/>
        <w:jc w:val="both"/>
        <w:rPr>
          <w:lang w:val="uk-UA"/>
        </w:rPr>
      </w:pPr>
      <w:r w:rsidRPr="00061D7C">
        <w:rPr>
          <w:lang w:val="uk-UA"/>
        </w:rPr>
        <w:t>При викладанні дисципліни «</w:t>
      </w:r>
      <w:r>
        <w:rPr>
          <w:lang w:val="uk-UA"/>
        </w:rPr>
        <w:t xml:space="preserve">Соціологія </w:t>
      </w:r>
      <w:r w:rsidR="009C5F78">
        <w:rPr>
          <w:lang w:val="uk-UA"/>
        </w:rPr>
        <w:t>електоральної поведінки</w:t>
      </w:r>
      <w:r w:rsidRPr="00061D7C">
        <w:rPr>
          <w:lang w:val="uk-UA"/>
        </w:rPr>
        <w:t xml:space="preserve">» передбачено застосування активних та інтерактивних методів навчання – проблемних та міні-лекцій, практичних занять </w:t>
      </w:r>
      <w:r>
        <w:rPr>
          <w:lang w:val="uk-UA"/>
        </w:rPr>
        <w:t>в</w:t>
      </w:r>
      <w:r w:rsidRPr="00061D7C">
        <w:rPr>
          <w:lang w:val="uk-UA"/>
        </w:rPr>
        <w:t xml:space="preserve"> активній формі, тестування, розв’язання ситуаційних та практичних завдань, ділових ігор.</w:t>
      </w:r>
    </w:p>
    <w:p w:rsidR="00214621" w:rsidRPr="006E2EEB" w:rsidRDefault="00214621" w:rsidP="00214621">
      <w:pPr>
        <w:ind w:firstLine="709"/>
        <w:jc w:val="both"/>
        <w:rPr>
          <w:bCs/>
          <w:lang w:val="uk-UA"/>
        </w:rPr>
      </w:pPr>
      <w:r w:rsidRPr="00061D7C">
        <w:rPr>
          <w:lang w:val="uk-UA"/>
        </w:rPr>
        <w:t>Під час проведення лекційних занять з</w:t>
      </w:r>
      <w:r>
        <w:rPr>
          <w:lang w:val="uk-UA"/>
        </w:rPr>
        <w:t>а</w:t>
      </w:r>
      <w:r w:rsidRPr="00061D7C">
        <w:rPr>
          <w:lang w:val="uk-UA"/>
        </w:rPr>
        <w:t xml:space="preserve"> тем</w:t>
      </w:r>
      <w:r>
        <w:rPr>
          <w:lang w:val="uk-UA"/>
        </w:rPr>
        <w:t>ами</w:t>
      </w:r>
      <w:r w:rsidRPr="00061D7C">
        <w:rPr>
          <w:lang w:val="uk-UA"/>
        </w:rPr>
        <w:t xml:space="preserve"> № </w:t>
      </w:r>
      <w:r w:rsidRPr="00F778D2">
        <w:rPr>
          <w:lang w:val="uk-UA"/>
        </w:rPr>
        <w:t>1</w:t>
      </w:r>
      <w:r w:rsidR="009C5F78">
        <w:rPr>
          <w:bCs/>
          <w:lang w:val="uk-UA"/>
        </w:rPr>
        <w:t>, №6, №7</w:t>
      </w:r>
      <w:r w:rsidRPr="006E2EEB">
        <w:rPr>
          <w:bCs/>
          <w:lang w:val="uk-UA"/>
        </w:rPr>
        <w:t xml:space="preserve"> </w:t>
      </w:r>
      <w:r w:rsidRPr="006E2EEB">
        <w:rPr>
          <w:lang w:val="uk-UA"/>
        </w:rPr>
        <w:t>передбачено застосування п</w:t>
      </w:r>
      <w:r w:rsidRPr="006E2EEB">
        <w:rPr>
          <w:bCs/>
          <w:lang w:val="uk-UA"/>
        </w:rPr>
        <w:t>ояснювально-ілюстративного методу (</w:t>
      </w:r>
      <w:r w:rsidRPr="006E2EEB">
        <w:rPr>
          <w:lang w:val="uk-UA"/>
        </w:rPr>
        <w:t>демонстрація на екрані слайдів презентацій, візуалізації навчального матеріалу</w:t>
      </w:r>
      <w:r w:rsidRPr="006E2EEB">
        <w:rPr>
          <w:bCs/>
          <w:lang w:val="uk-UA"/>
        </w:rPr>
        <w:t xml:space="preserve">). </w:t>
      </w:r>
    </w:p>
    <w:p w:rsidR="00214621" w:rsidRDefault="00214621" w:rsidP="00214621">
      <w:pPr>
        <w:ind w:firstLine="709"/>
        <w:jc w:val="both"/>
        <w:rPr>
          <w:lang w:val="uk-UA"/>
        </w:rPr>
      </w:pPr>
      <w:r w:rsidRPr="006E2EEB">
        <w:rPr>
          <w:lang w:val="uk-UA"/>
        </w:rPr>
        <w:t>Під час проведення лекційних занять за темами № 2</w:t>
      </w:r>
      <w:r w:rsidR="009C5F78">
        <w:rPr>
          <w:bCs/>
          <w:lang w:val="uk-UA"/>
        </w:rPr>
        <w:t xml:space="preserve">, №3 </w:t>
      </w:r>
      <w:r w:rsidRPr="006E2EEB">
        <w:rPr>
          <w:lang w:val="uk-UA"/>
        </w:rPr>
        <w:t xml:space="preserve">передбачено застосування методу проблемного викладення (перш ніж викладати матеріал, ставиться проблема, формулюється пізнавальне завдання, а потім, розкривається система доведень, порівнюючи погляди, різні підходи). </w:t>
      </w:r>
    </w:p>
    <w:p w:rsidR="00214621" w:rsidRPr="00CB1498" w:rsidRDefault="00214621" w:rsidP="00214621">
      <w:pPr>
        <w:ind w:firstLine="709"/>
        <w:jc w:val="both"/>
        <w:rPr>
          <w:color w:val="222222"/>
          <w:lang w:val="uk-UA"/>
        </w:rPr>
      </w:pPr>
      <w:r w:rsidRPr="006E2EEB">
        <w:rPr>
          <w:lang w:val="uk-UA"/>
        </w:rPr>
        <w:t>Під час проведення лекційних занять за темами № 4</w:t>
      </w:r>
      <w:r w:rsidR="009C5F78">
        <w:rPr>
          <w:lang w:val="uk-UA"/>
        </w:rPr>
        <w:t xml:space="preserve">, №8 </w:t>
      </w:r>
      <w:r w:rsidRPr="00061D7C">
        <w:rPr>
          <w:lang w:val="uk-UA"/>
        </w:rPr>
        <w:t>передбачено застосування</w:t>
      </w:r>
      <w:r>
        <w:rPr>
          <w:lang w:val="uk-UA"/>
        </w:rPr>
        <w:t xml:space="preserve"> репродуктивного методу (викладання матеріалу базується на інструкціях,</w:t>
      </w:r>
      <w:r w:rsidRPr="00CB1498">
        <w:rPr>
          <w:color w:val="222222"/>
          <w:sz w:val="28"/>
          <w:szCs w:val="28"/>
          <w:lang w:val="uk-UA"/>
        </w:rPr>
        <w:t xml:space="preserve"> </w:t>
      </w:r>
      <w:r w:rsidRPr="00CB1498">
        <w:rPr>
          <w:color w:val="222222"/>
          <w:lang w:val="uk-UA"/>
        </w:rPr>
        <w:t>розпорядженнях, правилах).</w:t>
      </w:r>
    </w:p>
    <w:p w:rsidR="00214621" w:rsidRDefault="00214621" w:rsidP="00214621">
      <w:pPr>
        <w:pStyle w:val="Default"/>
        <w:ind w:firstLine="567"/>
        <w:jc w:val="both"/>
        <w:rPr>
          <w:lang w:val="uk-UA"/>
        </w:rPr>
      </w:pPr>
      <w:r w:rsidRPr="00A7348A">
        <w:rPr>
          <w:lang w:val="uk-UA"/>
        </w:rPr>
        <w:t xml:space="preserve">Під час проведення практичних занять застосовується: </w:t>
      </w:r>
    </w:p>
    <w:p w:rsidR="00214621" w:rsidRDefault="00214621" w:rsidP="008C792D">
      <w:pPr>
        <w:pStyle w:val="Default"/>
        <w:numPr>
          <w:ilvl w:val="0"/>
          <w:numId w:val="24"/>
        </w:numPr>
        <w:jc w:val="both"/>
        <w:rPr>
          <w:lang w:val="uk-UA"/>
        </w:rPr>
      </w:pPr>
      <w:r w:rsidRPr="00A7348A">
        <w:rPr>
          <w:lang w:val="uk-UA"/>
        </w:rPr>
        <w:t>дослідницький метод</w:t>
      </w:r>
      <w:r w:rsidRPr="00A7348A">
        <w:rPr>
          <w:rFonts w:eastAsia="Times New Roman"/>
          <w:color w:val="222222"/>
          <w:sz w:val="28"/>
          <w:szCs w:val="28"/>
          <w:lang w:val="uk-UA"/>
        </w:rPr>
        <w:t xml:space="preserve"> </w:t>
      </w:r>
      <w:r w:rsidRPr="00A7348A">
        <w:rPr>
          <w:rFonts w:eastAsia="Times New Roman"/>
          <w:color w:val="222222"/>
          <w:lang w:val="uk-UA"/>
        </w:rPr>
        <w:t>(самостійний аналіз матеріалу, літератури, джерел, виконання пошукових дій, спостереження й виміри);</w:t>
      </w:r>
      <w:r w:rsidRPr="00A7348A">
        <w:rPr>
          <w:lang w:val="uk-UA"/>
        </w:rPr>
        <w:t xml:space="preserve"> </w:t>
      </w:r>
    </w:p>
    <w:p w:rsidR="00214621" w:rsidRDefault="00214621" w:rsidP="008C792D">
      <w:pPr>
        <w:pStyle w:val="Default"/>
        <w:numPr>
          <w:ilvl w:val="0"/>
          <w:numId w:val="24"/>
        </w:numPr>
        <w:jc w:val="both"/>
        <w:rPr>
          <w:lang w:val="uk-UA"/>
        </w:rPr>
      </w:pPr>
      <w:r w:rsidRPr="00A7348A">
        <w:rPr>
          <w:lang w:val="uk-UA"/>
        </w:rPr>
        <w:t>репродуктивний метод (засвоєння базових понять курсу);</w:t>
      </w:r>
    </w:p>
    <w:p w:rsidR="00214621" w:rsidRPr="00A7348A" w:rsidRDefault="00214621" w:rsidP="008C792D">
      <w:pPr>
        <w:pStyle w:val="Default"/>
        <w:numPr>
          <w:ilvl w:val="0"/>
          <w:numId w:val="24"/>
        </w:numPr>
        <w:jc w:val="both"/>
        <w:rPr>
          <w:lang w:val="uk-UA"/>
        </w:rPr>
      </w:pPr>
      <w:r w:rsidRPr="00A7348A">
        <w:rPr>
          <w:lang w:val="uk-UA"/>
        </w:rPr>
        <w:t xml:space="preserve"> частково-пошуковий, або евристичний метод (під час підготовки індивідуальних завдань (рефератів).</w:t>
      </w:r>
    </w:p>
    <w:p w:rsidR="00214621" w:rsidRPr="00C63DA2" w:rsidRDefault="00214621" w:rsidP="00214621">
      <w:pPr>
        <w:ind w:firstLine="709"/>
        <w:jc w:val="both"/>
        <w:rPr>
          <w:lang w:val="uk-UA"/>
        </w:rPr>
      </w:pPr>
      <w:r w:rsidRPr="00C63DA2">
        <w:rPr>
          <w:b/>
          <w:lang w:val="uk-UA"/>
        </w:rPr>
        <w:t>Лекції</w:t>
      </w:r>
      <w:r w:rsidRPr="00C63DA2">
        <w:rPr>
          <w:lang w:val="uk-UA"/>
        </w:rPr>
        <w:t xml:space="preserve"> – усний виклад теоретичного матеріалу: сутності явищ, наукових понять, процесів, які знаходяться між собою в логічному зв'язку. Лекція, за можливості, супроводжується показом слайдів за допомогою медіа-проектора, а також демонстраціями </w:t>
      </w:r>
      <w:r w:rsidRPr="00C63DA2">
        <w:rPr>
          <w:lang w:val="uk-UA"/>
        </w:rPr>
        <w:lastRenderedPageBreak/>
        <w:t>роботи інформаційних систем та окремих їх елементів. Проблемні  лекції – лекції, що містять елементи стимулювання пізнавальної, дослідницької та творчої діяльності студентів. Нові знання отримуються в ході розв’язання певного проблемного завдання.</w:t>
      </w:r>
    </w:p>
    <w:p w:rsidR="00214621" w:rsidRPr="00A7348A" w:rsidRDefault="00214621" w:rsidP="00214621">
      <w:pPr>
        <w:pStyle w:val="Default"/>
        <w:widowControl w:val="0"/>
        <w:ind w:firstLine="567"/>
        <w:jc w:val="both"/>
        <w:rPr>
          <w:lang w:val="uk-UA"/>
        </w:rPr>
      </w:pPr>
      <w:r w:rsidRPr="00A7348A">
        <w:rPr>
          <w:b/>
          <w:bCs/>
          <w:lang w:val="uk-UA"/>
        </w:rPr>
        <w:t xml:space="preserve">Лекції проблемного характеру </w:t>
      </w:r>
      <w:r w:rsidRPr="00A7348A">
        <w:rPr>
          <w:lang w:val="uk-UA"/>
        </w:rPr>
        <w:t xml:space="preserve">– один із найважливіших елементів проблемного навчання студентів. Вони передбачають поряд із розглядом основного лекційного матеріалу встановлення та розгляд кола проблемних питань дискусійного характеру, які недостатньо розроблені в науці й мають актуальне значення для теорії та практики. Лекції проблемного характеру відрізняються поглибленою аргументацією матеріалу, що викладається. Вони сприяють формуванню у студентів самостійного творчого мислення, прищеплюють їм пізнавальні навички. Студенти стають учасниками наукового пошуку та вирішення проблемних ситуацій. </w:t>
      </w:r>
    </w:p>
    <w:p w:rsidR="00214621" w:rsidRPr="00A7348A" w:rsidRDefault="00214621" w:rsidP="00214621">
      <w:pPr>
        <w:pStyle w:val="Default"/>
        <w:ind w:firstLine="567"/>
        <w:jc w:val="both"/>
        <w:rPr>
          <w:lang w:val="uk-UA"/>
        </w:rPr>
      </w:pPr>
      <w:r w:rsidRPr="00A7348A">
        <w:rPr>
          <w:b/>
          <w:bCs/>
          <w:lang w:val="uk-UA"/>
        </w:rPr>
        <w:t xml:space="preserve">Міні-лекції </w:t>
      </w:r>
      <w:r w:rsidRPr="00A7348A">
        <w:rPr>
          <w:lang w:val="uk-UA"/>
        </w:rPr>
        <w:t xml:space="preserve">передбачають викладення навчального матеріалу за короткий проміжок часу й характеризуються значною ємністю, складністю логічних побудов, образів, доказів та узагальнень. Вони проводяться, як правило, як частина заняття-дослідження. Міні-лекції відрізняються від повноформатних лекцій значно меншою тривалістю. Зазвичай міні-лекції тривають не більше 10 – 15 хвилин і використовуються для того, щоб стисло донести нову інформацію до всіх слухачів. Міні-лекції часто застосовуються як частини цілісної теми, яку бажано викладати повноформатною лекцією, щоб не втомлювати аудиторію. Тоді інформація надається по черзі кількома окремими сегментами, між якими застосовуються інші форми й методи навчання. </w:t>
      </w:r>
    </w:p>
    <w:p w:rsidR="00214621" w:rsidRPr="00C63DA2" w:rsidRDefault="00214621" w:rsidP="00214621">
      <w:pPr>
        <w:ind w:firstLine="567"/>
        <w:rPr>
          <w:lang w:val="uk-UA"/>
        </w:rPr>
      </w:pPr>
      <w:r w:rsidRPr="00C63DA2">
        <w:rPr>
          <w:b/>
          <w:lang w:val="uk-UA"/>
        </w:rPr>
        <w:t>Семінари-дискусії</w:t>
      </w:r>
      <w:r w:rsidRPr="00C63DA2">
        <w:rPr>
          <w:lang w:val="uk-UA"/>
        </w:rPr>
        <w:t xml:space="preserve"> передбачають обмін думками і поглядами учасників з приводу даної теми, а також розвивають мислення, допомагають формувати погляди та переконання, виробляють вміння формулювати думки й висловлювати їх. </w:t>
      </w:r>
    </w:p>
    <w:p w:rsidR="00214621" w:rsidRPr="00C63DA2" w:rsidRDefault="00214621" w:rsidP="00214621">
      <w:pPr>
        <w:ind w:firstLine="709"/>
        <w:jc w:val="both"/>
        <w:rPr>
          <w:lang w:val="uk-UA"/>
        </w:rPr>
      </w:pPr>
      <w:r w:rsidRPr="00C63DA2">
        <w:rPr>
          <w:b/>
          <w:lang w:val="uk-UA"/>
        </w:rPr>
        <w:t>Робота в малих групах</w:t>
      </w:r>
      <w:r w:rsidRPr="00C63DA2">
        <w:rPr>
          <w:lang w:val="uk-UA"/>
        </w:rPr>
        <w:t xml:space="preserve"> дає змогу структурувати практично-семінарські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соціального спілкування. </w:t>
      </w:r>
    </w:p>
    <w:p w:rsidR="00214621" w:rsidRPr="00C63DA2" w:rsidRDefault="00214621" w:rsidP="00214621">
      <w:pPr>
        <w:pStyle w:val="12"/>
        <w:spacing w:after="0" w:line="240" w:lineRule="auto"/>
        <w:ind w:left="0" w:firstLine="709"/>
        <w:jc w:val="both"/>
        <w:rPr>
          <w:rFonts w:ascii="Times New Roman" w:hAnsi="Times New Roman"/>
          <w:sz w:val="24"/>
          <w:szCs w:val="24"/>
          <w:lang w:val="uk-UA"/>
        </w:rPr>
      </w:pPr>
      <w:r w:rsidRPr="00A7348A">
        <w:rPr>
          <w:rFonts w:ascii="Times New Roman" w:hAnsi="Times New Roman"/>
          <w:b/>
          <w:sz w:val="24"/>
          <w:szCs w:val="24"/>
          <w:lang w:val="uk-UA"/>
        </w:rPr>
        <w:t>Дискусії та «мозковий штурм»</w:t>
      </w:r>
      <w:r w:rsidRPr="00C63DA2">
        <w:rPr>
          <w:rFonts w:ascii="Times New Roman" w:hAnsi="Times New Roman"/>
          <w:sz w:val="24"/>
          <w:szCs w:val="24"/>
          <w:lang w:val="uk-UA"/>
        </w:rPr>
        <w:t xml:space="preserve"> як елементи лекційних та практичних занять стимулюють розумову активність студентів, сприяють глибшому засвоєнню вивченого матеріалу.  </w:t>
      </w:r>
    </w:p>
    <w:p w:rsidR="00214621" w:rsidRPr="00C63DA2" w:rsidRDefault="00214621" w:rsidP="00214621">
      <w:pPr>
        <w:ind w:firstLine="709"/>
        <w:jc w:val="both"/>
        <w:rPr>
          <w:b/>
          <w:lang w:val="uk-UA"/>
        </w:rPr>
      </w:pPr>
      <w:r w:rsidRPr="00C63DA2">
        <w:rPr>
          <w:b/>
          <w:lang w:val="uk-UA"/>
        </w:rPr>
        <w:t>Практичні заняття</w:t>
      </w:r>
      <w:r w:rsidRPr="00C63DA2">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rsidR="00214621" w:rsidRPr="00C63DA2" w:rsidRDefault="00214621" w:rsidP="00214621">
      <w:pPr>
        <w:ind w:firstLine="709"/>
        <w:jc w:val="both"/>
        <w:rPr>
          <w:lang w:val="uk-UA"/>
        </w:rPr>
      </w:pPr>
      <w:r w:rsidRPr="00C63DA2">
        <w:rPr>
          <w:b/>
          <w:lang w:val="uk-UA"/>
        </w:rPr>
        <w:t>Індивідуальне завдання</w:t>
      </w:r>
      <w:r w:rsidRPr="00C63DA2">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214621" w:rsidRPr="00C63DA2" w:rsidRDefault="00214621" w:rsidP="00214621">
      <w:pPr>
        <w:ind w:firstLine="709"/>
        <w:jc w:val="both"/>
        <w:rPr>
          <w:lang w:val="uk-UA"/>
        </w:rPr>
      </w:pPr>
      <w:r w:rsidRPr="00C63DA2">
        <w:rPr>
          <w:b/>
          <w:lang w:val="uk-UA"/>
        </w:rPr>
        <w:t xml:space="preserve">Презентації – </w:t>
      </w:r>
      <w:r w:rsidRPr="00C63DA2">
        <w:rPr>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214621" w:rsidRPr="00D35E65" w:rsidRDefault="00214621" w:rsidP="00214621">
      <w:pPr>
        <w:ind w:firstLine="709"/>
        <w:jc w:val="both"/>
        <w:rPr>
          <w:lang w:val="uk-UA"/>
        </w:rPr>
      </w:pPr>
      <w:r w:rsidRPr="00C63DA2">
        <w:rPr>
          <w:b/>
          <w:lang w:val="uk-UA"/>
        </w:rPr>
        <w:t xml:space="preserve">Написання реферату – </w:t>
      </w:r>
      <w:r w:rsidRPr="00C63DA2">
        <w:rPr>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w:t>
      </w:r>
      <w:r w:rsidRPr="00C63DA2">
        <w:rPr>
          <w:lang w:val="uk-UA"/>
        </w:rPr>
        <w:lastRenderedPageBreak/>
        <w:t>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w:t>
      </w:r>
      <w:r w:rsidRPr="00D35E65">
        <w:rPr>
          <w:lang w:val="uk-UA"/>
        </w:rPr>
        <w:t xml:space="preserve">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214621" w:rsidRPr="0016373A" w:rsidRDefault="00214621" w:rsidP="00214621">
      <w:pPr>
        <w:ind w:firstLine="709"/>
        <w:jc w:val="both"/>
        <w:rPr>
          <w:b/>
          <w:lang w:val="uk-UA"/>
        </w:rPr>
      </w:pPr>
    </w:p>
    <w:p w:rsidR="00214621" w:rsidRPr="0016373A" w:rsidRDefault="00214621" w:rsidP="00214621">
      <w:pPr>
        <w:spacing w:after="200" w:line="276" w:lineRule="auto"/>
        <w:jc w:val="center"/>
        <w:rPr>
          <w:b/>
          <w:lang w:val="uk-UA"/>
        </w:rPr>
      </w:pPr>
      <w:r w:rsidRPr="0016373A">
        <w:rPr>
          <w:b/>
          <w:lang w:val="uk-UA"/>
        </w:rPr>
        <w:t>МЕТОДИ КОНТРОЛЮ</w:t>
      </w:r>
    </w:p>
    <w:p w:rsidR="00214621" w:rsidRPr="0016373A" w:rsidRDefault="00214621" w:rsidP="00214621">
      <w:pPr>
        <w:jc w:val="center"/>
        <w:rPr>
          <w:b/>
          <w:lang w:val="uk-UA"/>
        </w:rPr>
      </w:pPr>
    </w:p>
    <w:p w:rsidR="00214621" w:rsidRPr="0016373A" w:rsidRDefault="00214621" w:rsidP="00214621">
      <w:pPr>
        <w:jc w:val="both"/>
        <w:rPr>
          <w:b/>
          <w:lang w:val="uk-UA"/>
        </w:rPr>
      </w:pPr>
      <w:r w:rsidRPr="0016373A">
        <w:rPr>
          <w:b/>
          <w:lang w:val="uk-UA"/>
        </w:rPr>
        <w:t xml:space="preserve">1. Підсумковий (семестровий) контроль проводиться у формі </w:t>
      </w:r>
      <w:r w:rsidR="00BB5D36">
        <w:rPr>
          <w:b/>
          <w:lang w:val="uk-UA"/>
        </w:rPr>
        <w:t>заліку</w:t>
      </w:r>
      <w:r w:rsidRPr="0016373A">
        <w:rPr>
          <w:b/>
          <w:lang w:val="uk-UA"/>
        </w:rPr>
        <w:t xml:space="preserve"> або шляхом накопичення балів за поточним контролем по змістовним модулям. </w:t>
      </w:r>
    </w:p>
    <w:p w:rsidR="00214621" w:rsidRPr="0016373A" w:rsidRDefault="00214621" w:rsidP="00214621">
      <w:pPr>
        <w:ind w:firstLine="708"/>
        <w:jc w:val="both"/>
        <w:rPr>
          <w:b/>
          <w:lang w:val="uk-UA"/>
        </w:rPr>
      </w:pPr>
    </w:p>
    <w:p w:rsidR="00214621" w:rsidRPr="0016373A" w:rsidRDefault="00214621" w:rsidP="00214621">
      <w:pPr>
        <w:pStyle w:val="21"/>
        <w:widowControl w:val="0"/>
        <w:spacing w:after="0" w:line="240" w:lineRule="auto"/>
        <w:ind w:firstLine="708"/>
        <w:rPr>
          <w:rFonts w:ascii="Times New Roman" w:hAnsi="Times New Roman"/>
          <w:b/>
          <w:sz w:val="24"/>
          <w:szCs w:val="24"/>
          <w:lang w:val="uk-UA"/>
        </w:rPr>
      </w:pPr>
      <w:r w:rsidRPr="0016373A">
        <w:rPr>
          <w:rFonts w:ascii="Times New Roman" w:hAnsi="Times New Roman"/>
          <w:b/>
          <w:sz w:val="24"/>
          <w:szCs w:val="24"/>
          <w:lang w:val="uk-UA"/>
        </w:rPr>
        <w:t xml:space="preserve">Контрольні питання з курсу до </w:t>
      </w:r>
      <w:r w:rsidR="00822928">
        <w:rPr>
          <w:rFonts w:ascii="Times New Roman" w:hAnsi="Times New Roman"/>
          <w:b/>
          <w:sz w:val="24"/>
          <w:szCs w:val="24"/>
          <w:lang w:val="uk-UA"/>
        </w:rPr>
        <w:t>заліку</w:t>
      </w:r>
    </w:p>
    <w:p w:rsidR="009C5F78" w:rsidRPr="009C5F78" w:rsidRDefault="009C5F78" w:rsidP="008C792D">
      <w:pPr>
        <w:numPr>
          <w:ilvl w:val="0"/>
          <w:numId w:val="25"/>
        </w:numPr>
        <w:ind w:left="0" w:firstLine="0"/>
        <w:jc w:val="both"/>
        <w:rPr>
          <w:lang w:val="uk-UA"/>
        </w:rPr>
      </w:pPr>
      <w:r w:rsidRPr="009C5F78">
        <w:rPr>
          <w:lang w:val="uk-UA"/>
        </w:rPr>
        <w:t>Виникнення електоральної соціології: передумови та історія становлення.</w:t>
      </w:r>
    </w:p>
    <w:p w:rsidR="009C5F78" w:rsidRPr="009C5F78" w:rsidRDefault="009C5F78" w:rsidP="008C792D">
      <w:pPr>
        <w:numPr>
          <w:ilvl w:val="0"/>
          <w:numId w:val="25"/>
        </w:numPr>
        <w:ind w:left="0" w:firstLine="0"/>
        <w:jc w:val="both"/>
        <w:rPr>
          <w:lang w:val="uk-UA"/>
        </w:rPr>
      </w:pPr>
      <w:r w:rsidRPr="009C5F78">
        <w:rPr>
          <w:lang w:val="uk-UA"/>
        </w:rPr>
        <w:t xml:space="preserve">Співвідношення електоральної соціології з іншими галузевими </w:t>
      </w:r>
      <w:r w:rsidR="00822928">
        <w:rPr>
          <w:lang w:val="uk-UA"/>
        </w:rPr>
        <w:t>науками.</w:t>
      </w:r>
    </w:p>
    <w:p w:rsidR="009C5F78" w:rsidRPr="009C5F78" w:rsidRDefault="009C5F78" w:rsidP="008C792D">
      <w:pPr>
        <w:numPr>
          <w:ilvl w:val="0"/>
          <w:numId w:val="25"/>
        </w:numPr>
        <w:ind w:left="0" w:firstLine="0"/>
        <w:jc w:val="both"/>
        <w:rPr>
          <w:lang w:val="uk-UA"/>
        </w:rPr>
      </w:pPr>
      <w:r w:rsidRPr="009C5F78">
        <w:rPr>
          <w:lang w:val="uk-UA"/>
        </w:rPr>
        <w:t>Основні функції електоральної соціології.</w:t>
      </w:r>
    </w:p>
    <w:p w:rsidR="00214621" w:rsidRPr="0016373A" w:rsidRDefault="00214621" w:rsidP="008C792D">
      <w:pPr>
        <w:pStyle w:val="21"/>
        <w:widowControl w:val="0"/>
        <w:tabs>
          <w:tab w:val="left" w:pos="709"/>
        </w:tabs>
        <w:spacing w:after="0" w:line="240" w:lineRule="auto"/>
        <w:jc w:val="both"/>
        <w:rPr>
          <w:rFonts w:ascii="Times New Roman" w:hAnsi="Times New Roman"/>
          <w:sz w:val="24"/>
          <w:szCs w:val="24"/>
          <w:lang w:val="uk-UA"/>
        </w:rPr>
      </w:pPr>
      <w:r w:rsidRPr="0016373A">
        <w:rPr>
          <w:rFonts w:ascii="Times New Roman" w:hAnsi="Times New Roman"/>
          <w:sz w:val="24"/>
          <w:szCs w:val="24"/>
          <w:lang w:val="uk-UA"/>
        </w:rPr>
        <w:t xml:space="preserve">4. </w:t>
      </w:r>
      <w:proofErr w:type="spellStart"/>
      <w:r w:rsidRPr="0016373A">
        <w:rPr>
          <w:rFonts w:ascii="Times New Roman" w:hAnsi="Times New Roman"/>
          <w:sz w:val="24"/>
          <w:szCs w:val="24"/>
          <w:lang w:val="uk-UA"/>
        </w:rPr>
        <w:t>Протосоціологічний</w:t>
      </w:r>
      <w:proofErr w:type="spellEnd"/>
      <w:r w:rsidRPr="0016373A">
        <w:rPr>
          <w:rFonts w:ascii="Times New Roman" w:hAnsi="Times New Roman"/>
          <w:sz w:val="24"/>
          <w:szCs w:val="24"/>
          <w:lang w:val="uk-UA"/>
        </w:rPr>
        <w:t xml:space="preserve"> етап розвитку соціології політики.</w:t>
      </w:r>
    </w:p>
    <w:p w:rsidR="00214621" w:rsidRPr="0016373A" w:rsidRDefault="00214621" w:rsidP="008C792D">
      <w:pPr>
        <w:pStyle w:val="21"/>
        <w:widowControl w:val="0"/>
        <w:tabs>
          <w:tab w:val="left" w:pos="709"/>
        </w:tabs>
        <w:spacing w:after="0" w:line="240" w:lineRule="auto"/>
        <w:jc w:val="both"/>
        <w:rPr>
          <w:rFonts w:ascii="Times New Roman" w:hAnsi="Times New Roman"/>
          <w:sz w:val="24"/>
          <w:szCs w:val="24"/>
          <w:lang w:val="uk-UA"/>
        </w:rPr>
      </w:pPr>
      <w:r w:rsidRPr="0016373A">
        <w:rPr>
          <w:rFonts w:ascii="Times New Roman" w:hAnsi="Times New Roman"/>
          <w:sz w:val="24"/>
          <w:szCs w:val="24"/>
          <w:lang w:val="uk-UA"/>
        </w:rPr>
        <w:t>5. Соціально-політичні ідеї Г.Ф.В. Гегеля.</w:t>
      </w:r>
    </w:p>
    <w:p w:rsidR="00214621" w:rsidRPr="0016373A" w:rsidRDefault="00214621" w:rsidP="008C792D">
      <w:pPr>
        <w:pStyle w:val="21"/>
        <w:widowControl w:val="0"/>
        <w:tabs>
          <w:tab w:val="left" w:pos="709"/>
        </w:tabs>
        <w:spacing w:after="0" w:line="240" w:lineRule="auto"/>
        <w:jc w:val="both"/>
        <w:rPr>
          <w:rFonts w:ascii="Times New Roman" w:hAnsi="Times New Roman"/>
          <w:sz w:val="24"/>
          <w:szCs w:val="24"/>
          <w:lang w:val="uk-UA"/>
        </w:rPr>
      </w:pPr>
      <w:r w:rsidRPr="0016373A">
        <w:rPr>
          <w:rFonts w:ascii="Times New Roman" w:hAnsi="Times New Roman"/>
          <w:sz w:val="24"/>
          <w:szCs w:val="24"/>
          <w:lang w:val="uk-UA"/>
        </w:rPr>
        <w:t>6. Соціально-політична теорія К. Маркса та Ф. Енгельса.</w:t>
      </w:r>
    </w:p>
    <w:p w:rsidR="00214621" w:rsidRPr="0016373A" w:rsidRDefault="00214621" w:rsidP="008C792D">
      <w:pPr>
        <w:pStyle w:val="21"/>
        <w:widowControl w:val="0"/>
        <w:tabs>
          <w:tab w:val="left" w:pos="709"/>
        </w:tabs>
        <w:spacing w:after="0" w:line="240" w:lineRule="auto"/>
        <w:jc w:val="both"/>
        <w:rPr>
          <w:rFonts w:ascii="Times New Roman" w:hAnsi="Times New Roman"/>
          <w:sz w:val="24"/>
          <w:szCs w:val="24"/>
          <w:lang w:val="uk-UA"/>
        </w:rPr>
      </w:pPr>
      <w:r w:rsidRPr="0016373A">
        <w:rPr>
          <w:rFonts w:ascii="Times New Roman" w:hAnsi="Times New Roman"/>
          <w:sz w:val="24"/>
          <w:szCs w:val="24"/>
          <w:lang w:val="uk-UA"/>
        </w:rPr>
        <w:t xml:space="preserve">7. А. де </w:t>
      </w:r>
      <w:proofErr w:type="spellStart"/>
      <w:r w:rsidRPr="0016373A">
        <w:rPr>
          <w:rFonts w:ascii="Times New Roman" w:hAnsi="Times New Roman"/>
          <w:sz w:val="24"/>
          <w:szCs w:val="24"/>
          <w:lang w:val="uk-UA"/>
        </w:rPr>
        <w:t>Токвіль</w:t>
      </w:r>
      <w:proofErr w:type="spellEnd"/>
      <w:r w:rsidRPr="0016373A">
        <w:rPr>
          <w:rFonts w:ascii="Times New Roman" w:hAnsi="Times New Roman"/>
          <w:sz w:val="24"/>
          <w:szCs w:val="24"/>
          <w:lang w:val="uk-UA"/>
        </w:rPr>
        <w:t xml:space="preserve"> та його погляди на демократію і революцію.</w:t>
      </w:r>
    </w:p>
    <w:p w:rsidR="00214621" w:rsidRPr="0016373A" w:rsidRDefault="00214621" w:rsidP="008C792D">
      <w:pPr>
        <w:pStyle w:val="21"/>
        <w:widowControl w:val="0"/>
        <w:tabs>
          <w:tab w:val="left" w:pos="709"/>
        </w:tabs>
        <w:spacing w:after="0" w:line="240" w:lineRule="auto"/>
        <w:jc w:val="both"/>
        <w:rPr>
          <w:rFonts w:ascii="Times New Roman" w:hAnsi="Times New Roman"/>
          <w:sz w:val="24"/>
          <w:szCs w:val="24"/>
          <w:lang w:val="uk-UA"/>
        </w:rPr>
      </w:pPr>
      <w:r w:rsidRPr="0016373A">
        <w:rPr>
          <w:rFonts w:ascii="Times New Roman" w:hAnsi="Times New Roman"/>
          <w:sz w:val="24"/>
          <w:szCs w:val="24"/>
          <w:lang w:val="uk-UA"/>
        </w:rPr>
        <w:t xml:space="preserve">8. Внесок у соціологію політики Г. </w:t>
      </w:r>
      <w:proofErr w:type="spellStart"/>
      <w:r w:rsidRPr="0016373A">
        <w:rPr>
          <w:rFonts w:ascii="Times New Roman" w:hAnsi="Times New Roman"/>
          <w:sz w:val="24"/>
          <w:szCs w:val="24"/>
          <w:lang w:val="uk-UA"/>
        </w:rPr>
        <w:t>Ле</w:t>
      </w:r>
      <w:proofErr w:type="spellEnd"/>
      <w:r w:rsidRPr="0016373A">
        <w:rPr>
          <w:rFonts w:ascii="Times New Roman" w:hAnsi="Times New Roman"/>
          <w:sz w:val="24"/>
          <w:szCs w:val="24"/>
          <w:lang w:val="uk-UA"/>
        </w:rPr>
        <w:t xml:space="preserve"> Бона</w:t>
      </w:r>
    </w:p>
    <w:p w:rsidR="00214621" w:rsidRPr="0016373A" w:rsidRDefault="00214621" w:rsidP="008C792D">
      <w:pPr>
        <w:pStyle w:val="21"/>
        <w:widowControl w:val="0"/>
        <w:tabs>
          <w:tab w:val="left" w:pos="709"/>
        </w:tabs>
        <w:spacing w:after="0" w:line="240" w:lineRule="auto"/>
        <w:jc w:val="both"/>
        <w:rPr>
          <w:rFonts w:ascii="Times New Roman" w:hAnsi="Times New Roman"/>
          <w:sz w:val="24"/>
          <w:szCs w:val="24"/>
          <w:lang w:val="uk-UA"/>
        </w:rPr>
      </w:pPr>
      <w:r w:rsidRPr="0016373A">
        <w:rPr>
          <w:rFonts w:ascii="Times New Roman" w:hAnsi="Times New Roman"/>
          <w:sz w:val="24"/>
          <w:szCs w:val="24"/>
          <w:lang w:val="uk-UA"/>
        </w:rPr>
        <w:t>9. Соціально-політичні концепції влади та бюрократії М. Вебера.</w:t>
      </w:r>
    </w:p>
    <w:p w:rsidR="00214621" w:rsidRPr="0016373A" w:rsidRDefault="00214621" w:rsidP="008C792D">
      <w:pPr>
        <w:pStyle w:val="21"/>
        <w:widowControl w:val="0"/>
        <w:tabs>
          <w:tab w:val="left" w:pos="709"/>
        </w:tabs>
        <w:spacing w:after="0" w:line="240" w:lineRule="auto"/>
        <w:jc w:val="both"/>
        <w:rPr>
          <w:rFonts w:ascii="Times New Roman" w:hAnsi="Times New Roman"/>
          <w:sz w:val="24"/>
          <w:szCs w:val="24"/>
          <w:lang w:val="uk-UA"/>
        </w:rPr>
      </w:pPr>
      <w:r w:rsidRPr="0016373A">
        <w:rPr>
          <w:rFonts w:ascii="Times New Roman" w:hAnsi="Times New Roman"/>
          <w:sz w:val="24"/>
          <w:szCs w:val="24"/>
          <w:lang w:val="uk-UA"/>
        </w:rPr>
        <w:t xml:space="preserve">10. </w:t>
      </w:r>
      <w:proofErr w:type="spellStart"/>
      <w:r w:rsidRPr="0016373A">
        <w:rPr>
          <w:rFonts w:ascii="Times New Roman" w:hAnsi="Times New Roman"/>
          <w:sz w:val="24"/>
          <w:szCs w:val="24"/>
          <w:lang w:val="uk-UA"/>
        </w:rPr>
        <w:t>Елітистськї</w:t>
      </w:r>
      <w:proofErr w:type="spellEnd"/>
      <w:r w:rsidRPr="0016373A">
        <w:rPr>
          <w:rFonts w:ascii="Times New Roman" w:hAnsi="Times New Roman"/>
          <w:sz w:val="24"/>
          <w:szCs w:val="24"/>
          <w:lang w:val="uk-UA"/>
        </w:rPr>
        <w:t xml:space="preserve"> теорії Г. </w:t>
      </w:r>
      <w:proofErr w:type="spellStart"/>
      <w:r w:rsidRPr="0016373A">
        <w:rPr>
          <w:rFonts w:ascii="Times New Roman" w:hAnsi="Times New Roman"/>
          <w:sz w:val="24"/>
          <w:szCs w:val="24"/>
          <w:lang w:val="uk-UA"/>
        </w:rPr>
        <w:t>Моски</w:t>
      </w:r>
      <w:proofErr w:type="spellEnd"/>
      <w:r w:rsidRPr="0016373A">
        <w:rPr>
          <w:rFonts w:ascii="Times New Roman" w:hAnsi="Times New Roman"/>
          <w:sz w:val="24"/>
          <w:szCs w:val="24"/>
          <w:lang w:val="uk-UA"/>
        </w:rPr>
        <w:t xml:space="preserve"> та В. </w:t>
      </w:r>
      <w:proofErr w:type="spellStart"/>
      <w:r w:rsidRPr="0016373A">
        <w:rPr>
          <w:rFonts w:ascii="Times New Roman" w:hAnsi="Times New Roman"/>
          <w:sz w:val="24"/>
          <w:szCs w:val="24"/>
          <w:lang w:val="uk-UA"/>
        </w:rPr>
        <w:t>Парето</w:t>
      </w:r>
      <w:proofErr w:type="spellEnd"/>
      <w:r w:rsidRPr="0016373A">
        <w:rPr>
          <w:rFonts w:ascii="Times New Roman" w:hAnsi="Times New Roman"/>
          <w:sz w:val="24"/>
          <w:szCs w:val="24"/>
          <w:lang w:val="uk-UA"/>
        </w:rPr>
        <w:t>.</w:t>
      </w:r>
    </w:p>
    <w:p w:rsidR="00214621" w:rsidRPr="0016373A" w:rsidRDefault="00214621" w:rsidP="008C792D">
      <w:pPr>
        <w:pStyle w:val="a8"/>
        <w:widowControl w:val="0"/>
        <w:tabs>
          <w:tab w:val="left" w:pos="284"/>
          <w:tab w:val="left" w:pos="567"/>
          <w:tab w:val="left" w:pos="709"/>
        </w:tabs>
        <w:spacing w:after="0" w:line="240" w:lineRule="auto"/>
        <w:ind w:left="0"/>
        <w:jc w:val="both"/>
        <w:rPr>
          <w:rFonts w:ascii="Times New Roman" w:hAnsi="Times New Roman"/>
        </w:rPr>
      </w:pPr>
      <w:r w:rsidRPr="0016373A">
        <w:rPr>
          <w:rFonts w:ascii="Times New Roman" w:hAnsi="Times New Roman"/>
        </w:rPr>
        <w:t>11.Об’єкт, предмет електоральної соціології.</w:t>
      </w:r>
    </w:p>
    <w:p w:rsidR="00214621" w:rsidRPr="009C5F78" w:rsidRDefault="00214621" w:rsidP="008C792D">
      <w:pPr>
        <w:pStyle w:val="a8"/>
        <w:widowControl w:val="0"/>
        <w:tabs>
          <w:tab w:val="left" w:pos="284"/>
          <w:tab w:val="left" w:pos="567"/>
          <w:tab w:val="left" w:pos="709"/>
        </w:tabs>
        <w:spacing w:after="0" w:line="240" w:lineRule="auto"/>
        <w:ind w:left="0"/>
        <w:jc w:val="both"/>
        <w:rPr>
          <w:rFonts w:ascii="Times New Roman" w:hAnsi="Times New Roman"/>
          <w:sz w:val="24"/>
          <w:szCs w:val="24"/>
        </w:rPr>
      </w:pPr>
      <w:r w:rsidRPr="009C5F78">
        <w:rPr>
          <w:rFonts w:ascii="Times New Roman" w:hAnsi="Times New Roman"/>
          <w:sz w:val="24"/>
          <w:szCs w:val="24"/>
        </w:rPr>
        <w:t>12. Методи соціології електоральної поведінки.</w:t>
      </w:r>
    </w:p>
    <w:p w:rsidR="00214621" w:rsidRPr="009C5F78" w:rsidRDefault="00214621" w:rsidP="008C792D">
      <w:pPr>
        <w:pStyle w:val="a8"/>
        <w:widowControl w:val="0"/>
        <w:tabs>
          <w:tab w:val="left" w:pos="284"/>
          <w:tab w:val="left" w:pos="567"/>
          <w:tab w:val="left" w:pos="709"/>
        </w:tabs>
        <w:spacing w:after="0" w:line="240" w:lineRule="auto"/>
        <w:ind w:left="0"/>
        <w:jc w:val="both"/>
        <w:rPr>
          <w:rFonts w:ascii="Times New Roman" w:hAnsi="Times New Roman"/>
          <w:sz w:val="24"/>
          <w:szCs w:val="24"/>
        </w:rPr>
      </w:pPr>
      <w:r w:rsidRPr="009C5F78">
        <w:rPr>
          <w:rFonts w:ascii="Times New Roman" w:hAnsi="Times New Roman"/>
          <w:sz w:val="24"/>
          <w:szCs w:val="24"/>
        </w:rPr>
        <w:t>13. Місце електоральної поведінки серед інших соціальних дисциплін.</w:t>
      </w:r>
    </w:p>
    <w:p w:rsidR="00214621" w:rsidRPr="009C5F78" w:rsidRDefault="00214621" w:rsidP="008C792D">
      <w:pPr>
        <w:pStyle w:val="a8"/>
        <w:widowControl w:val="0"/>
        <w:tabs>
          <w:tab w:val="left" w:pos="284"/>
          <w:tab w:val="left" w:pos="567"/>
          <w:tab w:val="left" w:pos="645"/>
          <w:tab w:val="left" w:pos="709"/>
        </w:tabs>
        <w:spacing w:after="0" w:line="240" w:lineRule="auto"/>
        <w:ind w:left="0"/>
        <w:jc w:val="both"/>
        <w:rPr>
          <w:rFonts w:ascii="Times New Roman" w:hAnsi="Times New Roman"/>
          <w:sz w:val="24"/>
          <w:szCs w:val="24"/>
        </w:rPr>
      </w:pPr>
      <w:r w:rsidRPr="009C5F78">
        <w:rPr>
          <w:rFonts w:ascii="Times New Roman" w:hAnsi="Times New Roman"/>
          <w:sz w:val="24"/>
          <w:szCs w:val="24"/>
        </w:rPr>
        <w:t xml:space="preserve">14. Солом'яні опитування (США, кінець 19 - початок 20 ст.).  </w:t>
      </w:r>
    </w:p>
    <w:p w:rsidR="00214621" w:rsidRPr="009C5F78" w:rsidRDefault="00214621" w:rsidP="008C792D">
      <w:pPr>
        <w:pStyle w:val="a8"/>
        <w:widowControl w:val="0"/>
        <w:tabs>
          <w:tab w:val="left" w:pos="284"/>
          <w:tab w:val="left" w:pos="567"/>
          <w:tab w:val="left" w:pos="645"/>
          <w:tab w:val="left" w:pos="709"/>
        </w:tabs>
        <w:spacing w:after="0" w:line="240" w:lineRule="auto"/>
        <w:ind w:left="0"/>
        <w:jc w:val="both"/>
        <w:rPr>
          <w:rFonts w:ascii="Times New Roman" w:hAnsi="Times New Roman"/>
          <w:sz w:val="24"/>
          <w:szCs w:val="24"/>
        </w:rPr>
      </w:pPr>
      <w:r w:rsidRPr="009C5F78">
        <w:rPr>
          <w:rFonts w:ascii="Times New Roman" w:hAnsi="Times New Roman"/>
          <w:sz w:val="24"/>
          <w:szCs w:val="24"/>
        </w:rPr>
        <w:t xml:space="preserve">15. Інформаційний супровід виборів і становлення дослідницьких технологій. </w:t>
      </w:r>
    </w:p>
    <w:p w:rsidR="00214621" w:rsidRPr="009C5F78" w:rsidRDefault="00214621" w:rsidP="008C792D">
      <w:pPr>
        <w:pStyle w:val="a8"/>
        <w:tabs>
          <w:tab w:val="left" w:pos="284"/>
          <w:tab w:val="left" w:pos="567"/>
          <w:tab w:val="left" w:pos="600"/>
          <w:tab w:val="left" w:pos="709"/>
        </w:tabs>
        <w:spacing w:after="0" w:line="240" w:lineRule="auto"/>
        <w:ind w:left="0"/>
        <w:jc w:val="both"/>
        <w:rPr>
          <w:rFonts w:ascii="Times New Roman" w:hAnsi="Times New Roman"/>
          <w:sz w:val="24"/>
          <w:szCs w:val="24"/>
        </w:rPr>
      </w:pPr>
      <w:r w:rsidRPr="009C5F78">
        <w:rPr>
          <w:rFonts w:ascii="Times New Roman" w:hAnsi="Times New Roman"/>
          <w:sz w:val="24"/>
          <w:szCs w:val="24"/>
        </w:rPr>
        <w:t xml:space="preserve">16. Масові опитування в електоральних дослідженнях. </w:t>
      </w:r>
    </w:p>
    <w:p w:rsidR="00214621" w:rsidRPr="009C5F78" w:rsidRDefault="00214621" w:rsidP="008C792D">
      <w:pPr>
        <w:pStyle w:val="a8"/>
        <w:tabs>
          <w:tab w:val="left" w:pos="284"/>
          <w:tab w:val="left" w:pos="567"/>
          <w:tab w:val="left" w:pos="600"/>
          <w:tab w:val="left" w:pos="709"/>
        </w:tabs>
        <w:spacing w:after="0" w:line="240" w:lineRule="auto"/>
        <w:ind w:left="0"/>
        <w:jc w:val="both"/>
        <w:rPr>
          <w:rFonts w:ascii="Times New Roman" w:hAnsi="Times New Roman"/>
          <w:sz w:val="24"/>
          <w:szCs w:val="24"/>
        </w:rPr>
      </w:pPr>
      <w:r w:rsidRPr="009C5F78">
        <w:rPr>
          <w:rFonts w:ascii="Times New Roman" w:hAnsi="Times New Roman"/>
          <w:sz w:val="24"/>
          <w:szCs w:val="24"/>
        </w:rPr>
        <w:t>17. Основні напрямки та школи світової електоральної соціології.</w:t>
      </w:r>
    </w:p>
    <w:p w:rsidR="00214621" w:rsidRPr="009C5F78" w:rsidRDefault="00214621" w:rsidP="008C792D">
      <w:pPr>
        <w:pStyle w:val="a8"/>
        <w:tabs>
          <w:tab w:val="left" w:pos="284"/>
          <w:tab w:val="left" w:pos="567"/>
          <w:tab w:val="left" w:pos="709"/>
        </w:tabs>
        <w:spacing w:after="0" w:line="240" w:lineRule="auto"/>
        <w:ind w:left="0"/>
        <w:jc w:val="both"/>
        <w:rPr>
          <w:rFonts w:ascii="Times New Roman" w:hAnsi="Times New Roman"/>
          <w:sz w:val="24"/>
          <w:szCs w:val="24"/>
        </w:rPr>
      </w:pPr>
      <w:r w:rsidRPr="009C5F78">
        <w:rPr>
          <w:rFonts w:ascii="Times New Roman" w:hAnsi="Times New Roman"/>
          <w:sz w:val="24"/>
          <w:szCs w:val="24"/>
        </w:rPr>
        <w:t xml:space="preserve">18. Французька школа електоральної поведінки </w:t>
      </w:r>
    </w:p>
    <w:p w:rsidR="00214621" w:rsidRPr="009C5F78" w:rsidRDefault="00214621" w:rsidP="008C792D">
      <w:pPr>
        <w:pStyle w:val="a8"/>
        <w:tabs>
          <w:tab w:val="left" w:pos="284"/>
          <w:tab w:val="left" w:pos="567"/>
          <w:tab w:val="left" w:pos="709"/>
        </w:tabs>
        <w:spacing w:after="0" w:line="240" w:lineRule="auto"/>
        <w:ind w:left="0"/>
        <w:jc w:val="both"/>
        <w:rPr>
          <w:rFonts w:ascii="Times New Roman" w:hAnsi="Times New Roman"/>
          <w:sz w:val="24"/>
          <w:szCs w:val="24"/>
        </w:rPr>
      </w:pPr>
      <w:r w:rsidRPr="009C5F78">
        <w:rPr>
          <w:rFonts w:ascii="Times New Roman" w:hAnsi="Times New Roman"/>
          <w:sz w:val="24"/>
          <w:szCs w:val="24"/>
        </w:rPr>
        <w:t xml:space="preserve">19. Соціологічна модель електоральної поведінки (С. </w:t>
      </w:r>
      <w:proofErr w:type="spellStart"/>
      <w:r w:rsidRPr="009C5F78">
        <w:rPr>
          <w:rFonts w:ascii="Times New Roman" w:hAnsi="Times New Roman"/>
          <w:sz w:val="24"/>
          <w:szCs w:val="24"/>
        </w:rPr>
        <w:t>Ліпсет</w:t>
      </w:r>
      <w:proofErr w:type="spellEnd"/>
      <w:r w:rsidRPr="009C5F78">
        <w:rPr>
          <w:rFonts w:ascii="Times New Roman" w:hAnsi="Times New Roman"/>
          <w:sz w:val="24"/>
          <w:szCs w:val="24"/>
        </w:rPr>
        <w:t xml:space="preserve">, С. </w:t>
      </w:r>
      <w:proofErr w:type="spellStart"/>
      <w:r w:rsidRPr="009C5F78">
        <w:rPr>
          <w:rFonts w:ascii="Times New Roman" w:hAnsi="Times New Roman"/>
          <w:sz w:val="24"/>
          <w:szCs w:val="24"/>
        </w:rPr>
        <w:t>Роккан</w:t>
      </w:r>
      <w:proofErr w:type="spellEnd"/>
      <w:r w:rsidRPr="009C5F78">
        <w:rPr>
          <w:rFonts w:ascii="Times New Roman" w:hAnsi="Times New Roman"/>
          <w:sz w:val="24"/>
          <w:szCs w:val="24"/>
        </w:rPr>
        <w:t>).</w:t>
      </w:r>
    </w:p>
    <w:p w:rsidR="00214621" w:rsidRPr="009C5F78" w:rsidRDefault="00214621" w:rsidP="008C792D">
      <w:pPr>
        <w:pStyle w:val="a8"/>
        <w:tabs>
          <w:tab w:val="left" w:pos="709"/>
        </w:tabs>
        <w:spacing w:after="0" w:line="240" w:lineRule="auto"/>
        <w:ind w:left="0"/>
        <w:jc w:val="both"/>
        <w:rPr>
          <w:rFonts w:ascii="Times New Roman" w:hAnsi="Times New Roman"/>
          <w:sz w:val="24"/>
          <w:szCs w:val="24"/>
        </w:rPr>
      </w:pPr>
      <w:r w:rsidRPr="009C5F78">
        <w:rPr>
          <w:rFonts w:ascii="Times New Roman" w:hAnsi="Times New Roman"/>
          <w:sz w:val="24"/>
          <w:szCs w:val="24"/>
        </w:rPr>
        <w:t xml:space="preserve">20. Напрямок біхевіоризму в дослідженні електорату (Ч. </w:t>
      </w:r>
      <w:proofErr w:type="spellStart"/>
      <w:r w:rsidRPr="009C5F78">
        <w:rPr>
          <w:rFonts w:ascii="Times New Roman" w:hAnsi="Times New Roman"/>
          <w:sz w:val="24"/>
          <w:szCs w:val="24"/>
        </w:rPr>
        <w:t>Меріам</w:t>
      </w:r>
      <w:proofErr w:type="spellEnd"/>
      <w:r w:rsidRPr="009C5F78">
        <w:rPr>
          <w:rFonts w:ascii="Times New Roman" w:hAnsi="Times New Roman"/>
          <w:sz w:val="24"/>
          <w:szCs w:val="24"/>
        </w:rPr>
        <w:t xml:space="preserve">, Ф. </w:t>
      </w:r>
      <w:proofErr w:type="spellStart"/>
      <w:r w:rsidRPr="009C5F78">
        <w:rPr>
          <w:rFonts w:ascii="Times New Roman" w:hAnsi="Times New Roman"/>
          <w:sz w:val="24"/>
          <w:szCs w:val="24"/>
        </w:rPr>
        <w:t>Гознел</w:t>
      </w:r>
      <w:proofErr w:type="spellEnd"/>
      <w:r w:rsidRPr="009C5F78">
        <w:rPr>
          <w:rFonts w:ascii="Times New Roman" w:hAnsi="Times New Roman"/>
          <w:sz w:val="24"/>
          <w:szCs w:val="24"/>
        </w:rPr>
        <w:t>).</w:t>
      </w:r>
    </w:p>
    <w:p w:rsidR="00214621" w:rsidRPr="009C5F78" w:rsidRDefault="00214621" w:rsidP="008C792D">
      <w:pPr>
        <w:pStyle w:val="a8"/>
        <w:tabs>
          <w:tab w:val="left" w:pos="709"/>
        </w:tabs>
        <w:spacing w:after="0" w:line="240" w:lineRule="auto"/>
        <w:ind w:left="0"/>
        <w:jc w:val="both"/>
        <w:rPr>
          <w:rFonts w:ascii="Times New Roman" w:hAnsi="Times New Roman"/>
          <w:sz w:val="24"/>
          <w:szCs w:val="24"/>
        </w:rPr>
      </w:pPr>
      <w:r w:rsidRPr="009C5F78">
        <w:rPr>
          <w:rFonts w:ascii="Times New Roman" w:hAnsi="Times New Roman"/>
          <w:sz w:val="24"/>
          <w:szCs w:val="24"/>
        </w:rPr>
        <w:t>21. Панельні опитування електорату.</w:t>
      </w:r>
    </w:p>
    <w:p w:rsidR="00214621" w:rsidRPr="009C5F78" w:rsidRDefault="00214621" w:rsidP="008C792D">
      <w:pPr>
        <w:pStyle w:val="a8"/>
        <w:widowControl w:val="0"/>
        <w:tabs>
          <w:tab w:val="left" w:pos="606"/>
          <w:tab w:val="left" w:pos="709"/>
        </w:tabs>
        <w:spacing w:after="0" w:line="240" w:lineRule="auto"/>
        <w:ind w:left="0"/>
        <w:jc w:val="both"/>
        <w:rPr>
          <w:rFonts w:ascii="Times New Roman" w:hAnsi="Times New Roman"/>
          <w:sz w:val="24"/>
          <w:szCs w:val="24"/>
        </w:rPr>
      </w:pPr>
      <w:r w:rsidRPr="009C5F78">
        <w:rPr>
          <w:rFonts w:ascii="Times New Roman" w:hAnsi="Times New Roman"/>
          <w:sz w:val="24"/>
          <w:szCs w:val="24"/>
        </w:rPr>
        <w:t>22. «Виборча географія» А. Зиґфріда.</w:t>
      </w:r>
    </w:p>
    <w:p w:rsidR="00214621" w:rsidRPr="009C5F78" w:rsidRDefault="00214621" w:rsidP="008C792D">
      <w:pPr>
        <w:pStyle w:val="a8"/>
        <w:widowControl w:val="0"/>
        <w:tabs>
          <w:tab w:val="left" w:pos="606"/>
        </w:tabs>
        <w:spacing w:after="0" w:line="240" w:lineRule="auto"/>
        <w:ind w:left="0"/>
        <w:jc w:val="both"/>
        <w:rPr>
          <w:rFonts w:ascii="Times New Roman" w:hAnsi="Times New Roman"/>
          <w:sz w:val="24"/>
          <w:szCs w:val="24"/>
        </w:rPr>
      </w:pPr>
      <w:r w:rsidRPr="009C5F78">
        <w:rPr>
          <w:rFonts w:ascii="Times New Roman" w:hAnsi="Times New Roman"/>
          <w:sz w:val="24"/>
          <w:szCs w:val="24"/>
        </w:rPr>
        <w:t>23. Переваги та недоліки класичних соціологічних підходів дослідження поведінки електорату.</w:t>
      </w:r>
    </w:p>
    <w:p w:rsidR="00214621" w:rsidRPr="009C5F78" w:rsidRDefault="00214621" w:rsidP="008C792D">
      <w:pPr>
        <w:pStyle w:val="a8"/>
        <w:spacing w:after="0" w:line="240" w:lineRule="auto"/>
        <w:ind w:left="0"/>
        <w:jc w:val="both"/>
        <w:rPr>
          <w:rFonts w:ascii="Times New Roman" w:hAnsi="Times New Roman"/>
          <w:sz w:val="24"/>
          <w:szCs w:val="24"/>
        </w:rPr>
      </w:pPr>
      <w:r w:rsidRPr="009C5F78">
        <w:rPr>
          <w:rFonts w:ascii="Times New Roman" w:hAnsi="Times New Roman"/>
          <w:sz w:val="24"/>
          <w:szCs w:val="24"/>
        </w:rPr>
        <w:t>24. Соціально-психологічна модель електоральної поведінки.</w:t>
      </w:r>
    </w:p>
    <w:p w:rsidR="00214621" w:rsidRPr="009C5F78" w:rsidRDefault="00214621" w:rsidP="008C792D">
      <w:pPr>
        <w:pStyle w:val="a8"/>
        <w:spacing w:after="0" w:line="240" w:lineRule="auto"/>
        <w:ind w:left="0"/>
        <w:jc w:val="both"/>
        <w:rPr>
          <w:rFonts w:ascii="Times New Roman" w:hAnsi="Times New Roman"/>
          <w:sz w:val="24"/>
          <w:szCs w:val="24"/>
        </w:rPr>
      </w:pPr>
      <w:r w:rsidRPr="009C5F78">
        <w:rPr>
          <w:rFonts w:ascii="Times New Roman" w:hAnsi="Times New Roman"/>
          <w:sz w:val="24"/>
          <w:szCs w:val="24"/>
        </w:rPr>
        <w:t xml:space="preserve">25. Теорії раціонального вибору  (Е. </w:t>
      </w:r>
      <w:proofErr w:type="spellStart"/>
      <w:r w:rsidRPr="009C5F78">
        <w:rPr>
          <w:rFonts w:ascii="Times New Roman" w:hAnsi="Times New Roman"/>
          <w:sz w:val="24"/>
          <w:szCs w:val="24"/>
        </w:rPr>
        <w:t>Даунс</w:t>
      </w:r>
      <w:proofErr w:type="spellEnd"/>
      <w:r w:rsidRPr="009C5F78">
        <w:rPr>
          <w:rFonts w:ascii="Times New Roman" w:hAnsi="Times New Roman"/>
          <w:sz w:val="24"/>
          <w:szCs w:val="24"/>
        </w:rPr>
        <w:t xml:space="preserve">,  М. </w:t>
      </w:r>
      <w:proofErr w:type="spellStart"/>
      <w:r w:rsidRPr="009C5F78">
        <w:rPr>
          <w:rFonts w:ascii="Times New Roman" w:hAnsi="Times New Roman"/>
          <w:sz w:val="24"/>
          <w:szCs w:val="24"/>
        </w:rPr>
        <w:t>Файорина</w:t>
      </w:r>
      <w:proofErr w:type="spellEnd"/>
      <w:r w:rsidRPr="009C5F78">
        <w:rPr>
          <w:rFonts w:ascii="Times New Roman" w:hAnsi="Times New Roman"/>
          <w:sz w:val="24"/>
          <w:szCs w:val="24"/>
        </w:rPr>
        <w:t>)</w:t>
      </w:r>
    </w:p>
    <w:p w:rsidR="00214621" w:rsidRPr="009C5F78" w:rsidRDefault="00214621" w:rsidP="008C792D">
      <w:pPr>
        <w:pStyle w:val="a8"/>
        <w:spacing w:after="0" w:line="240" w:lineRule="auto"/>
        <w:ind w:left="0"/>
        <w:jc w:val="both"/>
        <w:rPr>
          <w:rFonts w:ascii="Times New Roman" w:hAnsi="Times New Roman"/>
          <w:sz w:val="24"/>
          <w:szCs w:val="24"/>
        </w:rPr>
      </w:pPr>
      <w:r w:rsidRPr="009C5F78">
        <w:rPr>
          <w:rFonts w:ascii="Times New Roman" w:hAnsi="Times New Roman"/>
          <w:sz w:val="24"/>
          <w:szCs w:val="24"/>
        </w:rPr>
        <w:t>26. Класична американська модель електоральної поведінки (Р. </w:t>
      </w:r>
      <w:proofErr w:type="spellStart"/>
      <w:r w:rsidRPr="009C5F78">
        <w:rPr>
          <w:rFonts w:ascii="Times New Roman" w:hAnsi="Times New Roman"/>
          <w:sz w:val="24"/>
          <w:szCs w:val="24"/>
        </w:rPr>
        <w:t>Вольфінгера</w:t>
      </w:r>
      <w:proofErr w:type="spellEnd"/>
      <w:r w:rsidRPr="009C5F78">
        <w:rPr>
          <w:rFonts w:ascii="Times New Roman" w:hAnsi="Times New Roman"/>
          <w:sz w:val="24"/>
          <w:szCs w:val="24"/>
        </w:rPr>
        <w:t>, С. </w:t>
      </w:r>
      <w:proofErr w:type="spellStart"/>
      <w:r w:rsidRPr="009C5F78">
        <w:rPr>
          <w:rFonts w:ascii="Times New Roman" w:hAnsi="Times New Roman"/>
          <w:sz w:val="24"/>
          <w:szCs w:val="24"/>
        </w:rPr>
        <w:t>Розенстоуна</w:t>
      </w:r>
      <w:proofErr w:type="spellEnd"/>
      <w:r w:rsidRPr="009C5F78">
        <w:rPr>
          <w:rFonts w:ascii="Times New Roman" w:hAnsi="Times New Roman"/>
          <w:sz w:val="24"/>
          <w:szCs w:val="24"/>
        </w:rPr>
        <w:t>).</w:t>
      </w:r>
    </w:p>
    <w:p w:rsidR="00214621" w:rsidRPr="009C5F78" w:rsidRDefault="00214621" w:rsidP="008C792D">
      <w:pPr>
        <w:pStyle w:val="a8"/>
        <w:spacing w:after="0" w:line="240" w:lineRule="auto"/>
        <w:ind w:left="0"/>
        <w:jc w:val="both"/>
        <w:rPr>
          <w:rFonts w:ascii="Times New Roman" w:hAnsi="Times New Roman"/>
          <w:sz w:val="24"/>
          <w:szCs w:val="24"/>
        </w:rPr>
      </w:pPr>
      <w:r w:rsidRPr="009C5F78">
        <w:rPr>
          <w:rFonts w:ascii="Times New Roman" w:hAnsi="Times New Roman"/>
          <w:sz w:val="24"/>
          <w:szCs w:val="24"/>
        </w:rPr>
        <w:t xml:space="preserve">27. Теорії «ірраціонального вибору» (С. </w:t>
      </w:r>
      <w:proofErr w:type="spellStart"/>
      <w:r w:rsidRPr="009C5F78">
        <w:rPr>
          <w:rFonts w:ascii="Times New Roman" w:hAnsi="Times New Roman"/>
          <w:sz w:val="24"/>
          <w:szCs w:val="24"/>
        </w:rPr>
        <w:t>Розенберг</w:t>
      </w:r>
      <w:proofErr w:type="spellEnd"/>
      <w:r w:rsidRPr="009C5F78">
        <w:rPr>
          <w:rFonts w:ascii="Times New Roman" w:hAnsi="Times New Roman"/>
          <w:sz w:val="24"/>
          <w:szCs w:val="24"/>
        </w:rPr>
        <w:t xml:space="preserve"> і П. </w:t>
      </w:r>
      <w:proofErr w:type="spellStart"/>
      <w:r w:rsidRPr="009C5F78">
        <w:rPr>
          <w:rFonts w:ascii="Times New Roman" w:hAnsi="Times New Roman"/>
          <w:sz w:val="24"/>
          <w:szCs w:val="24"/>
        </w:rPr>
        <w:t>Маккаферті</w:t>
      </w:r>
      <w:proofErr w:type="spellEnd"/>
      <w:r w:rsidRPr="009C5F78">
        <w:rPr>
          <w:rFonts w:ascii="Times New Roman" w:hAnsi="Times New Roman"/>
          <w:sz w:val="24"/>
          <w:szCs w:val="24"/>
        </w:rPr>
        <w:t>).</w:t>
      </w:r>
    </w:p>
    <w:p w:rsidR="00214621" w:rsidRPr="009C5F78" w:rsidRDefault="00214621" w:rsidP="008C792D">
      <w:pPr>
        <w:pStyle w:val="a8"/>
        <w:spacing w:after="0" w:line="240" w:lineRule="auto"/>
        <w:ind w:left="0"/>
        <w:jc w:val="both"/>
        <w:rPr>
          <w:rFonts w:ascii="Times New Roman" w:hAnsi="Times New Roman"/>
          <w:sz w:val="24"/>
          <w:szCs w:val="24"/>
        </w:rPr>
      </w:pPr>
      <w:r w:rsidRPr="009C5F78">
        <w:rPr>
          <w:rFonts w:ascii="Times New Roman" w:hAnsi="Times New Roman"/>
          <w:sz w:val="24"/>
          <w:szCs w:val="24"/>
        </w:rPr>
        <w:t>28. Мічиганська школа електоральної поведінки.</w:t>
      </w:r>
    </w:p>
    <w:p w:rsidR="00214621" w:rsidRPr="009C5F78" w:rsidRDefault="00214621" w:rsidP="008C792D">
      <w:pPr>
        <w:pStyle w:val="a8"/>
        <w:spacing w:after="0" w:line="240" w:lineRule="auto"/>
        <w:ind w:left="0"/>
        <w:jc w:val="both"/>
        <w:rPr>
          <w:rFonts w:ascii="Times New Roman" w:hAnsi="Times New Roman"/>
          <w:sz w:val="24"/>
          <w:szCs w:val="24"/>
        </w:rPr>
      </w:pPr>
      <w:r w:rsidRPr="009C5F78">
        <w:rPr>
          <w:rFonts w:ascii="Times New Roman" w:hAnsi="Times New Roman"/>
          <w:sz w:val="24"/>
          <w:szCs w:val="24"/>
        </w:rPr>
        <w:t xml:space="preserve">29. Модель «навчання протягом життя» Р. </w:t>
      </w:r>
      <w:proofErr w:type="spellStart"/>
      <w:r w:rsidRPr="009C5F78">
        <w:rPr>
          <w:rFonts w:ascii="Times New Roman" w:hAnsi="Times New Roman"/>
          <w:sz w:val="24"/>
          <w:szCs w:val="24"/>
        </w:rPr>
        <w:t>Роуза</w:t>
      </w:r>
      <w:proofErr w:type="spellEnd"/>
      <w:r w:rsidRPr="009C5F78">
        <w:rPr>
          <w:rFonts w:ascii="Times New Roman" w:hAnsi="Times New Roman"/>
          <w:sz w:val="24"/>
          <w:szCs w:val="24"/>
        </w:rPr>
        <w:t xml:space="preserve">, Я </w:t>
      </w:r>
      <w:proofErr w:type="spellStart"/>
      <w:r w:rsidRPr="009C5F78">
        <w:rPr>
          <w:rFonts w:ascii="Times New Roman" w:hAnsi="Times New Roman"/>
          <w:sz w:val="24"/>
          <w:szCs w:val="24"/>
        </w:rPr>
        <w:t>Маккалістера</w:t>
      </w:r>
      <w:proofErr w:type="spellEnd"/>
      <w:r w:rsidRPr="009C5F78">
        <w:rPr>
          <w:rFonts w:ascii="Times New Roman" w:hAnsi="Times New Roman"/>
          <w:sz w:val="24"/>
          <w:szCs w:val="24"/>
        </w:rPr>
        <w:t>.</w:t>
      </w:r>
    </w:p>
    <w:p w:rsidR="00214621" w:rsidRPr="009C5F78" w:rsidRDefault="00214621" w:rsidP="008C792D">
      <w:pPr>
        <w:pStyle w:val="a8"/>
        <w:spacing w:after="0" w:line="240" w:lineRule="auto"/>
        <w:ind w:left="0"/>
        <w:jc w:val="both"/>
        <w:rPr>
          <w:rFonts w:ascii="Times New Roman" w:hAnsi="Times New Roman"/>
          <w:sz w:val="24"/>
          <w:szCs w:val="24"/>
        </w:rPr>
      </w:pPr>
      <w:r w:rsidRPr="009C5F78">
        <w:rPr>
          <w:rFonts w:ascii="Times New Roman" w:hAnsi="Times New Roman"/>
          <w:sz w:val="24"/>
          <w:szCs w:val="24"/>
        </w:rPr>
        <w:t xml:space="preserve">30. Соціально-психологічний підхід дослідження електоральної поведінки у країнах Західної </w:t>
      </w:r>
      <w:proofErr w:type="spellStart"/>
      <w:r w:rsidRPr="009C5F78">
        <w:rPr>
          <w:rFonts w:ascii="Times New Roman" w:hAnsi="Times New Roman"/>
          <w:sz w:val="24"/>
          <w:szCs w:val="24"/>
        </w:rPr>
        <w:t>Европи</w:t>
      </w:r>
      <w:proofErr w:type="spellEnd"/>
      <w:r w:rsidRPr="009C5F78">
        <w:rPr>
          <w:rFonts w:ascii="Times New Roman" w:hAnsi="Times New Roman"/>
          <w:sz w:val="24"/>
          <w:szCs w:val="24"/>
        </w:rPr>
        <w:t>.</w:t>
      </w:r>
    </w:p>
    <w:p w:rsidR="00214621" w:rsidRPr="009C5F78" w:rsidRDefault="00214621" w:rsidP="008C792D">
      <w:pPr>
        <w:pStyle w:val="a8"/>
        <w:shd w:val="clear" w:color="auto" w:fill="FFFFFF"/>
        <w:spacing w:after="0" w:line="240" w:lineRule="auto"/>
        <w:ind w:left="0"/>
        <w:jc w:val="both"/>
        <w:rPr>
          <w:rFonts w:ascii="Times New Roman" w:hAnsi="Times New Roman"/>
          <w:sz w:val="24"/>
          <w:szCs w:val="24"/>
        </w:rPr>
      </w:pPr>
      <w:r w:rsidRPr="009C5F78">
        <w:rPr>
          <w:rFonts w:ascii="Times New Roman" w:hAnsi="Times New Roman"/>
          <w:sz w:val="24"/>
          <w:szCs w:val="24"/>
        </w:rPr>
        <w:t>31. Поняття політичної поведінки.</w:t>
      </w:r>
    </w:p>
    <w:p w:rsidR="00214621" w:rsidRPr="009C5F78" w:rsidRDefault="00214621" w:rsidP="008C792D">
      <w:pPr>
        <w:pStyle w:val="a8"/>
        <w:shd w:val="clear" w:color="auto" w:fill="FFFFFF"/>
        <w:spacing w:after="0" w:line="240" w:lineRule="auto"/>
        <w:ind w:left="0"/>
        <w:jc w:val="both"/>
        <w:rPr>
          <w:rFonts w:ascii="Times New Roman" w:hAnsi="Times New Roman"/>
          <w:sz w:val="24"/>
          <w:szCs w:val="24"/>
        </w:rPr>
      </w:pPr>
      <w:r w:rsidRPr="009C5F78">
        <w:rPr>
          <w:rFonts w:ascii="Times New Roman" w:hAnsi="Times New Roman"/>
          <w:sz w:val="24"/>
          <w:szCs w:val="24"/>
        </w:rPr>
        <w:t>32. Типи політичної дії.</w:t>
      </w:r>
    </w:p>
    <w:p w:rsidR="00214621" w:rsidRPr="009C5F78" w:rsidRDefault="00214621" w:rsidP="008C792D">
      <w:pPr>
        <w:pStyle w:val="a8"/>
        <w:shd w:val="clear" w:color="auto" w:fill="FFFFFF"/>
        <w:spacing w:after="0" w:line="240" w:lineRule="auto"/>
        <w:ind w:left="0"/>
        <w:jc w:val="both"/>
        <w:rPr>
          <w:rFonts w:ascii="Times New Roman" w:hAnsi="Times New Roman"/>
          <w:sz w:val="24"/>
          <w:szCs w:val="24"/>
        </w:rPr>
      </w:pPr>
      <w:r w:rsidRPr="009C5F78">
        <w:rPr>
          <w:rFonts w:ascii="Times New Roman" w:hAnsi="Times New Roman"/>
          <w:sz w:val="24"/>
          <w:szCs w:val="24"/>
        </w:rPr>
        <w:lastRenderedPageBreak/>
        <w:t>33. Пасивна та активна електоральна поведінка.</w:t>
      </w:r>
    </w:p>
    <w:p w:rsidR="00214621" w:rsidRPr="009C5F78" w:rsidRDefault="00214621" w:rsidP="008C792D">
      <w:pPr>
        <w:pStyle w:val="a8"/>
        <w:shd w:val="clear" w:color="auto" w:fill="FFFFFF"/>
        <w:spacing w:after="0" w:line="240" w:lineRule="auto"/>
        <w:ind w:left="0"/>
        <w:jc w:val="both"/>
        <w:rPr>
          <w:rFonts w:ascii="Times New Roman" w:hAnsi="Times New Roman"/>
          <w:sz w:val="24"/>
          <w:szCs w:val="24"/>
        </w:rPr>
      </w:pPr>
      <w:r w:rsidRPr="009C5F78">
        <w:rPr>
          <w:rFonts w:ascii="Times New Roman" w:hAnsi="Times New Roman"/>
          <w:sz w:val="24"/>
          <w:szCs w:val="24"/>
        </w:rPr>
        <w:t>34. Політичні партії та політична еліта: моделі електоральної поведінки.</w:t>
      </w:r>
    </w:p>
    <w:p w:rsidR="00214621" w:rsidRPr="009C5F78" w:rsidRDefault="00214621" w:rsidP="008C792D">
      <w:pPr>
        <w:pStyle w:val="a8"/>
        <w:spacing w:after="0" w:line="240" w:lineRule="auto"/>
        <w:ind w:left="0"/>
        <w:jc w:val="both"/>
        <w:rPr>
          <w:rFonts w:ascii="Times New Roman" w:hAnsi="Times New Roman"/>
          <w:sz w:val="24"/>
          <w:szCs w:val="24"/>
        </w:rPr>
      </w:pPr>
      <w:r w:rsidRPr="009C5F78">
        <w:rPr>
          <w:rFonts w:ascii="Times New Roman" w:hAnsi="Times New Roman"/>
          <w:sz w:val="24"/>
          <w:szCs w:val="24"/>
        </w:rPr>
        <w:t>35. Поняття та структура електорату.</w:t>
      </w:r>
    </w:p>
    <w:p w:rsidR="00214621" w:rsidRPr="009C5F78" w:rsidRDefault="00214621" w:rsidP="008C792D">
      <w:pPr>
        <w:pStyle w:val="a8"/>
        <w:spacing w:after="0" w:line="240" w:lineRule="auto"/>
        <w:ind w:left="0"/>
        <w:jc w:val="both"/>
        <w:rPr>
          <w:rFonts w:ascii="Times New Roman" w:hAnsi="Times New Roman"/>
          <w:sz w:val="24"/>
          <w:szCs w:val="24"/>
        </w:rPr>
      </w:pPr>
      <w:r w:rsidRPr="009C5F78">
        <w:rPr>
          <w:rFonts w:ascii="Times New Roman" w:hAnsi="Times New Roman"/>
          <w:sz w:val="24"/>
          <w:szCs w:val="24"/>
        </w:rPr>
        <w:t>36. Абсолютний і ситуативний електоральний абсентеїзм</w:t>
      </w:r>
    </w:p>
    <w:p w:rsidR="00214621" w:rsidRPr="009C5F78" w:rsidRDefault="00214621" w:rsidP="008C792D">
      <w:pPr>
        <w:pStyle w:val="af6"/>
        <w:jc w:val="both"/>
        <w:rPr>
          <w:sz w:val="24"/>
          <w:szCs w:val="24"/>
          <w:lang w:val="uk-UA"/>
        </w:rPr>
      </w:pPr>
      <w:r w:rsidRPr="009C5F78">
        <w:rPr>
          <w:iCs/>
          <w:sz w:val="24"/>
          <w:szCs w:val="24"/>
          <w:lang w:val="uk-UA"/>
        </w:rPr>
        <w:t>37. Об’єктивні фактори впливу на електоральну поведінку</w:t>
      </w:r>
    </w:p>
    <w:p w:rsidR="00214621" w:rsidRPr="009C5F78" w:rsidRDefault="00214621" w:rsidP="008C792D">
      <w:pPr>
        <w:pStyle w:val="af6"/>
        <w:jc w:val="both"/>
        <w:rPr>
          <w:iCs/>
          <w:sz w:val="24"/>
          <w:szCs w:val="24"/>
          <w:lang w:val="uk-UA"/>
        </w:rPr>
      </w:pPr>
      <w:r w:rsidRPr="009C5F78">
        <w:rPr>
          <w:iCs/>
          <w:sz w:val="24"/>
          <w:szCs w:val="24"/>
          <w:lang w:val="uk-UA"/>
        </w:rPr>
        <w:t>38. Суб’єктивні фактори впливу на електоральну поведінку.</w:t>
      </w:r>
    </w:p>
    <w:p w:rsidR="00214621" w:rsidRPr="009C5F78" w:rsidRDefault="00214621" w:rsidP="008C792D">
      <w:pPr>
        <w:pStyle w:val="af6"/>
        <w:jc w:val="both"/>
        <w:rPr>
          <w:sz w:val="24"/>
          <w:szCs w:val="24"/>
          <w:lang w:val="uk-UA"/>
        </w:rPr>
      </w:pPr>
      <w:r w:rsidRPr="009C5F78">
        <w:rPr>
          <w:sz w:val="24"/>
          <w:szCs w:val="24"/>
          <w:lang w:val="uk-UA"/>
        </w:rPr>
        <w:t>39. Вплив політичних партій та організацій на електорат</w:t>
      </w:r>
    </w:p>
    <w:p w:rsidR="00214621" w:rsidRPr="009C5F78" w:rsidRDefault="00214621" w:rsidP="008C792D">
      <w:pPr>
        <w:pStyle w:val="af6"/>
        <w:jc w:val="both"/>
        <w:rPr>
          <w:sz w:val="24"/>
          <w:szCs w:val="24"/>
          <w:lang w:val="uk-UA"/>
        </w:rPr>
      </w:pPr>
      <w:r w:rsidRPr="009C5F78">
        <w:rPr>
          <w:sz w:val="24"/>
          <w:szCs w:val="24"/>
          <w:lang w:val="uk-UA"/>
        </w:rPr>
        <w:t>40. Вплив ЗМІ на електоральну поведінку.</w:t>
      </w:r>
    </w:p>
    <w:p w:rsidR="00214621" w:rsidRPr="009C5F78" w:rsidRDefault="00214621" w:rsidP="008C792D">
      <w:pPr>
        <w:pStyle w:val="a8"/>
        <w:widowControl w:val="0"/>
        <w:spacing w:after="0" w:line="240" w:lineRule="auto"/>
        <w:ind w:left="0"/>
        <w:jc w:val="both"/>
        <w:rPr>
          <w:rFonts w:ascii="Times New Roman" w:hAnsi="Times New Roman"/>
          <w:sz w:val="24"/>
          <w:szCs w:val="24"/>
        </w:rPr>
      </w:pPr>
      <w:r w:rsidRPr="009C5F78">
        <w:rPr>
          <w:rFonts w:ascii="Times New Roman" w:hAnsi="Times New Roman"/>
          <w:sz w:val="24"/>
          <w:szCs w:val="24"/>
        </w:rPr>
        <w:t>41.Механізми впливу в залежності від політичної системи суспільства.</w:t>
      </w:r>
    </w:p>
    <w:p w:rsidR="00214621" w:rsidRPr="009C5F78" w:rsidRDefault="00214621" w:rsidP="008C792D">
      <w:pPr>
        <w:pStyle w:val="a8"/>
        <w:widowControl w:val="0"/>
        <w:spacing w:after="0" w:line="240" w:lineRule="auto"/>
        <w:ind w:left="0"/>
        <w:jc w:val="both"/>
        <w:rPr>
          <w:rFonts w:ascii="Times New Roman" w:hAnsi="Times New Roman"/>
          <w:sz w:val="24"/>
          <w:szCs w:val="24"/>
        </w:rPr>
      </w:pPr>
      <w:r w:rsidRPr="009C5F78">
        <w:rPr>
          <w:rFonts w:ascii="Times New Roman" w:hAnsi="Times New Roman"/>
          <w:sz w:val="24"/>
          <w:szCs w:val="24"/>
        </w:rPr>
        <w:t>42. Інтернет ресурси як фактор управління електоральною поведінкою.</w:t>
      </w:r>
    </w:p>
    <w:p w:rsidR="00214621" w:rsidRPr="009C5F78" w:rsidRDefault="00214621" w:rsidP="008C792D">
      <w:pPr>
        <w:pStyle w:val="a8"/>
        <w:widowControl w:val="0"/>
        <w:spacing w:after="0" w:line="240" w:lineRule="auto"/>
        <w:ind w:left="0"/>
        <w:jc w:val="both"/>
        <w:rPr>
          <w:rFonts w:ascii="Times New Roman" w:hAnsi="Times New Roman"/>
          <w:sz w:val="24"/>
          <w:szCs w:val="24"/>
        </w:rPr>
      </w:pPr>
      <w:r w:rsidRPr="009C5F78">
        <w:rPr>
          <w:rFonts w:ascii="Times New Roman" w:hAnsi="Times New Roman"/>
          <w:sz w:val="24"/>
          <w:szCs w:val="24"/>
        </w:rPr>
        <w:t>43. Релігійність як фактор управління електоральною поведінкою.</w:t>
      </w:r>
    </w:p>
    <w:p w:rsidR="00214621" w:rsidRPr="009C5F78" w:rsidRDefault="00214621" w:rsidP="008C792D">
      <w:pPr>
        <w:pStyle w:val="a8"/>
        <w:tabs>
          <w:tab w:val="left" w:pos="645"/>
        </w:tabs>
        <w:spacing w:after="0" w:line="240" w:lineRule="auto"/>
        <w:ind w:left="0"/>
        <w:jc w:val="both"/>
        <w:rPr>
          <w:rFonts w:ascii="Times New Roman" w:hAnsi="Times New Roman"/>
          <w:sz w:val="24"/>
          <w:szCs w:val="24"/>
        </w:rPr>
      </w:pPr>
      <w:r w:rsidRPr="009C5F78">
        <w:rPr>
          <w:rFonts w:ascii="Times New Roman" w:hAnsi="Times New Roman"/>
          <w:sz w:val="24"/>
          <w:szCs w:val="24"/>
        </w:rPr>
        <w:t>44. Поняття та види виборів.</w:t>
      </w:r>
    </w:p>
    <w:p w:rsidR="00214621" w:rsidRPr="009C5F78" w:rsidRDefault="00214621" w:rsidP="008C792D">
      <w:pPr>
        <w:pStyle w:val="a8"/>
        <w:tabs>
          <w:tab w:val="left" w:pos="645"/>
        </w:tabs>
        <w:spacing w:after="0" w:line="240" w:lineRule="auto"/>
        <w:ind w:left="0"/>
        <w:jc w:val="both"/>
        <w:rPr>
          <w:rFonts w:ascii="Times New Roman" w:hAnsi="Times New Roman"/>
          <w:sz w:val="24"/>
          <w:szCs w:val="24"/>
        </w:rPr>
      </w:pPr>
      <w:r w:rsidRPr="009C5F78">
        <w:rPr>
          <w:rFonts w:ascii="Times New Roman" w:hAnsi="Times New Roman"/>
          <w:sz w:val="24"/>
          <w:szCs w:val="24"/>
        </w:rPr>
        <w:t>45. Основні стадії виборчого процесу. Поняття виборчого циклу.</w:t>
      </w:r>
    </w:p>
    <w:p w:rsidR="00214621" w:rsidRPr="009C5F78" w:rsidRDefault="00214621" w:rsidP="008C792D">
      <w:pPr>
        <w:pStyle w:val="a8"/>
        <w:tabs>
          <w:tab w:val="left" w:pos="645"/>
        </w:tabs>
        <w:spacing w:after="0" w:line="240" w:lineRule="auto"/>
        <w:ind w:left="0"/>
        <w:jc w:val="both"/>
        <w:rPr>
          <w:rFonts w:ascii="Times New Roman" w:hAnsi="Times New Roman"/>
          <w:sz w:val="24"/>
          <w:szCs w:val="24"/>
        </w:rPr>
      </w:pPr>
      <w:r w:rsidRPr="009C5F78">
        <w:rPr>
          <w:rFonts w:ascii="Times New Roman" w:hAnsi="Times New Roman"/>
          <w:sz w:val="24"/>
          <w:szCs w:val="24"/>
        </w:rPr>
        <w:t>46. Контроль виборчого процесу і його правові аспекти.</w:t>
      </w:r>
    </w:p>
    <w:p w:rsidR="00214621" w:rsidRPr="009C5F78" w:rsidRDefault="00214621" w:rsidP="008C792D">
      <w:pPr>
        <w:pStyle w:val="a8"/>
        <w:tabs>
          <w:tab w:val="left" w:pos="645"/>
        </w:tabs>
        <w:spacing w:after="0" w:line="240" w:lineRule="auto"/>
        <w:ind w:left="0"/>
        <w:jc w:val="both"/>
        <w:rPr>
          <w:rFonts w:ascii="Times New Roman" w:hAnsi="Times New Roman"/>
          <w:sz w:val="24"/>
          <w:szCs w:val="24"/>
        </w:rPr>
      </w:pPr>
      <w:r w:rsidRPr="009C5F78">
        <w:rPr>
          <w:rFonts w:ascii="Times New Roman" w:eastAsia="Arial Unicode MS" w:hAnsi="Times New Roman"/>
          <w:sz w:val="24"/>
          <w:szCs w:val="24"/>
        </w:rPr>
        <w:t>47. Поняття та види мажоритарної, пропорційної та змішаної виборчих систем.</w:t>
      </w:r>
    </w:p>
    <w:p w:rsidR="00214621" w:rsidRPr="009C5F78" w:rsidRDefault="00214621" w:rsidP="008C792D">
      <w:pPr>
        <w:pStyle w:val="a5"/>
        <w:spacing w:beforeAutospacing="0" w:after="0" w:afterAutospacing="0"/>
        <w:jc w:val="both"/>
      </w:pPr>
      <w:r w:rsidRPr="009C5F78">
        <w:t>48. Виборчі цензи: віковий, громадянства, майновий, освітній, осілості, статі, расовий, службовий, мовний.</w:t>
      </w:r>
    </w:p>
    <w:p w:rsidR="00214621" w:rsidRPr="009C5F78" w:rsidRDefault="00214621" w:rsidP="008C792D">
      <w:pPr>
        <w:pStyle w:val="a5"/>
        <w:spacing w:beforeAutospacing="0" w:after="0" w:afterAutospacing="0"/>
        <w:jc w:val="both"/>
      </w:pPr>
      <w:r w:rsidRPr="009C5F78">
        <w:rPr>
          <w:rFonts w:eastAsia="Arial Unicode MS"/>
        </w:rPr>
        <w:t>49. Переваги та недоліки мажоритарної, пропорційної та змішаної виборчих систем.</w:t>
      </w:r>
    </w:p>
    <w:p w:rsidR="00214621" w:rsidRPr="009C5F78" w:rsidRDefault="00214621" w:rsidP="008C792D">
      <w:pPr>
        <w:pStyle w:val="a5"/>
        <w:spacing w:beforeAutospacing="0" w:after="0" w:afterAutospacing="0"/>
        <w:jc w:val="both"/>
      </w:pPr>
      <w:r w:rsidRPr="009C5F78">
        <w:t>50. Виборча система в Україні для обрання Президента.</w:t>
      </w:r>
    </w:p>
    <w:p w:rsidR="00214621" w:rsidRPr="009C5F78" w:rsidRDefault="00214621" w:rsidP="008C792D">
      <w:pPr>
        <w:pStyle w:val="a5"/>
        <w:spacing w:beforeAutospacing="0" w:after="0" w:afterAutospacing="0"/>
        <w:jc w:val="both"/>
      </w:pPr>
      <w:r w:rsidRPr="009C5F78">
        <w:t>51. Виборча система в Україні при обранні депутатів Верховної Ради.</w:t>
      </w:r>
    </w:p>
    <w:p w:rsidR="00214621" w:rsidRPr="009C5F78" w:rsidRDefault="00214621" w:rsidP="008C792D">
      <w:pPr>
        <w:pStyle w:val="a5"/>
        <w:spacing w:beforeAutospacing="0" w:after="0" w:afterAutospacing="0"/>
        <w:jc w:val="both"/>
      </w:pPr>
      <w:r w:rsidRPr="009C5F78">
        <w:t>52. Виборча система в Україні для обрання органів місцевого самоврядування.</w:t>
      </w:r>
    </w:p>
    <w:p w:rsidR="00214621" w:rsidRPr="009C5F78" w:rsidRDefault="00214621" w:rsidP="008C792D">
      <w:pPr>
        <w:pStyle w:val="a8"/>
        <w:spacing w:after="0" w:line="240" w:lineRule="auto"/>
        <w:ind w:left="0"/>
        <w:jc w:val="both"/>
        <w:rPr>
          <w:rFonts w:ascii="Times New Roman" w:hAnsi="Times New Roman"/>
          <w:sz w:val="24"/>
          <w:szCs w:val="24"/>
        </w:rPr>
      </w:pPr>
      <w:r w:rsidRPr="009C5F78">
        <w:rPr>
          <w:rFonts w:ascii="Times New Roman" w:hAnsi="Times New Roman"/>
          <w:sz w:val="24"/>
          <w:szCs w:val="24"/>
        </w:rPr>
        <w:t xml:space="preserve">53. Змішані виборчі системи. </w:t>
      </w:r>
    </w:p>
    <w:p w:rsidR="00214621" w:rsidRPr="009C5F78" w:rsidRDefault="00214621" w:rsidP="008C792D">
      <w:pPr>
        <w:pStyle w:val="a8"/>
        <w:spacing w:after="0" w:line="240" w:lineRule="auto"/>
        <w:ind w:left="0"/>
        <w:jc w:val="both"/>
        <w:rPr>
          <w:rFonts w:ascii="Times New Roman" w:hAnsi="Times New Roman"/>
          <w:sz w:val="24"/>
          <w:szCs w:val="24"/>
        </w:rPr>
      </w:pPr>
      <w:r w:rsidRPr="009C5F78">
        <w:rPr>
          <w:rFonts w:ascii="Times New Roman" w:hAnsi="Times New Roman"/>
          <w:sz w:val="24"/>
          <w:szCs w:val="24"/>
        </w:rPr>
        <w:t>54. Фальсифікації під час виборчого процесу.</w:t>
      </w:r>
    </w:p>
    <w:p w:rsidR="00214621" w:rsidRPr="009C5F78" w:rsidRDefault="00214621" w:rsidP="008C792D">
      <w:pPr>
        <w:pStyle w:val="a8"/>
        <w:widowControl w:val="0"/>
        <w:tabs>
          <w:tab w:val="left" w:pos="742"/>
          <w:tab w:val="left" w:pos="884"/>
        </w:tabs>
        <w:spacing w:after="0" w:line="240" w:lineRule="auto"/>
        <w:ind w:left="0"/>
        <w:jc w:val="both"/>
        <w:rPr>
          <w:rFonts w:ascii="Times New Roman" w:hAnsi="Times New Roman"/>
          <w:sz w:val="24"/>
          <w:szCs w:val="24"/>
        </w:rPr>
      </w:pPr>
      <w:r w:rsidRPr="009C5F78">
        <w:rPr>
          <w:rFonts w:ascii="Times New Roman" w:hAnsi="Times New Roman"/>
          <w:sz w:val="24"/>
          <w:szCs w:val="24"/>
        </w:rPr>
        <w:t>55. Поняття та структура електорального дослідження.</w:t>
      </w:r>
    </w:p>
    <w:p w:rsidR="00214621" w:rsidRPr="009C5F78" w:rsidRDefault="00214621" w:rsidP="008C792D">
      <w:pPr>
        <w:pStyle w:val="a8"/>
        <w:widowControl w:val="0"/>
        <w:tabs>
          <w:tab w:val="left" w:pos="742"/>
          <w:tab w:val="left" w:pos="884"/>
        </w:tabs>
        <w:spacing w:after="0" w:line="240" w:lineRule="auto"/>
        <w:ind w:left="0"/>
        <w:jc w:val="both"/>
        <w:rPr>
          <w:rFonts w:ascii="Times New Roman" w:hAnsi="Times New Roman"/>
          <w:sz w:val="24"/>
          <w:szCs w:val="24"/>
        </w:rPr>
      </w:pPr>
      <w:r w:rsidRPr="009C5F78">
        <w:rPr>
          <w:rFonts w:ascii="Times New Roman" w:hAnsi="Times New Roman"/>
          <w:sz w:val="24"/>
          <w:szCs w:val="24"/>
        </w:rPr>
        <w:t>56. Дослідження передвиборної соціально-політичної ситуації в окрузі.</w:t>
      </w:r>
    </w:p>
    <w:p w:rsidR="00214621" w:rsidRPr="009C5F78" w:rsidRDefault="00214621" w:rsidP="008C792D">
      <w:pPr>
        <w:pStyle w:val="a8"/>
        <w:widowControl w:val="0"/>
        <w:tabs>
          <w:tab w:val="left" w:pos="742"/>
          <w:tab w:val="left" w:pos="884"/>
        </w:tabs>
        <w:spacing w:after="0" w:line="240" w:lineRule="auto"/>
        <w:ind w:left="0"/>
        <w:jc w:val="both"/>
        <w:rPr>
          <w:rFonts w:ascii="Times New Roman" w:hAnsi="Times New Roman"/>
          <w:sz w:val="24"/>
          <w:szCs w:val="24"/>
        </w:rPr>
      </w:pPr>
      <w:r w:rsidRPr="009C5F78">
        <w:rPr>
          <w:rFonts w:ascii="Times New Roman" w:hAnsi="Times New Roman"/>
          <w:sz w:val="24"/>
          <w:szCs w:val="24"/>
        </w:rPr>
        <w:t>57. Дослідження ходу виборчої кампанії й ефективності пропаганди.</w:t>
      </w:r>
    </w:p>
    <w:p w:rsidR="00214621" w:rsidRPr="009C5F78" w:rsidRDefault="00214621" w:rsidP="008C792D">
      <w:pPr>
        <w:pStyle w:val="a8"/>
        <w:widowControl w:val="0"/>
        <w:tabs>
          <w:tab w:val="left" w:pos="742"/>
          <w:tab w:val="left" w:pos="884"/>
        </w:tabs>
        <w:spacing w:after="0" w:line="240" w:lineRule="auto"/>
        <w:ind w:left="0"/>
        <w:jc w:val="both"/>
        <w:rPr>
          <w:rFonts w:ascii="Times New Roman" w:hAnsi="Times New Roman"/>
          <w:sz w:val="24"/>
          <w:szCs w:val="24"/>
        </w:rPr>
      </w:pPr>
      <w:r w:rsidRPr="009C5F78">
        <w:rPr>
          <w:rFonts w:ascii="Times New Roman" w:hAnsi="Times New Roman"/>
          <w:sz w:val="24"/>
          <w:szCs w:val="24"/>
        </w:rPr>
        <w:t>58. Методики опитування під час виборчого процесу.</w:t>
      </w:r>
    </w:p>
    <w:p w:rsidR="00214621" w:rsidRPr="009C5F78" w:rsidRDefault="00214621" w:rsidP="008C792D">
      <w:pPr>
        <w:pStyle w:val="a8"/>
        <w:spacing w:after="0" w:line="240" w:lineRule="auto"/>
        <w:ind w:left="0"/>
        <w:jc w:val="both"/>
        <w:rPr>
          <w:rFonts w:ascii="Times New Roman" w:hAnsi="Times New Roman"/>
          <w:sz w:val="24"/>
          <w:szCs w:val="24"/>
        </w:rPr>
      </w:pPr>
      <w:r w:rsidRPr="009C5F78">
        <w:rPr>
          <w:rFonts w:ascii="Times New Roman" w:hAnsi="Times New Roman"/>
          <w:sz w:val="24"/>
          <w:szCs w:val="24"/>
        </w:rPr>
        <w:t>59.Моделі організації виборчих кампаній у країнах Західної Європи.</w:t>
      </w:r>
    </w:p>
    <w:p w:rsidR="00214621" w:rsidRPr="009C5F78" w:rsidRDefault="00214621" w:rsidP="008C792D">
      <w:pPr>
        <w:pStyle w:val="a8"/>
        <w:spacing w:after="0" w:line="240" w:lineRule="auto"/>
        <w:ind w:left="0"/>
        <w:jc w:val="both"/>
        <w:rPr>
          <w:rFonts w:ascii="Times New Roman" w:hAnsi="Times New Roman"/>
          <w:sz w:val="24"/>
          <w:szCs w:val="24"/>
        </w:rPr>
      </w:pPr>
      <w:r w:rsidRPr="009C5F78">
        <w:rPr>
          <w:rFonts w:ascii="Times New Roman" w:hAnsi="Times New Roman"/>
          <w:sz w:val="24"/>
          <w:szCs w:val="24"/>
        </w:rPr>
        <w:t>60. Моделі організації виборчих кампаній у США.</w:t>
      </w:r>
    </w:p>
    <w:p w:rsidR="00214621" w:rsidRPr="009C5F78" w:rsidRDefault="00214621" w:rsidP="008C792D">
      <w:pPr>
        <w:pStyle w:val="a8"/>
        <w:spacing w:after="0" w:line="240" w:lineRule="auto"/>
        <w:ind w:left="0"/>
        <w:jc w:val="both"/>
        <w:rPr>
          <w:rFonts w:ascii="Times New Roman" w:hAnsi="Times New Roman"/>
          <w:sz w:val="24"/>
          <w:szCs w:val="24"/>
        </w:rPr>
      </w:pPr>
      <w:r w:rsidRPr="009C5F78">
        <w:rPr>
          <w:rFonts w:ascii="Times New Roman" w:hAnsi="Times New Roman"/>
          <w:sz w:val="24"/>
          <w:szCs w:val="24"/>
        </w:rPr>
        <w:t>61. Моделі організації виборчих кампаній у країнах пострадянського простору.</w:t>
      </w:r>
    </w:p>
    <w:p w:rsidR="00214621" w:rsidRPr="009C5F78" w:rsidRDefault="00214621" w:rsidP="008C792D">
      <w:pPr>
        <w:pStyle w:val="a8"/>
        <w:spacing w:after="0" w:line="240" w:lineRule="auto"/>
        <w:ind w:left="0"/>
        <w:jc w:val="both"/>
        <w:rPr>
          <w:rFonts w:ascii="Times New Roman" w:hAnsi="Times New Roman"/>
          <w:sz w:val="24"/>
          <w:szCs w:val="24"/>
        </w:rPr>
      </w:pPr>
      <w:r w:rsidRPr="009C5F78">
        <w:rPr>
          <w:rFonts w:ascii="Times New Roman" w:hAnsi="Times New Roman"/>
          <w:sz w:val="24"/>
          <w:szCs w:val="24"/>
        </w:rPr>
        <w:t>62. Методики проведення «</w:t>
      </w:r>
      <w:proofErr w:type="spellStart"/>
      <w:r w:rsidRPr="009C5F78">
        <w:rPr>
          <w:rFonts w:ascii="Times New Roman" w:hAnsi="Times New Roman"/>
          <w:sz w:val="24"/>
          <w:szCs w:val="24"/>
        </w:rPr>
        <w:t>exіt</w:t>
      </w:r>
      <w:proofErr w:type="spellEnd"/>
      <w:r w:rsidRPr="009C5F78">
        <w:rPr>
          <w:rFonts w:ascii="Times New Roman" w:hAnsi="Times New Roman"/>
          <w:sz w:val="24"/>
          <w:szCs w:val="24"/>
        </w:rPr>
        <w:t xml:space="preserve"> </w:t>
      </w:r>
      <w:proofErr w:type="spellStart"/>
      <w:r w:rsidRPr="009C5F78">
        <w:rPr>
          <w:rFonts w:ascii="Times New Roman" w:hAnsi="Times New Roman"/>
          <w:sz w:val="24"/>
          <w:szCs w:val="24"/>
        </w:rPr>
        <w:t>pool</w:t>
      </w:r>
      <w:proofErr w:type="spellEnd"/>
      <w:r w:rsidRPr="009C5F78">
        <w:rPr>
          <w:rFonts w:ascii="Times New Roman" w:hAnsi="Times New Roman"/>
          <w:sz w:val="24"/>
          <w:szCs w:val="24"/>
        </w:rPr>
        <w:t>».</w:t>
      </w:r>
    </w:p>
    <w:p w:rsidR="00214621" w:rsidRPr="009C5F78" w:rsidRDefault="00214621" w:rsidP="008C792D">
      <w:pPr>
        <w:pStyle w:val="a8"/>
        <w:spacing w:after="0" w:line="240" w:lineRule="auto"/>
        <w:ind w:left="0"/>
        <w:jc w:val="both"/>
        <w:rPr>
          <w:rFonts w:ascii="Times New Roman" w:hAnsi="Times New Roman"/>
          <w:sz w:val="24"/>
          <w:szCs w:val="24"/>
        </w:rPr>
      </w:pPr>
      <w:r w:rsidRPr="009C5F78">
        <w:rPr>
          <w:rFonts w:ascii="Times New Roman" w:hAnsi="Times New Roman"/>
          <w:sz w:val="24"/>
          <w:szCs w:val="24"/>
        </w:rPr>
        <w:t>63. Рейтингові виміри й побудова рейтингів.</w:t>
      </w:r>
    </w:p>
    <w:p w:rsidR="00214621" w:rsidRPr="009C5F78" w:rsidRDefault="00214621" w:rsidP="008C792D">
      <w:pPr>
        <w:pStyle w:val="a8"/>
        <w:spacing w:after="0" w:line="240" w:lineRule="auto"/>
        <w:ind w:left="0"/>
        <w:jc w:val="both"/>
        <w:rPr>
          <w:rFonts w:ascii="Times New Roman" w:hAnsi="Times New Roman"/>
          <w:sz w:val="24"/>
          <w:szCs w:val="24"/>
        </w:rPr>
      </w:pPr>
      <w:r w:rsidRPr="009C5F78">
        <w:rPr>
          <w:rFonts w:ascii="Times New Roman" w:hAnsi="Times New Roman"/>
          <w:sz w:val="24"/>
          <w:szCs w:val="24"/>
        </w:rPr>
        <w:t>64. Метод фокус-групи в дослідженні електоральної поведінки.</w:t>
      </w:r>
    </w:p>
    <w:p w:rsidR="00214621" w:rsidRPr="009C5F78" w:rsidRDefault="00214621" w:rsidP="008C792D">
      <w:pPr>
        <w:pStyle w:val="a8"/>
        <w:spacing w:after="0" w:line="240" w:lineRule="auto"/>
        <w:ind w:left="0"/>
        <w:jc w:val="both"/>
        <w:rPr>
          <w:rFonts w:ascii="Times New Roman" w:hAnsi="Times New Roman"/>
          <w:sz w:val="24"/>
          <w:szCs w:val="24"/>
        </w:rPr>
      </w:pPr>
      <w:r w:rsidRPr="009C5F78">
        <w:rPr>
          <w:rFonts w:ascii="Times New Roman" w:hAnsi="Times New Roman"/>
          <w:sz w:val="24"/>
          <w:szCs w:val="24"/>
        </w:rPr>
        <w:t>65. Стратегія підготовки виборчої кампанії.</w:t>
      </w:r>
    </w:p>
    <w:p w:rsidR="00214621" w:rsidRPr="009C5F78" w:rsidRDefault="00214621" w:rsidP="008C792D">
      <w:pPr>
        <w:pStyle w:val="a8"/>
        <w:tabs>
          <w:tab w:val="left" w:pos="600"/>
        </w:tabs>
        <w:spacing w:after="0" w:line="240" w:lineRule="auto"/>
        <w:ind w:left="0"/>
        <w:jc w:val="both"/>
        <w:rPr>
          <w:rFonts w:ascii="Times New Roman" w:hAnsi="Times New Roman"/>
          <w:sz w:val="24"/>
          <w:szCs w:val="24"/>
        </w:rPr>
      </w:pPr>
      <w:r w:rsidRPr="009C5F78">
        <w:rPr>
          <w:rFonts w:ascii="Times New Roman" w:hAnsi="Times New Roman"/>
          <w:sz w:val="24"/>
          <w:szCs w:val="24"/>
        </w:rPr>
        <w:t>66. Досвід проведення соціологічних опитування під час виборів у США, країнах Західної Європи та пострадянського простору.</w:t>
      </w:r>
    </w:p>
    <w:p w:rsidR="00214621" w:rsidRPr="009C5F78" w:rsidRDefault="00214621" w:rsidP="008C792D">
      <w:pPr>
        <w:pStyle w:val="a8"/>
        <w:tabs>
          <w:tab w:val="left" w:pos="600"/>
        </w:tabs>
        <w:spacing w:after="0" w:line="240" w:lineRule="auto"/>
        <w:ind w:left="0"/>
        <w:jc w:val="both"/>
        <w:rPr>
          <w:rFonts w:ascii="Times New Roman" w:hAnsi="Times New Roman"/>
          <w:sz w:val="24"/>
          <w:szCs w:val="24"/>
        </w:rPr>
      </w:pPr>
      <w:r w:rsidRPr="009C5F78">
        <w:rPr>
          <w:rFonts w:ascii="Times New Roman" w:hAnsi="Times New Roman"/>
          <w:sz w:val="24"/>
          <w:szCs w:val="24"/>
        </w:rPr>
        <w:t>67. Політичний маркетинг.</w:t>
      </w:r>
    </w:p>
    <w:p w:rsidR="00214621" w:rsidRPr="009C5F78" w:rsidRDefault="00214621" w:rsidP="008C792D">
      <w:pPr>
        <w:pStyle w:val="a8"/>
        <w:tabs>
          <w:tab w:val="left" w:pos="600"/>
        </w:tabs>
        <w:spacing w:after="0" w:line="240" w:lineRule="auto"/>
        <w:ind w:left="0"/>
        <w:jc w:val="both"/>
        <w:rPr>
          <w:rFonts w:ascii="Times New Roman" w:hAnsi="Times New Roman"/>
          <w:sz w:val="24"/>
          <w:szCs w:val="24"/>
        </w:rPr>
      </w:pPr>
      <w:r w:rsidRPr="009C5F78">
        <w:rPr>
          <w:rFonts w:ascii="Times New Roman" w:hAnsi="Times New Roman"/>
          <w:sz w:val="24"/>
          <w:szCs w:val="24"/>
        </w:rPr>
        <w:t xml:space="preserve">68. Досвід закордонних прогнозних моделей: </w:t>
      </w:r>
      <w:proofErr w:type="spellStart"/>
      <w:r w:rsidRPr="009C5F78">
        <w:rPr>
          <w:rFonts w:ascii="Times New Roman" w:hAnsi="Times New Roman"/>
          <w:sz w:val="24"/>
          <w:szCs w:val="24"/>
        </w:rPr>
        <w:t>Люїса</w:t>
      </w:r>
      <w:proofErr w:type="spellEnd"/>
      <w:r w:rsidRPr="009C5F78">
        <w:rPr>
          <w:rFonts w:ascii="Times New Roman" w:hAnsi="Times New Roman"/>
          <w:sz w:val="24"/>
          <w:szCs w:val="24"/>
        </w:rPr>
        <w:t xml:space="preserve">-Бека, Тафта, </w:t>
      </w:r>
      <w:proofErr w:type="spellStart"/>
      <w:r w:rsidRPr="009C5F78">
        <w:rPr>
          <w:rFonts w:ascii="Times New Roman" w:hAnsi="Times New Roman"/>
          <w:sz w:val="24"/>
          <w:szCs w:val="24"/>
        </w:rPr>
        <w:t>Еріксона</w:t>
      </w:r>
      <w:proofErr w:type="spellEnd"/>
      <w:r w:rsidRPr="009C5F78">
        <w:rPr>
          <w:rFonts w:ascii="Times New Roman" w:hAnsi="Times New Roman"/>
          <w:sz w:val="24"/>
          <w:szCs w:val="24"/>
        </w:rPr>
        <w:t>.</w:t>
      </w:r>
    </w:p>
    <w:p w:rsidR="00214621" w:rsidRPr="009C5F78" w:rsidRDefault="00214621" w:rsidP="008C792D">
      <w:pPr>
        <w:pStyle w:val="a8"/>
        <w:spacing w:after="0" w:line="240" w:lineRule="auto"/>
        <w:ind w:left="0"/>
        <w:jc w:val="both"/>
        <w:rPr>
          <w:rFonts w:ascii="Times New Roman" w:hAnsi="Times New Roman"/>
          <w:sz w:val="24"/>
          <w:szCs w:val="24"/>
        </w:rPr>
      </w:pPr>
      <w:r w:rsidRPr="009C5F78">
        <w:rPr>
          <w:rFonts w:ascii="Times New Roman" w:hAnsi="Times New Roman"/>
          <w:sz w:val="24"/>
          <w:szCs w:val="24"/>
        </w:rPr>
        <w:t xml:space="preserve">69. Досвід проведення </w:t>
      </w:r>
      <w:proofErr w:type="spellStart"/>
      <w:r w:rsidRPr="009C5F78">
        <w:rPr>
          <w:rFonts w:ascii="Times New Roman" w:hAnsi="Times New Roman"/>
          <w:sz w:val="24"/>
          <w:szCs w:val="24"/>
        </w:rPr>
        <w:t>exit-poll</w:t>
      </w:r>
      <w:proofErr w:type="spellEnd"/>
      <w:r w:rsidRPr="009C5F78">
        <w:rPr>
          <w:rFonts w:ascii="Times New Roman" w:hAnsi="Times New Roman"/>
          <w:sz w:val="24"/>
          <w:szCs w:val="24"/>
        </w:rPr>
        <w:t xml:space="preserve"> в Україні під час проведення виборів до Верховної Ради.</w:t>
      </w:r>
    </w:p>
    <w:p w:rsidR="00214621" w:rsidRPr="009C5F78" w:rsidRDefault="00214621" w:rsidP="008C792D">
      <w:pPr>
        <w:pStyle w:val="a8"/>
        <w:tabs>
          <w:tab w:val="left" w:pos="600"/>
        </w:tabs>
        <w:spacing w:after="0" w:line="240" w:lineRule="auto"/>
        <w:ind w:left="0"/>
        <w:jc w:val="both"/>
        <w:rPr>
          <w:rFonts w:ascii="Times New Roman" w:hAnsi="Times New Roman"/>
          <w:sz w:val="24"/>
          <w:szCs w:val="24"/>
        </w:rPr>
      </w:pPr>
      <w:r w:rsidRPr="009C5F78">
        <w:rPr>
          <w:rFonts w:ascii="Times New Roman" w:hAnsi="Times New Roman"/>
          <w:sz w:val="24"/>
          <w:szCs w:val="24"/>
        </w:rPr>
        <w:t>70.Український досвід вивчення суспільної думки в період виборів</w:t>
      </w:r>
    </w:p>
    <w:p w:rsidR="00214621" w:rsidRPr="0016373A" w:rsidRDefault="00214621" w:rsidP="00214621">
      <w:pPr>
        <w:ind w:left="720"/>
        <w:jc w:val="both"/>
        <w:rPr>
          <w:lang w:val="uk-UA"/>
        </w:rPr>
      </w:pPr>
    </w:p>
    <w:p w:rsidR="00214621" w:rsidRPr="00D35E65" w:rsidRDefault="00214621" w:rsidP="00214621">
      <w:pPr>
        <w:jc w:val="both"/>
        <w:rPr>
          <w:b/>
          <w:lang w:val="uk-UA"/>
        </w:rPr>
      </w:pPr>
      <w:r w:rsidRPr="00D35E65">
        <w:rPr>
          <w:b/>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214621" w:rsidRPr="00D35E65" w:rsidRDefault="00214621" w:rsidP="00214621">
      <w:pPr>
        <w:ind w:firstLine="708"/>
        <w:jc w:val="both"/>
        <w:rPr>
          <w:lang w:val="uk-UA"/>
        </w:rPr>
      </w:pPr>
      <w:r w:rsidRPr="00D35E65">
        <w:rPr>
          <w:b/>
          <w:lang w:val="uk-UA"/>
        </w:rPr>
        <w:t xml:space="preserve">Контроль на семінарських заняттях – </w:t>
      </w:r>
      <w:r w:rsidRPr="00D35E65">
        <w:rPr>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214621" w:rsidRPr="00D35E65" w:rsidRDefault="00214621" w:rsidP="00214621">
      <w:pPr>
        <w:ind w:firstLine="708"/>
        <w:jc w:val="both"/>
        <w:rPr>
          <w:lang w:val="uk-UA"/>
        </w:rPr>
      </w:pPr>
      <w:r w:rsidRPr="00D35E65">
        <w:rPr>
          <w:b/>
          <w:lang w:val="uk-UA"/>
        </w:rPr>
        <w:t>Контрольна робота</w:t>
      </w:r>
      <w:r w:rsidRPr="00D35E65">
        <w:rPr>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w:t>
      </w:r>
      <w:r w:rsidRPr="00D35E65">
        <w:rPr>
          <w:lang w:val="uk-UA"/>
        </w:rPr>
        <w:lastRenderedPageBreak/>
        <w:t>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214621" w:rsidRDefault="00214621" w:rsidP="00214621">
      <w:pPr>
        <w:ind w:firstLine="708"/>
        <w:jc w:val="both"/>
        <w:rPr>
          <w:lang w:val="uk-UA"/>
        </w:rPr>
      </w:pPr>
      <w:r w:rsidRPr="00D35E65">
        <w:rPr>
          <w:b/>
          <w:lang w:val="uk-UA"/>
        </w:rPr>
        <w:t>Перевірка лекційного конспекту</w:t>
      </w:r>
      <w:r w:rsidRPr="00D35E65">
        <w:rPr>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214621" w:rsidRDefault="00214621" w:rsidP="00214621">
      <w:pPr>
        <w:ind w:firstLine="708"/>
        <w:jc w:val="both"/>
        <w:rPr>
          <w:lang w:val="uk-UA"/>
        </w:rPr>
      </w:pPr>
      <w:r w:rsidRPr="001D1454">
        <w:rPr>
          <w:b/>
          <w:lang w:val="uk-UA"/>
        </w:rPr>
        <w:t xml:space="preserve">Індивідуальні завдання </w:t>
      </w:r>
      <w:r w:rsidRPr="001D1454">
        <w:rPr>
          <w:lang w:val="uk-UA"/>
        </w:rPr>
        <w:t>– оцінюються викладачем або за результатами доповіді на практичному занятті або окремо за наданим текстом.</w:t>
      </w:r>
    </w:p>
    <w:p w:rsidR="00214621" w:rsidRDefault="00214621" w:rsidP="00214621">
      <w:pPr>
        <w:ind w:firstLine="708"/>
        <w:jc w:val="both"/>
        <w:rPr>
          <w:lang w:val="uk-UA"/>
        </w:rPr>
      </w:pPr>
      <w:r w:rsidRPr="00F02427">
        <w:rPr>
          <w:rFonts w:eastAsia="Symbol"/>
          <w:lang w:val="uk-UA"/>
        </w:rPr>
        <w:t xml:space="preserve">Виконання проекту передбачає командну </w:t>
      </w:r>
      <w:r>
        <w:rPr>
          <w:rFonts w:eastAsia="Symbol"/>
          <w:lang w:val="uk-UA"/>
        </w:rPr>
        <w:t xml:space="preserve">або індивідуальну </w:t>
      </w:r>
      <w:r w:rsidRPr="00F02427">
        <w:rPr>
          <w:rFonts w:eastAsia="Symbol"/>
          <w:lang w:val="uk-UA"/>
        </w:rPr>
        <w:t>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w:t>
      </w:r>
      <w:r>
        <w:rPr>
          <w:rFonts w:eastAsia="Symbol"/>
          <w:lang w:val="uk-UA"/>
        </w:rPr>
        <w:t xml:space="preserve"> кафедри.</w:t>
      </w:r>
    </w:p>
    <w:p w:rsidR="00214621" w:rsidRDefault="00214621" w:rsidP="00214621">
      <w:pPr>
        <w:tabs>
          <w:tab w:val="num" w:pos="0"/>
          <w:tab w:val="left" w:pos="993"/>
        </w:tabs>
        <w:ind w:firstLine="567"/>
        <w:jc w:val="both"/>
        <w:rPr>
          <w:lang w:val="uk-UA"/>
        </w:rPr>
      </w:pPr>
      <w:r w:rsidRPr="00613238">
        <w:rPr>
          <w:iCs/>
          <w:lang w:val="uk-UA"/>
        </w:rPr>
        <w:t>Мета проекту</w:t>
      </w:r>
      <w:r w:rsidRPr="00F02427">
        <w:rPr>
          <w:i/>
          <w:iCs/>
          <w:lang w:val="uk-UA"/>
        </w:rPr>
        <w:t xml:space="preserve"> </w:t>
      </w:r>
      <w:r w:rsidRPr="00F02427">
        <w:rPr>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214621" w:rsidRPr="00F02427" w:rsidRDefault="00214621" w:rsidP="00214621">
      <w:pPr>
        <w:tabs>
          <w:tab w:val="num" w:pos="0"/>
          <w:tab w:val="left" w:pos="993"/>
        </w:tabs>
        <w:ind w:firstLine="567"/>
        <w:jc w:val="both"/>
        <w:rPr>
          <w:lang w:val="uk-UA"/>
        </w:rPr>
      </w:pPr>
      <w:r>
        <w:rPr>
          <w:lang w:val="uk-UA"/>
        </w:rPr>
        <w:t xml:space="preserve">Індивідуальний проект виконується за персональною темою. </w:t>
      </w:r>
      <w:r w:rsidRPr="00F02427">
        <w:rPr>
          <w:lang w:val="uk-UA"/>
        </w:rPr>
        <w:t>Командний проект – це пізнавально-аналітична робота групи студентів (</w:t>
      </w:r>
      <w:r>
        <w:rPr>
          <w:lang w:val="uk-UA"/>
        </w:rPr>
        <w:t>2</w:t>
      </w:r>
      <w:r w:rsidRPr="00F02427">
        <w:rPr>
          <w:lang w:val="uk-UA"/>
        </w:rPr>
        <w:t>-</w:t>
      </w:r>
      <w:r>
        <w:rPr>
          <w:lang w:val="uk-UA"/>
        </w:rPr>
        <w:t>3</w:t>
      </w:r>
      <w:r w:rsidRPr="00F02427">
        <w:rPr>
          <w:lang w:val="uk-UA"/>
        </w:rPr>
        <w:t xml:space="preserve"> </w:t>
      </w:r>
      <w:r>
        <w:rPr>
          <w:lang w:val="uk-UA"/>
        </w:rPr>
        <w:t>студента</w:t>
      </w:r>
      <w:r w:rsidRPr="00F02427">
        <w:rPr>
          <w:lang w:val="uk-UA"/>
        </w:rPr>
        <w:t>)</w:t>
      </w:r>
      <w:r>
        <w:rPr>
          <w:lang w:val="uk-UA"/>
        </w:rPr>
        <w:t>.</w:t>
      </w:r>
      <w:r w:rsidRPr="00F02427">
        <w:rPr>
          <w:lang w:val="uk-UA"/>
        </w:rPr>
        <w:t xml:space="preserve"> Зміст командного проекту полягає в критичному аналізі підходів і точок зору по одній із соціальних проблем. </w:t>
      </w:r>
    </w:p>
    <w:p w:rsidR="00214621" w:rsidRDefault="00214621" w:rsidP="00214621">
      <w:pPr>
        <w:jc w:val="center"/>
        <w:rPr>
          <w:b/>
          <w:lang w:val="uk-UA"/>
        </w:rPr>
      </w:pPr>
    </w:p>
    <w:p w:rsidR="00214621" w:rsidRPr="0016373A" w:rsidRDefault="00214621" w:rsidP="00214621">
      <w:pPr>
        <w:jc w:val="center"/>
        <w:rPr>
          <w:b/>
          <w:lang w:val="uk-UA"/>
        </w:rPr>
      </w:pPr>
      <w:r w:rsidRPr="0016373A">
        <w:rPr>
          <w:b/>
          <w:lang w:val="uk-UA"/>
        </w:rPr>
        <w:t>РОЗПОДІЛ БАЛІВ, ЯКІ ОТРИМУЮТЬ СТУДЕНТИ, ТА ШКАЛА ОЦІНЮВАННЯ ЗНАНЬ ТА УМІНЬ (НАЦІОНАЛЬНА ТА ECTS)</w:t>
      </w:r>
    </w:p>
    <w:p w:rsidR="00214621" w:rsidRPr="0016373A" w:rsidRDefault="00214621" w:rsidP="00214621">
      <w:pPr>
        <w:jc w:val="center"/>
        <w:rPr>
          <w:b/>
          <w:lang w:val="uk-UA"/>
        </w:rPr>
      </w:pPr>
    </w:p>
    <w:p w:rsidR="00214621" w:rsidRPr="004E54E5" w:rsidRDefault="00214621" w:rsidP="00214621">
      <w:pPr>
        <w:spacing w:line="360" w:lineRule="auto"/>
        <w:rPr>
          <w:rStyle w:val="27"/>
          <w:bCs w:val="0"/>
          <w:sz w:val="28"/>
          <w:szCs w:val="28"/>
          <w:lang w:val="uk-UA" w:eastAsia="uk-UA"/>
        </w:rPr>
      </w:pPr>
      <w:r w:rsidRPr="004E54E5">
        <w:rPr>
          <w:rStyle w:val="27"/>
          <w:sz w:val="28"/>
          <w:szCs w:val="28"/>
          <w:lang w:val="uk-UA" w:eastAsia="uk-UA"/>
        </w:rPr>
        <w:t xml:space="preserve">Таблиця </w:t>
      </w:r>
      <w:r>
        <w:rPr>
          <w:rStyle w:val="27"/>
          <w:sz w:val="28"/>
          <w:szCs w:val="28"/>
          <w:lang w:val="uk-UA" w:eastAsia="uk-UA"/>
        </w:rPr>
        <w:t>2</w:t>
      </w:r>
      <w:r w:rsidRPr="004E54E5">
        <w:rPr>
          <w:rStyle w:val="27"/>
          <w:sz w:val="28"/>
          <w:szCs w:val="28"/>
          <w:lang w:val="uk-UA" w:eastAsia="uk-UA"/>
        </w:rPr>
        <w:t xml:space="preserve">. – Розподіл балів для оцінювання успішності студента для </w:t>
      </w:r>
      <w:r w:rsidR="00822928">
        <w:rPr>
          <w:rStyle w:val="27"/>
          <w:sz w:val="28"/>
          <w:szCs w:val="28"/>
          <w:lang w:val="uk-UA" w:eastAsia="uk-UA"/>
        </w:rPr>
        <w:t>заліку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9"/>
        <w:gridCol w:w="1591"/>
        <w:gridCol w:w="1864"/>
        <w:gridCol w:w="1128"/>
        <w:gridCol w:w="1128"/>
      </w:tblGrid>
      <w:tr w:rsidR="00214621" w:rsidRPr="009F6C84" w:rsidTr="00191566">
        <w:tc>
          <w:tcPr>
            <w:tcW w:w="3510" w:type="dxa"/>
            <w:tcBorders>
              <w:top w:val="single" w:sz="4" w:space="0" w:color="auto"/>
              <w:left w:val="single" w:sz="4" w:space="0" w:color="auto"/>
              <w:bottom w:val="single" w:sz="4" w:space="0" w:color="auto"/>
              <w:right w:val="single" w:sz="4" w:space="0" w:color="auto"/>
            </w:tcBorders>
            <w:vAlign w:val="center"/>
            <w:hideMark/>
          </w:tcPr>
          <w:p w:rsidR="00214621" w:rsidRPr="009F6C84" w:rsidRDefault="00214621" w:rsidP="00BB5D36">
            <w:pPr>
              <w:jc w:val="center"/>
              <w:rPr>
                <w:sz w:val="28"/>
                <w:szCs w:val="28"/>
                <w:lang w:val="uk-UA" w:eastAsia="en-US"/>
              </w:rPr>
            </w:pPr>
            <w:r w:rsidRPr="009F6C84">
              <w:rPr>
                <w:sz w:val="28"/>
                <w:szCs w:val="28"/>
                <w:lang w:val="uk-UA"/>
              </w:rPr>
              <w:t>Контрольні роботи (за темами)</w:t>
            </w:r>
          </w:p>
        </w:tc>
        <w:tc>
          <w:tcPr>
            <w:tcW w:w="1538" w:type="dxa"/>
            <w:tcBorders>
              <w:top w:val="single" w:sz="4" w:space="0" w:color="auto"/>
              <w:left w:val="single" w:sz="4" w:space="0" w:color="auto"/>
              <w:bottom w:val="single" w:sz="4" w:space="0" w:color="auto"/>
              <w:right w:val="single" w:sz="4" w:space="0" w:color="auto"/>
            </w:tcBorders>
            <w:vAlign w:val="center"/>
            <w:hideMark/>
          </w:tcPr>
          <w:p w:rsidR="00214621" w:rsidRPr="009F6C84" w:rsidRDefault="00214621" w:rsidP="00191566">
            <w:pPr>
              <w:jc w:val="center"/>
              <w:rPr>
                <w:sz w:val="28"/>
                <w:szCs w:val="28"/>
                <w:lang w:val="uk-UA" w:eastAsia="en-US"/>
              </w:rPr>
            </w:pPr>
            <w:r w:rsidRPr="009F6C84">
              <w:rPr>
                <w:sz w:val="28"/>
                <w:szCs w:val="28"/>
                <w:lang w:val="uk-UA"/>
              </w:rPr>
              <w:t>Контрольні роботи (за модулями)</w:t>
            </w:r>
          </w:p>
        </w:tc>
        <w:tc>
          <w:tcPr>
            <w:tcW w:w="1864" w:type="dxa"/>
            <w:tcBorders>
              <w:top w:val="single" w:sz="4" w:space="0" w:color="auto"/>
              <w:left w:val="single" w:sz="4" w:space="0" w:color="auto"/>
              <w:bottom w:val="single" w:sz="4" w:space="0" w:color="auto"/>
              <w:right w:val="single" w:sz="4" w:space="0" w:color="auto"/>
            </w:tcBorders>
            <w:hideMark/>
          </w:tcPr>
          <w:p w:rsidR="00214621" w:rsidRPr="009F6C84" w:rsidRDefault="00214621" w:rsidP="00191566">
            <w:pPr>
              <w:jc w:val="center"/>
              <w:rPr>
                <w:sz w:val="28"/>
                <w:szCs w:val="28"/>
                <w:lang w:val="uk-UA" w:eastAsia="en-US"/>
              </w:rPr>
            </w:pPr>
            <w:r w:rsidRPr="009F6C84">
              <w:rPr>
                <w:sz w:val="28"/>
                <w:szCs w:val="28"/>
                <w:lang w:val="uk-UA"/>
              </w:rPr>
              <w:t>Індивідуальні завдання (проекти)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4621" w:rsidRPr="009F6C84" w:rsidRDefault="00822928" w:rsidP="00191566">
            <w:pPr>
              <w:jc w:val="center"/>
              <w:rPr>
                <w:sz w:val="28"/>
                <w:szCs w:val="28"/>
                <w:lang w:val="uk-UA" w:eastAsia="en-US"/>
              </w:rPr>
            </w:pPr>
            <w:r>
              <w:rPr>
                <w:sz w:val="28"/>
                <w:szCs w:val="28"/>
                <w:lang w:val="uk-UA"/>
              </w:rPr>
              <w:t>Залік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4621" w:rsidRPr="009F6C84" w:rsidRDefault="00214621" w:rsidP="00191566">
            <w:pPr>
              <w:jc w:val="center"/>
              <w:rPr>
                <w:sz w:val="28"/>
                <w:szCs w:val="28"/>
                <w:lang w:val="uk-UA" w:eastAsia="en-US"/>
              </w:rPr>
            </w:pPr>
            <w:r w:rsidRPr="009F6C84">
              <w:rPr>
                <w:sz w:val="28"/>
                <w:szCs w:val="28"/>
                <w:lang w:val="uk-UA"/>
              </w:rPr>
              <w:t>Сума</w:t>
            </w:r>
          </w:p>
        </w:tc>
      </w:tr>
      <w:tr w:rsidR="00214621" w:rsidRPr="009F6C84" w:rsidTr="00191566">
        <w:tc>
          <w:tcPr>
            <w:tcW w:w="3510" w:type="dxa"/>
            <w:tcBorders>
              <w:top w:val="single" w:sz="4" w:space="0" w:color="auto"/>
              <w:left w:val="single" w:sz="4" w:space="0" w:color="auto"/>
              <w:bottom w:val="single" w:sz="4" w:space="0" w:color="auto"/>
              <w:right w:val="single" w:sz="4" w:space="0" w:color="auto"/>
            </w:tcBorders>
            <w:vAlign w:val="center"/>
            <w:hideMark/>
          </w:tcPr>
          <w:p w:rsidR="00214621" w:rsidRPr="009F6C84" w:rsidRDefault="00214621" w:rsidP="00191566">
            <w:pPr>
              <w:jc w:val="center"/>
              <w:rPr>
                <w:sz w:val="28"/>
                <w:szCs w:val="28"/>
                <w:lang w:val="uk-UA" w:eastAsia="en-US"/>
              </w:rPr>
            </w:pPr>
            <w:r w:rsidRPr="009F6C84">
              <w:rPr>
                <w:sz w:val="28"/>
                <w:szCs w:val="28"/>
                <w:lang w:val="uk-UA"/>
              </w:rPr>
              <w:t>40 (5*8)</w:t>
            </w:r>
          </w:p>
        </w:tc>
        <w:tc>
          <w:tcPr>
            <w:tcW w:w="1538" w:type="dxa"/>
            <w:tcBorders>
              <w:top w:val="single" w:sz="4" w:space="0" w:color="auto"/>
              <w:left w:val="single" w:sz="4" w:space="0" w:color="auto"/>
              <w:bottom w:val="single" w:sz="4" w:space="0" w:color="auto"/>
              <w:right w:val="single" w:sz="4" w:space="0" w:color="auto"/>
            </w:tcBorders>
            <w:vAlign w:val="center"/>
            <w:hideMark/>
          </w:tcPr>
          <w:p w:rsidR="00214621" w:rsidRPr="009F6C84" w:rsidRDefault="00214621" w:rsidP="00191566">
            <w:pPr>
              <w:jc w:val="center"/>
              <w:rPr>
                <w:sz w:val="28"/>
                <w:szCs w:val="28"/>
                <w:lang w:val="uk-UA" w:eastAsia="en-US"/>
              </w:rPr>
            </w:pPr>
            <w:r w:rsidRPr="009F6C84">
              <w:rPr>
                <w:sz w:val="28"/>
                <w:szCs w:val="28"/>
                <w:lang w:val="uk-UA"/>
              </w:rPr>
              <w:t>20 (10*2)</w:t>
            </w:r>
          </w:p>
        </w:tc>
        <w:tc>
          <w:tcPr>
            <w:tcW w:w="1864" w:type="dxa"/>
            <w:tcBorders>
              <w:top w:val="single" w:sz="4" w:space="0" w:color="auto"/>
              <w:left w:val="single" w:sz="4" w:space="0" w:color="auto"/>
              <w:bottom w:val="single" w:sz="4" w:space="0" w:color="auto"/>
              <w:right w:val="single" w:sz="4" w:space="0" w:color="auto"/>
            </w:tcBorders>
            <w:hideMark/>
          </w:tcPr>
          <w:p w:rsidR="00214621" w:rsidRPr="009F6C84" w:rsidRDefault="00214621" w:rsidP="00191566">
            <w:pPr>
              <w:jc w:val="center"/>
              <w:rPr>
                <w:sz w:val="28"/>
                <w:szCs w:val="28"/>
                <w:lang w:val="uk-UA" w:eastAsia="en-US"/>
              </w:rPr>
            </w:pPr>
            <w:r w:rsidRPr="009F6C84">
              <w:rPr>
                <w:sz w:val="28"/>
                <w:szCs w:val="28"/>
                <w:lang w:val="uk-UA"/>
              </w:rPr>
              <w:t>20</w:t>
            </w:r>
          </w:p>
        </w:tc>
        <w:tc>
          <w:tcPr>
            <w:tcW w:w="1134" w:type="dxa"/>
            <w:tcBorders>
              <w:top w:val="single" w:sz="4" w:space="0" w:color="auto"/>
              <w:left w:val="single" w:sz="4" w:space="0" w:color="auto"/>
              <w:bottom w:val="single" w:sz="4" w:space="0" w:color="auto"/>
              <w:right w:val="single" w:sz="4" w:space="0" w:color="auto"/>
            </w:tcBorders>
            <w:hideMark/>
          </w:tcPr>
          <w:p w:rsidR="00214621" w:rsidRPr="009F6C84" w:rsidRDefault="00214621" w:rsidP="00191566">
            <w:pPr>
              <w:jc w:val="center"/>
              <w:rPr>
                <w:sz w:val="28"/>
                <w:szCs w:val="28"/>
                <w:lang w:val="uk-UA" w:eastAsia="en-US"/>
              </w:rPr>
            </w:pPr>
            <w:r w:rsidRPr="009F6C84">
              <w:rPr>
                <w:sz w:val="28"/>
                <w:szCs w:val="28"/>
                <w:lang w:val="uk-UA"/>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4621" w:rsidRPr="009F6C84" w:rsidRDefault="00214621" w:rsidP="00191566">
            <w:pPr>
              <w:jc w:val="center"/>
              <w:rPr>
                <w:sz w:val="28"/>
                <w:szCs w:val="28"/>
                <w:lang w:val="uk-UA" w:eastAsia="en-US"/>
              </w:rPr>
            </w:pPr>
            <w:r w:rsidRPr="009F6C84">
              <w:rPr>
                <w:sz w:val="28"/>
                <w:szCs w:val="28"/>
                <w:lang w:val="uk-UA"/>
              </w:rPr>
              <w:t>100</w:t>
            </w:r>
          </w:p>
        </w:tc>
      </w:tr>
    </w:tbl>
    <w:p w:rsidR="00214621" w:rsidRDefault="00214621" w:rsidP="00214621">
      <w:pPr>
        <w:ind w:firstLine="708"/>
        <w:rPr>
          <w:rStyle w:val="27"/>
          <w:b w:val="0"/>
          <w:bCs w:val="0"/>
          <w:sz w:val="28"/>
          <w:szCs w:val="28"/>
          <w:lang w:val="uk-UA" w:eastAsia="uk-UA"/>
        </w:rPr>
      </w:pPr>
    </w:p>
    <w:p w:rsidR="00214621" w:rsidRDefault="00214621" w:rsidP="00214621">
      <w:pPr>
        <w:jc w:val="center"/>
        <w:rPr>
          <w:b/>
          <w:bCs/>
          <w:sz w:val="28"/>
          <w:szCs w:val="28"/>
          <w:u w:val="single"/>
          <w:lang w:val="uk-UA"/>
        </w:rPr>
      </w:pPr>
      <w:r w:rsidRPr="004E54E5">
        <w:rPr>
          <w:b/>
          <w:bCs/>
          <w:sz w:val="28"/>
          <w:szCs w:val="28"/>
          <w:u w:val="single"/>
          <w:lang w:val="uk-UA"/>
        </w:rPr>
        <w:t xml:space="preserve">Таблиця </w:t>
      </w:r>
      <w:r>
        <w:rPr>
          <w:b/>
          <w:bCs/>
          <w:sz w:val="28"/>
          <w:szCs w:val="28"/>
          <w:u w:val="single"/>
          <w:lang w:val="uk-UA"/>
        </w:rPr>
        <w:t>3</w:t>
      </w:r>
      <w:r w:rsidRPr="004E54E5">
        <w:rPr>
          <w:b/>
          <w:bCs/>
          <w:sz w:val="28"/>
          <w:szCs w:val="28"/>
          <w:u w:val="single"/>
          <w:lang w:val="uk-UA"/>
        </w:rPr>
        <w:t>. Шкала оцінювання знань та умінь: національна та ЄКТС</w:t>
      </w:r>
    </w:p>
    <w:p w:rsidR="00214621" w:rsidRPr="004E54E5" w:rsidRDefault="00214621" w:rsidP="00214621">
      <w:pPr>
        <w:jc w:val="center"/>
        <w:rPr>
          <w:b/>
          <w:bCs/>
          <w:sz w:val="28"/>
          <w:szCs w:val="28"/>
          <w:u w:val="single"/>
          <w:lang w:val="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08"/>
        <w:gridCol w:w="1134"/>
        <w:gridCol w:w="1325"/>
        <w:gridCol w:w="4061"/>
        <w:gridCol w:w="2391"/>
      </w:tblGrid>
      <w:tr w:rsidR="00214621" w:rsidRPr="00D8585A" w:rsidTr="00191566">
        <w:trPr>
          <w:trHeight w:val="377"/>
          <w:tblCellSpacing w:w="0" w:type="dxa"/>
        </w:trPr>
        <w:tc>
          <w:tcPr>
            <w:tcW w:w="1008" w:type="dxa"/>
            <w:vMerge w:val="restart"/>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34" w:right="113"/>
            </w:pPr>
            <w:proofErr w:type="spellStart"/>
            <w:r w:rsidRPr="00544E6C">
              <w:rPr>
                <w:bCs/>
                <w:color w:val="000000"/>
              </w:rPr>
              <w:t>Рейтингова</w:t>
            </w:r>
            <w:proofErr w:type="spellEnd"/>
          </w:p>
          <w:p w:rsidR="00214621" w:rsidRPr="00544E6C" w:rsidRDefault="00214621" w:rsidP="00191566">
            <w:pPr>
              <w:tabs>
                <w:tab w:val="left" w:pos="1245"/>
              </w:tabs>
              <w:ind w:left="34" w:right="113"/>
            </w:pPr>
            <w:proofErr w:type="spellStart"/>
            <w:r w:rsidRPr="00544E6C">
              <w:rPr>
                <w:bCs/>
                <w:color w:val="000000"/>
              </w:rPr>
              <w:t>Оцінка</w:t>
            </w:r>
            <w:proofErr w:type="spellEnd"/>
            <w:r w:rsidRPr="00544E6C">
              <w:rPr>
                <w:bCs/>
                <w:color w:val="000000"/>
              </w:rPr>
              <w:t xml:space="preserve">, </w:t>
            </w:r>
            <w:proofErr w:type="spellStart"/>
            <w:r w:rsidRPr="00544E6C">
              <w:rPr>
                <w:bCs/>
                <w:color w:val="000000"/>
              </w:rPr>
              <w:t>бали</w:t>
            </w:r>
            <w:proofErr w:type="spellEnd"/>
          </w:p>
        </w:tc>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34" w:right="113"/>
            </w:pPr>
            <w:proofErr w:type="spellStart"/>
            <w:r w:rsidRPr="00544E6C">
              <w:rPr>
                <w:bCs/>
                <w:color w:val="000000"/>
              </w:rPr>
              <w:t>Оцінка</w:t>
            </w:r>
            <w:proofErr w:type="spellEnd"/>
            <w:r w:rsidRPr="00544E6C">
              <w:rPr>
                <w:bCs/>
                <w:color w:val="000000"/>
              </w:rPr>
              <w:t xml:space="preserve"> ЕСТ</w:t>
            </w:r>
            <w:proofErr w:type="gramStart"/>
            <w:r w:rsidRPr="00544E6C">
              <w:rPr>
                <w:bCs/>
                <w:color w:val="000000"/>
              </w:rPr>
              <w:t>S</w:t>
            </w:r>
            <w:proofErr w:type="gramEnd"/>
            <w:r w:rsidRPr="00544E6C">
              <w:rPr>
                <w:bCs/>
                <w:color w:val="000000"/>
              </w:rPr>
              <w:t xml:space="preserve"> та </w:t>
            </w:r>
            <w:proofErr w:type="spellStart"/>
            <w:r w:rsidRPr="00544E6C">
              <w:rPr>
                <w:bCs/>
                <w:color w:val="000000"/>
              </w:rPr>
              <w:t>їївизначення</w:t>
            </w:r>
            <w:proofErr w:type="spellEnd"/>
          </w:p>
        </w:tc>
        <w:tc>
          <w:tcPr>
            <w:tcW w:w="1325" w:type="dxa"/>
            <w:vMerge w:val="restart"/>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34" w:right="113"/>
            </w:pPr>
            <w:proofErr w:type="spellStart"/>
            <w:r w:rsidRPr="00544E6C">
              <w:rPr>
                <w:bCs/>
                <w:color w:val="000000"/>
              </w:rPr>
              <w:t>Національна</w:t>
            </w:r>
            <w:proofErr w:type="spellEnd"/>
            <w:r w:rsidRPr="00544E6C">
              <w:rPr>
                <w:bCs/>
                <w:color w:val="000000"/>
              </w:rPr>
              <w:t xml:space="preserve">  </w:t>
            </w:r>
            <w:proofErr w:type="spellStart"/>
            <w:r w:rsidRPr="00544E6C">
              <w:rPr>
                <w:bCs/>
                <w:color w:val="000000"/>
              </w:rPr>
              <w:t>оцінка</w:t>
            </w:r>
            <w:proofErr w:type="spellEnd"/>
          </w:p>
        </w:tc>
        <w:tc>
          <w:tcPr>
            <w:tcW w:w="6452" w:type="dxa"/>
            <w:gridSpan w:val="2"/>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460" w:firstLine="709"/>
            </w:pPr>
            <w:proofErr w:type="spellStart"/>
            <w:r w:rsidRPr="00544E6C">
              <w:rPr>
                <w:bCs/>
                <w:color w:val="000000"/>
              </w:rPr>
              <w:t>Критеріїоцінювання</w:t>
            </w:r>
            <w:proofErr w:type="spellEnd"/>
          </w:p>
        </w:tc>
      </w:tr>
      <w:tr w:rsidR="00214621" w:rsidRPr="00D8585A" w:rsidTr="00191566">
        <w:trPr>
          <w:trHeight w:val="1268"/>
          <w:tblCellSpacing w:w="0" w:type="dxa"/>
        </w:trPr>
        <w:tc>
          <w:tcPr>
            <w:tcW w:w="1008" w:type="dxa"/>
            <w:vMerge/>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tc>
        <w:tc>
          <w:tcPr>
            <w:tcW w:w="1325" w:type="dxa"/>
            <w:vMerge/>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tc>
        <w:tc>
          <w:tcPr>
            <w:tcW w:w="4061"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460" w:firstLine="709"/>
            </w:pPr>
            <w:proofErr w:type="spellStart"/>
            <w:r w:rsidRPr="00544E6C">
              <w:rPr>
                <w:bCs/>
                <w:color w:val="000000"/>
              </w:rPr>
              <w:t>позитивні</w:t>
            </w:r>
            <w:proofErr w:type="spellEnd"/>
          </w:p>
        </w:tc>
        <w:tc>
          <w:tcPr>
            <w:tcW w:w="2391" w:type="dxa"/>
            <w:tcBorders>
              <w:top w:val="single" w:sz="6" w:space="0" w:color="000000"/>
              <w:left w:val="single" w:sz="6" w:space="0" w:color="000000"/>
              <w:bottom w:val="single" w:sz="6" w:space="0" w:color="000000"/>
              <w:right w:val="single" w:sz="6" w:space="0" w:color="000000"/>
            </w:tcBorders>
            <w:vAlign w:val="center"/>
            <w:hideMark/>
          </w:tcPr>
          <w:p w:rsidR="00214621" w:rsidRPr="00D8585A" w:rsidRDefault="00214621" w:rsidP="00191566">
            <w:pPr>
              <w:tabs>
                <w:tab w:val="left" w:pos="1245"/>
              </w:tabs>
              <w:ind w:left="460" w:hanging="284"/>
            </w:pPr>
            <w:proofErr w:type="spellStart"/>
            <w:r w:rsidRPr="00D8585A">
              <w:rPr>
                <w:b/>
                <w:bCs/>
                <w:color w:val="000000"/>
              </w:rPr>
              <w:t>негативні</w:t>
            </w:r>
            <w:proofErr w:type="spellEnd"/>
          </w:p>
        </w:tc>
      </w:tr>
      <w:tr w:rsidR="00214621" w:rsidRPr="00D8585A" w:rsidTr="00191566">
        <w:trPr>
          <w:trHeight w:val="321"/>
          <w:tblCellSpacing w:w="0" w:type="dxa"/>
        </w:trPr>
        <w:tc>
          <w:tcPr>
            <w:tcW w:w="1008"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250" w:firstLine="709"/>
              <w:jc w:val="center"/>
            </w:pPr>
            <w:r w:rsidRPr="00544E6C">
              <w:rPr>
                <w:bCs/>
                <w:color w:val="000000"/>
              </w:rPr>
              <w:t>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ind w:left="-250" w:firstLine="709"/>
              <w:jc w:val="center"/>
            </w:pPr>
            <w:r w:rsidRPr="00544E6C">
              <w:rPr>
                <w:bCs/>
                <w:color w:val="000000"/>
              </w:rPr>
              <w:t>2</w:t>
            </w:r>
          </w:p>
        </w:tc>
        <w:tc>
          <w:tcPr>
            <w:tcW w:w="1325"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250" w:firstLine="709"/>
              <w:jc w:val="center"/>
            </w:pPr>
            <w:r w:rsidRPr="00544E6C">
              <w:rPr>
                <w:bCs/>
                <w:color w:val="000000"/>
              </w:rPr>
              <w:t>3</w:t>
            </w:r>
          </w:p>
        </w:tc>
        <w:tc>
          <w:tcPr>
            <w:tcW w:w="4061"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460" w:firstLine="709"/>
            </w:pPr>
            <w:r w:rsidRPr="00544E6C">
              <w:rPr>
                <w:bCs/>
                <w:color w:val="000000"/>
              </w:rPr>
              <w:t>4</w:t>
            </w:r>
          </w:p>
        </w:tc>
        <w:tc>
          <w:tcPr>
            <w:tcW w:w="2391" w:type="dxa"/>
            <w:tcBorders>
              <w:top w:val="single" w:sz="6" w:space="0" w:color="000000"/>
              <w:left w:val="single" w:sz="6" w:space="0" w:color="000000"/>
              <w:bottom w:val="single" w:sz="6" w:space="0" w:color="000000"/>
              <w:right w:val="single" w:sz="6" w:space="0" w:color="000000"/>
            </w:tcBorders>
            <w:vAlign w:val="center"/>
            <w:hideMark/>
          </w:tcPr>
          <w:p w:rsidR="00214621" w:rsidRPr="00D8585A" w:rsidRDefault="00214621" w:rsidP="00191566">
            <w:pPr>
              <w:tabs>
                <w:tab w:val="left" w:pos="1245"/>
              </w:tabs>
              <w:ind w:left="460" w:firstLine="709"/>
            </w:pPr>
            <w:r w:rsidRPr="00D8585A">
              <w:rPr>
                <w:b/>
                <w:bCs/>
                <w:color w:val="000000"/>
              </w:rPr>
              <w:t>5</w:t>
            </w:r>
          </w:p>
        </w:tc>
      </w:tr>
      <w:tr w:rsidR="00214621" w:rsidRPr="00B868BA" w:rsidTr="00191566">
        <w:trPr>
          <w:trHeight w:val="400"/>
          <w:tblCellSpacing w:w="0" w:type="dxa"/>
        </w:trPr>
        <w:tc>
          <w:tcPr>
            <w:tcW w:w="1008"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460" w:firstLine="709"/>
              <w:jc w:val="center"/>
            </w:pPr>
            <w:r w:rsidRPr="00544E6C">
              <w:t> </w:t>
            </w:r>
          </w:p>
          <w:p w:rsidR="00214621" w:rsidRPr="00544E6C" w:rsidRDefault="00214621" w:rsidP="00191566">
            <w:pPr>
              <w:tabs>
                <w:tab w:val="left" w:pos="1245"/>
              </w:tabs>
              <w:ind w:left="460" w:firstLine="709"/>
              <w:jc w:val="center"/>
            </w:pPr>
            <w:r w:rsidRPr="00544E6C">
              <w:t> </w:t>
            </w:r>
          </w:p>
          <w:p w:rsidR="00214621" w:rsidRPr="00544E6C" w:rsidRDefault="00214621" w:rsidP="00191566">
            <w:pPr>
              <w:tabs>
                <w:tab w:val="left" w:pos="1245"/>
              </w:tabs>
              <w:ind w:left="460" w:firstLine="709"/>
              <w:jc w:val="center"/>
            </w:pPr>
            <w:r w:rsidRPr="00544E6C">
              <w:t> </w:t>
            </w:r>
          </w:p>
          <w:p w:rsidR="00214621" w:rsidRPr="00544E6C" w:rsidRDefault="00214621" w:rsidP="00191566">
            <w:pPr>
              <w:tabs>
                <w:tab w:val="left" w:pos="1245"/>
              </w:tabs>
              <w:ind w:left="460" w:firstLine="709"/>
              <w:jc w:val="center"/>
            </w:pPr>
            <w:r w:rsidRPr="00544E6C">
              <w:t> </w:t>
            </w:r>
          </w:p>
          <w:p w:rsidR="00214621" w:rsidRPr="00544E6C" w:rsidRDefault="00214621" w:rsidP="00191566">
            <w:pPr>
              <w:tabs>
                <w:tab w:val="left" w:pos="1245"/>
              </w:tabs>
              <w:ind w:left="460" w:firstLine="709"/>
              <w:jc w:val="center"/>
            </w:pPr>
            <w:r w:rsidRPr="00544E6C">
              <w:t> </w:t>
            </w:r>
          </w:p>
          <w:p w:rsidR="00214621" w:rsidRPr="00544E6C" w:rsidRDefault="00214621" w:rsidP="00191566">
            <w:pPr>
              <w:tabs>
                <w:tab w:val="left" w:pos="1245"/>
              </w:tabs>
              <w:ind w:left="460" w:firstLine="709"/>
              <w:jc w:val="center"/>
            </w:pPr>
            <w:r w:rsidRPr="00544E6C">
              <w:t> </w:t>
            </w:r>
          </w:p>
          <w:p w:rsidR="00214621" w:rsidRPr="00544E6C" w:rsidRDefault="00214621" w:rsidP="00191566">
            <w:pPr>
              <w:tabs>
                <w:tab w:val="left" w:pos="1245"/>
              </w:tabs>
              <w:ind w:left="460" w:firstLine="709"/>
              <w:jc w:val="center"/>
            </w:pPr>
            <w:r w:rsidRPr="00544E6C">
              <w:t> </w:t>
            </w:r>
          </w:p>
          <w:p w:rsidR="00214621" w:rsidRPr="00544E6C" w:rsidRDefault="00214621" w:rsidP="00191566">
            <w:pPr>
              <w:tabs>
                <w:tab w:val="left" w:pos="49"/>
                <w:tab w:val="left" w:pos="1245"/>
              </w:tabs>
              <w:ind w:left="34" w:firstLine="142"/>
              <w:jc w:val="center"/>
            </w:pPr>
            <w:r w:rsidRPr="00544E6C">
              <w:rPr>
                <w:color w:val="000000"/>
              </w:rPr>
              <w:t>90-100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250" w:firstLine="567"/>
              <w:jc w:val="center"/>
            </w:pPr>
            <w:r w:rsidRPr="00544E6C">
              <w:rPr>
                <w:color w:val="000000"/>
              </w:rPr>
              <w:t>А</w:t>
            </w:r>
          </w:p>
          <w:p w:rsidR="00214621" w:rsidRPr="00544E6C" w:rsidRDefault="00214621" w:rsidP="00191566">
            <w:pPr>
              <w:tabs>
                <w:tab w:val="left" w:pos="1245"/>
              </w:tabs>
              <w:ind w:left="460" w:firstLine="709"/>
              <w:jc w:val="center"/>
            </w:pPr>
            <w:r w:rsidRPr="00544E6C">
              <w:t> </w:t>
            </w:r>
          </w:p>
        </w:tc>
        <w:tc>
          <w:tcPr>
            <w:tcW w:w="1325"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460" w:firstLine="709"/>
              <w:jc w:val="center"/>
            </w:pPr>
            <w:r w:rsidRPr="00544E6C">
              <w:t> </w:t>
            </w:r>
          </w:p>
          <w:p w:rsidR="00214621" w:rsidRPr="00544E6C" w:rsidRDefault="00214621" w:rsidP="00191566">
            <w:pPr>
              <w:tabs>
                <w:tab w:val="left" w:pos="1245"/>
              </w:tabs>
              <w:ind w:left="460" w:firstLine="709"/>
              <w:jc w:val="center"/>
            </w:pPr>
            <w:r w:rsidRPr="00544E6C">
              <w:t> </w:t>
            </w:r>
          </w:p>
          <w:p w:rsidR="00214621" w:rsidRPr="00544E6C" w:rsidRDefault="00214621" w:rsidP="00191566">
            <w:pPr>
              <w:tabs>
                <w:tab w:val="left" w:pos="1245"/>
              </w:tabs>
              <w:ind w:left="460" w:firstLine="709"/>
              <w:jc w:val="center"/>
            </w:pPr>
            <w:r w:rsidRPr="00544E6C">
              <w:t> </w:t>
            </w:r>
          </w:p>
          <w:p w:rsidR="00214621" w:rsidRPr="00544E6C" w:rsidRDefault="00214621" w:rsidP="00191566">
            <w:pPr>
              <w:tabs>
                <w:tab w:val="left" w:pos="1245"/>
              </w:tabs>
              <w:ind w:left="460" w:firstLine="709"/>
              <w:jc w:val="center"/>
            </w:pPr>
            <w:r w:rsidRPr="00544E6C">
              <w:t> </w:t>
            </w:r>
          </w:p>
          <w:p w:rsidR="00214621" w:rsidRPr="00544E6C" w:rsidRDefault="00214621" w:rsidP="00191566">
            <w:pPr>
              <w:tabs>
                <w:tab w:val="left" w:pos="1245"/>
              </w:tabs>
              <w:ind w:left="460" w:firstLine="709"/>
              <w:jc w:val="center"/>
            </w:pPr>
            <w:r w:rsidRPr="00544E6C">
              <w:t> </w:t>
            </w:r>
          </w:p>
          <w:p w:rsidR="00214621" w:rsidRPr="00544E6C" w:rsidRDefault="00214621" w:rsidP="00191566">
            <w:pPr>
              <w:tabs>
                <w:tab w:val="left" w:pos="1245"/>
              </w:tabs>
              <w:ind w:left="19" w:hanging="19"/>
            </w:pPr>
            <w:proofErr w:type="spellStart"/>
            <w:r w:rsidRPr="00544E6C">
              <w:rPr>
                <w:color w:val="000000"/>
              </w:rPr>
              <w:t>Відмінно</w:t>
            </w:r>
            <w:proofErr w:type="spellEnd"/>
          </w:p>
          <w:p w:rsidR="00214621" w:rsidRPr="00544E6C" w:rsidRDefault="00214621" w:rsidP="00191566">
            <w:pPr>
              <w:ind w:left="460" w:firstLine="709"/>
              <w:jc w:val="center"/>
            </w:pPr>
            <w:r w:rsidRPr="00544E6C">
              <w:t> </w:t>
            </w:r>
          </w:p>
        </w:tc>
        <w:tc>
          <w:tcPr>
            <w:tcW w:w="4061"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jc w:val="both"/>
            </w:pPr>
            <w:r w:rsidRPr="00544E6C">
              <w:rPr>
                <w:color w:val="000000"/>
              </w:rPr>
              <w:t xml:space="preserve"> </w:t>
            </w:r>
            <w:proofErr w:type="spellStart"/>
            <w:r w:rsidRPr="00544E6C">
              <w:rPr>
                <w:bCs/>
                <w:color w:val="000000"/>
              </w:rPr>
              <w:t>Глибоке</w:t>
            </w:r>
            <w:proofErr w:type="spellEnd"/>
            <w:r w:rsidRPr="00544E6C">
              <w:rPr>
                <w:bCs/>
                <w:color w:val="000000"/>
                <w:lang w:val="uk-UA"/>
              </w:rPr>
              <w:t xml:space="preserve"> </w:t>
            </w:r>
            <w:proofErr w:type="spellStart"/>
            <w:r w:rsidRPr="00544E6C">
              <w:rPr>
                <w:bCs/>
                <w:color w:val="000000"/>
              </w:rPr>
              <w:t>знання</w:t>
            </w:r>
            <w:proofErr w:type="spellEnd"/>
            <w:r w:rsidRPr="00544E6C">
              <w:rPr>
                <w:bCs/>
                <w:color w:val="000000"/>
                <w:lang w:val="uk-UA"/>
              </w:rPr>
              <w:t xml:space="preserve"> </w:t>
            </w:r>
            <w:proofErr w:type="spellStart"/>
            <w:r w:rsidRPr="00544E6C">
              <w:rPr>
                <w:color w:val="000000"/>
              </w:rPr>
              <w:t>навчального</w:t>
            </w:r>
            <w:proofErr w:type="spellEnd"/>
            <w:r w:rsidRPr="00544E6C">
              <w:rPr>
                <w:color w:val="000000"/>
                <w:lang w:val="uk-UA"/>
              </w:rPr>
              <w:t xml:space="preserve"> </w:t>
            </w:r>
            <w:proofErr w:type="spellStart"/>
            <w:proofErr w:type="gramStart"/>
            <w:r w:rsidRPr="00544E6C">
              <w:rPr>
                <w:color w:val="000000"/>
              </w:rPr>
              <w:t>матер</w:t>
            </w:r>
            <w:proofErr w:type="gramEnd"/>
            <w:r w:rsidRPr="00544E6C">
              <w:rPr>
                <w:color w:val="000000"/>
              </w:rPr>
              <w:t>іалу</w:t>
            </w:r>
            <w:proofErr w:type="spellEnd"/>
            <w:r w:rsidRPr="00544E6C">
              <w:rPr>
                <w:color w:val="000000"/>
              </w:rPr>
              <w:t xml:space="preserve"> модуля, </w:t>
            </w:r>
            <w:proofErr w:type="spellStart"/>
            <w:r w:rsidRPr="00544E6C">
              <w:rPr>
                <w:color w:val="000000"/>
              </w:rPr>
              <w:t>що</w:t>
            </w:r>
            <w:proofErr w:type="spellEnd"/>
            <w:r w:rsidRPr="00544E6C">
              <w:rPr>
                <w:color w:val="000000"/>
                <w:lang w:val="uk-UA"/>
              </w:rPr>
              <w:t xml:space="preserve"> </w:t>
            </w:r>
            <w:proofErr w:type="spellStart"/>
            <w:r w:rsidRPr="00544E6C">
              <w:rPr>
                <w:color w:val="000000"/>
              </w:rPr>
              <w:t>містяться</w:t>
            </w:r>
            <w:proofErr w:type="spellEnd"/>
            <w:r w:rsidRPr="00544E6C">
              <w:rPr>
                <w:color w:val="000000"/>
              </w:rPr>
              <w:t xml:space="preserve"> в </w:t>
            </w:r>
            <w:proofErr w:type="spellStart"/>
            <w:r w:rsidRPr="00544E6C">
              <w:rPr>
                <w:bCs/>
                <w:color w:val="000000"/>
              </w:rPr>
              <w:t>основних</w:t>
            </w:r>
            <w:proofErr w:type="spellEnd"/>
            <w:r w:rsidRPr="00544E6C">
              <w:rPr>
                <w:bCs/>
                <w:color w:val="000000"/>
              </w:rPr>
              <w:t xml:space="preserve"> і </w:t>
            </w:r>
            <w:proofErr w:type="spellStart"/>
            <w:r w:rsidRPr="00544E6C">
              <w:rPr>
                <w:bCs/>
                <w:color w:val="000000"/>
              </w:rPr>
              <w:t>додаткових</w:t>
            </w:r>
            <w:proofErr w:type="spellEnd"/>
            <w:r w:rsidRPr="00544E6C">
              <w:rPr>
                <w:bCs/>
                <w:color w:val="000000"/>
                <w:lang w:val="uk-UA"/>
              </w:rPr>
              <w:t xml:space="preserve"> </w:t>
            </w:r>
            <w:proofErr w:type="spellStart"/>
            <w:r w:rsidRPr="00544E6C">
              <w:rPr>
                <w:bCs/>
                <w:color w:val="000000"/>
              </w:rPr>
              <w:t>літературнихджерелах</w:t>
            </w:r>
            <w:proofErr w:type="spellEnd"/>
            <w:r w:rsidRPr="00544E6C">
              <w:rPr>
                <w:bCs/>
                <w:color w:val="000000"/>
              </w:rPr>
              <w:t>;</w:t>
            </w:r>
          </w:p>
          <w:p w:rsidR="00214621" w:rsidRPr="00544E6C" w:rsidRDefault="00214621" w:rsidP="00191566">
            <w:pPr>
              <w:tabs>
                <w:tab w:val="left" w:pos="1245"/>
              </w:tabs>
              <w:ind w:left="33"/>
              <w:jc w:val="both"/>
            </w:pPr>
            <w:r w:rsidRPr="00544E6C">
              <w:rPr>
                <w:color w:val="000000"/>
              </w:rPr>
              <w:t xml:space="preserve">- </w:t>
            </w:r>
            <w:r w:rsidRPr="00544E6C">
              <w:rPr>
                <w:color w:val="000000"/>
                <w:lang w:val="uk-UA"/>
              </w:rPr>
              <w:t>в</w:t>
            </w:r>
            <w:proofErr w:type="spellStart"/>
            <w:r w:rsidRPr="00544E6C">
              <w:rPr>
                <w:bCs/>
                <w:color w:val="000000"/>
              </w:rPr>
              <w:t>мінняаналізувати</w:t>
            </w:r>
            <w:r w:rsidRPr="00544E6C">
              <w:rPr>
                <w:color w:val="000000"/>
              </w:rPr>
              <w:t>явища</w:t>
            </w:r>
            <w:proofErr w:type="spellEnd"/>
            <w:r w:rsidRPr="00544E6C">
              <w:rPr>
                <w:color w:val="000000"/>
              </w:rPr>
              <w:t xml:space="preserve">, </w:t>
            </w:r>
            <w:proofErr w:type="spellStart"/>
            <w:r w:rsidRPr="00544E6C">
              <w:rPr>
                <w:color w:val="000000"/>
              </w:rPr>
              <w:t>яківивчаються</w:t>
            </w:r>
            <w:proofErr w:type="spellEnd"/>
            <w:r w:rsidRPr="00544E6C">
              <w:rPr>
                <w:color w:val="000000"/>
              </w:rPr>
              <w:t xml:space="preserve">, в </w:t>
            </w:r>
            <w:proofErr w:type="spellStart"/>
            <w:r w:rsidRPr="00544E6C">
              <w:rPr>
                <w:color w:val="000000"/>
              </w:rPr>
              <w:t>їхньомувзаємозв’язку</w:t>
            </w:r>
            <w:proofErr w:type="spellEnd"/>
            <w:r w:rsidRPr="00544E6C">
              <w:rPr>
                <w:color w:val="000000"/>
              </w:rPr>
              <w:t xml:space="preserve"> і </w:t>
            </w:r>
            <w:proofErr w:type="spellStart"/>
            <w:r w:rsidRPr="00544E6C">
              <w:rPr>
                <w:color w:val="000000"/>
              </w:rPr>
              <w:t>розвитку</w:t>
            </w:r>
            <w:proofErr w:type="spellEnd"/>
            <w:r w:rsidRPr="00544E6C">
              <w:rPr>
                <w:color w:val="000000"/>
              </w:rPr>
              <w:t>;</w:t>
            </w:r>
          </w:p>
          <w:p w:rsidR="00214621" w:rsidRPr="00544E6C" w:rsidRDefault="00214621" w:rsidP="00191566">
            <w:pPr>
              <w:tabs>
                <w:tab w:val="left" w:pos="1245"/>
              </w:tabs>
              <w:ind w:left="33"/>
              <w:jc w:val="both"/>
            </w:pPr>
            <w:r w:rsidRPr="00544E6C">
              <w:rPr>
                <w:color w:val="000000"/>
              </w:rPr>
              <w:t xml:space="preserve">- </w:t>
            </w:r>
            <w:proofErr w:type="spellStart"/>
            <w:r w:rsidRPr="00544E6C">
              <w:rPr>
                <w:bCs/>
                <w:color w:val="000000"/>
              </w:rPr>
              <w:t>вміння</w:t>
            </w:r>
            <w:r w:rsidRPr="00544E6C">
              <w:rPr>
                <w:color w:val="000000"/>
              </w:rPr>
              <w:t>проводити</w:t>
            </w:r>
            <w:r w:rsidRPr="00544E6C">
              <w:rPr>
                <w:bCs/>
                <w:color w:val="000000"/>
              </w:rPr>
              <w:t>теоретичнірозрахунки</w:t>
            </w:r>
            <w:proofErr w:type="spellEnd"/>
            <w:r w:rsidRPr="00544E6C">
              <w:rPr>
                <w:color w:val="000000"/>
              </w:rPr>
              <w:t>;</w:t>
            </w:r>
          </w:p>
          <w:p w:rsidR="00214621" w:rsidRPr="00544E6C" w:rsidRDefault="00214621" w:rsidP="00191566">
            <w:pPr>
              <w:tabs>
                <w:tab w:val="left" w:pos="1245"/>
              </w:tabs>
              <w:ind w:left="33"/>
              <w:jc w:val="both"/>
            </w:pPr>
            <w:r w:rsidRPr="00544E6C">
              <w:rPr>
                <w:color w:val="000000"/>
              </w:rPr>
              <w:lastRenderedPageBreak/>
              <w:t xml:space="preserve">- </w:t>
            </w:r>
            <w:proofErr w:type="spellStart"/>
            <w:r w:rsidRPr="00544E6C">
              <w:rPr>
                <w:bCs/>
                <w:color w:val="000000"/>
              </w:rPr>
              <w:t>відповіді</w:t>
            </w:r>
            <w:proofErr w:type="spellEnd"/>
            <w:r w:rsidRPr="00544E6C">
              <w:rPr>
                <w:color w:val="000000"/>
              </w:rPr>
              <w:t xml:space="preserve"> на </w:t>
            </w:r>
            <w:proofErr w:type="spellStart"/>
            <w:r w:rsidRPr="00544E6C">
              <w:rPr>
                <w:color w:val="000000"/>
              </w:rPr>
              <w:t>запитання</w:t>
            </w:r>
            <w:r w:rsidRPr="00544E6C">
              <w:rPr>
                <w:bCs/>
                <w:color w:val="000000"/>
              </w:rPr>
              <w:t>чіткі</w:t>
            </w:r>
            <w:proofErr w:type="spellEnd"/>
            <w:r w:rsidRPr="00544E6C">
              <w:rPr>
                <w:color w:val="000000"/>
              </w:rPr>
              <w:t xml:space="preserve">, </w:t>
            </w:r>
            <w:proofErr w:type="spellStart"/>
            <w:r w:rsidRPr="00544E6C">
              <w:rPr>
                <w:bCs/>
                <w:color w:val="000000"/>
              </w:rPr>
              <w:t>лаконічні</w:t>
            </w:r>
            <w:proofErr w:type="spellEnd"/>
            <w:r w:rsidRPr="00544E6C">
              <w:rPr>
                <w:bCs/>
                <w:color w:val="000000"/>
              </w:rPr>
              <w:t xml:space="preserve">, </w:t>
            </w:r>
            <w:proofErr w:type="spellStart"/>
            <w:r w:rsidRPr="00544E6C">
              <w:rPr>
                <w:bCs/>
                <w:color w:val="000000"/>
              </w:rPr>
              <w:t>логічнопослідовні</w:t>
            </w:r>
            <w:proofErr w:type="spellEnd"/>
            <w:r w:rsidRPr="00544E6C">
              <w:rPr>
                <w:bCs/>
                <w:color w:val="000000"/>
              </w:rPr>
              <w:t>;</w:t>
            </w:r>
          </w:p>
          <w:p w:rsidR="00214621" w:rsidRPr="00544E6C" w:rsidRDefault="00214621" w:rsidP="00191566">
            <w:pPr>
              <w:tabs>
                <w:tab w:val="left" w:pos="1245"/>
              </w:tabs>
              <w:ind w:left="33"/>
              <w:jc w:val="both"/>
            </w:pPr>
            <w:r w:rsidRPr="00544E6C">
              <w:rPr>
                <w:bCs/>
                <w:color w:val="000000"/>
              </w:rPr>
              <w:t xml:space="preserve">- </w:t>
            </w:r>
            <w:proofErr w:type="spellStart"/>
            <w:r w:rsidRPr="00544E6C">
              <w:rPr>
                <w:bCs/>
                <w:color w:val="000000"/>
              </w:rPr>
              <w:t>вміння</w:t>
            </w:r>
            <w:proofErr w:type="spellEnd"/>
            <w:r w:rsidRPr="00544E6C">
              <w:rPr>
                <w:bCs/>
                <w:color w:val="000000"/>
              </w:rPr>
              <w:t> </w:t>
            </w:r>
            <w:proofErr w:type="spellStart"/>
            <w:r w:rsidRPr="00544E6C">
              <w:rPr>
                <w:bCs/>
                <w:color w:val="000000"/>
              </w:rPr>
              <w:t>вирішуватискладніпрактичнізадачі</w:t>
            </w:r>
            <w:proofErr w:type="spellEnd"/>
            <w:r w:rsidRPr="00544E6C">
              <w:rPr>
                <w:bCs/>
                <w:color w:val="000000"/>
              </w:rPr>
              <w:t>.</w:t>
            </w:r>
          </w:p>
        </w:tc>
        <w:tc>
          <w:tcPr>
            <w:tcW w:w="2391" w:type="dxa"/>
            <w:tcBorders>
              <w:top w:val="single" w:sz="6" w:space="0" w:color="000000"/>
              <w:left w:val="single" w:sz="6" w:space="0" w:color="000000"/>
              <w:bottom w:val="single" w:sz="6" w:space="0" w:color="000000"/>
              <w:right w:val="single" w:sz="6" w:space="0" w:color="000000"/>
            </w:tcBorders>
            <w:vAlign w:val="center"/>
            <w:hideMark/>
          </w:tcPr>
          <w:p w:rsidR="00214621" w:rsidRPr="00B868BA" w:rsidRDefault="00214621" w:rsidP="00191566">
            <w:pPr>
              <w:tabs>
                <w:tab w:val="left" w:pos="1245"/>
              </w:tabs>
              <w:ind w:left="34"/>
            </w:pPr>
            <w:proofErr w:type="spellStart"/>
            <w:r w:rsidRPr="00B868BA">
              <w:rPr>
                <w:color w:val="000000"/>
              </w:rPr>
              <w:lastRenderedPageBreak/>
              <w:t>Відповіді</w:t>
            </w:r>
            <w:proofErr w:type="spellEnd"/>
            <w:r w:rsidRPr="00B868BA">
              <w:rPr>
                <w:color w:val="000000"/>
              </w:rPr>
              <w:t xml:space="preserve"> на </w:t>
            </w:r>
            <w:proofErr w:type="spellStart"/>
            <w:r w:rsidRPr="00B868BA">
              <w:rPr>
                <w:color w:val="000000"/>
              </w:rPr>
              <w:t>запитанняможуть</w:t>
            </w:r>
            <w:proofErr w:type="spellEnd"/>
            <w:r w:rsidRPr="00D8585A">
              <w:rPr>
                <w:color w:val="000000"/>
              </w:rPr>
              <w:t> </w:t>
            </w:r>
            <w:proofErr w:type="spellStart"/>
            <w:r w:rsidRPr="00B868BA">
              <w:rPr>
                <w:color w:val="000000"/>
              </w:rPr>
              <w:t>містити</w:t>
            </w:r>
            <w:r w:rsidRPr="00B868BA">
              <w:rPr>
                <w:b/>
                <w:bCs/>
                <w:color w:val="000000"/>
              </w:rPr>
              <w:t>незначнінеточності</w:t>
            </w:r>
            <w:proofErr w:type="spellEnd"/>
            <w:r w:rsidRPr="00D8585A">
              <w:rPr>
                <w:color w:val="000000"/>
              </w:rPr>
              <w:t>               </w:t>
            </w:r>
          </w:p>
        </w:tc>
      </w:tr>
      <w:tr w:rsidR="00214621" w:rsidRPr="00B868BA" w:rsidTr="00191566">
        <w:trPr>
          <w:trHeight w:val="145"/>
          <w:tblCellSpacing w:w="0" w:type="dxa"/>
        </w:trPr>
        <w:tc>
          <w:tcPr>
            <w:tcW w:w="1008"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460" w:firstLine="709"/>
            </w:pPr>
            <w:r w:rsidRPr="00544E6C">
              <w:lastRenderedPageBreak/>
              <w:t> </w:t>
            </w:r>
          </w:p>
          <w:p w:rsidR="00214621" w:rsidRPr="00544E6C" w:rsidRDefault="00214621" w:rsidP="00191566">
            <w:pPr>
              <w:tabs>
                <w:tab w:val="left" w:pos="1245"/>
              </w:tabs>
              <w:ind w:left="460" w:firstLine="709"/>
            </w:pPr>
            <w:r w:rsidRPr="00544E6C">
              <w:t> </w:t>
            </w:r>
          </w:p>
          <w:p w:rsidR="00214621" w:rsidRPr="00544E6C" w:rsidRDefault="00214621" w:rsidP="00191566">
            <w:pPr>
              <w:tabs>
                <w:tab w:val="left" w:pos="1245"/>
              </w:tabs>
              <w:ind w:left="460" w:firstLine="709"/>
            </w:pPr>
            <w:r w:rsidRPr="00544E6C">
              <w:t> </w:t>
            </w:r>
          </w:p>
          <w:p w:rsidR="00214621" w:rsidRPr="00544E6C" w:rsidRDefault="00214621" w:rsidP="00191566">
            <w:pPr>
              <w:tabs>
                <w:tab w:val="left" w:pos="1245"/>
              </w:tabs>
              <w:ind w:left="-250" w:firstLine="426"/>
            </w:pPr>
            <w:r w:rsidRPr="00544E6C">
              <w:rPr>
                <w:color w:val="000000"/>
              </w:rPr>
              <w:t>82-89</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250" w:firstLine="709"/>
            </w:pPr>
            <w:r w:rsidRPr="00544E6C">
              <w:rPr>
                <w:color w:val="000000"/>
              </w:rPr>
              <w:t>В</w:t>
            </w:r>
          </w:p>
        </w:tc>
        <w:tc>
          <w:tcPr>
            <w:tcW w:w="1325"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460" w:firstLine="709"/>
            </w:pPr>
            <w:r w:rsidRPr="00544E6C">
              <w:t> </w:t>
            </w:r>
          </w:p>
          <w:p w:rsidR="00214621" w:rsidRPr="00544E6C" w:rsidRDefault="00214621" w:rsidP="00191566">
            <w:pPr>
              <w:tabs>
                <w:tab w:val="left" w:pos="1245"/>
              </w:tabs>
              <w:ind w:left="460" w:firstLine="709"/>
            </w:pPr>
            <w:r w:rsidRPr="00544E6C">
              <w:t> </w:t>
            </w:r>
          </w:p>
          <w:p w:rsidR="00214621" w:rsidRPr="00544E6C" w:rsidRDefault="00214621" w:rsidP="00191566">
            <w:pPr>
              <w:tabs>
                <w:tab w:val="left" w:pos="1245"/>
              </w:tabs>
              <w:ind w:left="460" w:firstLine="709"/>
            </w:pPr>
            <w:r w:rsidRPr="00544E6C">
              <w:t> </w:t>
            </w:r>
          </w:p>
          <w:p w:rsidR="00214621" w:rsidRPr="00544E6C" w:rsidRDefault="00214621" w:rsidP="00191566">
            <w:pPr>
              <w:tabs>
                <w:tab w:val="left" w:pos="1245"/>
              </w:tabs>
              <w:ind w:left="460" w:hanging="143"/>
            </w:pPr>
            <w:proofErr w:type="gramStart"/>
            <w:r w:rsidRPr="00544E6C">
              <w:rPr>
                <w:color w:val="000000"/>
              </w:rPr>
              <w:t>Добре</w:t>
            </w:r>
            <w:proofErr w:type="gramEnd"/>
          </w:p>
          <w:p w:rsidR="00214621" w:rsidRPr="00544E6C" w:rsidRDefault="00214621" w:rsidP="00191566">
            <w:pPr>
              <w:tabs>
                <w:tab w:val="left" w:pos="1245"/>
              </w:tabs>
              <w:ind w:left="460" w:firstLine="709"/>
            </w:pPr>
            <w:r w:rsidRPr="00544E6C">
              <w:t> </w:t>
            </w:r>
          </w:p>
        </w:tc>
        <w:tc>
          <w:tcPr>
            <w:tcW w:w="4061"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33" w:firstLine="142"/>
            </w:pPr>
            <w:r w:rsidRPr="00544E6C">
              <w:rPr>
                <w:color w:val="000000"/>
              </w:rPr>
              <w:t xml:space="preserve">- </w:t>
            </w:r>
            <w:proofErr w:type="spellStart"/>
            <w:r w:rsidRPr="00544E6C">
              <w:rPr>
                <w:bCs/>
                <w:color w:val="000000"/>
              </w:rPr>
              <w:t>Глибокийрівеньзнань</w:t>
            </w:r>
            <w:proofErr w:type="spellEnd"/>
            <w:r w:rsidRPr="00544E6C">
              <w:rPr>
                <w:color w:val="000000"/>
              </w:rPr>
              <w:t xml:space="preserve"> в </w:t>
            </w:r>
            <w:proofErr w:type="spellStart"/>
            <w:r w:rsidRPr="00544E6C">
              <w:rPr>
                <w:color w:val="000000"/>
              </w:rPr>
              <w:t>обсязі</w:t>
            </w:r>
            <w:r w:rsidRPr="00544E6C">
              <w:rPr>
                <w:bCs/>
                <w:color w:val="000000"/>
              </w:rPr>
              <w:t>обов’язковогоматеріалу</w:t>
            </w:r>
            <w:proofErr w:type="spellEnd"/>
            <w:r w:rsidRPr="00544E6C">
              <w:rPr>
                <w:color w:val="000000"/>
              </w:rPr>
              <w:t xml:space="preserve">, </w:t>
            </w:r>
            <w:proofErr w:type="spellStart"/>
            <w:r w:rsidRPr="00544E6C">
              <w:rPr>
                <w:color w:val="000000"/>
              </w:rPr>
              <w:t>щопередбачений</w:t>
            </w:r>
            <w:proofErr w:type="spellEnd"/>
            <w:r w:rsidRPr="00544E6C">
              <w:rPr>
                <w:color w:val="000000"/>
              </w:rPr>
              <w:t xml:space="preserve"> модулем;</w:t>
            </w:r>
          </w:p>
          <w:p w:rsidR="00214621" w:rsidRPr="00544E6C" w:rsidRDefault="00214621" w:rsidP="00191566">
            <w:pPr>
              <w:tabs>
                <w:tab w:val="left" w:pos="1245"/>
              </w:tabs>
              <w:ind w:left="33" w:firstLine="142"/>
            </w:pPr>
            <w:r w:rsidRPr="00544E6C">
              <w:rPr>
                <w:color w:val="000000"/>
              </w:rPr>
              <w:t xml:space="preserve">- </w:t>
            </w:r>
            <w:proofErr w:type="spellStart"/>
            <w:r w:rsidRPr="00544E6C">
              <w:rPr>
                <w:color w:val="000000"/>
              </w:rPr>
              <w:t>вміннядавати</w:t>
            </w:r>
            <w:r w:rsidRPr="00544E6C">
              <w:rPr>
                <w:bCs/>
                <w:color w:val="000000"/>
              </w:rPr>
              <w:t>аргументованівідповіді</w:t>
            </w:r>
            <w:proofErr w:type="spellEnd"/>
            <w:r w:rsidRPr="00544E6C">
              <w:rPr>
                <w:color w:val="000000"/>
              </w:rPr>
              <w:t xml:space="preserve"> на </w:t>
            </w:r>
            <w:proofErr w:type="spellStart"/>
            <w:r w:rsidRPr="00544E6C">
              <w:rPr>
                <w:color w:val="000000"/>
              </w:rPr>
              <w:t>запитання</w:t>
            </w:r>
            <w:proofErr w:type="spellEnd"/>
            <w:r w:rsidRPr="00544E6C">
              <w:rPr>
                <w:color w:val="000000"/>
              </w:rPr>
              <w:t xml:space="preserve"> і </w:t>
            </w:r>
            <w:proofErr w:type="spellStart"/>
            <w:r w:rsidRPr="00544E6C">
              <w:rPr>
                <w:color w:val="000000"/>
              </w:rPr>
              <w:t>проводити</w:t>
            </w:r>
            <w:r w:rsidRPr="00544E6C">
              <w:rPr>
                <w:bCs/>
                <w:color w:val="000000"/>
              </w:rPr>
              <w:t>теоретичнірозрахунки</w:t>
            </w:r>
            <w:proofErr w:type="spellEnd"/>
            <w:r w:rsidRPr="00544E6C">
              <w:rPr>
                <w:color w:val="000000"/>
              </w:rPr>
              <w:t>;</w:t>
            </w:r>
          </w:p>
          <w:p w:rsidR="00214621" w:rsidRPr="00544E6C" w:rsidRDefault="00214621" w:rsidP="00191566">
            <w:pPr>
              <w:tabs>
                <w:tab w:val="left" w:pos="1245"/>
              </w:tabs>
              <w:ind w:left="33" w:firstLine="142"/>
            </w:pPr>
            <w:r w:rsidRPr="00544E6C">
              <w:rPr>
                <w:color w:val="000000"/>
              </w:rPr>
              <w:t xml:space="preserve">- </w:t>
            </w:r>
            <w:proofErr w:type="spellStart"/>
            <w:r w:rsidRPr="00544E6C">
              <w:rPr>
                <w:color w:val="000000"/>
              </w:rPr>
              <w:t>вміннявирішувати</w:t>
            </w:r>
            <w:r w:rsidRPr="00544E6C">
              <w:rPr>
                <w:bCs/>
                <w:color w:val="000000"/>
              </w:rPr>
              <w:t>складніпрактичнізадачі</w:t>
            </w:r>
            <w:proofErr w:type="spellEnd"/>
            <w:r w:rsidRPr="00544E6C">
              <w:rPr>
                <w:bCs/>
                <w:color w:val="000000"/>
              </w:rPr>
              <w:t>.</w:t>
            </w:r>
          </w:p>
        </w:tc>
        <w:tc>
          <w:tcPr>
            <w:tcW w:w="2391" w:type="dxa"/>
            <w:tcBorders>
              <w:top w:val="single" w:sz="6" w:space="0" w:color="000000"/>
              <w:left w:val="single" w:sz="6" w:space="0" w:color="000000"/>
              <w:bottom w:val="single" w:sz="6" w:space="0" w:color="000000"/>
              <w:right w:val="single" w:sz="6" w:space="0" w:color="000000"/>
            </w:tcBorders>
            <w:vAlign w:val="center"/>
            <w:hideMark/>
          </w:tcPr>
          <w:p w:rsidR="00214621" w:rsidRPr="00B868BA" w:rsidRDefault="00214621" w:rsidP="00191566">
            <w:pPr>
              <w:tabs>
                <w:tab w:val="left" w:pos="1245"/>
              </w:tabs>
              <w:ind w:left="34" w:hanging="34"/>
            </w:pPr>
            <w:proofErr w:type="spellStart"/>
            <w:r w:rsidRPr="00B868BA">
              <w:rPr>
                <w:color w:val="000000"/>
              </w:rPr>
              <w:t>Відповіді</w:t>
            </w:r>
            <w:proofErr w:type="spellEnd"/>
            <w:r w:rsidRPr="00B868BA">
              <w:rPr>
                <w:color w:val="000000"/>
              </w:rPr>
              <w:t xml:space="preserve"> на </w:t>
            </w:r>
            <w:proofErr w:type="spellStart"/>
            <w:r w:rsidRPr="00B868BA">
              <w:rPr>
                <w:color w:val="000000"/>
              </w:rPr>
              <w:t>запитаннямістять</w:t>
            </w:r>
            <w:r w:rsidRPr="00B868BA">
              <w:rPr>
                <w:b/>
                <w:bCs/>
                <w:color w:val="000000"/>
              </w:rPr>
              <w:t>певнінеточності</w:t>
            </w:r>
            <w:proofErr w:type="spellEnd"/>
            <w:r w:rsidRPr="00B868BA">
              <w:rPr>
                <w:b/>
                <w:bCs/>
                <w:color w:val="000000"/>
              </w:rPr>
              <w:t>;</w:t>
            </w:r>
          </w:p>
          <w:p w:rsidR="00214621" w:rsidRPr="00B868BA" w:rsidRDefault="00214621" w:rsidP="00191566">
            <w:pPr>
              <w:tabs>
                <w:tab w:val="left" w:pos="1245"/>
              </w:tabs>
              <w:ind w:left="460" w:firstLine="709"/>
            </w:pPr>
            <w:r w:rsidRPr="00D8585A">
              <w:t> </w:t>
            </w:r>
          </w:p>
        </w:tc>
      </w:tr>
      <w:tr w:rsidR="00214621" w:rsidRPr="00B868BA" w:rsidTr="00191566">
        <w:trPr>
          <w:trHeight w:val="145"/>
          <w:tblCellSpacing w:w="0" w:type="dxa"/>
        </w:trPr>
        <w:tc>
          <w:tcPr>
            <w:tcW w:w="1008"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460" w:firstLine="709"/>
            </w:pPr>
            <w:r w:rsidRPr="00544E6C">
              <w:t> </w:t>
            </w:r>
          </w:p>
          <w:p w:rsidR="00214621" w:rsidRPr="00544E6C" w:rsidRDefault="00214621" w:rsidP="00191566">
            <w:pPr>
              <w:ind w:left="460" w:firstLine="709"/>
            </w:pPr>
            <w:r w:rsidRPr="00544E6C">
              <w:t> </w:t>
            </w:r>
          </w:p>
          <w:p w:rsidR="00214621" w:rsidRPr="00544E6C" w:rsidRDefault="00214621" w:rsidP="00191566">
            <w:pPr>
              <w:ind w:left="460" w:firstLine="709"/>
            </w:pPr>
            <w:r w:rsidRPr="00544E6C">
              <w:t> </w:t>
            </w:r>
          </w:p>
          <w:p w:rsidR="00214621" w:rsidRPr="00544E6C" w:rsidRDefault="00214621" w:rsidP="00191566">
            <w:pPr>
              <w:ind w:left="460" w:hanging="426"/>
            </w:pPr>
            <w:r w:rsidRPr="00544E6C">
              <w:rPr>
                <w:color w:val="000000"/>
              </w:rPr>
              <w:t>75-81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460" w:firstLine="709"/>
            </w:pPr>
          </w:p>
          <w:p w:rsidR="00214621" w:rsidRPr="00544E6C" w:rsidRDefault="00214621" w:rsidP="00191566">
            <w:pPr>
              <w:tabs>
                <w:tab w:val="left" w:pos="1245"/>
              </w:tabs>
              <w:ind w:left="460" w:hanging="426"/>
              <w:jc w:val="center"/>
            </w:pPr>
            <w:r w:rsidRPr="00544E6C">
              <w:rPr>
                <w:color w:val="000000"/>
              </w:rPr>
              <w:t>С</w:t>
            </w:r>
          </w:p>
        </w:tc>
        <w:tc>
          <w:tcPr>
            <w:tcW w:w="1325"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460" w:firstLine="709"/>
            </w:pPr>
            <w:r w:rsidRPr="00544E6C">
              <w:t> </w:t>
            </w:r>
          </w:p>
          <w:p w:rsidR="00214621" w:rsidRPr="00544E6C" w:rsidRDefault="00214621" w:rsidP="00191566">
            <w:pPr>
              <w:tabs>
                <w:tab w:val="left" w:pos="1245"/>
              </w:tabs>
              <w:ind w:left="460" w:firstLine="709"/>
            </w:pPr>
            <w:r w:rsidRPr="00544E6C">
              <w:t> </w:t>
            </w:r>
          </w:p>
          <w:p w:rsidR="00214621" w:rsidRPr="00544E6C" w:rsidRDefault="00214621" w:rsidP="00191566">
            <w:pPr>
              <w:tabs>
                <w:tab w:val="left" w:pos="1245"/>
              </w:tabs>
              <w:ind w:left="460" w:firstLine="709"/>
            </w:pPr>
            <w:r w:rsidRPr="00544E6C">
              <w:t> </w:t>
            </w:r>
          </w:p>
          <w:p w:rsidR="00214621" w:rsidRPr="00544E6C" w:rsidRDefault="00214621" w:rsidP="00191566">
            <w:pPr>
              <w:tabs>
                <w:tab w:val="left" w:pos="1245"/>
              </w:tabs>
              <w:ind w:left="460" w:hanging="426"/>
            </w:pPr>
            <w:proofErr w:type="gramStart"/>
            <w:r w:rsidRPr="00544E6C">
              <w:rPr>
                <w:color w:val="000000"/>
              </w:rPr>
              <w:t>Добре</w:t>
            </w:r>
            <w:proofErr w:type="gramEnd"/>
          </w:p>
          <w:p w:rsidR="00214621" w:rsidRPr="00544E6C" w:rsidRDefault="00214621" w:rsidP="00191566">
            <w:pPr>
              <w:tabs>
                <w:tab w:val="left" w:pos="1245"/>
              </w:tabs>
              <w:ind w:left="460" w:firstLine="709"/>
            </w:pPr>
            <w:r w:rsidRPr="00544E6C">
              <w:t> </w:t>
            </w:r>
          </w:p>
        </w:tc>
        <w:tc>
          <w:tcPr>
            <w:tcW w:w="4061"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33" w:firstLine="142"/>
            </w:pPr>
            <w:r w:rsidRPr="00544E6C">
              <w:rPr>
                <w:color w:val="000000"/>
              </w:rPr>
              <w:t xml:space="preserve">- </w:t>
            </w:r>
            <w:proofErr w:type="spellStart"/>
            <w:r w:rsidRPr="00544E6C">
              <w:rPr>
                <w:bCs/>
                <w:color w:val="000000"/>
              </w:rPr>
              <w:t>Міцнізнання</w:t>
            </w:r>
            <w:r w:rsidRPr="00544E6C">
              <w:rPr>
                <w:color w:val="000000"/>
              </w:rPr>
              <w:t>матеріалу</w:t>
            </w:r>
            <w:proofErr w:type="spellEnd"/>
            <w:r w:rsidRPr="00544E6C">
              <w:rPr>
                <w:color w:val="000000"/>
              </w:rPr>
              <w:t xml:space="preserve">, </w:t>
            </w:r>
            <w:proofErr w:type="spellStart"/>
            <w:r w:rsidRPr="00544E6C">
              <w:rPr>
                <w:color w:val="000000"/>
              </w:rPr>
              <w:t>щовивчається</w:t>
            </w:r>
            <w:proofErr w:type="spellEnd"/>
            <w:r w:rsidRPr="00544E6C">
              <w:rPr>
                <w:color w:val="000000"/>
              </w:rPr>
              <w:t xml:space="preserve">, та </w:t>
            </w:r>
            <w:proofErr w:type="spellStart"/>
            <w:r w:rsidRPr="00544E6C">
              <w:rPr>
                <w:color w:val="000000"/>
              </w:rPr>
              <w:t>його</w:t>
            </w:r>
            <w:r w:rsidRPr="00544E6C">
              <w:rPr>
                <w:bCs/>
                <w:color w:val="000000"/>
              </w:rPr>
              <w:t>практичного</w:t>
            </w:r>
            <w:proofErr w:type="spellEnd"/>
            <w:r w:rsidRPr="00544E6C">
              <w:rPr>
                <w:bCs/>
                <w:color w:val="000000"/>
              </w:rPr>
              <w:t xml:space="preserve"> </w:t>
            </w:r>
            <w:proofErr w:type="spellStart"/>
            <w:r w:rsidRPr="00544E6C">
              <w:rPr>
                <w:bCs/>
                <w:color w:val="000000"/>
              </w:rPr>
              <w:t>застосування</w:t>
            </w:r>
            <w:proofErr w:type="spellEnd"/>
            <w:r w:rsidRPr="00544E6C">
              <w:rPr>
                <w:bCs/>
                <w:color w:val="000000"/>
              </w:rPr>
              <w:t>;</w:t>
            </w:r>
          </w:p>
          <w:p w:rsidR="00214621" w:rsidRPr="00544E6C" w:rsidRDefault="00214621" w:rsidP="00191566">
            <w:pPr>
              <w:tabs>
                <w:tab w:val="left" w:pos="1245"/>
              </w:tabs>
              <w:ind w:left="33" w:firstLine="142"/>
            </w:pPr>
            <w:r w:rsidRPr="00544E6C">
              <w:rPr>
                <w:bCs/>
                <w:color w:val="000000"/>
              </w:rPr>
              <w:t>-</w:t>
            </w:r>
            <w:proofErr w:type="spellStart"/>
            <w:r w:rsidRPr="00544E6C">
              <w:rPr>
                <w:color w:val="000000"/>
              </w:rPr>
              <w:t>вміннядавати</w:t>
            </w:r>
            <w:r w:rsidRPr="00544E6C">
              <w:rPr>
                <w:bCs/>
                <w:color w:val="000000"/>
              </w:rPr>
              <w:t>аргументованівідповіді</w:t>
            </w:r>
            <w:proofErr w:type="spellEnd"/>
            <w:r w:rsidRPr="00544E6C">
              <w:rPr>
                <w:color w:val="000000"/>
              </w:rPr>
              <w:t xml:space="preserve"> на </w:t>
            </w:r>
            <w:proofErr w:type="spellStart"/>
            <w:r w:rsidRPr="00544E6C">
              <w:rPr>
                <w:color w:val="000000"/>
              </w:rPr>
              <w:t>запитання</w:t>
            </w:r>
            <w:proofErr w:type="spellEnd"/>
            <w:r w:rsidRPr="00544E6C">
              <w:rPr>
                <w:color w:val="000000"/>
              </w:rPr>
              <w:t xml:space="preserve"> і </w:t>
            </w:r>
            <w:proofErr w:type="spellStart"/>
            <w:r w:rsidRPr="00544E6C">
              <w:rPr>
                <w:color w:val="000000"/>
              </w:rPr>
              <w:t>проводити</w:t>
            </w:r>
            <w:r w:rsidRPr="00544E6C">
              <w:rPr>
                <w:bCs/>
                <w:color w:val="000000"/>
              </w:rPr>
              <w:t>теоретичнірозрахунки</w:t>
            </w:r>
            <w:proofErr w:type="spellEnd"/>
            <w:r w:rsidRPr="00544E6C">
              <w:rPr>
                <w:color w:val="000000"/>
              </w:rPr>
              <w:t>;</w:t>
            </w:r>
          </w:p>
          <w:p w:rsidR="00214621" w:rsidRPr="00544E6C" w:rsidRDefault="00214621" w:rsidP="00191566">
            <w:pPr>
              <w:tabs>
                <w:tab w:val="left" w:pos="1245"/>
              </w:tabs>
              <w:ind w:left="33" w:firstLine="142"/>
            </w:pPr>
            <w:r w:rsidRPr="00544E6C">
              <w:rPr>
                <w:color w:val="000000"/>
              </w:rPr>
              <w:t xml:space="preserve">- </w:t>
            </w:r>
            <w:proofErr w:type="spellStart"/>
            <w:r w:rsidRPr="00544E6C">
              <w:rPr>
                <w:color w:val="000000"/>
              </w:rPr>
              <w:t>вміннявирішувати</w:t>
            </w:r>
            <w:r w:rsidRPr="00544E6C">
              <w:rPr>
                <w:bCs/>
                <w:color w:val="000000"/>
              </w:rPr>
              <w:t>практичнізадачі</w:t>
            </w:r>
            <w:proofErr w:type="spellEnd"/>
            <w:r w:rsidRPr="00544E6C">
              <w:rPr>
                <w:bCs/>
                <w:color w:val="000000"/>
              </w:rPr>
              <w:t>.</w:t>
            </w:r>
          </w:p>
        </w:tc>
        <w:tc>
          <w:tcPr>
            <w:tcW w:w="2391" w:type="dxa"/>
            <w:tcBorders>
              <w:top w:val="single" w:sz="6" w:space="0" w:color="000000"/>
              <w:left w:val="single" w:sz="6" w:space="0" w:color="000000"/>
              <w:bottom w:val="single" w:sz="6" w:space="0" w:color="000000"/>
              <w:right w:val="single" w:sz="6" w:space="0" w:color="000000"/>
            </w:tcBorders>
            <w:vAlign w:val="center"/>
            <w:hideMark/>
          </w:tcPr>
          <w:p w:rsidR="00214621" w:rsidRPr="00B868BA" w:rsidRDefault="00214621" w:rsidP="00191566">
            <w:pPr>
              <w:tabs>
                <w:tab w:val="left" w:pos="1245"/>
              </w:tabs>
              <w:ind w:left="34" w:hanging="34"/>
            </w:pPr>
            <w:r w:rsidRPr="00B868BA">
              <w:rPr>
                <w:b/>
                <w:bCs/>
                <w:color w:val="000000"/>
              </w:rPr>
              <w:t xml:space="preserve">- </w:t>
            </w:r>
            <w:proofErr w:type="spellStart"/>
            <w:r w:rsidRPr="00B868BA">
              <w:rPr>
                <w:color w:val="000000"/>
              </w:rPr>
              <w:t>невміннявикористовуватитеоретичнізнання</w:t>
            </w:r>
            <w:proofErr w:type="spellEnd"/>
            <w:r w:rsidRPr="00B868BA">
              <w:rPr>
                <w:color w:val="000000"/>
              </w:rPr>
              <w:t xml:space="preserve"> для </w:t>
            </w:r>
            <w:proofErr w:type="spellStart"/>
            <w:r w:rsidRPr="00B868BA">
              <w:rPr>
                <w:color w:val="000000"/>
              </w:rPr>
              <w:t>вирішення</w:t>
            </w:r>
            <w:r w:rsidRPr="00B868BA">
              <w:rPr>
                <w:b/>
                <w:bCs/>
                <w:color w:val="000000"/>
              </w:rPr>
              <w:t>складнихпрактичних</w:t>
            </w:r>
            <w:proofErr w:type="spellEnd"/>
            <w:r w:rsidRPr="00B868BA">
              <w:rPr>
                <w:b/>
                <w:bCs/>
                <w:color w:val="000000"/>
              </w:rPr>
              <w:t xml:space="preserve"> задач.</w:t>
            </w:r>
          </w:p>
        </w:tc>
      </w:tr>
      <w:tr w:rsidR="00214621" w:rsidRPr="00B868BA" w:rsidTr="00191566">
        <w:trPr>
          <w:trHeight w:val="145"/>
          <w:tblCellSpacing w:w="0" w:type="dxa"/>
        </w:trPr>
        <w:tc>
          <w:tcPr>
            <w:tcW w:w="1008"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460" w:firstLine="709"/>
            </w:pPr>
            <w:r w:rsidRPr="00544E6C">
              <w:t> </w:t>
            </w:r>
          </w:p>
          <w:p w:rsidR="00214621" w:rsidRPr="00544E6C" w:rsidRDefault="00214621" w:rsidP="00191566">
            <w:pPr>
              <w:tabs>
                <w:tab w:val="left" w:pos="1245"/>
              </w:tabs>
              <w:ind w:left="460" w:firstLine="709"/>
            </w:pPr>
            <w:r w:rsidRPr="00544E6C">
              <w:t> </w:t>
            </w:r>
          </w:p>
          <w:p w:rsidR="00214621" w:rsidRPr="00544E6C" w:rsidRDefault="00214621" w:rsidP="00191566">
            <w:pPr>
              <w:tabs>
                <w:tab w:val="left" w:pos="1245"/>
              </w:tabs>
              <w:ind w:left="460" w:firstLine="709"/>
            </w:pPr>
            <w:r w:rsidRPr="00544E6C">
              <w:t> </w:t>
            </w:r>
          </w:p>
          <w:p w:rsidR="00214621" w:rsidRPr="00544E6C" w:rsidRDefault="00214621" w:rsidP="00191566">
            <w:pPr>
              <w:tabs>
                <w:tab w:val="left" w:pos="1245"/>
              </w:tabs>
              <w:ind w:left="460" w:firstLine="709"/>
            </w:pPr>
            <w:r w:rsidRPr="00544E6C">
              <w:t> </w:t>
            </w:r>
          </w:p>
          <w:p w:rsidR="00214621" w:rsidRPr="00544E6C" w:rsidRDefault="00214621" w:rsidP="00191566">
            <w:pPr>
              <w:tabs>
                <w:tab w:val="left" w:pos="1245"/>
              </w:tabs>
              <w:ind w:firstLine="176"/>
            </w:pPr>
            <w:r w:rsidRPr="00544E6C">
              <w:rPr>
                <w:color w:val="000000"/>
              </w:rPr>
              <w:t>64-74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251" w:firstLine="709"/>
            </w:pPr>
            <w:r w:rsidRPr="00544E6C">
              <w:rPr>
                <w:color w:val="000000"/>
              </w:rPr>
              <w:t>D</w:t>
            </w:r>
          </w:p>
          <w:p w:rsidR="00214621" w:rsidRPr="00544E6C" w:rsidRDefault="00214621" w:rsidP="00191566">
            <w:pPr>
              <w:tabs>
                <w:tab w:val="left" w:pos="1245"/>
              </w:tabs>
              <w:ind w:left="33" w:firstLine="1136"/>
            </w:pPr>
          </w:p>
        </w:tc>
        <w:tc>
          <w:tcPr>
            <w:tcW w:w="1325"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460" w:firstLine="709"/>
            </w:pPr>
            <w:r w:rsidRPr="00544E6C">
              <w:t> </w:t>
            </w:r>
          </w:p>
          <w:p w:rsidR="00214621" w:rsidRPr="00544E6C" w:rsidRDefault="00214621" w:rsidP="00191566">
            <w:pPr>
              <w:tabs>
                <w:tab w:val="left" w:pos="1245"/>
              </w:tabs>
              <w:ind w:left="460" w:firstLine="709"/>
            </w:pPr>
            <w:r w:rsidRPr="00544E6C">
              <w:t> </w:t>
            </w:r>
          </w:p>
          <w:p w:rsidR="00214621" w:rsidRPr="00544E6C" w:rsidRDefault="00214621" w:rsidP="00191566">
            <w:pPr>
              <w:tabs>
                <w:tab w:val="left" w:pos="1245"/>
              </w:tabs>
              <w:ind w:left="460" w:firstLine="709"/>
            </w:pPr>
            <w:r w:rsidRPr="00544E6C">
              <w:t> </w:t>
            </w:r>
          </w:p>
          <w:p w:rsidR="00214621" w:rsidRPr="00544E6C" w:rsidRDefault="00214621" w:rsidP="00191566">
            <w:pPr>
              <w:tabs>
                <w:tab w:val="left" w:pos="1245"/>
              </w:tabs>
              <w:ind w:left="-44" w:hanging="64"/>
            </w:pPr>
            <w:proofErr w:type="spellStart"/>
            <w:r w:rsidRPr="00544E6C">
              <w:rPr>
                <w:color w:val="000000"/>
              </w:rPr>
              <w:t>Задовільно</w:t>
            </w:r>
            <w:proofErr w:type="spellEnd"/>
          </w:p>
          <w:p w:rsidR="00214621" w:rsidRPr="00544E6C" w:rsidRDefault="00214621" w:rsidP="00191566">
            <w:pPr>
              <w:tabs>
                <w:tab w:val="left" w:pos="1245"/>
              </w:tabs>
              <w:ind w:left="460" w:firstLine="709"/>
            </w:pPr>
            <w:r w:rsidRPr="00544E6C">
              <w:t> </w:t>
            </w:r>
          </w:p>
        </w:tc>
        <w:tc>
          <w:tcPr>
            <w:tcW w:w="4061"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firstLine="425"/>
            </w:pPr>
            <w:r w:rsidRPr="00544E6C">
              <w:rPr>
                <w:color w:val="000000"/>
              </w:rPr>
              <w:t xml:space="preserve">- </w:t>
            </w:r>
            <w:proofErr w:type="spellStart"/>
            <w:r w:rsidRPr="00544E6C">
              <w:rPr>
                <w:color w:val="000000"/>
              </w:rPr>
              <w:t>Знання</w:t>
            </w:r>
            <w:r w:rsidRPr="00544E6C">
              <w:rPr>
                <w:bCs/>
                <w:color w:val="000000"/>
              </w:rPr>
              <w:t>основнихфундаментальнихположень</w:t>
            </w:r>
            <w:r w:rsidRPr="00544E6C">
              <w:rPr>
                <w:color w:val="000000"/>
              </w:rPr>
              <w:t>матеріалу</w:t>
            </w:r>
            <w:proofErr w:type="spellEnd"/>
            <w:r w:rsidRPr="00544E6C">
              <w:rPr>
                <w:color w:val="000000"/>
              </w:rPr>
              <w:t xml:space="preserve">, </w:t>
            </w:r>
            <w:proofErr w:type="spellStart"/>
            <w:r w:rsidRPr="00544E6C">
              <w:rPr>
                <w:color w:val="000000"/>
              </w:rPr>
              <w:t>щовивчається</w:t>
            </w:r>
            <w:proofErr w:type="spellEnd"/>
            <w:r w:rsidRPr="00544E6C">
              <w:rPr>
                <w:color w:val="000000"/>
              </w:rPr>
              <w:t xml:space="preserve">, та </w:t>
            </w:r>
            <w:proofErr w:type="spellStart"/>
            <w:r w:rsidRPr="00544E6C">
              <w:rPr>
                <w:color w:val="000000"/>
              </w:rPr>
              <w:t>їх</w:t>
            </w:r>
            <w:r w:rsidRPr="00544E6C">
              <w:rPr>
                <w:bCs/>
                <w:color w:val="000000"/>
              </w:rPr>
              <w:t>практичного</w:t>
            </w:r>
            <w:proofErr w:type="spellEnd"/>
            <w:r w:rsidRPr="00544E6C">
              <w:rPr>
                <w:bCs/>
                <w:color w:val="000000"/>
              </w:rPr>
              <w:t xml:space="preserve"> </w:t>
            </w:r>
            <w:proofErr w:type="spellStart"/>
            <w:r w:rsidRPr="00544E6C">
              <w:rPr>
                <w:bCs/>
                <w:color w:val="000000"/>
              </w:rPr>
              <w:t>застосування</w:t>
            </w:r>
            <w:proofErr w:type="spellEnd"/>
            <w:r w:rsidRPr="00544E6C">
              <w:rPr>
                <w:color w:val="000000"/>
              </w:rPr>
              <w:t>;</w:t>
            </w:r>
          </w:p>
          <w:p w:rsidR="00214621" w:rsidRPr="00544E6C" w:rsidRDefault="00214621" w:rsidP="00191566">
            <w:pPr>
              <w:tabs>
                <w:tab w:val="left" w:pos="1245"/>
              </w:tabs>
              <w:ind w:firstLine="425"/>
            </w:pPr>
            <w:r w:rsidRPr="00544E6C">
              <w:rPr>
                <w:color w:val="000000"/>
              </w:rPr>
              <w:t xml:space="preserve">- </w:t>
            </w:r>
            <w:proofErr w:type="spellStart"/>
            <w:r w:rsidRPr="00544E6C">
              <w:rPr>
                <w:color w:val="000000"/>
              </w:rPr>
              <w:t>вміннявирішуватипрості</w:t>
            </w:r>
            <w:r w:rsidRPr="00544E6C">
              <w:rPr>
                <w:bCs/>
                <w:color w:val="000000"/>
              </w:rPr>
              <w:t>практичнізадачі</w:t>
            </w:r>
            <w:proofErr w:type="spellEnd"/>
            <w:r w:rsidRPr="00544E6C">
              <w:rPr>
                <w:color w:val="000000"/>
              </w:rPr>
              <w:t>.</w:t>
            </w:r>
          </w:p>
        </w:tc>
        <w:tc>
          <w:tcPr>
            <w:tcW w:w="2391" w:type="dxa"/>
            <w:tcBorders>
              <w:top w:val="single" w:sz="6" w:space="0" w:color="000000"/>
              <w:left w:val="single" w:sz="6" w:space="0" w:color="000000"/>
              <w:bottom w:val="single" w:sz="6" w:space="0" w:color="000000"/>
              <w:right w:val="single" w:sz="6" w:space="0" w:color="000000"/>
            </w:tcBorders>
            <w:vAlign w:val="center"/>
            <w:hideMark/>
          </w:tcPr>
          <w:p w:rsidR="00214621" w:rsidRPr="00B868BA" w:rsidRDefault="00214621" w:rsidP="00191566">
            <w:pPr>
              <w:tabs>
                <w:tab w:val="left" w:pos="1245"/>
              </w:tabs>
              <w:ind w:left="34" w:firstLine="283"/>
            </w:pPr>
            <w:proofErr w:type="spellStart"/>
            <w:r w:rsidRPr="00B868BA">
              <w:rPr>
                <w:color w:val="000000"/>
              </w:rPr>
              <w:t>Невміннядавати</w:t>
            </w:r>
            <w:r w:rsidRPr="00B868BA">
              <w:rPr>
                <w:b/>
                <w:bCs/>
                <w:color w:val="000000"/>
              </w:rPr>
              <w:t>аргументованівідповіді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w:t>
            </w:r>
          </w:p>
          <w:p w:rsidR="00214621" w:rsidRPr="00B868BA" w:rsidRDefault="00214621" w:rsidP="00191566">
            <w:pPr>
              <w:tabs>
                <w:tab w:val="left" w:pos="1245"/>
              </w:tabs>
              <w:ind w:left="34" w:firstLine="283"/>
            </w:pPr>
            <w:r w:rsidRPr="00B868BA">
              <w:rPr>
                <w:color w:val="000000"/>
              </w:rPr>
              <w:t xml:space="preserve">- </w:t>
            </w:r>
            <w:proofErr w:type="spellStart"/>
            <w:r w:rsidRPr="00B868BA">
              <w:rPr>
                <w:color w:val="000000"/>
              </w:rPr>
              <w:t>невміння</w:t>
            </w:r>
            <w:r w:rsidRPr="00B868BA">
              <w:rPr>
                <w:b/>
                <w:bCs/>
                <w:color w:val="000000"/>
              </w:rPr>
              <w:t>аналізувати</w:t>
            </w:r>
            <w:r w:rsidRPr="00B868BA">
              <w:rPr>
                <w:color w:val="000000"/>
              </w:rPr>
              <w:t>викладенийматеріал</w:t>
            </w:r>
            <w:proofErr w:type="spellEnd"/>
            <w:r w:rsidRPr="00B868BA">
              <w:rPr>
                <w:color w:val="000000"/>
              </w:rPr>
              <w:t xml:space="preserve"> і </w:t>
            </w:r>
            <w:proofErr w:type="spellStart"/>
            <w:r w:rsidRPr="00B868BA">
              <w:rPr>
                <w:b/>
                <w:bCs/>
                <w:color w:val="000000"/>
              </w:rPr>
              <w:t>виконуватирозрахунки</w:t>
            </w:r>
            <w:proofErr w:type="spellEnd"/>
            <w:r w:rsidRPr="00B868BA">
              <w:rPr>
                <w:b/>
                <w:bCs/>
                <w:color w:val="000000"/>
              </w:rPr>
              <w:t>;</w:t>
            </w:r>
          </w:p>
          <w:p w:rsidR="00214621" w:rsidRPr="00B868BA" w:rsidRDefault="00214621" w:rsidP="00191566">
            <w:pPr>
              <w:tabs>
                <w:tab w:val="left" w:pos="1245"/>
              </w:tabs>
              <w:ind w:left="34" w:firstLine="283"/>
            </w:pPr>
            <w:r w:rsidRPr="00B868BA">
              <w:rPr>
                <w:color w:val="000000"/>
              </w:rPr>
              <w:t xml:space="preserve">- </w:t>
            </w:r>
            <w:proofErr w:type="spellStart"/>
            <w:r w:rsidRPr="00B868BA">
              <w:rPr>
                <w:color w:val="000000"/>
              </w:rPr>
              <w:t>невміннявирішувати</w:t>
            </w:r>
            <w:r w:rsidRPr="00B868BA">
              <w:rPr>
                <w:b/>
                <w:bCs/>
                <w:color w:val="000000"/>
              </w:rPr>
              <w:t>складніпрактичнізадачі</w:t>
            </w:r>
            <w:proofErr w:type="spellEnd"/>
            <w:r w:rsidRPr="00B868BA">
              <w:rPr>
                <w:b/>
                <w:bCs/>
                <w:color w:val="000000"/>
              </w:rPr>
              <w:t>.</w:t>
            </w:r>
          </w:p>
        </w:tc>
      </w:tr>
      <w:tr w:rsidR="00214621" w:rsidRPr="00B868BA" w:rsidTr="00191566">
        <w:trPr>
          <w:trHeight w:val="2807"/>
          <w:tblCellSpacing w:w="0" w:type="dxa"/>
        </w:trPr>
        <w:tc>
          <w:tcPr>
            <w:tcW w:w="1008"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460" w:firstLine="709"/>
            </w:pPr>
            <w:r w:rsidRPr="00544E6C">
              <w:t> </w:t>
            </w:r>
          </w:p>
          <w:p w:rsidR="00214621" w:rsidRPr="00544E6C" w:rsidRDefault="00214621" w:rsidP="00191566">
            <w:pPr>
              <w:tabs>
                <w:tab w:val="left" w:pos="1245"/>
              </w:tabs>
              <w:ind w:left="460" w:firstLine="709"/>
            </w:pPr>
            <w:r w:rsidRPr="00544E6C">
              <w:t> </w:t>
            </w:r>
          </w:p>
          <w:p w:rsidR="00214621" w:rsidRPr="00544E6C" w:rsidRDefault="00214621" w:rsidP="00191566">
            <w:pPr>
              <w:tabs>
                <w:tab w:val="left" w:pos="1245"/>
              </w:tabs>
              <w:ind w:left="460" w:firstLine="709"/>
            </w:pPr>
            <w:r w:rsidRPr="00544E6C">
              <w:t> </w:t>
            </w:r>
          </w:p>
          <w:p w:rsidR="00214621" w:rsidRPr="00544E6C" w:rsidRDefault="00214621" w:rsidP="00191566">
            <w:pPr>
              <w:tabs>
                <w:tab w:val="left" w:pos="1245"/>
              </w:tabs>
              <w:ind w:left="460" w:firstLine="709"/>
            </w:pPr>
            <w:r w:rsidRPr="00544E6C">
              <w:t> </w:t>
            </w:r>
          </w:p>
          <w:p w:rsidR="00214621" w:rsidRPr="00544E6C" w:rsidRDefault="00214621" w:rsidP="00191566">
            <w:pPr>
              <w:tabs>
                <w:tab w:val="left" w:pos="1245"/>
              </w:tabs>
              <w:ind w:left="460" w:firstLine="709"/>
            </w:pPr>
            <w:r w:rsidRPr="00544E6C">
              <w:t> </w:t>
            </w:r>
          </w:p>
          <w:p w:rsidR="00214621" w:rsidRPr="00544E6C" w:rsidRDefault="00214621" w:rsidP="00191566">
            <w:pPr>
              <w:tabs>
                <w:tab w:val="left" w:pos="1245"/>
              </w:tabs>
              <w:ind w:left="34" w:firstLine="1135"/>
            </w:pPr>
            <w:r w:rsidRPr="00544E6C">
              <w:rPr>
                <w:color w:val="000000"/>
              </w:rPr>
              <w:t xml:space="preserve">60-63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460" w:hanging="16"/>
            </w:pPr>
            <w:r w:rsidRPr="00544E6C">
              <w:rPr>
                <w:color w:val="000000"/>
              </w:rPr>
              <w:t>Е</w:t>
            </w:r>
          </w:p>
          <w:p w:rsidR="00214621" w:rsidRPr="00544E6C" w:rsidRDefault="00214621" w:rsidP="00191566">
            <w:pPr>
              <w:tabs>
                <w:tab w:val="left" w:pos="1245"/>
              </w:tabs>
              <w:ind w:left="460" w:firstLine="709"/>
            </w:pPr>
          </w:p>
        </w:tc>
        <w:tc>
          <w:tcPr>
            <w:tcW w:w="1325"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460" w:firstLine="709"/>
            </w:pPr>
            <w:r w:rsidRPr="00544E6C">
              <w:t> </w:t>
            </w:r>
          </w:p>
          <w:p w:rsidR="00214621" w:rsidRPr="00544E6C" w:rsidRDefault="00214621" w:rsidP="00191566">
            <w:pPr>
              <w:tabs>
                <w:tab w:val="left" w:pos="1245"/>
              </w:tabs>
              <w:ind w:left="460" w:firstLine="709"/>
            </w:pPr>
            <w:r w:rsidRPr="00544E6C">
              <w:t> </w:t>
            </w:r>
          </w:p>
          <w:p w:rsidR="00214621" w:rsidRPr="00544E6C" w:rsidRDefault="00214621" w:rsidP="00191566">
            <w:pPr>
              <w:tabs>
                <w:tab w:val="left" w:pos="1245"/>
              </w:tabs>
              <w:ind w:left="460" w:firstLine="709"/>
            </w:pPr>
            <w:r w:rsidRPr="00544E6C">
              <w:t> </w:t>
            </w:r>
          </w:p>
          <w:p w:rsidR="00214621" w:rsidRPr="00544E6C" w:rsidRDefault="00214621" w:rsidP="00191566">
            <w:pPr>
              <w:tabs>
                <w:tab w:val="left" w:pos="1245"/>
              </w:tabs>
              <w:ind w:left="460" w:firstLine="709"/>
            </w:pPr>
            <w:r w:rsidRPr="00544E6C">
              <w:t> </w:t>
            </w:r>
          </w:p>
          <w:p w:rsidR="00214621" w:rsidRPr="00544E6C" w:rsidRDefault="00214621" w:rsidP="00191566">
            <w:pPr>
              <w:tabs>
                <w:tab w:val="left" w:pos="1245"/>
              </w:tabs>
              <w:ind w:left="460" w:firstLine="709"/>
            </w:pPr>
            <w:r w:rsidRPr="00544E6C">
              <w:t> </w:t>
            </w:r>
          </w:p>
          <w:p w:rsidR="00214621" w:rsidRPr="00544E6C" w:rsidRDefault="00214621" w:rsidP="00191566">
            <w:pPr>
              <w:tabs>
                <w:tab w:val="left" w:pos="1245"/>
              </w:tabs>
              <w:ind w:left="-817" w:firstLine="709"/>
            </w:pPr>
            <w:proofErr w:type="spellStart"/>
            <w:r w:rsidRPr="00544E6C">
              <w:rPr>
                <w:color w:val="000000"/>
              </w:rPr>
              <w:t>Задовільно</w:t>
            </w:r>
            <w:proofErr w:type="spellEnd"/>
          </w:p>
          <w:p w:rsidR="00214621" w:rsidRPr="00544E6C" w:rsidRDefault="00214621" w:rsidP="00191566">
            <w:pPr>
              <w:tabs>
                <w:tab w:val="left" w:pos="1245"/>
              </w:tabs>
              <w:ind w:left="460" w:firstLine="709"/>
            </w:pPr>
            <w:r w:rsidRPr="00544E6C">
              <w:t> </w:t>
            </w:r>
          </w:p>
        </w:tc>
        <w:tc>
          <w:tcPr>
            <w:tcW w:w="4061"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firstLine="709"/>
            </w:pPr>
            <w:r w:rsidRPr="00544E6C">
              <w:rPr>
                <w:color w:val="000000"/>
              </w:rPr>
              <w:t xml:space="preserve">- </w:t>
            </w:r>
            <w:proofErr w:type="spellStart"/>
            <w:r w:rsidRPr="00544E6C">
              <w:rPr>
                <w:color w:val="000000"/>
              </w:rPr>
              <w:t>Знання</w:t>
            </w:r>
            <w:r w:rsidRPr="00544E6C">
              <w:rPr>
                <w:bCs/>
                <w:color w:val="000000"/>
              </w:rPr>
              <w:t>основнихфундаментальнихположень</w:t>
            </w:r>
            <w:r w:rsidRPr="00544E6C">
              <w:rPr>
                <w:color w:val="000000"/>
              </w:rPr>
              <w:t>матеріалу</w:t>
            </w:r>
            <w:proofErr w:type="spellEnd"/>
            <w:r w:rsidRPr="00544E6C">
              <w:rPr>
                <w:color w:val="000000"/>
              </w:rPr>
              <w:t xml:space="preserve"> модуля,</w:t>
            </w:r>
          </w:p>
          <w:p w:rsidR="00214621" w:rsidRPr="00544E6C" w:rsidRDefault="00214621" w:rsidP="00191566">
            <w:pPr>
              <w:tabs>
                <w:tab w:val="left" w:pos="1245"/>
              </w:tabs>
              <w:ind w:firstLine="709"/>
            </w:pPr>
            <w:r w:rsidRPr="00544E6C">
              <w:rPr>
                <w:color w:val="000000"/>
              </w:rPr>
              <w:t xml:space="preserve">- </w:t>
            </w:r>
            <w:proofErr w:type="spellStart"/>
            <w:r w:rsidRPr="00544E6C">
              <w:rPr>
                <w:color w:val="000000"/>
              </w:rPr>
              <w:t>вміннявирішуватинайпростіші</w:t>
            </w:r>
            <w:r w:rsidRPr="00544E6C">
              <w:rPr>
                <w:bCs/>
                <w:color w:val="000000"/>
              </w:rPr>
              <w:t>практичнізадачі</w:t>
            </w:r>
            <w:proofErr w:type="spellEnd"/>
            <w:r w:rsidRPr="00544E6C">
              <w:rPr>
                <w:color w:val="000000"/>
              </w:rPr>
              <w:t>.</w:t>
            </w:r>
          </w:p>
        </w:tc>
        <w:tc>
          <w:tcPr>
            <w:tcW w:w="2391" w:type="dxa"/>
            <w:tcBorders>
              <w:top w:val="single" w:sz="6" w:space="0" w:color="000000"/>
              <w:left w:val="single" w:sz="6" w:space="0" w:color="000000"/>
              <w:bottom w:val="single" w:sz="6" w:space="0" w:color="000000"/>
              <w:right w:val="single" w:sz="6" w:space="0" w:color="000000"/>
            </w:tcBorders>
            <w:vAlign w:val="center"/>
            <w:hideMark/>
          </w:tcPr>
          <w:p w:rsidR="00214621" w:rsidRPr="00B868BA" w:rsidRDefault="00214621" w:rsidP="00191566">
            <w:pPr>
              <w:tabs>
                <w:tab w:val="left" w:pos="1245"/>
              </w:tabs>
              <w:ind w:left="176" w:hanging="1"/>
            </w:pPr>
            <w:proofErr w:type="spellStart"/>
            <w:r w:rsidRPr="00B868BA">
              <w:rPr>
                <w:color w:val="000000"/>
              </w:rPr>
              <w:t>Незнання</w:t>
            </w:r>
            <w:r w:rsidRPr="00B868BA">
              <w:rPr>
                <w:b/>
                <w:bCs/>
                <w:color w:val="000000"/>
              </w:rPr>
              <w:t>окремих</w:t>
            </w:r>
            <w:proofErr w:type="spellEnd"/>
            <w:r w:rsidRPr="00B868BA">
              <w:rPr>
                <w:b/>
                <w:bCs/>
                <w:color w:val="000000"/>
              </w:rPr>
              <w:t xml:space="preserve"> (</w:t>
            </w:r>
            <w:proofErr w:type="spellStart"/>
            <w:r w:rsidRPr="00B868BA">
              <w:rPr>
                <w:b/>
                <w:bCs/>
                <w:color w:val="000000"/>
              </w:rPr>
              <w:t>непринципових</w:t>
            </w:r>
            <w:proofErr w:type="spellEnd"/>
            <w:r w:rsidRPr="00B868BA">
              <w:rPr>
                <w:b/>
                <w:bCs/>
                <w:color w:val="000000"/>
              </w:rPr>
              <w:t xml:space="preserve">) </w:t>
            </w:r>
            <w:proofErr w:type="spellStart"/>
            <w:r w:rsidRPr="00B868BA">
              <w:rPr>
                <w:b/>
                <w:bCs/>
                <w:color w:val="000000"/>
              </w:rPr>
              <w:t>питань</w:t>
            </w:r>
            <w:proofErr w:type="spellEnd"/>
            <w:r w:rsidRPr="00B868BA">
              <w:rPr>
                <w:color w:val="000000"/>
              </w:rPr>
              <w:t xml:space="preserve"> з </w:t>
            </w:r>
            <w:proofErr w:type="spellStart"/>
            <w:proofErr w:type="gramStart"/>
            <w:r w:rsidRPr="00B868BA">
              <w:rPr>
                <w:color w:val="000000"/>
              </w:rPr>
              <w:t>матер</w:t>
            </w:r>
            <w:proofErr w:type="gramEnd"/>
            <w:r w:rsidRPr="00B868BA">
              <w:rPr>
                <w:color w:val="000000"/>
              </w:rPr>
              <w:t>іалу</w:t>
            </w:r>
            <w:proofErr w:type="spellEnd"/>
            <w:r w:rsidRPr="00B868BA">
              <w:rPr>
                <w:color w:val="000000"/>
              </w:rPr>
              <w:t xml:space="preserve"> модуля;</w:t>
            </w:r>
          </w:p>
          <w:p w:rsidR="00214621" w:rsidRPr="00B868BA" w:rsidRDefault="00214621" w:rsidP="00191566">
            <w:pPr>
              <w:tabs>
                <w:tab w:val="left" w:pos="1245"/>
              </w:tabs>
              <w:ind w:left="176" w:hanging="1"/>
            </w:pPr>
            <w:r w:rsidRPr="00B868BA">
              <w:rPr>
                <w:color w:val="000000"/>
              </w:rPr>
              <w:t xml:space="preserve">- </w:t>
            </w:r>
            <w:proofErr w:type="spellStart"/>
            <w:r w:rsidRPr="00B868BA">
              <w:rPr>
                <w:color w:val="000000"/>
              </w:rPr>
              <w:t>невміння</w:t>
            </w:r>
            <w:r w:rsidRPr="00B868BA">
              <w:rPr>
                <w:b/>
                <w:bCs/>
                <w:color w:val="000000"/>
              </w:rPr>
              <w:t>послідовно</w:t>
            </w:r>
            <w:proofErr w:type="spellEnd"/>
            <w:r w:rsidRPr="00B868BA">
              <w:rPr>
                <w:b/>
                <w:bCs/>
                <w:color w:val="000000"/>
              </w:rPr>
              <w:t xml:space="preserve"> і </w:t>
            </w:r>
            <w:proofErr w:type="spellStart"/>
            <w:r w:rsidRPr="00B868BA">
              <w:rPr>
                <w:b/>
                <w:bCs/>
                <w:color w:val="000000"/>
              </w:rPr>
              <w:t>аргументовано</w:t>
            </w:r>
            <w:r w:rsidRPr="00B868BA">
              <w:rPr>
                <w:color w:val="000000"/>
              </w:rPr>
              <w:t>висловлювати</w:t>
            </w:r>
            <w:proofErr w:type="spellEnd"/>
            <w:r w:rsidRPr="00B868BA">
              <w:rPr>
                <w:color w:val="000000"/>
              </w:rPr>
              <w:t xml:space="preserve"> думку;</w:t>
            </w:r>
          </w:p>
          <w:p w:rsidR="00214621" w:rsidRPr="00B868BA" w:rsidRDefault="00214621" w:rsidP="00191566">
            <w:pPr>
              <w:tabs>
                <w:tab w:val="left" w:pos="1245"/>
              </w:tabs>
              <w:ind w:left="176" w:hanging="1"/>
            </w:pPr>
            <w:r w:rsidRPr="00B868BA">
              <w:rPr>
                <w:color w:val="000000"/>
              </w:rPr>
              <w:t xml:space="preserve">- </w:t>
            </w:r>
            <w:proofErr w:type="spellStart"/>
            <w:r w:rsidRPr="00B868BA">
              <w:rPr>
                <w:color w:val="000000"/>
              </w:rPr>
              <w:t>невміннязастосовуватитеоретичніположення</w:t>
            </w:r>
            <w:proofErr w:type="spellEnd"/>
            <w:r w:rsidRPr="00B868BA">
              <w:rPr>
                <w:color w:val="000000"/>
              </w:rPr>
              <w:t xml:space="preserve"> при </w:t>
            </w:r>
            <w:proofErr w:type="spellStart"/>
            <w:r w:rsidRPr="00B868BA">
              <w:rPr>
                <w:color w:val="000000"/>
              </w:rPr>
              <w:t>розв’язанні</w:t>
            </w:r>
            <w:r w:rsidRPr="00B868BA">
              <w:rPr>
                <w:b/>
                <w:bCs/>
                <w:color w:val="000000"/>
              </w:rPr>
              <w:t>практи</w:t>
            </w:r>
            <w:r w:rsidRPr="00B868BA">
              <w:rPr>
                <w:b/>
                <w:bCs/>
                <w:color w:val="000000"/>
              </w:rPr>
              <w:lastRenderedPageBreak/>
              <w:t>чних</w:t>
            </w:r>
            <w:proofErr w:type="spellEnd"/>
            <w:r w:rsidRPr="00B868BA">
              <w:rPr>
                <w:b/>
                <w:bCs/>
                <w:color w:val="000000"/>
              </w:rPr>
              <w:t xml:space="preserve"> задач</w:t>
            </w:r>
          </w:p>
        </w:tc>
      </w:tr>
      <w:tr w:rsidR="00214621" w:rsidRPr="00E84AE4" w:rsidTr="00191566">
        <w:trPr>
          <w:trHeight w:val="3005"/>
          <w:tblCellSpacing w:w="0" w:type="dxa"/>
        </w:trPr>
        <w:tc>
          <w:tcPr>
            <w:tcW w:w="1008"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610" w:firstLine="709"/>
            </w:pPr>
            <w:r w:rsidRPr="00544E6C">
              <w:lastRenderedPageBreak/>
              <w:t> </w:t>
            </w:r>
          </w:p>
          <w:p w:rsidR="00214621" w:rsidRPr="00544E6C" w:rsidRDefault="00214621" w:rsidP="00191566">
            <w:pPr>
              <w:tabs>
                <w:tab w:val="left" w:pos="1245"/>
              </w:tabs>
              <w:ind w:left="-610" w:firstLine="709"/>
            </w:pPr>
            <w:r w:rsidRPr="00544E6C">
              <w:t> </w:t>
            </w:r>
          </w:p>
          <w:p w:rsidR="00214621" w:rsidRPr="00544E6C" w:rsidRDefault="00214621" w:rsidP="00191566">
            <w:pPr>
              <w:tabs>
                <w:tab w:val="left" w:pos="1245"/>
              </w:tabs>
              <w:ind w:left="-610" w:firstLine="709"/>
            </w:pPr>
            <w:r w:rsidRPr="00544E6C">
              <w:t> </w:t>
            </w:r>
          </w:p>
          <w:p w:rsidR="00214621" w:rsidRPr="00544E6C" w:rsidRDefault="00214621" w:rsidP="00191566">
            <w:pPr>
              <w:tabs>
                <w:tab w:val="left" w:pos="1245"/>
              </w:tabs>
              <w:ind w:left="-610" w:firstLine="709"/>
            </w:pPr>
            <w:r w:rsidRPr="00544E6C">
              <w:t> </w:t>
            </w:r>
          </w:p>
          <w:p w:rsidR="00214621" w:rsidRPr="00544E6C" w:rsidRDefault="00214621" w:rsidP="00191566">
            <w:pPr>
              <w:tabs>
                <w:tab w:val="left" w:pos="1245"/>
              </w:tabs>
              <w:ind w:left="-610" w:firstLine="709"/>
            </w:pPr>
            <w:r w:rsidRPr="00544E6C">
              <w:t> </w:t>
            </w:r>
          </w:p>
          <w:p w:rsidR="00214621" w:rsidRPr="00544E6C" w:rsidRDefault="00214621" w:rsidP="00191566">
            <w:pPr>
              <w:tabs>
                <w:tab w:val="left" w:pos="1245"/>
              </w:tabs>
              <w:ind w:left="-610" w:firstLine="709"/>
            </w:pPr>
            <w:r w:rsidRPr="00544E6C">
              <w:rPr>
                <w:color w:val="000000"/>
              </w:rPr>
              <w:t>35-59</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610" w:firstLine="709"/>
            </w:pPr>
            <w:r w:rsidRPr="00544E6C">
              <w:t> </w:t>
            </w:r>
          </w:p>
          <w:p w:rsidR="00214621" w:rsidRPr="00544E6C" w:rsidRDefault="00214621" w:rsidP="00191566">
            <w:pPr>
              <w:tabs>
                <w:tab w:val="left" w:pos="1245"/>
              </w:tabs>
              <w:ind w:left="-610" w:firstLine="709"/>
            </w:pPr>
            <w:r w:rsidRPr="00544E6C">
              <w:t> </w:t>
            </w:r>
          </w:p>
          <w:p w:rsidR="00214621" w:rsidRPr="00544E6C" w:rsidRDefault="00214621" w:rsidP="00191566">
            <w:pPr>
              <w:tabs>
                <w:tab w:val="left" w:pos="1245"/>
              </w:tabs>
              <w:ind w:left="-610" w:firstLine="709"/>
            </w:pPr>
            <w:r w:rsidRPr="00544E6C">
              <w:t> </w:t>
            </w:r>
          </w:p>
          <w:p w:rsidR="00214621" w:rsidRPr="00544E6C" w:rsidRDefault="00214621" w:rsidP="00191566">
            <w:pPr>
              <w:tabs>
                <w:tab w:val="left" w:pos="1245"/>
              </w:tabs>
              <w:ind w:left="-610" w:firstLine="709"/>
              <w:jc w:val="center"/>
            </w:pPr>
            <w:proofErr w:type="gramStart"/>
            <w:r w:rsidRPr="00544E6C">
              <w:rPr>
                <w:color w:val="000000"/>
              </w:rPr>
              <w:t>F</w:t>
            </w:r>
            <w:proofErr w:type="gramEnd"/>
            <w:r w:rsidRPr="00544E6C">
              <w:rPr>
                <w:color w:val="000000"/>
              </w:rPr>
              <w:t>Х</w:t>
            </w:r>
          </w:p>
          <w:p w:rsidR="00214621" w:rsidRPr="00544E6C" w:rsidRDefault="00214621" w:rsidP="00191566">
            <w:pPr>
              <w:tabs>
                <w:tab w:val="left" w:pos="1245"/>
              </w:tabs>
            </w:pPr>
            <w:r w:rsidRPr="00544E6C">
              <w:rPr>
                <w:color w:val="000000"/>
              </w:rPr>
              <w:t>(</w:t>
            </w:r>
            <w:proofErr w:type="spellStart"/>
            <w:r w:rsidRPr="00544E6C">
              <w:rPr>
                <w:color w:val="000000"/>
              </w:rPr>
              <w:t>потрібнедодатковевивчення</w:t>
            </w:r>
            <w:proofErr w:type="spellEnd"/>
            <w:r w:rsidRPr="00544E6C">
              <w:rPr>
                <w:color w:val="000000"/>
              </w:rPr>
              <w:t>)</w:t>
            </w:r>
          </w:p>
        </w:tc>
        <w:tc>
          <w:tcPr>
            <w:tcW w:w="1325"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610" w:firstLine="709"/>
            </w:pPr>
            <w:r w:rsidRPr="00544E6C">
              <w:t> </w:t>
            </w:r>
          </w:p>
          <w:p w:rsidR="00214621" w:rsidRPr="00544E6C" w:rsidRDefault="00214621" w:rsidP="00191566">
            <w:pPr>
              <w:tabs>
                <w:tab w:val="left" w:pos="1245"/>
              </w:tabs>
              <w:ind w:left="-610" w:firstLine="709"/>
            </w:pPr>
            <w:r w:rsidRPr="00544E6C">
              <w:t> </w:t>
            </w:r>
          </w:p>
          <w:p w:rsidR="00214621" w:rsidRPr="00544E6C" w:rsidRDefault="00214621" w:rsidP="00191566">
            <w:pPr>
              <w:tabs>
                <w:tab w:val="left" w:pos="1245"/>
              </w:tabs>
              <w:ind w:left="-610" w:firstLine="709"/>
            </w:pPr>
            <w:r w:rsidRPr="00544E6C">
              <w:t> </w:t>
            </w:r>
          </w:p>
          <w:p w:rsidR="00214621" w:rsidRPr="00544E6C" w:rsidRDefault="00214621" w:rsidP="00191566">
            <w:pPr>
              <w:tabs>
                <w:tab w:val="left" w:pos="1245"/>
              </w:tabs>
              <w:ind w:left="-610" w:firstLine="709"/>
            </w:pPr>
            <w:r w:rsidRPr="00544E6C">
              <w:t> </w:t>
            </w:r>
          </w:p>
          <w:p w:rsidR="00214621" w:rsidRPr="00544E6C" w:rsidRDefault="00214621" w:rsidP="00191566">
            <w:pPr>
              <w:tabs>
                <w:tab w:val="left" w:pos="1245"/>
              </w:tabs>
              <w:ind w:left="-44"/>
            </w:pPr>
            <w:r w:rsidRPr="00544E6C">
              <w:t> </w:t>
            </w:r>
          </w:p>
          <w:p w:rsidR="00214621" w:rsidRPr="00544E6C" w:rsidRDefault="00214621" w:rsidP="00191566">
            <w:pPr>
              <w:tabs>
                <w:tab w:val="left" w:pos="1245"/>
              </w:tabs>
              <w:ind w:left="-44"/>
            </w:pPr>
            <w:proofErr w:type="spellStart"/>
            <w:r w:rsidRPr="00544E6C">
              <w:rPr>
                <w:color w:val="000000"/>
              </w:rPr>
              <w:t>Незадовільно</w:t>
            </w:r>
            <w:proofErr w:type="spellEnd"/>
          </w:p>
          <w:p w:rsidR="00214621" w:rsidRPr="00544E6C" w:rsidRDefault="00214621" w:rsidP="00191566">
            <w:pPr>
              <w:tabs>
                <w:tab w:val="left" w:pos="1245"/>
              </w:tabs>
              <w:ind w:left="-610" w:firstLine="709"/>
            </w:pPr>
            <w:r w:rsidRPr="00544E6C">
              <w:t> </w:t>
            </w:r>
          </w:p>
        </w:tc>
        <w:tc>
          <w:tcPr>
            <w:tcW w:w="4061"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34" w:firstLine="425"/>
            </w:pPr>
            <w:proofErr w:type="spellStart"/>
            <w:r w:rsidRPr="00544E6C">
              <w:rPr>
                <w:bCs/>
                <w:color w:val="000000"/>
              </w:rPr>
              <w:t>Додатковевивчення</w:t>
            </w:r>
            <w:r w:rsidRPr="00544E6C">
              <w:rPr>
                <w:color w:val="000000"/>
              </w:rPr>
              <w:t>матеріалу</w:t>
            </w:r>
            <w:proofErr w:type="spellEnd"/>
            <w:r w:rsidRPr="00544E6C">
              <w:rPr>
                <w:color w:val="000000"/>
              </w:rPr>
              <w:t xml:space="preserve"> модуля </w:t>
            </w:r>
            <w:proofErr w:type="spellStart"/>
            <w:r w:rsidRPr="00544E6C">
              <w:rPr>
                <w:color w:val="000000"/>
              </w:rPr>
              <w:t>може</w:t>
            </w:r>
            <w:proofErr w:type="spellEnd"/>
            <w:r w:rsidRPr="00544E6C">
              <w:rPr>
                <w:color w:val="000000"/>
              </w:rPr>
              <w:t xml:space="preserve"> бути </w:t>
            </w:r>
            <w:proofErr w:type="spellStart"/>
            <w:r w:rsidRPr="00544E6C">
              <w:rPr>
                <w:color w:val="000000"/>
              </w:rPr>
              <w:t>виконане</w:t>
            </w:r>
            <w:r w:rsidRPr="00544E6C">
              <w:rPr>
                <w:bCs/>
                <w:color w:val="000000"/>
              </w:rPr>
              <w:t>в</w:t>
            </w:r>
            <w:proofErr w:type="spellEnd"/>
            <w:r w:rsidRPr="00544E6C">
              <w:rPr>
                <w:bCs/>
                <w:color w:val="000000"/>
              </w:rPr>
              <w:t xml:space="preserve"> </w:t>
            </w:r>
            <w:proofErr w:type="spellStart"/>
            <w:r w:rsidRPr="00544E6C">
              <w:rPr>
                <w:bCs/>
                <w:color w:val="000000"/>
              </w:rPr>
              <w:t>терміни</w:t>
            </w:r>
            <w:proofErr w:type="spellEnd"/>
            <w:r w:rsidRPr="00544E6C">
              <w:rPr>
                <w:bCs/>
                <w:color w:val="000000"/>
              </w:rPr>
              <w:t xml:space="preserve">, </w:t>
            </w:r>
            <w:proofErr w:type="spellStart"/>
            <w:r w:rsidRPr="00544E6C">
              <w:rPr>
                <w:bCs/>
                <w:color w:val="000000"/>
              </w:rPr>
              <w:t>щопередбаченінавчальним</w:t>
            </w:r>
            <w:proofErr w:type="spellEnd"/>
            <w:r w:rsidRPr="00544E6C">
              <w:rPr>
                <w:bCs/>
                <w:color w:val="000000"/>
              </w:rPr>
              <w:t xml:space="preserve"> планом</w:t>
            </w:r>
            <w:r w:rsidRPr="00544E6C">
              <w:rPr>
                <w:color w:val="000000"/>
              </w:rPr>
              <w:t>.</w:t>
            </w:r>
          </w:p>
        </w:tc>
        <w:tc>
          <w:tcPr>
            <w:tcW w:w="2391" w:type="dxa"/>
            <w:tcBorders>
              <w:top w:val="single" w:sz="6" w:space="0" w:color="000000"/>
              <w:left w:val="single" w:sz="6" w:space="0" w:color="000000"/>
              <w:bottom w:val="single" w:sz="6" w:space="0" w:color="000000"/>
              <w:right w:val="single" w:sz="6" w:space="0" w:color="000000"/>
            </w:tcBorders>
            <w:vAlign w:val="center"/>
            <w:hideMark/>
          </w:tcPr>
          <w:p w:rsidR="00214621" w:rsidRPr="00B868BA" w:rsidRDefault="00214621" w:rsidP="00191566">
            <w:pPr>
              <w:tabs>
                <w:tab w:val="left" w:pos="1245"/>
              </w:tabs>
              <w:ind w:left="34" w:hanging="34"/>
            </w:pPr>
            <w:proofErr w:type="spellStart"/>
            <w:r w:rsidRPr="00B868BA">
              <w:rPr>
                <w:color w:val="000000"/>
              </w:rPr>
              <w:t>Незнання</w:t>
            </w:r>
            <w:r w:rsidRPr="00B868BA">
              <w:rPr>
                <w:b/>
                <w:bCs/>
                <w:color w:val="000000"/>
              </w:rPr>
              <w:t>основнихфундаментальнихположень</w:t>
            </w:r>
            <w:r w:rsidRPr="00B868BA">
              <w:rPr>
                <w:color w:val="000000"/>
              </w:rPr>
              <w:t>навчальногоматеріалу</w:t>
            </w:r>
            <w:proofErr w:type="spellEnd"/>
            <w:r w:rsidRPr="00B868BA">
              <w:rPr>
                <w:color w:val="000000"/>
              </w:rPr>
              <w:t xml:space="preserve"> модуля;</w:t>
            </w:r>
          </w:p>
          <w:p w:rsidR="00214621" w:rsidRPr="00B868BA" w:rsidRDefault="00214621" w:rsidP="00191566">
            <w:pPr>
              <w:tabs>
                <w:tab w:val="left" w:pos="1245"/>
              </w:tabs>
              <w:ind w:left="34" w:hanging="34"/>
            </w:pPr>
            <w:r w:rsidRPr="00B868BA">
              <w:rPr>
                <w:color w:val="000000"/>
              </w:rPr>
              <w:t xml:space="preserve">- </w:t>
            </w:r>
            <w:proofErr w:type="spellStart"/>
            <w:r w:rsidRPr="00B868BA">
              <w:rPr>
                <w:b/>
                <w:bCs/>
                <w:color w:val="000000"/>
              </w:rPr>
              <w:t>істотніпомилки</w:t>
            </w:r>
            <w:proofErr w:type="spellEnd"/>
            <w:r w:rsidRPr="00B868BA">
              <w:rPr>
                <w:color w:val="000000"/>
              </w:rPr>
              <w:t xml:space="preserve"> у </w:t>
            </w:r>
            <w:proofErr w:type="spellStart"/>
            <w:r w:rsidRPr="00B868BA">
              <w:rPr>
                <w:color w:val="000000"/>
              </w:rPr>
              <w:t>відповідях</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w:t>
            </w:r>
          </w:p>
          <w:p w:rsidR="00214621" w:rsidRPr="00B868BA" w:rsidRDefault="00214621" w:rsidP="00191566">
            <w:pPr>
              <w:tabs>
                <w:tab w:val="left" w:pos="1245"/>
              </w:tabs>
              <w:ind w:left="34" w:hanging="34"/>
            </w:pPr>
            <w:r w:rsidRPr="00B868BA">
              <w:rPr>
                <w:color w:val="000000"/>
              </w:rPr>
              <w:t xml:space="preserve">- </w:t>
            </w:r>
            <w:proofErr w:type="spellStart"/>
            <w:r w:rsidRPr="00B868BA">
              <w:rPr>
                <w:color w:val="000000"/>
              </w:rPr>
              <w:t>невміннярозв’язувати</w:t>
            </w:r>
            <w:r w:rsidRPr="00B868BA">
              <w:rPr>
                <w:b/>
                <w:bCs/>
                <w:color w:val="000000"/>
              </w:rPr>
              <w:t>простіпрактичнізадачі</w:t>
            </w:r>
            <w:proofErr w:type="spellEnd"/>
            <w:r w:rsidRPr="00B868BA">
              <w:rPr>
                <w:b/>
                <w:bCs/>
                <w:color w:val="000000"/>
              </w:rPr>
              <w:t>.</w:t>
            </w:r>
          </w:p>
        </w:tc>
      </w:tr>
      <w:tr w:rsidR="00214621" w:rsidRPr="00E84AE4" w:rsidTr="00191566">
        <w:trPr>
          <w:trHeight w:val="3005"/>
          <w:tblCellSpacing w:w="0" w:type="dxa"/>
        </w:trPr>
        <w:tc>
          <w:tcPr>
            <w:tcW w:w="1008"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720"/>
            </w:pPr>
            <w:r w:rsidRPr="00544E6C">
              <w:t> </w:t>
            </w:r>
          </w:p>
          <w:p w:rsidR="00214621" w:rsidRPr="00544E6C" w:rsidRDefault="00214621" w:rsidP="00191566">
            <w:pPr>
              <w:tabs>
                <w:tab w:val="left" w:pos="1245"/>
              </w:tabs>
              <w:ind w:left="720"/>
            </w:pPr>
            <w:r w:rsidRPr="00544E6C">
              <w:t> </w:t>
            </w:r>
          </w:p>
          <w:p w:rsidR="00214621" w:rsidRPr="00544E6C" w:rsidRDefault="00214621" w:rsidP="00191566">
            <w:pPr>
              <w:tabs>
                <w:tab w:val="left" w:pos="1245"/>
              </w:tabs>
              <w:ind w:left="720"/>
            </w:pPr>
            <w:r w:rsidRPr="00544E6C">
              <w:t> </w:t>
            </w:r>
          </w:p>
          <w:p w:rsidR="00214621" w:rsidRPr="00544E6C" w:rsidRDefault="00214621" w:rsidP="00191566">
            <w:pPr>
              <w:tabs>
                <w:tab w:val="left" w:pos="1245"/>
              </w:tabs>
            </w:pPr>
            <w:r w:rsidRPr="00544E6C">
              <w:rPr>
                <w:color w:val="000000"/>
              </w:rPr>
              <w:t>1-34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720"/>
            </w:pPr>
            <w:r w:rsidRPr="00544E6C">
              <w:t> </w:t>
            </w:r>
          </w:p>
          <w:p w:rsidR="00214621" w:rsidRPr="00544E6C" w:rsidRDefault="00214621" w:rsidP="00191566">
            <w:pPr>
              <w:tabs>
                <w:tab w:val="left" w:pos="1245"/>
              </w:tabs>
              <w:ind w:left="720"/>
            </w:pPr>
            <w:r w:rsidRPr="00544E6C">
              <w:t> </w:t>
            </w:r>
          </w:p>
          <w:p w:rsidR="00214621" w:rsidRPr="00544E6C" w:rsidRDefault="00214621" w:rsidP="00191566">
            <w:pPr>
              <w:tabs>
                <w:tab w:val="left" w:pos="1245"/>
              </w:tabs>
              <w:ind w:left="720"/>
            </w:pPr>
            <w:r w:rsidRPr="00544E6C">
              <w:t> </w:t>
            </w:r>
          </w:p>
          <w:p w:rsidR="00214621" w:rsidRPr="00544E6C" w:rsidRDefault="00214621" w:rsidP="00191566">
            <w:pPr>
              <w:tabs>
                <w:tab w:val="left" w:pos="1245"/>
              </w:tabs>
              <w:jc w:val="center"/>
            </w:pPr>
            <w:r w:rsidRPr="00544E6C">
              <w:rPr>
                <w:color w:val="000000"/>
              </w:rPr>
              <w:t>F</w:t>
            </w:r>
          </w:p>
          <w:p w:rsidR="00214621" w:rsidRPr="00544E6C" w:rsidRDefault="00214621" w:rsidP="00191566">
            <w:pPr>
              <w:tabs>
                <w:tab w:val="left" w:pos="1245"/>
              </w:tabs>
            </w:pPr>
            <w:r w:rsidRPr="00544E6C">
              <w:rPr>
                <w:color w:val="000000"/>
              </w:rPr>
              <w:t>(</w:t>
            </w:r>
            <w:proofErr w:type="spellStart"/>
            <w:r w:rsidRPr="00544E6C">
              <w:rPr>
                <w:color w:val="000000"/>
              </w:rPr>
              <w:t>потрібнеповторневивчення</w:t>
            </w:r>
            <w:proofErr w:type="spellEnd"/>
            <w:r w:rsidRPr="00544E6C">
              <w:rPr>
                <w:color w:val="000000"/>
              </w:rPr>
              <w:t>)</w:t>
            </w:r>
          </w:p>
        </w:tc>
        <w:tc>
          <w:tcPr>
            <w:tcW w:w="1325"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tabs>
                <w:tab w:val="left" w:pos="1245"/>
              </w:tabs>
              <w:ind w:left="720"/>
            </w:pPr>
            <w:r w:rsidRPr="00544E6C">
              <w:t> </w:t>
            </w:r>
          </w:p>
          <w:p w:rsidR="00214621" w:rsidRPr="00544E6C" w:rsidRDefault="00214621" w:rsidP="00191566">
            <w:pPr>
              <w:tabs>
                <w:tab w:val="left" w:pos="1245"/>
              </w:tabs>
              <w:ind w:left="720"/>
            </w:pPr>
            <w:r w:rsidRPr="00544E6C">
              <w:t> </w:t>
            </w:r>
          </w:p>
          <w:p w:rsidR="00214621" w:rsidRPr="00544E6C" w:rsidRDefault="00214621" w:rsidP="00191566">
            <w:pPr>
              <w:tabs>
                <w:tab w:val="left" w:pos="1245"/>
              </w:tabs>
              <w:ind w:left="720"/>
            </w:pPr>
            <w:r w:rsidRPr="00544E6C">
              <w:t> </w:t>
            </w:r>
          </w:p>
          <w:p w:rsidR="00214621" w:rsidRPr="00544E6C" w:rsidRDefault="00214621" w:rsidP="00191566">
            <w:pPr>
              <w:tabs>
                <w:tab w:val="left" w:pos="1245"/>
              </w:tabs>
            </w:pPr>
            <w:proofErr w:type="spellStart"/>
            <w:r w:rsidRPr="00544E6C">
              <w:rPr>
                <w:color w:val="000000"/>
              </w:rPr>
              <w:t>Незадовільно</w:t>
            </w:r>
            <w:proofErr w:type="spellEnd"/>
          </w:p>
          <w:p w:rsidR="00214621" w:rsidRPr="00544E6C" w:rsidRDefault="00214621" w:rsidP="00191566">
            <w:pPr>
              <w:tabs>
                <w:tab w:val="left" w:pos="1245"/>
              </w:tabs>
              <w:ind w:left="720"/>
            </w:pPr>
            <w:r w:rsidRPr="00544E6C">
              <w:t> </w:t>
            </w:r>
          </w:p>
          <w:p w:rsidR="00214621" w:rsidRPr="00544E6C" w:rsidRDefault="00214621" w:rsidP="00191566">
            <w:pPr>
              <w:tabs>
                <w:tab w:val="left" w:pos="1245"/>
              </w:tabs>
            </w:pPr>
            <w:r w:rsidRPr="00544E6C">
              <w:t> </w:t>
            </w:r>
          </w:p>
        </w:tc>
        <w:tc>
          <w:tcPr>
            <w:tcW w:w="4061" w:type="dxa"/>
            <w:tcBorders>
              <w:top w:val="single" w:sz="6" w:space="0" w:color="000000"/>
              <w:left w:val="single" w:sz="6" w:space="0" w:color="000000"/>
              <w:bottom w:val="single" w:sz="6" w:space="0" w:color="000000"/>
              <w:right w:val="single" w:sz="6" w:space="0" w:color="000000"/>
            </w:tcBorders>
            <w:vAlign w:val="center"/>
            <w:hideMark/>
          </w:tcPr>
          <w:p w:rsidR="00214621" w:rsidRPr="00544E6C" w:rsidRDefault="00214621" w:rsidP="00191566">
            <w:pPr>
              <w:jc w:val="center"/>
            </w:pPr>
          </w:p>
        </w:tc>
        <w:tc>
          <w:tcPr>
            <w:tcW w:w="2391" w:type="dxa"/>
            <w:tcBorders>
              <w:top w:val="single" w:sz="6" w:space="0" w:color="000000"/>
              <w:left w:val="single" w:sz="6" w:space="0" w:color="000000"/>
              <w:bottom w:val="single" w:sz="6" w:space="0" w:color="000000"/>
              <w:right w:val="single" w:sz="6" w:space="0" w:color="000000"/>
            </w:tcBorders>
            <w:vAlign w:val="center"/>
            <w:hideMark/>
          </w:tcPr>
          <w:p w:rsidR="00214621" w:rsidRPr="00B868BA" w:rsidRDefault="00214621" w:rsidP="00191566">
            <w:pPr>
              <w:tabs>
                <w:tab w:val="left" w:pos="1245"/>
              </w:tabs>
            </w:pPr>
            <w:r w:rsidRPr="00B868BA">
              <w:rPr>
                <w:color w:val="000000"/>
              </w:rPr>
              <w:t xml:space="preserve">- </w:t>
            </w:r>
            <w:proofErr w:type="spellStart"/>
            <w:r w:rsidRPr="00B868BA">
              <w:rPr>
                <w:color w:val="000000"/>
              </w:rPr>
              <w:t>Повна</w:t>
            </w:r>
            <w:r w:rsidRPr="00B868BA">
              <w:rPr>
                <w:b/>
                <w:bCs/>
                <w:color w:val="000000"/>
              </w:rPr>
              <w:t>відсутністьзнань</w:t>
            </w:r>
            <w:r w:rsidRPr="00B868BA">
              <w:rPr>
                <w:color w:val="000000"/>
              </w:rPr>
              <w:t>значноїчастининавчальногоматеріалу</w:t>
            </w:r>
            <w:proofErr w:type="spellEnd"/>
            <w:r w:rsidRPr="00B868BA">
              <w:rPr>
                <w:color w:val="000000"/>
              </w:rPr>
              <w:t xml:space="preserve"> модуля;</w:t>
            </w:r>
          </w:p>
          <w:p w:rsidR="00214621" w:rsidRPr="00B868BA" w:rsidRDefault="00214621" w:rsidP="00191566">
            <w:pPr>
              <w:tabs>
                <w:tab w:val="left" w:pos="1245"/>
              </w:tabs>
            </w:pPr>
            <w:r w:rsidRPr="00B868BA">
              <w:rPr>
                <w:color w:val="000000"/>
              </w:rPr>
              <w:t xml:space="preserve">- </w:t>
            </w:r>
            <w:proofErr w:type="spellStart"/>
            <w:r w:rsidRPr="00B868BA">
              <w:rPr>
                <w:b/>
                <w:bCs/>
                <w:color w:val="000000"/>
              </w:rPr>
              <w:t>істотніпомилки</w:t>
            </w:r>
            <w:proofErr w:type="spellEnd"/>
            <w:r w:rsidRPr="00B868BA">
              <w:rPr>
                <w:color w:val="000000"/>
              </w:rPr>
              <w:t xml:space="preserve"> у </w:t>
            </w:r>
            <w:proofErr w:type="spellStart"/>
            <w:r w:rsidRPr="00B868BA">
              <w:rPr>
                <w:color w:val="000000"/>
              </w:rPr>
              <w:t>відповідях</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w:t>
            </w:r>
          </w:p>
          <w:p w:rsidR="00214621" w:rsidRPr="00B868BA" w:rsidRDefault="00214621" w:rsidP="00191566">
            <w:pPr>
              <w:tabs>
                <w:tab w:val="left" w:pos="1245"/>
              </w:tabs>
            </w:pPr>
            <w:r w:rsidRPr="00B868BA">
              <w:rPr>
                <w:color w:val="000000"/>
              </w:rPr>
              <w:t>-</w:t>
            </w:r>
            <w:proofErr w:type="spellStart"/>
            <w:r w:rsidRPr="00B868BA">
              <w:rPr>
                <w:color w:val="000000"/>
              </w:rPr>
              <w:t>незнанняосновнихфундаментальнихположень</w:t>
            </w:r>
            <w:proofErr w:type="spellEnd"/>
            <w:r w:rsidRPr="00B868BA">
              <w:rPr>
                <w:color w:val="000000"/>
              </w:rPr>
              <w:t>;</w:t>
            </w:r>
          </w:p>
          <w:p w:rsidR="00214621" w:rsidRPr="00B868BA" w:rsidRDefault="00214621" w:rsidP="00191566">
            <w:pPr>
              <w:tabs>
                <w:tab w:val="left" w:pos="1245"/>
              </w:tabs>
            </w:pPr>
            <w:r w:rsidRPr="00B868BA">
              <w:rPr>
                <w:color w:val="000000"/>
              </w:rPr>
              <w:t xml:space="preserve">- </w:t>
            </w:r>
            <w:proofErr w:type="spellStart"/>
            <w:r w:rsidRPr="00B868BA">
              <w:rPr>
                <w:color w:val="000000"/>
              </w:rPr>
              <w:t>невмінняорієнтуватисяпід</w:t>
            </w:r>
            <w:proofErr w:type="spellEnd"/>
            <w:r w:rsidRPr="00B868BA">
              <w:rPr>
                <w:color w:val="000000"/>
              </w:rPr>
              <w:t xml:space="preserve"> час </w:t>
            </w:r>
            <w:proofErr w:type="spellStart"/>
            <w:r w:rsidRPr="00B868BA">
              <w:rPr>
                <w:color w:val="000000"/>
              </w:rPr>
              <w:t>розв’язання</w:t>
            </w:r>
            <w:proofErr w:type="spellEnd"/>
            <w:r w:rsidRPr="00D8585A">
              <w:rPr>
                <w:color w:val="000000"/>
              </w:rPr>
              <w:t> </w:t>
            </w:r>
            <w:proofErr w:type="spellStart"/>
            <w:r w:rsidRPr="00B868BA">
              <w:rPr>
                <w:b/>
                <w:bCs/>
                <w:color w:val="000000"/>
              </w:rPr>
              <w:t>простихпрактичних</w:t>
            </w:r>
            <w:proofErr w:type="spellEnd"/>
            <w:r w:rsidRPr="00B868BA">
              <w:rPr>
                <w:b/>
                <w:bCs/>
                <w:color w:val="000000"/>
              </w:rPr>
              <w:t xml:space="preserve"> задач</w:t>
            </w:r>
          </w:p>
        </w:tc>
      </w:tr>
    </w:tbl>
    <w:p w:rsidR="00214621" w:rsidRPr="001D1454" w:rsidRDefault="00214621" w:rsidP="00214621">
      <w:pPr>
        <w:jc w:val="center"/>
        <w:rPr>
          <w:b/>
          <w:lang w:val="uk-UA"/>
        </w:rPr>
      </w:pPr>
    </w:p>
    <w:p w:rsidR="00214621" w:rsidRPr="001D1454" w:rsidRDefault="00214621" w:rsidP="00214621">
      <w:pPr>
        <w:jc w:val="center"/>
        <w:rPr>
          <w:b/>
          <w:lang w:val="uk-UA"/>
        </w:rPr>
      </w:pPr>
      <w:r w:rsidRPr="001D1454">
        <w:rPr>
          <w:b/>
          <w:lang w:val="uk-UA"/>
        </w:rPr>
        <w:t xml:space="preserve">НАВЧАЛЬНО-МЕТОДИЧНЕ ЗАБЕЗПЕЧЕННЯ </w:t>
      </w:r>
      <w:r w:rsidRPr="001D1454">
        <w:rPr>
          <w:b/>
          <w:lang w:val="uk-UA"/>
        </w:rPr>
        <w:br/>
        <w:t>НАВЧАЛЬНОЇ ДИСЦИПЛІНИ</w:t>
      </w:r>
    </w:p>
    <w:p w:rsidR="00214621" w:rsidRPr="001D1454" w:rsidRDefault="00214621" w:rsidP="00214621">
      <w:pPr>
        <w:jc w:val="center"/>
        <w:rPr>
          <w:b/>
          <w:lang w:val="uk-UA"/>
        </w:rPr>
      </w:pPr>
    </w:p>
    <w:p w:rsidR="00214621" w:rsidRPr="001D1454" w:rsidRDefault="00214621" w:rsidP="00214621">
      <w:pPr>
        <w:jc w:val="center"/>
        <w:rPr>
          <w:b/>
          <w:lang w:val="uk-UA"/>
        </w:rPr>
      </w:pPr>
      <w:r w:rsidRPr="001D1454">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214621" w:rsidRPr="001D1454" w:rsidRDefault="00214621" w:rsidP="00214621">
      <w:pPr>
        <w:jc w:val="center"/>
        <w:rPr>
          <w:b/>
          <w:lang w:val="uk-UA"/>
        </w:rPr>
      </w:pPr>
    </w:p>
    <w:p w:rsidR="00214621" w:rsidRPr="00F353D8" w:rsidRDefault="00214621" w:rsidP="008C792D">
      <w:pPr>
        <w:numPr>
          <w:ilvl w:val="0"/>
          <w:numId w:val="4"/>
        </w:numPr>
        <w:spacing w:line="276" w:lineRule="auto"/>
        <w:jc w:val="both"/>
        <w:rPr>
          <w:b/>
          <w:lang w:val="uk-UA"/>
        </w:rPr>
      </w:pPr>
      <w:proofErr w:type="spellStart"/>
      <w:r w:rsidRPr="00F353D8">
        <w:rPr>
          <w:lang w:val="uk-UA"/>
        </w:rPr>
        <w:t>сілабус</w:t>
      </w:r>
      <w:proofErr w:type="spellEnd"/>
    </w:p>
    <w:p w:rsidR="00214621" w:rsidRPr="00F353D8" w:rsidRDefault="00214621" w:rsidP="008C792D">
      <w:pPr>
        <w:numPr>
          <w:ilvl w:val="0"/>
          <w:numId w:val="4"/>
        </w:numPr>
        <w:spacing w:line="276" w:lineRule="auto"/>
        <w:jc w:val="both"/>
        <w:rPr>
          <w:b/>
          <w:lang w:val="uk-UA"/>
        </w:rPr>
      </w:pPr>
      <w:r w:rsidRPr="00F353D8">
        <w:rPr>
          <w:lang w:val="uk-UA"/>
        </w:rPr>
        <w:t>робоча програма навчальної дисципліни</w:t>
      </w:r>
    </w:p>
    <w:p w:rsidR="00214621" w:rsidRPr="00F353D8" w:rsidRDefault="00214621" w:rsidP="008C792D">
      <w:pPr>
        <w:numPr>
          <w:ilvl w:val="0"/>
          <w:numId w:val="4"/>
        </w:numPr>
        <w:jc w:val="both"/>
        <w:rPr>
          <w:lang w:val="uk-UA"/>
        </w:rPr>
      </w:pPr>
      <w:r w:rsidRPr="00F353D8">
        <w:rPr>
          <w:lang w:val="uk-UA"/>
        </w:rPr>
        <w:t>навчальний контент (конспект або розширений план лекцій);</w:t>
      </w:r>
    </w:p>
    <w:p w:rsidR="00214621" w:rsidRPr="00F353D8" w:rsidRDefault="00214621" w:rsidP="008C792D">
      <w:pPr>
        <w:numPr>
          <w:ilvl w:val="0"/>
          <w:numId w:val="4"/>
        </w:numPr>
        <w:spacing w:line="276" w:lineRule="auto"/>
        <w:jc w:val="both"/>
        <w:rPr>
          <w:b/>
          <w:lang w:val="uk-UA"/>
        </w:rPr>
      </w:pPr>
      <w:r w:rsidRPr="00F353D8">
        <w:rPr>
          <w:lang w:val="uk-UA"/>
        </w:rPr>
        <w:t>плани семінарських занять</w:t>
      </w:r>
    </w:p>
    <w:p w:rsidR="00214621" w:rsidRPr="00F353D8" w:rsidRDefault="00214621" w:rsidP="008C792D">
      <w:pPr>
        <w:numPr>
          <w:ilvl w:val="0"/>
          <w:numId w:val="4"/>
        </w:numPr>
        <w:spacing w:line="276" w:lineRule="auto"/>
        <w:jc w:val="both"/>
        <w:rPr>
          <w:b/>
          <w:lang w:val="uk-UA"/>
        </w:rPr>
      </w:pPr>
      <w:r w:rsidRPr="00F353D8">
        <w:rPr>
          <w:lang w:val="uk-UA"/>
        </w:rPr>
        <w:t>завдання для самостійної роботи студентів</w:t>
      </w:r>
    </w:p>
    <w:p w:rsidR="00214621" w:rsidRPr="00F353D8" w:rsidRDefault="00214621" w:rsidP="008C792D">
      <w:pPr>
        <w:numPr>
          <w:ilvl w:val="0"/>
          <w:numId w:val="4"/>
        </w:numPr>
        <w:spacing w:line="276" w:lineRule="auto"/>
        <w:jc w:val="both"/>
        <w:rPr>
          <w:lang w:val="uk-UA"/>
        </w:rPr>
      </w:pPr>
      <w:r w:rsidRPr="00F353D8">
        <w:rPr>
          <w:lang w:val="uk-UA"/>
        </w:rPr>
        <w:lastRenderedPageBreak/>
        <w:t>питання, задачі, завдання або кейси для поточного та підсумкового контролю знань і вмінь студентів</w:t>
      </w:r>
    </w:p>
    <w:p w:rsidR="00214621" w:rsidRPr="00F353D8" w:rsidRDefault="00214621" w:rsidP="008C792D">
      <w:pPr>
        <w:numPr>
          <w:ilvl w:val="0"/>
          <w:numId w:val="4"/>
        </w:numPr>
        <w:spacing w:line="276" w:lineRule="auto"/>
        <w:jc w:val="both"/>
        <w:rPr>
          <w:lang w:val="uk-UA"/>
        </w:rPr>
      </w:pPr>
      <w:r w:rsidRPr="00F353D8">
        <w:rPr>
          <w:lang w:val="uk-UA"/>
        </w:rPr>
        <w:t>бібліотечний фонд університету і кафедри</w:t>
      </w:r>
    </w:p>
    <w:p w:rsidR="00214621" w:rsidRPr="004E54E5" w:rsidRDefault="00214621" w:rsidP="008C792D">
      <w:pPr>
        <w:numPr>
          <w:ilvl w:val="0"/>
          <w:numId w:val="4"/>
        </w:numPr>
        <w:spacing w:line="276" w:lineRule="auto"/>
        <w:jc w:val="both"/>
        <w:rPr>
          <w:lang w:val="uk-UA"/>
        </w:rPr>
      </w:pPr>
      <w:r w:rsidRPr="004E54E5">
        <w:rPr>
          <w:lang w:val="uk-UA"/>
        </w:rPr>
        <w:t xml:space="preserve">сайт кафедри: </w:t>
      </w:r>
      <w:bookmarkStart w:id="0" w:name="_GoBack"/>
      <w:bookmarkEnd w:id="0"/>
      <w:r w:rsidRPr="00570553">
        <w:rPr>
          <w:rStyle w:val="aff5"/>
          <w:lang w:val="uk-UA"/>
        </w:rPr>
        <w:t>http://web.kpi.kharkov.ua/sp/054-sotsiologiya-bakalavr-2/</w:t>
      </w:r>
    </w:p>
    <w:p w:rsidR="00214621" w:rsidRDefault="00214621" w:rsidP="00214621">
      <w:pPr>
        <w:spacing w:after="200" w:line="276" w:lineRule="auto"/>
        <w:rPr>
          <w:b/>
          <w:sz w:val="20"/>
          <w:szCs w:val="28"/>
          <w:lang w:val="uk-UA"/>
        </w:rPr>
      </w:pPr>
    </w:p>
    <w:p w:rsidR="00214621" w:rsidRPr="001D1454" w:rsidRDefault="00214621" w:rsidP="00214621">
      <w:pPr>
        <w:jc w:val="center"/>
        <w:rPr>
          <w:b/>
          <w:lang w:val="uk-UA"/>
        </w:rPr>
      </w:pPr>
      <w:r w:rsidRPr="001D1454">
        <w:rPr>
          <w:b/>
          <w:lang w:val="uk-UA"/>
        </w:rPr>
        <w:t>РЕКОМЕНДОВАНА ЛІТЕРАТУРА</w:t>
      </w:r>
    </w:p>
    <w:p w:rsidR="00214621" w:rsidRPr="001D1454" w:rsidRDefault="00214621" w:rsidP="00214621">
      <w:pPr>
        <w:jc w:val="center"/>
        <w:rPr>
          <w:b/>
          <w:lang w:val="uk-UA"/>
        </w:rPr>
      </w:pPr>
    </w:p>
    <w:p w:rsidR="00214621" w:rsidRDefault="00214621" w:rsidP="00214621">
      <w:pPr>
        <w:jc w:val="center"/>
        <w:rPr>
          <w:b/>
          <w:sz w:val="28"/>
          <w:szCs w:val="28"/>
          <w:lang w:val="uk-UA"/>
        </w:rPr>
      </w:pPr>
      <w:r w:rsidRPr="0087107D">
        <w:rPr>
          <w:b/>
          <w:sz w:val="28"/>
          <w:szCs w:val="28"/>
          <w:lang w:val="uk-UA"/>
        </w:rPr>
        <w:t>Базова література</w:t>
      </w:r>
    </w:p>
    <w:p w:rsidR="00214621" w:rsidRDefault="00214621" w:rsidP="00214621">
      <w:pPr>
        <w:spacing w:line="276" w:lineRule="auto"/>
        <w:ind w:left="720"/>
        <w:jc w:val="both"/>
        <w:rPr>
          <w:lang w:val="uk-UA"/>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5"/>
      </w:tblGrid>
      <w:tr w:rsidR="00214621" w:rsidRPr="002F4702" w:rsidTr="00191566">
        <w:trPr>
          <w:jc w:val="center"/>
        </w:trPr>
        <w:tc>
          <w:tcPr>
            <w:tcW w:w="456" w:type="dxa"/>
            <w:shd w:val="clear" w:color="auto" w:fill="auto"/>
          </w:tcPr>
          <w:p w:rsidR="00214621" w:rsidRPr="002F4702" w:rsidRDefault="00214621" w:rsidP="00191566">
            <w:pPr>
              <w:jc w:val="center"/>
              <w:rPr>
                <w:lang w:val="uk-UA"/>
              </w:rPr>
            </w:pPr>
            <w:r w:rsidRPr="002F4702">
              <w:rPr>
                <w:lang w:val="uk-UA"/>
              </w:rPr>
              <w:t>1</w:t>
            </w:r>
          </w:p>
        </w:tc>
        <w:tc>
          <w:tcPr>
            <w:tcW w:w="9295" w:type="dxa"/>
            <w:shd w:val="clear" w:color="auto" w:fill="auto"/>
          </w:tcPr>
          <w:p w:rsidR="00214621" w:rsidRPr="002F4702" w:rsidRDefault="00214621" w:rsidP="00191566">
            <w:pPr>
              <w:widowControl w:val="0"/>
              <w:jc w:val="both"/>
              <w:rPr>
                <w:rStyle w:val="afb"/>
                <w:b w:val="0"/>
                <w:i w:val="0"/>
                <w:lang w:val="uk-UA"/>
              </w:rPr>
            </w:pPr>
            <w:r w:rsidRPr="00544E6C">
              <w:rPr>
                <w:rStyle w:val="afb"/>
                <w:rFonts w:ascii="Times New Roman" w:hAnsi="Times New Roman"/>
                <w:b w:val="0"/>
                <w:i w:val="0"/>
                <w:lang w:val="uk-UA"/>
              </w:rPr>
              <w:t>Гончарук-</w:t>
            </w:r>
            <w:proofErr w:type="spellStart"/>
            <w:r w:rsidRPr="00544E6C">
              <w:rPr>
                <w:rStyle w:val="afb"/>
                <w:rFonts w:ascii="Times New Roman" w:hAnsi="Times New Roman"/>
                <w:b w:val="0"/>
                <w:i w:val="0"/>
                <w:lang w:val="uk-UA"/>
              </w:rPr>
              <w:t>Чолач</w:t>
            </w:r>
            <w:proofErr w:type="spellEnd"/>
            <w:r w:rsidRPr="00544E6C">
              <w:rPr>
                <w:rStyle w:val="afb"/>
                <w:rFonts w:ascii="Times New Roman" w:hAnsi="Times New Roman"/>
                <w:b w:val="0"/>
                <w:i w:val="0"/>
                <w:lang w:val="uk-UA"/>
              </w:rPr>
              <w:t xml:space="preserve"> Т. В., </w:t>
            </w:r>
            <w:proofErr w:type="spellStart"/>
            <w:r w:rsidRPr="00544E6C">
              <w:rPr>
                <w:rStyle w:val="afb"/>
                <w:rFonts w:ascii="Times New Roman" w:hAnsi="Times New Roman"/>
                <w:b w:val="0"/>
                <w:i w:val="0"/>
                <w:lang w:val="uk-UA"/>
              </w:rPr>
              <w:t>Джугла</w:t>
            </w:r>
            <w:proofErr w:type="spellEnd"/>
            <w:r w:rsidRPr="00544E6C">
              <w:rPr>
                <w:rStyle w:val="afb"/>
                <w:rFonts w:ascii="Times New Roman" w:hAnsi="Times New Roman"/>
                <w:b w:val="0"/>
                <w:i w:val="0"/>
                <w:lang w:val="uk-UA"/>
              </w:rPr>
              <w:t xml:space="preserve"> Н.В. Політична соціологія: навчальний посібник / За ред. Гончарук-</w:t>
            </w:r>
            <w:proofErr w:type="spellStart"/>
            <w:r w:rsidRPr="00544E6C">
              <w:rPr>
                <w:rStyle w:val="afb"/>
                <w:rFonts w:ascii="Times New Roman" w:hAnsi="Times New Roman"/>
                <w:b w:val="0"/>
                <w:i w:val="0"/>
                <w:lang w:val="uk-UA"/>
              </w:rPr>
              <w:t>Чолач</w:t>
            </w:r>
            <w:proofErr w:type="spellEnd"/>
            <w:r w:rsidRPr="00544E6C">
              <w:rPr>
                <w:rStyle w:val="afb"/>
                <w:rFonts w:ascii="Times New Roman" w:hAnsi="Times New Roman"/>
                <w:b w:val="0"/>
                <w:i w:val="0"/>
                <w:lang w:val="uk-UA"/>
              </w:rPr>
              <w:t xml:space="preserve"> Т.В. – Тернопіль: Економічна думка ТНЕУ, 2018.-250 с.</w:t>
            </w:r>
            <w:r>
              <w:rPr>
                <w:rStyle w:val="afb"/>
                <w:b w:val="0"/>
                <w:i w:val="0"/>
                <w:lang w:val="uk-UA"/>
              </w:rPr>
              <w:t xml:space="preserve"> //</w:t>
            </w:r>
            <w:r>
              <w:t xml:space="preserve"> </w:t>
            </w:r>
            <w:hyperlink r:id="rId7" w:history="1">
              <w:r w:rsidRPr="001D2621">
                <w:rPr>
                  <w:rStyle w:val="aff5"/>
                  <w:lang w:val="uk-UA"/>
                </w:rPr>
                <w:t>http://dspace.wunu.edu.ua/bitstream/316497/35728/2/посібник%20політологія%202019-перетворено.pdf</w:t>
              </w:r>
            </w:hyperlink>
          </w:p>
        </w:tc>
      </w:tr>
      <w:tr w:rsidR="00214621" w:rsidRPr="002F4702" w:rsidTr="00191566">
        <w:trPr>
          <w:jc w:val="center"/>
        </w:trPr>
        <w:tc>
          <w:tcPr>
            <w:tcW w:w="456" w:type="dxa"/>
            <w:shd w:val="clear" w:color="auto" w:fill="auto"/>
          </w:tcPr>
          <w:p w:rsidR="00214621" w:rsidRPr="002F4702" w:rsidRDefault="00214621" w:rsidP="00191566">
            <w:pPr>
              <w:jc w:val="center"/>
              <w:rPr>
                <w:lang w:val="uk-UA"/>
              </w:rPr>
            </w:pPr>
            <w:r w:rsidRPr="002F4702">
              <w:rPr>
                <w:lang w:val="uk-UA"/>
              </w:rPr>
              <w:t>2</w:t>
            </w:r>
          </w:p>
        </w:tc>
        <w:tc>
          <w:tcPr>
            <w:tcW w:w="9295" w:type="dxa"/>
            <w:shd w:val="clear" w:color="auto" w:fill="auto"/>
          </w:tcPr>
          <w:p w:rsidR="00214621" w:rsidRPr="002E002A" w:rsidRDefault="00214621" w:rsidP="00191566">
            <w:pPr>
              <w:pStyle w:val="11"/>
              <w:widowControl w:val="0"/>
              <w:ind w:left="34"/>
              <w:jc w:val="both"/>
              <w:rPr>
                <w:rStyle w:val="afb"/>
                <w:b w:val="0"/>
                <w:i w:val="0"/>
              </w:rPr>
            </w:pPr>
            <w:proofErr w:type="spellStart"/>
            <w:r w:rsidRPr="00BF69C2">
              <w:rPr>
                <w:rFonts w:eastAsia="Calibri"/>
                <w:bCs/>
              </w:rPr>
              <w:t>Гелей</w:t>
            </w:r>
            <w:proofErr w:type="spellEnd"/>
            <w:r w:rsidRPr="00BF69C2">
              <w:rPr>
                <w:rFonts w:eastAsia="Calibri"/>
                <w:bCs/>
              </w:rPr>
              <w:t xml:space="preserve"> С. Д.,  </w:t>
            </w:r>
            <w:proofErr w:type="spellStart"/>
            <w:r w:rsidRPr="00BF69C2">
              <w:rPr>
                <w:rFonts w:eastAsia="Calibri"/>
                <w:bCs/>
              </w:rPr>
              <w:t>Рутар</w:t>
            </w:r>
            <w:proofErr w:type="spellEnd"/>
            <w:r>
              <w:rPr>
                <w:rFonts w:eastAsia="Calibri"/>
                <w:bCs/>
              </w:rPr>
              <w:t xml:space="preserve"> С</w:t>
            </w:r>
            <w:r w:rsidRPr="00BF69C2">
              <w:rPr>
                <w:rFonts w:eastAsia="Calibri"/>
              </w:rPr>
              <w:t xml:space="preserve">. М. Політологія. </w:t>
            </w:r>
            <w:proofErr w:type="spellStart"/>
            <w:r w:rsidRPr="00BF69C2">
              <w:rPr>
                <w:rFonts w:eastAsia="Calibri"/>
              </w:rPr>
              <w:t>Навч</w:t>
            </w:r>
            <w:proofErr w:type="spellEnd"/>
            <w:r w:rsidRPr="00BF69C2">
              <w:rPr>
                <w:rFonts w:eastAsia="Calibri"/>
              </w:rPr>
              <w:t xml:space="preserve">. </w:t>
            </w:r>
            <w:proofErr w:type="spellStart"/>
            <w:r w:rsidRPr="00BF69C2">
              <w:rPr>
                <w:rFonts w:eastAsia="Calibri"/>
              </w:rPr>
              <w:t>посіб</w:t>
            </w:r>
            <w:proofErr w:type="spellEnd"/>
            <w:r w:rsidRPr="00BF69C2">
              <w:rPr>
                <w:rFonts w:eastAsia="Calibri"/>
              </w:rPr>
              <w:t xml:space="preserve">. </w:t>
            </w:r>
            <w:r w:rsidRPr="002F4702">
              <w:rPr>
                <w:rStyle w:val="afb"/>
                <w:b w:val="0"/>
                <w:i w:val="0"/>
              </w:rPr>
              <w:t>–</w:t>
            </w:r>
            <w:r w:rsidRPr="00BF69C2">
              <w:rPr>
                <w:rFonts w:eastAsia="Calibri"/>
              </w:rPr>
              <w:t xml:space="preserve"> К.: Центр учбової літератури,                2019. </w:t>
            </w:r>
            <w:r w:rsidRPr="002F4702">
              <w:rPr>
                <w:rStyle w:val="afb"/>
                <w:b w:val="0"/>
                <w:i w:val="0"/>
              </w:rPr>
              <w:t>–</w:t>
            </w:r>
            <w:r w:rsidRPr="00BF69C2">
              <w:rPr>
                <w:rFonts w:eastAsia="Calibri"/>
              </w:rPr>
              <w:t xml:space="preserve"> 348 с. </w:t>
            </w:r>
          </w:p>
        </w:tc>
      </w:tr>
      <w:tr w:rsidR="00214621" w:rsidRPr="002F4702" w:rsidTr="00191566">
        <w:trPr>
          <w:jc w:val="center"/>
        </w:trPr>
        <w:tc>
          <w:tcPr>
            <w:tcW w:w="456" w:type="dxa"/>
            <w:shd w:val="clear" w:color="auto" w:fill="auto"/>
          </w:tcPr>
          <w:p w:rsidR="00214621" w:rsidRPr="002F4702" w:rsidRDefault="00214621" w:rsidP="00191566">
            <w:pPr>
              <w:jc w:val="center"/>
              <w:rPr>
                <w:lang w:val="uk-UA"/>
              </w:rPr>
            </w:pPr>
            <w:r w:rsidRPr="002F4702">
              <w:rPr>
                <w:lang w:val="uk-UA"/>
              </w:rPr>
              <w:t>3</w:t>
            </w:r>
          </w:p>
        </w:tc>
        <w:tc>
          <w:tcPr>
            <w:tcW w:w="9295" w:type="dxa"/>
            <w:shd w:val="clear" w:color="auto" w:fill="auto"/>
          </w:tcPr>
          <w:p w:rsidR="00214621" w:rsidRPr="002F4702" w:rsidRDefault="00214621" w:rsidP="00191566">
            <w:pPr>
              <w:tabs>
                <w:tab w:val="left" w:pos="426"/>
              </w:tabs>
              <w:jc w:val="both"/>
              <w:rPr>
                <w:lang w:val="uk-UA"/>
              </w:rPr>
            </w:pPr>
            <w:r w:rsidRPr="002F4702">
              <w:rPr>
                <w:lang w:val="uk-UA"/>
              </w:rPr>
              <w:t xml:space="preserve">Галузева соціологія: </w:t>
            </w:r>
            <w:proofErr w:type="spellStart"/>
            <w:r w:rsidRPr="002F4702">
              <w:rPr>
                <w:lang w:val="uk-UA"/>
              </w:rPr>
              <w:t>навч</w:t>
            </w:r>
            <w:proofErr w:type="spellEnd"/>
            <w:r w:rsidRPr="002F4702">
              <w:rPr>
                <w:lang w:val="uk-UA"/>
              </w:rPr>
              <w:t xml:space="preserve">. </w:t>
            </w:r>
            <w:proofErr w:type="spellStart"/>
            <w:r w:rsidRPr="002F4702">
              <w:rPr>
                <w:lang w:val="uk-UA"/>
              </w:rPr>
              <w:t>посібн</w:t>
            </w:r>
            <w:proofErr w:type="spellEnd"/>
            <w:r w:rsidRPr="002F4702">
              <w:rPr>
                <w:lang w:val="uk-UA"/>
              </w:rPr>
              <w:t xml:space="preserve">. для </w:t>
            </w:r>
            <w:proofErr w:type="spellStart"/>
            <w:r w:rsidRPr="002F4702">
              <w:rPr>
                <w:lang w:val="uk-UA"/>
              </w:rPr>
              <w:t>студ</w:t>
            </w:r>
            <w:proofErr w:type="spellEnd"/>
            <w:r w:rsidRPr="002F4702">
              <w:rPr>
                <w:lang w:val="uk-UA"/>
              </w:rPr>
              <w:t xml:space="preserve">. </w:t>
            </w:r>
            <w:proofErr w:type="spellStart"/>
            <w:r w:rsidRPr="002F4702">
              <w:rPr>
                <w:lang w:val="uk-UA"/>
              </w:rPr>
              <w:t>вищ</w:t>
            </w:r>
            <w:proofErr w:type="spellEnd"/>
            <w:r w:rsidRPr="002F4702">
              <w:rPr>
                <w:lang w:val="uk-UA"/>
              </w:rPr>
              <w:t xml:space="preserve">. </w:t>
            </w:r>
            <w:proofErr w:type="spellStart"/>
            <w:r w:rsidRPr="002F4702">
              <w:rPr>
                <w:lang w:val="uk-UA"/>
              </w:rPr>
              <w:t>навчал</w:t>
            </w:r>
            <w:proofErr w:type="spellEnd"/>
            <w:r w:rsidRPr="002F4702">
              <w:rPr>
                <w:lang w:val="uk-UA"/>
              </w:rPr>
              <w:t xml:space="preserve">. закладів / Т. Г. </w:t>
            </w:r>
            <w:proofErr w:type="spellStart"/>
            <w:r w:rsidRPr="002F4702">
              <w:rPr>
                <w:lang w:val="uk-UA"/>
              </w:rPr>
              <w:t>Бродецька</w:t>
            </w:r>
            <w:proofErr w:type="spellEnd"/>
            <w:r w:rsidRPr="002F4702">
              <w:rPr>
                <w:lang w:val="uk-UA"/>
              </w:rPr>
              <w:t xml:space="preserve">, С. О. </w:t>
            </w:r>
            <w:proofErr w:type="spellStart"/>
            <w:r w:rsidRPr="002F4702">
              <w:rPr>
                <w:lang w:val="uk-UA"/>
              </w:rPr>
              <w:t>Колот</w:t>
            </w:r>
            <w:proofErr w:type="spellEnd"/>
            <w:r w:rsidRPr="002F4702">
              <w:rPr>
                <w:lang w:val="uk-UA"/>
              </w:rPr>
              <w:t xml:space="preserve">, Т.О. </w:t>
            </w:r>
            <w:proofErr w:type="spellStart"/>
            <w:r w:rsidRPr="002F4702">
              <w:rPr>
                <w:lang w:val="uk-UA"/>
              </w:rPr>
              <w:t>Северинюк</w:t>
            </w:r>
            <w:proofErr w:type="spellEnd"/>
            <w:r w:rsidRPr="002F4702">
              <w:rPr>
                <w:lang w:val="uk-UA"/>
              </w:rPr>
              <w:t xml:space="preserve">, В.С. Скляр: </w:t>
            </w:r>
            <w:proofErr w:type="spellStart"/>
            <w:r w:rsidRPr="002F4702">
              <w:rPr>
                <w:lang w:val="uk-UA"/>
              </w:rPr>
              <w:t>Одес</w:t>
            </w:r>
            <w:proofErr w:type="spellEnd"/>
            <w:r w:rsidRPr="002F4702">
              <w:rPr>
                <w:lang w:val="uk-UA"/>
              </w:rPr>
              <w:t xml:space="preserve">. нац. </w:t>
            </w:r>
            <w:proofErr w:type="spellStart"/>
            <w:r w:rsidRPr="002F4702">
              <w:rPr>
                <w:lang w:val="uk-UA"/>
              </w:rPr>
              <w:t>політех</w:t>
            </w:r>
            <w:proofErr w:type="spellEnd"/>
            <w:r w:rsidRPr="002F4702">
              <w:rPr>
                <w:lang w:val="uk-UA"/>
              </w:rPr>
              <w:t>. ун-т. Каф. соціології  та психології. – Одеса: Наука і техніка, 2004. – 156 с.</w:t>
            </w:r>
          </w:p>
        </w:tc>
      </w:tr>
      <w:tr w:rsidR="00214621" w:rsidRPr="002F4702" w:rsidTr="00191566">
        <w:trPr>
          <w:jc w:val="center"/>
        </w:trPr>
        <w:tc>
          <w:tcPr>
            <w:tcW w:w="456" w:type="dxa"/>
            <w:shd w:val="clear" w:color="auto" w:fill="auto"/>
          </w:tcPr>
          <w:p w:rsidR="00214621" w:rsidRPr="002F4702" w:rsidRDefault="00214621" w:rsidP="00191566">
            <w:pPr>
              <w:jc w:val="center"/>
              <w:rPr>
                <w:lang w:val="uk-UA"/>
              </w:rPr>
            </w:pPr>
            <w:r w:rsidRPr="002F4702">
              <w:rPr>
                <w:lang w:val="uk-UA"/>
              </w:rPr>
              <w:t>4</w:t>
            </w:r>
          </w:p>
        </w:tc>
        <w:tc>
          <w:tcPr>
            <w:tcW w:w="9295" w:type="dxa"/>
            <w:shd w:val="clear" w:color="auto" w:fill="auto"/>
          </w:tcPr>
          <w:p w:rsidR="00214621" w:rsidRPr="002F4702" w:rsidRDefault="00214621" w:rsidP="00191566">
            <w:pPr>
              <w:tabs>
                <w:tab w:val="left" w:pos="426"/>
              </w:tabs>
              <w:jc w:val="both"/>
              <w:rPr>
                <w:lang w:val="uk-UA"/>
              </w:rPr>
            </w:pPr>
            <w:proofErr w:type="spellStart"/>
            <w:r w:rsidRPr="002F4702">
              <w:rPr>
                <w:lang w:val="uk-UA"/>
              </w:rPr>
              <w:t>Ґіденс</w:t>
            </w:r>
            <w:proofErr w:type="spellEnd"/>
            <w:r w:rsidRPr="002F4702">
              <w:rPr>
                <w:lang w:val="uk-UA"/>
              </w:rPr>
              <w:t xml:space="preserve"> Е. Соціологія / Е. </w:t>
            </w:r>
            <w:proofErr w:type="spellStart"/>
            <w:r w:rsidRPr="002F4702">
              <w:rPr>
                <w:lang w:val="uk-UA"/>
              </w:rPr>
              <w:t>Ґіденс</w:t>
            </w:r>
            <w:proofErr w:type="spellEnd"/>
            <w:r w:rsidRPr="002F4702">
              <w:rPr>
                <w:lang w:val="uk-UA"/>
              </w:rPr>
              <w:t xml:space="preserve"> / пер. з англ. В. Шовкун, А. Олійник; наук. ред. </w:t>
            </w:r>
            <w:proofErr w:type="spellStart"/>
            <w:r w:rsidRPr="002F4702">
              <w:rPr>
                <w:lang w:val="uk-UA"/>
              </w:rPr>
              <w:t>О.Іващенко</w:t>
            </w:r>
            <w:proofErr w:type="spellEnd"/>
            <w:r w:rsidRPr="002F4702">
              <w:rPr>
                <w:lang w:val="uk-UA"/>
              </w:rPr>
              <w:t>. – К.: Основи, 1999. – 726 с.</w:t>
            </w:r>
          </w:p>
        </w:tc>
      </w:tr>
      <w:tr w:rsidR="00214621" w:rsidRPr="002F4702" w:rsidTr="00191566">
        <w:trPr>
          <w:jc w:val="center"/>
        </w:trPr>
        <w:tc>
          <w:tcPr>
            <w:tcW w:w="456" w:type="dxa"/>
            <w:shd w:val="clear" w:color="auto" w:fill="auto"/>
          </w:tcPr>
          <w:p w:rsidR="00214621" w:rsidRPr="002F4702" w:rsidRDefault="00214621" w:rsidP="00191566">
            <w:pPr>
              <w:jc w:val="center"/>
              <w:rPr>
                <w:lang w:val="uk-UA"/>
              </w:rPr>
            </w:pPr>
            <w:r w:rsidRPr="002F4702">
              <w:rPr>
                <w:lang w:val="uk-UA"/>
              </w:rPr>
              <w:t>5</w:t>
            </w:r>
          </w:p>
        </w:tc>
        <w:tc>
          <w:tcPr>
            <w:tcW w:w="9295" w:type="dxa"/>
            <w:shd w:val="clear" w:color="auto" w:fill="auto"/>
          </w:tcPr>
          <w:p w:rsidR="00214621" w:rsidRPr="002F4702" w:rsidRDefault="00214621" w:rsidP="00191566">
            <w:pPr>
              <w:jc w:val="both"/>
              <w:rPr>
                <w:lang w:val="uk-UA"/>
              </w:rPr>
            </w:pPr>
            <w:proofErr w:type="spellStart"/>
            <w:r>
              <w:t>Морарь</w:t>
            </w:r>
            <w:proofErr w:type="spellEnd"/>
            <w:r>
              <w:t xml:space="preserve"> М.В. М 79 </w:t>
            </w:r>
            <w:proofErr w:type="spellStart"/>
            <w:r>
              <w:t>Політологія</w:t>
            </w:r>
            <w:proofErr w:type="spellEnd"/>
            <w:r>
              <w:t xml:space="preserve">: </w:t>
            </w:r>
            <w:proofErr w:type="spellStart"/>
            <w:r>
              <w:t>навчальний</w:t>
            </w:r>
            <w:proofErr w:type="spellEnd"/>
            <w:r>
              <w:t xml:space="preserve"> </w:t>
            </w:r>
            <w:proofErr w:type="spellStart"/>
            <w:proofErr w:type="gramStart"/>
            <w:r>
              <w:t>пос</w:t>
            </w:r>
            <w:proofErr w:type="gramEnd"/>
            <w:r>
              <w:t>ібник</w:t>
            </w:r>
            <w:proofErr w:type="spellEnd"/>
            <w:r>
              <w:t xml:space="preserve">. </w:t>
            </w:r>
            <w:proofErr w:type="spellStart"/>
            <w:r>
              <w:t>Мелітополь</w:t>
            </w:r>
            <w:proofErr w:type="spellEnd"/>
            <w:r>
              <w:t>: ФО-П Однорог Т.В., 2019. 176с.</w:t>
            </w:r>
            <w:r>
              <w:rPr>
                <w:lang w:val="uk-UA"/>
              </w:rPr>
              <w:t xml:space="preserve"> // </w:t>
            </w:r>
            <w:hyperlink r:id="rId8" w:history="1">
              <w:r w:rsidRPr="001D2621">
                <w:rPr>
                  <w:rStyle w:val="aff5"/>
                  <w:lang w:val="uk-UA"/>
                </w:rPr>
                <w:t>http://www.tsatu.edu.ua/shn/wp-content/uploads/sites/59/morar-m.v.-politolohija.navchalnyj-posibnyk.pdf</w:t>
              </w:r>
            </w:hyperlink>
          </w:p>
        </w:tc>
      </w:tr>
      <w:tr w:rsidR="00214621" w:rsidRPr="00BB5D36" w:rsidTr="00191566">
        <w:trPr>
          <w:jc w:val="center"/>
        </w:trPr>
        <w:tc>
          <w:tcPr>
            <w:tcW w:w="456" w:type="dxa"/>
            <w:shd w:val="clear" w:color="auto" w:fill="auto"/>
          </w:tcPr>
          <w:p w:rsidR="00214621" w:rsidRPr="002F4702" w:rsidRDefault="00214621" w:rsidP="00191566">
            <w:pPr>
              <w:jc w:val="center"/>
              <w:rPr>
                <w:lang w:val="uk-UA"/>
              </w:rPr>
            </w:pPr>
            <w:r w:rsidRPr="002F4702">
              <w:rPr>
                <w:lang w:val="uk-UA"/>
              </w:rPr>
              <w:t>6</w:t>
            </w:r>
          </w:p>
        </w:tc>
        <w:tc>
          <w:tcPr>
            <w:tcW w:w="9295" w:type="dxa"/>
            <w:shd w:val="clear" w:color="auto" w:fill="auto"/>
          </w:tcPr>
          <w:p w:rsidR="00214621" w:rsidRPr="002F4702" w:rsidRDefault="00214621" w:rsidP="00191566">
            <w:pPr>
              <w:tabs>
                <w:tab w:val="left" w:pos="426"/>
              </w:tabs>
              <w:jc w:val="both"/>
              <w:rPr>
                <w:lang w:val="uk-UA"/>
              </w:rPr>
            </w:pPr>
            <w:r w:rsidRPr="002F4702">
              <w:rPr>
                <w:color w:val="000000"/>
                <w:shd w:val="clear" w:color="auto" w:fill="FFFFFF"/>
                <w:lang w:val="uk-UA"/>
              </w:rPr>
              <w:t>Історія</w:t>
            </w:r>
            <w:r>
              <w:rPr>
                <w:color w:val="000000"/>
                <w:shd w:val="clear" w:color="auto" w:fill="FFFFFF"/>
                <w:lang w:val="uk-UA"/>
              </w:rPr>
              <w:t xml:space="preserve"> </w:t>
            </w:r>
            <w:r w:rsidRPr="002F4702">
              <w:rPr>
                <w:color w:val="000000"/>
                <w:shd w:val="clear" w:color="auto" w:fill="FFFFFF"/>
                <w:lang w:val="uk-UA"/>
              </w:rPr>
              <w:t xml:space="preserve">соціології: </w:t>
            </w:r>
            <w:proofErr w:type="spellStart"/>
            <w:r w:rsidRPr="002F4702">
              <w:rPr>
                <w:color w:val="000000"/>
                <w:shd w:val="clear" w:color="auto" w:fill="FFFFFF"/>
                <w:lang w:val="uk-UA"/>
              </w:rPr>
              <w:t>навч</w:t>
            </w:r>
            <w:proofErr w:type="spellEnd"/>
            <w:r w:rsidRPr="002F4702">
              <w:rPr>
                <w:color w:val="000000"/>
                <w:shd w:val="clear" w:color="auto" w:fill="FFFFFF"/>
                <w:lang w:val="uk-UA"/>
              </w:rPr>
              <w:t xml:space="preserve">. </w:t>
            </w:r>
            <w:proofErr w:type="spellStart"/>
            <w:r w:rsidRPr="002F4702">
              <w:rPr>
                <w:color w:val="000000"/>
                <w:shd w:val="clear" w:color="auto" w:fill="FFFFFF"/>
                <w:lang w:val="uk-UA"/>
              </w:rPr>
              <w:t>посіб</w:t>
            </w:r>
            <w:proofErr w:type="spellEnd"/>
            <w:r w:rsidRPr="002F4702">
              <w:rPr>
                <w:color w:val="000000"/>
                <w:shd w:val="clear" w:color="auto" w:fill="FFFFFF"/>
                <w:lang w:val="uk-UA"/>
              </w:rPr>
              <w:t xml:space="preserve">. / за ред. І. П. </w:t>
            </w:r>
            <w:proofErr w:type="spellStart"/>
            <w:r w:rsidRPr="002F4702">
              <w:rPr>
                <w:color w:val="000000"/>
                <w:shd w:val="clear" w:color="auto" w:fill="FFFFFF"/>
                <w:lang w:val="uk-UA"/>
              </w:rPr>
              <w:t>Рущенка</w:t>
            </w:r>
            <w:proofErr w:type="spellEnd"/>
            <w:r w:rsidRPr="002F4702">
              <w:rPr>
                <w:color w:val="000000"/>
                <w:shd w:val="clear" w:color="auto" w:fill="FFFFFF"/>
                <w:lang w:val="uk-UA"/>
              </w:rPr>
              <w:t xml:space="preserve">; </w:t>
            </w:r>
            <w:proofErr w:type="spellStart"/>
            <w:r w:rsidRPr="002F4702">
              <w:rPr>
                <w:color w:val="000000"/>
                <w:shd w:val="clear" w:color="auto" w:fill="FFFFFF"/>
                <w:lang w:val="uk-UA"/>
              </w:rPr>
              <w:t>Нац</w:t>
            </w:r>
            <w:proofErr w:type="spellEnd"/>
            <w:r w:rsidRPr="002F4702">
              <w:rPr>
                <w:color w:val="000000"/>
                <w:shd w:val="clear" w:color="auto" w:fill="FFFFFF"/>
                <w:lang w:val="uk-UA"/>
              </w:rPr>
              <w:t xml:space="preserve">. техн. ун-т ''Харків. </w:t>
            </w:r>
            <w:proofErr w:type="spellStart"/>
            <w:r w:rsidRPr="002F4702">
              <w:rPr>
                <w:color w:val="000000"/>
                <w:shd w:val="clear" w:color="auto" w:fill="FFFFFF"/>
                <w:lang w:val="uk-UA"/>
              </w:rPr>
              <w:t>політехн</w:t>
            </w:r>
            <w:proofErr w:type="spellEnd"/>
            <w:r w:rsidRPr="002F4702">
              <w:rPr>
                <w:color w:val="000000"/>
                <w:shd w:val="clear" w:color="auto" w:fill="FFFFFF"/>
                <w:lang w:val="uk-UA"/>
              </w:rPr>
              <w:t xml:space="preserve">. ін-т''. </w:t>
            </w:r>
            <w:r w:rsidRPr="002F4702">
              <w:rPr>
                <w:lang w:val="uk-UA"/>
              </w:rPr>
              <w:t xml:space="preserve">– </w:t>
            </w:r>
            <w:r w:rsidRPr="002F4702">
              <w:rPr>
                <w:color w:val="000000"/>
                <w:shd w:val="clear" w:color="auto" w:fill="FFFFFF"/>
                <w:lang w:val="uk-UA"/>
              </w:rPr>
              <w:t xml:space="preserve">Харків: НТУ «ХПІ», 2017. </w:t>
            </w:r>
            <w:r w:rsidRPr="002F4702">
              <w:rPr>
                <w:lang w:val="uk-UA"/>
              </w:rPr>
              <w:t xml:space="preserve">– </w:t>
            </w:r>
            <w:r w:rsidRPr="002F4702">
              <w:rPr>
                <w:color w:val="000000"/>
                <w:shd w:val="clear" w:color="auto" w:fill="FFFFFF"/>
                <w:lang w:val="uk-UA"/>
              </w:rPr>
              <w:t>432 с.</w:t>
            </w:r>
          </w:p>
        </w:tc>
      </w:tr>
      <w:tr w:rsidR="00214621" w:rsidRPr="002F4702" w:rsidTr="00191566">
        <w:trPr>
          <w:jc w:val="center"/>
        </w:trPr>
        <w:tc>
          <w:tcPr>
            <w:tcW w:w="456" w:type="dxa"/>
            <w:shd w:val="clear" w:color="auto" w:fill="auto"/>
          </w:tcPr>
          <w:p w:rsidR="00214621" w:rsidRPr="002F4702" w:rsidRDefault="00214621" w:rsidP="00191566">
            <w:pPr>
              <w:jc w:val="center"/>
              <w:rPr>
                <w:lang w:val="uk-UA"/>
              </w:rPr>
            </w:pPr>
            <w:r w:rsidRPr="002F4702">
              <w:rPr>
                <w:lang w:val="uk-UA"/>
              </w:rPr>
              <w:t>7</w:t>
            </w:r>
          </w:p>
        </w:tc>
        <w:tc>
          <w:tcPr>
            <w:tcW w:w="9295" w:type="dxa"/>
            <w:shd w:val="clear" w:color="auto" w:fill="auto"/>
          </w:tcPr>
          <w:p w:rsidR="00214621" w:rsidRPr="002F4702" w:rsidRDefault="00214621" w:rsidP="00191566">
            <w:pPr>
              <w:tabs>
                <w:tab w:val="left" w:pos="426"/>
              </w:tabs>
              <w:jc w:val="both"/>
              <w:rPr>
                <w:lang w:val="uk-UA"/>
              </w:rPr>
            </w:pPr>
            <w:proofErr w:type="spellStart"/>
            <w:r w:rsidRPr="002F4702">
              <w:rPr>
                <w:lang w:val="uk-UA"/>
              </w:rPr>
              <w:t>Жоль</w:t>
            </w:r>
            <w:proofErr w:type="spellEnd"/>
            <w:r w:rsidRPr="002F4702">
              <w:rPr>
                <w:lang w:val="uk-UA"/>
              </w:rPr>
              <w:t xml:space="preserve"> К. К. Соціологія : </w:t>
            </w:r>
            <w:proofErr w:type="spellStart"/>
            <w:r w:rsidRPr="002F4702">
              <w:rPr>
                <w:lang w:val="uk-UA"/>
              </w:rPr>
              <w:t>навч</w:t>
            </w:r>
            <w:proofErr w:type="spellEnd"/>
            <w:r w:rsidRPr="002F4702">
              <w:rPr>
                <w:lang w:val="uk-UA"/>
              </w:rPr>
              <w:t xml:space="preserve">. </w:t>
            </w:r>
            <w:proofErr w:type="spellStart"/>
            <w:r w:rsidRPr="002F4702">
              <w:rPr>
                <w:lang w:val="uk-UA"/>
              </w:rPr>
              <w:t>посіб</w:t>
            </w:r>
            <w:proofErr w:type="spellEnd"/>
            <w:r w:rsidRPr="002F4702">
              <w:rPr>
                <w:lang w:val="uk-UA"/>
              </w:rPr>
              <w:t xml:space="preserve">. / К. К. </w:t>
            </w:r>
            <w:proofErr w:type="spellStart"/>
            <w:r w:rsidRPr="002F4702">
              <w:rPr>
                <w:lang w:val="uk-UA"/>
              </w:rPr>
              <w:t>Жоль</w:t>
            </w:r>
            <w:proofErr w:type="spellEnd"/>
            <w:r w:rsidRPr="002F4702">
              <w:rPr>
                <w:lang w:val="uk-UA"/>
              </w:rPr>
              <w:t>. – К.: Либідь, 2005. – 440 с.</w:t>
            </w:r>
          </w:p>
        </w:tc>
      </w:tr>
      <w:tr w:rsidR="00214621" w:rsidRPr="002F4702" w:rsidTr="00191566">
        <w:trPr>
          <w:jc w:val="center"/>
        </w:trPr>
        <w:tc>
          <w:tcPr>
            <w:tcW w:w="456" w:type="dxa"/>
            <w:shd w:val="clear" w:color="auto" w:fill="auto"/>
          </w:tcPr>
          <w:p w:rsidR="00214621" w:rsidRPr="002F4702" w:rsidRDefault="00214621" w:rsidP="00191566">
            <w:pPr>
              <w:jc w:val="center"/>
              <w:rPr>
                <w:lang w:val="uk-UA"/>
              </w:rPr>
            </w:pPr>
            <w:r w:rsidRPr="002F4702">
              <w:rPr>
                <w:lang w:val="uk-UA"/>
              </w:rPr>
              <w:t>8</w:t>
            </w:r>
          </w:p>
        </w:tc>
        <w:tc>
          <w:tcPr>
            <w:tcW w:w="9295" w:type="dxa"/>
            <w:shd w:val="clear" w:color="auto" w:fill="auto"/>
          </w:tcPr>
          <w:p w:rsidR="00214621" w:rsidRPr="002F4702" w:rsidRDefault="00214621" w:rsidP="00191566">
            <w:pPr>
              <w:tabs>
                <w:tab w:val="left" w:pos="426"/>
              </w:tabs>
              <w:jc w:val="both"/>
              <w:rPr>
                <w:lang w:val="uk-UA"/>
              </w:rPr>
            </w:pPr>
            <w:proofErr w:type="spellStart"/>
            <w:r w:rsidRPr="002F4702">
              <w:rPr>
                <w:lang w:val="uk-UA"/>
              </w:rPr>
              <w:t>Коваліско</w:t>
            </w:r>
            <w:proofErr w:type="spellEnd"/>
            <w:r w:rsidRPr="002F4702">
              <w:rPr>
                <w:lang w:val="uk-UA"/>
              </w:rPr>
              <w:t xml:space="preserve"> Н. В. Основи соціальної стратифікації: </w:t>
            </w:r>
            <w:proofErr w:type="spellStart"/>
            <w:r w:rsidRPr="002F4702">
              <w:rPr>
                <w:lang w:val="uk-UA"/>
              </w:rPr>
              <w:t>навч</w:t>
            </w:r>
            <w:proofErr w:type="spellEnd"/>
            <w:r w:rsidRPr="002F4702">
              <w:rPr>
                <w:lang w:val="uk-UA"/>
              </w:rPr>
              <w:t>. посібник. / Н. В </w:t>
            </w:r>
            <w:proofErr w:type="spellStart"/>
            <w:r w:rsidRPr="002F4702">
              <w:rPr>
                <w:lang w:val="uk-UA"/>
              </w:rPr>
              <w:t>Коваліско</w:t>
            </w:r>
            <w:proofErr w:type="spellEnd"/>
            <w:r w:rsidRPr="002F4702">
              <w:rPr>
                <w:lang w:val="uk-UA"/>
              </w:rPr>
              <w:t xml:space="preserve">. – Л.: Магнолія 2006, 2007. – 328 с. </w:t>
            </w:r>
          </w:p>
        </w:tc>
      </w:tr>
      <w:tr w:rsidR="00214621" w:rsidRPr="002F4702" w:rsidTr="00191566">
        <w:trPr>
          <w:jc w:val="center"/>
        </w:trPr>
        <w:tc>
          <w:tcPr>
            <w:tcW w:w="456" w:type="dxa"/>
            <w:shd w:val="clear" w:color="auto" w:fill="auto"/>
          </w:tcPr>
          <w:p w:rsidR="00214621" w:rsidRPr="002F4702" w:rsidRDefault="00214621" w:rsidP="00191566">
            <w:pPr>
              <w:jc w:val="center"/>
              <w:rPr>
                <w:lang w:val="uk-UA"/>
              </w:rPr>
            </w:pPr>
            <w:r w:rsidRPr="002F4702">
              <w:rPr>
                <w:lang w:val="uk-UA"/>
              </w:rPr>
              <w:t>9</w:t>
            </w:r>
          </w:p>
        </w:tc>
        <w:tc>
          <w:tcPr>
            <w:tcW w:w="9295" w:type="dxa"/>
            <w:shd w:val="clear" w:color="auto" w:fill="auto"/>
          </w:tcPr>
          <w:p w:rsidR="00214621" w:rsidRPr="002F4702" w:rsidRDefault="00214621" w:rsidP="00191566">
            <w:pPr>
              <w:tabs>
                <w:tab w:val="left" w:pos="426"/>
              </w:tabs>
              <w:jc w:val="both"/>
              <w:rPr>
                <w:rStyle w:val="afb"/>
                <w:b w:val="0"/>
                <w:i w:val="0"/>
                <w:lang w:val="uk-UA"/>
              </w:rPr>
            </w:pPr>
            <w:r w:rsidRPr="002F4702">
              <w:rPr>
                <w:rStyle w:val="afb"/>
                <w:b w:val="0"/>
                <w:i w:val="0"/>
                <w:lang w:val="uk-UA"/>
              </w:rPr>
              <w:t xml:space="preserve">Пилипенко В. Є., Вишняк О. І., Куценко О.Д. Спеціальні та галузеві соціології: </w:t>
            </w:r>
            <w:proofErr w:type="spellStart"/>
            <w:r w:rsidRPr="002F4702">
              <w:rPr>
                <w:rStyle w:val="afb"/>
                <w:b w:val="0"/>
                <w:i w:val="0"/>
                <w:lang w:val="uk-UA"/>
              </w:rPr>
              <w:t>Навч</w:t>
            </w:r>
            <w:proofErr w:type="spellEnd"/>
            <w:r w:rsidRPr="002F4702">
              <w:rPr>
                <w:rStyle w:val="afb"/>
                <w:b w:val="0"/>
                <w:i w:val="0"/>
                <w:lang w:val="uk-UA"/>
              </w:rPr>
              <w:t xml:space="preserve">. </w:t>
            </w:r>
            <w:proofErr w:type="spellStart"/>
            <w:r w:rsidRPr="002F4702">
              <w:rPr>
                <w:rStyle w:val="afb"/>
                <w:b w:val="0"/>
                <w:i w:val="0"/>
                <w:lang w:val="uk-UA"/>
              </w:rPr>
              <w:t>посіб</w:t>
            </w:r>
            <w:proofErr w:type="spellEnd"/>
            <w:r w:rsidRPr="002F4702">
              <w:rPr>
                <w:rStyle w:val="afb"/>
                <w:b w:val="0"/>
                <w:i w:val="0"/>
                <w:lang w:val="uk-UA"/>
              </w:rPr>
              <w:t>.— К.: Каравела, 2003. — 304 с.</w:t>
            </w:r>
          </w:p>
        </w:tc>
      </w:tr>
      <w:tr w:rsidR="00214621" w:rsidRPr="002F4702" w:rsidTr="00191566">
        <w:trPr>
          <w:jc w:val="center"/>
        </w:trPr>
        <w:tc>
          <w:tcPr>
            <w:tcW w:w="456" w:type="dxa"/>
            <w:shd w:val="clear" w:color="auto" w:fill="auto"/>
          </w:tcPr>
          <w:p w:rsidR="00214621" w:rsidRPr="002F4702" w:rsidRDefault="00214621" w:rsidP="00191566">
            <w:pPr>
              <w:jc w:val="center"/>
              <w:rPr>
                <w:lang w:val="uk-UA"/>
              </w:rPr>
            </w:pPr>
            <w:r w:rsidRPr="002F4702">
              <w:rPr>
                <w:lang w:val="uk-UA"/>
              </w:rPr>
              <w:t>10</w:t>
            </w:r>
          </w:p>
        </w:tc>
        <w:tc>
          <w:tcPr>
            <w:tcW w:w="9295" w:type="dxa"/>
            <w:shd w:val="clear" w:color="auto" w:fill="auto"/>
          </w:tcPr>
          <w:p w:rsidR="00214621" w:rsidRPr="002F4702" w:rsidRDefault="00214621" w:rsidP="00191566">
            <w:pPr>
              <w:jc w:val="both"/>
              <w:rPr>
                <w:lang w:val="uk-UA"/>
              </w:rPr>
            </w:pPr>
            <w:proofErr w:type="spellStart"/>
            <w:r w:rsidRPr="002F4702">
              <w:rPr>
                <w:lang w:val="uk-UA"/>
              </w:rPr>
              <w:t>Піча</w:t>
            </w:r>
            <w:proofErr w:type="spellEnd"/>
            <w:r w:rsidRPr="002F4702">
              <w:rPr>
                <w:lang w:val="uk-UA"/>
              </w:rPr>
              <w:t xml:space="preserve"> В.М. Політологія: Підручник/ </w:t>
            </w:r>
            <w:proofErr w:type="spellStart"/>
            <w:r w:rsidRPr="002F4702">
              <w:rPr>
                <w:lang w:val="uk-UA"/>
              </w:rPr>
              <w:t>В.М.Піча</w:t>
            </w:r>
            <w:proofErr w:type="spellEnd"/>
            <w:r w:rsidRPr="002F4702">
              <w:rPr>
                <w:lang w:val="uk-UA"/>
              </w:rPr>
              <w:t xml:space="preserve">, </w:t>
            </w:r>
            <w:proofErr w:type="spellStart"/>
            <w:r w:rsidRPr="002F4702">
              <w:rPr>
                <w:lang w:val="uk-UA"/>
              </w:rPr>
              <w:t>Н.М.Хома</w:t>
            </w:r>
            <w:proofErr w:type="spellEnd"/>
            <w:r w:rsidRPr="002F4702">
              <w:rPr>
                <w:lang w:val="uk-UA"/>
              </w:rPr>
              <w:t>.- 5-те вид., стер.- Львів: "Новий Світ-2000", 2008.- 304</w:t>
            </w:r>
          </w:p>
        </w:tc>
      </w:tr>
      <w:tr w:rsidR="00214621" w:rsidRPr="008F0C36" w:rsidTr="00191566">
        <w:trPr>
          <w:trHeight w:val="833"/>
          <w:jc w:val="center"/>
        </w:trPr>
        <w:tc>
          <w:tcPr>
            <w:tcW w:w="456" w:type="dxa"/>
            <w:shd w:val="clear" w:color="auto" w:fill="auto"/>
          </w:tcPr>
          <w:p w:rsidR="00214621" w:rsidRPr="002F4702" w:rsidRDefault="00214621" w:rsidP="00191566">
            <w:pPr>
              <w:jc w:val="center"/>
              <w:rPr>
                <w:lang w:val="uk-UA"/>
              </w:rPr>
            </w:pPr>
            <w:r w:rsidRPr="002F4702">
              <w:rPr>
                <w:lang w:val="uk-UA"/>
              </w:rPr>
              <w:t>11</w:t>
            </w:r>
          </w:p>
        </w:tc>
        <w:tc>
          <w:tcPr>
            <w:tcW w:w="9295" w:type="dxa"/>
            <w:shd w:val="clear" w:color="auto" w:fill="auto"/>
          </w:tcPr>
          <w:p w:rsidR="00214621" w:rsidRPr="002F4702" w:rsidRDefault="00214621" w:rsidP="00191566">
            <w:pPr>
              <w:autoSpaceDE w:val="0"/>
              <w:autoSpaceDN w:val="0"/>
              <w:adjustRightInd w:val="0"/>
              <w:jc w:val="both"/>
              <w:rPr>
                <w:lang w:val="uk-UA"/>
              </w:rPr>
            </w:pPr>
            <w:r w:rsidRPr="002F4702">
              <w:rPr>
                <w:bCs/>
                <w:lang w:val="uk-UA"/>
              </w:rPr>
              <w:t>Політологія</w:t>
            </w:r>
            <w:r w:rsidRPr="002F4702">
              <w:rPr>
                <w:lang w:val="uk-UA"/>
              </w:rPr>
              <w:t xml:space="preserve">: підручник / М. П. </w:t>
            </w:r>
            <w:proofErr w:type="spellStart"/>
            <w:r w:rsidRPr="002F4702">
              <w:rPr>
                <w:lang w:val="uk-UA"/>
              </w:rPr>
              <w:t>Требін</w:t>
            </w:r>
            <w:proofErr w:type="spellEnd"/>
            <w:r w:rsidRPr="002F4702">
              <w:rPr>
                <w:lang w:val="uk-UA"/>
              </w:rPr>
              <w:t xml:space="preserve">, Л. М. </w:t>
            </w:r>
            <w:proofErr w:type="spellStart"/>
            <w:r w:rsidRPr="002F4702">
              <w:rPr>
                <w:lang w:val="uk-UA"/>
              </w:rPr>
              <w:t>Герасіна</w:t>
            </w:r>
            <w:proofErr w:type="spellEnd"/>
            <w:r w:rsidRPr="002F4702">
              <w:rPr>
                <w:lang w:val="uk-UA"/>
              </w:rPr>
              <w:t xml:space="preserve">, І. О. Поліщук, Г. Ю. Васильєв,В. Я. </w:t>
            </w:r>
            <w:proofErr w:type="spellStart"/>
            <w:r w:rsidRPr="002F4702">
              <w:rPr>
                <w:lang w:val="uk-UA"/>
              </w:rPr>
              <w:t>Зимогляд</w:t>
            </w:r>
            <w:proofErr w:type="spellEnd"/>
            <w:r w:rsidRPr="002F4702">
              <w:rPr>
                <w:lang w:val="uk-UA"/>
              </w:rPr>
              <w:t>;</w:t>
            </w:r>
            <w:r>
              <w:rPr>
                <w:lang w:val="uk-UA"/>
              </w:rPr>
              <w:t xml:space="preserve"> ред.: М. П. </w:t>
            </w:r>
            <w:proofErr w:type="spellStart"/>
            <w:r>
              <w:rPr>
                <w:lang w:val="uk-UA"/>
              </w:rPr>
              <w:t>Требін</w:t>
            </w:r>
            <w:proofErr w:type="spellEnd"/>
            <w:r>
              <w:rPr>
                <w:lang w:val="uk-UA"/>
              </w:rPr>
              <w:t xml:space="preserve">; </w:t>
            </w:r>
            <w:proofErr w:type="spellStart"/>
            <w:r>
              <w:rPr>
                <w:lang w:val="uk-UA"/>
              </w:rPr>
              <w:t>Нац</w:t>
            </w:r>
            <w:proofErr w:type="spellEnd"/>
            <w:r>
              <w:rPr>
                <w:lang w:val="uk-UA"/>
              </w:rPr>
              <w:t>. ун-т «</w:t>
            </w:r>
            <w:proofErr w:type="spellStart"/>
            <w:r w:rsidRPr="002F4702">
              <w:rPr>
                <w:lang w:val="uk-UA"/>
              </w:rPr>
              <w:t>Юрид</w:t>
            </w:r>
            <w:proofErr w:type="spellEnd"/>
            <w:r w:rsidRPr="002F4702">
              <w:rPr>
                <w:lang w:val="uk-UA"/>
              </w:rPr>
              <w:t>. акад. України</w:t>
            </w:r>
            <w:r>
              <w:rPr>
                <w:lang w:val="uk-UA"/>
              </w:rPr>
              <w:t xml:space="preserve"> </w:t>
            </w:r>
            <w:r w:rsidRPr="002F4702">
              <w:rPr>
                <w:lang w:val="uk-UA"/>
              </w:rPr>
              <w:t>ім. Ярослава Мудрого</w:t>
            </w:r>
            <w:r>
              <w:rPr>
                <w:lang w:val="uk-UA"/>
              </w:rPr>
              <w:t>»</w:t>
            </w:r>
            <w:r w:rsidRPr="002F4702">
              <w:rPr>
                <w:lang w:val="uk-UA"/>
              </w:rPr>
              <w:t>. - Х.: Право, 2013. - 414 с.</w:t>
            </w:r>
          </w:p>
        </w:tc>
      </w:tr>
      <w:tr w:rsidR="00214621" w:rsidRPr="002F4702" w:rsidTr="00191566">
        <w:trPr>
          <w:jc w:val="center"/>
        </w:trPr>
        <w:tc>
          <w:tcPr>
            <w:tcW w:w="456" w:type="dxa"/>
            <w:shd w:val="clear" w:color="auto" w:fill="auto"/>
          </w:tcPr>
          <w:p w:rsidR="00214621" w:rsidRPr="002F4702" w:rsidRDefault="00214621" w:rsidP="00191566">
            <w:pPr>
              <w:jc w:val="center"/>
              <w:rPr>
                <w:lang w:val="uk-UA"/>
              </w:rPr>
            </w:pPr>
            <w:r w:rsidRPr="002F4702">
              <w:rPr>
                <w:lang w:val="uk-UA"/>
              </w:rPr>
              <w:t>12</w:t>
            </w:r>
          </w:p>
        </w:tc>
        <w:tc>
          <w:tcPr>
            <w:tcW w:w="9295" w:type="dxa"/>
            <w:shd w:val="clear" w:color="auto" w:fill="auto"/>
          </w:tcPr>
          <w:p w:rsidR="00214621" w:rsidRPr="00C65240" w:rsidRDefault="00214621" w:rsidP="00191566">
            <w:pPr>
              <w:rPr>
                <w:lang w:val="uk-UA"/>
              </w:rPr>
            </w:pPr>
            <w:r w:rsidRPr="00C65240">
              <w:rPr>
                <w:lang w:val="uk-UA"/>
              </w:rPr>
              <w:t xml:space="preserve">Неліпа Д.В. Системний аналіз політології: підручник. К.: Центр учбової літератури, 2019. - 304 с. </w:t>
            </w:r>
          </w:p>
        </w:tc>
      </w:tr>
      <w:tr w:rsidR="00214621" w:rsidRPr="00BB5D36" w:rsidTr="00191566">
        <w:trPr>
          <w:jc w:val="center"/>
        </w:trPr>
        <w:tc>
          <w:tcPr>
            <w:tcW w:w="456" w:type="dxa"/>
            <w:shd w:val="clear" w:color="auto" w:fill="auto"/>
          </w:tcPr>
          <w:p w:rsidR="00214621" w:rsidRPr="002F4702" w:rsidRDefault="00214621" w:rsidP="00191566">
            <w:pPr>
              <w:jc w:val="center"/>
              <w:rPr>
                <w:lang w:val="uk-UA"/>
              </w:rPr>
            </w:pPr>
            <w:r w:rsidRPr="002F4702">
              <w:rPr>
                <w:lang w:val="uk-UA"/>
              </w:rPr>
              <w:t>13</w:t>
            </w:r>
          </w:p>
        </w:tc>
        <w:tc>
          <w:tcPr>
            <w:tcW w:w="9295" w:type="dxa"/>
            <w:shd w:val="clear" w:color="auto" w:fill="auto"/>
          </w:tcPr>
          <w:p w:rsidR="00214621" w:rsidRPr="002F4702" w:rsidRDefault="00BB5D36" w:rsidP="00191566">
            <w:pPr>
              <w:jc w:val="both"/>
              <w:rPr>
                <w:lang w:val="uk-UA"/>
              </w:rPr>
            </w:pPr>
            <w:hyperlink r:id="rId9" w:tooltip="Пошук за автором" w:history="1">
              <w:proofErr w:type="spellStart"/>
              <w:r w:rsidR="00214621" w:rsidRPr="002F4702">
                <w:rPr>
                  <w:lang w:val="uk-UA"/>
                </w:rPr>
                <w:t>Рудич</w:t>
              </w:r>
              <w:proofErr w:type="spellEnd"/>
              <w:r w:rsidR="00214621" w:rsidRPr="002F4702">
                <w:rPr>
                  <w:lang w:val="uk-UA"/>
                </w:rPr>
                <w:t xml:space="preserve"> Ф. М.</w:t>
              </w:r>
            </w:hyperlink>
            <w:r w:rsidR="00214621" w:rsidRPr="002F4702">
              <w:rPr>
                <w:lang w:val="uk-UA"/>
              </w:rPr>
              <w:t> </w:t>
            </w:r>
            <w:r w:rsidR="00214621" w:rsidRPr="002F4702">
              <w:rPr>
                <w:bCs/>
                <w:lang w:val="uk-UA"/>
              </w:rPr>
              <w:t>Політологія</w:t>
            </w:r>
            <w:r w:rsidR="00214621" w:rsidRPr="002F4702">
              <w:rPr>
                <w:lang w:val="uk-UA"/>
              </w:rPr>
              <w:t xml:space="preserve">: підручник /Ф. М. </w:t>
            </w:r>
            <w:proofErr w:type="spellStart"/>
            <w:r w:rsidR="00214621" w:rsidRPr="002F4702">
              <w:rPr>
                <w:lang w:val="uk-UA"/>
              </w:rPr>
              <w:t>Рудич</w:t>
            </w:r>
            <w:proofErr w:type="spellEnd"/>
            <w:r w:rsidR="00214621" w:rsidRPr="002F4702">
              <w:rPr>
                <w:lang w:val="uk-UA"/>
              </w:rPr>
              <w:t xml:space="preserve">. - 3-тє вид., </w:t>
            </w:r>
            <w:proofErr w:type="spellStart"/>
            <w:r w:rsidR="00214621" w:rsidRPr="002F4702">
              <w:rPr>
                <w:lang w:val="uk-UA"/>
              </w:rPr>
              <w:t>переробл</w:t>
            </w:r>
            <w:proofErr w:type="spellEnd"/>
            <w:r w:rsidR="00214621" w:rsidRPr="002F4702">
              <w:rPr>
                <w:lang w:val="uk-UA"/>
              </w:rPr>
              <w:t xml:space="preserve">., </w:t>
            </w:r>
            <w:proofErr w:type="spellStart"/>
            <w:r w:rsidR="00214621" w:rsidRPr="002F4702">
              <w:rPr>
                <w:lang w:val="uk-UA"/>
              </w:rPr>
              <w:t>доповн</w:t>
            </w:r>
            <w:proofErr w:type="spellEnd"/>
            <w:r w:rsidR="00214621" w:rsidRPr="002F4702">
              <w:rPr>
                <w:lang w:val="uk-UA"/>
              </w:rPr>
              <w:t>. - К.: Либідь, 2009. - 480 c.</w:t>
            </w:r>
          </w:p>
        </w:tc>
      </w:tr>
      <w:tr w:rsidR="00214621" w:rsidRPr="00C65240" w:rsidTr="00191566">
        <w:trPr>
          <w:jc w:val="center"/>
        </w:trPr>
        <w:tc>
          <w:tcPr>
            <w:tcW w:w="456" w:type="dxa"/>
            <w:shd w:val="clear" w:color="auto" w:fill="auto"/>
          </w:tcPr>
          <w:p w:rsidR="00214621" w:rsidRPr="002F4702" w:rsidRDefault="00214621" w:rsidP="00191566">
            <w:pPr>
              <w:jc w:val="center"/>
              <w:rPr>
                <w:lang w:val="uk-UA"/>
              </w:rPr>
            </w:pPr>
            <w:r w:rsidRPr="002F4702">
              <w:rPr>
                <w:lang w:val="uk-UA"/>
              </w:rPr>
              <w:t>14</w:t>
            </w:r>
          </w:p>
        </w:tc>
        <w:tc>
          <w:tcPr>
            <w:tcW w:w="9295" w:type="dxa"/>
            <w:shd w:val="clear" w:color="auto" w:fill="auto"/>
          </w:tcPr>
          <w:p w:rsidR="00214621" w:rsidRPr="002F4702" w:rsidRDefault="00214621" w:rsidP="00191566">
            <w:pPr>
              <w:jc w:val="both"/>
              <w:rPr>
                <w:lang w:val="uk-UA"/>
              </w:rPr>
            </w:pPr>
            <w:proofErr w:type="spellStart"/>
            <w:r>
              <w:rPr>
                <w:lang w:val="uk-UA"/>
              </w:rPr>
              <w:t>Рущенко</w:t>
            </w:r>
            <w:proofErr w:type="spellEnd"/>
            <w:r>
              <w:rPr>
                <w:lang w:val="uk-UA"/>
              </w:rPr>
              <w:t xml:space="preserve"> І. війна цивілізацій: анатомія російсько-українського конфлікту. </w:t>
            </w:r>
            <w:r w:rsidRPr="002F4702">
              <w:rPr>
                <w:lang w:val="uk-UA"/>
              </w:rPr>
              <w:t>–</w:t>
            </w:r>
            <w:r>
              <w:rPr>
                <w:lang w:val="uk-UA"/>
              </w:rPr>
              <w:t xml:space="preserve"> К.: «Києво-Могилянська академія», 2020. </w:t>
            </w:r>
            <w:r w:rsidRPr="002F4702">
              <w:rPr>
                <w:lang w:val="uk-UA"/>
              </w:rPr>
              <w:t>–</w:t>
            </w:r>
            <w:r>
              <w:rPr>
                <w:lang w:val="uk-UA"/>
              </w:rPr>
              <w:t xml:space="preserve"> 436 с.</w:t>
            </w:r>
          </w:p>
        </w:tc>
      </w:tr>
      <w:tr w:rsidR="00214621" w:rsidRPr="00C65240" w:rsidTr="00191566">
        <w:trPr>
          <w:jc w:val="center"/>
        </w:trPr>
        <w:tc>
          <w:tcPr>
            <w:tcW w:w="456" w:type="dxa"/>
            <w:shd w:val="clear" w:color="auto" w:fill="auto"/>
          </w:tcPr>
          <w:p w:rsidR="00214621" w:rsidRPr="002F4702" w:rsidRDefault="00214621" w:rsidP="00191566">
            <w:pPr>
              <w:jc w:val="center"/>
              <w:rPr>
                <w:lang w:val="uk-UA"/>
              </w:rPr>
            </w:pPr>
            <w:r w:rsidRPr="002F4702">
              <w:rPr>
                <w:lang w:val="uk-UA"/>
              </w:rPr>
              <w:t>15</w:t>
            </w:r>
          </w:p>
        </w:tc>
        <w:tc>
          <w:tcPr>
            <w:tcW w:w="9295" w:type="dxa"/>
            <w:shd w:val="clear" w:color="auto" w:fill="auto"/>
          </w:tcPr>
          <w:p w:rsidR="00214621" w:rsidRPr="002F4702" w:rsidRDefault="00214621" w:rsidP="00191566">
            <w:pPr>
              <w:ind w:left="360" w:hanging="360"/>
              <w:jc w:val="both"/>
              <w:rPr>
                <w:lang w:val="uk-UA"/>
              </w:rPr>
            </w:pPr>
            <w:proofErr w:type="spellStart"/>
            <w:r w:rsidRPr="002F4702">
              <w:rPr>
                <w:lang w:val="uk-UA"/>
              </w:rPr>
              <w:t>Семке</w:t>
            </w:r>
            <w:proofErr w:type="spellEnd"/>
            <w:r w:rsidRPr="002F4702">
              <w:rPr>
                <w:lang w:val="uk-UA"/>
              </w:rPr>
              <w:t xml:space="preserve"> Н. М. Політологія: </w:t>
            </w:r>
            <w:proofErr w:type="spellStart"/>
            <w:r w:rsidRPr="002F4702">
              <w:rPr>
                <w:lang w:val="uk-UA"/>
              </w:rPr>
              <w:t>навч</w:t>
            </w:r>
            <w:proofErr w:type="spellEnd"/>
            <w:r w:rsidRPr="002F4702">
              <w:rPr>
                <w:lang w:val="uk-UA"/>
              </w:rPr>
              <w:t xml:space="preserve">. посібник – Х.: </w:t>
            </w:r>
            <w:proofErr w:type="spellStart"/>
            <w:r w:rsidRPr="002F4702">
              <w:rPr>
                <w:lang w:val="uk-UA"/>
              </w:rPr>
              <w:t>Торсінг</w:t>
            </w:r>
            <w:proofErr w:type="spellEnd"/>
            <w:r w:rsidRPr="002F4702">
              <w:rPr>
                <w:lang w:val="uk-UA"/>
              </w:rPr>
              <w:t xml:space="preserve"> плюс, 2009. – 384 с.</w:t>
            </w:r>
          </w:p>
        </w:tc>
      </w:tr>
      <w:tr w:rsidR="00214621" w:rsidRPr="00C65240" w:rsidTr="00191566">
        <w:trPr>
          <w:jc w:val="center"/>
        </w:trPr>
        <w:tc>
          <w:tcPr>
            <w:tcW w:w="9751" w:type="dxa"/>
            <w:gridSpan w:val="2"/>
            <w:tcBorders>
              <w:top w:val="nil"/>
              <w:left w:val="nil"/>
              <w:right w:val="nil"/>
            </w:tcBorders>
            <w:shd w:val="clear" w:color="auto" w:fill="auto"/>
          </w:tcPr>
          <w:p w:rsidR="00214621" w:rsidRDefault="00214621" w:rsidP="00191566">
            <w:pPr>
              <w:tabs>
                <w:tab w:val="left" w:pos="0"/>
                <w:tab w:val="left" w:pos="720"/>
              </w:tabs>
              <w:ind w:left="107" w:firstLine="1"/>
              <w:jc w:val="center"/>
              <w:rPr>
                <w:b/>
                <w:sz w:val="28"/>
                <w:szCs w:val="28"/>
                <w:lang w:val="uk-UA"/>
              </w:rPr>
            </w:pPr>
          </w:p>
          <w:p w:rsidR="00214621" w:rsidRPr="004E54E5" w:rsidRDefault="00214621" w:rsidP="00191566">
            <w:pPr>
              <w:tabs>
                <w:tab w:val="left" w:pos="0"/>
                <w:tab w:val="left" w:pos="720"/>
              </w:tabs>
              <w:ind w:left="107" w:firstLine="1"/>
              <w:jc w:val="center"/>
              <w:rPr>
                <w:b/>
                <w:sz w:val="28"/>
                <w:szCs w:val="28"/>
                <w:lang w:val="uk-UA"/>
              </w:rPr>
            </w:pPr>
            <w:r w:rsidRPr="004E54E5">
              <w:rPr>
                <w:b/>
                <w:sz w:val="28"/>
                <w:szCs w:val="28"/>
                <w:lang w:val="uk-UA"/>
              </w:rPr>
              <w:t>Додаткова література</w:t>
            </w:r>
          </w:p>
        </w:tc>
      </w:tr>
      <w:tr w:rsidR="00214621" w:rsidRPr="00BB5D36" w:rsidTr="00191566">
        <w:trPr>
          <w:jc w:val="center"/>
        </w:trPr>
        <w:tc>
          <w:tcPr>
            <w:tcW w:w="456" w:type="dxa"/>
            <w:shd w:val="clear" w:color="auto" w:fill="auto"/>
          </w:tcPr>
          <w:p w:rsidR="00214621" w:rsidRPr="002F4702" w:rsidRDefault="00214621" w:rsidP="00191566">
            <w:pPr>
              <w:jc w:val="center"/>
              <w:rPr>
                <w:lang w:val="uk-UA"/>
              </w:rPr>
            </w:pPr>
            <w:r w:rsidRPr="002F4702">
              <w:rPr>
                <w:lang w:val="uk-UA"/>
              </w:rPr>
              <w:t>16</w:t>
            </w:r>
          </w:p>
        </w:tc>
        <w:tc>
          <w:tcPr>
            <w:tcW w:w="9295" w:type="dxa"/>
            <w:shd w:val="clear" w:color="auto" w:fill="auto"/>
          </w:tcPr>
          <w:p w:rsidR="00214621" w:rsidRPr="00544E6C" w:rsidRDefault="00214621" w:rsidP="00191566">
            <w:pPr>
              <w:pStyle w:val="a8"/>
              <w:ind w:left="-82"/>
              <w:rPr>
                <w:rFonts w:ascii="Times New Roman" w:hAnsi="Times New Roman"/>
                <w:sz w:val="24"/>
                <w:szCs w:val="24"/>
              </w:rPr>
            </w:pPr>
            <w:r w:rsidRPr="00544E6C">
              <w:rPr>
                <w:rFonts w:ascii="Times New Roman" w:hAnsi="Times New Roman"/>
                <w:sz w:val="24"/>
                <w:szCs w:val="24"/>
                <w:lang w:val="ru-RU"/>
              </w:rPr>
              <w:t xml:space="preserve">Закон </w:t>
            </w:r>
            <w:proofErr w:type="spellStart"/>
            <w:r w:rsidRPr="00544E6C">
              <w:rPr>
                <w:rFonts w:ascii="Times New Roman" w:hAnsi="Times New Roman"/>
                <w:sz w:val="24"/>
                <w:szCs w:val="24"/>
                <w:lang w:val="ru-RU"/>
              </w:rPr>
              <w:t>України</w:t>
            </w:r>
            <w:proofErr w:type="spellEnd"/>
            <w:r w:rsidRPr="00544E6C">
              <w:rPr>
                <w:rFonts w:ascii="Times New Roman" w:hAnsi="Times New Roman"/>
                <w:sz w:val="24"/>
                <w:szCs w:val="24"/>
                <w:lang w:val="ru-RU"/>
              </w:rPr>
              <w:t xml:space="preserve"> «Про </w:t>
            </w:r>
            <w:proofErr w:type="spellStart"/>
            <w:r w:rsidRPr="00544E6C">
              <w:rPr>
                <w:rFonts w:ascii="Times New Roman" w:hAnsi="Times New Roman"/>
                <w:sz w:val="24"/>
                <w:szCs w:val="24"/>
                <w:lang w:val="ru-RU"/>
              </w:rPr>
              <w:t>політичні</w:t>
            </w:r>
            <w:proofErr w:type="spellEnd"/>
            <w:r w:rsidRPr="00544E6C">
              <w:rPr>
                <w:rFonts w:ascii="Times New Roman" w:hAnsi="Times New Roman"/>
                <w:sz w:val="24"/>
                <w:szCs w:val="24"/>
                <w:lang w:val="ru-RU"/>
              </w:rPr>
              <w:t xml:space="preserve"> </w:t>
            </w:r>
            <w:proofErr w:type="spellStart"/>
            <w:r w:rsidRPr="00544E6C">
              <w:rPr>
                <w:rFonts w:ascii="Times New Roman" w:hAnsi="Times New Roman"/>
                <w:sz w:val="24"/>
                <w:szCs w:val="24"/>
                <w:lang w:val="ru-RU"/>
              </w:rPr>
              <w:t>партії</w:t>
            </w:r>
            <w:proofErr w:type="spellEnd"/>
            <w:r w:rsidRPr="00544E6C">
              <w:rPr>
                <w:rFonts w:ascii="Times New Roman" w:hAnsi="Times New Roman"/>
                <w:sz w:val="24"/>
                <w:szCs w:val="24"/>
                <w:lang w:val="ru-RU"/>
              </w:rPr>
              <w:t xml:space="preserve"> в </w:t>
            </w:r>
            <w:proofErr w:type="spellStart"/>
            <w:r w:rsidRPr="00544E6C">
              <w:rPr>
                <w:rFonts w:ascii="Times New Roman" w:hAnsi="Times New Roman"/>
                <w:sz w:val="24"/>
                <w:szCs w:val="24"/>
                <w:lang w:val="ru-RU"/>
              </w:rPr>
              <w:t>Україні</w:t>
            </w:r>
            <w:proofErr w:type="spellEnd"/>
            <w:r w:rsidRPr="00544E6C">
              <w:rPr>
                <w:rFonts w:ascii="Times New Roman" w:hAnsi="Times New Roman"/>
                <w:sz w:val="24"/>
                <w:szCs w:val="24"/>
                <w:lang w:val="ru-RU"/>
              </w:rPr>
              <w:t xml:space="preserve">». </w:t>
            </w:r>
            <w:r w:rsidRPr="00544E6C">
              <w:rPr>
                <w:rFonts w:ascii="Times New Roman" w:hAnsi="Times New Roman"/>
                <w:sz w:val="24"/>
                <w:szCs w:val="24"/>
              </w:rPr>
              <w:t xml:space="preserve">URL: </w:t>
            </w:r>
            <w:hyperlink r:id="rId10" w:anchor="Text" w:history="1">
              <w:r w:rsidRPr="00544E6C">
                <w:rPr>
                  <w:rStyle w:val="aff5"/>
                  <w:rFonts w:ascii="Times New Roman" w:hAnsi="Times New Roman"/>
                  <w:sz w:val="24"/>
                  <w:szCs w:val="24"/>
                </w:rPr>
                <w:t>http://zakon3.rada.gov.ua/laws/show/2365-14#Text</w:t>
              </w:r>
            </w:hyperlink>
            <w:r w:rsidRPr="00544E6C">
              <w:rPr>
                <w:rFonts w:ascii="Times New Roman" w:hAnsi="Times New Roman"/>
                <w:sz w:val="24"/>
                <w:szCs w:val="24"/>
              </w:rPr>
              <w:t xml:space="preserve"> </w:t>
            </w:r>
          </w:p>
        </w:tc>
      </w:tr>
      <w:tr w:rsidR="00214621" w:rsidRPr="00E11FB3" w:rsidTr="00191566">
        <w:trPr>
          <w:jc w:val="center"/>
        </w:trPr>
        <w:tc>
          <w:tcPr>
            <w:tcW w:w="456" w:type="dxa"/>
            <w:shd w:val="clear" w:color="auto" w:fill="auto"/>
          </w:tcPr>
          <w:p w:rsidR="00214621" w:rsidRPr="002F4702" w:rsidRDefault="00214621" w:rsidP="00191566">
            <w:pPr>
              <w:jc w:val="center"/>
              <w:rPr>
                <w:lang w:val="uk-UA"/>
              </w:rPr>
            </w:pPr>
            <w:r>
              <w:rPr>
                <w:lang w:val="uk-UA"/>
              </w:rPr>
              <w:t>17</w:t>
            </w:r>
          </w:p>
        </w:tc>
        <w:tc>
          <w:tcPr>
            <w:tcW w:w="9295" w:type="dxa"/>
            <w:shd w:val="clear" w:color="auto" w:fill="auto"/>
          </w:tcPr>
          <w:p w:rsidR="00214621" w:rsidRPr="00544E6C" w:rsidRDefault="00214621" w:rsidP="00191566">
            <w:pPr>
              <w:pStyle w:val="a8"/>
              <w:ind w:left="0"/>
              <w:jc w:val="both"/>
              <w:rPr>
                <w:rFonts w:ascii="Times New Roman" w:hAnsi="Times New Roman"/>
                <w:sz w:val="24"/>
                <w:szCs w:val="24"/>
                <w:lang w:val="ru-RU"/>
              </w:rPr>
            </w:pPr>
            <w:r w:rsidRPr="00544E6C">
              <w:rPr>
                <w:rFonts w:ascii="Times New Roman" w:hAnsi="Times New Roman"/>
                <w:sz w:val="24"/>
                <w:szCs w:val="24"/>
                <w:lang w:val="ru-RU"/>
              </w:rPr>
              <w:t xml:space="preserve">Закон </w:t>
            </w:r>
            <w:proofErr w:type="spellStart"/>
            <w:r w:rsidRPr="00544E6C">
              <w:rPr>
                <w:rFonts w:ascii="Times New Roman" w:hAnsi="Times New Roman"/>
                <w:sz w:val="24"/>
                <w:szCs w:val="24"/>
                <w:lang w:val="ru-RU"/>
              </w:rPr>
              <w:t>України</w:t>
            </w:r>
            <w:proofErr w:type="spellEnd"/>
            <w:r w:rsidRPr="00544E6C">
              <w:rPr>
                <w:rFonts w:ascii="Times New Roman" w:hAnsi="Times New Roman"/>
                <w:sz w:val="24"/>
                <w:szCs w:val="24"/>
                <w:lang w:val="ru-RU"/>
              </w:rPr>
              <w:t xml:space="preserve"> «Про </w:t>
            </w:r>
            <w:proofErr w:type="spellStart"/>
            <w:r w:rsidRPr="00544E6C">
              <w:rPr>
                <w:rFonts w:ascii="Times New Roman" w:hAnsi="Times New Roman"/>
                <w:sz w:val="24"/>
                <w:szCs w:val="24"/>
                <w:lang w:val="ru-RU"/>
              </w:rPr>
              <w:t>інформацію</w:t>
            </w:r>
            <w:proofErr w:type="spellEnd"/>
            <w:r w:rsidRPr="00544E6C">
              <w:rPr>
                <w:rFonts w:ascii="Times New Roman" w:hAnsi="Times New Roman"/>
                <w:sz w:val="24"/>
                <w:szCs w:val="24"/>
                <w:lang w:val="ru-RU"/>
              </w:rPr>
              <w:t xml:space="preserve">». </w:t>
            </w:r>
            <w:r w:rsidRPr="00544E6C">
              <w:rPr>
                <w:rFonts w:ascii="Times New Roman" w:hAnsi="Times New Roman"/>
                <w:sz w:val="24"/>
                <w:szCs w:val="24"/>
              </w:rPr>
              <w:t>URL</w:t>
            </w:r>
            <w:r w:rsidRPr="00544E6C">
              <w:rPr>
                <w:rFonts w:ascii="Times New Roman" w:hAnsi="Times New Roman"/>
                <w:sz w:val="24"/>
                <w:szCs w:val="24"/>
                <w:lang w:val="ru-RU"/>
              </w:rPr>
              <w:t xml:space="preserve">: </w:t>
            </w:r>
            <w:hyperlink r:id="rId11" w:anchor="Text" w:history="1">
              <w:r w:rsidRPr="00544E6C">
                <w:rPr>
                  <w:rStyle w:val="aff5"/>
                  <w:rFonts w:ascii="Times New Roman" w:hAnsi="Times New Roman"/>
                  <w:sz w:val="24"/>
                  <w:szCs w:val="24"/>
                </w:rPr>
                <w:t>http</w:t>
              </w:r>
              <w:r w:rsidRPr="00544E6C">
                <w:rPr>
                  <w:rStyle w:val="aff5"/>
                  <w:rFonts w:ascii="Times New Roman" w:hAnsi="Times New Roman"/>
                  <w:sz w:val="24"/>
                  <w:szCs w:val="24"/>
                  <w:lang w:val="ru-RU"/>
                </w:rPr>
                <w:t>://</w:t>
              </w:r>
              <w:r w:rsidRPr="00544E6C">
                <w:rPr>
                  <w:rStyle w:val="aff5"/>
                  <w:rFonts w:ascii="Times New Roman" w:hAnsi="Times New Roman"/>
                  <w:sz w:val="24"/>
                  <w:szCs w:val="24"/>
                </w:rPr>
                <w:t>zakon</w:t>
              </w:r>
              <w:r w:rsidRPr="00544E6C">
                <w:rPr>
                  <w:rStyle w:val="aff5"/>
                  <w:rFonts w:ascii="Times New Roman" w:hAnsi="Times New Roman"/>
                  <w:sz w:val="24"/>
                  <w:szCs w:val="24"/>
                  <w:lang w:val="ru-RU"/>
                </w:rPr>
                <w:t>3.</w:t>
              </w:r>
              <w:r w:rsidRPr="00544E6C">
                <w:rPr>
                  <w:rStyle w:val="aff5"/>
                  <w:rFonts w:ascii="Times New Roman" w:hAnsi="Times New Roman"/>
                  <w:sz w:val="24"/>
                  <w:szCs w:val="24"/>
                </w:rPr>
                <w:t>rada</w:t>
              </w:r>
              <w:r w:rsidRPr="00544E6C">
                <w:rPr>
                  <w:rStyle w:val="aff5"/>
                  <w:rFonts w:ascii="Times New Roman" w:hAnsi="Times New Roman"/>
                  <w:sz w:val="24"/>
                  <w:szCs w:val="24"/>
                  <w:lang w:val="ru-RU"/>
                </w:rPr>
                <w:t>.</w:t>
              </w:r>
              <w:r w:rsidRPr="00544E6C">
                <w:rPr>
                  <w:rStyle w:val="aff5"/>
                  <w:rFonts w:ascii="Times New Roman" w:hAnsi="Times New Roman"/>
                  <w:sz w:val="24"/>
                  <w:szCs w:val="24"/>
                </w:rPr>
                <w:t>gov</w:t>
              </w:r>
              <w:r w:rsidRPr="00544E6C">
                <w:rPr>
                  <w:rStyle w:val="aff5"/>
                  <w:rFonts w:ascii="Times New Roman" w:hAnsi="Times New Roman"/>
                  <w:sz w:val="24"/>
                  <w:szCs w:val="24"/>
                  <w:lang w:val="ru-RU"/>
                </w:rPr>
                <w:t>.</w:t>
              </w:r>
              <w:r w:rsidRPr="00544E6C">
                <w:rPr>
                  <w:rStyle w:val="aff5"/>
                  <w:rFonts w:ascii="Times New Roman" w:hAnsi="Times New Roman"/>
                  <w:sz w:val="24"/>
                  <w:szCs w:val="24"/>
                </w:rPr>
                <w:t>ua</w:t>
              </w:r>
              <w:r w:rsidRPr="00544E6C">
                <w:rPr>
                  <w:rStyle w:val="aff5"/>
                  <w:rFonts w:ascii="Times New Roman" w:hAnsi="Times New Roman"/>
                  <w:sz w:val="24"/>
                  <w:szCs w:val="24"/>
                  <w:lang w:val="ru-RU"/>
                </w:rPr>
                <w:t>/</w:t>
              </w:r>
              <w:r w:rsidRPr="00544E6C">
                <w:rPr>
                  <w:rStyle w:val="aff5"/>
                  <w:rFonts w:ascii="Times New Roman" w:hAnsi="Times New Roman"/>
                  <w:sz w:val="24"/>
                  <w:szCs w:val="24"/>
                </w:rPr>
                <w:t>laws</w:t>
              </w:r>
              <w:r w:rsidRPr="00544E6C">
                <w:rPr>
                  <w:rStyle w:val="aff5"/>
                  <w:rFonts w:ascii="Times New Roman" w:hAnsi="Times New Roman"/>
                  <w:sz w:val="24"/>
                  <w:szCs w:val="24"/>
                  <w:lang w:val="ru-RU"/>
                </w:rPr>
                <w:t>/</w:t>
              </w:r>
              <w:r w:rsidRPr="00544E6C">
                <w:rPr>
                  <w:rStyle w:val="aff5"/>
                  <w:rFonts w:ascii="Times New Roman" w:hAnsi="Times New Roman"/>
                  <w:sz w:val="24"/>
                  <w:szCs w:val="24"/>
                </w:rPr>
                <w:t>show</w:t>
              </w:r>
              <w:r w:rsidRPr="00544E6C">
                <w:rPr>
                  <w:rStyle w:val="aff5"/>
                  <w:rFonts w:ascii="Times New Roman" w:hAnsi="Times New Roman"/>
                  <w:sz w:val="24"/>
                  <w:szCs w:val="24"/>
                  <w:lang w:val="ru-RU"/>
                </w:rPr>
                <w:t>/2657-</w:t>
              </w:r>
              <w:r w:rsidRPr="00544E6C">
                <w:rPr>
                  <w:rStyle w:val="aff5"/>
                  <w:rFonts w:ascii="Times New Roman" w:hAnsi="Times New Roman"/>
                  <w:sz w:val="24"/>
                  <w:szCs w:val="24"/>
                  <w:lang w:val="ru-RU"/>
                </w:rPr>
                <w:lastRenderedPageBreak/>
                <w:t>12#</w:t>
              </w:r>
              <w:proofErr w:type="spellStart"/>
              <w:r w:rsidRPr="00544E6C">
                <w:rPr>
                  <w:rStyle w:val="aff5"/>
                  <w:rFonts w:ascii="Times New Roman" w:hAnsi="Times New Roman"/>
                  <w:sz w:val="24"/>
                  <w:szCs w:val="24"/>
                </w:rPr>
                <w:t>Text</w:t>
              </w:r>
              <w:proofErr w:type="spellEnd"/>
            </w:hyperlink>
            <w:r w:rsidRPr="00544E6C">
              <w:rPr>
                <w:rFonts w:ascii="Times New Roman" w:hAnsi="Times New Roman"/>
                <w:sz w:val="24"/>
                <w:szCs w:val="24"/>
                <w:lang w:val="ru-RU"/>
              </w:rPr>
              <w:t xml:space="preserve"> </w:t>
            </w:r>
          </w:p>
        </w:tc>
      </w:tr>
      <w:tr w:rsidR="00214621" w:rsidRPr="00BB5D36" w:rsidTr="00191566">
        <w:trPr>
          <w:jc w:val="center"/>
        </w:trPr>
        <w:tc>
          <w:tcPr>
            <w:tcW w:w="456" w:type="dxa"/>
            <w:shd w:val="clear" w:color="auto" w:fill="auto"/>
          </w:tcPr>
          <w:p w:rsidR="00214621" w:rsidRPr="002F4702" w:rsidRDefault="00214621" w:rsidP="00191566">
            <w:pPr>
              <w:jc w:val="center"/>
              <w:rPr>
                <w:lang w:val="uk-UA"/>
              </w:rPr>
            </w:pPr>
            <w:r>
              <w:rPr>
                <w:lang w:val="uk-UA"/>
              </w:rPr>
              <w:lastRenderedPageBreak/>
              <w:t>18</w:t>
            </w:r>
          </w:p>
        </w:tc>
        <w:tc>
          <w:tcPr>
            <w:tcW w:w="9295" w:type="dxa"/>
            <w:shd w:val="clear" w:color="auto" w:fill="auto"/>
          </w:tcPr>
          <w:p w:rsidR="00214621" w:rsidRPr="00544E6C" w:rsidRDefault="00214621" w:rsidP="00191566">
            <w:pPr>
              <w:pStyle w:val="a8"/>
              <w:ind w:left="59"/>
              <w:jc w:val="both"/>
              <w:rPr>
                <w:rFonts w:ascii="Times New Roman" w:hAnsi="Times New Roman"/>
                <w:sz w:val="24"/>
                <w:szCs w:val="24"/>
              </w:rPr>
            </w:pPr>
            <w:r w:rsidRPr="00544E6C">
              <w:rPr>
                <w:rFonts w:ascii="Times New Roman" w:hAnsi="Times New Roman"/>
                <w:sz w:val="24"/>
                <w:szCs w:val="24"/>
                <w:lang w:val="ru-RU"/>
              </w:rPr>
              <w:t xml:space="preserve">Закон </w:t>
            </w:r>
            <w:proofErr w:type="spellStart"/>
            <w:r w:rsidRPr="00544E6C">
              <w:rPr>
                <w:rFonts w:ascii="Times New Roman" w:hAnsi="Times New Roman"/>
                <w:sz w:val="24"/>
                <w:szCs w:val="24"/>
                <w:lang w:val="ru-RU"/>
              </w:rPr>
              <w:t>України</w:t>
            </w:r>
            <w:proofErr w:type="spellEnd"/>
            <w:r w:rsidRPr="00544E6C">
              <w:rPr>
                <w:rFonts w:ascii="Times New Roman" w:hAnsi="Times New Roman"/>
                <w:sz w:val="24"/>
                <w:szCs w:val="24"/>
                <w:lang w:val="ru-RU"/>
              </w:rPr>
              <w:t xml:space="preserve"> «Про </w:t>
            </w:r>
            <w:proofErr w:type="spellStart"/>
            <w:r w:rsidRPr="00544E6C">
              <w:rPr>
                <w:rFonts w:ascii="Times New Roman" w:hAnsi="Times New Roman"/>
                <w:sz w:val="24"/>
                <w:szCs w:val="24"/>
                <w:lang w:val="ru-RU"/>
              </w:rPr>
              <w:t>громадські</w:t>
            </w:r>
            <w:proofErr w:type="spellEnd"/>
            <w:r w:rsidRPr="00544E6C">
              <w:rPr>
                <w:rFonts w:ascii="Times New Roman" w:hAnsi="Times New Roman"/>
                <w:sz w:val="24"/>
                <w:szCs w:val="24"/>
                <w:lang w:val="ru-RU"/>
              </w:rPr>
              <w:t xml:space="preserve"> </w:t>
            </w:r>
            <w:proofErr w:type="spellStart"/>
            <w:r w:rsidRPr="00544E6C">
              <w:rPr>
                <w:rFonts w:ascii="Times New Roman" w:hAnsi="Times New Roman"/>
                <w:sz w:val="24"/>
                <w:szCs w:val="24"/>
                <w:lang w:val="ru-RU"/>
              </w:rPr>
              <w:t>об'єднання</w:t>
            </w:r>
            <w:proofErr w:type="spellEnd"/>
            <w:r w:rsidRPr="00544E6C">
              <w:rPr>
                <w:rFonts w:ascii="Times New Roman" w:hAnsi="Times New Roman"/>
                <w:sz w:val="24"/>
                <w:szCs w:val="24"/>
                <w:lang w:val="ru-RU"/>
              </w:rPr>
              <w:t xml:space="preserve">». </w:t>
            </w:r>
            <w:r w:rsidRPr="00544E6C">
              <w:rPr>
                <w:rFonts w:ascii="Times New Roman" w:hAnsi="Times New Roman"/>
                <w:sz w:val="24"/>
                <w:szCs w:val="24"/>
              </w:rPr>
              <w:t xml:space="preserve">URL: </w:t>
            </w:r>
            <w:hyperlink r:id="rId12" w:anchor="Text" w:history="1">
              <w:r w:rsidRPr="00544E6C">
                <w:rPr>
                  <w:rStyle w:val="aff5"/>
                  <w:rFonts w:ascii="Times New Roman" w:hAnsi="Times New Roman"/>
                  <w:sz w:val="24"/>
                  <w:szCs w:val="24"/>
                </w:rPr>
                <w:t>http://zakon3.rada.gov.ua/laws/show/4572-17#Text</w:t>
              </w:r>
            </w:hyperlink>
            <w:r w:rsidRPr="00544E6C">
              <w:rPr>
                <w:rFonts w:ascii="Times New Roman" w:hAnsi="Times New Roman"/>
                <w:sz w:val="24"/>
                <w:szCs w:val="24"/>
              </w:rPr>
              <w:t xml:space="preserve"> </w:t>
            </w:r>
          </w:p>
        </w:tc>
      </w:tr>
      <w:tr w:rsidR="00214621" w:rsidRPr="00E11FB3" w:rsidTr="00191566">
        <w:trPr>
          <w:jc w:val="center"/>
        </w:trPr>
        <w:tc>
          <w:tcPr>
            <w:tcW w:w="456" w:type="dxa"/>
            <w:shd w:val="clear" w:color="auto" w:fill="auto"/>
          </w:tcPr>
          <w:p w:rsidR="00214621" w:rsidRPr="002F4702" w:rsidRDefault="00214621" w:rsidP="00191566">
            <w:pPr>
              <w:jc w:val="center"/>
              <w:rPr>
                <w:lang w:val="uk-UA"/>
              </w:rPr>
            </w:pPr>
            <w:r>
              <w:rPr>
                <w:lang w:val="uk-UA"/>
              </w:rPr>
              <w:t>19</w:t>
            </w:r>
          </w:p>
        </w:tc>
        <w:tc>
          <w:tcPr>
            <w:tcW w:w="9295" w:type="dxa"/>
            <w:shd w:val="clear" w:color="auto" w:fill="auto"/>
          </w:tcPr>
          <w:p w:rsidR="00214621" w:rsidRPr="00544E6C" w:rsidRDefault="00214621" w:rsidP="00191566">
            <w:pPr>
              <w:pStyle w:val="a8"/>
              <w:ind w:left="0"/>
              <w:jc w:val="both"/>
              <w:rPr>
                <w:rFonts w:ascii="Times New Roman" w:hAnsi="Times New Roman"/>
                <w:sz w:val="24"/>
                <w:szCs w:val="24"/>
              </w:rPr>
            </w:pPr>
            <w:r w:rsidRPr="00544E6C">
              <w:rPr>
                <w:rFonts w:ascii="Times New Roman" w:hAnsi="Times New Roman"/>
                <w:sz w:val="24"/>
                <w:szCs w:val="24"/>
                <w:lang w:val="ru-RU"/>
              </w:rPr>
              <w:t xml:space="preserve">Закон </w:t>
            </w:r>
            <w:proofErr w:type="spellStart"/>
            <w:r w:rsidRPr="00544E6C">
              <w:rPr>
                <w:rFonts w:ascii="Times New Roman" w:hAnsi="Times New Roman"/>
                <w:sz w:val="24"/>
                <w:szCs w:val="24"/>
                <w:lang w:val="ru-RU"/>
              </w:rPr>
              <w:t>України</w:t>
            </w:r>
            <w:proofErr w:type="spellEnd"/>
            <w:r w:rsidRPr="00544E6C">
              <w:rPr>
                <w:rFonts w:ascii="Times New Roman" w:hAnsi="Times New Roman"/>
                <w:sz w:val="24"/>
                <w:szCs w:val="24"/>
                <w:lang w:val="ru-RU"/>
              </w:rPr>
              <w:t xml:space="preserve"> «</w:t>
            </w:r>
            <w:proofErr w:type="gramStart"/>
            <w:r w:rsidRPr="00544E6C">
              <w:rPr>
                <w:rFonts w:ascii="Times New Roman" w:hAnsi="Times New Roman"/>
                <w:sz w:val="24"/>
                <w:szCs w:val="24"/>
                <w:lang w:val="ru-RU"/>
              </w:rPr>
              <w:t>Про засади</w:t>
            </w:r>
            <w:proofErr w:type="gramEnd"/>
            <w:r w:rsidRPr="00544E6C">
              <w:rPr>
                <w:rFonts w:ascii="Times New Roman" w:hAnsi="Times New Roman"/>
                <w:sz w:val="24"/>
                <w:szCs w:val="24"/>
                <w:lang w:val="ru-RU"/>
              </w:rPr>
              <w:t xml:space="preserve"> </w:t>
            </w:r>
            <w:proofErr w:type="spellStart"/>
            <w:r w:rsidRPr="00544E6C">
              <w:rPr>
                <w:rFonts w:ascii="Times New Roman" w:hAnsi="Times New Roman"/>
                <w:sz w:val="24"/>
                <w:szCs w:val="24"/>
                <w:lang w:val="ru-RU"/>
              </w:rPr>
              <w:t>внутрішньоі</w:t>
            </w:r>
            <w:proofErr w:type="spellEnd"/>
            <w:r w:rsidRPr="00544E6C">
              <w:rPr>
                <w:rFonts w:ascii="Times New Roman" w:hAnsi="Times New Roman"/>
                <w:sz w:val="24"/>
                <w:szCs w:val="24"/>
                <w:lang w:val="ru-RU"/>
              </w:rPr>
              <w:t xml:space="preserve">̈ і </w:t>
            </w:r>
            <w:proofErr w:type="spellStart"/>
            <w:r w:rsidRPr="00544E6C">
              <w:rPr>
                <w:rFonts w:ascii="Times New Roman" w:hAnsi="Times New Roman"/>
                <w:sz w:val="24"/>
                <w:szCs w:val="24"/>
                <w:lang w:val="ru-RU"/>
              </w:rPr>
              <w:t>зовнішньоі</w:t>
            </w:r>
            <w:proofErr w:type="spellEnd"/>
            <w:r w:rsidRPr="00544E6C">
              <w:rPr>
                <w:rFonts w:ascii="Times New Roman" w:hAnsi="Times New Roman"/>
                <w:sz w:val="24"/>
                <w:szCs w:val="24"/>
                <w:lang w:val="ru-RU"/>
              </w:rPr>
              <w:t xml:space="preserve">̈ </w:t>
            </w:r>
            <w:proofErr w:type="spellStart"/>
            <w:r w:rsidRPr="00544E6C">
              <w:rPr>
                <w:rFonts w:ascii="Times New Roman" w:hAnsi="Times New Roman"/>
                <w:sz w:val="24"/>
                <w:szCs w:val="24"/>
                <w:lang w:val="ru-RU"/>
              </w:rPr>
              <w:t>політики</w:t>
            </w:r>
            <w:proofErr w:type="spellEnd"/>
            <w:r w:rsidRPr="00544E6C">
              <w:rPr>
                <w:rFonts w:ascii="Times New Roman" w:hAnsi="Times New Roman"/>
                <w:sz w:val="24"/>
                <w:szCs w:val="24"/>
                <w:lang w:val="ru-RU"/>
              </w:rPr>
              <w:t xml:space="preserve">». </w:t>
            </w:r>
            <w:r w:rsidRPr="00544E6C">
              <w:rPr>
                <w:rFonts w:ascii="Times New Roman" w:hAnsi="Times New Roman"/>
                <w:sz w:val="24"/>
                <w:szCs w:val="24"/>
              </w:rPr>
              <w:t>URL</w:t>
            </w:r>
            <w:r w:rsidRPr="00544E6C">
              <w:rPr>
                <w:rFonts w:ascii="Times New Roman" w:hAnsi="Times New Roman"/>
                <w:sz w:val="24"/>
                <w:szCs w:val="24"/>
                <w:lang w:val="ru-RU"/>
              </w:rPr>
              <w:t xml:space="preserve">: </w:t>
            </w:r>
            <w:hyperlink r:id="rId13" w:anchor="Text" w:history="1">
              <w:r w:rsidRPr="00544E6C">
                <w:rPr>
                  <w:rStyle w:val="aff5"/>
                  <w:rFonts w:ascii="Times New Roman" w:hAnsi="Times New Roman"/>
                  <w:sz w:val="24"/>
                  <w:szCs w:val="24"/>
                </w:rPr>
                <w:t>https</w:t>
              </w:r>
              <w:r w:rsidRPr="00544E6C">
                <w:rPr>
                  <w:rStyle w:val="aff5"/>
                  <w:rFonts w:ascii="Times New Roman" w:hAnsi="Times New Roman"/>
                  <w:sz w:val="24"/>
                  <w:szCs w:val="24"/>
                  <w:lang w:val="ru-RU"/>
                </w:rPr>
                <w:t>://</w:t>
              </w:r>
              <w:r w:rsidRPr="00544E6C">
                <w:rPr>
                  <w:rStyle w:val="aff5"/>
                  <w:rFonts w:ascii="Times New Roman" w:hAnsi="Times New Roman"/>
                  <w:sz w:val="24"/>
                  <w:szCs w:val="24"/>
                </w:rPr>
                <w:t>zakon</w:t>
              </w:r>
              <w:r w:rsidRPr="00544E6C">
                <w:rPr>
                  <w:rStyle w:val="aff5"/>
                  <w:rFonts w:ascii="Times New Roman" w:hAnsi="Times New Roman"/>
                  <w:sz w:val="24"/>
                  <w:szCs w:val="24"/>
                  <w:lang w:val="ru-RU"/>
                </w:rPr>
                <w:t>.</w:t>
              </w:r>
              <w:r w:rsidRPr="00544E6C">
                <w:rPr>
                  <w:rStyle w:val="aff5"/>
                  <w:rFonts w:ascii="Times New Roman" w:hAnsi="Times New Roman"/>
                  <w:sz w:val="24"/>
                  <w:szCs w:val="24"/>
                </w:rPr>
                <w:t>rada</w:t>
              </w:r>
              <w:r w:rsidRPr="00544E6C">
                <w:rPr>
                  <w:rStyle w:val="aff5"/>
                  <w:rFonts w:ascii="Times New Roman" w:hAnsi="Times New Roman"/>
                  <w:sz w:val="24"/>
                  <w:szCs w:val="24"/>
                  <w:lang w:val="ru-RU"/>
                </w:rPr>
                <w:t>.</w:t>
              </w:r>
              <w:r w:rsidRPr="00544E6C">
                <w:rPr>
                  <w:rStyle w:val="aff5"/>
                  <w:rFonts w:ascii="Times New Roman" w:hAnsi="Times New Roman"/>
                  <w:sz w:val="24"/>
                  <w:szCs w:val="24"/>
                </w:rPr>
                <w:t>gov</w:t>
              </w:r>
              <w:r w:rsidRPr="00544E6C">
                <w:rPr>
                  <w:rStyle w:val="aff5"/>
                  <w:rFonts w:ascii="Times New Roman" w:hAnsi="Times New Roman"/>
                  <w:sz w:val="24"/>
                  <w:szCs w:val="24"/>
                  <w:lang w:val="ru-RU"/>
                </w:rPr>
                <w:t>.</w:t>
              </w:r>
              <w:r w:rsidRPr="00544E6C">
                <w:rPr>
                  <w:rStyle w:val="aff5"/>
                  <w:rFonts w:ascii="Times New Roman" w:hAnsi="Times New Roman"/>
                  <w:sz w:val="24"/>
                  <w:szCs w:val="24"/>
                </w:rPr>
                <w:t>ua</w:t>
              </w:r>
              <w:r w:rsidRPr="00544E6C">
                <w:rPr>
                  <w:rStyle w:val="aff5"/>
                  <w:rFonts w:ascii="Times New Roman" w:hAnsi="Times New Roman"/>
                  <w:sz w:val="24"/>
                  <w:szCs w:val="24"/>
                  <w:lang w:val="ru-RU"/>
                </w:rPr>
                <w:t>/</w:t>
              </w:r>
              <w:r w:rsidRPr="00544E6C">
                <w:rPr>
                  <w:rStyle w:val="aff5"/>
                  <w:rFonts w:ascii="Times New Roman" w:hAnsi="Times New Roman"/>
                  <w:sz w:val="24"/>
                  <w:szCs w:val="24"/>
                </w:rPr>
                <w:t>laws</w:t>
              </w:r>
              <w:r w:rsidRPr="00544E6C">
                <w:rPr>
                  <w:rStyle w:val="aff5"/>
                  <w:rFonts w:ascii="Times New Roman" w:hAnsi="Times New Roman"/>
                  <w:sz w:val="24"/>
                  <w:szCs w:val="24"/>
                  <w:lang w:val="ru-RU"/>
                </w:rPr>
                <w:t>/</w:t>
              </w:r>
              <w:r w:rsidRPr="00544E6C">
                <w:rPr>
                  <w:rStyle w:val="aff5"/>
                  <w:rFonts w:ascii="Times New Roman" w:hAnsi="Times New Roman"/>
                  <w:sz w:val="24"/>
                  <w:szCs w:val="24"/>
                </w:rPr>
                <w:t>show</w:t>
              </w:r>
              <w:r w:rsidRPr="00544E6C">
                <w:rPr>
                  <w:rStyle w:val="aff5"/>
                  <w:rFonts w:ascii="Times New Roman" w:hAnsi="Times New Roman"/>
                  <w:sz w:val="24"/>
                  <w:szCs w:val="24"/>
                  <w:lang w:val="ru-RU"/>
                </w:rPr>
                <w:t>/2411-17#</w:t>
              </w:r>
              <w:proofErr w:type="spellStart"/>
              <w:r w:rsidRPr="00544E6C">
                <w:rPr>
                  <w:rStyle w:val="aff5"/>
                  <w:rFonts w:ascii="Times New Roman" w:hAnsi="Times New Roman"/>
                  <w:sz w:val="24"/>
                  <w:szCs w:val="24"/>
                </w:rPr>
                <w:t>Text</w:t>
              </w:r>
              <w:proofErr w:type="spellEnd"/>
            </w:hyperlink>
          </w:p>
        </w:tc>
      </w:tr>
      <w:tr w:rsidR="00214621" w:rsidRPr="00E11FB3" w:rsidTr="00191566">
        <w:trPr>
          <w:jc w:val="center"/>
        </w:trPr>
        <w:tc>
          <w:tcPr>
            <w:tcW w:w="456" w:type="dxa"/>
            <w:shd w:val="clear" w:color="auto" w:fill="auto"/>
          </w:tcPr>
          <w:p w:rsidR="00214621" w:rsidRPr="002F4702" w:rsidRDefault="00214621" w:rsidP="00191566">
            <w:pPr>
              <w:jc w:val="center"/>
              <w:rPr>
                <w:lang w:val="uk-UA"/>
              </w:rPr>
            </w:pPr>
            <w:r>
              <w:rPr>
                <w:lang w:val="uk-UA"/>
              </w:rPr>
              <w:t>20</w:t>
            </w:r>
          </w:p>
        </w:tc>
        <w:tc>
          <w:tcPr>
            <w:tcW w:w="9295" w:type="dxa"/>
            <w:shd w:val="clear" w:color="auto" w:fill="auto"/>
          </w:tcPr>
          <w:p w:rsidR="00214621" w:rsidRPr="002F4702" w:rsidRDefault="00214621" w:rsidP="00191566">
            <w:pPr>
              <w:jc w:val="both"/>
              <w:rPr>
                <w:lang w:val="uk-UA"/>
              </w:rPr>
            </w:pPr>
            <w:r w:rsidRPr="002F4702">
              <w:rPr>
                <w:lang w:val="uk-UA"/>
              </w:rPr>
              <w:t xml:space="preserve">Інституційні зміни політичної системи сучасної України: оцінка стану та напрями оптимізації: аналітична доповідь / За ред. д. політ. н., професора Г.І. </w:t>
            </w:r>
            <w:proofErr w:type="spellStart"/>
            <w:r w:rsidRPr="002F4702">
              <w:rPr>
                <w:lang w:val="uk-UA"/>
              </w:rPr>
              <w:t>Зеленько</w:t>
            </w:r>
            <w:proofErr w:type="spellEnd"/>
            <w:r w:rsidRPr="002F4702">
              <w:rPr>
                <w:lang w:val="uk-UA"/>
              </w:rPr>
              <w:t xml:space="preserve">. – К.: </w:t>
            </w:r>
            <w:proofErr w:type="spellStart"/>
            <w:r w:rsidRPr="002F4702">
              <w:rPr>
                <w:lang w:val="uk-UA"/>
              </w:rPr>
              <w:t>ІПіЕНД</w:t>
            </w:r>
            <w:proofErr w:type="spellEnd"/>
            <w:r w:rsidRPr="002F4702">
              <w:rPr>
                <w:lang w:val="uk-UA"/>
              </w:rPr>
              <w:t xml:space="preserve"> ім. І.Ф. Кураса НАН України, 2014. – 164 с.</w:t>
            </w:r>
          </w:p>
        </w:tc>
      </w:tr>
      <w:tr w:rsidR="00214621" w:rsidRPr="00BB5D36" w:rsidTr="00191566">
        <w:trPr>
          <w:jc w:val="center"/>
        </w:trPr>
        <w:tc>
          <w:tcPr>
            <w:tcW w:w="456" w:type="dxa"/>
            <w:shd w:val="clear" w:color="auto" w:fill="auto"/>
          </w:tcPr>
          <w:p w:rsidR="00214621" w:rsidRPr="002F4702" w:rsidRDefault="00214621" w:rsidP="00191566">
            <w:pPr>
              <w:jc w:val="center"/>
              <w:rPr>
                <w:lang w:val="uk-UA"/>
              </w:rPr>
            </w:pPr>
            <w:r>
              <w:rPr>
                <w:lang w:val="uk-UA"/>
              </w:rPr>
              <w:t>21</w:t>
            </w:r>
          </w:p>
        </w:tc>
        <w:tc>
          <w:tcPr>
            <w:tcW w:w="9295" w:type="dxa"/>
            <w:shd w:val="clear" w:color="auto" w:fill="auto"/>
          </w:tcPr>
          <w:p w:rsidR="00214621" w:rsidRPr="00E11FB3" w:rsidRDefault="00214621" w:rsidP="00191566">
            <w:pPr>
              <w:jc w:val="both"/>
              <w:rPr>
                <w:rStyle w:val="aff1"/>
                <w:lang w:val="uk-UA"/>
              </w:rPr>
            </w:pPr>
            <w:proofErr w:type="gramStart"/>
            <w:r w:rsidRPr="00547A0D">
              <w:rPr>
                <w:rStyle w:val="aff1"/>
              </w:rPr>
              <w:t>С</w:t>
            </w:r>
            <w:proofErr w:type="spellStart"/>
            <w:r w:rsidRPr="00547A0D">
              <w:rPr>
                <w:rStyle w:val="aff1"/>
                <w:lang w:val="uk-UA"/>
              </w:rPr>
              <w:t>в</w:t>
            </w:r>
            <w:proofErr w:type="gramEnd"/>
            <w:r w:rsidRPr="00547A0D">
              <w:rPr>
                <w:rStyle w:val="aff1"/>
                <w:lang w:val="uk-UA"/>
              </w:rPr>
              <w:t>ітова</w:t>
            </w:r>
            <w:proofErr w:type="spellEnd"/>
            <w:r w:rsidRPr="00547A0D">
              <w:rPr>
                <w:rStyle w:val="aff1"/>
              </w:rPr>
              <w:t xml:space="preserve"> </w:t>
            </w:r>
            <w:r w:rsidRPr="00547A0D">
              <w:rPr>
                <w:rStyle w:val="aff1"/>
                <w:lang w:val="uk-UA"/>
              </w:rPr>
              <w:t xml:space="preserve">гібридна війна: український фронт : </w:t>
            </w:r>
            <w:proofErr w:type="spellStart"/>
            <w:r w:rsidRPr="00547A0D">
              <w:rPr>
                <w:rStyle w:val="aff1"/>
                <w:lang w:val="uk-UA"/>
              </w:rPr>
              <w:t>кол</w:t>
            </w:r>
            <w:proofErr w:type="spellEnd"/>
            <w:r w:rsidRPr="00547A0D">
              <w:rPr>
                <w:rStyle w:val="aff1"/>
                <w:lang w:val="uk-UA"/>
              </w:rPr>
              <w:t xml:space="preserve">. </w:t>
            </w:r>
            <w:proofErr w:type="spellStart"/>
            <w:r w:rsidRPr="00547A0D">
              <w:rPr>
                <w:rStyle w:val="aff1"/>
                <w:lang w:val="uk-UA"/>
              </w:rPr>
              <w:t>моногр</w:t>
            </w:r>
            <w:proofErr w:type="spellEnd"/>
            <w:r w:rsidRPr="00547A0D">
              <w:rPr>
                <w:rStyle w:val="aff1"/>
                <w:lang w:val="uk-UA"/>
              </w:rPr>
              <w:t xml:space="preserve">. / Нац. ін-т стратег. </w:t>
            </w:r>
            <w:proofErr w:type="spellStart"/>
            <w:r w:rsidRPr="00547A0D">
              <w:rPr>
                <w:rStyle w:val="aff1"/>
                <w:lang w:val="uk-UA"/>
              </w:rPr>
              <w:t>дослідж</w:t>
            </w:r>
            <w:proofErr w:type="spellEnd"/>
            <w:r w:rsidRPr="00547A0D">
              <w:rPr>
                <w:rStyle w:val="aff1"/>
                <w:lang w:val="uk-UA"/>
              </w:rPr>
              <w:t xml:space="preserve">. ; за </w:t>
            </w:r>
            <w:proofErr w:type="spellStart"/>
            <w:r w:rsidRPr="00547A0D">
              <w:rPr>
                <w:rStyle w:val="aff1"/>
                <w:lang w:val="uk-UA"/>
              </w:rPr>
              <w:t>заг</w:t>
            </w:r>
            <w:proofErr w:type="spellEnd"/>
            <w:r w:rsidRPr="00547A0D">
              <w:rPr>
                <w:rStyle w:val="aff1"/>
                <w:lang w:val="uk-UA"/>
              </w:rPr>
              <w:t>. ред. В. П. Горбулін. – Київ : НІСД, 2017. – 494 с.</w:t>
            </w:r>
            <w:r>
              <w:rPr>
                <w:rStyle w:val="aff1"/>
                <w:lang w:val="uk-UA"/>
              </w:rPr>
              <w:t xml:space="preserve"> //</w:t>
            </w:r>
            <w:r w:rsidRPr="00E11FB3">
              <w:rPr>
                <w:lang w:val="uk-UA"/>
              </w:rPr>
              <w:t xml:space="preserve"> </w:t>
            </w:r>
            <w:hyperlink r:id="rId14" w:history="1">
              <w:r w:rsidRPr="001D2621">
                <w:rPr>
                  <w:rStyle w:val="aff5"/>
                  <w:lang w:val="uk-UA"/>
                </w:rPr>
                <w:t>https://chtyvo.org.ua/authors/Horbulin_Volodymyr/Svitova_hibrydna_viina_ukrainskyi_front/</w:t>
              </w:r>
            </w:hyperlink>
          </w:p>
        </w:tc>
      </w:tr>
      <w:tr w:rsidR="00214621" w:rsidRPr="008F0C36" w:rsidTr="00191566">
        <w:trPr>
          <w:jc w:val="center"/>
        </w:trPr>
        <w:tc>
          <w:tcPr>
            <w:tcW w:w="456" w:type="dxa"/>
            <w:shd w:val="clear" w:color="auto" w:fill="auto"/>
          </w:tcPr>
          <w:p w:rsidR="00214621" w:rsidRPr="002F4702" w:rsidRDefault="00214621" w:rsidP="00191566">
            <w:pPr>
              <w:jc w:val="center"/>
              <w:rPr>
                <w:lang w:val="uk-UA"/>
              </w:rPr>
            </w:pPr>
            <w:r>
              <w:rPr>
                <w:lang w:val="uk-UA"/>
              </w:rPr>
              <w:t>22</w:t>
            </w:r>
          </w:p>
        </w:tc>
        <w:tc>
          <w:tcPr>
            <w:tcW w:w="9295" w:type="dxa"/>
            <w:shd w:val="clear" w:color="auto" w:fill="auto"/>
          </w:tcPr>
          <w:p w:rsidR="00214621" w:rsidRPr="002F4702" w:rsidRDefault="00214621" w:rsidP="00191566">
            <w:pPr>
              <w:jc w:val="both"/>
              <w:rPr>
                <w:lang w:val="uk-UA"/>
              </w:rPr>
            </w:pPr>
            <w:proofErr w:type="spellStart"/>
            <w:r w:rsidRPr="002F4702">
              <w:rPr>
                <w:lang w:val="uk-UA"/>
              </w:rPr>
              <w:t>Лозовицький</w:t>
            </w:r>
            <w:proofErr w:type="spellEnd"/>
            <w:r w:rsidRPr="002F4702">
              <w:rPr>
                <w:lang w:val="uk-UA"/>
              </w:rPr>
              <w:t xml:space="preserve"> О. С.</w:t>
            </w:r>
            <w:r>
              <w:rPr>
                <w:lang w:val="uk-UA"/>
              </w:rPr>
              <w:t xml:space="preserve"> </w:t>
            </w:r>
            <w:r w:rsidRPr="002F4702">
              <w:rPr>
                <w:bCs/>
                <w:lang w:val="uk-UA"/>
              </w:rPr>
              <w:t>Зовнішня політика</w:t>
            </w:r>
            <w:r>
              <w:rPr>
                <w:bCs/>
                <w:lang w:val="uk-UA"/>
              </w:rPr>
              <w:t xml:space="preserve"> </w:t>
            </w:r>
            <w:r w:rsidRPr="002F4702">
              <w:rPr>
                <w:bCs/>
                <w:lang w:val="uk-UA"/>
              </w:rPr>
              <w:t>держави</w:t>
            </w:r>
            <w:r w:rsidRPr="002F4702">
              <w:rPr>
                <w:lang w:val="uk-UA"/>
              </w:rPr>
              <w:t xml:space="preserve">: становлення та розвиток в </w:t>
            </w:r>
            <w:proofErr w:type="spellStart"/>
            <w:r w:rsidRPr="002F4702">
              <w:rPr>
                <w:lang w:val="uk-UA"/>
              </w:rPr>
              <w:t>умовахглобалізації</w:t>
            </w:r>
            <w:proofErr w:type="spellEnd"/>
            <w:r w:rsidRPr="002F4702">
              <w:rPr>
                <w:lang w:val="uk-UA"/>
              </w:rPr>
              <w:t xml:space="preserve"> : монографія / О. С. </w:t>
            </w:r>
            <w:proofErr w:type="spellStart"/>
            <w:r w:rsidRPr="002F4702">
              <w:rPr>
                <w:lang w:val="uk-UA"/>
              </w:rPr>
              <w:t>Лозовицький</w:t>
            </w:r>
            <w:proofErr w:type="spellEnd"/>
            <w:r w:rsidRPr="002F4702">
              <w:rPr>
                <w:lang w:val="uk-UA"/>
              </w:rPr>
              <w:t>. - К. : Вид-во Європейського університету, 2011. - 400 с.</w:t>
            </w:r>
          </w:p>
        </w:tc>
      </w:tr>
      <w:tr w:rsidR="00214621" w:rsidRPr="002F4702" w:rsidTr="00191566">
        <w:trPr>
          <w:jc w:val="center"/>
        </w:trPr>
        <w:tc>
          <w:tcPr>
            <w:tcW w:w="456" w:type="dxa"/>
            <w:shd w:val="clear" w:color="auto" w:fill="auto"/>
          </w:tcPr>
          <w:p w:rsidR="00214621" w:rsidRPr="002F4702" w:rsidRDefault="00214621" w:rsidP="00191566">
            <w:pPr>
              <w:jc w:val="center"/>
              <w:rPr>
                <w:lang w:val="uk-UA"/>
              </w:rPr>
            </w:pPr>
            <w:r>
              <w:rPr>
                <w:lang w:val="uk-UA"/>
              </w:rPr>
              <w:t>23</w:t>
            </w:r>
          </w:p>
        </w:tc>
        <w:tc>
          <w:tcPr>
            <w:tcW w:w="9295" w:type="dxa"/>
            <w:shd w:val="clear" w:color="auto" w:fill="auto"/>
          </w:tcPr>
          <w:p w:rsidR="00214621" w:rsidRPr="002F4702" w:rsidRDefault="00214621" w:rsidP="00191566">
            <w:pPr>
              <w:tabs>
                <w:tab w:val="left" w:pos="1134"/>
              </w:tabs>
              <w:jc w:val="both"/>
              <w:rPr>
                <w:lang w:val="uk-UA"/>
              </w:rPr>
            </w:pPr>
            <w:r w:rsidRPr="002F4702">
              <w:rPr>
                <w:lang w:val="uk-UA"/>
              </w:rPr>
              <w:t xml:space="preserve">Неліпа Д. В. </w:t>
            </w:r>
            <w:r w:rsidRPr="002F4702">
              <w:rPr>
                <w:b/>
                <w:lang w:val="uk-UA"/>
              </w:rPr>
              <w:t>«</w:t>
            </w:r>
            <w:r w:rsidRPr="002F4702">
              <w:rPr>
                <w:bCs/>
                <w:lang w:val="uk-UA"/>
              </w:rPr>
              <w:t>Системний аналіз</w:t>
            </w:r>
            <w:r w:rsidRPr="002F4702">
              <w:rPr>
                <w:lang w:val="uk-UA"/>
              </w:rPr>
              <w:t xml:space="preserve"> в </w:t>
            </w:r>
            <w:r w:rsidRPr="002F4702">
              <w:rPr>
                <w:bCs/>
                <w:lang w:val="uk-UA"/>
              </w:rPr>
              <w:t>політології</w:t>
            </w:r>
            <w:r w:rsidRPr="002F4702">
              <w:rPr>
                <w:b/>
                <w:lang w:val="uk-UA"/>
              </w:rPr>
              <w:t xml:space="preserve">: </w:t>
            </w:r>
            <w:r w:rsidRPr="002F4702">
              <w:rPr>
                <w:bCs/>
                <w:lang w:val="uk-UA"/>
              </w:rPr>
              <w:t>теорія</w:t>
            </w:r>
            <w:r w:rsidRPr="008F0C36">
              <w:rPr>
                <w:lang w:val="uk-UA"/>
              </w:rPr>
              <w:t xml:space="preserve">, </w:t>
            </w:r>
            <w:r w:rsidRPr="002F4702">
              <w:rPr>
                <w:bCs/>
                <w:lang w:val="uk-UA"/>
              </w:rPr>
              <w:t>методологія</w:t>
            </w:r>
            <w:r w:rsidRPr="008F0C36">
              <w:rPr>
                <w:lang w:val="uk-UA"/>
              </w:rPr>
              <w:t>,</w:t>
            </w:r>
            <w:r w:rsidRPr="002F4702">
              <w:rPr>
                <w:b/>
                <w:lang w:val="uk-UA"/>
              </w:rPr>
              <w:t xml:space="preserve"> </w:t>
            </w:r>
            <w:r w:rsidRPr="002F4702">
              <w:rPr>
                <w:bCs/>
                <w:lang w:val="uk-UA"/>
              </w:rPr>
              <w:t>практика</w:t>
            </w:r>
            <w:r w:rsidRPr="002F4702">
              <w:rPr>
                <w:b/>
                <w:lang w:val="uk-UA"/>
              </w:rPr>
              <w:t>».</w:t>
            </w:r>
            <w:r w:rsidRPr="002F4702">
              <w:rPr>
                <w:lang w:val="uk-UA" w:eastAsia="zh-CN"/>
              </w:rPr>
              <w:t xml:space="preserve"> Київ. нац. ун-т ім. Т. Шевченка. – К. : Центр </w:t>
            </w:r>
            <w:proofErr w:type="spellStart"/>
            <w:r w:rsidRPr="002F4702">
              <w:rPr>
                <w:lang w:val="uk-UA" w:eastAsia="zh-CN"/>
              </w:rPr>
              <w:t>учб</w:t>
            </w:r>
            <w:proofErr w:type="spellEnd"/>
            <w:r w:rsidRPr="002F4702">
              <w:rPr>
                <w:lang w:val="uk-UA" w:eastAsia="zh-CN"/>
              </w:rPr>
              <w:t xml:space="preserve">. л-ри, 2011. – 311 с. </w:t>
            </w:r>
          </w:p>
        </w:tc>
      </w:tr>
      <w:tr w:rsidR="00214621" w:rsidRPr="00BB5D36" w:rsidTr="00191566">
        <w:trPr>
          <w:jc w:val="center"/>
        </w:trPr>
        <w:tc>
          <w:tcPr>
            <w:tcW w:w="456" w:type="dxa"/>
            <w:shd w:val="clear" w:color="auto" w:fill="auto"/>
          </w:tcPr>
          <w:p w:rsidR="00214621" w:rsidRPr="002F4702" w:rsidRDefault="00214621" w:rsidP="00191566">
            <w:pPr>
              <w:jc w:val="center"/>
              <w:rPr>
                <w:lang w:val="uk-UA"/>
              </w:rPr>
            </w:pPr>
            <w:r w:rsidRPr="002F4702">
              <w:rPr>
                <w:lang w:val="uk-UA"/>
              </w:rPr>
              <w:t>2</w:t>
            </w:r>
            <w:r>
              <w:rPr>
                <w:lang w:val="uk-UA"/>
              </w:rPr>
              <w:t>4</w:t>
            </w:r>
          </w:p>
        </w:tc>
        <w:tc>
          <w:tcPr>
            <w:tcW w:w="9295" w:type="dxa"/>
            <w:shd w:val="clear" w:color="auto" w:fill="auto"/>
          </w:tcPr>
          <w:p w:rsidR="00214621" w:rsidRPr="00547A0D" w:rsidRDefault="00214621" w:rsidP="00191566">
            <w:pPr>
              <w:jc w:val="both"/>
              <w:rPr>
                <w:lang w:val="uk-UA"/>
              </w:rPr>
            </w:pPr>
            <w:r w:rsidRPr="00547A0D">
              <w:rPr>
                <w:rStyle w:val="aff1"/>
                <w:lang w:val="uk-UA"/>
              </w:rPr>
              <w:t>Пєвцов Г. В.</w:t>
            </w:r>
            <w:r>
              <w:rPr>
                <w:rStyle w:val="aff1"/>
                <w:lang w:val="uk-UA"/>
              </w:rPr>
              <w:t xml:space="preserve"> </w:t>
            </w:r>
            <w:r w:rsidRPr="00547A0D">
              <w:rPr>
                <w:rStyle w:val="aff1"/>
                <w:lang w:val="uk-UA"/>
              </w:rPr>
              <w:t xml:space="preserve">Інформаційно-психологічна боротьба у воєнній сфері : </w:t>
            </w:r>
            <w:proofErr w:type="spellStart"/>
            <w:r w:rsidRPr="00547A0D">
              <w:rPr>
                <w:rStyle w:val="aff1"/>
                <w:lang w:val="uk-UA"/>
              </w:rPr>
              <w:t>моногр</w:t>
            </w:r>
            <w:proofErr w:type="spellEnd"/>
            <w:r w:rsidRPr="00547A0D">
              <w:rPr>
                <w:rStyle w:val="aff1"/>
                <w:lang w:val="uk-UA"/>
              </w:rPr>
              <w:t>. / Г. В. Пєвцов, А. М.</w:t>
            </w:r>
            <w:r w:rsidRPr="00547A0D">
              <w:rPr>
                <w:rFonts w:ascii="Arial" w:hAnsi="Arial" w:cs="Arial"/>
                <w:i/>
                <w:iCs/>
                <w:color w:val="333333"/>
                <w:sz w:val="18"/>
                <w:lang w:val="uk-UA"/>
              </w:rPr>
              <w:t xml:space="preserve"> </w:t>
            </w:r>
            <w:r w:rsidRPr="00547A0D">
              <w:rPr>
                <w:rStyle w:val="aff1"/>
                <w:lang w:val="uk-UA"/>
              </w:rPr>
              <w:t xml:space="preserve">Гордієнко, С. В. </w:t>
            </w:r>
            <w:proofErr w:type="spellStart"/>
            <w:r w:rsidRPr="00547A0D">
              <w:rPr>
                <w:rStyle w:val="aff1"/>
                <w:lang w:val="uk-UA"/>
              </w:rPr>
              <w:t>Залкін</w:t>
            </w:r>
            <w:proofErr w:type="spellEnd"/>
            <w:r w:rsidRPr="00547A0D">
              <w:rPr>
                <w:rStyle w:val="aff1"/>
                <w:lang w:val="uk-UA"/>
              </w:rPr>
              <w:t xml:space="preserve">, С. О. </w:t>
            </w:r>
            <w:proofErr w:type="spellStart"/>
            <w:r w:rsidRPr="00547A0D">
              <w:rPr>
                <w:rStyle w:val="aff1"/>
                <w:lang w:val="uk-UA"/>
              </w:rPr>
              <w:t>Сідченко</w:t>
            </w:r>
            <w:proofErr w:type="spellEnd"/>
            <w:r w:rsidRPr="00547A0D">
              <w:rPr>
                <w:rStyle w:val="aff1"/>
                <w:lang w:val="uk-UA"/>
              </w:rPr>
              <w:t xml:space="preserve">, А. О. </w:t>
            </w:r>
            <w:proofErr w:type="spellStart"/>
            <w:r w:rsidRPr="00547A0D">
              <w:rPr>
                <w:rStyle w:val="aff1"/>
                <w:lang w:val="uk-UA"/>
              </w:rPr>
              <w:t>Феклістов</w:t>
            </w:r>
            <w:proofErr w:type="spellEnd"/>
            <w:r w:rsidRPr="00547A0D">
              <w:rPr>
                <w:rStyle w:val="aff1"/>
                <w:lang w:val="uk-UA"/>
              </w:rPr>
              <w:t xml:space="preserve">, К. І. </w:t>
            </w:r>
            <w:proofErr w:type="spellStart"/>
            <w:r w:rsidRPr="00547A0D">
              <w:rPr>
                <w:rStyle w:val="aff1"/>
                <w:lang w:val="uk-UA"/>
              </w:rPr>
              <w:t>Хударковський</w:t>
            </w:r>
            <w:proofErr w:type="spellEnd"/>
            <w:r w:rsidRPr="00547A0D">
              <w:rPr>
                <w:rStyle w:val="aff1"/>
                <w:lang w:val="uk-UA"/>
              </w:rPr>
              <w:t xml:space="preserve">. – Харків : </w:t>
            </w:r>
            <w:proofErr w:type="spellStart"/>
            <w:r w:rsidRPr="00547A0D">
              <w:rPr>
                <w:rStyle w:val="aff1"/>
                <w:lang w:val="uk-UA"/>
              </w:rPr>
              <w:t>Рожко</w:t>
            </w:r>
            <w:proofErr w:type="spellEnd"/>
            <w:r w:rsidRPr="00547A0D">
              <w:rPr>
                <w:rStyle w:val="aff1"/>
                <w:lang w:val="uk-UA"/>
              </w:rPr>
              <w:t xml:space="preserve"> С. Г., 2017. – 275 с.</w:t>
            </w:r>
            <w:r>
              <w:rPr>
                <w:rStyle w:val="aff1"/>
                <w:lang w:val="uk-UA"/>
              </w:rPr>
              <w:t xml:space="preserve"> //</w:t>
            </w:r>
            <w:r w:rsidRPr="00E11FB3">
              <w:rPr>
                <w:lang w:val="uk-UA"/>
              </w:rPr>
              <w:t xml:space="preserve"> </w:t>
            </w:r>
            <w:hyperlink r:id="rId15" w:history="1">
              <w:r w:rsidRPr="001D2621">
                <w:rPr>
                  <w:rStyle w:val="aff5"/>
                  <w:lang w:val="uk-UA"/>
                </w:rPr>
                <w:t>http://www.hups.mil.gov.ua/assets/uploads/library/nadhodzhennya/2017-april-june/pdf/17.pdf</w:t>
              </w:r>
            </w:hyperlink>
          </w:p>
        </w:tc>
      </w:tr>
      <w:tr w:rsidR="00214621" w:rsidRPr="002F4702" w:rsidTr="00191566">
        <w:trPr>
          <w:jc w:val="center"/>
        </w:trPr>
        <w:tc>
          <w:tcPr>
            <w:tcW w:w="456" w:type="dxa"/>
            <w:shd w:val="clear" w:color="auto" w:fill="auto"/>
          </w:tcPr>
          <w:p w:rsidR="00214621" w:rsidRPr="002F4702" w:rsidRDefault="00214621" w:rsidP="00191566">
            <w:pPr>
              <w:jc w:val="center"/>
              <w:rPr>
                <w:lang w:val="uk-UA"/>
              </w:rPr>
            </w:pPr>
            <w:r w:rsidRPr="002F4702">
              <w:rPr>
                <w:lang w:val="uk-UA"/>
              </w:rPr>
              <w:t>2</w:t>
            </w:r>
            <w:r>
              <w:rPr>
                <w:lang w:val="uk-UA"/>
              </w:rPr>
              <w:t>5</w:t>
            </w:r>
          </w:p>
        </w:tc>
        <w:tc>
          <w:tcPr>
            <w:tcW w:w="9295" w:type="dxa"/>
            <w:shd w:val="clear" w:color="auto" w:fill="auto"/>
          </w:tcPr>
          <w:p w:rsidR="00214621" w:rsidRPr="002F4702" w:rsidRDefault="00214621" w:rsidP="00191566">
            <w:pPr>
              <w:jc w:val="both"/>
              <w:rPr>
                <w:lang w:val="uk-UA"/>
              </w:rPr>
            </w:pPr>
            <w:r w:rsidRPr="002F4702">
              <w:rPr>
                <w:bCs/>
                <w:lang w:val="uk-UA"/>
              </w:rPr>
              <w:t xml:space="preserve">Поліщук І. </w:t>
            </w:r>
            <w:r w:rsidRPr="002F4702">
              <w:rPr>
                <w:lang w:val="uk-UA"/>
              </w:rPr>
              <w:t>Виборча система: оптимальна модель для України //Сучасна українська політика. – К.: Вид-во «Центр соціальних комунікацій», 2011. – Вип. 23</w:t>
            </w:r>
          </w:p>
        </w:tc>
      </w:tr>
      <w:tr w:rsidR="00214621" w:rsidRPr="002F4702" w:rsidTr="00191566">
        <w:trPr>
          <w:jc w:val="center"/>
        </w:trPr>
        <w:tc>
          <w:tcPr>
            <w:tcW w:w="456" w:type="dxa"/>
            <w:shd w:val="clear" w:color="auto" w:fill="auto"/>
          </w:tcPr>
          <w:p w:rsidR="00214621" w:rsidRPr="002F4702" w:rsidRDefault="00214621" w:rsidP="00191566">
            <w:pPr>
              <w:jc w:val="center"/>
              <w:rPr>
                <w:lang w:val="uk-UA"/>
              </w:rPr>
            </w:pPr>
            <w:r w:rsidRPr="002F4702">
              <w:rPr>
                <w:lang w:val="uk-UA"/>
              </w:rPr>
              <w:t>2</w:t>
            </w:r>
            <w:r>
              <w:rPr>
                <w:lang w:val="uk-UA"/>
              </w:rPr>
              <w:t>6</w:t>
            </w:r>
          </w:p>
        </w:tc>
        <w:tc>
          <w:tcPr>
            <w:tcW w:w="9295" w:type="dxa"/>
            <w:shd w:val="clear" w:color="auto" w:fill="auto"/>
          </w:tcPr>
          <w:p w:rsidR="00214621" w:rsidRPr="002F4702" w:rsidRDefault="00214621" w:rsidP="00191566">
            <w:pPr>
              <w:widowControl w:val="0"/>
              <w:tabs>
                <w:tab w:val="left" w:pos="426"/>
              </w:tabs>
              <w:jc w:val="both"/>
              <w:rPr>
                <w:lang w:val="uk-UA"/>
              </w:rPr>
            </w:pPr>
            <w:r w:rsidRPr="002F4702">
              <w:rPr>
                <w:rFonts w:eastAsia="Calibri"/>
                <w:lang w:val="uk-UA"/>
              </w:rPr>
              <w:t xml:space="preserve">Політична наука: Методи досліджень : підручник. – </w:t>
            </w:r>
            <w:proofErr w:type="spellStart"/>
            <w:r w:rsidRPr="002F4702">
              <w:rPr>
                <w:rFonts w:eastAsia="Calibri"/>
                <w:lang w:val="uk-UA"/>
              </w:rPr>
              <w:t>Рек</w:t>
            </w:r>
            <w:proofErr w:type="spellEnd"/>
            <w:r w:rsidRPr="002F4702">
              <w:rPr>
                <w:rFonts w:eastAsia="Calibri"/>
                <w:lang w:val="uk-UA"/>
              </w:rPr>
              <w:t xml:space="preserve">. МОН. / За ред. </w:t>
            </w:r>
            <w:r w:rsidRPr="002F4702">
              <w:rPr>
                <w:rFonts w:eastAsia="Calibri"/>
                <w:lang w:val="uk-UA"/>
              </w:rPr>
              <w:br/>
              <w:t xml:space="preserve">О. А. </w:t>
            </w:r>
            <w:proofErr w:type="spellStart"/>
            <w:r w:rsidRPr="002F4702">
              <w:rPr>
                <w:rFonts w:eastAsia="Calibri"/>
                <w:lang w:val="uk-UA"/>
              </w:rPr>
              <w:t>Габрієляна</w:t>
            </w:r>
            <w:proofErr w:type="spellEnd"/>
            <w:r w:rsidRPr="002F4702">
              <w:rPr>
                <w:rFonts w:eastAsia="Calibri"/>
                <w:lang w:val="uk-UA"/>
              </w:rPr>
              <w:t>.– Київ : ВЦ “Академія”, 2012. - 320 с.</w:t>
            </w:r>
          </w:p>
        </w:tc>
      </w:tr>
      <w:tr w:rsidR="00214621" w:rsidRPr="00BB5D36" w:rsidTr="00191566">
        <w:trPr>
          <w:jc w:val="center"/>
        </w:trPr>
        <w:tc>
          <w:tcPr>
            <w:tcW w:w="456" w:type="dxa"/>
            <w:shd w:val="clear" w:color="auto" w:fill="auto"/>
          </w:tcPr>
          <w:p w:rsidR="00214621" w:rsidRPr="002F4702" w:rsidRDefault="00214621" w:rsidP="00191566">
            <w:pPr>
              <w:jc w:val="center"/>
              <w:rPr>
                <w:lang w:val="uk-UA"/>
              </w:rPr>
            </w:pPr>
            <w:r w:rsidRPr="002F4702">
              <w:rPr>
                <w:lang w:val="uk-UA"/>
              </w:rPr>
              <w:t>2</w:t>
            </w:r>
            <w:r>
              <w:rPr>
                <w:lang w:val="uk-UA"/>
              </w:rPr>
              <w:t>7</w:t>
            </w:r>
          </w:p>
        </w:tc>
        <w:tc>
          <w:tcPr>
            <w:tcW w:w="9295" w:type="dxa"/>
            <w:shd w:val="clear" w:color="auto" w:fill="auto"/>
          </w:tcPr>
          <w:p w:rsidR="00214621" w:rsidRPr="002F4702" w:rsidRDefault="00214621" w:rsidP="00191566">
            <w:pPr>
              <w:jc w:val="both"/>
              <w:rPr>
                <w:lang w:val="uk-UA"/>
              </w:rPr>
            </w:pPr>
            <w:r w:rsidRPr="002F4702">
              <w:rPr>
                <w:lang w:val="uk-UA"/>
              </w:rPr>
              <w:t xml:space="preserve">Політика в особах (Політичне лідерство на постсоціалістичному просторі: національний і регіональний контексти): навчальний посібник / За </w:t>
            </w:r>
            <w:proofErr w:type="spellStart"/>
            <w:r w:rsidRPr="002F4702">
              <w:rPr>
                <w:lang w:val="uk-UA"/>
              </w:rPr>
              <w:t>заг</w:t>
            </w:r>
            <w:proofErr w:type="spellEnd"/>
            <w:r w:rsidRPr="002F4702">
              <w:rPr>
                <w:lang w:val="uk-UA"/>
              </w:rPr>
              <w:t xml:space="preserve">. ред. проф.. Ф.М. </w:t>
            </w:r>
            <w:proofErr w:type="spellStart"/>
            <w:r w:rsidRPr="002F4702">
              <w:rPr>
                <w:lang w:val="uk-UA"/>
              </w:rPr>
              <w:t>Рудича</w:t>
            </w:r>
            <w:proofErr w:type="spellEnd"/>
            <w:r w:rsidRPr="002F4702">
              <w:rPr>
                <w:lang w:val="uk-UA"/>
              </w:rPr>
              <w:t xml:space="preserve">. – К.: </w:t>
            </w:r>
            <w:proofErr w:type="spellStart"/>
            <w:r w:rsidRPr="002F4702">
              <w:rPr>
                <w:lang w:val="uk-UA"/>
              </w:rPr>
              <w:t>ІПіЕНД</w:t>
            </w:r>
            <w:proofErr w:type="spellEnd"/>
            <w:r w:rsidRPr="002F4702">
              <w:rPr>
                <w:lang w:val="uk-UA"/>
              </w:rPr>
              <w:t xml:space="preserve"> ім.. І.Ф. Кураса НАН України, 2012. – 400 с.</w:t>
            </w:r>
          </w:p>
        </w:tc>
      </w:tr>
      <w:tr w:rsidR="00214621" w:rsidRPr="00DB1C12" w:rsidTr="00191566">
        <w:trPr>
          <w:trHeight w:val="579"/>
          <w:jc w:val="center"/>
        </w:trPr>
        <w:tc>
          <w:tcPr>
            <w:tcW w:w="456" w:type="dxa"/>
            <w:shd w:val="clear" w:color="auto" w:fill="auto"/>
          </w:tcPr>
          <w:p w:rsidR="00214621" w:rsidRPr="002F4702" w:rsidRDefault="00214621" w:rsidP="00191566">
            <w:pPr>
              <w:jc w:val="center"/>
              <w:rPr>
                <w:lang w:val="uk-UA"/>
              </w:rPr>
            </w:pPr>
            <w:r w:rsidRPr="002F4702">
              <w:rPr>
                <w:lang w:val="uk-UA"/>
              </w:rPr>
              <w:t>2</w:t>
            </w:r>
            <w:r>
              <w:rPr>
                <w:lang w:val="uk-UA"/>
              </w:rPr>
              <w:t>8</w:t>
            </w:r>
          </w:p>
        </w:tc>
        <w:tc>
          <w:tcPr>
            <w:tcW w:w="9295" w:type="dxa"/>
            <w:shd w:val="clear" w:color="auto" w:fill="auto"/>
          </w:tcPr>
          <w:p w:rsidR="00214621" w:rsidRDefault="00214621" w:rsidP="00191566">
            <w:pPr>
              <w:tabs>
                <w:tab w:val="left" w:pos="426"/>
              </w:tabs>
              <w:jc w:val="both"/>
              <w:rPr>
                <w:lang w:val="uk-UA"/>
              </w:rPr>
            </w:pPr>
            <w:r w:rsidRPr="002F4702">
              <w:rPr>
                <w:lang w:val="uk-UA"/>
              </w:rPr>
              <w:t xml:space="preserve">Політична влада і опозиція в Україні: порівняльний </w:t>
            </w:r>
            <w:r>
              <w:rPr>
                <w:lang w:val="uk-UA"/>
              </w:rPr>
              <w:t xml:space="preserve">аналіз із зарубіжними країнами </w:t>
            </w:r>
          </w:p>
          <w:p w:rsidR="00214621" w:rsidRPr="002F4702" w:rsidRDefault="00214621" w:rsidP="00191566">
            <w:pPr>
              <w:tabs>
                <w:tab w:val="left" w:pos="426"/>
              </w:tabs>
              <w:jc w:val="both"/>
              <w:rPr>
                <w:lang w:val="uk-UA"/>
              </w:rPr>
            </w:pPr>
            <w:r>
              <w:rPr>
                <w:lang w:val="uk-UA"/>
              </w:rPr>
              <w:t xml:space="preserve">// </w:t>
            </w:r>
            <w:r w:rsidRPr="002F4702">
              <w:rPr>
                <w:lang w:val="uk-UA"/>
              </w:rPr>
              <w:t xml:space="preserve">За </w:t>
            </w:r>
            <w:proofErr w:type="spellStart"/>
            <w:r w:rsidRPr="002F4702">
              <w:rPr>
                <w:lang w:val="uk-UA"/>
              </w:rPr>
              <w:t>заг.ред</w:t>
            </w:r>
            <w:proofErr w:type="spellEnd"/>
            <w:r w:rsidRPr="002F4702">
              <w:rPr>
                <w:lang w:val="uk-UA"/>
              </w:rPr>
              <w:t xml:space="preserve">. Ф.М. </w:t>
            </w:r>
            <w:proofErr w:type="spellStart"/>
            <w:r w:rsidRPr="002F4702">
              <w:rPr>
                <w:lang w:val="uk-UA"/>
              </w:rPr>
              <w:t>Рудича</w:t>
            </w:r>
            <w:proofErr w:type="spellEnd"/>
            <w:r w:rsidRPr="002F4702">
              <w:rPr>
                <w:lang w:val="uk-UA"/>
              </w:rPr>
              <w:t xml:space="preserve">. – К.: </w:t>
            </w:r>
            <w:proofErr w:type="spellStart"/>
            <w:r w:rsidRPr="002F4702">
              <w:rPr>
                <w:lang w:val="uk-UA"/>
              </w:rPr>
              <w:t>ІПіЕНД</w:t>
            </w:r>
            <w:proofErr w:type="spellEnd"/>
            <w:r w:rsidRPr="002F4702">
              <w:rPr>
                <w:lang w:val="uk-UA"/>
              </w:rPr>
              <w:t xml:space="preserve"> ім. І.Ф. Кураса НАН України. – 2016. – 488 с.</w:t>
            </w:r>
          </w:p>
        </w:tc>
      </w:tr>
      <w:tr w:rsidR="00214621" w:rsidRPr="002F4702" w:rsidTr="00191566">
        <w:trPr>
          <w:jc w:val="center"/>
        </w:trPr>
        <w:tc>
          <w:tcPr>
            <w:tcW w:w="456" w:type="dxa"/>
            <w:shd w:val="clear" w:color="auto" w:fill="auto"/>
          </w:tcPr>
          <w:p w:rsidR="00214621" w:rsidRPr="002F4702" w:rsidRDefault="00214621" w:rsidP="00191566">
            <w:pPr>
              <w:jc w:val="center"/>
              <w:rPr>
                <w:lang w:val="uk-UA"/>
              </w:rPr>
            </w:pPr>
            <w:r w:rsidRPr="002F4702">
              <w:rPr>
                <w:lang w:val="uk-UA"/>
              </w:rPr>
              <w:t>2</w:t>
            </w:r>
            <w:r>
              <w:rPr>
                <w:lang w:val="uk-UA"/>
              </w:rPr>
              <w:t>9</w:t>
            </w:r>
          </w:p>
        </w:tc>
        <w:tc>
          <w:tcPr>
            <w:tcW w:w="9295" w:type="dxa"/>
            <w:shd w:val="clear" w:color="auto" w:fill="auto"/>
          </w:tcPr>
          <w:p w:rsidR="00214621" w:rsidRPr="002F4702" w:rsidRDefault="00214621" w:rsidP="00191566">
            <w:pPr>
              <w:jc w:val="both"/>
              <w:rPr>
                <w:lang w:val="uk-UA"/>
              </w:rPr>
            </w:pPr>
            <w:r w:rsidRPr="002F4702">
              <w:rPr>
                <w:lang w:val="uk-UA"/>
              </w:rPr>
              <w:t xml:space="preserve">Політична енциклопедія. </w:t>
            </w:r>
            <w:proofErr w:type="spellStart"/>
            <w:r w:rsidRPr="002F4702">
              <w:rPr>
                <w:lang w:val="uk-UA"/>
              </w:rPr>
              <w:t>Редкол</w:t>
            </w:r>
            <w:proofErr w:type="spellEnd"/>
            <w:r w:rsidRPr="002F4702">
              <w:rPr>
                <w:lang w:val="uk-UA"/>
              </w:rPr>
              <w:t>.: Ю. Левенець (голова), Ю. Шаповал (заст. голови) та ін. – К.: Парламентське видавництво, 2011. – 808 с.</w:t>
            </w:r>
          </w:p>
        </w:tc>
      </w:tr>
      <w:tr w:rsidR="00214621" w:rsidRPr="00BB5D36" w:rsidTr="00191566">
        <w:trPr>
          <w:jc w:val="center"/>
        </w:trPr>
        <w:tc>
          <w:tcPr>
            <w:tcW w:w="456" w:type="dxa"/>
            <w:shd w:val="clear" w:color="auto" w:fill="auto"/>
          </w:tcPr>
          <w:p w:rsidR="00214621" w:rsidRPr="002F4702" w:rsidRDefault="00214621" w:rsidP="00191566">
            <w:pPr>
              <w:jc w:val="center"/>
              <w:rPr>
                <w:lang w:val="uk-UA"/>
              </w:rPr>
            </w:pPr>
            <w:r>
              <w:rPr>
                <w:lang w:val="uk-UA"/>
              </w:rPr>
              <w:t>30</w:t>
            </w:r>
          </w:p>
        </w:tc>
        <w:tc>
          <w:tcPr>
            <w:tcW w:w="9295" w:type="dxa"/>
            <w:shd w:val="clear" w:color="auto" w:fill="auto"/>
          </w:tcPr>
          <w:p w:rsidR="00214621" w:rsidRPr="002F4702" w:rsidRDefault="00214621" w:rsidP="00191566">
            <w:pPr>
              <w:jc w:val="both"/>
              <w:rPr>
                <w:lang w:val="uk-UA"/>
              </w:rPr>
            </w:pPr>
            <w:r w:rsidRPr="002F4702">
              <w:rPr>
                <w:lang w:val="uk-UA"/>
              </w:rPr>
              <w:t xml:space="preserve">Політичні партії України у парламентській виборчій кампанії 2012 року / Колективна монографія / За ред. М.С. </w:t>
            </w:r>
            <w:proofErr w:type="spellStart"/>
            <w:r w:rsidRPr="002F4702">
              <w:rPr>
                <w:lang w:val="uk-UA"/>
              </w:rPr>
              <w:t>Кармазіної</w:t>
            </w:r>
            <w:proofErr w:type="spellEnd"/>
            <w:r w:rsidRPr="002F4702">
              <w:rPr>
                <w:lang w:val="uk-UA"/>
              </w:rPr>
              <w:t xml:space="preserve">. – К.: </w:t>
            </w:r>
            <w:proofErr w:type="spellStart"/>
            <w:r w:rsidRPr="002F4702">
              <w:rPr>
                <w:lang w:val="uk-UA"/>
              </w:rPr>
              <w:t>ІПіЕНДім</w:t>
            </w:r>
            <w:proofErr w:type="spellEnd"/>
            <w:r w:rsidRPr="002F4702">
              <w:rPr>
                <w:lang w:val="uk-UA"/>
              </w:rPr>
              <w:t>. І.Ф. Кураса НАН України, 2013. – 400 с.</w:t>
            </w:r>
          </w:p>
        </w:tc>
      </w:tr>
      <w:tr w:rsidR="00214621" w:rsidRPr="002F4702" w:rsidTr="00191566">
        <w:trPr>
          <w:jc w:val="center"/>
        </w:trPr>
        <w:tc>
          <w:tcPr>
            <w:tcW w:w="456" w:type="dxa"/>
            <w:shd w:val="clear" w:color="auto" w:fill="auto"/>
          </w:tcPr>
          <w:p w:rsidR="00214621" w:rsidRPr="002F4702" w:rsidRDefault="00214621" w:rsidP="00191566">
            <w:pPr>
              <w:jc w:val="center"/>
              <w:rPr>
                <w:lang w:val="uk-UA"/>
              </w:rPr>
            </w:pPr>
            <w:r>
              <w:rPr>
                <w:lang w:val="uk-UA"/>
              </w:rPr>
              <w:t>31</w:t>
            </w:r>
          </w:p>
        </w:tc>
        <w:tc>
          <w:tcPr>
            <w:tcW w:w="9295" w:type="dxa"/>
            <w:shd w:val="clear" w:color="auto" w:fill="auto"/>
          </w:tcPr>
          <w:p w:rsidR="00214621" w:rsidRPr="002F4702" w:rsidRDefault="00214621" w:rsidP="00191566">
            <w:pPr>
              <w:jc w:val="both"/>
              <w:rPr>
                <w:lang w:val="uk-UA"/>
              </w:rPr>
            </w:pPr>
            <w:proofErr w:type="spellStart"/>
            <w:r w:rsidRPr="002F4702">
              <w:rPr>
                <w:lang w:val="uk-UA"/>
              </w:rPr>
              <w:t>Почепцов</w:t>
            </w:r>
            <w:proofErr w:type="spellEnd"/>
            <w:r w:rsidRPr="002F4702">
              <w:rPr>
                <w:lang w:val="uk-UA"/>
              </w:rPr>
              <w:t xml:space="preserve"> Г. </w:t>
            </w:r>
            <w:r w:rsidRPr="002F4702">
              <w:rPr>
                <w:bCs/>
                <w:lang w:val="uk-UA"/>
              </w:rPr>
              <w:t xml:space="preserve">Від </w:t>
            </w:r>
            <w:proofErr w:type="spellStart"/>
            <w:r w:rsidRPr="002F4702">
              <w:rPr>
                <w:bCs/>
                <w:lang w:val="uk-UA"/>
              </w:rPr>
              <w:t>Фейсбуку</w:t>
            </w:r>
            <w:proofErr w:type="spellEnd"/>
            <w:r w:rsidRPr="002F4702">
              <w:rPr>
                <w:bCs/>
                <w:lang w:val="uk-UA"/>
              </w:rPr>
              <w:t xml:space="preserve"> і гламуру до </w:t>
            </w:r>
            <w:proofErr w:type="spellStart"/>
            <w:r w:rsidRPr="002F4702">
              <w:rPr>
                <w:bCs/>
                <w:lang w:val="uk-UA"/>
              </w:rPr>
              <w:t>WikiLeaks</w:t>
            </w:r>
            <w:proofErr w:type="spellEnd"/>
            <w:r w:rsidRPr="002F4702">
              <w:rPr>
                <w:bCs/>
                <w:lang w:val="uk-UA"/>
              </w:rPr>
              <w:t xml:space="preserve">: </w:t>
            </w:r>
            <w:proofErr w:type="spellStart"/>
            <w:r w:rsidRPr="002F4702">
              <w:rPr>
                <w:bCs/>
                <w:lang w:val="uk-UA"/>
              </w:rPr>
              <w:t>медіакомунікації</w:t>
            </w:r>
            <w:proofErr w:type="spellEnd"/>
            <w:r w:rsidRPr="002F4702">
              <w:rPr>
                <w:bCs/>
                <w:lang w:val="uk-UA"/>
              </w:rPr>
              <w:t>.</w:t>
            </w:r>
            <w:r w:rsidRPr="002F4702">
              <w:rPr>
                <w:lang w:val="uk-UA"/>
              </w:rPr>
              <w:t>- К.: Спадщина, 2012. - 464 с.</w:t>
            </w:r>
          </w:p>
        </w:tc>
      </w:tr>
      <w:tr w:rsidR="00214621" w:rsidRPr="00547A0D" w:rsidTr="00191566">
        <w:trPr>
          <w:jc w:val="center"/>
        </w:trPr>
        <w:tc>
          <w:tcPr>
            <w:tcW w:w="456" w:type="dxa"/>
            <w:shd w:val="clear" w:color="auto" w:fill="auto"/>
          </w:tcPr>
          <w:p w:rsidR="00214621" w:rsidRPr="002F4702" w:rsidRDefault="00214621" w:rsidP="00191566">
            <w:pPr>
              <w:jc w:val="center"/>
              <w:rPr>
                <w:lang w:val="uk-UA"/>
              </w:rPr>
            </w:pPr>
            <w:r>
              <w:rPr>
                <w:lang w:val="uk-UA"/>
              </w:rPr>
              <w:t>32</w:t>
            </w:r>
          </w:p>
        </w:tc>
        <w:tc>
          <w:tcPr>
            <w:tcW w:w="9295" w:type="dxa"/>
            <w:shd w:val="clear" w:color="auto" w:fill="auto"/>
          </w:tcPr>
          <w:p w:rsidR="00214621" w:rsidRPr="00547A0D" w:rsidRDefault="00214621" w:rsidP="00191566">
            <w:pPr>
              <w:widowControl w:val="0"/>
              <w:tabs>
                <w:tab w:val="left" w:pos="426"/>
              </w:tabs>
              <w:jc w:val="both"/>
              <w:rPr>
                <w:rStyle w:val="aff1"/>
                <w:lang w:val="uk-UA"/>
              </w:rPr>
            </w:pPr>
            <w:r w:rsidRPr="00547A0D">
              <w:rPr>
                <w:rStyle w:val="aff1"/>
                <w:lang w:val="uk-UA"/>
              </w:rPr>
              <w:t>Савченко О</w:t>
            </w:r>
            <w:r>
              <w:rPr>
                <w:rStyle w:val="aff1"/>
                <w:lang w:val="uk-UA"/>
              </w:rPr>
              <w:t xml:space="preserve">. </w:t>
            </w:r>
            <w:proofErr w:type="spellStart"/>
            <w:r w:rsidRPr="00547A0D">
              <w:rPr>
                <w:rStyle w:val="aff1"/>
                <w:lang w:val="uk-UA"/>
              </w:rPr>
              <w:t>Антиукраїнець</w:t>
            </w:r>
            <w:proofErr w:type="spellEnd"/>
            <w:r w:rsidRPr="00547A0D">
              <w:rPr>
                <w:rStyle w:val="aff1"/>
                <w:lang w:val="uk-UA"/>
              </w:rPr>
              <w:t>, або воля до боротьби, поразки чи зради / О</w:t>
            </w:r>
            <w:r>
              <w:rPr>
                <w:rStyle w:val="aff1"/>
                <w:lang w:val="uk-UA"/>
              </w:rPr>
              <w:t>.</w:t>
            </w:r>
            <w:r w:rsidRPr="00547A0D">
              <w:rPr>
                <w:rStyle w:val="aff1"/>
                <w:lang w:val="uk-UA"/>
              </w:rPr>
              <w:t xml:space="preserve"> Савченко.</w:t>
            </w:r>
            <w:r>
              <w:rPr>
                <w:rStyle w:val="aff1"/>
                <w:lang w:val="uk-UA"/>
              </w:rPr>
              <w:t xml:space="preserve"> </w:t>
            </w:r>
            <w:r w:rsidRPr="00547A0D">
              <w:rPr>
                <w:rStyle w:val="aff1"/>
                <w:lang w:val="uk-UA"/>
              </w:rPr>
              <w:t xml:space="preserve">– Київ : </w:t>
            </w:r>
            <w:proofErr w:type="spellStart"/>
            <w:r w:rsidRPr="00547A0D">
              <w:rPr>
                <w:rStyle w:val="aff1"/>
                <w:lang w:val="uk-UA"/>
              </w:rPr>
              <w:t>Самміт</w:t>
            </w:r>
            <w:proofErr w:type="spellEnd"/>
            <w:r w:rsidRPr="00547A0D">
              <w:rPr>
                <w:rStyle w:val="aff1"/>
                <w:lang w:val="uk-UA"/>
              </w:rPr>
              <w:t>-Книга, 2017.</w:t>
            </w:r>
            <w:r>
              <w:rPr>
                <w:rStyle w:val="aff1"/>
                <w:lang w:val="uk-UA"/>
              </w:rPr>
              <w:t xml:space="preserve"> </w:t>
            </w:r>
            <w:r w:rsidRPr="00547A0D">
              <w:rPr>
                <w:rStyle w:val="aff1"/>
                <w:lang w:val="uk-UA"/>
              </w:rPr>
              <w:t>– 119 с.</w:t>
            </w:r>
          </w:p>
        </w:tc>
      </w:tr>
      <w:tr w:rsidR="00214621" w:rsidRPr="002F4702" w:rsidTr="00191566">
        <w:trPr>
          <w:jc w:val="center"/>
        </w:trPr>
        <w:tc>
          <w:tcPr>
            <w:tcW w:w="456" w:type="dxa"/>
            <w:shd w:val="clear" w:color="auto" w:fill="auto"/>
          </w:tcPr>
          <w:p w:rsidR="00214621" w:rsidRPr="002F4702" w:rsidRDefault="00214621" w:rsidP="00191566">
            <w:pPr>
              <w:jc w:val="center"/>
              <w:rPr>
                <w:lang w:val="uk-UA"/>
              </w:rPr>
            </w:pPr>
            <w:r w:rsidRPr="002F4702">
              <w:rPr>
                <w:lang w:val="uk-UA"/>
              </w:rPr>
              <w:t>3</w:t>
            </w:r>
            <w:r>
              <w:rPr>
                <w:lang w:val="uk-UA"/>
              </w:rPr>
              <w:t>3</w:t>
            </w:r>
          </w:p>
        </w:tc>
        <w:tc>
          <w:tcPr>
            <w:tcW w:w="9295" w:type="dxa"/>
            <w:shd w:val="clear" w:color="auto" w:fill="auto"/>
          </w:tcPr>
          <w:p w:rsidR="00214621" w:rsidRPr="00E11FB3" w:rsidRDefault="00214621" w:rsidP="00191566">
            <w:pPr>
              <w:tabs>
                <w:tab w:val="left" w:pos="426"/>
              </w:tabs>
              <w:jc w:val="both"/>
              <w:rPr>
                <w:lang w:val="uk-UA"/>
              </w:rPr>
            </w:pPr>
            <w:proofErr w:type="spellStart"/>
            <w:r w:rsidRPr="00E11FB3">
              <w:rPr>
                <w:lang w:val="uk-UA"/>
              </w:rPr>
              <w:t>Требін</w:t>
            </w:r>
            <w:proofErr w:type="spellEnd"/>
            <w:r w:rsidRPr="00E11FB3">
              <w:rPr>
                <w:lang w:val="uk-UA"/>
              </w:rPr>
              <w:t xml:space="preserve"> М.П. Соціально-політичні студії / М. П. </w:t>
            </w:r>
            <w:proofErr w:type="spellStart"/>
            <w:r w:rsidRPr="00E11FB3">
              <w:rPr>
                <w:lang w:val="uk-UA"/>
              </w:rPr>
              <w:t>Требин</w:t>
            </w:r>
            <w:proofErr w:type="spellEnd"/>
            <w:r w:rsidRPr="00E11FB3">
              <w:rPr>
                <w:lang w:val="uk-UA"/>
              </w:rPr>
              <w:t>. – Х.: Право, 2017. – 696 с.</w:t>
            </w:r>
          </w:p>
        </w:tc>
      </w:tr>
      <w:tr w:rsidR="00214621" w:rsidRPr="002F4702" w:rsidTr="00191566">
        <w:trPr>
          <w:jc w:val="center"/>
        </w:trPr>
        <w:tc>
          <w:tcPr>
            <w:tcW w:w="456" w:type="dxa"/>
            <w:shd w:val="clear" w:color="auto" w:fill="auto"/>
          </w:tcPr>
          <w:p w:rsidR="00214621" w:rsidRPr="002F4702" w:rsidRDefault="00214621" w:rsidP="00191566">
            <w:pPr>
              <w:jc w:val="center"/>
              <w:rPr>
                <w:lang w:val="uk-UA"/>
              </w:rPr>
            </w:pPr>
            <w:r w:rsidRPr="002F4702">
              <w:rPr>
                <w:lang w:val="uk-UA"/>
              </w:rPr>
              <w:t>3</w:t>
            </w:r>
            <w:r>
              <w:rPr>
                <w:lang w:val="uk-UA"/>
              </w:rPr>
              <w:t>4</w:t>
            </w:r>
          </w:p>
        </w:tc>
        <w:tc>
          <w:tcPr>
            <w:tcW w:w="9295" w:type="dxa"/>
            <w:shd w:val="clear" w:color="auto" w:fill="auto"/>
          </w:tcPr>
          <w:p w:rsidR="00214621" w:rsidRPr="00B71CCE" w:rsidRDefault="00214621" w:rsidP="00191566">
            <w:pPr>
              <w:tabs>
                <w:tab w:val="left" w:pos="426"/>
              </w:tabs>
              <w:jc w:val="both"/>
              <w:rPr>
                <w:lang w:val="uk-UA"/>
              </w:rPr>
            </w:pPr>
            <w:proofErr w:type="spellStart"/>
            <w:r w:rsidRPr="00B71CCE">
              <w:rPr>
                <w:lang w:val="en-US"/>
              </w:rPr>
              <w:t>Herasina</w:t>
            </w:r>
            <w:proofErr w:type="spellEnd"/>
            <w:r w:rsidRPr="00B71CCE">
              <w:rPr>
                <w:lang w:val="en-US"/>
              </w:rPr>
              <w:t xml:space="preserve"> L.M. Concept and tendencies to the development of the world political process. </w:t>
            </w:r>
            <w:proofErr w:type="spellStart"/>
            <w:proofErr w:type="gramStart"/>
            <w:r>
              <w:t>В</w:t>
            </w:r>
            <w:proofErr w:type="gramEnd"/>
            <w:r>
              <w:t>існик</w:t>
            </w:r>
            <w:proofErr w:type="spellEnd"/>
            <w:r>
              <w:t xml:space="preserve"> </w:t>
            </w:r>
            <w:proofErr w:type="spellStart"/>
            <w:r>
              <w:t>Національного</w:t>
            </w:r>
            <w:proofErr w:type="spellEnd"/>
            <w:r>
              <w:t xml:space="preserve"> </w:t>
            </w:r>
            <w:proofErr w:type="gramStart"/>
            <w:r>
              <w:t>ун-ту</w:t>
            </w:r>
            <w:proofErr w:type="gramEnd"/>
            <w:r>
              <w:t xml:space="preserve"> «</w:t>
            </w:r>
            <w:proofErr w:type="spellStart"/>
            <w:r>
              <w:t>Юридична</w:t>
            </w:r>
            <w:proofErr w:type="spellEnd"/>
            <w:r>
              <w:t xml:space="preserve"> </w:t>
            </w:r>
            <w:proofErr w:type="spellStart"/>
            <w:r>
              <w:t>академія</w:t>
            </w:r>
            <w:proofErr w:type="spellEnd"/>
            <w:r>
              <w:t xml:space="preserve"> </w:t>
            </w:r>
            <w:proofErr w:type="spellStart"/>
            <w:r>
              <w:t>України</w:t>
            </w:r>
            <w:proofErr w:type="spellEnd"/>
            <w:r>
              <w:t xml:space="preserve"> </w:t>
            </w:r>
            <w:proofErr w:type="spellStart"/>
            <w:r>
              <w:t>імені</w:t>
            </w:r>
            <w:proofErr w:type="spellEnd"/>
            <w:r>
              <w:t xml:space="preserve"> Ярослава Мудрого». </w:t>
            </w:r>
            <w:proofErr w:type="spellStart"/>
            <w:r>
              <w:t>Серія</w:t>
            </w:r>
            <w:proofErr w:type="spellEnd"/>
            <w:r>
              <w:t xml:space="preserve">: </w:t>
            </w:r>
            <w:proofErr w:type="spellStart"/>
            <w:r>
              <w:t>Політологія</w:t>
            </w:r>
            <w:proofErr w:type="spellEnd"/>
            <w:r>
              <w:t>. 2018. № 2 (37). С. 8–17.</w:t>
            </w:r>
            <w:r>
              <w:rPr>
                <w:lang w:val="uk-UA"/>
              </w:rPr>
              <w:t xml:space="preserve"> //</w:t>
            </w:r>
            <w:r>
              <w:t xml:space="preserve"> </w:t>
            </w:r>
            <w:hyperlink r:id="rId16" w:history="1">
              <w:r w:rsidRPr="001D2621">
                <w:rPr>
                  <w:rStyle w:val="aff5"/>
                </w:rPr>
                <w:t>file:///C:/Users/андрей/Downloads/vnuuaup_2018_2_3.pdf</w:t>
              </w:r>
            </w:hyperlink>
          </w:p>
        </w:tc>
      </w:tr>
    </w:tbl>
    <w:p w:rsidR="00214621" w:rsidRDefault="00214621" w:rsidP="00214621">
      <w:pPr>
        <w:ind w:left="75" w:firstLine="633"/>
        <w:jc w:val="center"/>
        <w:rPr>
          <w:b/>
          <w:sz w:val="28"/>
          <w:szCs w:val="28"/>
          <w:lang w:val="uk-UA"/>
        </w:rPr>
      </w:pPr>
    </w:p>
    <w:p w:rsidR="00214621" w:rsidRDefault="00214621" w:rsidP="00214621">
      <w:pPr>
        <w:ind w:left="75" w:firstLine="633"/>
        <w:jc w:val="center"/>
        <w:rPr>
          <w:b/>
          <w:sz w:val="28"/>
          <w:szCs w:val="28"/>
          <w:lang w:val="uk-UA"/>
        </w:rPr>
      </w:pPr>
    </w:p>
    <w:p w:rsidR="00214621" w:rsidRPr="00246847" w:rsidRDefault="00214621" w:rsidP="00214621">
      <w:pPr>
        <w:ind w:left="75" w:firstLine="633"/>
        <w:jc w:val="center"/>
        <w:rPr>
          <w:b/>
          <w:sz w:val="28"/>
          <w:szCs w:val="28"/>
          <w:lang w:val="uk-UA"/>
        </w:rPr>
      </w:pPr>
      <w:r w:rsidRPr="00246847">
        <w:rPr>
          <w:b/>
          <w:sz w:val="28"/>
          <w:szCs w:val="28"/>
          <w:lang w:val="uk-UA"/>
        </w:rPr>
        <w:t>ІНФОРМАЦІЙНІ РЕСУРСИ В ІНТЕРНЕТІ</w:t>
      </w:r>
      <w:r w:rsidRPr="00246847">
        <w:rPr>
          <w:b/>
          <w:sz w:val="28"/>
          <w:szCs w:val="28"/>
        </w:rPr>
        <w:t>:</w:t>
      </w:r>
    </w:p>
    <w:p w:rsidR="00214621" w:rsidRDefault="00214621" w:rsidP="008C792D">
      <w:pPr>
        <w:numPr>
          <w:ilvl w:val="0"/>
          <w:numId w:val="23"/>
        </w:numPr>
        <w:jc w:val="both"/>
        <w:rPr>
          <w:sz w:val="28"/>
          <w:szCs w:val="28"/>
          <w:lang w:val="uk-UA"/>
        </w:rPr>
      </w:pPr>
      <w:proofErr w:type="spellStart"/>
      <w:r w:rsidRPr="00246847">
        <w:rPr>
          <w:sz w:val="28"/>
          <w:szCs w:val="28"/>
        </w:rPr>
        <w:t>Академія</w:t>
      </w:r>
      <w:proofErr w:type="spellEnd"/>
      <w:r>
        <w:rPr>
          <w:sz w:val="28"/>
          <w:szCs w:val="28"/>
          <w:lang w:val="uk-UA"/>
        </w:rPr>
        <w:t xml:space="preserve"> </w:t>
      </w:r>
      <w:proofErr w:type="spellStart"/>
      <w:r w:rsidRPr="00246847">
        <w:rPr>
          <w:sz w:val="28"/>
          <w:szCs w:val="28"/>
        </w:rPr>
        <w:t>української</w:t>
      </w:r>
      <w:proofErr w:type="spellEnd"/>
      <w:r>
        <w:rPr>
          <w:sz w:val="28"/>
          <w:szCs w:val="28"/>
          <w:lang w:val="uk-UA"/>
        </w:rPr>
        <w:t xml:space="preserve"> </w:t>
      </w:r>
      <w:proofErr w:type="spellStart"/>
      <w:r w:rsidRPr="00246847">
        <w:rPr>
          <w:sz w:val="28"/>
          <w:szCs w:val="28"/>
        </w:rPr>
        <w:t>преси</w:t>
      </w:r>
      <w:proofErr w:type="spellEnd"/>
      <w:r w:rsidRPr="00246847">
        <w:rPr>
          <w:sz w:val="28"/>
          <w:szCs w:val="28"/>
        </w:rPr>
        <w:t xml:space="preserve">. </w:t>
      </w:r>
      <w:hyperlink r:id="rId17" w:history="1">
        <w:r w:rsidRPr="001D2621">
          <w:rPr>
            <w:rStyle w:val="aff5"/>
            <w:sz w:val="28"/>
            <w:szCs w:val="28"/>
          </w:rPr>
          <w:t>URL:http://www.aup.com.ua/en/mainen/</w:t>
        </w:r>
      </w:hyperlink>
      <w:r w:rsidRPr="00246847">
        <w:rPr>
          <w:sz w:val="28"/>
          <w:szCs w:val="28"/>
        </w:rPr>
        <w:t xml:space="preserve"> </w:t>
      </w:r>
    </w:p>
    <w:p w:rsidR="00214621" w:rsidRDefault="00214621" w:rsidP="008C792D">
      <w:pPr>
        <w:numPr>
          <w:ilvl w:val="0"/>
          <w:numId w:val="23"/>
        </w:numPr>
        <w:jc w:val="both"/>
        <w:rPr>
          <w:sz w:val="28"/>
          <w:szCs w:val="28"/>
          <w:lang w:val="uk-UA"/>
        </w:rPr>
      </w:pPr>
      <w:proofErr w:type="spellStart"/>
      <w:proofErr w:type="gramStart"/>
      <w:r w:rsidRPr="00246847">
        <w:rPr>
          <w:sz w:val="28"/>
          <w:szCs w:val="28"/>
        </w:rPr>
        <w:lastRenderedPageBreak/>
        <w:t>Арх</w:t>
      </w:r>
      <w:proofErr w:type="gramEnd"/>
      <w:r w:rsidRPr="00246847">
        <w:rPr>
          <w:sz w:val="28"/>
          <w:szCs w:val="28"/>
        </w:rPr>
        <w:t>ів</w:t>
      </w:r>
      <w:proofErr w:type="spellEnd"/>
      <w:r w:rsidRPr="00246847">
        <w:rPr>
          <w:sz w:val="28"/>
          <w:szCs w:val="28"/>
        </w:rPr>
        <w:t xml:space="preserve"> журналу «</w:t>
      </w:r>
      <w:proofErr w:type="spellStart"/>
      <w:r w:rsidRPr="00246847">
        <w:rPr>
          <w:sz w:val="28"/>
          <w:szCs w:val="28"/>
        </w:rPr>
        <w:t>Соціологія</w:t>
      </w:r>
      <w:proofErr w:type="spellEnd"/>
      <w:r w:rsidRPr="00246847">
        <w:rPr>
          <w:sz w:val="28"/>
          <w:szCs w:val="28"/>
        </w:rPr>
        <w:t xml:space="preserve">: </w:t>
      </w:r>
      <w:proofErr w:type="spellStart"/>
      <w:r w:rsidRPr="00246847">
        <w:rPr>
          <w:sz w:val="28"/>
          <w:szCs w:val="28"/>
        </w:rPr>
        <w:t>теорія</w:t>
      </w:r>
      <w:proofErr w:type="spellEnd"/>
      <w:r>
        <w:rPr>
          <w:sz w:val="28"/>
          <w:szCs w:val="28"/>
          <w:lang w:val="uk-UA"/>
        </w:rPr>
        <w:t xml:space="preserve">, </w:t>
      </w:r>
      <w:proofErr w:type="spellStart"/>
      <w:r w:rsidRPr="00246847">
        <w:rPr>
          <w:sz w:val="28"/>
          <w:szCs w:val="28"/>
        </w:rPr>
        <w:t>методи</w:t>
      </w:r>
      <w:proofErr w:type="spellEnd"/>
      <w:r w:rsidRPr="00246847">
        <w:rPr>
          <w:sz w:val="28"/>
          <w:szCs w:val="28"/>
        </w:rPr>
        <w:t xml:space="preserve">, Маркетинг». </w:t>
      </w:r>
      <w:r w:rsidRPr="00246847">
        <w:rPr>
          <w:sz w:val="28"/>
          <w:szCs w:val="28"/>
          <w:lang w:val="en-US"/>
        </w:rPr>
        <w:t xml:space="preserve">URL: </w:t>
      </w:r>
      <w:hyperlink r:id="rId18" w:history="1">
        <w:r w:rsidRPr="00214621">
          <w:rPr>
            <w:rStyle w:val="aff5"/>
            <w:sz w:val="28"/>
            <w:szCs w:val="28"/>
            <w:lang w:val="en-US"/>
          </w:rPr>
          <w:t>http://stmm.in.ua/archive/</w:t>
        </w:r>
      </w:hyperlink>
    </w:p>
    <w:p w:rsidR="00214621" w:rsidRPr="00246847" w:rsidRDefault="00214621" w:rsidP="008C792D">
      <w:pPr>
        <w:numPr>
          <w:ilvl w:val="0"/>
          <w:numId w:val="23"/>
        </w:numPr>
        <w:jc w:val="both"/>
        <w:rPr>
          <w:sz w:val="28"/>
          <w:szCs w:val="28"/>
          <w:lang w:val="uk-UA"/>
        </w:rPr>
      </w:pPr>
      <w:proofErr w:type="spellStart"/>
      <w:r w:rsidRPr="001223C0">
        <w:rPr>
          <w:sz w:val="28"/>
          <w:szCs w:val="28"/>
          <w:lang w:val="uk-UA"/>
        </w:rPr>
        <w:t>Інститутсоціології</w:t>
      </w:r>
      <w:proofErr w:type="spellEnd"/>
      <w:r w:rsidRPr="001223C0">
        <w:rPr>
          <w:sz w:val="28"/>
          <w:szCs w:val="28"/>
          <w:lang w:val="uk-UA"/>
        </w:rPr>
        <w:t xml:space="preserve"> НАН України. </w:t>
      </w:r>
      <w:r w:rsidRPr="00246847">
        <w:rPr>
          <w:sz w:val="28"/>
          <w:szCs w:val="28"/>
          <w:lang w:val="uk-UA"/>
        </w:rPr>
        <w:t xml:space="preserve">Видання. Соціальні виміри суспільства </w:t>
      </w:r>
      <w:r w:rsidRPr="00246847">
        <w:rPr>
          <w:sz w:val="28"/>
          <w:szCs w:val="28"/>
        </w:rPr>
        <w:t>URL</w:t>
      </w:r>
      <w:r w:rsidRPr="00246847">
        <w:rPr>
          <w:sz w:val="28"/>
          <w:szCs w:val="28"/>
          <w:lang w:val="uk-UA"/>
        </w:rPr>
        <w:t xml:space="preserve">: </w:t>
      </w:r>
      <w:hyperlink r:id="rId19" w:history="1">
        <w:r w:rsidRPr="00246847">
          <w:rPr>
            <w:rStyle w:val="aff5"/>
            <w:sz w:val="28"/>
            <w:szCs w:val="28"/>
            <w:lang w:val="uk-UA"/>
          </w:rPr>
          <w:t>https://i-soc.com.ua/ua/edition/socialni-vimiri-suspilstva/</w:t>
        </w:r>
      </w:hyperlink>
    </w:p>
    <w:p w:rsidR="00214621" w:rsidRDefault="00214621" w:rsidP="008C792D">
      <w:pPr>
        <w:numPr>
          <w:ilvl w:val="0"/>
          <w:numId w:val="23"/>
        </w:numPr>
        <w:jc w:val="both"/>
        <w:rPr>
          <w:sz w:val="28"/>
          <w:szCs w:val="28"/>
          <w:lang w:val="uk-UA"/>
        </w:rPr>
      </w:pPr>
      <w:r w:rsidRPr="00246847">
        <w:rPr>
          <w:sz w:val="28"/>
          <w:szCs w:val="28"/>
          <w:lang w:val="en-US"/>
        </w:rPr>
        <w:t xml:space="preserve">International Sociology: SAGE Journals. URL: </w:t>
      </w:r>
      <w:hyperlink r:id="rId20" w:history="1">
        <w:r w:rsidRPr="00214621">
          <w:rPr>
            <w:rStyle w:val="aff5"/>
            <w:sz w:val="28"/>
            <w:szCs w:val="28"/>
            <w:lang w:val="en-US"/>
          </w:rPr>
          <w:t>https://journals.sagepub.com/home/iss</w:t>
        </w:r>
      </w:hyperlink>
      <w:r w:rsidRPr="00246847">
        <w:rPr>
          <w:sz w:val="28"/>
          <w:szCs w:val="28"/>
          <w:lang w:val="en-US"/>
        </w:rPr>
        <w:t xml:space="preserve"> </w:t>
      </w:r>
    </w:p>
    <w:p w:rsidR="00214621" w:rsidRDefault="00214621" w:rsidP="008C792D">
      <w:pPr>
        <w:numPr>
          <w:ilvl w:val="0"/>
          <w:numId w:val="23"/>
        </w:numPr>
        <w:jc w:val="both"/>
        <w:rPr>
          <w:sz w:val="28"/>
          <w:szCs w:val="28"/>
          <w:lang w:val="uk-UA"/>
        </w:rPr>
      </w:pPr>
      <w:r w:rsidRPr="004E54E5">
        <w:rPr>
          <w:sz w:val="28"/>
          <w:szCs w:val="28"/>
          <w:lang w:val="uk-UA"/>
        </w:rPr>
        <w:t>Київський</w:t>
      </w:r>
      <w:r>
        <w:rPr>
          <w:sz w:val="28"/>
          <w:szCs w:val="28"/>
          <w:lang w:val="uk-UA"/>
        </w:rPr>
        <w:t xml:space="preserve"> </w:t>
      </w:r>
      <w:r w:rsidRPr="004E54E5">
        <w:rPr>
          <w:sz w:val="28"/>
          <w:szCs w:val="28"/>
          <w:lang w:val="uk-UA"/>
        </w:rPr>
        <w:t>міжнародний</w:t>
      </w:r>
      <w:r>
        <w:rPr>
          <w:sz w:val="28"/>
          <w:szCs w:val="28"/>
          <w:lang w:val="uk-UA"/>
        </w:rPr>
        <w:t xml:space="preserve"> </w:t>
      </w:r>
      <w:r w:rsidRPr="004E54E5">
        <w:rPr>
          <w:sz w:val="28"/>
          <w:szCs w:val="28"/>
          <w:lang w:val="uk-UA"/>
        </w:rPr>
        <w:t>інститут</w:t>
      </w:r>
      <w:r>
        <w:rPr>
          <w:sz w:val="28"/>
          <w:szCs w:val="28"/>
          <w:lang w:val="uk-UA"/>
        </w:rPr>
        <w:t xml:space="preserve"> </w:t>
      </w:r>
      <w:r w:rsidRPr="004E54E5">
        <w:rPr>
          <w:sz w:val="28"/>
          <w:szCs w:val="28"/>
          <w:lang w:val="uk-UA"/>
        </w:rPr>
        <w:t xml:space="preserve">соціології. </w:t>
      </w:r>
      <w:r w:rsidRPr="0011274E">
        <w:rPr>
          <w:sz w:val="28"/>
          <w:szCs w:val="28"/>
          <w:lang w:val="en-US"/>
        </w:rPr>
        <w:t>URL</w:t>
      </w:r>
      <w:r w:rsidRPr="004E54E5">
        <w:rPr>
          <w:sz w:val="28"/>
          <w:szCs w:val="28"/>
          <w:lang w:val="uk-UA"/>
        </w:rPr>
        <w:t xml:space="preserve">: </w:t>
      </w:r>
      <w:hyperlink r:id="rId21" w:history="1">
        <w:r w:rsidRPr="0011274E">
          <w:rPr>
            <w:rStyle w:val="aff5"/>
            <w:sz w:val="28"/>
            <w:szCs w:val="28"/>
          </w:rPr>
          <w:t>https</w:t>
        </w:r>
        <w:r w:rsidRPr="001D2621">
          <w:rPr>
            <w:rStyle w:val="aff5"/>
            <w:sz w:val="28"/>
            <w:szCs w:val="28"/>
            <w:lang w:val="uk-UA"/>
          </w:rPr>
          <w:t>://</w:t>
        </w:r>
        <w:r w:rsidRPr="0011274E">
          <w:rPr>
            <w:rStyle w:val="aff5"/>
            <w:sz w:val="28"/>
            <w:szCs w:val="28"/>
          </w:rPr>
          <w:t>www</w:t>
        </w:r>
        <w:r w:rsidRPr="001D2621">
          <w:rPr>
            <w:rStyle w:val="aff5"/>
            <w:sz w:val="28"/>
            <w:szCs w:val="28"/>
            <w:lang w:val="uk-UA"/>
          </w:rPr>
          <w:t>.</w:t>
        </w:r>
        <w:r w:rsidRPr="0011274E">
          <w:rPr>
            <w:rStyle w:val="aff5"/>
            <w:sz w:val="28"/>
            <w:szCs w:val="28"/>
          </w:rPr>
          <w:t>kiis</w:t>
        </w:r>
        <w:r w:rsidRPr="001D2621">
          <w:rPr>
            <w:rStyle w:val="aff5"/>
            <w:sz w:val="28"/>
            <w:szCs w:val="28"/>
            <w:lang w:val="uk-UA"/>
          </w:rPr>
          <w:t>.</w:t>
        </w:r>
        <w:r w:rsidRPr="0011274E">
          <w:rPr>
            <w:rStyle w:val="aff5"/>
            <w:sz w:val="28"/>
            <w:szCs w:val="28"/>
          </w:rPr>
          <w:t>com</w:t>
        </w:r>
        <w:r w:rsidRPr="001D2621">
          <w:rPr>
            <w:rStyle w:val="aff5"/>
            <w:sz w:val="28"/>
            <w:szCs w:val="28"/>
            <w:lang w:val="uk-UA"/>
          </w:rPr>
          <w:t>.</w:t>
        </w:r>
        <w:r w:rsidRPr="0011274E">
          <w:rPr>
            <w:rStyle w:val="aff5"/>
            <w:sz w:val="28"/>
            <w:szCs w:val="28"/>
          </w:rPr>
          <w:t>ua</w:t>
        </w:r>
        <w:r w:rsidRPr="001D2621">
          <w:rPr>
            <w:rStyle w:val="aff5"/>
            <w:sz w:val="28"/>
            <w:szCs w:val="28"/>
            <w:lang w:val="uk-UA"/>
          </w:rPr>
          <w:t>/</w:t>
        </w:r>
      </w:hyperlink>
      <w:r w:rsidRPr="004E54E5">
        <w:rPr>
          <w:sz w:val="28"/>
          <w:szCs w:val="28"/>
          <w:lang w:val="uk-UA"/>
        </w:rPr>
        <w:t xml:space="preserve"> </w:t>
      </w:r>
    </w:p>
    <w:p w:rsidR="00214621" w:rsidRDefault="00214621" w:rsidP="008C792D">
      <w:pPr>
        <w:numPr>
          <w:ilvl w:val="0"/>
          <w:numId w:val="23"/>
        </w:numPr>
        <w:jc w:val="both"/>
        <w:rPr>
          <w:sz w:val="28"/>
          <w:szCs w:val="28"/>
          <w:lang w:val="uk-UA"/>
        </w:rPr>
      </w:pPr>
      <w:r w:rsidRPr="00246847">
        <w:rPr>
          <w:sz w:val="28"/>
          <w:szCs w:val="28"/>
          <w:lang w:val="uk-UA"/>
        </w:rPr>
        <w:t>Портал «</w:t>
      </w:r>
      <w:proofErr w:type="spellStart"/>
      <w:r w:rsidRPr="00246847">
        <w:rPr>
          <w:sz w:val="28"/>
          <w:szCs w:val="28"/>
          <w:lang w:val="uk-UA"/>
        </w:rPr>
        <w:t>Медіаосвіта</w:t>
      </w:r>
      <w:proofErr w:type="spellEnd"/>
      <w:r w:rsidRPr="00246847">
        <w:rPr>
          <w:sz w:val="28"/>
          <w:szCs w:val="28"/>
          <w:lang w:val="uk-UA"/>
        </w:rPr>
        <w:t xml:space="preserve"> і </w:t>
      </w:r>
      <w:proofErr w:type="spellStart"/>
      <w:r w:rsidRPr="00246847">
        <w:rPr>
          <w:sz w:val="28"/>
          <w:szCs w:val="28"/>
          <w:lang w:val="uk-UA"/>
        </w:rPr>
        <w:t>медіаграмотність</w:t>
      </w:r>
      <w:proofErr w:type="spellEnd"/>
      <w:r w:rsidRPr="00246847">
        <w:rPr>
          <w:sz w:val="28"/>
          <w:szCs w:val="28"/>
          <w:lang w:val="uk-UA"/>
        </w:rPr>
        <w:t xml:space="preserve">». </w:t>
      </w:r>
      <w:hyperlink r:id="rId22" w:history="1">
        <w:r w:rsidRPr="001D2621">
          <w:rPr>
            <w:rStyle w:val="aff5"/>
            <w:sz w:val="28"/>
            <w:szCs w:val="28"/>
          </w:rPr>
          <w:t>URL</w:t>
        </w:r>
        <w:r w:rsidRPr="001D2621">
          <w:rPr>
            <w:rStyle w:val="aff5"/>
            <w:sz w:val="28"/>
            <w:szCs w:val="28"/>
            <w:lang w:val="uk-UA"/>
          </w:rPr>
          <w:t>:</w:t>
        </w:r>
        <w:r w:rsidRPr="001D2621">
          <w:rPr>
            <w:rStyle w:val="aff5"/>
            <w:sz w:val="28"/>
            <w:szCs w:val="28"/>
          </w:rPr>
          <w:t>http</w:t>
        </w:r>
        <w:r w:rsidRPr="001D2621">
          <w:rPr>
            <w:rStyle w:val="aff5"/>
            <w:sz w:val="28"/>
            <w:szCs w:val="28"/>
            <w:lang w:val="uk-UA"/>
          </w:rPr>
          <w:t>://</w:t>
        </w:r>
        <w:r w:rsidRPr="001D2621">
          <w:rPr>
            <w:rStyle w:val="aff5"/>
            <w:sz w:val="28"/>
            <w:szCs w:val="28"/>
          </w:rPr>
          <w:t>medialiteracy</w:t>
        </w:r>
        <w:r w:rsidRPr="001D2621">
          <w:rPr>
            <w:rStyle w:val="aff5"/>
            <w:sz w:val="28"/>
            <w:szCs w:val="28"/>
            <w:lang w:val="uk-UA"/>
          </w:rPr>
          <w:t>.</w:t>
        </w:r>
        <w:r w:rsidRPr="001D2621">
          <w:rPr>
            <w:rStyle w:val="aff5"/>
            <w:sz w:val="28"/>
            <w:szCs w:val="28"/>
          </w:rPr>
          <w:t>org</w:t>
        </w:r>
        <w:r w:rsidRPr="001D2621">
          <w:rPr>
            <w:rStyle w:val="aff5"/>
            <w:sz w:val="28"/>
            <w:szCs w:val="28"/>
            <w:lang w:val="uk-UA"/>
          </w:rPr>
          <w:t>.</w:t>
        </w:r>
        <w:r w:rsidRPr="001D2621">
          <w:rPr>
            <w:rStyle w:val="aff5"/>
            <w:sz w:val="28"/>
            <w:szCs w:val="28"/>
          </w:rPr>
          <w:t>ua</w:t>
        </w:r>
        <w:r w:rsidRPr="001D2621">
          <w:rPr>
            <w:rStyle w:val="aff5"/>
            <w:sz w:val="28"/>
            <w:szCs w:val="28"/>
            <w:lang w:val="uk-UA"/>
          </w:rPr>
          <w:t>/</w:t>
        </w:r>
      </w:hyperlink>
    </w:p>
    <w:p w:rsidR="00214621" w:rsidRDefault="00214621" w:rsidP="008C792D">
      <w:pPr>
        <w:numPr>
          <w:ilvl w:val="0"/>
          <w:numId w:val="23"/>
        </w:numPr>
        <w:jc w:val="both"/>
        <w:rPr>
          <w:sz w:val="28"/>
          <w:szCs w:val="28"/>
          <w:lang w:val="uk-UA"/>
        </w:rPr>
      </w:pPr>
      <w:r w:rsidRPr="00246847">
        <w:rPr>
          <w:sz w:val="28"/>
          <w:szCs w:val="28"/>
          <w:lang w:val="uk-UA"/>
        </w:rPr>
        <w:t xml:space="preserve">Соціологічна асоціація України. </w:t>
      </w:r>
      <w:hyperlink r:id="rId23" w:history="1">
        <w:r w:rsidRPr="001D2621">
          <w:rPr>
            <w:rStyle w:val="aff5"/>
            <w:sz w:val="28"/>
            <w:szCs w:val="28"/>
          </w:rPr>
          <w:t>URL</w:t>
        </w:r>
        <w:r w:rsidRPr="001D2621">
          <w:rPr>
            <w:rStyle w:val="aff5"/>
            <w:sz w:val="28"/>
            <w:szCs w:val="28"/>
            <w:lang w:val="uk-UA"/>
          </w:rPr>
          <w:t>:</w:t>
        </w:r>
        <w:r w:rsidRPr="001D2621">
          <w:rPr>
            <w:rStyle w:val="aff5"/>
            <w:sz w:val="28"/>
            <w:szCs w:val="28"/>
          </w:rPr>
          <w:t>http</w:t>
        </w:r>
        <w:r w:rsidRPr="001D2621">
          <w:rPr>
            <w:rStyle w:val="aff5"/>
            <w:sz w:val="28"/>
            <w:szCs w:val="28"/>
            <w:lang w:val="uk-UA"/>
          </w:rPr>
          <w:t>://</w:t>
        </w:r>
        <w:r w:rsidRPr="001D2621">
          <w:rPr>
            <w:rStyle w:val="aff5"/>
            <w:sz w:val="28"/>
            <w:szCs w:val="28"/>
          </w:rPr>
          <w:t>www</w:t>
        </w:r>
        <w:r w:rsidRPr="001D2621">
          <w:rPr>
            <w:rStyle w:val="aff5"/>
            <w:sz w:val="28"/>
            <w:szCs w:val="28"/>
            <w:lang w:val="uk-UA"/>
          </w:rPr>
          <w:t>.</w:t>
        </w:r>
        <w:r w:rsidRPr="001D2621">
          <w:rPr>
            <w:rStyle w:val="aff5"/>
            <w:sz w:val="28"/>
            <w:szCs w:val="28"/>
          </w:rPr>
          <w:t>sau</w:t>
        </w:r>
        <w:r w:rsidRPr="001D2621">
          <w:rPr>
            <w:rStyle w:val="aff5"/>
            <w:sz w:val="28"/>
            <w:szCs w:val="28"/>
            <w:lang w:val="uk-UA"/>
          </w:rPr>
          <w:t>.</w:t>
        </w:r>
        <w:r w:rsidRPr="001D2621">
          <w:rPr>
            <w:rStyle w:val="aff5"/>
            <w:sz w:val="28"/>
            <w:szCs w:val="28"/>
          </w:rPr>
          <w:t>kiev</w:t>
        </w:r>
        <w:r w:rsidRPr="001D2621">
          <w:rPr>
            <w:rStyle w:val="aff5"/>
            <w:sz w:val="28"/>
            <w:szCs w:val="28"/>
            <w:lang w:val="uk-UA"/>
          </w:rPr>
          <w:t>.</w:t>
        </w:r>
        <w:r w:rsidRPr="001D2621">
          <w:rPr>
            <w:rStyle w:val="aff5"/>
            <w:sz w:val="28"/>
            <w:szCs w:val="28"/>
          </w:rPr>
          <w:t>ua</w:t>
        </w:r>
        <w:r w:rsidRPr="001D2621">
          <w:rPr>
            <w:rStyle w:val="aff5"/>
            <w:sz w:val="28"/>
            <w:szCs w:val="28"/>
            <w:lang w:val="uk-UA"/>
          </w:rPr>
          <w:t>/</w:t>
        </w:r>
      </w:hyperlink>
    </w:p>
    <w:p w:rsidR="00214621" w:rsidRDefault="00214621" w:rsidP="008C792D">
      <w:pPr>
        <w:numPr>
          <w:ilvl w:val="0"/>
          <w:numId w:val="23"/>
        </w:numPr>
        <w:jc w:val="both"/>
        <w:rPr>
          <w:sz w:val="28"/>
          <w:szCs w:val="28"/>
          <w:lang w:val="uk-UA"/>
        </w:rPr>
      </w:pPr>
      <w:proofErr w:type="spellStart"/>
      <w:r w:rsidRPr="001223C0">
        <w:rPr>
          <w:sz w:val="28"/>
          <w:szCs w:val="28"/>
          <w:lang w:val="uk-UA"/>
        </w:rPr>
        <w:t>Соціологічнагрупа</w:t>
      </w:r>
      <w:proofErr w:type="spellEnd"/>
      <w:r w:rsidRPr="001223C0">
        <w:rPr>
          <w:sz w:val="28"/>
          <w:szCs w:val="28"/>
          <w:lang w:val="uk-UA"/>
        </w:rPr>
        <w:t xml:space="preserve"> «Рейтинг». </w:t>
      </w:r>
      <w:r w:rsidRPr="00246847">
        <w:rPr>
          <w:sz w:val="28"/>
          <w:szCs w:val="28"/>
        </w:rPr>
        <w:t>URL</w:t>
      </w:r>
      <w:r w:rsidRPr="001223C0">
        <w:rPr>
          <w:sz w:val="28"/>
          <w:szCs w:val="28"/>
          <w:lang w:val="uk-UA"/>
        </w:rPr>
        <w:t xml:space="preserve">: </w:t>
      </w:r>
      <w:hyperlink r:id="rId24" w:history="1">
        <w:r w:rsidRPr="001D2621">
          <w:rPr>
            <w:rStyle w:val="aff5"/>
            <w:sz w:val="28"/>
            <w:szCs w:val="28"/>
          </w:rPr>
          <w:t>http</w:t>
        </w:r>
        <w:r w:rsidRPr="001D2621">
          <w:rPr>
            <w:rStyle w:val="aff5"/>
            <w:sz w:val="28"/>
            <w:szCs w:val="28"/>
            <w:lang w:val="uk-UA"/>
          </w:rPr>
          <w:t>://</w:t>
        </w:r>
        <w:r w:rsidRPr="001D2621">
          <w:rPr>
            <w:rStyle w:val="aff5"/>
            <w:sz w:val="28"/>
            <w:szCs w:val="28"/>
          </w:rPr>
          <w:t>ratinggroup</w:t>
        </w:r>
        <w:r w:rsidRPr="001D2621">
          <w:rPr>
            <w:rStyle w:val="aff5"/>
            <w:sz w:val="28"/>
            <w:szCs w:val="28"/>
            <w:lang w:val="uk-UA"/>
          </w:rPr>
          <w:t>.</w:t>
        </w:r>
        <w:r w:rsidRPr="001D2621">
          <w:rPr>
            <w:rStyle w:val="aff5"/>
            <w:sz w:val="28"/>
            <w:szCs w:val="28"/>
          </w:rPr>
          <w:t>ua</w:t>
        </w:r>
        <w:r w:rsidRPr="001D2621">
          <w:rPr>
            <w:rStyle w:val="aff5"/>
            <w:sz w:val="28"/>
            <w:szCs w:val="28"/>
            <w:lang w:val="uk-UA"/>
          </w:rPr>
          <w:t>/</w:t>
        </w:r>
      </w:hyperlink>
    </w:p>
    <w:p w:rsidR="00214621" w:rsidRDefault="00214621" w:rsidP="008C792D">
      <w:pPr>
        <w:numPr>
          <w:ilvl w:val="0"/>
          <w:numId w:val="23"/>
        </w:numPr>
        <w:jc w:val="both"/>
        <w:rPr>
          <w:sz w:val="28"/>
          <w:szCs w:val="28"/>
          <w:lang w:val="uk-UA"/>
        </w:rPr>
      </w:pPr>
      <w:r w:rsidRPr="00246847">
        <w:rPr>
          <w:sz w:val="28"/>
          <w:szCs w:val="28"/>
        </w:rPr>
        <w:t xml:space="preserve">SOCIS: Центр </w:t>
      </w:r>
      <w:proofErr w:type="spellStart"/>
      <w:proofErr w:type="gramStart"/>
      <w:r w:rsidRPr="00246847">
        <w:rPr>
          <w:sz w:val="28"/>
          <w:szCs w:val="28"/>
        </w:rPr>
        <w:t>соц</w:t>
      </w:r>
      <w:proofErr w:type="gramEnd"/>
      <w:r w:rsidRPr="00246847">
        <w:rPr>
          <w:sz w:val="28"/>
          <w:szCs w:val="28"/>
        </w:rPr>
        <w:t>іальних</w:t>
      </w:r>
      <w:proofErr w:type="spellEnd"/>
      <w:r w:rsidRPr="00246847">
        <w:rPr>
          <w:sz w:val="28"/>
          <w:szCs w:val="28"/>
        </w:rPr>
        <w:t xml:space="preserve"> та </w:t>
      </w:r>
      <w:proofErr w:type="spellStart"/>
      <w:r w:rsidRPr="00246847">
        <w:rPr>
          <w:sz w:val="28"/>
          <w:szCs w:val="28"/>
        </w:rPr>
        <w:t>маркетингових</w:t>
      </w:r>
      <w:proofErr w:type="spellEnd"/>
      <w:r>
        <w:rPr>
          <w:sz w:val="28"/>
          <w:szCs w:val="28"/>
          <w:lang w:val="uk-UA"/>
        </w:rPr>
        <w:t xml:space="preserve"> </w:t>
      </w:r>
      <w:proofErr w:type="spellStart"/>
      <w:r w:rsidRPr="00246847">
        <w:rPr>
          <w:sz w:val="28"/>
          <w:szCs w:val="28"/>
        </w:rPr>
        <w:t>досліджень</w:t>
      </w:r>
      <w:proofErr w:type="spellEnd"/>
      <w:r w:rsidRPr="00246847">
        <w:rPr>
          <w:sz w:val="28"/>
          <w:szCs w:val="28"/>
        </w:rPr>
        <w:t xml:space="preserve">. </w:t>
      </w:r>
      <w:r w:rsidRPr="00246847">
        <w:rPr>
          <w:sz w:val="28"/>
          <w:szCs w:val="28"/>
          <w:lang w:val="en-US"/>
        </w:rPr>
        <w:t xml:space="preserve">URL: </w:t>
      </w:r>
      <w:hyperlink r:id="rId25" w:history="1">
        <w:r w:rsidRPr="00214621">
          <w:rPr>
            <w:rStyle w:val="aff5"/>
            <w:sz w:val="28"/>
            <w:szCs w:val="28"/>
            <w:lang w:val="en-US"/>
          </w:rPr>
          <w:t>http://socis.kiev.ua/ua/</w:t>
        </w:r>
      </w:hyperlink>
      <w:r w:rsidRPr="00246847">
        <w:rPr>
          <w:sz w:val="28"/>
          <w:szCs w:val="28"/>
          <w:lang w:val="en-US"/>
        </w:rPr>
        <w:t xml:space="preserve"> </w:t>
      </w:r>
    </w:p>
    <w:p w:rsidR="00214621" w:rsidRDefault="00214621" w:rsidP="008C792D">
      <w:pPr>
        <w:numPr>
          <w:ilvl w:val="0"/>
          <w:numId w:val="23"/>
        </w:numPr>
        <w:jc w:val="both"/>
        <w:rPr>
          <w:sz w:val="28"/>
          <w:szCs w:val="28"/>
          <w:lang w:val="uk-UA"/>
        </w:rPr>
      </w:pPr>
      <w:r w:rsidRPr="001223C0">
        <w:rPr>
          <w:sz w:val="28"/>
          <w:szCs w:val="28"/>
          <w:lang w:val="uk-UA"/>
        </w:rPr>
        <w:t>Український</w:t>
      </w:r>
      <w:r>
        <w:rPr>
          <w:sz w:val="28"/>
          <w:szCs w:val="28"/>
          <w:lang w:val="uk-UA"/>
        </w:rPr>
        <w:t xml:space="preserve"> </w:t>
      </w:r>
      <w:r w:rsidRPr="001223C0">
        <w:rPr>
          <w:sz w:val="28"/>
          <w:szCs w:val="28"/>
          <w:lang w:val="uk-UA"/>
        </w:rPr>
        <w:t>інститут</w:t>
      </w:r>
      <w:r>
        <w:rPr>
          <w:sz w:val="28"/>
          <w:szCs w:val="28"/>
          <w:lang w:val="uk-UA"/>
        </w:rPr>
        <w:t xml:space="preserve"> </w:t>
      </w:r>
      <w:r w:rsidRPr="001223C0">
        <w:rPr>
          <w:sz w:val="28"/>
          <w:szCs w:val="28"/>
          <w:lang w:val="uk-UA"/>
        </w:rPr>
        <w:t>соціальних</w:t>
      </w:r>
      <w:r>
        <w:rPr>
          <w:sz w:val="28"/>
          <w:szCs w:val="28"/>
          <w:lang w:val="uk-UA"/>
        </w:rPr>
        <w:t xml:space="preserve"> </w:t>
      </w:r>
      <w:r w:rsidRPr="001223C0">
        <w:rPr>
          <w:sz w:val="28"/>
          <w:szCs w:val="28"/>
          <w:lang w:val="uk-UA"/>
        </w:rPr>
        <w:t>досліджень</w:t>
      </w:r>
      <w:r>
        <w:rPr>
          <w:sz w:val="28"/>
          <w:szCs w:val="28"/>
          <w:lang w:val="uk-UA"/>
        </w:rPr>
        <w:t xml:space="preserve"> </w:t>
      </w:r>
      <w:r w:rsidRPr="001223C0">
        <w:rPr>
          <w:sz w:val="28"/>
          <w:szCs w:val="28"/>
          <w:lang w:val="uk-UA"/>
        </w:rPr>
        <w:t>імені</w:t>
      </w:r>
      <w:r>
        <w:rPr>
          <w:sz w:val="28"/>
          <w:szCs w:val="28"/>
          <w:lang w:val="uk-UA"/>
        </w:rPr>
        <w:t xml:space="preserve"> </w:t>
      </w:r>
      <w:r w:rsidRPr="001223C0">
        <w:rPr>
          <w:sz w:val="28"/>
          <w:szCs w:val="28"/>
          <w:lang w:val="uk-UA"/>
        </w:rPr>
        <w:t>Олександра Яременка.</w:t>
      </w:r>
      <w:r w:rsidRPr="00246847">
        <w:rPr>
          <w:sz w:val="28"/>
          <w:szCs w:val="28"/>
        </w:rPr>
        <w:t>URL</w:t>
      </w:r>
      <w:r w:rsidRPr="001223C0">
        <w:rPr>
          <w:sz w:val="28"/>
          <w:szCs w:val="28"/>
          <w:lang w:val="uk-UA"/>
        </w:rPr>
        <w:t xml:space="preserve">: </w:t>
      </w:r>
      <w:hyperlink r:id="rId26" w:history="1">
        <w:r w:rsidRPr="001D2621">
          <w:rPr>
            <w:rStyle w:val="aff5"/>
            <w:sz w:val="28"/>
            <w:szCs w:val="28"/>
          </w:rPr>
          <w:t>http</w:t>
        </w:r>
        <w:r w:rsidRPr="001D2621">
          <w:rPr>
            <w:rStyle w:val="aff5"/>
            <w:sz w:val="28"/>
            <w:szCs w:val="28"/>
            <w:lang w:val="uk-UA"/>
          </w:rPr>
          <w:t>://</w:t>
        </w:r>
        <w:r w:rsidRPr="001D2621">
          <w:rPr>
            <w:rStyle w:val="aff5"/>
            <w:sz w:val="28"/>
            <w:szCs w:val="28"/>
          </w:rPr>
          <w:t>www</w:t>
        </w:r>
        <w:r w:rsidRPr="001D2621">
          <w:rPr>
            <w:rStyle w:val="aff5"/>
            <w:sz w:val="28"/>
            <w:szCs w:val="28"/>
            <w:lang w:val="uk-UA"/>
          </w:rPr>
          <w:t>.</w:t>
        </w:r>
        <w:r w:rsidRPr="001D2621">
          <w:rPr>
            <w:rStyle w:val="aff5"/>
            <w:sz w:val="28"/>
            <w:szCs w:val="28"/>
          </w:rPr>
          <w:t>uisr</w:t>
        </w:r>
        <w:r w:rsidRPr="001D2621">
          <w:rPr>
            <w:rStyle w:val="aff5"/>
            <w:sz w:val="28"/>
            <w:szCs w:val="28"/>
            <w:lang w:val="uk-UA"/>
          </w:rPr>
          <w:t>.</w:t>
        </w:r>
        <w:r w:rsidRPr="001D2621">
          <w:rPr>
            <w:rStyle w:val="aff5"/>
            <w:sz w:val="28"/>
            <w:szCs w:val="28"/>
          </w:rPr>
          <w:t>org</w:t>
        </w:r>
        <w:r w:rsidRPr="001D2621">
          <w:rPr>
            <w:rStyle w:val="aff5"/>
            <w:sz w:val="28"/>
            <w:szCs w:val="28"/>
            <w:lang w:val="uk-UA"/>
          </w:rPr>
          <w:t>.</w:t>
        </w:r>
        <w:r w:rsidRPr="001D2621">
          <w:rPr>
            <w:rStyle w:val="aff5"/>
            <w:sz w:val="28"/>
            <w:szCs w:val="28"/>
          </w:rPr>
          <w:t>ua</w:t>
        </w:r>
        <w:r w:rsidRPr="001D2621">
          <w:rPr>
            <w:rStyle w:val="aff5"/>
            <w:sz w:val="28"/>
            <w:szCs w:val="28"/>
            <w:lang w:val="uk-UA"/>
          </w:rPr>
          <w:t>/</w:t>
        </w:r>
      </w:hyperlink>
      <w:r w:rsidRPr="001223C0">
        <w:rPr>
          <w:sz w:val="28"/>
          <w:szCs w:val="28"/>
          <w:lang w:val="uk-UA"/>
        </w:rPr>
        <w:t xml:space="preserve"> </w:t>
      </w:r>
    </w:p>
    <w:p w:rsidR="00214621" w:rsidRPr="00246847" w:rsidRDefault="00214621" w:rsidP="008C792D">
      <w:pPr>
        <w:pStyle w:val="a8"/>
        <w:numPr>
          <w:ilvl w:val="0"/>
          <w:numId w:val="23"/>
        </w:numPr>
        <w:spacing w:after="0" w:line="240" w:lineRule="auto"/>
        <w:jc w:val="both"/>
        <w:rPr>
          <w:rFonts w:ascii="Times New Roman" w:hAnsi="Times New Roman"/>
          <w:b/>
          <w:sz w:val="28"/>
          <w:szCs w:val="28"/>
        </w:rPr>
      </w:pPr>
      <w:r w:rsidRPr="00E2155F">
        <w:rPr>
          <w:rFonts w:ascii="Times New Roman" w:hAnsi="Times New Roman"/>
          <w:sz w:val="28"/>
          <w:szCs w:val="28"/>
          <w:lang w:val="ru-RU"/>
        </w:rPr>
        <w:t xml:space="preserve">Центр </w:t>
      </w:r>
      <w:proofErr w:type="spellStart"/>
      <w:proofErr w:type="gramStart"/>
      <w:r w:rsidRPr="00E2155F">
        <w:rPr>
          <w:rFonts w:ascii="Times New Roman" w:hAnsi="Times New Roman"/>
          <w:sz w:val="28"/>
          <w:szCs w:val="28"/>
          <w:lang w:val="ru-RU"/>
        </w:rPr>
        <w:t>соц</w:t>
      </w:r>
      <w:proofErr w:type="gramEnd"/>
      <w:r w:rsidRPr="00E2155F">
        <w:rPr>
          <w:rFonts w:ascii="Times New Roman" w:hAnsi="Times New Roman"/>
          <w:sz w:val="28"/>
          <w:szCs w:val="28"/>
          <w:lang w:val="ru-RU"/>
        </w:rPr>
        <w:t>іальний</w:t>
      </w:r>
      <w:proofErr w:type="spellEnd"/>
      <w:r>
        <w:rPr>
          <w:rFonts w:ascii="Times New Roman" w:hAnsi="Times New Roman"/>
          <w:sz w:val="28"/>
          <w:szCs w:val="28"/>
          <w:lang w:val="ru-RU"/>
        </w:rPr>
        <w:t xml:space="preserve"> </w:t>
      </w:r>
      <w:proofErr w:type="spellStart"/>
      <w:r w:rsidRPr="00E2155F">
        <w:rPr>
          <w:rFonts w:ascii="Times New Roman" w:hAnsi="Times New Roman"/>
          <w:sz w:val="28"/>
          <w:szCs w:val="28"/>
          <w:lang w:val="ru-RU"/>
        </w:rPr>
        <w:t>моніторинг</w:t>
      </w:r>
      <w:proofErr w:type="spellEnd"/>
      <w:r w:rsidRPr="00E2155F">
        <w:rPr>
          <w:rFonts w:ascii="Times New Roman" w:hAnsi="Times New Roman"/>
          <w:sz w:val="28"/>
          <w:szCs w:val="28"/>
          <w:lang w:val="ru-RU"/>
        </w:rPr>
        <w:t xml:space="preserve">. </w:t>
      </w:r>
      <w:r w:rsidRPr="00246847">
        <w:rPr>
          <w:rFonts w:ascii="Times New Roman" w:hAnsi="Times New Roman"/>
          <w:sz w:val="28"/>
          <w:szCs w:val="28"/>
        </w:rPr>
        <w:t>URL</w:t>
      </w:r>
      <w:r w:rsidRPr="00E2155F">
        <w:rPr>
          <w:rFonts w:ascii="Times New Roman" w:hAnsi="Times New Roman"/>
          <w:sz w:val="28"/>
          <w:szCs w:val="28"/>
          <w:lang w:val="ru-RU"/>
        </w:rPr>
        <w:t xml:space="preserve">: </w:t>
      </w:r>
      <w:hyperlink r:id="rId27" w:history="1">
        <w:r w:rsidRPr="00246847">
          <w:rPr>
            <w:rStyle w:val="aff5"/>
            <w:sz w:val="28"/>
            <w:szCs w:val="28"/>
          </w:rPr>
          <w:t>https</w:t>
        </w:r>
        <w:r w:rsidRPr="00E2155F">
          <w:rPr>
            <w:rStyle w:val="aff5"/>
            <w:sz w:val="28"/>
            <w:szCs w:val="28"/>
            <w:lang w:val="ru-RU"/>
          </w:rPr>
          <w:t>://</w:t>
        </w:r>
        <w:r w:rsidRPr="00246847">
          <w:rPr>
            <w:rStyle w:val="aff5"/>
            <w:sz w:val="28"/>
            <w:szCs w:val="28"/>
          </w:rPr>
          <w:t>smc</w:t>
        </w:r>
        <w:r w:rsidRPr="00E2155F">
          <w:rPr>
            <w:rStyle w:val="aff5"/>
            <w:sz w:val="28"/>
            <w:szCs w:val="28"/>
            <w:lang w:val="ru-RU"/>
          </w:rPr>
          <w:t>.</w:t>
        </w:r>
        <w:r w:rsidRPr="00246847">
          <w:rPr>
            <w:rStyle w:val="aff5"/>
            <w:sz w:val="28"/>
            <w:szCs w:val="28"/>
          </w:rPr>
          <w:t>org</w:t>
        </w:r>
        <w:r w:rsidRPr="00E2155F">
          <w:rPr>
            <w:rStyle w:val="aff5"/>
            <w:sz w:val="28"/>
            <w:szCs w:val="28"/>
            <w:lang w:val="ru-RU"/>
          </w:rPr>
          <w:t>.</w:t>
        </w:r>
        <w:r w:rsidRPr="00246847">
          <w:rPr>
            <w:rStyle w:val="aff5"/>
            <w:sz w:val="28"/>
            <w:szCs w:val="28"/>
          </w:rPr>
          <w:t>ua</w:t>
        </w:r>
        <w:r w:rsidRPr="00E2155F">
          <w:rPr>
            <w:rStyle w:val="aff5"/>
            <w:sz w:val="28"/>
            <w:szCs w:val="28"/>
            <w:lang w:val="ru-RU"/>
          </w:rPr>
          <w:t>/</w:t>
        </w:r>
      </w:hyperlink>
    </w:p>
    <w:p w:rsidR="00214621" w:rsidRPr="00246847" w:rsidRDefault="00214621" w:rsidP="008C792D">
      <w:pPr>
        <w:pStyle w:val="a8"/>
        <w:numPr>
          <w:ilvl w:val="0"/>
          <w:numId w:val="23"/>
        </w:numPr>
        <w:spacing w:after="0" w:line="240" w:lineRule="auto"/>
        <w:jc w:val="both"/>
        <w:rPr>
          <w:rFonts w:ascii="Times New Roman" w:hAnsi="Times New Roman"/>
          <w:b/>
          <w:sz w:val="28"/>
          <w:szCs w:val="28"/>
        </w:rPr>
      </w:pPr>
      <w:r w:rsidRPr="00246847">
        <w:rPr>
          <w:rFonts w:ascii="Times New Roman" w:hAnsi="Times New Roman"/>
          <w:sz w:val="28"/>
          <w:szCs w:val="28"/>
        </w:rPr>
        <w:t xml:space="preserve">Інститут демографії та соціальних досліджень імені </w:t>
      </w:r>
      <w:proofErr w:type="spellStart"/>
      <w:r w:rsidRPr="00246847">
        <w:rPr>
          <w:rFonts w:ascii="Times New Roman" w:hAnsi="Times New Roman"/>
          <w:sz w:val="28"/>
          <w:szCs w:val="28"/>
        </w:rPr>
        <w:t>М.В.Птухи</w:t>
      </w:r>
      <w:proofErr w:type="spellEnd"/>
      <w:r w:rsidRPr="00246847">
        <w:rPr>
          <w:rFonts w:ascii="Times New Roman" w:hAnsi="Times New Roman"/>
          <w:sz w:val="28"/>
          <w:szCs w:val="28"/>
        </w:rPr>
        <w:t xml:space="preserve"> Національної академії наук України, публікації URL: </w:t>
      </w:r>
      <w:hyperlink r:id="rId28" w:history="1">
        <w:r w:rsidRPr="00246847">
          <w:rPr>
            <w:rStyle w:val="aff5"/>
            <w:sz w:val="28"/>
            <w:szCs w:val="28"/>
          </w:rPr>
          <w:t>https://idss.org.ua/public</w:t>
        </w:r>
      </w:hyperlink>
    </w:p>
    <w:p w:rsidR="00214621" w:rsidRDefault="00214621" w:rsidP="008C792D">
      <w:pPr>
        <w:numPr>
          <w:ilvl w:val="0"/>
          <w:numId w:val="23"/>
        </w:numPr>
        <w:spacing w:before="100" w:beforeAutospacing="1" w:after="100" w:afterAutospacing="1"/>
        <w:jc w:val="both"/>
        <w:rPr>
          <w:sz w:val="28"/>
          <w:szCs w:val="28"/>
          <w:lang w:val="uk-UA" w:eastAsia="en-GB"/>
        </w:rPr>
      </w:pPr>
      <w:r w:rsidRPr="00522D54">
        <w:rPr>
          <w:sz w:val="28"/>
          <w:szCs w:val="28"/>
          <w:lang w:val="uk-UA" w:eastAsia="en-GB"/>
        </w:rPr>
        <w:t xml:space="preserve">Офіційний сайт Кабінету Міністрів України. – Режим доступу: </w:t>
      </w:r>
      <w:hyperlink r:id="rId29" w:history="1">
        <w:r w:rsidRPr="001D2621">
          <w:rPr>
            <w:rStyle w:val="aff5"/>
            <w:sz w:val="28"/>
            <w:szCs w:val="28"/>
            <w:lang w:val="uk-UA" w:eastAsia="en-GB"/>
          </w:rPr>
          <w:t>www.kmu.gov.ua</w:t>
        </w:r>
      </w:hyperlink>
    </w:p>
    <w:p w:rsidR="00214621" w:rsidRDefault="00214621" w:rsidP="008C792D">
      <w:pPr>
        <w:numPr>
          <w:ilvl w:val="0"/>
          <w:numId w:val="23"/>
        </w:numPr>
        <w:spacing w:before="100" w:beforeAutospacing="1" w:after="100" w:afterAutospacing="1"/>
        <w:jc w:val="both"/>
        <w:rPr>
          <w:sz w:val="28"/>
          <w:szCs w:val="28"/>
          <w:lang w:val="uk-UA" w:eastAsia="en-GB"/>
        </w:rPr>
      </w:pPr>
      <w:r>
        <w:rPr>
          <w:sz w:val="28"/>
          <w:szCs w:val="28"/>
          <w:lang w:val="uk-UA" w:eastAsia="en-GB"/>
        </w:rPr>
        <w:t>Верховна Рада України</w:t>
      </w:r>
      <w:r w:rsidRPr="00522D54">
        <w:rPr>
          <w:sz w:val="28"/>
          <w:szCs w:val="28"/>
          <w:lang w:val="uk-UA" w:eastAsia="en-GB"/>
        </w:rPr>
        <w:t>:</w:t>
      </w:r>
      <w:r>
        <w:rPr>
          <w:sz w:val="28"/>
          <w:szCs w:val="28"/>
          <w:lang w:val="uk-UA" w:eastAsia="en-GB"/>
        </w:rPr>
        <w:t xml:space="preserve"> //</w:t>
      </w:r>
      <w:r w:rsidRPr="00522D54">
        <w:rPr>
          <w:sz w:val="28"/>
          <w:szCs w:val="28"/>
          <w:lang w:val="uk-UA" w:eastAsia="en-GB"/>
        </w:rPr>
        <w:t xml:space="preserve"> </w:t>
      </w:r>
      <w:hyperlink r:id="rId30" w:history="1">
        <w:r w:rsidRPr="001D2621">
          <w:rPr>
            <w:rStyle w:val="aff5"/>
            <w:sz w:val="28"/>
            <w:szCs w:val="28"/>
            <w:lang w:val="uk-UA" w:eastAsia="en-GB"/>
          </w:rPr>
          <w:t>www.rada.gov.ua</w:t>
        </w:r>
      </w:hyperlink>
    </w:p>
    <w:p w:rsidR="00214621" w:rsidRDefault="00214621" w:rsidP="008C792D">
      <w:pPr>
        <w:numPr>
          <w:ilvl w:val="0"/>
          <w:numId w:val="23"/>
        </w:numPr>
        <w:spacing w:before="100" w:beforeAutospacing="1" w:after="100" w:afterAutospacing="1"/>
        <w:jc w:val="both"/>
        <w:rPr>
          <w:sz w:val="28"/>
          <w:szCs w:val="28"/>
          <w:lang w:val="uk-UA" w:eastAsia="en-GB"/>
        </w:rPr>
      </w:pPr>
      <w:r w:rsidRPr="00522D54">
        <w:rPr>
          <w:sz w:val="28"/>
          <w:szCs w:val="28"/>
          <w:lang w:val="uk-UA" w:eastAsia="en-GB"/>
        </w:rPr>
        <w:t>Національний ін</w:t>
      </w:r>
      <w:r>
        <w:rPr>
          <w:sz w:val="28"/>
          <w:szCs w:val="28"/>
          <w:lang w:val="uk-UA" w:eastAsia="en-GB"/>
        </w:rPr>
        <w:t>ститут стратегічних досліджень //</w:t>
      </w:r>
      <w:r w:rsidRPr="00522D54">
        <w:rPr>
          <w:sz w:val="28"/>
          <w:szCs w:val="28"/>
          <w:lang w:val="uk-UA" w:eastAsia="en-GB"/>
        </w:rPr>
        <w:t xml:space="preserve"> </w:t>
      </w:r>
      <w:hyperlink r:id="rId31" w:history="1">
        <w:r w:rsidRPr="001D2621">
          <w:rPr>
            <w:rStyle w:val="aff5"/>
            <w:sz w:val="28"/>
            <w:szCs w:val="28"/>
            <w:lang w:val="uk-UA" w:eastAsia="en-GB"/>
          </w:rPr>
          <w:t>www.niss.gov.ua</w:t>
        </w:r>
      </w:hyperlink>
    </w:p>
    <w:p w:rsidR="00214621" w:rsidRPr="00522D54" w:rsidRDefault="00214621" w:rsidP="00214621">
      <w:pPr>
        <w:spacing w:before="100" w:beforeAutospacing="1" w:after="100" w:afterAutospacing="1"/>
        <w:ind w:left="720"/>
        <w:jc w:val="both"/>
        <w:rPr>
          <w:sz w:val="28"/>
          <w:szCs w:val="28"/>
          <w:lang w:val="uk-UA" w:eastAsia="en-GB"/>
        </w:rPr>
      </w:pPr>
    </w:p>
    <w:p w:rsidR="00D50E73" w:rsidRPr="00D50E73" w:rsidRDefault="00D50E73" w:rsidP="00214621">
      <w:pPr>
        <w:jc w:val="center"/>
        <w:outlineLvl w:val="0"/>
        <w:rPr>
          <w:b/>
          <w:lang w:val="uk-UA"/>
        </w:rPr>
      </w:pPr>
    </w:p>
    <w:sectPr w:rsidR="00D50E73" w:rsidRPr="00D50E73" w:rsidSect="00770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ABE"/>
    <w:multiLevelType w:val="hybridMultilevel"/>
    <w:tmpl w:val="9B50E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228DB"/>
    <w:multiLevelType w:val="hybridMultilevel"/>
    <w:tmpl w:val="E1F4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E025D2"/>
    <w:multiLevelType w:val="hybridMultilevel"/>
    <w:tmpl w:val="9C1C75C2"/>
    <w:lvl w:ilvl="0" w:tplc="1FBAAB8C">
      <w:start w:val="1"/>
      <w:numFmt w:val="decimal"/>
      <w:lvlText w:val="%1."/>
      <w:lvlJc w:val="left"/>
      <w:pPr>
        <w:ind w:left="819" w:hanging="360"/>
      </w:pPr>
      <w:rPr>
        <w:rFonts w:ascii="Times New Roman" w:hAnsi="Times New Roman" w:cs="Times New Roman" w:hint="default"/>
        <w:b w:val="0"/>
        <w:color w:val="222233"/>
        <w:sz w:val="24"/>
        <w:szCs w:val="24"/>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
    <w:nsid w:val="18CB52B3"/>
    <w:multiLevelType w:val="hybridMultilevel"/>
    <w:tmpl w:val="9C1C75C2"/>
    <w:lvl w:ilvl="0" w:tplc="1FBAAB8C">
      <w:start w:val="1"/>
      <w:numFmt w:val="decimal"/>
      <w:lvlText w:val="%1."/>
      <w:lvlJc w:val="left"/>
      <w:pPr>
        <w:ind w:left="819" w:hanging="360"/>
      </w:pPr>
      <w:rPr>
        <w:rFonts w:ascii="Times New Roman" w:hAnsi="Times New Roman" w:cs="Times New Roman" w:hint="default"/>
        <w:b w:val="0"/>
        <w:color w:val="222233"/>
        <w:sz w:val="24"/>
        <w:szCs w:val="24"/>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24E3CE5"/>
    <w:multiLevelType w:val="singleLevel"/>
    <w:tmpl w:val="FF54D31A"/>
    <w:lvl w:ilvl="0">
      <w:start w:val="1"/>
      <w:numFmt w:val="decimal"/>
      <w:lvlText w:val="%1."/>
      <w:legacy w:legacy="1" w:legacySpace="0" w:legacyIndent="360"/>
      <w:lvlJc w:val="left"/>
      <w:pPr>
        <w:ind w:left="360" w:hanging="360"/>
      </w:pPr>
    </w:lvl>
  </w:abstractNum>
  <w:abstractNum w:abstractNumId="6">
    <w:nsid w:val="2D431903"/>
    <w:multiLevelType w:val="hybridMultilevel"/>
    <w:tmpl w:val="333C1314"/>
    <w:lvl w:ilvl="0" w:tplc="2ECA628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0876FB"/>
    <w:multiLevelType w:val="hybridMultilevel"/>
    <w:tmpl w:val="71345FB0"/>
    <w:lvl w:ilvl="0" w:tplc="D5105CE6">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50D6058"/>
    <w:multiLevelType w:val="hybridMultilevel"/>
    <w:tmpl w:val="72A0FFFC"/>
    <w:lvl w:ilvl="0" w:tplc="F816010A">
      <w:start w:val="1"/>
      <w:numFmt w:val="decimal"/>
      <w:lvlText w:val="%1."/>
      <w:lvlJc w:val="left"/>
      <w:pPr>
        <w:ind w:left="417" w:hanging="360"/>
      </w:pPr>
      <w:rPr>
        <w:rFonts w:hint="default"/>
        <w:color w:val="auto"/>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nsid w:val="357345B2"/>
    <w:multiLevelType w:val="hybridMultilevel"/>
    <w:tmpl w:val="F53C8AF2"/>
    <w:lvl w:ilvl="0" w:tplc="FCF60E56">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B74D70"/>
    <w:multiLevelType w:val="hybridMultilevel"/>
    <w:tmpl w:val="092AD3F0"/>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1">
    <w:nsid w:val="3DFB7535"/>
    <w:multiLevelType w:val="hybridMultilevel"/>
    <w:tmpl w:val="E1F4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B11FD2"/>
    <w:multiLevelType w:val="singleLevel"/>
    <w:tmpl w:val="FF54D31A"/>
    <w:lvl w:ilvl="0">
      <w:start w:val="1"/>
      <w:numFmt w:val="decimal"/>
      <w:pStyle w:val="3"/>
      <w:lvlText w:val="%1."/>
      <w:legacy w:legacy="1" w:legacySpace="0" w:legacyIndent="360"/>
      <w:lvlJc w:val="left"/>
      <w:pPr>
        <w:ind w:left="360" w:hanging="360"/>
      </w:pPr>
    </w:lvl>
  </w:abstractNum>
  <w:abstractNum w:abstractNumId="13">
    <w:nsid w:val="43C0653F"/>
    <w:multiLevelType w:val="hybridMultilevel"/>
    <w:tmpl w:val="72D244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0437B7"/>
    <w:multiLevelType w:val="hybridMultilevel"/>
    <w:tmpl w:val="A48E5428"/>
    <w:lvl w:ilvl="0" w:tplc="00EA7E3E">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A061E26"/>
    <w:multiLevelType w:val="hybridMultilevel"/>
    <w:tmpl w:val="9266C63E"/>
    <w:lvl w:ilvl="0" w:tplc="CBB0973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640CB4"/>
    <w:multiLevelType w:val="hybridMultilevel"/>
    <w:tmpl w:val="7BDE68C8"/>
    <w:lvl w:ilvl="0" w:tplc="CA28EE3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7">
    <w:nsid w:val="5B4F1F7D"/>
    <w:multiLevelType w:val="hybridMultilevel"/>
    <w:tmpl w:val="AF42EFA2"/>
    <w:lvl w:ilvl="0" w:tplc="BB4CD1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91589D"/>
    <w:multiLevelType w:val="hybridMultilevel"/>
    <w:tmpl w:val="B58AE58E"/>
    <w:lvl w:ilvl="0" w:tplc="0419000F">
      <w:start w:val="1"/>
      <w:numFmt w:val="decimal"/>
      <w:lvlText w:val="%1."/>
      <w:lvlJc w:val="left"/>
      <w:pPr>
        <w:ind w:left="673" w:hanging="360"/>
      </w:p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9">
    <w:nsid w:val="65791E71"/>
    <w:multiLevelType w:val="hybridMultilevel"/>
    <w:tmpl w:val="7D5A5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7601F5"/>
    <w:multiLevelType w:val="hybridMultilevel"/>
    <w:tmpl w:val="9CD669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A9522F"/>
    <w:multiLevelType w:val="hybridMultilevel"/>
    <w:tmpl w:val="19261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B5730B8"/>
    <w:multiLevelType w:val="multilevel"/>
    <w:tmpl w:val="A6548C7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A54941"/>
    <w:multiLevelType w:val="hybridMultilevel"/>
    <w:tmpl w:val="2EF25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E9218B"/>
    <w:multiLevelType w:val="hybridMultilevel"/>
    <w:tmpl w:val="D6A034D4"/>
    <w:lvl w:ilvl="0" w:tplc="090C7580">
      <w:start w:val="1"/>
      <w:numFmt w:val="decimal"/>
      <w:lvlText w:val="%1."/>
      <w:lvlJc w:val="left"/>
      <w:pPr>
        <w:ind w:left="819" w:hanging="360"/>
      </w:pPr>
      <w:rPr>
        <w:rFonts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21"/>
  </w:num>
  <w:num w:numId="2">
    <w:abstractNumId w:val="22"/>
  </w:num>
  <w:num w:numId="3">
    <w:abstractNumId w:val="6"/>
  </w:num>
  <w:num w:numId="4">
    <w:abstractNumId w:val="4"/>
  </w:num>
  <w:num w:numId="5">
    <w:abstractNumId w:val="14"/>
  </w:num>
  <w:num w:numId="6">
    <w:abstractNumId w:val="9"/>
  </w:num>
  <w:num w:numId="7">
    <w:abstractNumId w:val="18"/>
  </w:num>
  <w:num w:numId="8">
    <w:abstractNumId w:val="20"/>
  </w:num>
  <w:num w:numId="9">
    <w:abstractNumId w:val="12"/>
  </w:num>
  <w:num w:numId="10">
    <w:abstractNumId w:val="19"/>
  </w:num>
  <w:num w:numId="11">
    <w:abstractNumId w:val="10"/>
  </w:num>
  <w:num w:numId="12">
    <w:abstractNumId w:val="13"/>
  </w:num>
  <w:num w:numId="13">
    <w:abstractNumId w:val="16"/>
  </w:num>
  <w:num w:numId="14">
    <w:abstractNumId w:val="0"/>
  </w:num>
  <w:num w:numId="15">
    <w:abstractNumId w:val="8"/>
  </w:num>
  <w:num w:numId="16">
    <w:abstractNumId w:val="15"/>
  </w:num>
  <w:num w:numId="17">
    <w:abstractNumId w:val="11"/>
  </w:num>
  <w:num w:numId="18">
    <w:abstractNumId w:val="24"/>
  </w:num>
  <w:num w:numId="19">
    <w:abstractNumId w:val="3"/>
  </w:num>
  <w:num w:numId="20">
    <w:abstractNumId w:val="1"/>
  </w:num>
  <w:num w:numId="21">
    <w:abstractNumId w:val="2"/>
  </w:num>
  <w:num w:numId="22">
    <w:abstractNumId w:val="23"/>
  </w:num>
  <w:num w:numId="23">
    <w:abstractNumId w:val="17"/>
  </w:num>
  <w:num w:numId="24">
    <w:abstractNumId w:val="7"/>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0B244C"/>
    <w:rsid w:val="00013D99"/>
    <w:rsid w:val="00061D7C"/>
    <w:rsid w:val="00070285"/>
    <w:rsid w:val="00094A65"/>
    <w:rsid w:val="000B244C"/>
    <w:rsid w:val="000C221E"/>
    <w:rsid w:val="000E7155"/>
    <w:rsid w:val="000E77CA"/>
    <w:rsid w:val="00117A5C"/>
    <w:rsid w:val="001424C2"/>
    <w:rsid w:val="001527CB"/>
    <w:rsid w:val="00163255"/>
    <w:rsid w:val="00191566"/>
    <w:rsid w:val="001A1133"/>
    <w:rsid w:val="001A3D88"/>
    <w:rsid w:val="001B05C3"/>
    <w:rsid w:val="001B7902"/>
    <w:rsid w:val="001D40E1"/>
    <w:rsid w:val="001F20CD"/>
    <w:rsid w:val="001F384D"/>
    <w:rsid w:val="001F47FA"/>
    <w:rsid w:val="002042E2"/>
    <w:rsid w:val="00214621"/>
    <w:rsid w:val="00227DA2"/>
    <w:rsid w:val="00250F53"/>
    <w:rsid w:val="00255FF1"/>
    <w:rsid w:val="00264260"/>
    <w:rsid w:val="00285092"/>
    <w:rsid w:val="002A74FD"/>
    <w:rsid w:val="00303AF8"/>
    <w:rsid w:val="003364D5"/>
    <w:rsid w:val="0034368A"/>
    <w:rsid w:val="00346914"/>
    <w:rsid w:val="0035665D"/>
    <w:rsid w:val="00382643"/>
    <w:rsid w:val="003B01D1"/>
    <w:rsid w:val="003E3A1F"/>
    <w:rsid w:val="003E4C57"/>
    <w:rsid w:val="003F115B"/>
    <w:rsid w:val="004109B7"/>
    <w:rsid w:val="00414A6E"/>
    <w:rsid w:val="0048374A"/>
    <w:rsid w:val="004A37D7"/>
    <w:rsid w:val="004B0D0F"/>
    <w:rsid w:val="004C442F"/>
    <w:rsid w:val="004C7435"/>
    <w:rsid w:val="00500C1F"/>
    <w:rsid w:val="00544E6C"/>
    <w:rsid w:val="005755C8"/>
    <w:rsid w:val="005814E7"/>
    <w:rsid w:val="005A368A"/>
    <w:rsid w:val="005A42C0"/>
    <w:rsid w:val="005C5125"/>
    <w:rsid w:val="005D14AC"/>
    <w:rsid w:val="00613238"/>
    <w:rsid w:val="00614291"/>
    <w:rsid w:val="006219B8"/>
    <w:rsid w:val="00633C93"/>
    <w:rsid w:val="006541EC"/>
    <w:rsid w:val="00684C77"/>
    <w:rsid w:val="006A405B"/>
    <w:rsid w:val="006A5E17"/>
    <w:rsid w:val="006F328E"/>
    <w:rsid w:val="00741894"/>
    <w:rsid w:val="00770A11"/>
    <w:rsid w:val="0077710A"/>
    <w:rsid w:val="007B0EF3"/>
    <w:rsid w:val="00803AC3"/>
    <w:rsid w:val="00810B0E"/>
    <w:rsid w:val="00822928"/>
    <w:rsid w:val="00830F1E"/>
    <w:rsid w:val="008971E7"/>
    <w:rsid w:val="008B3DE3"/>
    <w:rsid w:val="008B5FF7"/>
    <w:rsid w:val="008C792D"/>
    <w:rsid w:val="008F7ACF"/>
    <w:rsid w:val="00912BCA"/>
    <w:rsid w:val="0094016C"/>
    <w:rsid w:val="009433A6"/>
    <w:rsid w:val="009B70AA"/>
    <w:rsid w:val="009C5F78"/>
    <w:rsid w:val="00A134AE"/>
    <w:rsid w:val="00A50CDE"/>
    <w:rsid w:val="00A550A6"/>
    <w:rsid w:val="00A70B83"/>
    <w:rsid w:val="00AF13F6"/>
    <w:rsid w:val="00AF255F"/>
    <w:rsid w:val="00B20019"/>
    <w:rsid w:val="00B3069F"/>
    <w:rsid w:val="00B32CCD"/>
    <w:rsid w:val="00B3426F"/>
    <w:rsid w:val="00B431AA"/>
    <w:rsid w:val="00B50936"/>
    <w:rsid w:val="00B801CA"/>
    <w:rsid w:val="00BA34B0"/>
    <w:rsid w:val="00BB27D8"/>
    <w:rsid w:val="00BB5D36"/>
    <w:rsid w:val="00BC14E2"/>
    <w:rsid w:val="00C12D98"/>
    <w:rsid w:val="00C1787E"/>
    <w:rsid w:val="00C366F9"/>
    <w:rsid w:val="00C400D4"/>
    <w:rsid w:val="00C479D2"/>
    <w:rsid w:val="00C507EA"/>
    <w:rsid w:val="00C617A5"/>
    <w:rsid w:val="00C63DA2"/>
    <w:rsid w:val="00C90F15"/>
    <w:rsid w:val="00CB0052"/>
    <w:rsid w:val="00CB1498"/>
    <w:rsid w:val="00D22CA8"/>
    <w:rsid w:val="00D40543"/>
    <w:rsid w:val="00D50E73"/>
    <w:rsid w:val="00D51047"/>
    <w:rsid w:val="00D553DA"/>
    <w:rsid w:val="00DE67A2"/>
    <w:rsid w:val="00DF5502"/>
    <w:rsid w:val="00E23E8B"/>
    <w:rsid w:val="00E332E5"/>
    <w:rsid w:val="00E36AE4"/>
    <w:rsid w:val="00E630C8"/>
    <w:rsid w:val="00E63238"/>
    <w:rsid w:val="00E77A4D"/>
    <w:rsid w:val="00E8300A"/>
    <w:rsid w:val="00EA6247"/>
    <w:rsid w:val="00EC08F7"/>
    <w:rsid w:val="00EF1878"/>
    <w:rsid w:val="00F0286A"/>
    <w:rsid w:val="00F16629"/>
    <w:rsid w:val="00F254B9"/>
    <w:rsid w:val="00F50278"/>
    <w:rsid w:val="00F649F3"/>
    <w:rsid w:val="00F76180"/>
    <w:rsid w:val="00F778D2"/>
    <w:rsid w:val="00F81F94"/>
    <w:rsid w:val="00FA473F"/>
    <w:rsid w:val="00FB3100"/>
    <w:rsid w:val="00FB42B6"/>
    <w:rsid w:val="00FE328A"/>
    <w:rsid w:val="00FF4E13"/>
    <w:rsid w:val="00FF55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0B244C"/>
    <w:rPr>
      <w:rFonts w:ascii="Times New Roman" w:eastAsia="Times New Roman" w:hAnsi="Times New Roman" w:cs="Times New Roman"/>
      <w:sz w:val="24"/>
      <w:szCs w:val="24"/>
      <w:lang w:val="ru-RU" w:eastAsia="ru-RU"/>
    </w:rPr>
  </w:style>
  <w:style w:type="paragraph" w:styleId="1">
    <w:name w:val="heading 1"/>
    <w:basedOn w:val="a"/>
    <w:qFormat/>
    <w:rsid w:val="00633C93"/>
    <w:pPr>
      <w:spacing w:beforeAutospacing="1" w:after="200" w:afterAutospacing="1"/>
      <w:outlineLvl w:val="0"/>
    </w:pPr>
    <w:rPr>
      <w:b/>
      <w:bCs/>
      <w:kern w:val="2"/>
      <w:sz w:val="48"/>
      <w:szCs w:val="48"/>
      <w:lang w:val="uk-UA" w:eastAsia="uk-UA"/>
    </w:rPr>
  </w:style>
  <w:style w:type="paragraph" w:styleId="2">
    <w:name w:val="heading 2"/>
    <w:basedOn w:val="a"/>
    <w:next w:val="a"/>
    <w:link w:val="20"/>
    <w:unhideWhenUsed/>
    <w:qFormat/>
    <w:rsid w:val="00633C93"/>
    <w:pPr>
      <w:keepNext/>
      <w:keepLines/>
      <w:spacing w:before="200" w:line="276" w:lineRule="auto"/>
      <w:outlineLvl w:val="1"/>
    </w:pPr>
    <w:rPr>
      <w:rFonts w:asciiTheme="majorHAnsi" w:eastAsiaTheme="majorEastAsia" w:hAnsiTheme="majorHAnsi" w:cstheme="majorBidi"/>
      <w:b/>
      <w:bCs/>
      <w:color w:val="4F81BD" w:themeColor="accent1"/>
      <w:sz w:val="26"/>
      <w:szCs w:val="26"/>
      <w:lang w:val="uk-UA" w:eastAsia="en-US"/>
    </w:rPr>
  </w:style>
  <w:style w:type="paragraph" w:styleId="30">
    <w:name w:val="heading 3"/>
    <w:basedOn w:val="a"/>
    <w:next w:val="a"/>
    <w:link w:val="31"/>
    <w:qFormat/>
    <w:rsid w:val="000E77CA"/>
    <w:pPr>
      <w:keepNext/>
      <w:jc w:val="center"/>
      <w:outlineLvl w:val="2"/>
    </w:pPr>
    <w:rPr>
      <w:b/>
      <w:sz w:val="28"/>
      <w:szCs w:val="20"/>
      <w:lang w:val="uk-UA"/>
    </w:rPr>
  </w:style>
  <w:style w:type="paragraph" w:styleId="4">
    <w:name w:val="heading 4"/>
    <w:basedOn w:val="a"/>
    <w:next w:val="a"/>
    <w:link w:val="40"/>
    <w:qFormat/>
    <w:rsid w:val="000E77CA"/>
    <w:pPr>
      <w:keepNext/>
      <w:jc w:val="center"/>
      <w:outlineLvl w:val="3"/>
    </w:pPr>
    <w:rPr>
      <w:b/>
      <w:szCs w:val="20"/>
      <w:lang w:val="uk-UA"/>
    </w:rPr>
  </w:style>
  <w:style w:type="paragraph" w:styleId="5">
    <w:name w:val="heading 5"/>
    <w:basedOn w:val="a"/>
    <w:next w:val="a"/>
    <w:link w:val="50"/>
    <w:qFormat/>
    <w:rsid w:val="000E77CA"/>
    <w:pPr>
      <w:keepNext/>
      <w:jc w:val="center"/>
      <w:outlineLvl w:val="4"/>
    </w:pPr>
    <w:rPr>
      <w:b/>
      <w:sz w:val="32"/>
      <w:szCs w:val="20"/>
      <w:lang w:val="uk-UA"/>
    </w:rPr>
  </w:style>
  <w:style w:type="paragraph" w:styleId="6">
    <w:name w:val="heading 6"/>
    <w:basedOn w:val="a"/>
    <w:next w:val="a"/>
    <w:link w:val="60"/>
    <w:qFormat/>
    <w:rsid w:val="000E77CA"/>
    <w:pPr>
      <w:keepNext/>
      <w:spacing w:line="288" w:lineRule="auto"/>
      <w:ind w:right="3373"/>
      <w:outlineLvl w:val="5"/>
    </w:pPr>
    <w:rPr>
      <w:szCs w:val="20"/>
      <w:lang w:val="uk-UA"/>
    </w:rPr>
  </w:style>
  <w:style w:type="paragraph" w:styleId="7">
    <w:name w:val="heading 7"/>
    <w:basedOn w:val="a"/>
    <w:next w:val="a"/>
    <w:link w:val="70"/>
    <w:qFormat/>
    <w:rsid w:val="000E77CA"/>
    <w:pPr>
      <w:keepNext/>
      <w:outlineLvl w:val="6"/>
    </w:pPr>
    <w:rPr>
      <w:sz w:val="28"/>
      <w:szCs w:val="20"/>
      <w:lang w:val="uk-UA"/>
    </w:rPr>
  </w:style>
  <w:style w:type="paragraph" w:styleId="8">
    <w:name w:val="heading 8"/>
    <w:basedOn w:val="a"/>
    <w:next w:val="a"/>
    <w:link w:val="80"/>
    <w:qFormat/>
    <w:rsid w:val="000E77CA"/>
    <w:pPr>
      <w:keepNext/>
      <w:jc w:val="center"/>
      <w:outlineLvl w:val="7"/>
    </w:pPr>
    <w:rPr>
      <w:szCs w:val="20"/>
      <w:lang w:val="uk-UA"/>
    </w:rPr>
  </w:style>
  <w:style w:type="paragraph" w:styleId="9">
    <w:name w:val="heading 9"/>
    <w:basedOn w:val="a"/>
    <w:next w:val="a"/>
    <w:link w:val="90"/>
    <w:qFormat/>
    <w:rsid w:val="000E77CA"/>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qFormat/>
    <w:rsid w:val="00633C93"/>
    <w:rPr>
      <w:rFonts w:ascii="Times New Roman" w:eastAsia="Times New Roman" w:hAnsi="Times New Roman" w:cs="Times New Roman"/>
      <w:b/>
      <w:bCs/>
      <w:kern w:val="2"/>
      <w:sz w:val="48"/>
      <w:szCs w:val="48"/>
      <w:lang w:eastAsia="uk-UA"/>
    </w:rPr>
  </w:style>
  <w:style w:type="character" w:customStyle="1" w:styleId="20">
    <w:name w:val="Заголовок 2 Знак"/>
    <w:basedOn w:val="a0"/>
    <w:link w:val="2"/>
    <w:rsid w:val="00633C9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rsid w:val="000E77C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0E77C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0E77CA"/>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0E77CA"/>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0E77CA"/>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E77CA"/>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0E77CA"/>
    <w:rPr>
      <w:rFonts w:ascii="Cambria" w:eastAsia="Times New Roman" w:hAnsi="Cambria" w:cs="Times New Roman"/>
      <w:lang w:val="en-US" w:bidi="en-US"/>
    </w:rPr>
  </w:style>
  <w:style w:type="paragraph" w:styleId="a3">
    <w:name w:val="caption"/>
    <w:basedOn w:val="a"/>
    <w:qFormat/>
    <w:rsid w:val="00633C93"/>
    <w:pPr>
      <w:suppressLineNumbers/>
      <w:spacing w:before="120" w:after="120" w:line="276" w:lineRule="auto"/>
    </w:pPr>
    <w:rPr>
      <w:rFonts w:asciiTheme="minorHAnsi" w:eastAsiaTheme="minorHAnsi" w:hAnsiTheme="minorHAnsi" w:cs="Arial"/>
      <w:i/>
      <w:iCs/>
      <w:lang w:val="uk-UA" w:eastAsia="en-US"/>
    </w:rPr>
  </w:style>
  <w:style w:type="character" w:styleId="a4">
    <w:name w:val="Strong"/>
    <w:basedOn w:val="a0"/>
    <w:uiPriority w:val="22"/>
    <w:qFormat/>
    <w:rsid w:val="00633C93"/>
    <w:rPr>
      <w:b/>
      <w:bCs/>
    </w:rPr>
  </w:style>
  <w:style w:type="paragraph" w:styleId="a5">
    <w:name w:val="Normal (Web)"/>
    <w:basedOn w:val="a"/>
    <w:unhideWhenUsed/>
    <w:qFormat/>
    <w:rsid w:val="00633C93"/>
    <w:pPr>
      <w:spacing w:beforeAutospacing="1" w:after="200" w:afterAutospacing="1"/>
    </w:pPr>
    <w:rPr>
      <w:lang w:val="uk-UA" w:eastAsia="uk-UA"/>
    </w:rPr>
  </w:style>
  <w:style w:type="paragraph" w:styleId="a6">
    <w:name w:val="Balloon Text"/>
    <w:basedOn w:val="a"/>
    <w:link w:val="a7"/>
    <w:uiPriority w:val="99"/>
    <w:semiHidden/>
    <w:unhideWhenUsed/>
    <w:qFormat/>
    <w:rsid w:val="00633C93"/>
    <w:rPr>
      <w:rFonts w:ascii="Tahoma" w:eastAsia="Calibri" w:hAnsi="Tahoma" w:cs="Tahoma"/>
      <w:sz w:val="16"/>
      <w:szCs w:val="16"/>
      <w:lang w:val="uk-UA" w:eastAsia="en-US"/>
    </w:rPr>
  </w:style>
  <w:style w:type="character" w:customStyle="1" w:styleId="a7">
    <w:name w:val="Текст выноски Знак"/>
    <w:basedOn w:val="a0"/>
    <w:link w:val="a6"/>
    <w:uiPriority w:val="99"/>
    <w:semiHidden/>
    <w:qFormat/>
    <w:rsid w:val="00633C93"/>
    <w:rPr>
      <w:rFonts w:ascii="Tahoma" w:eastAsia="Calibri" w:hAnsi="Tahoma" w:cs="Tahoma"/>
      <w:sz w:val="16"/>
      <w:szCs w:val="16"/>
    </w:rPr>
  </w:style>
  <w:style w:type="paragraph" w:styleId="a8">
    <w:name w:val="List Paragraph"/>
    <w:basedOn w:val="a"/>
    <w:uiPriority w:val="34"/>
    <w:qFormat/>
    <w:rsid w:val="00633C93"/>
    <w:pPr>
      <w:spacing w:after="200" w:line="276" w:lineRule="auto"/>
      <w:ind w:left="720"/>
      <w:contextualSpacing/>
    </w:pPr>
    <w:rPr>
      <w:rFonts w:asciiTheme="minorHAnsi" w:eastAsiaTheme="minorHAnsi" w:hAnsiTheme="minorHAnsi"/>
      <w:sz w:val="22"/>
      <w:szCs w:val="22"/>
      <w:lang w:val="uk-UA" w:eastAsia="en-US"/>
    </w:rPr>
  </w:style>
  <w:style w:type="character" w:customStyle="1" w:styleId="c0">
    <w:name w:val="c0"/>
    <w:basedOn w:val="a0"/>
    <w:qFormat/>
    <w:rsid w:val="00633C93"/>
  </w:style>
  <w:style w:type="character" w:customStyle="1" w:styleId="hl">
    <w:name w:val="hl"/>
    <w:basedOn w:val="a0"/>
    <w:qFormat/>
    <w:rsid w:val="00633C93"/>
  </w:style>
  <w:style w:type="character" w:customStyle="1" w:styleId="style6">
    <w:name w:val="style6"/>
    <w:basedOn w:val="a0"/>
    <w:qFormat/>
    <w:rsid w:val="00633C93"/>
  </w:style>
  <w:style w:type="character" w:customStyle="1" w:styleId="hps">
    <w:name w:val="hps"/>
    <w:basedOn w:val="a0"/>
    <w:qFormat/>
    <w:rsid w:val="00633C93"/>
  </w:style>
  <w:style w:type="character" w:customStyle="1" w:styleId="goog-te-sectional-gadget-link-text">
    <w:name w:val="goog-te-sectional-gadget-link-text"/>
    <w:basedOn w:val="a0"/>
    <w:qFormat/>
    <w:rsid w:val="00633C93"/>
  </w:style>
  <w:style w:type="character" w:customStyle="1" w:styleId="normal00200028web0029char">
    <w:name w:val="normal_0020_0028web_0029__char"/>
    <w:basedOn w:val="a0"/>
    <w:qFormat/>
    <w:rsid w:val="00633C93"/>
  </w:style>
  <w:style w:type="character" w:customStyle="1" w:styleId="apple-converted-space">
    <w:name w:val="apple-converted-space"/>
    <w:basedOn w:val="a0"/>
    <w:qFormat/>
    <w:rsid w:val="00633C93"/>
  </w:style>
  <w:style w:type="character" w:customStyle="1" w:styleId="normalchar">
    <w:name w:val="normal__char"/>
    <w:basedOn w:val="a0"/>
    <w:qFormat/>
    <w:rsid w:val="00633C93"/>
  </w:style>
  <w:style w:type="character" w:customStyle="1" w:styleId="a9">
    <w:name w:val="Верхний колонтитул Знак"/>
    <w:basedOn w:val="a0"/>
    <w:link w:val="aa"/>
    <w:uiPriority w:val="99"/>
    <w:qFormat/>
    <w:rsid w:val="00633C93"/>
    <w:rPr>
      <w:rFonts w:ascii="Calibri" w:eastAsia="Calibri" w:hAnsi="Calibri" w:cs="Times New Roman"/>
    </w:rPr>
  </w:style>
  <w:style w:type="character" w:customStyle="1" w:styleId="ab">
    <w:name w:val="Нижний колонтитул Знак"/>
    <w:basedOn w:val="a0"/>
    <w:uiPriority w:val="99"/>
    <w:qFormat/>
    <w:rsid w:val="00633C93"/>
    <w:rPr>
      <w:rFonts w:ascii="Calibri" w:eastAsia="Calibri" w:hAnsi="Calibri" w:cs="Times New Roman"/>
    </w:rPr>
  </w:style>
  <w:style w:type="character" w:customStyle="1" w:styleId="ac">
    <w:name w:val="Основной текст с отступом Знак"/>
    <w:basedOn w:val="a0"/>
    <w:link w:val="ad"/>
    <w:qFormat/>
    <w:rsid w:val="00633C93"/>
    <w:rPr>
      <w:rFonts w:ascii="Calibri" w:eastAsia="Calibri" w:hAnsi="Calibri" w:cs="Times New Roman"/>
    </w:rPr>
  </w:style>
  <w:style w:type="paragraph" w:styleId="ad">
    <w:name w:val="Body Text Indent"/>
    <w:basedOn w:val="a"/>
    <w:link w:val="ac"/>
    <w:rsid w:val="000E77CA"/>
    <w:pPr>
      <w:ind w:left="5245"/>
      <w:jc w:val="both"/>
    </w:pPr>
    <w:rPr>
      <w:rFonts w:ascii="Calibri" w:eastAsia="Calibri" w:hAnsi="Calibri"/>
      <w:sz w:val="22"/>
      <w:szCs w:val="22"/>
      <w:lang w:val="uk-UA" w:eastAsia="en-US"/>
    </w:rPr>
  </w:style>
  <w:style w:type="paragraph" w:customStyle="1" w:styleId="Heading">
    <w:name w:val="Heading"/>
    <w:basedOn w:val="a"/>
    <w:next w:val="ae"/>
    <w:qFormat/>
    <w:rsid w:val="00633C93"/>
    <w:pPr>
      <w:keepNext/>
      <w:spacing w:before="240" w:after="120" w:line="276" w:lineRule="auto"/>
    </w:pPr>
    <w:rPr>
      <w:rFonts w:ascii="Arial" w:eastAsia="Microsoft YaHei" w:hAnsi="Arial" w:cs="Arial"/>
      <w:sz w:val="28"/>
      <w:szCs w:val="28"/>
      <w:lang w:val="uk-UA" w:eastAsia="en-US"/>
    </w:rPr>
  </w:style>
  <w:style w:type="paragraph" w:styleId="ae">
    <w:name w:val="Body Text"/>
    <w:basedOn w:val="a"/>
    <w:link w:val="af"/>
    <w:unhideWhenUsed/>
    <w:rsid w:val="00633C93"/>
    <w:pPr>
      <w:spacing w:after="120" w:line="276" w:lineRule="auto"/>
    </w:pPr>
    <w:rPr>
      <w:rFonts w:asciiTheme="minorHAnsi" w:eastAsiaTheme="minorHAnsi" w:hAnsiTheme="minorHAnsi" w:cstheme="minorBidi"/>
      <w:sz w:val="22"/>
      <w:szCs w:val="22"/>
      <w:lang w:val="uk-UA" w:eastAsia="en-US"/>
    </w:rPr>
  </w:style>
  <w:style w:type="character" w:customStyle="1" w:styleId="af">
    <w:name w:val="Основной текст Знак"/>
    <w:basedOn w:val="a0"/>
    <w:link w:val="ae"/>
    <w:rsid w:val="00633C93"/>
  </w:style>
  <w:style w:type="paragraph" w:customStyle="1" w:styleId="Index">
    <w:name w:val="Index"/>
    <w:basedOn w:val="a"/>
    <w:qFormat/>
    <w:rsid w:val="00633C93"/>
    <w:pPr>
      <w:suppressLineNumbers/>
      <w:spacing w:after="200" w:line="276" w:lineRule="auto"/>
    </w:pPr>
    <w:rPr>
      <w:rFonts w:asciiTheme="minorHAnsi" w:eastAsiaTheme="minorHAnsi" w:hAnsiTheme="minorHAnsi" w:cs="Arial"/>
      <w:sz w:val="22"/>
      <w:szCs w:val="22"/>
      <w:lang w:val="uk-UA" w:eastAsia="en-US"/>
    </w:rPr>
  </w:style>
  <w:style w:type="paragraph" w:customStyle="1" w:styleId="c2">
    <w:name w:val="c2"/>
    <w:basedOn w:val="a"/>
    <w:qFormat/>
    <w:rsid w:val="00633C93"/>
    <w:pPr>
      <w:spacing w:beforeAutospacing="1" w:after="200" w:afterAutospacing="1"/>
    </w:pPr>
    <w:rPr>
      <w:lang w:val="uk-UA" w:eastAsia="uk-UA"/>
    </w:rPr>
  </w:style>
  <w:style w:type="paragraph" w:customStyle="1" w:styleId="c10">
    <w:name w:val="c10"/>
    <w:basedOn w:val="a"/>
    <w:qFormat/>
    <w:rsid w:val="00633C93"/>
    <w:pPr>
      <w:spacing w:beforeAutospacing="1" w:after="200" w:afterAutospacing="1"/>
    </w:pPr>
    <w:rPr>
      <w:lang w:val="uk-UA" w:eastAsia="uk-UA"/>
    </w:rPr>
  </w:style>
  <w:style w:type="paragraph" w:customStyle="1" w:styleId="normal00200028web0029">
    <w:name w:val="normal_0020_0028web_0029"/>
    <w:basedOn w:val="a"/>
    <w:qFormat/>
    <w:rsid w:val="00633C93"/>
    <w:pPr>
      <w:spacing w:beforeAutospacing="1" w:after="200" w:afterAutospacing="1"/>
    </w:pPr>
    <w:rPr>
      <w:lang w:val="uk-UA" w:eastAsia="uk-UA"/>
    </w:rPr>
  </w:style>
  <w:style w:type="paragraph" w:customStyle="1" w:styleId="11">
    <w:name w:val="Обычный1"/>
    <w:basedOn w:val="a"/>
    <w:uiPriority w:val="99"/>
    <w:qFormat/>
    <w:rsid w:val="00633C93"/>
    <w:pPr>
      <w:spacing w:beforeAutospacing="1" w:after="200" w:afterAutospacing="1"/>
    </w:pPr>
    <w:rPr>
      <w:lang w:val="uk-UA" w:eastAsia="uk-UA"/>
    </w:rPr>
  </w:style>
  <w:style w:type="paragraph" w:customStyle="1" w:styleId="HeaderandFooter">
    <w:name w:val="Header and Footer"/>
    <w:basedOn w:val="a"/>
    <w:qFormat/>
    <w:rsid w:val="00633C93"/>
    <w:pPr>
      <w:spacing w:after="200" w:line="276" w:lineRule="auto"/>
    </w:pPr>
    <w:rPr>
      <w:rFonts w:asciiTheme="minorHAnsi" w:eastAsiaTheme="minorHAnsi" w:hAnsiTheme="minorHAnsi"/>
      <w:sz w:val="22"/>
      <w:szCs w:val="22"/>
      <w:lang w:val="uk-UA" w:eastAsia="en-US"/>
    </w:rPr>
  </w:style>
  <w:style w:type="paragraph" w:customStyle="1" w:styleId="Default">
    <w:name w:val="Default"/>
    <w:rsid w:val="00E8300A"/>
    <w:pPr>
      <w:autoSpaceDE w:val="0"/>
      <w:autoSpaceDN w:val="0"/>
      <w:adjustRightInd w:val="0"/>
    </w:pPr>
    <w:rPr>
      <w:rFonts w:ascii="Times New Roman" w:hAnsi="Times New Roman" w:cs="Times New Roman"/>
      <w:color w:val="000000"/>
      <w:sz w:val="24"/>
      <w:szCs w:val="24"/>
      <w:lang w:val="ru-RU"/>
    </w:rPr>
  </w:style>
  <w:style w:type="paragraph" w:customStyle="1" w:styleId="12">
    <w:name w:val="Абзац списка1"/>
    <w:basedOn w:val="a"/>
    <w:uiPriority w:val="99"/>
    <w:qFormat/>
    <w:rsid w:val="00E8300A"/>
    <w:pPr>
      <w:spacing w:after="200" w:line="276" w:lineRule="auto"/>
      <w:ind w:left="720"/>
      <w:contextualSpacing/>
    </w:pPr>
    <w:rPr>
      <w:rFonts w:ascii="Calibri" w:eastAsia="Calibri" w:hAnsi="Calibri"/>
      <w:sz w:val="22"/>
      <w:szCs w:val="22"/>
      <w:lang w:eastAsia="en-US"/>
    </w:rPr>
  </w:style>
  <w:style w:type="paragraph" w:customStyle="1" w:styleId="af0">
    <w:name w:val="Таблиця"/>
    <w:basedOn w:val="a"/>
    <w:link w:val="af1"/>
    <w:qFormat/>
    <w:rsid w:val="00E8300A"/>
    <w:pPr>
      <w:jc w:val="both"/>
    </w:pPr>
    <w:rPr>
      <w:rFonts w:eastAsia="Calibri"/>
      <w:lang w:val="uk-UA" w:eastAsia="en-US"/>
    </w:rPr>
  </w:style>
  <w:style w:type="character" w:customStyle="1" w:styleId="af1">
    <w:name w:val="Таблиця Знак"/>
    <w:link w:val="af0"/>
    <w:rsid w:val="00E8300A"/>
    <w:rPr>
      <w:rFonts w:ascii="Times New Roman" w:eastAsia="Calibri" w:hAnsi="Times New Roman" w:cs="Times New Roman"/>
      <w:sz w:val="24"/>
      <w:szCs w:val="24"/>
    </w:rPr>
  </w:style>
  <w:style w:type="paragraph" w:styleId="af2">
    <w:name w:val="Plain Text"/>
    <w:basedOn w:val="a"/>
    <w:link w:val="af3"/>
    <w:rsid w:val="000E77CA"/>
    <w:rPr>
      <w:rFonts w:ascii="Courier New" w:hAnsi="Courier New"/>
      <w:sz w:val="20"/>
      <w:szCs w:val="20"/>
      <w:lang w:val="en-US" w:bidi="en-US"/>
    </w:rPr>
  </w:style>
  <w:style w:type="character" w:customStyle="1" w:styleId="af3">
    <w:name w:val="Текст Знак"/>
    <w:basedOn w:val="a0"/>
    <w:link w:val="af2"/>
    <w:rsid w:val="000E77CA"/>
    <w:rPr>
      <w:rFonts w:ascii="Courier New" w:eastAsia="Times New Roman" w:hAnsi="Courier New" w:cs="Times New Roman"/>
      <w:sz w:val="20"/>
      <w:szCs w:val="20"/>
      <w:lang w:val="en-US" w:eastAsia="ru-RU" w:bidi="en-US"/>
    </w:rPr>
  </w:style>
  <w:style w:type="paragraph" w:styleId="af4">
    <w:name w:val="Title"/>
    <w:basedOn w:val="a"/>
    <w:link w:val="af5"/>
    <w:qFormat/>
    <w:rsid w:val="000E77CA"/>
    <w:pPr>
      <w:jc w:val="center"/>
    </w:pPr>
    <w:rPr>
      <w:b/>
      <w:szCs w:val="20"/>
      <w:lang w:val="uk-UA"/>
    </w:rPr>
  </w:style>
  <w:style w:type="character" w:customStyle="1" w:styleId="af5">
    <w:name w:val="Название Знак"/>
    <w:basedOn w:val="a0"/>
    <w:link w:val="af4"/>
    <w:rsid w:val="000E77CA"/>
    <w:rPr>
      <w:rFonts w:ascii="Times New Roman" w:eastAsia="Times New Roman" w:hAnsi="Times New Roman" w:cs="Times New Roman"/>
      <w:b/>
      <w:sz w:val="24"/>
      <w:szCs w:val="20"/>
      <w:lang w:eastAsia="ru-RU"/>
    </w:rPr>
  </w:style>
  <w:style w:type="character" w:customStyle="1" w:styleId="13">
    <w:name w:val="Основной текст с отступом Знак1"/>
    <w:basedOn w:val="a0"/>
    <w:uiPriority w:val="99"/>
    <w:semiHidden/>
    <w:rsid w:val="000E77CA"/>
    <w:rPr>
      <w:rFonts w:ascii="Times New Roman" w:eastAsia="Times New Roman" w:hAnsi="Times New Roman" w:cs="Times New Roman"/>
      <w:sz w:val="24"/>
      <w:szCs w:val="24"/>
      <w:lang w:val="ru-RU" w:eastAsia="ru-RU"/>
    </w:rPr>
  </w:style>
  <w:style w:type="paragraph" w:styleId="21">
    <w:name w:val="Body Text 2"/>
    <w:basedOn w:val="a"/>
    <w:link w:val="22"/>
    <w:rsid w:val="000E77CA"/>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0E77CA"/>
    <w:rPr>
      <w:rFonts w:ascii="Symbol" w:eastAsia="Symbol" w:hAnsi="Symbol" w:cs="Times New Roman"/>
      <w:sz w:val="20"/>
      <w:szCs w:val="20"/>
      <w:lang w:val="ru-RU" w:eastAsia="ru-RU"/>
    </w:rPr>
  </w:style>
  <w:style w:type="paragraph" w:customStyle="1" w:styleId="61">
    <w:name w:val="çàãîëîâîê 6"/>
    <w:basedOn w:val="a"/>
    <w:next w:val="a"/>
    <w:rsid w:val="000E77CA"/>
    <w:pPr>
      <w:keepNext/>
      <w:widowControl w:val="0"/>
      <w:spacing w:line="360" w:lineRule="auto"/>
      <w:jc w:val="center"/>
    </w:pPr>
    <w:rPr>
      <w:rFonts w:ascii="Symbol" w:eastAsia="Symbol" w:hAnsi="Symbol"/>
      <w:b/>
      <w:sz w:val="22"/>
      <w:szCs w:val="20"/>
      <w:lang w:val="uk-UA"/>
    </w:rPr>
  </w:style>
  <w:style w:type="paragraph" w:customStyle="1" w:styleId="af6">
    <w:name w:val="Îáû÷íûé"/>
    <w:rsid w:val="000E77CA"/>
    <w:pPr>
      <w:autoSpaceDE w:val="0"/>
      <w:autoSpaceDN w:val="0"/>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0E77CA"/>
    <w:pPr>
      <w:keepNext/>
      <w:widowControl w:val="0"/>
      <w:spacing w:line="360" w:lineRule="auto"/>
      <w:jc w:val="center"/>
    </w:pPr>
    <w:rPr>
      <w:rFonts w:ascii="Symbol" w:eastAsia="Symbol" w:hAnsi="Symbol"/>
      <w:szCs w:val="20"/>
      <w:lang w:val="uk-UA"/>
    </w:rPr>
  </w:style>
  <w:style w:type="paragraph" w:customStyle="1" w:styleId="af7">
    <w:name w:val="Стиль"/>
    <w:rsid w:val="000E77CA"/>
    <w:pPr>
      <w:autoSpaceDE w:val="0"/>
      <w:autoSpaceDN w:val="0"/>
    </w:pPr>
    <w:rPr>
      <w:rFonts w:ascii="Times New Roman" w:eastAsia="Times New Roman" w:hAnsi="Times New Roman" w:cs="Times New Roman"/>
      <w:sz w:val="20"/>
      <w:szCs w:val="20"/>
      <w:lang w:val="en-US" w:eastAsia="ru-RU"/>
    </w:rPr>
  </w:style>
  <w:style w:type="character" w:customStyle="1" w:styleId="mw-headline">
    <w:name w:val="mw-headline"/>
    <w:basedOn w:val="a0"/>
    <w:rsid w:val="000E77CA"/>
  </w:style>
  <w:style w:type="paragraph" w:styleId="32">
    <w:name w:val="Body Text 3"/>
    <w:basedOn w:val="a"/>
    <w:link w:val="33"/>
    <w:rsid w:val="000E77CA"/>
    <w:pPr>
      <w:spacing w:after="120"/>
    </w:pPr>
    <w:rPr>
      <w:sz w:val="16"/>
      <w:szCs w:val="16"/>
      <w:lang w:val="en-US" w:bidi="en-US"/>
    </w:rPr>
  </w:style>
  <w:style w:type="character" w:customStyle="1" w:styleId="33">
    <w:name w:val="Основной текст 3 Знак"/>
    <w:basedOn w:val="a0"/>
    <w:link w:val="32"/>
    <w:rsid w:val="000E77CA"/>
    <w:rPr>
      <w:rFonts w:ascii="Times New Roman" w:eastAsia="Times New Roman" w:hAnsi="Times New Roman" w:cs="Times New Roman"/>
      <w:sz w:val="16"/>
      <w:szCs w:val="16"/>
      <w:lang w:val="en-US" w:eastAsia="ru-RU" w:bidi="en-US"/>
    </w:rPr>
  </w:style>
  <w:style w:type="paragraph" w:styleId="af8">
    <w:name w:val="Subtitle"/>
    <w:basedOn w:val="a"/>
    <w:next w:val="a"/>
    <w:link w:val="af9"/>
    <w:qFormat/>
    <w:rsid w:val="000E77CA"/>
    <w:pPr>
      <w:spacing w:after="60"/>
      <w:jc w:val="center"/>
      <w:outlineLvl w:val="1"/>
    </w:pPr>
    <w:rPr>
      <w:rFonts w:ascii="Cambria" w:hAnsi="Cambria"/>
      <w:lang w:val="en-US" w:eastAsia="en-US" w:bidi="en-US"/>
    </w:rPr>
  </w:style>
  <w:style w:type="character" w:customStyle="1" w:styleId="af9">
    <w:name w:val="Подзаголовок Знак"/>
    <w:basedOn w:val="a0"/>
    <w:link w:val="af8"/>
    <w:rsid w:val="000E77CA"/>
    <w:rPr>
      <w:rFonts w:ascii="Cambria" w:eastAsia="Times New Roman" w:hAnsi="Cambria" w:cs="Times New Roman"/>
      <w:sz w:val="24"/>
      <w:szCs w:val="24"/>
      <w:lang w:val="en-US" w:bidi="en-US"/>
    </w:rPr>
  </w:style>
  <w:style w:type="paragraph" w:customStyle="1" w:styleId="81">
    <w:name w:val="çàãîëîâîê 8"/>
    <w:basedOn w:val="a"/>
    <w:next w:val="a"/>
    <w:rsid w:val="000E77CA"/>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4">
    <w:name w:val="çàãîëîâîê 1"/>
    <w:basedOn w:val="a"/>
    <w:next w:val="a"/>
    <w:rsid w:val="000E77CA"/>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0E77CA"/>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0E77CA"/>
    <w:rPr>
      <w:rFonts w:ascii="Times New Roman" w:hAnsi="Times New Roman" w:cs="Times New Roman"/>
      <w:sz w:val="26"/>
      <w:szCs w:val="26"/>
    </w:rPr>
  </w:style>
  <w:style w:type="paragraph" w:customStyle="1" w:styleId="Style14">
    <w:name w:val="Style14"/>
    <w:basedOn w:val="a"/>
    <w:rsid w:val="000E77CA"/>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0E77CA"/>
    <w:pPr>
      <w:widowControl w:val="0"/>
      <w:autoSpaceDE w:val="0"/>
      <w:autoSpaceDN w:val="0"/>
      <w:adjustRightInd w:val="0"/>
      <w:spacing w:line="209" w:lineRule="exact"/>
      <w:ind w:firstLine="425"/>
    </w:pPr>
    <w:rPr>
      <w:lang w:val="en-US" w:bidi="en-US"/>
    </w:rPr>
  </w:style>
  <w:style w:type="character" w:customStyle="1" w:styleId="FontStyle34">
    <w:name w:val="Font Style34"/>
    <w:rsid w:val="000E77CA"/>
    <w:rPr>
      <w:rFonts w:ascii="Times New Roman" w:hAnsi="Times New Roman" w:cs="Times New Roman"/>
      <w:b/>
      <w:bCs/>
      <w:sz w:val="20"/>
      <w:szCs w:val="20"/>
    </w:rPr>
  </w:style>
  <w:style w:type="character" w:customStyle="1" w:styleId="FontStyle35">
    <w:name w:val="Font Style35"/>
    <w:rsid w:val="000E77CA"/>
    <w:rPr>
      <w:rFonts w:ascii="Times New Roman" w:hAnsi="Times New Roman" w:cs="Times New Roman"/>
      <w:b/>
      <w:bCs/>
      <w:smallCaps/>
      <w:sz w:val="10"/>
      <w:szCs w:val="10"/>
    </w:rPr>
  </w:style>
  <w:style w:type="character" w:customStyle="1" w:styleId="FontStyle36">
    <w:name w:val="Font Style36"/>
    <w:rsid w:val="000E77CA"/>
    <w:rPr>
      <w:rFonts w:ascii="Times New Roman" w:hAnsi="Times New Roman" w:cs="Times New Roman"/>
      <w:b/>
      <w:bCs/>
      <w:sz w:val="16"/>
      <w:szCs w:val="16"/>
    </w:rPr>
  </w:style>
  <w:style w:type="character" w:customStyle="1" w:styleId="FontStyle40">
    <w:name w:val="Font Style40"/>
    <w:rsid w:val="000E77CA"/>
    <w:rPr>
      <w:rFonts w:ascii="Times New Roman" w:hAnsi="Times New Roman" w:cs="Times New Roman"/>
      <w:b/>
      <w:bCs/>
      <w:sz w:val="16"/>
      <w:szCs w:val="16"/>
    </w:rPr>
  </w:style>
  <w:style w:type="character" w:customStyle="1" w:styleId="FontStyle41">
    <w:name w:val="Font Style41"/>
    <w:rsid w:val="000E77CA"/>
    <w:rPr>
      <w:rFonts w:ascii="Times New Roman" w:hAnsi="Times New Roman" w:cs="Times New Roman"/>
      <w:b/>
      <w:bCs/>
      <w:smallCaps/>
      <w:sz w:val="14"/>
      <w:szCs w:val="14"/>
    </w:rPr>
  </w:style>
  <w:style w:type="character" w:customStyle="1" w:styleId="FontStyle42">
    <w:name w:val="Font Style42"/>
    <w:rsid w:val="000E77CA"/>
    <w:rPr>
      <w:rFonts w:ascii="Times New Roman" w:hAnsi="Times New Roman" w:cs="Times New Roman"/>
      <w:sz w:val="16"/>
      <w:szCs w:val="16"/>
    </w:rPr>
  </w:style>
  <w:style w:type="paragraph" w:styleId="34">
    <w:name w:val="Body Text Indent 3"/>
    <w:basedOn w:val="a"/>
    <w:link w:val="35"/>
    <w:rsid w:val="000E77CA"/>
    <w:pPr>
      <w:spacing w:after="120"/>
      <w:ind w:left="283"/>
    </w:pPr>
    <w:rPr>
      <w:rFonts w:ascii="Calibri" w:hAnsi="Calibri"/>
      <w:sz w:val="16"/>
      <w:szCs w:val="16"/>
      <w:lang w:val="en-US" w:eastAsia="en-US" w:bidi="en-US"/>
    </w:rPr>
  </w:style>
  <w:style w:type="character" w:customStyle="1" w:styleId="35">
    <w:name w:val="Основной текст с отступом 3 Знак"/>
    <w:basedOn w:val="a0"/>
    <w:link w:val="34"/>
    <w:rsid w:val="000E77CA"/>
    <w:rPr>
      <w:rFonts w:ascii="Calibri" w:eastAsia="Times New Roman" w:hAnsi="Calibri" w:cs="Times New Roman"/>
      <w:sz w:val="16"/>
      <w:szCs w:val="16"/>
      <w:lang w:val="en-US" w:bidi="en-US"/>
    </w:rPr>
  </w:style>
  <w:style w:type="character" w:customStyle="1" w:styleId="FontStyle521">
    <w:name w:val="Font Style521"/>
    <w:rsid w:val="000E77CA"/>
    <w:rPr>
      <w:rFonts w:ascii="Times New Roman" w:hAnsi="Times New Roman" w:cs="Times New Roman"/>
      <w:sz w:val="18"/>
      <w:szCs w:val="18"/>
    </w:rPr>
  </w:style>
  <w:style w:type="character" w:customStyle="1" w:styleId="FontStyle531">
    <w:name w:val="Font Style531"/>
    <w:rsid w:val="000E77CA"/>
    <w:rPr>
      <w:rFonts w:ascii="Times New Roman" w:hAnsi="Times New Roman" w:cs="Times New Roman"/>
      <w:i/>
      <w:iCs/>
      <w:sz w:val="18"/>
      <w:szCs w:val="18"/>
    </w:rPr>
  </w:style>
  <w:style w:type="paragraph" w:customStyle="1" w:styleId="Style299">
    <w:name w:val="Style299"/>
    <w:basedOn w:val="a"/>
    <w:rsid w:val="000E77CA"/>
    <w:pPr>
      <w:widowControl w:val="0"/>
      <w:autoSpaceDE w:val="0"/>
      <w:autoSpaceDN w:val="0"/>
      <w:adjustRightInd w:val="0"/>
    </w:pPr>
    <w:rPr>
      <w:lang w:val="en-US" w:bidi="en-US"/>
    </w:rPr>
  </w:style>
  <w:style w:type="paragraph" w:customStyle="1" w:styleId="Style307">
    <w:name w:val="Style307"/>
    <w:basedOn w:val="a"/>
    <w:rsid w:val="000E77CA"/>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0E77CA"/>
    <w:pPr>
      <w:spacing w:after="120" w:line="480" w:lineRule="auto"/>
      <w:ind w:left="283"/>
    </w:pPr>
    <w:rPr>
      <w:lang w:val="en-US" w:bidi="en-US"/>
    </w:rPr>
  </w:style>
  <w:style w:type="character" w:customStyle="1" w:styleId="24">
    <w:name w:val="Основной текст с отступом 2 Знак"/>
    <w:basedOn w:val="a0"/>
    <w:link w:val="23"/>
    <w:rsid w:val="000E77CA"/>
    <w:rPr>
      <w:rFonts w:ascii="Times New Roman" w:eastAsia="Times New Roman" w:hAnsi="Times New Roman" w:cs="Times New Roman"/>
      <w:sz w:val="24"/>
      <w:szCs w:val="24"/>
      <w:lang w:val="en-US" w:eastAsia="ru-RU" w:bidi="en-US"/>
    </w:rPr>
  </w:style>
  <w:style w:type="paragraph" w:customStyle="1" w:styleId="afa">
    <w:name w:val="Обычный с отступом"/>
    <w:basedOn w:val="a"/>
    <w:rsid w:val="000E77CA"/>
    <w:pPr>
      <w:spacing w:line="360" w:lineRule="auto"/>
      <w:ind w:firstLine="720"/>
      <w:jc w:val="both"/>
    </w:pPr>
    <w:rPr>
      <w:lang w:val="en-US" w:bidi="en-US"/>
    </w:rPr>
  </w:style>
  <w:style w:type="paragraph" w:customStyle="1" w:styleId="Style151">
    <w:name w:val="Style151"/>
    <w:basedOn w:val="a"/>
    <w:rsid w:val="000E77CA"/>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0E77CA"/>
    <w:pPr>
      <w:widowControl w:val="0"/>
      <w:autoSpaceDE w:val="0"/>
      <w:autoSpaceDN w:val="0"/>
      <w:adjustRightInd w:val="0"/>
    </w:pPr>
    <w:rPr>
      <w:lang w:val="en-US" w:bidi="en-US"/>
    </w:rPr>
  </w:style>
  <w:style w:type="character" w:customStyle="1" w:styleId="FontStyle543">
    <w:name w:val="Font Style543"/>
    <w:rsid w:val="000E77CA"/>
    <w:rPr>
      <w:rFonts w:ascii="Times New Roman" w:hAnsi="Times New Roman" w:cs="Times New Roman"/>
      <w:i/>
      <w:iCs/>
      <w:sz w:val="18"/>
      <w:szCs w:val="18"/>
    </w:rPr>
  </w:style>
  <w:style w:type="paragraph" w:customStyle="1" w:styleId="Style419">
    <w:name w:val="Style419"/>
    <w:basedOn w:val="a"/>
    <w:rsid w:val="000E77CA"/>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0E77CA"/>
    <w:pPr>
      <w:widowControl w:val="0"/>
      <w:autoSpaceDE w:val="0"/>
      <w:autoSpaceDN w:val="0"/>
      <w:adjustRightInd w:val="0"/>
      <w:spacing w:line="211" w:lineRule="exact"/>
      <w:jc w:val="both"/>
    </w:pPr>
    <w:rPr>
      <w:lang w:val="en-US" w:bidi="en-US"/>
    </w:rPr>
  </w:style>
  <w:style w:type="paragraph" w:customStyle="1" w:styleId="Style152">
    <w:name w:val="Style152"/>
    <w:basedOn w:val="a"/>
    <w:rsid w:val="000E77CA"/>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0E77CA"/>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0E77CA"/>
    <w:pPr>
      <w:widowControl w:val="0"/>
      <w:autoSpaceDE w:val="0"/>
      <w:autoSpaceDN w:val="0"/>
      <w:adjustRightInd w:val="0"/>
      <w:spacing w:line="211" w:lineRule="exact"/>
      <w:ind w:hanging="86"/>
    </w:pPr>
    <w:rPr>
      <w:lang w:val="en-US" w:bidi="en-US"/>
    </w:rPr>
  </w:style>
  <w:style w:type="character" w:styleId="afb">
    <w:name w:val="Emphasis"/>
    <w:uiPriority w:val="20"/>
    <w:qFormat/>
    <w:rsid w:val="000E77CA"/>
    <w:rPr>
      <w:rFonts w:ascii="Calibri" w:hAnsi="Calibri"/>
      <w:b/>
      <w:i/>
      <w:iCs/>
    </w:rPr>
  </w:style>
  <w:style w:type="paragraph" w:styleId="afc">
    <w:name w:val="No Spacing"/>
    <w:basedOn w:val="a"/>
    <w:qFormat/>
    <w:rsid w:val="000E77CA"/>
    <w:rPr>
      <w:rFonts w:ascii="Calibri" w:hAnsi="Calibri"/>
      <w:szCs w:val="32"/>
      <w:lang w:val="en-US" w:eastAsia="en-US" w:bidi="en-US"/>
    </w:rPr>
  </w:style>
  <w:style w:type="paragraph" w:styleId="25">
    <w:name w:val="Quote"/>
    <w:basedOn w:val="a"/>
    <w:next w:val="a"/>
    <w:link w:val="26"/>
    <w:qFormat/>
    <w:rsid w:val="000E77CA"/>
    <w:rPr>
      <w:rFonts w:ascii="Calibri" w:hAnsi="Calibri"/>
      <w:i/>
      <w:lang w:val="en-US" w:eastAsia="en-US" w:bidi="en-US"/>
    </w:rPr>
  </w:style>
  <w:style w:type="character" w:customStyle="1" w:styleId="26">
    <w:name w:val="Цитата 2 Знак"/>
    <w:basedOn w:val="a0"/>
    <w:link w:val="25"/>
    <w:rsid w:val="000E77CA"/>
    <w:rPr>
      <w:rFonts w:ascii="Calibri" w:eastAsia="Times New Roman" w:hAnsi="Calibri" w:cs="Times New Roman"/>
      <w:i/>
      <w:sz w:val="24"/>
      <w:szCs w:val="24"/>
      <w:lang w:val="en-US" w:bidi="en-US"/>
    </w:rPr>
  </w:style>
  <w:style w:type="paragraph" w:styleId="afd">
    <w:name w:val="Intense Quote"/>
    <w:basedOn w:val="a"/>
    <w:next w:val="a"/>
    <w:link w:val="afe"/>
    <w:qFormat/>
    <w:rsid w:val="000E77CA"/>
    <w:pPr>
      <w:ind w:left="720" w:right="720"/>
    </w:pPr>
    <w:rPr>
      <w:rFonts w:ascii="Calibri" w:hAnsi="Calibri"/>
      <w:b/>
      <w:i/>
      <w:szCs w:val="22"/>
      <w:lang w:val="en-US" w:eastAsia="en-US" w:bidi="en-US"/>
    </w:rPr>
  </w:style>
  <w:style w:type="character" w:customStyle="1" w:styleId="afe">
    <w:name w:val="Выделенная цитата Знак"/>
    <w:basedOn w:val="a0"/>
    <w:link w:val="afd"/>
    <w:rsid w:val="000E77CA"/>
    <w:rPr>
      <w:rFonts w:ascii="Calibri" w:eastAsia="Times New Roman" w:hAnsi="Calibri" w:cs="Times New Roman"/>
      <w:b/>
      <w:i/>
      <w:sz w:val="24"/>
      <w:lang w:val="en-US" w:bidi="en-US"/>
    </w:rPr>
  </w:style>
  <w:style w:type="character" w:styleId="aff">
    <w:name w:val="Subtle Emphasis"/>
    <w:qFormat/>
    <w:rsid w:val="000E77CA"/>
    <w:rPr>
      <w:i/>
      <w:color w:val="878787"/>
    </w:rPr>
  </w:style>
  <w:style w:type="character" w:styleId="aff0">
    <w:name w:val="Intense Emphasis"/>
    <w:qFormat/>
    <w:rsid w:val="000E77CA"/>
    <w:rPr>
      <w:b/>
      <w:i/>
      <w:sz w:val="24"/>
      <w:szCs w:val="24"/>
      <w:u w:val="single"/>
    </w:rPr>
  </w:style>
  <w:style w:type="character" w:styleId="aff1">
    <w:name w:val="Subtle Reference"/>
    <w:qFormat/>
    <w:rsid w:val="000E77CA"/>
    <w:rPr>
      <w:sz w:val="24"/>
      <w:szCs w:val="24"/>
      <w:u w:val="single"/>
    </w:rPr>
  </w:style>
  <w:style w:type="character" w:styleId="aff2">
    <w:name w:val="Intense Reference"/>
    <w:qFormat/>
    <w:rsid w:val="000E77CA"/>
    <w:rPr>
      <w:b/>
      <w:sz w:val="24"/>
      <w:u w:val="single"/>
    </w:rPr>
  </w:style>
  <w:style w:type="character" w:styleId="aff3">
    <w:name w:val="Book Title"/>
    <w:qFormat/>
    <w:rsid w:val="000E77CA"/>
    <w:rPr>
      <w:rFonts w:ascii="Cambria" w:eastAsia="Times New Roman" w:hAnsi="Cambria"/>
      <w:b/>
      <w:i/>
      <w:sz w:val="24"/>
      <w:szCs w:val="24"/>
    </w:rPr>
  </w:style>
  <w:style w:type="paragraph" w:styleId="aff4">
    <w:name w:val="TOC Heading"/>
    <w:basedOn w:val="1"/>
    <w:next w:val="a"/>
    <w:qFormat/>
    <w:rsid w:val="000E77CA"/>
    <w:pPr>
      <w:keepNext/>
      <w:spacing w:before="240" w:beforeAutospacing="0" w:after="60" w:afterAutospacing="0"/>
      <w:outlineLvl w:val="9"/>
    </w:pPr>
    <w:rPr>
      <w:rFonts w:ascii="Cambria" w:hAnsi="Cambria"/>
      <w:kern w:val="32"/>
      <w:sz w:val="32"/>
      <w:szCs w:val="32"/>
      <w:lang w:val="en-US" w:eastAsia="en-US" w:bidi="en-US"/>
    </w:rPr>
  </w:style>
  <w:style w:type="character" w:styleId="aff5">
    <w:name w:val="Hyperlink"/>
    <w:uiPriority w:val="99"/>
    <w:unhideWhenUsed/>
    <w:rsid w:val="000E77CA"/>
    <w:rPr>
      <w:color w:val="0000FF"/>
      <w:u w:val="single"/>
    </w:rPr>
  </w:style>
  <w:style w:type="character" w:customStyle="1" w:styleId="27">
    <w:name w:val="Подпись к таблице (2)"/>
    <w:basedOn w:val="a0"/>
    <w:uiPriority w:val="99"/>
    <w:rsid w:val="000E77CA"/>
    <w:rPr>
      <w:rFonts w:ascii="Times New Roman" w:hAnsi="Times New Roman" w:cs="Times New Roman"/>
      <w:b/>
      <w:bCs/>
      <w:sz w:val="26"/>
      <w:szCs w:val="26"/>
      <w:u w:val="single"/>
    </w:rPr>
  </w:style>
  <w:style w:type="table" w:styleId="aff6">
    <w:name w:val="Table Grid"/>
    <w:basedOn w:val="a1"/>
    <w:uiPriority w:val="59"/>
    <w:rsid w:val="000E77C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Схема документа Знак"/>
    <w:basedOn w:val="a0"/>
    <w:link w:val="aff8"/>
    <w:uiPriority w:val="99"/>
    <w:semiHidden/>
    <w:rsid w:val="000E77CA"/>
    <w:rPr>
      <w:rFonts w:ascii="Tahoma" w:eastAsia="Times New Roman" w:hAnsi="Tahoma" w:cs="Tahoma"/>
      <w:sz w:val="16"/>
      <w:szCs w:val="16"/>
      <w:lang w:val="ru-RU" w:eastAsia="ru-RU"/>
    </w:rPr>
  </w:style>
  <w:style w:type="paragraph" w:styleId="aff8">
    <w:name w:val="Document Map"/>
    <w:basedOn w:val="a"/>
    <w:link w:val="aff7"/>
    <w:uiPriority w:val="99"/>
    <w:semiHidden/>
    <w:unhideWhenUsed/>
    <w:rsid w:val="000E77CA"/>
    <w:rPr>
      <w:rFonts w:ascii="Tahoma" w:hAnsi="Tahoma" w:cs="Tahoma"/>
      <w:sz w:val="16"/>
      <w:szCs w:val="16"/>
    </w:rPr>
  </w:style>
  <w:style w:type="character" w:customStyle="1" w:styleId="normaltextrun">
    <w:name w:val="normaltextrun"/>
    <w:basedOn w:val="a0"/>
    <w:rsid w:val="000E77CA"/>
  </w:style>
  <w:style w:type="character" w:customStyle="1" w:styleId="fontstyle01">
    <w:name w:val="fontstyle01"/>
    <w:basedOn w:val="a0"/>
    <w:rsid w:val="00F76180"/>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F76180"/>
    <w:rPr>
      <w:rFonts w:ascii="Times New Roman" w:hAnsi="Times New Roman" w:cs="Times New Roman" w:hint="default"/>
      <w:b w:val="0"/>
      <w:bCs w:val="0"/>
      <w:i w:val="0"/>
      <w:iCs w:val="0"/>
      <w:color w:val="000000"/>
      <w:sz w:val="28"/>
      <w:szCs w:val="28"/>
    </w:rPr>
  </w:style>
  <w:style w:type="paragraph" w:styleId="aa">
    <w:name w:val="header"/>
    <w:basedOn w:val="a"/>
    <w:link w:val="a9"/>
    <w:uiPriority w:val="99"/>
    <w:unhideWhenUsed/>
    <w:rsid w:val="00214621"/>
    <w:pPr>
      <w:tabs>
        <w:tab w:val="center" w:pos="4677"/>
        <w:tab w:val="right" w:pos="9355"/>
      </w:tabs>
    </w:pPr>
    <w:rPr>
      <w:rFonts w:ascii="Calibri" w:eastAsia="Calibri" w:hAnsi="Calibri"/>
      <w:sz w:val="22"/>
      <w:szCs w:val="22"/>
      <w:lang w:val="uk-UA" w:eastAsia="en-US"/>
    </w:rPr>
  </w:style>
  <w:style w:type="character" w:customStyle="1" w:styleId="15">
    <w:name w:val="Верхний колонтитул Знак1"/>
    <w:basedOn w:val="a0"/>
    <w:uiPriority w:val="99"/>
    <w:semiHidden/>
    <w:rsid w:val="00214621"/>
    <w:rPr>
      <w:rFonts w:ascii="Times New Roman" w:eastAsia="Times New Roman" w:hAnsi="Times New Roman" w:cs="Times New Roman"/>
      <w:sz w:val="24"/>
      <w:szCs w:val="24"/>
      <w:lang w:val="ru-RU" w:eastAsia="ru-RU"/>
    </w:rPr>
  </w:style>
  <w:style w:type="paragraph" w:customStyle="1" w:styleId="210">
    <w:name w:val="Основной текст 21"/>
    <w:basedOn w:val="a"/>
    <w:rsid w:val="00214621"/>
    <w:pPr>
      <w:widowControl w:val="0"/>
      <w:spacing w:line="360" w:lineRule="auto"/>
      <w:ind w:left="1276" w:hanging="1276"/>
      <w:jc w:val="both"/>
    </w:pPr>
    <w:rPr>
      <w:rFonts w:ascii="Symbol" w:eastAsia="Symbol" w:hAnsi="Symbol"/>
      <w:sz w:val="22"/>
      <w:szCs w:val="20"/>
    </w:rPr>
  </w:style>
  <w:style w:type="paragraph" w:styleId="3">
    <w:name w:val="List Bullet 3"/>
    <w:basedOn w:val="a"/>
    <w:autoRedefine/>
    <w:rsid w:val="00214621"/>
    <w:pPr>
      <w:numPr>
        <w:numId w:val="9"/>
      </w:numPr>
      <w:jc w:val="both"/>
    </w:pPr>
    <w:rPr>
      <w:bCs/>
      <w:iCs/>
      <w:color w:val="000080"/>
      <w:szCs w:val="20"/>
      <w:lang w:val="uk-UA"/>
    </w:rPr>
  </w:style>
  <w:style w:type="paragraph" w:customStyle="1" w:styleId="211">
    <w:name w:val="Основной текст 21"/>
    <w:basedOn w:val="a"/>
    <w:rsid w:val="00214621"/>
    <w:pPr>
      <w:widowControl w:val="0"/>
      <w:spacing w:line="360" w:lineRule="auto"/>
      <w:ind w:left="1276" w:hanging="1276"/>
      <w:jc w:val="both"/>
    </w:pPr>
    <w:rPr>
      <w:rFonts w:ascii="Symbol" w:eastAsia="Symbol" w:hAnsi="Symbol"/>
      <w:sz w:val="22"/>
      <w:szCs w:val="20"/>
    </w:rPr>
  </w:style>
  <w:style w:type="paragraph" w:styleId="aff9">
    <w:name w:val="footnote text"/>
    <w:basedOn w:val="a"/>
    <w:link w:val="affa"/>
    <w:unhideWhenUsed/>
    <w:rsid w:val="00214621"/>
    <w:pPr>
      <w:spacing w:after="200" w:line="276" w:lineRule="auto"/>
    </w:pPr>
    <w:rPr>
      <w:rFonts w:ascii="Calibri" w:eastAsia="Calibri" w:hAnsi="Calibri"/>
      <w:sz w:val="20"/>
      <w:szCs w:val="20"/>
    </w:rPr>
  </w:style>
  <w:style w:type="character" w:customStyle="1" w:styleId="affa">
    <w:name w:val="Текст сноски Знак"/>
    <w:basedOn w:val="a0"/>
    <w:link w:val="aff9"/>
    <w:rsid w:val="00214621"/>
    <w:rPr>
      <w:rFonts w:ascii="Calibri" w:eastAsia="Calibri" w:hAnsi="Calibri" w:cs="Times New Roman"/>
      <w:sz w:val="20"/>
      <w:szCs w:val="20"/>
      <w:lang w:val="ru-RU" w:eastAsia="ru-RU"/>
    </w:rPr>
  </w:style>
  <w:style w:type="character" w:styleId="affb">
    <w:name w:val="footnote reference"/>
    <w:unhideWhenUsed/>
    <w:rsid w:val="002146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90491">
      <w:bodyDiv w:val="1"/>
      <w:marLeft w:val="0"/>
      <w:marRight w:val="0"/>
      <w:marTop w:val="0"/>
      <w:marBottom w:val="0"/>
      <w:divBdr>
        <w:top w:val="none" w:sz="0" w:space="0" w:color="auto"/>
        <w:left w:val="none" w:sz="0" w:space="0" w:color="auto"/>
        <w:bottom w:val="none" w:sz="0" w:space="0" w:color="auto"/>
        <w:right w:val="none" w:sz="0" w:space="0" w:color="auto"/>
      </w:divBdr>
    </w:div>
    <w:div w:id="418872825">
      <w:bodyDiv w:val="1"/>
      <w:marLeft w:val="0"/>
      <w:marRight w:val="0"/>
      <w:marTop w:val="0"/>
      <w:marBottom w:val="0"/>
      <w:divBdr>
        <w:top w:val="none" w:sz="0" w:space="0" w:color="auto"/>
        <w:left w:val="none" w:sz="0" w:space="0" w:color="auto"/>
        <w:bottom w:val="none" w:sz="0" w:space="0" w:color="auto"/>
        <w:right w:val="none" w:sz="0" w:space="0" w:color="auto"/>
      </w:divBdr>
    </w:div>
    <w:div w:id="615914305">
      <w:bodyDiv w:val="1"/>
      <w:marLeft w:val="0"/>
      <w:marRight w:val="0"/>
      <w:marTop w:val="0"/>
      <w:marBottom w:val="0"/>
      <w:divBdr>
        <w:top w:val="none" w:sz="0" w:space="0" w:color="auto"/>
        <w:left w:val="none" w:sz="0" w:space="0" w:color="auto"/>
        <w:bottom w:val="none" w:sz="0" w:space="0" w:color="auto"/>
        <w:right w:val="none" w:sz="0" w:space="0" w:color="auto"/>
      </w:divBdr>
    </w:div>
    <w:div w:id="20435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atu.edu.ua/shn/wp-content/uploads/sites/59/morar-m.v.-politolohija.navchalnyj-posibnyk.pdf" TargetMode="External"/><Relationship Id="rId13" Type="http://schemas.openxmlformats.org/officeDocument/2006/relationships/hyperlink" Target="https://zakon.rada.gov.ua/laws/show/2411-17" TargetMode="External"/><Relationship Id="rId18" Type="http://schemas.openxmlformats.org/officeDocument/2006/relationships/hyperlink" Target="http://stmm.in.ua/archive/" TargetMode="External"/><Relationship Id="rId26" Type="http://schemas.openxmlformats.org/officeDocument/2006/relationships/hyperlink" Target="http://www.uisr.org.ua/" TargetMode="External"/><Relationship Id="rId3" Type="http://schemas.openxmlformats.org/officeDocument/2006/relationships/styles" Target="styles.xml"/><Relationship Id="rId21" Type="http://schemas.openxmlformats.org/officeDocument/2006/relationships/hyperlink" Target="https://www.kiis.com.ua/" TargetMode="External"/><Relationship Id="rId7" Type="http://schemas.openxmlformats.org/officeDocument/2006/relationships/hyperlink" Target="http://dspace.wunu.edu.ua/bitstream/316497/35728/2/&#1087;&#1086;&#1089;&#1110;&#1073;&#1085;&#1080;&#1082;%20&#1087;&#1086;&#1083;&#1110;&#1090;&#1086;&#1083;&#1086;&#1075;&#1110;&#1103;%202019-&#1087;&#1077;&#1088;&#1077;&#1090;&#1074;&#1086;&#1088;&#1077;&#1085;&#1086;.pdf" TargetMode="External"/><Relationship Id="rId12" Type="http://schemas.openxmlformats.org/officeDocument/2006/relationships/hyperlink" Target="http://zakon3.rada.gov.ua/laws/show/4572-17" TargetMode="External"/><Relationship Id="rId17" Type="http://schemas.openxmlformats.org/officeDocument/2006/relationships/hyperlink" Target="URL:http://www.aup.com.ua/en/mainen/" TargetMode="External"/><Relationship Id="rId25" Type="http://schemas.openxmlformats.org/officeDocument/2006/relationships/hyperlink" Target="http://socis.kiev.ua/u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1072;&#1085;&#1076;&#1088;&#1077;&#1081;/Downloads/vnuuaup_2018_2_3.pdf" TargetMode="External"/><Relationship Id="rId20" Type="http://schemas.openxmlformats.org/officeDocument/2006/relationships/hyperlink" Target="https://journals.sagepub.com/home/iss" TargetMode="External"/><Relationship Id="rId29" Type="http://schemas.openxmlformats.org/officeDocument/2006/relationships/hyperlink" Target="http://www.kmu.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2657-12" TargetMode="External"/><Relationship Id="rId24" Type="http://schemas.openxmlformats.org/officeDocument/2006/relationships/hyperlink" Target="http://ratinggroup.ua/"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ups.mil.gov.ua/assets/uploads/library/nadhodzhennya/2017-april-june/pdf/17.pdf" TargetMode="External"/><Relationship Id="rId23" Type="http://schemas.openxmlformats.org/officeDocument/2006/relationships/hyperlink" Target="URL:http://www.sau.kiev.ua/" TargetMode="External"/><Relationship Id="rId28" Type="http://schemas.openxmlformats.org/officeDocument/2006/relationships/hyperlink" Target="https://idss.org.ua/public" TargetMode="External"/><Relationship Id="rId10" Type="http://schemas.openxmlformats.org/officeDocument/2006/relationships/hyperlink" Target="http://zakon3.rada.gov.ua/laws/show/2365-14" TargetMode="External"/><Relationship Id="rId19" Type="http://schemas.openxmlformats.org/officeDocument/2006/relationships/hyperlink" Target="https://i-soc.com.ua/ua/edition/socialni-vimiri-suspilstva/" TargetMode="External"/><Relationship Id="rId31" Type="http://schemas.openxmlformats.org/officeDocument/2006/relationships/hyperlink" Target="http://www.niss.gov.ua" TargetMode="External"/><Relationship Id="rId4" Type="http://schemas.microsoft.com/office/2007/relationships/stylesWithEffects" Target="stylesWithEffects.xml"/><Relationship Id="rId9" Type="http://schemas.openxmlformats.org/officeDocument/2006/relationships/hyperlink" Target="http://irbis-nbuv.gov.ua/cgi-bin/irbis64r_81/cgiirbis_64.exe?Z21ID=&amp;I21DBN=REF&amp;P21DBN=REF&amp;S21STN=1&amp;S21REF=10&amp;S21FMT=fullwebr&amp;C21COM=S&amp;S21CNR=20&amp;S21P01=0&amp;S21P02=0&amp;S21P03=A=&amp;S21COLORTERMS=1&amp;S21STR=&#1056;&#1091;&#1076;&#1080;&#1095;%20&#1060;$" TargetMode="External"/><Relationship Id="rId14" Type="http://schemas.openxmlformats.org/officeDocument/2006/relationships/hyperlink" Target="https://chtyvo.org.ua/authors/Horbulin_Volodymyr/Svitova_hibrydna_viina_ukrainskyi_front/" TargetMode="External"/><Relationship Id="rId22" Type="http://schemas.openxmlformats.org/officeDocument/2006/relationships/hyperlink" Target="URL:http://medialiteracy.org.ua/" TargetMode="External"/><Relationship Id="rId27" Type="http://schemas.openxmlformats.org/officeDocument/2006/relationships/hyperlink" Target="https://smc.org.ua/" TargetMode="External"/><Relationship Id="rId30" Type="http://schemas.openxmlformats.org/officeDocument/2006/relationships/hyperlink" Target="http://www.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7F177-A720-440C-BAE0-D2BA0244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21</Pages>
  <Words>26378</Words>
  <Characters>15037</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Zver</cp:lastModifiedBy>
  <cp:revision>96</cp:revision>
  <dcterms:created xsi:type="dcterms:W3CDTF">2021-11-19T08:04:00Z</dcterms:created>
  <dcterms:modified xsi:type="dcterms:W3CDTF">2022-01-16T21:33:00Z</dcterms:modified>
</cp:coreProperties>
</file>