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A4CF" w14:textId="77777777" w:rsidR="002F4852" w:rsidRPr="002F4852" w:rsidRDefault="002F4852" w:rsidP="002F4852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color w:val="000000"/>
          <w:sz w:val="32"/>
          <w:szCs w:val="32"/>
        </w:rPr>
      </w:pPr>
      <w:r w:rsidRPr="002F4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Резюме</w:t>
      </w:r>
    </w:p>
    <w:p w14:paraId="42F86C85" w14:textId="77777777" w:rsidR="002F4852" w:rsidRPr="002F4852" w:rsidRDefault="002F4852" w:rsidP="002F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val="en-US" w:eastAsia="ru-RU"/>
        </w:rPr>
      </w:pPr>
    </w:p>
    <w:tbl>
      <w:tblPr>
        <w:tblW w:w="98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1"/>
        <w:gridCol w:w="5118"/>
      </w:tblGrid>
      <w:tr w:rsidR="002F4852" w:rsidRPr="002F4852" w14:paraId="0A29D19C" w14:textId="77777777" w:rsidTr="007C2BDF">
        <w:trPr>
          <w:trHeight w:val="2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68038E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Dina A. Tereshchenko</w:t>
            </w:r>
          </w:p>
          <w:p w14:paraId="645D453C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Born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March 29, 1965 in Kharkov, Ukraine</w:t>
            </w:r>
          </w:p>
          <w:p w14:paraId="69360927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Address: 61002, Ukraine,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Kharkiv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</w:p>
          <w:p w14:paraId="590A0EC2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2,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Kyrpychova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str., </w:t>
            </w:r>
          </w:p>
          <w:p w14:paraId="71E51066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9F9F9"/>
                <w:lang w:val="en-US" w:eastAsia="ru-RU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9F9F9"/>
                <w:lang w:val="en-US" w:eastAsia="ru-RU"/>
              </w:rPr>
              <w:t xml:space="preserve">National Technical University </w:t>
            </w:r>
          </w:p>
          <w:p w14:paraId="7BB316C8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9F9F9"/>
                <w:lang w:val="en-US" w:eastAsia="ru-RU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9F9F9"/>
                <w:lang w:val="en-US" w:eastAsia="ru-RU"/>
              </w:rPr>
              <w:t>"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9F9F9"/>
                <w:lang w:val="en-US" w:eastAsia="ru-RU"/>
              </w:rPr>
              <w:t>Kharkiv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9F9F9"/>
                <w:lang w:val="en-US" w:eastAsia="ru-RU"/>
              </w:rPr>
              <w:t xml:space="preserve"> Polytechnic Institute"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DEF11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 xml:space="preserve">Терещенко Діна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>Акрамівна</w:t>
            </w:r>
            <w:proofErr w:type="spellEnd"/>
          </w:p>
          <w:p w14:paraId="1A49351F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Народи</w:t>
            </w: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>ла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ся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: </w:t>
            </w: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>29</w:t>
            </w: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>березня</w:t>
            </w: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1</w:t>
            </w: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>965</w:t>
            </w: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 року</w:t>
            </w:r>
            <w:proofErr w:type="gram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в</w:t>
            </w:r>
          </w:p>
          <w:p w14:paraId="0587A6DB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Харкові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Україна</w:t>
            </w:r>
            <w:proofErr w:type="spellEnd"/>
          </w:p>
          <w:p w14:paraId="4018C2B3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Адреса: 61002,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Україна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Харків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,</w:t>
            </w:r>
          </w:p>
          <w:p w14:paraId="10F22E23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Кирпичова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, 2,</w:t>
            </w:r>
          </w:p>
          <w:p w14:paraId="35E0B7C7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Національний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університет</w:t>
            </w:r>
            <w:proofErr w:type="spellEnd"/>
          </w:p>
          <w:p w14:paraId="08F71694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"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Харківський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політехнічний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інститут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"</w:t>
            </w:r>
          </w:p>
        </w:tc>
      </w:tr>
      <w:tr w:rsidR="002F4852" w:rsidRPr="002F4852" w14:paraId="3C83FB8F" w14:textId="77777777" w:rsidTr="007C2B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5AF6BD" w14:textId="77777777" w:rsidR="002F4852" w:rsidRPr="002F4852" w:rsidRDefault="002F4852" w:rsidP="002F485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Work </w:t>
            </w:r>
            <w:proofErr w:type="gram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E-mail: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dtereshchenko8790@gmail.com</w:t>
            </w:r>
            <w:proofErr w:type="gramEnd"/>
          </w:p>
          <w:p w14:paraId="19B85275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W.t: +380-572-707-64-35</w:t>
            </w:r>
          </w:p>
          <w:p w14:paraId="4F4002E8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M.t .</w:t>
            </w:r>
            <w:proofErr w:type="gram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+380-66-827-76-61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BC70A8" w14:textId="77777777" w:rsidR="002F4852" w:rsidRPr="002F4852" w:rsidRDefault="002F4852" w:rsidP="002F485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Робоча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ел.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пошта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: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dtereshchenko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8790@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gmail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com</w:t>
            </w:r>
          </w:p>
          <w:p w14:paraId="093AD49F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+380-572-707-64-35</w:t>
            </w:r>
          </w:p>
          <w:p w14:paraId="30FB8758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.</w:t>
            </w:r>
            <w:proofErr w:type="gram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+380-66-827-76-61</w:t>
            </w:r>
          </w:p>
        </w:tc>
      </w:tr>
      <w:tr w:rsidR="002F4852" w:rsidRPr="002F4852" w14:paraId="47FF292C" w14:textId="77777777" w:rsidTr="007C2B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566675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1. Basic education</w:t>
            </w:r>
          </w:p>
          <w:p w14:paraId="43A5513F" w14:textId="77777777" w:rsidR="002F4852" w:rsidRPr="002F4852" w:rsidRDefault="002F4852" w:rsidP="002F485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In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2002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graduated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from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Economics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department of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Kharkiv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State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University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of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Economics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with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a «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ublic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service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degree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and got qualifications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EEF"/>
                <w:lang w:val="en-US"/>
              </w:rPr>
              <w:t>ma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ster's degree in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ublic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service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2AC750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>1. Базова освіта</w:t>
            </w:r>
          </w:p>
          <w:p w14:paraId="5C2D1157" w14:textId="77777777" w:rsidR="002F4852" w:rsidRPr="002F4852" w:rsidRDefault="002F4852" w:rsidP="002F485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 xml:space="preserve">У </w:t>
            </w: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 xml:space="preserve">2002 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 xml:space="preserve">році закінчила економічний факультет Харківського державного економічного університету зі спеціальності «Державна служба» та здобула кваліфікацію магістра державної служби </w:t>
            </w:r>
          </w:p>
        </w:tc>
      </w:tr>
      <w:tr w:rsidR="002F4852" w:rsidRPr="002F4852" w14:paraId="55E93E0D" w14:textId="77777777" w:rsidTr="007C2BDF">
        <w:trPr>
          <w:trHeight w:val="27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DB4C69" w14:textId="77777777" w:rsidR="002F4852" w:rsidRPr="002F4852" w:rsidRDefault="002F4852" w:rsidP="002F4852">
            <w:pPr>
              <w:spacing w:after="0" w:line="240" w:lineRule="auto"/>
              <w:ind w:right="1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2. Professional car</w:t>
            </w:r>
            <w:proofErr w:type="spellStart"/>
            <w:r w:rsidRPr="002F4852">
              <w:rPr>
                <w:rFonts w:ascii="Calibri" w:eastAsia="Calibri" w:hAnsi="Calibri" w:cs="Calibri"/>
                <w:color w:val="000000"/>
              </w:rPr>
              <w:t>eer</w:t>
            </w:r>
            <w:proofErr w:type="spellEnd"/>
            <w:r w:rsidRPr="002F4852">
              <w:rPr>
                <w:rFonts w:ascii="Calibri" w:eastAsia="Calibri" w:hAnsi="Calibri" w:cs="Calibri"/>
                <w:color w:val="000000"/>
              </w:rPr>
              <w:t>:</w:t>
            </w:r>
          </w:p>
          <w:tbl>
            <w:tblPr>
              <w:tblW w:w="4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455"/>
            </w:tblGrid>
            <w:tr w:rsidR="002F4852" w:rsidRPr="002F4852" w14:paraId="09C4398A" w14:textId="77777777" w:rsidTr="007C2BDF">
              <w:tc>
                <w:tcPr>
                  <w:tcW w:w="953" w:type="dxa"/>
                  <w:shd w:val="clear" w:color="auto" w:fill="auto"/>
                </w:tcPr>
                <w:p w14:paraId="520F204D" w14:textId="77777777" w:rsidR="002F4852" w:rsidRPr="002F4852" w:rsidRDefault="002F4852" w:rsidP="002F4852">
                  <w:pPr>
                    <w:snapToGrid w:val="0"/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55" w:type="dxa"/>
                  <w:shd w:val="clear" w:color="auto" w:fill="auto"/>
                </w:tcPr>
                <w:p w14:paraId="295700BE" w14:textId="77777777" w:rsidR="002F4852" w:rsidRPr="002F4852" w:rsidRDefault="002F4852" w:rsidP="002F4852">
                  <w:pPr>
                    <w:snapToGrid w:val="0"/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2F4852" w:rsidRPr="002F4852" w14:paraId="35249D62" w14:textId="77777777" w:rsidTr="007C2BDF">
              <w:tc>
                <w:tcPr>
                  <w:tcW w:w="953" w:type="dxa"/>
                  <w:shd w:val="clear" w:color="auto" w:fill="auto"/>
                </w:tcPr>
                <w:p w14:paraId="47E025AB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20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06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20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09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3455" w:type="dxa"/>
                  <w:shd w:val="clear" w:color="auto" w:fill="auto"/>
                </w:tcPr>
                <w:p w14:paraId="7D11F659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Postgraduate student, </w:t>
                  </w:r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of the Kharkov Regional Institute of Public Administration of the National Academy of Public Administration under the President of Ukraine</w:t>
                  </w:r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</w:tr>
            <w:tr w:rsidR="002F4852" w:rsidRPr="002F4852" w14:paraId="7C037D01" w14:textId="77777777" w:rsidTr="007C2BDF">
              <w:tc>
                <w:tcPr>
                  <w:tcW w:w="953" w:type="dxa"/>
                  <w:shd w:val="clear" w:color="auto" w:fill="auto"/>
                </w:tcPr>
                <w:p w14:paraId="58B6858D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20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09-</w:t>
                  </w:r>
                </w:p>
                <w:p w14:paraId="6D2E60F7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2021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3455" w:type="dxa"/>
                  <w:shd w:val="clear" w:color="auto" w:fill="auto"/>
                </w:tcPr>
                <w:p w14:paraId="274ACF67" w14:textId="77777777" w:rsidR="002F4852" w:rsidRPr="002F4852" w:rsidRDefault="002F4852" w:rsidP="002F4852">
                  <w:pPr>
                    <w:numPr>
                      <w:ilvl w:val="1"/>
                      <w:numId w:val="0"/>
                    </w:num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Associate Professor of</w:t>
                  </w:r>
                  <w:r w:rsidRPr="002F48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2F48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management and public administration Department, </w:t>
                  </w:r>
                  <w:proofErr w:type="spellStart"/>
                  <w:r w:rsidRPr="002F48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Kharkiv</w:t>
                  </w:r>
                  <w:proofErr w:type="spellEnd"/>
                  <w:r w:rsidRPr="002F48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National University of Civil Engineering and Architecture </w:t>
                  </w:r>
                </w:p>
              </w:tc>
            </w:tr>
            <w:tr w:rsidR="002F4852" w:rsidRPr="002F4852" w14:paraId="1EB35AEB" w14:textId="77777777" w:rsidTr="007C2BDF">
              <w:tc>
                <w:tcPr>
                  <w:tcW w:w="953" w:type="dxa"/>
                  <w:shd w:val="clear" w:color="auto" w:fill="auto"/>
                </w:tcPr>
                <w:p w14:paraId="2CDF805B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20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21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3455" w:type="dxa"/>
                  <w:shd w:val="clear" w:color="auto" w:fill="auto"/>
                </w:tcPr>
                <w:p w14:paraId="154BF99B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Professor, Department of sociology and public administration</w:t>
                  </w:r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Kharkiv</w:t>
                  </w:r>
                  <w:proofErr w:type="spellEnd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Polytechnic Institute</w:t>
                  </w:r>
                </w:p>
              </w:tc>
            </w:tr>
          </w:tbl>
          <w:p w14:paraId="61B3B845" w14:textId="77777777" w:rsidR="002F4852" w:rsidRPr="002F4852" w:rsidRDefault="002F4852" w:rsidP="002F4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B1132C" w14:textId="77777777" w:rsidR="002F4852" w:rsidRPr="002F4852" w:rsidRDefault="002F4852" w:rsidP="002F4852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F48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proofErr w:type="spellStart"/>
            <w:r w:rsidRPr="002F48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Професійна</w:t>
            </w:r>
            <w:proofErr w:type="spellEnd"/>
            <w:r w:rsidRPr="002F48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кар'єра</w:t>
            </w:r>
            <w:proofErr w:type="spellEnd"/>
            <w:r w:rsidRPr="002F48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:</w:t>
            </w:r>
          </w:p>
          <w:tbl>
            <w:tblPr>
              <w:tblW w:w="49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4164"/>
            </w:tblGrid>
            <w:tr w:rsidR="002F4852" w:rsidRPr="002F4852" w14:paraId="01A693EA" w14:textId="77777777" w:rsidTr="007C2BDF">
              <w:tc>
                <w:tcPr>
                  <w:tcW w:w="743" w:type="dxa"/>
                  <w:shd w:val="clear" w:color="auto" w:fill="auto"/>
                </w:tcPr>
                <w:p w14:paraId="12394C3D" w14:textId="77777777" w:rsidR="002F4852" w:rsidRPr="002F4852" w:rsidRDefault="002F4852" w:rsidP="002F4852">
                  <w:pPr>
                    <w:snapToGrid w:val="0"/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64" w:type="dxa"/>
                  <w:shd w:val="clear" w:color="auto" w:fill="auto"/>
                </w:tcPr>
                <w:p w14:paraId="3B2E7E0D" w14:textId="77777777" w:rsidR="002F4852" w:rsidRPr="002F4852" w:rsidRDefault="002F4852" w:rsidP="002F4852">
                  <w:pPr>
                    <w:snapToGrid w:val="0"/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2F4852" w:rsidRPr="002F4852" w14:paraId="48FC47AD" w14:textId="77777777" w:rsidTr="007C2BDF">
              <w:tc>
                <w:tcPr>
                  <w:tcW w:w="743" w:type="dxa"/>
                  <w:shd w:val="clear" w:color="auto" w:fill="auto"/>
                </w:tcPr>
                <w:p w14:paraId="6E852DA7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2006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2009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14:paraId="063561F9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а</w:t>
                  </w:r>
                  <w:proofErr w:type="spellStart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спірант</w:t>
                  </w:r>
                  <w:proofErr w:type="spellEnd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 </w:t>
                  </w:r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Харківського</w:t>
                  </w:r>
                  <w:proofErr w:type="spellEnd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регіонального</w:t>
                  </w:r>
                  <w:proofErr w:type="spellEnd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інституту</w:t>
                  </w:r>
                  <w:proofErr w:type="spellEnd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державного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управління</w:t>
                  </w:r>
                  <w:proofErr w:type="spellEnd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Національної</w:t>
                  </w:r>
                  <w:proofErr w:type="spellEnd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академії</w:t>
                  </w:r>
                  <w:proofErr w:type="spellEnd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державного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управління</w:t>
                  </w:r>
                  <w:proofErr w:type="spellEnd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Президентові</w:t>
                  </w:r>
                  <w:proofErr w:type="spellEnd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України</w:t>
                  </w:r>
                  <w:proofErr w:type="spellEnd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4852" w:rsidRPr="002F4852" w14:paraId="06513208" w14:textId="77777777" w:rsidTr="007C2BDF">
              <w:tc>
                <w:tcPr>
                  <w:tcW w:w="743" w:type="dxa"/>
                  <w:shd w:val="clear" w:color="auto" w:fill="auto"/>
                </w:tcPr>
                <w:p w14:paraId="115696DC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2009-</w:t>
                  </w:r>
                </w:p>
                <w:p w14:paraId="41E635B0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2021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14:paraId="37A66A85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доцент кафедри менеджменту та публічного адміністрування Харківського національного університету будівництва та архітектури</w:t>
                  </w:r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Харківського національного університету будівництва та архітектури</w:t>
                  </w:r>
                </w:p>
              </w:tc>
            </w:tr>
            <w:tr w:rsidR="002F4852" w:rsidRPr="002F4852" w14:paraId="50AE0D2A" w14:textId="77777777" w:rsidTr="007C2BDF">
              <w:trPr>
                <w:trHeight w:val="1561"/>
              </w:trPr>
              <w:tc>
                <w:tcPr>
                  <w:tcW w:w="743" w:type="dxa"/>
                  <w:shd w:val="clear" w:color="auto" w:fill="auto"/>
                </w:tcPr>
                <w:p w14:paraId="73F91BD8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2012</w:t>
                  </w:r>
                  <w:r w:rsidRPr="002F48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14:paraId="36AE1D7D" w14:textId="77777777" w:rsidR="002F4852" w:rsidRPr="002F4852" w:rsidRDefault="002F4852" w:rsidP="002F4852">
                  <w:pPr>
                    <w:spacing w:after="0" w:line="240" w:lineRule="auto"/>
                    <w:jc w:val="both"/>
                    <w:textAlignment w:val="top"/>
                    <w:rPr>
                      <w:rFonts w:ascii="Calibri" w:eastAsia="Calibri" w:hAnsi="Calibri" w:cs="Calibri"/>
                      <w:color w:val="000000"/>
                    </w:rPr>
                  </w:pPr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професор кафедри соціології і публічного управління</w:t>
                  </w:r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Харківського</w:t>
                  </w:r>
                  <w:proofErr w:type="spellEnd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політехнічного</w:t>
                  </w:r>
                  <w:proofErr w:type="spellEnd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інституту</w:t>
                  </w:r>
                  <w:proofErr w:type="spellEnd"/>
                  <w:r w:rsidRPr="002F48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</w:tbl>
          <w:p w14:paraId="403BEC69" w14:textId="77777777" w:rsidR="002F4852" w:rsidRPr="002F4852" w:rsidRDefault="002F4852" w:rsidP="002F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</w:pPr>
          </w:p>
        </w:tc>
      </w:tr>
      <w:tr w:rsidR="002F4852" w:rsidRPr="002F4852" w14:paraId="079C043C" w14:textId="77777777" w:rsidTr="007C2BDF">
        <w:trPr>
          <w:trHeight w:val="53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FE649E" w14:textId="77777777" w:rsidR="002F4852" w:rsidRPr="002F4852" w:rsidRDefault="002F4852" w:rsidP="002F485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  <w:r w:rsidRPr="002F485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The</w:t>
            </w:r>
            <w:r w:rsidRPr="002F485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area</w:t>
            </w:r>
            <w:r w:rsidRPr="002F485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of</w:t>
            </w:r>
            <w:r w:rsidRPr="002F485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scientific</w:t>
            </w:r>
            <w:r w:rsidRPr="002F485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interests</w:t>
            </w:r>
          </w:p>
          <w:p w14:paraId="0D66F0D2" w14:textId="77777777" w:rsidR="002F4852" w:rsidRPr="002F4852" w:rsidRDefault="002F4852" w:rsidP="002F485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Features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of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management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of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organizations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at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the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macro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-,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meso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and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microlevels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14:paraId="41315FA9" w14:textId="77777777" w:rsidR="002F4852" w:rsidRPr="002F4852" w:rsidRDefault="002F4852" w:rsidP="002F4852">
            <w:pPr>
              <w:spacing w:after="0" w:line="240" w:lineRule="auto"/>
              <w:jc w:val="both"/>
              <w:textAlignment w:val="top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key characteristics of social and cultural content in social communications.</w:t>
            </w:r>
          </w:p>
          <w:p w14:paraId="1E2FB927" w14:textId="77777777" w:rsidR="002F4852" w:rsidRPr="002F4852" w:rsidRDefault="002F4852" w:rsidP="002F4852">
            <w:pPr>
              <w:spacing w:after="0" w:line="240" w:lineRule="auto"/>
              <w:jc w:val="both"/>
              <w:textAlignment w:val="top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Methods and tools of the state PR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services work in Ukraine and abroad.</w:t>
            </w:r>
          </w:p>
          <w:p w14:paraId="27DED015" w14:textId="77777777" w:rsidR="002F4852" w:rsidRPr="002F4852" w:rsidRDefault="002F4852" w:rsidP="002F4852">
            <w:pPr>
              <w:spacing w:after="0" w:line="240" w:lineRule="auto"/>
              <w:jc w:val="both"/>
              <w:textAlignment w:val="top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Improving the mechanisms of state regulation of human capital development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29E170F9" w14:textId="77777777" w:rsidR="002F4852" w:rsidRPr="002F4852" w:rsidRDefault="002F4852" w:rsidP="002F4852">
            <w:pPr>
              <w:spacing w:after="0" w:line="240" w:lineRule="auto"/>
              <w:jc w:val="both"/>
              <w:textAlignment w:val="top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 Conceptual approaches to the peculiarities of the mechanisms of state regulation of human capital development in different countries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B7D4E7" w14:textId="77777777" w:rsidR="002F4852" w:rsidRPr="002F4852" w:rsidRDefault="002F4852" w:rsidP="002F485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>4. Область наукових інтересів</w:t>
            </w:r>
          </w:p>
          <w:p w14:paraId="4F6F7098" w14:textId="77777777" w:rsidR="002F4852" w:rsidRPr="002F4852" w:rsidRDefault="002F4852" w:rsidP="002F485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Особливості управління організаціями на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F485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макро</w:t>
            </w:r>
            <w:r w:rsidRPr="002F48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-,</w:t>
            </w:r>
            <w:r w:rsidRPr="002F48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F485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мезо</w:t>
            </w:r>
            <w:r w:rsidRPr="002F48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мікрорівні</w:t>
            </w:r>
            <w:proofErr w:type="spellEnd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13F466C" w14:textId="77777777" w:rsidR="002F4852" w:rsidRPr="002F4852" w:rsidRDefault="002F4852" w:rsidP="002F485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 xml:space="preserve">2.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люч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ові</w:t>
            </w:r>
            <w:proofErr w:type="spellEnd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характеристики </w:t>
            </w:r>
            <w:proofErr w:type="spell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окультурного</w:t>
            </w:r>
            <w:proofErr w:type="spellEnd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контента </w:t>
            </w:r>
            <w:proofErr w:type="spell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</w:t>
            </w:r>
            <w:proofErr w:type="spellEnd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альн</w:t>
            </w:r>
            <w:proofErr w:type="spellEnd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коммуникац</w:t>
            </w:r>
            <w:proofErr w:type="spellEnd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й.</w:t>
            </w:r>
          </w:p>
          <w:p w14:paraId="737D507C" w14:textId="77777777" w:rsidR="002F4852" w:rsidRPr="002F4852" w:rsidRDefault="002F4852" w:rsidP="002F485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uk-UA"/>
              </w:rPr>
              <w:t>3.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інструменти діяльності державних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-служб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 Україні і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кордоном.</w:t>
            </w:r>
          </w:p>
          <w:p w14:paraId="2985882E" w14:textId="77777777" w:rsidR="002F4852" w:rsidRPr="002F4852" w:rsidRDefault="002F4852" w:rsidP="002F485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uk-UA"/>
              </w:rPr>
              <w:t xml:space="preserve">4.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Удосконалення механізмів державного регулювання розвитку людського капіталу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2C617B8" w14:textId="77777777" w:rsidR="002F4852" w:rsidRPr="002F4852" w:rsidRDefault="002F4852" w:rsidP="002F485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uk-UA" w:eastAsia="ru-RU"/>
              </w:rPr>
              <w:t>5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Концептуальні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підходи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особливостей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механізмів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розвитку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людського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капіталу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різних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eastAsia="ru-RU"/>
              </w:rPr>
              <w:t>країнах</w:t>
            </w:r>
            <w:proofErr w:type="spellEnd"/>
          </w:p>
          <w:p w14:paraId="04889A81" w14:textId="77777777" w:rsidR="002F4852" w:rsidRPr="002F4852" w:rsidRDefault="002F4852" w:rsidP="002F485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</w:pPr>
          </w:p>
        </w:tc>
      </w:tr>
      <w:tr w:rsidR="002F4852" w:rsidRPr="002F4852" w14:paraId="45CE61A1" w14:textId="77777777" w:rsidTr="007C2BD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5B3334" w14:textId="77777777" w:rsidR="002F4852" w:rsidRPr="002F4852" w:rsidRDefault="002F4852" w:rsidP="002F485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Author (coauthor) of 140</w:t>
            </w:r>
            <w:r w:rsidRPr="002F4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publications. 6 articles are published in journals that are accepted by the international base SCOPUS 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>(</w:t>
            </w:r>
            <w:proofErr w:type="gram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ORCID :</w:t>
            </w:r>
            <w:proofErr w:type="gramEnd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0000-0003-0633-0097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 w:eastAsia="ru-RU"/>
              </w:rPr>
              <w:t xml:space="preserve">):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</w:t>
            </w:r>
            <w:r w:rsidRPr="002F48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Journal of security and sustainability issues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", "</w:t>
            </w:r>
            <w:r w:rsidRPr="002F485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Acta</w:t>
            </w:r>
            <w:r w:rsidRPr="002F485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F485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Innovations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", "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Montenegrin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Journal of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Economics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", "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Nauka </w:t>
            </w:r>
            <w:proofErr w:type="spellStart"/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innov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</w:t>
            </w:r>
            <w:r w:rsidRPr="002F48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and other.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C80C10" w14:textId="77777777" w:rsidR="002F4852" w:rsidRPr="002F4852" w:rsidRDefault="002F4852" w:rsidP="002F485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Автор (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співавтор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)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val="en-US"/>
              </w:rPr>
              <w:t>140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публікацій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.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6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 статей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опубліковано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 в журналах,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які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uk-UA"/>
              </w:rPr>
              <w:t>проіндексовані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міжнародною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 базою 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/>
              </w:rPr>
              <w:t>SCOPUS (</w:t>
            </w:r>
            <w:proofErr w:type="gram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ORCID :</w:t>
            </w:r>
            <w:proofErr w:type="gram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0000-0003-0633-0097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/>
              </w:rPr>
              <w:t xml:space="preserve">):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Journal of security and sustainability issues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", "</w:t>
            </w:r>
            <w:r w:rsidRPr="002F48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Acta</w:t>
            </w:r>
            <w:r w:rsidRPr="002F48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Innovations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", "Montenegrin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Journal of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Economics", " Nauka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innov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r w:rsidRPr="002F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та</w:t>
            </w:r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ін</w:t>
            </w:r>
            <w:proofErr w:type="spellEnd"/>
            <w:r w:rsidRPr="002F4852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  <w:lang w:val="en-US"/>
              </w:rPr>
              <w:t>.</w:t>
            </w:r>
          </w:p>
          <w:p w14:paraId="2583A144" w14:textId="77777777" w:rsidR="002F4852" w:rsidRPr="002F4852" w:rsidRDefault="002F4852" w:rsidP="002F4852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  <w:u w:val="single"/>
                <w:lang w:val="en-US" w:eastAsia="ru-RU"/>
              </w:rPr>
            </w:pPr>
          </w:p>
        </w:tc>
      </w:tr>
    </w:tbl>
    <w:p w14:paraId="1984329C" w14:textId="77777777" w:rsidR="002F4852" w:rsidRPr="002F4852" w:rsidRDefault="002F4852" w:rsidP="002F48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7F964B55" w14:textId="77777777" w:rsidR="002F4852" w:rsidRPr="002F4852" w:rsidRDefault="002F4852" w:rsidP="002F4852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F48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My Researcher Profile:</w:t>
      </w:r>
    </w:p>
    <w:p w14:paraId="43D4F2B7" w14:textId="77777777" w:rsidR="002F4852" w:rsidRPr="002F4852" w:rsidRDefault="002F4852" w:rsidP="002F4852">
      <w:pPr>
        <w:spacing w:after="0" w:line="240" w:lineRule="auto"/>
        <w:jc w:val="both"/>
        <w:rPr>
          <w:rFonts w:ascii="Calibri" w:eastAsia="Calibri" w:hAnsi="Calibri" w:cs="Calibri"/>
        </w:rPr>
      </w:pPr>
      <w:hyperlink r:id="rId4">
        <w:r w:rsidRPr="002F4852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s://www.scopus.com/results/authorNamesList.uri?sort=count-f&amp;src=al&amp;affilName=Kharkiv+National+University+of+Civil+Engineering+and+Architecture&amp;sid=73917fdf00cf63b73f78ade8c913e2a9&amp;sot=al&amp;sdt=al&amp;sl=123&amp;s=AUTHLASTNAME%28Tereshchenko%29+AND+AUTHFIRST%28Dina%29+AND+AFFIL%28Kharkiv+National+University+of+Civil+Engineering+and+Architecture%29&amp;st1=Tereshchenko&amp;st2=Din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07cd665b9e04eea9a92ef56ad431aa44</w:t>
        </w:r>
      </w:hyperlink>
      <w:r w:rsidRPr="002F48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2F48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Scopus</w:t>
      </w:r>
      <w:r w:rsidRPr="002F4852">
        <w:rPr>
          <w:rFonts w:ascii="Times New Roman" w:eastAsia="Calibri" w:hAnsi="Times New Roman" w:cs="Times New Roman"/>
          <w:sz w:val="28"/>
          <w:szCs w:val="28"/>
          <w:lang w:val="en-US"/>
        </w:rPr>
        <w:t>),</w:t>
      </w:r>
    </w:p>
    <w:p w14:paraId="5B70339D" w14:textId="77777777" w:rsidR="002F4852" w:rsidRPr="002F4852" w:rsidRDefault="002F4852" w:rsidP="002F48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A7905C4" w14:textId="77777777" w:rsidR="002F4852" w:rsidRPr="002F4852" w:rsidRDefault="002F4852" w:rsidP="002F4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lang w:val="uk-UA" w:eastAsia="ru-RU"/>
        </w:rPr>
      </w:pPr>
    </w:p>
    <w:p w14:paraId="0FDF3A73" w14:textId="77777777" w:rsidR="002F4852" w:rsidRPr="002F4852" w:rsidRDefault="002F4852" w:rsidP="002F485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highlight w:val="white"/>
          <w:lang w:eastAsia="ru-RU"/>
        </w:rPr>
      </w:pPr>
      <w:r w:rsidRPr="002F4852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  <w:br/>
      </w:r>
    </w:p>
    <w:p w14:paraId="01D20634" w14:textId="77777777" w:rsidR="002F4852" w:rsidRPr="002F4852" w:rsidRDefault="002F4852" w:rsidP="002F485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</w:pPr>
    </w:p>
    <w:p w14:paraId="7144A3BF" w14:textId="77777777" w:rsidR="002F4852" w:rsidRPr="002F4852" w:rsidRDefault="002F4852" w:rsidP="002F4852">
      <w:pPr>
        <w:spacing w:after="200" w:line="276" w:lineRule="auto"/>
        <w:rPr>
          <w:rFonts w:ascii="Calibri" w:eastAsia="Calibri" w:hAnsi="Calibri" w:cs="Calibri"/>
        </w:rPr>
      </w:pPr>
    </w:p>
    <w:p w14:paraId="1D448AA0" w14:textId="77777777" w:rsidR="00D452C1" w:rsidRDefault="00D452C1"/>
    <w:sectPr w:rsidR="00D452C1">
      <w:pgSz w:w="11906" w:h="16838"/>
      <w:pgMar w:top="851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52"/>
    <w:rsid w:val="002F4852"/>
    <w:rsid w:val="00D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C9DF"/>
  <w15:chartTrackingRefBased/>
  <w15:docId w15:val="{B93EB72C-9BC4-490F-B486-0C50992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pus.com/results/authorNamesList.uri?sort=count-f&amp;src=al&amp;affilName=Kharkiv+National+University+of+Civil+Engineering+and+Architecture&amp;sid=73917fdf00cf63b73f78ade8c913e2a9&amp;sot=al&amp;sdt=al&amp;sl=123&amp;s=AUTHLASTNAME(Tereshchenko)+AND+AUTHFIRST(Dina)+AND+AFFIL(Kharkiv+National+University+of+Civil+Engineering+and+Architecture)&amp;st1=Tereshchenko&amp;st2=Dina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7cd665b9e04eea9a92ef56ad431aa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2022-01-20T16:26:00Z</dcterms:created>
  <dcterms:modified xsi:type="dcterms:W3CDTF">2022-01-20T16:27:00Z</dcterms:modified>
</cp:coreProperties>
</file>