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100" w:type="pct"/>
        <w:tblInd w:w="0" w:type="dxa"/>
        <w:tblBorders>
          <w:insideH w:val="single" w:sz="24" w:space="0" w:color="FFFFFF"/>
          <w:insideV w:val="single" w:sz="24" w:space="0" w:color="FFFFFF"/>
        </w:tblBorders>
        <w:tblLook w:val="0000" w:firstRow="0" w:lastRow="0" w:firstColumn="0" w:lastColumn="0" w:noHBand="0" w:noVBand="0"/>
      </w:tblPr>
      <w:tblGrid>
        <w:gridCol w:w="2301"/>
        <w:gridCol w:w="1700"/>
        <w:gridCol w:w="3764"/>
        <w:gridCol w:w="2591"/>
        <w:gridCol w:w="452"/>
        <w:gridCol w:w="5445"/>
      </w:tblGrid>
      <w:tr w:rsidR="00914043" w14:paraId="051DA218" w14:textId="77777777" w:rsidTr="002948CF">
        <w:trPr>
          <w:trHeight w:val="685"/>
        </w:trPr>
        <w:tc>
          <w:tcPr>
            <w:tcW w:w="5000" w:type="pct"/>
            <w:gridSpan w:val="6"/>
            <w:tcBorders>
              <w:top w:val="nil"/>
            </w:tcBorders>
            <w:shd w:val="clear" w:color="auto" w:fill="C6D9F1"/>
            <w:vAlign w:val="center"/>
          </w:tcPr>
          <w:p w14:paraId="33885B27" w14:textId="5AC04CD6" w:rsidR="007745D3" w:rsidRPr="000B2E76" w:rsidRDefault="003F77BC">
            <w:pPr>
              <w:jc w:val="center"/>
              <w:rPr>
                <w:rFonts w:eastAsia="Calibri"/>
                <w:b/>
                <w:color w:val="A90001"/>
                <w:sz w:val="36"/>
                <w:szCs w:val="36"/>
                <w:lang w:val="uk-UA"/>
              </w:rPr>
            </w:pPr>
            <w:r w:rsidRPr="000B2E76">
              <w:rPr>
                <w:rFonts w:eastAsia="Calibri"/>
                <w:b/>
                <w:color w:val="A90001"/>
                <w:sz w:val="36"/>
                <w:szCs w:val="36"/>
                <w:lang w:val="uk-UA"/>
              </w:rPr>
              <w:t>ФІЗИЧНЕ ВИХОВАННЯ</w:t>
            </w:r>
          </w:p>
          <w:p w14:paraId="00000005" w14:textId="716FA40C" w:rsidR="00914043" w:rsidRPr="000B2E76" w:rsidRDefault="008756FD">
            <w:pPr>
              <w:jc w:val="center"/>
              <w:rPr>
                <w:rFonts w:eastAsia="Calibri"/>
                <w:bCs/>
                <w:lang w:val="uk-UA"/>
              </w:rPr>
            </w:pPr>
            <w:r w:rsidRPr="000B2E76">
              <w:rPr>
                <w:rFonts w:eastAsia="Calibri"/>
                <w:bCs/>
                <w:color w:val="000000" w:themeColor="text1"/>
                <w:lang w:val="uk-UA"/>
              </w:rPr>
              <w:t>СИЛАБУС</w:t>
            </w:r>
          </w:p>
        </w:tc>
      </w:tr>
      <w:tr w:rsidR="002614CA" w14:paraId="5CE0364D" w14:textId="77777777" w:rsidTr="004B7606">
        <w:trPr>
          <w:trHeight w:val="327"/>
        </w:trPr>
        <w:tc>
          <w:tcPr>
            <w:tcW w:w="1231" w:type="pct"/>
            <w:gridSpan w:val="2"/>
            <w:tcBorders>
              <w:top w:val="nil"/>
            </w:tcBorders>
            <w:shd w:val="clear" w:color="auto" w:fill="DDD9C3"/>
            <w:vAlign w:val="center"/>
          </w:tcPr>
          <w:p w14:paraId="00000012" w14:textId="54C6D2A5" w:rsidR="00914043" w:rsidRPr="000B2E76" w:rsidRDefault="008756FD">
            <w:pPr>
              <w:spacing w:line="192" w:lineRule="auto"/>
              <w:rPr>
                <w:rFonts w:eastAsia="Calibri"/>
                <w:b/>
                <w:lang w:val="uk-UA"/>
              </w:rPr>
            </w:pPr>
            <w:r w:rsidRPr="000B2E76">
              <w:rPr>
                <w:rFonts w:eastAsia="Calibri"/>
                <w:b/>
                <w:lang w:val="uk-UA"/>
              </w:rPr>
              <w:t>Шифр і назва спеціальності</w:t>
            </w:r>
          </w:p>
        </w:tc>
        <w:tc>
          <w:tcPr>
            <w:tcW w:w="1158" w:type="pct"/>
            <w:tcBorders>
              <w:right w:val="single" w:sz="4" w:space="0" w:color="FFFFFF"/>
            </w:tcBorders>
            <w:shd w:val="clear" w:color="auto" w:fill="DBE5F1"/>
            <w:vAlign w:val="center"/>
          </w:tcPr>
          <w:p w14:paraId="00000016" w14:textId="459396ED" w:rsidR="0051586F" w:rsidRPr="000B2E76" w:rsidRDefault="0051586F">
            <w:pPr>
              <w:rPr>
                <w:rFonts w:eastAsia="Calibri"/>
                <w:b/>
                <w:lang w:val="uk-UA"/>
              </w:rPr>
            </w:pPr>
            <w:r w:rsidRPr="000B2E76">
              <w:rPr>
                <w:rFonts w:eastAsia="Calibri"/>
                <w:b/>
                <w:lang w:val="uk-UA"/>
              </w:rPr>
              <w:t>0</w:t>
            </w:r>
            <w:r w:rsidR="006435FB" w:rsidRPr="000B2E76">
              <w:rPr>
                <w:rFonts w:eastAsia="Calibri"/>
                <w:b/>
                <w:lang w:val="uk-UA"/>
              </w:rPr>
              <w:t>54</w:t>
            </w:r>
            <w:r w:rsidRPr="000B2E76">
              <w:rPr>
                <w:rFonts w:eastAsia="Calibri"/>
                <w:b/>
                <w:lang w:val="uk-UA"/>
              </w:rPr>
              <w:t xml:space="preserve"> «</w:t>
            </w:r>
            <w:r w:rsidR="006435FB" w:rsidRPr="000B2E76">
              <w:rPr>
                <w:rFonts w:eastAsia="Calibri"/>
                <w:b/>
                <w:lang w:val="uk-UA"/>
              </w:rPr>
              <w:t>Соціологія</w:t>
            </w:r>
            <w:r w:rsidRPr="000B2E76">
              <w:rPr>
                <w:rFonts w:eastAsia="Calibri"/>
                <w:b/>
                <w:lang w:val="uk-UA"/>
              </w:rPr>
              <w:t>»</w:t>
            </w:r>
          </w:p>
        </w:tc>
        <w:tc>
          <w:tcPr>
            <w:tcW w:w="936" w:type="pct"/>
            <w:gridSpan w:val="2"/>
            <w:tcBorders>
              <w:left w:val="single" w:sz="4" w:space="0" w:color="FFFFFF"/>
              <w:right w:val="single" w:sz="4" w:space="0" w:color="FFFFFF"/>
            </w:tcBorders>
            <w:shd w:val="clear" w:color="auto" w:fill="DDD9C3"/>
            <w:vAlign w:val="center"/>
          </w:tcPr>
          <w:p w14:paraId="0000001B" w14:textId="53A0317D" w:rsidR="00914043" w:rsidRPr="000B2E76" w:rsidRDefault="008756FD">
            <w:pPr>
              <w:rPr>
                <w:rFonts w:eastAsia="Calibri"/>
                <w:lang w:val="uk-UA"/>
              </w:rPr>
            </w:pPr>
            <w:r w:rsidRPr="000B2E76">
              <w:rPr>
                <w:rFonts w:eastAsia="Calibri"/>
                <w:b/>
                <w:lang w:val="uk-UA"/>
              </w:rPr>
              <w:t>Інститут / факультет</w:t>
            </w:r>
          </w:p>
        </w:tc>
        <w:tc>
          <w:tcPr>
            <w:tcW w:w="1675" w:type="pct"/>
            <w:tcBorders>
              <w:left w:val="single" w:sz="4" w:space="0" w:color="FFFFFF"/>
            </w:tcBorders>
            <w:shd w:val="clear" w:color="auto" w:fill="DBE5F1"/>
            <w:vAlign w:val="center"/>
          </w:tcPr>
          <w:p w14:paraId="0000001D" w14:textId="2745042B" w:rsidR="00914043" w:rsidRPr="000B2E76" w:rsidRDefault="003F77BC">
            <w:pPr>
              <w:rPr>
                <w:rFonts w:eastAsia="Calibri"/>
                <w:b/>
                <w:bCs/>
                <w:lang w:val="uk-UA"/>
              </w:rPr>
            </w:pPr>
            <w:r w:rsidRPr="000B2E76">
              <w:rPr>
                <w:rFonts w:eastAsia="Calibri"/>
                <w:b/>
                <w:bCs/>
                <w:lang w:val="uk-UA"/>
              </w:rPr>
              <w:t>Соціально-гуманітарних технологій</w:t>
            </w:r>
          </w:p>
        </w:tc>
      </w:tr>
      <w:tr w:rsidR="002614CA" w14:paraId="20902208" w14:textId="77777777" w:rsidTr="004B7606">
        <w:trPr>
          <w:trHeight w:val="205"/>
        </w:trPr>
        <w:tc>
          <w:tcPr>
            <w:tcW w:w="1231" w:type="pct"/>
            <w:gridSpan w:val="2"/>
            <w:shd w:val="clear" w:color="auto" w:fill="DDD9C3"/>
          </w:tcPr>
          <w:p w14:paraId="0000001F" w14:textId="75363EAC" w:rsidR="00914043" w:rsidRPr="000B2E76" w:rsidRDefault="008756FD">
            <w:pPr>
              <w:spacing w:line="192" w:lineRule="auto"/>
              <w:rPr>
                <w:rFonts w:eastAsia="Calibri"/>
                <w:b/>
                <w:lang w:val="uk-UA"/>
              </w:rPr>
            </w:pPr>
            <w:bookmarkStart w:id="0" w:name="_gjdgxs" w:colFirst="0" w:colLast="0"/>
            <w:bookmarkEnd w:id="0"/>
            <w:r w:rsidRPr="000B2E76">
              <w:rPr>
                <w:rFonts w:eastAsia="Calibri"/>
                <w:b/>
                <w:lang w:val="uk-UA"/>
              </w:rPr>
              <w:t>Назва програми</w:t>
            </w:r>
          </w:p>
        </w:tc>
        <w:tc>
          <w:tcPr>
            <w:tcW w:w="1158" w:type="pct"/>
            <w:tcBorders>
              <w:right w:val="single" w:sz="4" w:space="0" w:color="FFFFFF"/>
            </w:tcBorders>
            <w:shd w:val="clear" w:color="auto" w:fill="DBE5F1"/>
            <w:vAlign w:val="center"/>
          </w:tcPr>
          <w:p w14:paraId="69D4801F" w14:textId="489BED0C" w:rsidR="00914043" w:rsidRPr="000B2E76" w:rsidRDefault="00316371">
            <w:pPr>
              <w:rPr>
                <w:rFonts w:eastAsia="Calibri"/>
                <w:b/>
                <w:lang w:val="uk-UA"/>
              </w:rPr>
            </w:pPr>
            <w:r w:rsidRPr="000B2E76">
              <w:rPr>
                <w:rFonts w:eastAsia="Calibri"/>
                <w:b/>
                <w:lang w:val="uk-UA"/>
              </w:rPr>
              <w:t>1.</w:t>
            </w:r>
            <w:r w:rsidR="0051586F" w:rsidRPr="000B2E76">
              <w:rPr>
                <w:rFonts w:eastAsia="Calibri"/>
                <w:b/>
                <w:lang w:val="uk-UA"/>
              </w:rPr>
              <w:t>«</w:t>
            </w:r>
            <w:r w:rsidR="006435FB" w:rsidRPr="000B2E76">
              <w:rPr>
                <w:rFonts w:eastAsia="Calibri"/>
                <w:b/>
                <w:lang w:val="uk-UA"/>
              </w:rPr>
              <w:t>Соціологія управління</w:t>
            </w:r>
            <w:r w:rsidR="00771E7A" w:rsidRPr="000B2E76">
              <w:rPr>
                <w:rFonts w:eastAsia="Calibri"/>
                <w:b/>
                <w:lang w:val="uk-UA"/>
              </w:rPr>
              <w:t xml:space="preserve">» </w:t>
            </w:r>
          </w:p>
          <w:p w14:paraId="00000023" w14:textId="613EF275" w:rsidR="00771E7A" w:rsidRPr="000B2E76" w:rsidRDefault="00316371">
            <w:pPr>
              <w:rPr>
                <w:rFonts w:eastAsia="Calibri"/>
                <w:b/>
                <w:lang w:val="uk-UA"/>
              </w:rPr>
            </w:pPr>
            <w:r w:rsidRPr="000B2E76">
              <w:rPr>
                <w:rFonts w:eastAsia="Calibri"/>
                <w:b/>
                <w:lang w:val="uk-UA"/>
              </w:rPr>
              <w:t>2.</w:t>
            </w:r>
            <w:r w:rsidR="006435FB" w:rsidRPr="000B2E76">
              <w:rPr>
                <w:rFonts w:eastAsia="Calibri"/>
                <w:b/>
                <w:lang w:val="uk-UA"/>
              </w:rPr>
              <w:t xml:space="preserve"> «Соціологічне забезпечення економічної діяльності</w:t>
            </w:r>
            <w:r w:rsidR="00771E7A" w:rsidRPr="000B2E76">
              <w:rPr>
                <w:rFonts w:eastAsia="Calibri"/>
                <w:b/>
                <w:lang w:val="uk-UA"/>
              </w:rPr>
              <w:t>»</w:t>
            </w:r>
          </w:p>
        </w:tc>
        <w:tc>
          <w:tcPr>
            <w:tcW w:w="936" w:type="pct"/>
            <w:gridSpan w:val="2"/>
            <w:tcBorders>
              <w:left w:val="single" w:sz="4" w:space="0" w:color="FFFFFF"/>
              <w:right w:val="single" w:sz="4" w:space="0" w:color="FFFFFF"/>
            </w:tcBorders>
            <w:shd w:val="clear" w:color="auto" w:fill="DDD9C3"/>
            <w:vAlign w:val="center"/>
          </w:tcPr>
          <w:p w14:paraId="00000028" w14:textId="6DEFD597" w:rsidR="00914043" w:rsidRPr="000B2E76" w:rsidRDefault="008756FD">
            <w:pPr>
              <w:rPr>
                <w:rFonts w:eastAsia="Calibri"/>
                <w:lang w:val="uk-UA"/>
              </w:rPr>
            </w:pPr>
            <w:r w:rsidRPr="000B2E76">
              <w:rPr>
                <w:rFonts w:eastAsia="Calibri"/>
                <w:b/>
                <w:lang w:val="uk-UA"/>
              </w:rPr>
              <w:t>Кафедра</w:t>
            </w:r>
          </w:p>
        </w:tc>
        <w:tc>
          <w:tcPr>
            <w:tcW w:w="1675" w:type="pct"/>
            <w:tcBorders>
              <w:left w:val="single" w:sz="4" w:space="0" w:color="FFFFFF"/>
            </w:tcBorders>
            <w:shd w:val="clear" w:color="auto" w:fill="DBE5F1"/>
            <w:vAlign w:val="center"/>
          </w:tcPr>
          <w:p w14:paraId="0000002A" w14:textId="42FA6BAD" w:rsidR="00914043" w:rsidRPr="000B2E76" w:rsidRDefault="00005960" w:rsidP="00005960">
            <w:pPr>
              <w:rPr>
                <w:rFonts w:eastAsia="Calibri"/>
                <w:b/>
                <w:lang w:val="uk-UA"/>
              </w:rPr>
            </w:pPr>
            <w:r w:rsidRPr="00752F6E">
              <w:rPr>
                <w:rFonts w:eastAsia="Calibri"/>
                <w:b/>
                <w:lang w:val="uk-UA"/>
              </w:rPr>
              <w:t>Соціології і публічного управління</w:t>
            </w:r>
            <w:r w:rsidRPr="000B2E76">
              <w:rPr>
                <w:rFonts w:eastAsia="Calibri"/>
                <w:b/>
                <w:lang w:val="uk-UA"/>
              </w:rPr>
              <w:t xml:space="preserve"> </w:t>
            </w:r>
          </w:p>
        </w:tc>
      </w:tr>
      <w:tr w:rsidR="002614CA" w14:paraId="44122E5C" w14:textId="77777777" w:rsidTr="004B7606">
        <w:trPr>
          <w:trHeight w:val="205"/>
        </w:trPr>
        <w:tc>
          <w:tcPr>
            <w:tcW w:w="1231" w:type="pct"/>
            <w:gridSpan w:val="2"/>
            <w:shd w:val="clear" w:color="auto" w:fill="DDD9C3"/>
          </w:tcPr>
          <w:p w14:paraId="23BC416D" w14:textId="698497A7" w:rsidR="003148BB" w:rsidRPr="000B2E76" w:rsidRDefault="008756FD">
            <w:pPr>
              <w:spacing w:line="192" w:lineRule="auto"/>
              <w:rPr>
                <w:rFonts w:eastAsia="Calibri"/>
                <w:b/>
                <w:lang w:val="uk-UA"/>
              </w:rPr>
            </w:pPr>
            <w:r w:rsidRPr="000B2E76">
              <w:rPr>
                <w:rFonts w:eastAsia="Calibri"/>
                <w:b/>
                <w:lang w:val="uk-UA"/>
              </w:rPr>
              <w:t>Тип програми</w:t>
            </w:r>
          </w:p>
        </w:tc>
        <w:tc>
          <w:tcPr>
            <w:tcW w:w="1158" w:type="pct"/>
            <w:tcBorders>
              <w:right w:val="single" w:sz="4" w:space="0" w:color="FFFFFF"/>
            </w:tcBorders>
            <w:shd w:val="clear" w:color="auto" w:fill="DBE5F1"/>
            <w:vAlign w:val="center"/>
          </w:tcPr>
          <w:p w14:paraId="0826B091" w14:textId="38DA7032" w:rsidR="003148BB" w:rsidRPr="000B2E76" w:rsidRDefault="008756FD">
            <w:pPr>
              <w:rPr>
                <w:rFonts w:eastAsia="Calibri"/>
                <w:b/>
                <w:lang w:val="uk-UA"/>
              </w:rPr>
            </w:pPr>
            <w:r w:rsidRPr="000B2E76">
              <w:rPr>
                <w:rFonts w:eastAsia="Calibri"/>
                <w:b/>
                <w:lang w:val="uk-UA"/>
              </w:rPr>
              <w:t>Освітньо-професійна</w:t>
            </w:r>
          </w:p>
        </w:tc>
        <w:tc>
          <w:tcPr>
            <w:tcW w:w="936" w:type="pct"/>
            <w:gridSpan w:val="2"/>
            <w:tcBorders>
              <w:left w:val="single" w:sz="4" w:space="0" w:color="FFFFFF"/>
              <w:right w:val="single" w:sz="4" w:space="0" w:color="FFFFFF"/>
            </w:tcBorders>
            <w:shd w:val="clear" w:color="auto" w:fill="DDD9C3"/>
            <w:vAlign w:val="center"/>
          </w:tcPr>
          <w:p w14:paraId="4F506678" w14:textId="7CCBE187" w:rsidR="003148BB" w:rsidRPr="000B2E76" w:rsidRDefault="008756FD">
            <w:pPr>
              <w:rPr>
                <w:rFonts w:eastAsia="Calibri"/>
                <w:b/>
                <w:lang w:val="uk-UA"/>
              </w:rPr>
            </w:pPr>
            <w:r w:rsidRPr="000B2E76">
              <w:rPr>
                <w:rFonts w:eastAsia="Calibri"/>
                <w:b/>
                <w:lang w:val="uk-UA"/>
              </w:rPr>
              <w:t>Мова навчання</w:t>
            </w:r>
          </w:p>
        </w:tc>
        <w:tc>
          <w:tcPr>
            <w:tcW w:w="1675" w:type="pct"/>
            <w:tcBorders>
              <w:left w:val="single" w:sz="4" w:space="0" w:color="FFFFFF"/>
            </w:tcBorders>
            <w:shd w:val="clear" w:color="auto" w:fill="DBE5F1"/>
            <w:vAlign w:val="center"/>
          </w:tcPr>
          <w:p w14:paraId="5A77E17C" w14:textId="43D6FE43" w:rsidR="003148BB" w:rsidRPr="000B2E76" w:rsidRDefault="003F77BC">
            <w:pPr>
              <w:rPr>
                <w:rFonts w:eastAsia="Calibri"/>
                <w:b/>
                <w:lang w:val="uk-UA"/>
              </w:rPr>
            </w:pPr>
            <w:r w:rsidRPr="000B2E76">
              <w:rPr>
                <w:rFonts w:eastAsia="Calibri"/>
                <w:b/>
                <w:lang w:val="uk-UA"/>
              </w:rPr>
              <w:t>Українська</w:t>
            </w:r>
            <w:r w:rsidR="00771E7A" w:rsidRPr="000B2E76">
              <w:rPr>
                <w:rFonts w:eastAsia="Calibri"/>
                <w:b/>
                <w:lang w:val="uk-UA"/>
              </w:rPr>
              <w:t>/Англійська</w:t>
            </w:r>
          </w:p>
        </w:tc>
      </w:tr>
      <w:tr w:rsidR="00914043" w:rsidRPr="00757A46" w14:paraId="547662A0" w14:textId="77777777" w:rsidTr="004B7606">
        <w:trPr>
          <w:trHeight w:val="224"/>
        </w:trPr>
        <w:tc>
          <w:tcPr>
            <w:tcW w:w="5000" w:type="pct"/>
            <w:gridSpan w:val="6"/>
            <w:tcBorders>
              <w:bottom w:val="single" w:sz="4" w:space="0" w:color="FFFFFF"/>
            </w:tcBorders>
            <w:shd w:val="clear" w:color="auto" w:fill="D9D9D9"/>
            <w:vAlign w:val="center"/>
          </w:tcPr>
          <w:p w14:paraId="0000002C" w14:textId="40BD7837" w:rsidR="00914043" w:rsidRPr="000B2E76" w:rsidRDefault="008756FD" w:rsidP="003148BB">
            <w:pPr>
              <w:jc w:val="center"/>
              <w:rPr>
                <w:rFonts w:eastAsia="Calibri"/>
                <w:b/>
                <w:lang w:val="uk-UA"/>
              </w:rPr>
            </w:pPr>
            <w:r w:rsidRPr="000B2E76">
              <w:rPr>
                <w:rFonts w:eastAsia="Calibri"/>
                <w:b/>
                <w:color w:val="000000"/>
                <w:lang w:val="uk-UA"/>
              </w:rPr>
              <w:t>Викладач</w:t>
            </w:r>
            <w:r w:rsidR="003F77BC" w:rsidRPr="000B2E76">
              <w:rPr>
                <w:rFonts w:eastAsia="Calibri"/>
                <w:b/>
                <w:color w:val="000000"/>
                <w:lang w:val="uk-UA"/>
              </w:rPr>
              <w:t>і</w:t>
            </w:r>
          </w:p>
        </w:tc>
      </w:tr>
      <w:tr w:rsidR="00EF0072" w:rsidRPr="006E750B" w14:paraId="0E9F966F" w14:textId="77777777" w:rsidTr="004B7606">
        <w:trPr>
          <w:trHeight w:val="394"/>
        </w:trPr>
        <w:tc>
          <w:tcPr>
            <w:tcW w:w="2389" w:type="pct"/>
            <w:gridSpan w:val="3"/>
            <w:tcBorders>
              <w:top w:val="single" w:sz="4" w:space="0" w:color="FFFFFF"/>
            </w:tcBorders>
            <w:shd w:val="clear" w:color="auto" w:fill="DDD9C3"/>
            <w:vAlign w:val="center"/>
          </w:tcPr>
          <w:p w14:paraId="192C477E" w14:textId="03BC1A1C" w:rsidR="00EF0072" w:rsidRPr="000B2E76" w:rsidRDefault="00A7661B" w:rsidP="00EF0072">
            <w:pPr>
              <w:spacing w:before="120"/>
              <w:rPr>
                <w:rFonts w:eastAsia="Calibri"/>
                <w:b/>
                <w:lang w:val="uk-UA"/>
              </w:rPr>
            </w:pPr>
            <w:r w:rsidRPr="000B2E76">
              <w:rPr>
                <w:rFonts w:eastAsia="Calibri"/>
                <w:b/>
                <w:lang w:val="uk-UA"/>
              </w:rPr>
              <w:t xml:space="preserve">Наталя </w:t>
            </w:r>
            <w:proofErr w:type="spellStart"/>
            <w:r w:rsidRPr="000B2E76">
              <w:rPr>
                <w:rFonts w:eastAsia="Calibri"/>
                <w:b/>
                <w:lang w:val="uk-UA"/>
              </w:rPr>
              <w:t>Борейко</w:t>
            </w:r>
            <w:proofErr w:type="spellEnd"/>
            <w:r w:rsidRPr="000B2E76">
              <w:rPr>
                <w:rFonts w:eastAsia="Calibri"/>
                <w:b/>
                <w:lang w:val="uk-UA"/>
              </w:rPr>
              <w:t xml:space="preserve">, </w:t>
            </w:r>
            <w:bookmarkStart w:id="1" w:name="_Hlk83292428"/>
            <w:r w:rsidRPr="000B2E76">
              <w:rPr>
                <w:rFonts w:eastAsia="Calibri"/>
                <w:b/>
                <w:i/>
                <w:iCs/>
                <w:lang w:val="uk-UA"/>
              </w:rPr>
              <w:t>natalia.boreiko@khpi.edu.ua</w:t>
            </w:r>
            <w:bookmarkEnd w:id="1"/>
          </w:p>
        </w:tc>
        <w:tc>
          <w:tcPr>
            <w:tcW w:w="2611" w:type="pct"/>
            <w:gridSpan w:val="3"/>
            <w:tcBorders>
              <w:top w:val="single" w:sz="4" w:space="0" w:color="FFFFFF"/>
            </w:tcBorders>
            <w:shd w:val="clear" w:color="auto" w:fill="DDD9C3"/>
            <w:vAlign w:val="center"/>
          </w:tcPr>
          <w:p w14:paraId="3092E673" w14:textId="1BF76EF5" w:rsidR="00EF0072" w:rsidRPr="000B2E76" w:rsidRDefault="00695819" w:rsidP="00EF0072">
            <w:pPr>
              <w:spacing w:before="120"/>
              <w:rPr>
                <w:rFonts w:eastAsia="Calibri"/>
                <w:b/>
                <w:lang w:val="uk-UA"/>
              </w:rPr>
            </w:pPr>
            <w:r w:rsidRPr="000B2E76">
              <w:rPr>
                <w:rFonts w:eastAsia="Calibri"/>
                <w:b/>
                <w:lang w:val="uk-UA"/>
              </w:rPr>
              <w:t>Олеся</w:t>
            </w:r>
            <w:r w:rsidR="00A7661B" w:rsidRPr="000B2E76">
              <w:rPr>
                <w:rFonts w:eastAsia="Calibri"/>
                <w:b/>
                <w:lang w:val="uk-UA"/>
              </w:rPr>
              <w:t xml:space="preserve"> Білоус</w:t>
            </w:r>
            <w:r w:rsidRPr="000B2E76">
              <w:rPr>
                <w:rFonts w:eastAsia="Calibri"/>
                <w:b/>
                <w:lang w:val="uk-UA"/>
              </w:rPr>
              <w:t>,</w:t>
            </w:r>
            <w:r w:rsidR="004D3F8D" w:rsidRPr="000B2E76">
              <w:rPr>
                <w:rFonts w:eastAsia="Calibri"/>
                <w:b/>
                <w:lang w:val="uk-UA"/>
              </w:rPr>
              <w:t xml:space="preserve"> </w:t>
            </w:r>
            <w:r w:rsidR="004D3F8D" w:rsidRPr="000B2E76">
              <w:rPr>
                <w:rFonts w:eastAsia="Calibri"/>
                <w:b/>
                <w:i/>
                <w:iCs/>
                <w:lang w:val="uk-UA"/>
              </w:rPr>
              <w:t>olesia.bilous@khpi.edu.ua</w:t>
            </w:r>
          </w:p>
        </w:tc>
      </w:tr>
      <w:tr w:rsidR="002614CA" w:rsidRPr="00C96DD5" w14:paraId="55A1514F" w14:textId="77777777" w:rsidTr="004B7606">
        <w:trPr>
          <w:trHeight w:val="2677"/>
        </w:trPr>
        <w:tc>
          <w:tcPr>
            <w:tcW w:w="708" w:type="pct"/>
            <w:tcBorders>
              <w:top w:val="single" w:sz="4" w:space="0" w:color="FFFFFF"/>
            </w:tcBorders>
            <w:shd w:val="clear" w:color="auto" w:fill="DDD9C3"/>
            <w:vAlign w:val="center"/>
          </w:tcPr>
          <w:p w14:paraId="48CE4119" w14:textId="27813EF9" w:rsidR="00A53B85" w:rsidRPr="00BF7CB4" w:rsidRDefault="00BF7CB4" w:rsidP="009877E2">
            <w:pPr>
              <w:ind w:right="-108"/>
              <w:rPr>
                <w:rFonts w:ascii="Calibri" w:eastAsia="Calibri" w:hAnsi="Calibri" w:cs="Calibri"/>
                <w:b/>
                <w:lang w:val="ru-RU"/>
              </w:rPr>
            </w:pPr>
            <w:r>
              <w:rPr>
                <w:noProof/>
                <w:lang w:val="uk-UA" w:eastAsia="uk-UA"/>
              </w:rPr>
              <w:drawing>
                <wp:inline distT="0" distB="0" distL="0" distR="0" wp14:anchorId="67C49636" wp14:editId="043B70EE">
                  <wp:extent cx="1085850" cy="144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inline>
              </w:drawing>
            </w:r>
          </w:p>
        </w:tc>
        <w:tc>
          <w:tcPr>
            <w:tcW w:w="1681" w:type="pct"/>
            <w:gridSpan w:val="2"/>
            <w:shd w:val="clear" w:color="auto" w:fill="DBE5F1"/>
          </w:tcPr>
          <w:p w14:paraId="79198B5C" w14:textId="77777777" w:rsidR="00A53B85" w:rsidRPr="000B2E76" w:rsidRDefault="00A7661B" w:rsidP="004B7606">
            <w:pPr>
              <w:jc w:val="both"/>
              <w:rPr>
                <w:rFonts w:eastAsia="Calibri"/>
                <w:bCs/>
                <w:lang w:val="uk-UA"/>
              </w:rPr>
            </w:pPr>
            <w:r w:rsidRPr="000B2E76">
              <w:rPr>
                <w:rFonts w:eastAsia="Calibri"/>
                <w:bCs/>
                <w:lang w:val="uk-UA"/>
              </w:rPr>
              <w:t>Доцент, Кандидат педагогічних наук, професор НТУ «ХПІ» майстер спорту України, заслужений тренер України.</w:t>
            </w:r>
          </w:p>
          <w:p w14:paraId="5116B603" w14:textId="77777777" w:rsidR="004F060C" w:rsidRPr="000B2E76" w:rsidRDefault="004F060C" w:rsidP="004B7606">
            <w:pPr>
              <w:jc w:val="both"/>
              <w:rPr>
                <w:rFonts w:eastAsia="Calibri"/>
                <w:bCs/>
                <w:lang w:val="uk-UA"/>
              </w:rPr>
            </w:pPr>
            <w:r w:rsidRPr="000B2E76">
              <w:rPr>
                <w:rFonts w:eastAsia="Calibri"/>
                <w:bCs/>
                <w:lang w:val="uk-UA"/>
              </w:rPr>
              <w:t>Досвід роботи 27 років. Автор понад 70 наукових та навчально-методичних праць.</w:t>
            </w:r>
          </w:p>
          <w:p w14:paraId="6D71C389" w14:textId="6D1E9C0A" w:rsidR="004F060C" w:rsidRPr="000B2E76" w:rsidRDefault="004F060C" w:rsidP="004B7606">
            <w:pPr>
              <w:jc w:val="both"/>
              <w:rPr>
                <w:bCs/>
                <w:lang w:val="uk-UA"/>
              </w:rPr>
            </w:pPr>
            <w:r w:rsidRPr="000B2E76">
              <w:rPr>
                <w:rFonts w:eastAsia="Calibri"/>
                <w:bCs/>
                <w:lang w:val="uk-UA"/>
              </w:rPr>
              <w:t>Провідний лектор з дисциплін: «</w:t>
            </w:r>
            <w:r w:rsidRPr="000B2E76">
              <w:rPr>
                <w:bCs/>
                <w:lang w:val="uk-UA"/>
              </w:rPr>
              <w:t>Фізичне виховання», «Педагогіка», «Основи наукових досліджень у фізичному виховані і спорті»,</w:t>
            </w:r>
            <w:r w:rsidR="00441452" w:rsidRPr="000B2E76">
              <w:rPr>
                <w:bCs/>
                <w:lang w:val="uk-UA"/>
              </w:rPr>
              <w:t xml:space="preserve"> «</w:t>
            </w:r>
            <w:r w:rsidRPr="000B2E76">
              <w:rPr>
                <w:bCs/>
                <w:lang w:val="uk-UA"/>
              </w:rPr>
              <w:t>Педагогічна майстерність тренера</w:t>
            </w:r>
            <w:r w:rsidR="00441452" w:rsidRPr="000B2E76">
              <w:rPr>
                <w:bCs/>
                <w:lang w:val="uk-UA"/>
              </w:rPr>
              <w:t>»</w:t>
            </w:r>
          </w:p>
          <w:p w14:paraId="5DB950B0" w14:textId="1F3E564A" w:rsidR="004F060C" w:rsidRPr="000B2E76" w:rsidRDefault="00441452" w:rsidP="004B7606">
            <w:pPr>
              <w:pStyle w:val="11"/>
              <w:spacing w:after="0" w:line="240" w:lineRule="auto"/>
              <w:ind w:left="0"/>
              <w:jc w:val="both"/>
              <w:rPr>
                <w:rFonts w:ascii="Times New Roman" w:hAnsi="Times New Roman"/>
                <w:bCs/>
              </w:rPr>
            </w:pPr>
            <w:r w:rsidRPr="000B2E76">
              <w:rPr>
                <w:rFonts w:ascii="Times New Roman" w:hAnsi="Times New Roman"/>
                <w:bCs/>
                <w:sz w:val="24"/>
                <w:szCs w:val="24"/>
              </w:rPr>
              <w:t>«</w:t>
            </w:r>
            <w:r w:rsidR="004F060C" w:rsidRPr="000B2E76">
              <w:rPr>
                <w:rFonts w:ascii="Times New Roman" w:hAnsi="Times New Roman"/>
                <w:bCs/>
                <w:sz w:val="24"/>
                <w:szCs w:val="24"/>
              </w:rPr>
              <w:t>Вступ до спеціальності</w:t>
            </w:r>
            <w:r w:rsidR="00E72887" w:rsidRPr="000B2E76">
              <w:rPr>
                <w:rFonts w:ascii="Times New Roman" w:hAnsi="Times New Roman"/>
                <w:bCs/>
                <w:sz w:val="24"/>
                <w:szCs w:val="24"/>
              </w:rPr>
              <w:t xml:space="preserve"> 017</w:t>
            </w:r>
            <w:r w:rsidRPr="000B2E76">
              <w:rPr>
                <w:rFonts w:ascii="Times New Roman" w:hAnsi="Times New Roman"/>
                <w:bCs/>
                <w:sz w:val="24"/>
                <w:szCs w:val="24"/>
              </w:rPr>
              <w:t>».</w:t>
            </w:r>
          </w:p>
        </w:tc>
        <w:tc>
          <w:tcPr>
            <w:tcW w:w="797" w:type="pct"/>
            <w:shd w:val="clear" w:color="auto" w:fill="DBE5F1"/>
          </w:tcPr>
          <w:p w14:paraId="784614DA" w14:textId="7531FEA3" w:rsidR="00A53B85" w:rsidRPr="000B2E76" w:rsidRDefault="00316371" w:rsidP="009877E2">
            <w:pPr>
              <w:spacing w:before="120"/>
              <w:rPr>
                <w:rFonts w:eastAsia="Calibri"/>
                <w:b/>
                <w:lang w:val="uk-UA"/>
              </w:rPr>
            </w:pPr>
            <w:r w:rsidRPr="000B2E76">
              <w:rPr>
                <w:noProof/>
                <w:lang w:val="uk-UA" w:eastAsia="uk-UA"/>
              </w:rPr>
              <w:drawing>
                <wp:inline distT="0" distB="0" distL="0" distR="0" wp14:anchorId="3AF05096" wp14:editId="1CEB8059">
                  <wp:extent cx="1076113" cy="1499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7081"/>
                          <a:stretch/>
                        </pic:blipFill>
                        <pic:spPr bwMode="auto">
                          <a:xfrm>
                            <a:off x="0" y="0"/>
                            <a:ext cx="1080127" cy="15054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4" w:type="pct"/>
            <w:gridSpan w:val="2"/>
            <w:shd w:val="clear" w:color="auto" w:fill="DBE5F1"/>
          </w:tcPr>
          <w:p w14:paraId="608090A2" w14:textId="650A564E" w:rsidR="00441452" w:rsidRPr="000B2E76" w:rsidRDefault="004D3F8D" w:rsidP="004B7606">
            <w:pPr>
              <w:spacing w:before="120"/>
              <w:jc w:val="both"/>
              <w:rPr>
                <w:rFonts w:eastAsia="Calibri"/>
                <w:bCs/>
                <w:lang w:val="uk-UA"/>
              </w:rPr>
            </w:pPr>
            <w:r w:rsidRPr="000B2E76">
              <w:rPr>
                <w:rFonts w:eastAsia="Calibri"/>
                <w:bCs/>
                <w:lang w:val="uk-UA"/>
              </w:rPr>
              <w:t>Доцент, Кандидат технічних наук, майстер спорту з плавання</w:t>
            </w:r>
            <w:r w:rsidR="00E72887" w:rsidRPr="000B2E76">
              <w:rPr>
                <w:rFonts w:eastAsia="Calibri"/>
                <w:bCs/>
                <w:lang w:val="uk-UA"/>
              </w:rPr>
              <w:t>, викладання на англійській мові.</w:t>
            </w:r>
          </w:p>
          <w:p w14:paraId="6D9BE516" w14:textId="75BE6736" w:rsidR="00441452" w:rsidRPr="000B2E76" w:rsidRDefault="00441452" w:rsidP="004B7606">
            <w:pPr>
              <w:jc w:val="both"/>
              <w:rPr>
                <w:rFonts w:eastAsia="Calibri"/>
                <w:bCs/>
                <w:lang w:val="uk-UA"/>
              </w:rPr>
            </w:pPr>
            <w:r w:rsidRPr="000B2E76">
              <w:rPr>
                <w:rFonts w:eastAsia="Calibri"/>
                <w:bCs/>
                <w:lang w:val="uk-UA"/>
              </w:rPr>
              <w:t xml:space="preserve">Досвід роботи – </w:t>
            </w:r>
            <w:r w:rsidR="00E53E89" w:rsidRPr="000B2E76">
              <w:rPr>
                <w:rFonts w:eastAsia="Calibri"/>
                <w:bCs/>
                <w:lang w:val="uk-UA"/>
              </w:rPr>
              <w:t>6 років.</w:t>
            </w:r>
          </w:p>
          <w:p w14:paraId="1F09B8B1" w14:textId="77777777" w:rsidR="00441452" w:rsidRPr="000B2E76" w:rsidRDefault="00441452" w:rsidP="004B7606">
            <w:pPr>
              <w:jc w:val="both"/>
              <w:rPr>
                <w:rFonts w:eastAsia="Calibri"/>
                <w:bCs/>
                <w:lang w:val="uk-UA"/>
              </w:rPr>
            </w:pPr>
            <w:r w:rsidRPr="000B2E76">
              <w:rPr>
                <w:rFonts w:eastAsia="Calibri"/>
                <w:bCs/>
                <w:lang w:val="uk-UA"/>
              </w:rPr>
              <w:t>Автор 47 наукових та навчально-методичних праць.</w:t>
            </w:r>
          </w:p>
          <w:p w14:paraId="2BA43566" w14:textId="03866ECC" w:rsidR="00441452" w:rsidRPr="000B2E76" w:rsidRDefault="00441452" w:rsidP="004B7606">
            <w:pPr>
              <w:jc w:val="both"/>
              <w:rPr>
                <w:rFonts w:eastAsia="Calibri"/>
                <w:b/>
                <w:lang w:val="uk-UA"/>
              </w:rPr>
            </w:pPr>
            <w:r w:rsidRPr="000B2E76">
              <w:rPr>
                <w:rFonts w:eastAsia="Calibri"/>
                <w:bCs/>
                <w:lang w:val="uk-UA"/>
              </w:rPr>
              <w:t>Провідний лектор з дисциплін</w:t>
            </w:r>
            <w:r w:rsidR="0009568C" w:rsidRPr="000B2E76">
              <w:rPr>
                <w:rFonts w:eastAsia="Calibri"/>
                <w:bCs/>
                <w:lang w:val="uk-UA"/>
              </w:rPr>
              <w:t xml:space="preserve"> – «Фізичне виховання (англійською мовою)» «Біохімія фізичної культури та спорту», «Основи теорії здоров’я та здорового способу життя»,</w:t>
            </w:r>
            <w:r w:rsidR="006022E1" w:rsidRPr="000B2E76">
              <w:rPr>
                <w:rFonts w:eastAsia="Calibri"/>
                <w:bCs/>
                <w:lang w:val="uk-UA"/>
              </w:rPr>
              <w:t xml:space="preserve"> «</w:t>
            </w:r>
            <w:r w:rsidR="0009568C" w:rsidRPr="000B2E76">
              <w:rPr>
                <w:rFonts w:eastAsia="Calibri"/>
                <w:bCs/>
                <w:lang w:val="uk-UA"/>
              </w:rPr>
              <w:t>Методи відновлення у спорті</w:t>
            </w:r>
            <w:r w:rsidR="006022E1" w:rsidRPr="000B2E76">
              <w:rPr>
                <w:rFonts w:eastAsia="Calibri"/>
                <w:bCs/>
                <w:lang w:val="uk-UA"/>
              </w:rPr>
              <w:t>», «</w:t>
            </w:r>
            <w:r w:rsidR="0009568C" w:rsidRPr="000B2E76">
              <w:rPr>
                <w:rFonts w:eastAsia="Calibri"/>
                <w:bCs/>
                <w:lang w:val="uk-UA"/>
              </w:rPr>
              <w:t>Актуальні проблеми фізичної культури та спорту</w:t>
            </w:r>
            <w:r w:rsidR="006022E1" w:rsidRPr="000B2E76">
              <w:rPr>
                <w:rFonts w:eastAsia="Calibri"/>
                <w:bCs/>
                <w:lang w:val="uk-UA"/>
              </w:rPr>
              <w:t>»</w:t>
            </w:r>
          </w:p>
        </w:tc>
      </w:tr>
      <w:tr w:rsidR="009877E2" w:rsidRPr="00757A46" w14:paraId="6ACA3A2D" w14:textId="77777777" w:rsidTr="004B7606">
        <w:trPr>
          <w:trHeight w:val="336"/>
        </w:trPr>
        <w:tc>
          <w:tcPr>
            <w:tcW w:w="5000" w:type="pct"/>
            <w:gridSpan w:val="6"/>
            <w:shd w:val="clear" w:color="auto" w:fill="D9D9D9"/>
            <w:vAlign w:val="center"/>
          </w:tcPr>
          <w:p w14:paraId="00000054" w14:textId="6A11F81D" w:rsidR="009877E2" w:rsidRPr="000B2E76" w:rsidRDefault="009877E2" w:rsidP="009877E2">
            <w:pPr>
              <w:jc w:val="center"/>
              <w:rPr>
                <w:rFonts w:eastAsia="Calibri"/>
                <w:lang w:val="uk-UA"/>
              </w:rPr>
            </w:pPr>
            <w:r w:rsidRPr="000B2E76">
              <w:rPr>
                <w:rFonts w:eastAsia="Calibri"/>
                <w:b/>
                <w:color w:val="000000"/>
                <w:lang w:val="uk-UA"/>
              </w:rPr>
              <w:t xml:space="preserve">Загальна інформація про </w:t>
            </w:r>
            <w:r w:rsidR="00C87429" w:rsidRPr="000B2E76">
              <w:rPr>
                <w:rFonts w:eastAsia="Calibri"/>
                <w:b/>
                <w:color w:val="000000"/>
                <w:lang w:val="uk-UA"/>
              </w:rPr>
              <w:t xml:space="preserve">дисципліну </w:t>
            </w:r>
          </w:p>
        </w:tc>
      </w:tr>
      <w:tr w:rsidR="009877E2" w14:paraId="6B26C456" w14:textId="77777777" w:rsidTr="004B7606">
        <w:trPr>
          <w:trHeight w:val="388"/>
        </w:trPr>
        <w:tc>
          <w:tcPr>
            <w:tcW w:w="708" w:type="pct"/>
            <w:shd w:val="clear" w:color="auto" w:fill="DDD9C3"/>
            <w:vAlign w:val="center"/>
          </w:tcPr>
          <w:p w14:paraId="00000061" w14:textId="50607C66" w:rsidR="009877E2" w:rsidRPr="002A45A6" w:rsidRDefault="009877E2" w:rsidP="009877E2">
            <w:pPr>
              <w:rPr>
                <w:rFonts w:ascii="Calibri" w:eastAsia="Calibri" w:hAnsi="Calibri" w:cs="Calibri"/>
                <w:b/>
                <w:sz w:val="22"/>
                <w:szCs w:val="22"/>
                <w:lang w:val="uk-UA"/>
              </w:rPr>
            </w:pPr>
            <w:r>
              <w:rPr>
                <w:rFonts w:ascii="Calibri" w:eastAsia="Calibri" w:hAnsi="Calibri" w:cs="Calibri"/>
                <w:b/>
                <w:sz w:val="22"/>
                <w:szCs w:val="22"/>
                <w:lang w:val="uk-UA"/>
              </w:rPr>
              <w:t>Анотація</w:t>
            </w:r>
          </w:p>
        </w:tc>
        <w:tc>
          <w:tcPr>
            <w:tcW w:w="4292" w:type="pct"/>
            <w:gridSpan w:val="5"/>
            <w:shd w:val="clear" w:color="auto" w:fill="DBE5F1"/>
          </w:tcPr>
          <w:p w14:paraId="00000064" w14:textId="4A133352" w:rsidR="009877E2" w:rsidRPr="000B2E76" w:rsidRDefault="00BC7E46" w:rsidP="00731E16">
            <w:pPr>
              <w:rPr>
                <w:rFonts w:eastAsia="Calibri"/>
                <w:bCs/>
                <w:sz w:val="22"/>
                <w:szCs w:val="22"/>
                <w:lang w:val="uk-UA"/>
              </w:rPr>
            </w:pPr>
            <w:r w:rsidRPr="000B2E76">
              <w:rPr>
                <w:rFonts w:eastAsia="Calibri"/>
                <w:bCs/>
                <w:sz w:val="22"/>
                <w:szCs w:val="22"/>
                <w:lang w:val="uk-UA"/>
              </w:rPr>
              <w:t xml:space="preserve">Предметом вивчення є процес удосконалення форм й функцій організму, формування рухових вмінь, навичок, пов’язаних з ними знань й розвиток основних фізичних якостей студентів, формування розуміння ролі фізичної культури в розвитку особистості і підготовки її до професійної діяльності, придбання досвіду творчого використання фізкультурно – оздоровчої і спортивної діяльності для досягнення особистих і професійних цілей. </w:t>
            </w:r>
          </w:p>
        </w:tc>
      </w:tr>
      <w:tr w:rsidR="009877E2" w14:paraId="4946F7F9" w14:textId="77777777" w:rsidTr="004B7606">
        <w:trPr>
          <w:trHeight w:val="388"/>
        </w:trPr>
        <w:tc>
          <w:tcPr>
            <w:tcW w:w="708" w:type="pct"/>
            <w:shd w:val="clear" w:color="auto" w:fill="DDD9C3"/>
            <w:vAlign w:val="center"/>
          </w:tcPr>
          <w:p w14:paraId="0000006E" w14:textId="26D12A1B" w:rsidR="009877E2" w:rsidRPr="002A45A6" w:rsidRDefault="009877E2" w:rsidP="009877E2">
            <w:pPr>
              <w:rPr>
                <w:rFonts w:ascii="Calibri" w:eastAsia="Calibri" w:hAnsi="Calibri" w:cs="Calibri"/>
                <w:b/>
                <w:sz w:val="22"/>
                <w:szCs w:val="22"/>
                <w:lang w:val="uk-UA"/>
              </w:rPr>
            </w:pPr>
            <w:r>
              <w:rPr>
                <w:rFonts w:ascii="Calibri" w:eastAsia="Calibri" w:hAnsi="Calibri" w:cs="Calibri"/>
                <w:b/>
                <w:sz w:val="22"/>
                <w:szCs w:val="22"/>
                <w:lang w:val="uk-UA"/>
              </w:rPr>
              <w:t>Цілі курсу</w:t>
            </w:r>
          </w:p>
        </w:tc>
        <w:tc>
          <w:tcPr>
            <w:tcW w:w="4292" w:type="pct"/>
            <w:gridSpan w:val="5"/>
            <w:shd w:val="clear" w:color="auto" w:fill="DBE5F1"/>
          </w:tcPr>
          <w:p w14:paraId="00000073" w14:textId="0BB281FB" w:rsidR="009877E2" w:rsidRPr="000B2E76" w:rsidRDefault="00BC7E46" w:rsidP="00BC7E46">
            <w:pPr>
              <w:rPr>
                <w:rFonts w:eastAsia="Calibri"/>
                <w:bCs/>
                <w:sz w:val="22"/>
                <w:szCs w:val="22"/>
                <w:lang w:val="uk-UA"/>
              </w:rPr>
            </w:pPr>
            <w:r w:rsidRPr="000B2E76">
              <w:rPr>
                <w:rFonts w:eastAsia="Calibri"/>
                <w:bCs/>
                <w:sz w:val="22"/>
                <w:szCs w:val="22"/>
                <w:lang w:val="uk-UA"/>
              </w:rPr>
              <w:t>Мета викладання передбачає виховання студентів, потреби оволодівати знаннями, уміннями й навичками засобами зі спеціалізацій з видів спорту, з видів рухової активності, застосування набутих цінностей в життєдіяльності майбутніх фахівців, збереження і зміцнення здоров’я. Послідовне формування фізичної культури особистості фахівця, яка відповідає Першому (бакалаврському) рівню.</w:t>
            </w:r>
          </w:p>
        </w:tc>
      </w:tr>
      <w:tr w:rsidR="009877E2" w14:paraId="0B932FC3" w14:textId="77777777" w:rsidTr="004B7606">
        <w:trPr>
          <w:trHeight w:val="388"/>
        </w:trPr>
        <w:tc>
          <w:tcPr>
            <w:tcW w:w="708" w:type="pct"/>
            <w:shd w:val="clear" w:color="auto" w:fill="DDD9C3"/>
            <w:vAlign w:val="center"/>
          </w:tcPr>
          <w:p w14:paraId="600BFA82" w14:textId="77777777" w:rsidR="009877E2" w:rsidRPr="002A45A6" w:rsidRDefault="009877E2" w:rsidP="009877E2">
            <w:pPr>
              <w:rPr>
                <w:rFonts w:ascii="Calibri" w:eastAsia="Calibri" w:hAnsi="Calibri" w:cs="Calibri"/>
                <w:b/>
                <w:sz w:val="22"/>
                <w:szCs w:val="22"/>
                <w:lang w:val="uk-UA"/>
              </w:rPr>
            </w:pPr>
            <w:r>
              <w:rPr>
                <w:rFonts w:ascii="Calibri" w:eastAsia="Calibri" w:hAnsi="Calibri" w:cs="Calibri"/>
                <w:b/>
                <w:sz w:val="22"/>
                <w:szCs w:val="22"/>
                <w:lang w:val="uk-UA"/>
              </w:rPr>
              <w:t xml:space="preserve">Формат </w:t>
            </w:r>
          </w:p>
        </w:tc>
        <w:tc>
          <w:tcPr>
            <w:tcW w:w="4292" w:type="pct"/>
            <w:gridSpan w:val="5"/>
            <w:shd w:val="clear" w:color="auto" w:fill="DBE5F1"/>
            <w:vAlign w:val="center"/>
          </w:tcPr>
          <w:p w14:paraId="4696359A" w14:textId="447F2B1D" w:rsidR="009877E2" w:rsidRPr="000B2E76" w:rsidRDefault="00BC7E46" w:rsidP="00BC7E46">
            <w:pPr>
              <w:jc w:val="both"/>
              <w:rPr>
                <w:bCs/>
                <w:sz w:val="28"/>
                <w:szCs w:val="28"/>
                <w:lang w:val="uk-UA"/>
              </w:rPr>
            </w:pPr>
            <w:r w:rsidRPr="000B2E76">
              <w:rPr>
                <w:rFonts w:eastAsia="Calibri"/>
                <w:bCs/>
                <w:sz w:val="22"/>
                <w:szCs w:val="22"/>
                <w:lang w:val="uk-UA"/>
              </w:rPr>
              <w:t>Практичні заняття. Підсумковий контроль - диференційований залік.</w:t>
            </w:r>
          </w:p>
        </w:tc>
      </w:tr>
      <w:tr w:rsidR="009877E2" w14:paraId="2748490A" w14:textId="77777777" w:rsidTr="004B7606">
        <w:trPr>
          <w:trHeight w:val="388"/>
        </w:trPr>
        <w:tc>
          <w:tcPr>
            <w:tcW w:w="708" w:type="pct"/>
            <w:shd w:val="clear" w:color="auto" w:fill="DDD9C3"/>
            <w:vAlign w:val="center"/>
          </w:tcPr>
          <w:p w14:paraId="55A7487E" w14:textId="5B4AE9BD" w:rsidR="009877E2" w:rsidRPr="002A45A6" w:rsidRDefault="009877E2" w:rsidP="009877E2">
            <w:pPr>
              <w:rPr>
                <w:rFonts w:ascii="Calibri" w:eastAsia="Calibri" w:hAnsi="Calibri" w:cs="Calibri"/>
                <w:b/>
                <w:sz w:val="22"/>
                <w:szCs w:val="22"/>
                <w:lang w:val="uk-UA"/>
              </w:rPr>
            </w:pPr>
            <w:r>
              <w:rPr>
                <w:rFonts w:ascii="Calibri" w:eastAsia="Calibri" w:hAnsi="Calibri" w:cs="Calibri"/>
                <w:b/>
                <w:sz w:val="22"/>
                <w:szCs w:val="22"/>
                <w:lang w:val="uk-UA"/>
              </w:rPr>
              <w:t>Семестр</w:t>
            </w:r>
          </w:p>
        </w:tc>
        <w:tc>
          <w:tcPr>
            <w:tcW w:w="4292" w:type="pct"/>
            <w:gridSpan w:val="5"/>
            <w:shd w:val="clear" w:color="auto" w:fill="DBE5F1"/>
            <w:vAlign w:val="center"/>
          </w:tcPr>
          <w:p w14:paraId="0D94FA05" w14:textId="5180A9EF" w:rsidR="009877E2" w:rsidRPr="000B2E76" w:rsidRDefault="00BC7E46" w:rsidP="009877E2">
            <w:pPr>
              <w:spacing w:line="204" w:lineRule="auto"/>
              <w:rPr>
                <w:rFonts w:eastAsia="Calibri"/>
                <w:sz w:val="22"/>
                <w:szCs w:val="22"/>
                <w:lang w:val="uk-UA"/>
              </w:rPr>
            </w:pPr>
            <w:r w:rsidRPr="000B2E76">
              <w:rPr>
                <w:rFonts w:eastAsia="Calibri"/>
                <w:sz w:val="22"/>
                <w:szCs w:val="22"/>
                <w:lang w:val="uk-UA"/>
              </w:rPr>
              <w:t>1, 2, 3, 4, 5, 6.</w:t>
            </w:r>
          </w:p>
        </w:tc>
      </w:tr>
    </w:tbl>
    <w:tbl>
      <w:tblPr>
        <w:tblW w:w="160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1701"/>
        <w:gridCol w:w="2552"/>
        <w:gridCol w:w="708"/>
        <w:gridCol w:w="3119"/>
        <w:gridCol w:w="850"/>
        <w:gridCol w:w="3261"/>
        <w:gridCol w:w="850"/>
      </w:tblGrid>
      <w:tr w:rsidR="003148BB" w14:paraId="60FCA640" w14:textId="77777777" w:rsidTr="000E04E3">
        <w:trPr>
          <w:trHeight w:val="391"/>
        </w:trPr>
        <w:tc>
          <w:tcPr>
            <w:tcW w:w="2977" w:type="dxa"/>
            <w:tcBorders>
              <w:top w:val="single" w:sz="24" w:space="0" w:color="FFFFFF"/>
              <w:left w:val="nil"/>
              <w:bottom w:val="single" w:sz="24" w:space="0" w:color="FFFFFF"/>
              <w:right w:val="single" w:sz="24" w:space="0" w:color="FFFFFF"/>
            </w:tcBorders>
            <w:shd w:val="clear" w:color="auto" w:fill="9CC3E5"/>
            <w:vAlign w:val="center"/>
            <w:hideMark/>
          </w:tcPr>
          <w:p w14:paraId="35792079" w14:textId="06944514" w:rsidR="003148BB" w:rsidRPr="002A45A6" w:rsidRDefault="002A45A6" w:rsidP="00786F76">
            <w:pPr>
              <w:pStyle w:val="paragraph"/>
              <w:spacing w:before="0" w:beforeAutospacing="0" w:after="0" w:afterAutospacing="0"/>
              <w:ind w:left="142"/>
              <w:textAlignment w:val="baseline"/>
              <w:rPr>
                <w:rFonts w:ascii="Segoe UI" w:hAnsi="Segoe UI" w:cs="Segoe UI"/>
                <w:sz w:val="20"/>
                <w:szCs w:val="20"/>
                <w:lang w:val="uk-UA"/>
              </w:rPr>
            </w:pPr>
            <w:r>
              <w:rPr>
                <w:rFonts w:ascii="Calibri" w:eastAsia="Calibri" w:hAnsi="Calibri" w:cs="Calibri"/>
                <w:b/>
                <w:sz w:val="20"/>
                <w:szCs w:val="20"/>
                <w:lang w:val="uk-UA"/>
              </w:rPr>
              <w:t>Обсяг</w:t>
            </w:r>
            <w:r w:rsidR="00786F76" w:rsidRPr="00EC0A74">
              <w:rPr>
                <w:rFonts w:ascii="Calibri" w:eastAsia="Calibri" w:hAnsi="Calibri" w:cs="Calibri"/>
                <w:b/>
                <w:sz w:val="20"/>
                <w:szCs w:val="20"/>
                <w:lang w:val="ru-RU"/>
              </w:rPr>
              <w:t xml:space="preserve"> (</w:t>
            </w:r>
            <w:r>
              <w:rPr>
                <w:rFonts w:ascii="Calibri" w:eastAsia="Calibri" w:hAnsi="Calibri" w:cs="Calibri"/>
                <w:b/>
                <w:sz w:val="20"/>
                <w:szCs w:val="20"/>
                <w:lang w:val="uk-UA"/>
              </w:rPr>
              <w:t>кредити</w:t>
            </w:r>
            <w:r w:rsidR="00786F76" w:rsidRPr="00EC0A74">
              <w:rPr>
                <w:rFonts w:ascii="Calibri" w:eastAsia="Calibri" w:hAnsi="Calibri" w:cs="Calibri"/>
                <w:b/>
                <w:sz w:val="20"/>
                <w:szCs w:val="20"/>
                <w:lang w:val="ru-RU"/>
              </w:rPr>
              <w:t>)</w:t>
            </w:r>
            <w:r w:rsidR="002948CF" w:rsidRPr="00EC0A74">
              <w:rPr>
                <w:rFonts w:ascii="Calibri" w:eastAsia="Calibri" w:hAnsi="Calibri" w:cs="Calibri"/>
                <w:b/>
                <w:sz w:val="20"/>
                <w:szCs w:val="20"/>
                <w:lang w:val="ru-RU"/>
              </w:rPr>
              <w:t xml:space="preserve"> / </w:t>
            </w:r>
            <w:r>
              <w:rPr>
                <w:rFonts w:ascii="Calibri" w:eastAsia="Calibri" w:hAnsi="Calibri" w:cs="Calibri"/>
                <w:b/>
                <w:sz w:val="20"/>
                <w:szCs w:val="20"/>
                <w:lang w:val="uk-UA"/>
              </w:rPr>
              <w:t>Тип курсу</w:t>
            </w:r>
            <w:r w:rsidR="00EC0A74">
              <w:rPr>
                <w:rFonts w:ascii="Calibri" w:eastAsia="Calibri" w:hAnsi="Calibri" w:cs="Calibri"/>
                <w:b/>
                <w:sz w:val="20"/>
                <w:szCs w:val="20"/>
                <w:lang w:val="uk-UA"/>
              </w:rPr>
              <w:t xml:space="preserve"> </w:t>
            </w:r>
            <w:r w:rsidR="00EC0A74" w:rsidRPr="00EC0A74">
              <w:rPr>
                <w:rFonts w:ascii="Calibri" w:eastAsia="Calibri" w:hAnsi="Calibri" w:cs="Calibri"/>
                <w:bCs/>
                <w:sz w:val="16"/>
                <w:szCs w:val="16"/>
                <w:lang w:val="uk-UA"/>
              </w:rPr>
              <w:t>(обов’язковий / вибірковий)</w:t>
            </w:r>
          </w:p>
        </w:tc>
        <w:tc>
          <w:tcPr>
            <w:tcW w:w="1701"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2DF919C" w14:textId="32161C4C" w:rsidR="003148BB" w:rsidRPr="00BC7E46" w:rsidRDefault="00771E7A" w:rsidP="00F41809">
            <w:pPr>
              <w:pStyle w:val="paragraph"/>
              <w:spacing w:before="0" w:beforeAutospacing="0" w:after="0" w:afterAutospacing="0"/>
              <w:jc w:val="center"/>
              <w:textAlignment w:val="baseline"/>
              <w:rPr>
                <w:rFonts w:ascii="Segoe UI" w:hAnsi="Segoe UI" w:cs="Segoe UI"/>
                <w:b/>
                <w:bCs/>
                <w:sz w:val="18"/>
                <w:szCs w:val="18"/>
                <w:lang w:val="uk-UA"/>
              </w:rPr>
            </w:pPr>
            <w:r>
              <w:rPr>
                <w:rFonts w:ascii="Segoe UI" w:hAnsi="Segoe UI" w:cs="Segoe UI"/>
                <w:b/>
                <w:bCs/>
                <w:sz w:val="18"/>
                <w:szCs w:val="18"/>
                <w:lang w:val="uk-UA"/>
              </w:rPr>
              <w:t>12</w:t>
            </w:r>
            <w:r w:rsidR="002948CF" w:rsidRPr="00BC7E46">
              <w:rPr>
                <w:rFonts w:ascii="Segoe UI" w:hAnsi="Segoe UI" w:cs="Segoe UI"/>
                <w:b/>
                <w:bCs/>
                <w:sz w:val="18"/>
                <w:szCs w:val="18"/>
                <w:lang w:val="en-US"/>
              </w:rPr>
              <w:t xml:space="preserve"> / </w:t>
            </w:r>
            <w:r w:rsidR="002A45A6" w:rsidRPr="00BC7E46">
              <w:rPr>
                <w:rFonts w:ascii="Segoe UI" w:hAnsi="Segoe UI" w:cs="Segoe UI"/>
                <w:b/>
                <w:bCs/>
                <w:sz w:val="18"/>
                <w:szCs w:val="18"/>
                <w:lang w:val="uk-UA"/>
              </w:rPr>
              <w:t>Обов’язковий</w:t>
            </w:r>
          </w:p>
        </w:tc>
        <w:tc>
          <w:tcPr>
            <w:tcW w:w="2552"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5E1C45E" w14:textId="11E4DA25" w:rsidR="003148BB" w:rsidRDefault="002A45A6" w:rsidP="00F4180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lang w:val="uk-UA"/>
              </w:rPr>
              <w:t>Лекції</w:t>
            </w:r>
            <w:r w:rsidR="003148BB">
              <w:rPr>
                <w:rStyle w:val="normaltextrun"/>
                <w:rFonts w:ascii="Calibri" w:hAnsi="Calibri" w:cs="Calibri"/>
                <w:b/>
                <w:bCs/>
                <w:lang w:val="uk-UA"/>
              </w:rPr>
              <w:t> (</w:t>
            </w:r>
            <w:r>
              <w:rPr>
                <w:rStyle w:val="normaltextrun"/>
                <w:rFonts w:ascii="Calibri" w:hAnsi="Calibri" w:cs="Calibri"/>
                <w:b/>
                <w:bCs/>
                <w:lang w:val="uk-UA"/>
              </w:rPr>
              <w:t>години</w:t>
            </w:r>
            <w:r w:rsidR="003148BB">
              <w:rPr>
                <w:rStyle w:val="normaltextrun"/>
                <w:rFonts w:ascii="Calibri" w:hAnsi="Calibri" w:cs="Calibri"/>
                <w:b/>
                <w:bCs/>
                <w:lang w:val="uk-UA"/>
              </w:rPr>
              <w:t>)</w:t>
            </w:r>
          </w:p>
        </w:tc>
        <w:tc>
          <w:tcPr>
            <w:tcW w:w="708"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1373AEB" w14:textId="5D661C02" w:rsidR="003148BB" w:rsidRPr="00BC7E46" w:rsidRDefault="00BC7E46" w:rsidP="00F41809">
            <w:pPr>
              <w:pStyle w:val="paragraph"/>
              <w:spacing w:before="0" w:beforeAutospacing="0" w:after="0" w:afterAutospacing="0"/>
              <w:jc w:val="center"/>
              <w:textAlignment w:val="baseline"/>
              <w:rPr>
                <w:rFonts w:ascii="Segoe UI" w:hAnsi="Segoe UI" w:cs="Segoe UI"/>
                <w:sz w:val="18"/>
                <w:szCs w:val="18"/>
                <w:lang w:val="uk-UA"/>
              </w:rPr>
            </w:pPr>
            <w:r>
              <w:rPr>
                <w:rFonts w:ascii="Segoe UI" w:hAnsi="Segoe UI" w:cs="Segoe UI"/>
                <w:sz w:val="18"/>
                <w:szCs w:val="18"/>
                <w:lang w:val="uk-UA"/>
              </w:rPr>
              <w:t>-</w:t>
            </w:r>
          </w:p>
        </w:tc>
        <w:tc>
          <w:tcPr>
            <w:tcW w:w="3119"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DC2203" w14:textId="6D343773" w:rsidR="003148BB" w:rsidRDefault="002A45A6" w:rsidP="00F4180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lang w:val="uk-UA"/>
              </w:rPr>
              <w:t>Практичні заняття</w:t>
            </w:r>
            <w:r w:rsidR="003148BB">
              <w:rPr>
                <w:rStyle w:val="normaltextrun"/>
                <w:rFonts w:ascii="Calibri" w:hAnsi="Calibri" w:cs="Calibri"/>
                <w:b/>
                <w:bCs/>
                <w:lang w:val="uk-UA"/>
              </w:rPr>
              <w:t> (</w:t>
            </w:r>
            <w:r>
              <w:rPr>
                <w:rStyle w:val="normaltextrun"/>
                <w:rFonts w:ascii="Calibri" w:hAnsi="Calibri" w:cs="Calibri"/>
                <w:b/>
                <w:bCs/>
                <w:lang w:val="uk-UA"/>
              </w:rPr>
              <w:t>години</w:t>
            </w:r>
            <w:r w:rsidR="003148BB">
              <w:rPr>
                <w:rStyle w:val="normaltextrun"/>
                <w:rFonts w:ascii="Calibri" w:hAnsi="Calibri" w:cs="Calibri"/>
                <w:b/>
                <w:bCs/>
                <w:lang w:val="uk-UA"/>
              </w:rPr>
              <w:t>)</w:t>
            </w:r>
          </w:p>
        </w:tc>
        <w:tc>
          <w:tcPr>
            <w:tcW w:w="850"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B9187D" w14:textId="3C842880" w:rsidR="003148BB" w:rsidRPr="00BC7E46" w:rsidRDefault="00BC7E46" w:rsidP="00F41809">
            <w:pPr>
              <w:pStyle w:val="paragraph"/>
              <w:spacing w:before="0" w:beforeAutospacing="0" w:after="0" w:afterAutospacing="0"/>
              <w:jc w:val="center"/>
              <w:textAlignment w:val="baseline"/>
              <w:rPr>
                <w:rFonts w:ascii="Segoe UI" w:hAnsi="Segoe UI" w:cs="Segoe UI"/>
                <w:b/>
                <w:bCs/>
                <w:sz w:val="18"/>
                <w:szCs w:val="18"/>
                <w:lang w:val="uk-UA"/>
              </w:rPr>
            </w:pPr>
            <w:r w:rsidRPr="00BC7E46">
              <w:rPr>
                <w:rFonts w:ascii="Segoe UI" w:hAnsi="Segoe UI" w:cs="Segoe UI"/>
                <w:b/>
                <w:bCs/>
                <w:sz w:val="18"/>
                <w:szCs w:val="18"/>
                <w:lang w:val="uk-UA"/>
              </w:rPr>
              <w:t>360</w:t>
            </w:r>
          </w:p>
        </w:tc>
        <w:tc>
          <w:tcPr>
            <w:tcW w:w="326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BED31C0" w14:textId="6F078F8F" w:rsidR="003148BB" w:rsidRDefault="002A45A6" w:rsidP="00F4180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lang w:val="uk-UA"/>
              </w:rPr>
              <w:t>Самостійна робота</w:t>
            </w:r>
            <w:r w:rsidR="003148BB">
              <w:rPr>
                <w:rStyle w:val="normaltextrun"/>
                <w:rFonts w:ascii="Calibri" w:hAnsi="Calibri" w:cs="Calibri"/>
                <w:b/>
                <w:bCs/>
                <w:lang w:val="uk-UA"/>
              </w:rPr>
              <w:t xml:space="preserve"> (</w:t>
            </w:r>
            <w:r>
              <w:rPr>
                <w:rStyle w:val="normaltextrun"/>
                <w:rFonts w:ascii="Calibri" w:hAnsi="Calibri" w:cs="Calibri"/>
                <w:b/>
                <w:bCs/>
                <w:lang w:val="uk-UA"/>
              </w:rPr>
              <w:t>години</w:t>
            </w:r>
            <w:r w:rsidR="003148BB">
              <w:rPr>
                <w:rStyle w:val="normaltextrun"/>
                <w:rFonts w:ascii="Calibri" w:hAnsi="Calibri" w:cs="Calibri"/>
                <w:b/>
                <w:bCs/>
                <w:lang w:val="uk-UA"/>
              </w:rPr>
              <w:t>)</w:t>
            </w:r>
          </w:p>
        </w:tc>
        <w:tc>
          <w:tcPr>
            <w:tcW w:w="850" w:type="dxa"/>
            <w:tcBorders>
              <w:top w:val="single" w:sz="24" w:space="0" w:color="FFFFFF"/>
              <w:left w:val="single" w:sz="24" w:space="0" w:color="FFFFFF"/>
              <w:bottom w:val="single" w:sz="24" w:space="0" w:color="FFFFFF"/>
              <w:right w:val="nil"/>
            </w:tcBorders>
            <w:shd w:val="clear" w:color="auto" w:fill="DBE5F1"/>
            <w:vAlign w:val="center"/>
            <w:hideMark/>
          </w:tcPr>
          <w:p w14:paraId="159A7163" w14:textId="58AF6FEF" w:rsidR="003148BB" w:rsidRPr="002A45A6" w:rsidRDefault="00BC7E46" w:rsidP="00786F76">
            <w:pPr>
              <w:pStyle w:val="paragraph"/>
              <w:spacing w:before="0" w:beforeAutospacing="0" w:after="0" w:afterAutospacing="0"/>
              <w:ind w:right="141"/>
              <w:jc w:val="center"/>
              <w:textAlignment w:val="baseline"/>
              <w:rPr>
                <w:rFonts w:ascii="Segoe UI" w:hAnsi="Segoe UI" w:cs="Segoe UI"/>
                <w:sz w:val="18"/>
                <w:szCs w:val="18"/>
                <w:lang w:val="uk-UA"/>
              </w:rPr>
            </w:pPr>
            <w:r>
              <w:rPr>
                <w:rFonts w:ascii="Segoe UI" w:hAnsi="Segoe UI" w:cs="Segoe UI"/>
                <w:sz w:val="18"/>
                <w:szCs w:val="18"/>
                <w:lang w:val="uk-UA"/>
              </w:rPr>
              <w:t>-</w:t>
            </w:r>
          </w:p>
        </w:tc>
      </w:tr>
    </w:tbl>
    <w:tbl>
      <w:tblPr>
        <w:tblStyle w:val="a6"/>
        <w:tblW w:w="16018" w:type="dxa"/>
        <w:tblInd w:w="0" w:type="dxa"/>
        <w:tblBorders>
          <w:insideH w:val="single" w:sz="24" w:space="0" w:color="FFFFFF"/>
          <w:insideV w:val="single" w:sz="24" w:space="0" w:color="FFFFFF"/>
        </w:tblBorders>
        <w:tblLayout w:type="fixed"/>
        <w:tblLook w:val="0000" w:firstRow="0" w:lastRow="0" w:firstColumn="0" w:lastColumn="0" w:noHBand="0" w:noVBand="0"/>
      </w:tblPr>
      <w:tblGrid>
        <w:gridCol w:w="2100"/>
        <w:gridCol w:w="13918"/>
      </w:tblGrid>
      <w:tr w:rsidR="003148BB" w:rsidRPr="00C87429" w14:paraId="278F09D6" w14:textId="77777777" w:rsidTr="000B2E76">
        <w:trPr>
          <w:trHeight w:val="388"/>
        </w:trPr>
        <w:tc>
          <w:tcPr>
            <w:tcW w:w="2100" w:type="dxa"/>
            <w:shd w:val="clear" w:color="auto" w:fill="DDD9C3"/>
            <w:vAlign w:val="center"/>
          </w:tcPr>
          <w:p w14:paraId="3FFEB090" w14:textId="40D8D3E8" w:rsidR="003148BB" w:rsidRPr="000B2E76" w:rsidRDefault="00C87429">
            <w:pPr>
              <w:rPr>
                <w:rFonts w:eastAsia="Calibri"/>
                <w:bCs/>
                <w:lang w:val="uk-UA"/>
              </w:rPr>
            </w:pPr>
            <w:r w:rsidRPr="000B2E76">
              <w:rPr>
                <w:rFonts w:eastAsia="Calibri"/>
                <w:bCs/>
                <w:lang w:val="uk-UA"/>
              </w:rPr>
              <w:t>К</w:t>
            </w:r>
            <w:r w:rsidR="002A45A6" w:rsidRPr="000B2E76">
              <w:rPr>
                <w:rFonts w:eastAsia="Calibri"/>
                <w:bCs/>
                <w:lang w:val="uk-UA"/>
              </w:rPr>
              <w:t>омпетентності</w:t>
            </w:r>
          </w:p>
        </w:tc>
        <w:tc>
          <w:tcPr>
            <w:tcW w:w="13918" w:type="dxa"/>
            <w:shd w:val="clear" w:color="auto" w:fill="DBE5F1"/>
            <w:vAlign w:val="center"/>
          </w:tcPr>
          <w:p w14:paraId="426A3B7C" w14:textId="3E7099A4" w:rsidR="0030605B" w:rsidRPr="000B2E76" w:rsidRDefault="0030605B" w:rsidP="0030605B">
            <w:pPr>
              <w:widowControl w:val="0"/>
              <w:autoSpaceDE w:val="0"/>
              <w:autoSpaceDN w:val="0"/>
              <w:adjustRightInd w:val="0"/>
              <w:jc w:val="both"/>
              <w:rPr>
                <w:rFonts w:eastAsia="Calibri"/>
                <w:bCs/>
                <w:sz w:val="22"/>
                <w:szCs w:val="22"/>
                <w:lang w:val="uk-UA"/>
              </w:rPr>
            </w:pPr>
            <w:r w:rsidRPr="000B2E76">
              <w:rPr>
                <w:rFonts w:eastAsia="Calibri"/>
                <w:bCs/>
                <w:sz w:val="22"/>
                <w:szCs w:val="22"/>
                <w:lang w:val="uk-UA"/>
              </w:rPr>
              <w:t>Загальні компетенції (ЗК):</w:t>
            </w:r>
          </w:p>
          <w:p w14:paraId="21A8ED11" w14:textId="23103F2F" w:rsidR="007745D3" w:rsidRPr="000B2E76" w:rsidRDefault="00695819" w:rsidP="008C0E3A">
            <w:pPr>
              <w:pStyle w:val="a8"/>
              <w:spacing w:before="0" w:beforeAutospacing="0" w:after="0" w:afterAutospacing="0"/>
              <w:jc w:val="both"/>
              <w:rPr>
                <w:sz w:val="22"/>
                <w:szCs w:val="22"/>
                <w:lang w:val="uk-UA"/>
              </w:rPr>
            </w:pPr>
            <w:r w:rsidRPr="000B2E76">
              <w:rPr>
                <w:sz w:val="22"/>
                <w:szCs w:val="22"/>
                <w:lang w:val="uk-UA"/>
              </w:rPr>
              <w:t>ЗК</w:t>
            </w:r>
            <w:r w:rsidR="000B2E76">
              <w:rPr>
                <w:sz w:val="22"/>
                <w:szCs w:val="22"/>
                <w:lang w:val="uk-UA"/>
              </w:rPr>
              <w:t>0</w:t>
            </w:r>
            <w:r w:rsidR="008C0E3A" w:rsidRPr="000B2E76">
              <w:rPr>
                <w:sz w:val="22"/>
                <w:szCs w:val="22"/>
                <w:lang w:val="uk-UA"/>
              </w:rPr>
              <w:t>3</w:t>
            </w:r>
            <w:r w:rsidRPr="000B2E76">
              <w:rPr>
                <w:sz w:val="22"/>
                <w:szCs w:val="22"/>
                <w:lang w:val="uk-UA"/>
              </w:rPr>
              <w:t xml:space="preserve">. </w:t>
            </w:r>
            <w:r w:rsidR="008C0E3A" w:rsidRPr="000B2E76">
              <w:rPr>
                <w:sz w:val="22"/>
                <w:szCs w:val="22"/>
                <w:lang w:val="uk-UA"/>
              </w:rPr>
              <w:t>Здатність працювати в команді.</w:t>
            </w:r>
          </w:p>
          <w:p w14:paraId="28C84F18" w14:textId="4C98CBF5" w:rsidR="008C0E3A" w:rsidRPr="000B2E76" w:rsidRDefault="008C0E3A" w:rsidP="008C0E3A">
            <w:pPr>
              <w:pStyle w:val="a8"/>
              <w:spacing w:before="0" w:beforeAutospacing="0" w:after="0" w:afterAutospacing="0"/>
              <w:jc w:val="both"/>
              <w:rPr>
                <w:lang w:val="uk-UA"/>
              </w:rPr>
            </w:pPr>
            <w:r w:rsidRPr="000B2E76">
              <w:rPr>
                <w:sz w:val="22"/>
                <w:szCs w:val="22"/>
                <w:lang w:val="uk-UA"/>
              </w:rPr>
              <w:t>ЗК12.Здатність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bl>
    <w:p w14:paraId="56383791" w14:textId="77777777" w:rsidR="002950BD" w:rsidRDefault="002950BD">
      <w:pPr>
        <w:rPr>
          <w:rFonts w:ascii="Calibri" w:eastAsia="Calibri" w:hAnsi="Calibri" w:cs="Calibri"/>
          <w:bCs/>
          <w:sz w:val="22"/>
          <w:szCs w:val="22"/>
          <w:lang w:val="uk-UA"/>
        </w:rPr>
        <w:sectPr w:rsidR="002950BD" w:rsidSect="00695819">
          <w:pgSz w:w="16838" w:h="11906" w:orient="landscape"/>
          <w:pgMar w:top="397" w:right="567" w:bottom="27" w:left="567" w:header="709" w:footer="709" w:gutter="0"/>
          <w:pgNumType w:start="1"/>
          <w:cols w:space="720"/>
        </w:sectPr>
      </w:pPr>
    </w:p>
    <w:p w14:paraId="000001F7" w14:textId="745ED947" w:rsidR="00914043" w:rsidRPr="00FB3BF7" w:rsidRDefault="00CE3537" w:rsidP="00FB3BF7">
      <w:pPr>
        <w:ind w:firstLine="709"/>
        <w:rPr>
          <w:lang w:val="uk-UA"/>
        </w:rPr>
      </w:pPr>
      <w:r w:rsidRPr="00CE3537">
        <w:rPr>
          <w:b/>
          <w:bCs/>
          <w:lang w:val="uk-UA"/>
        </w:rPr>
        <w:lastRenderedPageBreak/>
        <w:t>РЕЗУЛЬТАТИ НАВЧАННЯ:</w:t>
      </w:r>
      <w:r w:rsidR="00FB3BF7">
        <w:rPr>
          <w:b/>
          <w:bCs/>
          <w:lang w:val="uk-UA"/>
        </w:rPr>
        <w:t xml:space="preserve"> </w:t>
      </w:r>
      <w:r w:rsidR="00FB3BF7" w:rsidRPr="00FB3BF7">
        <w:rPr>
          <w:lang w:val="uk-UA"/>
        </w:rPr>
        <w:t>Знати вплив небезпечних чинників на організм людини, засобі колективного та індивідуального захисту від їх дії; знати законодавчу та нормативну базу держави щодо основ професійної безпеки та здоров’я, а також міжнародних стандартів за даним напрямком; вміти ідентифікувати небезпечні фактори, які впливають на людину, якісно та кількісно оцінювати рівень їх впливу; застосовувати засоби індивідуального та колективного захисту працівників(РН21).</w:t>
      </w:r>
    </w:p>
    <w:p w14:paraId="540F9488" w14:textId="77777777" w:rsidR="002950BD" w:rsidRPr="00CE3537" w:rsidRDefault="002950BD" w:rsidP="006C0647">
      <w:pPr>
        <w:tabs>
          <w:tab w:val="left" w:pos="284"/>
          <w:tab w:val="left" w:pos="567"/>
        </w:tabs>
        <w:ind w:firstLine="709"/>
        <w:jc w:val="center"/>
        <w:outlineLvl w:val="0"/>
        <w:rPr>
          <w:b/>
          <w:lang w:val="uk-UA"/>
        </w:rPr>
      </w:pPr>
      <w:r w:rsidRPr="00CE3537">
        <w:rPr>
          <w:b/>
          <w:lang w:val="uk-UA"/>
        </w:rPr>
        <w:t>ПРОГРАМА НАВЧАЛЬНОЇ ДИСЦИПЛІНИ</w:t>
      </w:r>
    </w:p>
    <w:p w14:paraId="74C21340" w14:textId="77777777" w:rsidR="002950BD" w:rsidRPr="00CE3537" w:rsidRDefault="002950BD" w:rsidP="00092AA5">
      <w:pPr>
        <w:pStyle w:val="HTML"/>
        <w:ind w:firstLine="709"/>
        <w:jc w:val="both"/>
        <w:outlineLvl w:val="0"/>
        <w:rPr>
          <w:rFonts w:ascii="Times New Roman" w:hAnsi="Times New Roman"/>
          <w:b/>
          <w:color w:val="auto"/>
          <w:sz w:val="24"/>
          <w:szCs w:val="24"/>
          <w:lang w:val="uk-UA"/>
        </w:rPr>
      </w:pPr>
      <w:r w:rsidRPr="00CE3537">
        <w:rPr>
          <w:rFonts w:ascii="Times New Roman" w:hAnsi="Times New Roman"/>
          <w:b/>
          <w:color w:val="auto"/>
          <w:sz w:val="24"/>
          <w:szCs w:val="24"/>
          <w:lang w:val="uk-UA"/>
        </w:rPr>
        <w:t>Для студентів основної медичної групи</w:t>
      </w:r>
    </w:p>
    <w:p w14:paraId="54696307" w14:textId="77777777" w:rsidR="002950BD" w:rsidRPr="00CE3537" w:rsidRDefault="002950BD" w:rsidP="00092AA5">
      <w:pPr>
        <w:tabs>
          <w:tab w:val="left" w:pos="284"/>
          <w:tab w:val="left" w:pos="567"/>
        </w:tabs>
        <w:ind w:firstLine="709"/>
        <w:jc w:val="both"/>
        <w:rPr>
          <w:b/>
          <w:lang w:val="uk-UA"/>
        </w:rPr>
      </w:pPr>
      <w:r w:rsidRPr="00CE3537">
        <w:rPr>
          <w:b/>
          <w:lang w:val="uk-UA"/>
        </w:rPr>
        <w:t>1-й семестр</w:t>
      </w:r>
    </w:p>
    <w:p w14:paraId="6A08E938" w14:textId="77777777" w:rsidR="002950BD" w:rsidRPr="00CE3537" w:rsidRDefault="002950BD" w:rsidP="00092AA5">
      <w:pPr>
        <w:ind w:firstLine="709"/>
        <w:jc w:val="both"/>
        <w:rPr>
          <w:lang w:val="uk-UA"/>
        </w:rPr>
      </w:pPr>
      <w:r w:rsidRPr="00CE3537">
        <w:rPr>
          <w:b/>
          <w:lang w:val="uk-UA"/>
        </w:rPr>
        <w:t>Змістовий модуль 1.</w:t>
      </w:r>
      <w:r w:rsidRPr="00CE3537">
        <w:rPr>
          <w:i/>
          <w:lang w:val="uk-UA"/>
        </w:rPr>
        <w:t xml:space="preserve"> </w:t>
      </w:r>
      <w:r w:rsidRPr="00CE3537">
        <w:rPr>
          <w:lang w:val="uk-UA"/>
        </w:rPr>
        <w:t>Фізичне виховання як навчальна дисципліна. Спеціалізації з видів спорту, з видів рухової активності. Охорона праці при проведенні навчальних занять з фізичного виховання зі студентами загальних груп та навчально-тренувальних занять зі збірними командами з видів спорту.</w:t>
      </w:r>
      <w:bookmarkStart w:id="2" w:name="_GoBack"/>
    </w:p>
    <w:p w14:paraId="72E7F5D6" w14:textId="77777777" w:rsidR="002950BD" w:rsidRPr="00CE3537" w:rsidRDefault="002950BD" w:rsidP="00092AA5">
      <w:pPr>
        <w:ind w:firstLine="709"/>
        <w:jc w:val="both"/>
        <w:outlineLvl w:val="0"/>
        <w:rPr>
          <w:b/>
          <w:lang w:val="uk-UA"/>
        </w:rPr>
      </w:pPr>
      <w:r w:rsidRPr="00CE3537">
        <w:rPr>
          <w:b/>
          <w:lang w:val="uk-UA"/>
        </w:rPr>
        <w:t>Теоретична підготовка.</w:t>
      </w:r>
    </w:p>
    <w:bookmarkEnd w:id="2"/>
    <w:p w14:paraId="47CF138B" w14:textId="77777777" w:rsidR="002950BD" w:rsidRPr="00CE3537" w:rsidRDefault="002950BD" w:rsidP="00092AA5">
      <w:pPr>
        <w:autoSpaceDE w:val="0"/>
        <w:autoSpaceDN w:val="0"/>
        <w:adjustRightInd w:val="0"/>
        <w:ind w:firstLine="709"/>
        <w:jc w:val="both"/>
        <w:rPr>
          <w:lang w:val="uk-UA"/>
        </w:rPr>
      </w:pPr>
      <w:r w:rsidRPr="00CE3537">
        <w:rPr>
          <w:lang w:val="uk-UA"/>
        </w:rPr>
        <w:t>1. Фізичне виховання і спорт у формуванні загальнолюдських цінностей, розвитку важливих рухових здібностей, забезпеченні здоров’я і трудової діяльності.</w:t>
      </w:r>
    </w:p>
    <w:p w14:paraId="6E2D9EA0" w14:textId="77777777" w:rsidR="002950BD" w:rsidRPr="00CE3537" w:rsidRDefault="002950BD" w:rsidP="00092AA5">
      <w:pPr>
        <w:autoSpaceDE w:val="0"/>
        <w:autoSpaceDN w:val="0"/>
        <w:adjustRightInd w:val="0"/>
        <w:ind w:firstLine="709"/>
        <w:jc w:val="both"/>
        <w:rPr>
          <w:lang w:val="uk-UA"/>
        </w:rPr>
      </w:pPr>
      <w:r w:rsidRPr="00CE3537">
        <w:rPr>
          <w:lang w:val="uk-UA"/>
        </w:rPr>
        <w:t>2. Система організаційних форм і методів проведення навчальних заняттях з фізичного виховання у закладі вищої освіти.</w:t>
      </w:r>
    </w:p>
    <w:p w14:paraId="672B45E0" w14:textId="77777777" w:rsidR="002950BD" w:rsidRPr="00CE3537" w:rsidRDefault="002950BD" w:rsidP="00092AA5">
      <w:pPr>
        <w:ind w:firstLine="709"/>
        <w:jc w:val="both"/>
        <w:rPr>
          <w:lang w:val="uk-UA"/>
        </w:rPr>
      </w:pPr>
      <w:r w:rsidRPr="00CE3537">
        <w:rPr>
          <w:lang w:val="uk-UA"/>
        </w:rPr>
        <w:t>3.</w:t>
      </w:r>
      <w:r w:rsidRPr="00CE3537">
        <w:rPr>
          <w:b/>
          <w:lang w:val="uk-UA"/>
        </w:rPr>
        <w:t xml:space="preserve"> </w:t>
      </w:r>
      <w:r w:rsidRPr="00CE3537">
        <w:rPr>
          <w:lang w:val="uk-UA"/>
        </w:rPr>
        <w:t>Вимоги до проведення навчальних занять з фізичного виховання.</w:t>
      </w:r>
    </w:p>
    <w:p w14:paraId="022495FE" w14:textId="77777777" w:rsidR="002950BD" w:rsidRPr="00CE3537" w:rsidRDefault="002950BD" w:rsidP="00092AA5">
      <w:pPr>
        <w:tabs>
          <w:tab w:val="left" w:pos="2985"/>
          <w:tab w:val="center" w:pos="5230"/>
        </w:tabs>
        <w:ind w:firstLine="709"/>
        <w:jc w:val="both"/>
        <w:outlineLvl w:val="0"/>
        <w:rPr>
          <w:b/>
          <w:lang w:val="uk-UA"/>
        </w:rPr>
      </w:pPr>
      <w:r w:rsidRPr="00CE3537">
        <w:rPr>
          <w:b/>
          <w:lang w:val="uk-UA"/>
        </w:rPr>
        <w:t>Методична підготовка.</w:t>
      </w:r>
    </w:p>
    <w:p w14:paraId="509AEF2A" w14:textId="77777777" w:rsidR="002950BD" w:rsidRPr="00CE3537" w:rsidRDefault="002950BD" w:rsidP="00092AA5">
      <w:pPr>
        <w:tabs>
          <w:tab w:val="left" w:pos="2985"/>
          <w:tab w:val="center" w:pos="5230"/>
        </w:tabs>
        <w:ind w:firstLine="709"/>
        <w:jc w:val="both"/>
        <w:rPr>
          <w:lang w:val="uk-UA"/>
        </w:rPr>
      </w:pPr>
      <w:r w:rsidRPr="00CE3537">
        <w:rPr>
          <w:lang w:val="uk-UA"/>
        </w:rPr>
        <w:t>1. Тестування і оцінювання фізичних якостей (витривалість, сила, швидкість, спритність, гнучкість) та навичок і умінь (плавання, легка атлетика, ігрові види спорту тощо).</w:t>
      </w:r>
    </w:p>
    <w:p w14:paraId="62D5F972" w14:textId="77777777" w:rsidR="002950BD" w:rsidRPr="00CE3537" w:rsidRDefault="002950BD" w:rsidP="00092AA5">
      <w:pPr>
        <w:ind w:firstLine="709"/>
        <w:jc w:val="both"/>
        <w:rPr>
          <w:lang w:val="uk-UA"/>
        </w:rPr>
      </w:pPr>
      <w:r w:rsidRPr="00CE3537">
        <w:rPr>
          <w:lang w:val="uk-UA"/>
        </w:rPr>
        <w:t>2. Організація і методика проведення самостійних занять з фізичного виховання в умовах вищого навчального закладу.</w:t>
      </w:r>
    </w:p>
    <w:p w14:paraId="45CF7D6E" w14:textId="77777777" w:rsidR="002950BD" w:rsidRPr="00CE3537" w:rsidRDefault="002950BD" w:rsidP="00092AA5">
      <w:pPr>
        <w:ind w:firstLine="709"/>
        <w:jc w:val="both"/>
        <w:rPr>
          <w:lang w:val="uk-UA"/>
        </w:rPr>
      </w:pPr>
      <w:r w:rsidRPr="00CE3537">
        <w:rPr>
          <w:lang w:val="uk-UA"/>
        </w:rPr>
        <w:t>3. Методичні основи самоконтролю фізичного стану в процесі занять фізичними вправами.</w:t>
      </w:r>
    </w:p>
    <w:p w14:paraId="440BB7D5" w14:textId="77777777" w:rsidR="002950BD" w:rsidRPr="00CE3537" w:rsidRDefault="002950BD" w:rsidP="00092AA5">
      <w:pPr>
        <w:tabs>
          <w:tab w:val="left" w:pos="2985"/>
          <w:tab w:val="center" w:pos="5230"/>
        </w:tabs>
        <w:ind w:firstLine="709"/>
        <w:jc w:val="both"/>
        <w:outlineLvl w:val="0"/>
        <w:rPr>
          <w:b/>
          <w:lang w:val="uk-UA"/>
        </w:rPr>
      </w:pPr>
      <w:r w:rsidRPr="00CE3537">
        <w:rPr>
          <w:b/>
          <w:lang w:val="uk-UA"/>
        </w:rPr>
        <w:t>Фізична підготовка.</w:t>
      </w:r>
    </w:p>
    <w:p w14:paraId="10983C2D" w14:textId="77777777" w:rsidR="002950BD" w:rsidRPr="00CE3537" w:rsidRDefault="002950BD" w:rsidP="00092AA5">
      <w:pPr>
        <w:ind w:firstLine="709"/>
        <w:jc w:val="both"/>
        <w:rPr>
          <w:lang w:val="uk-UA"/>
        </w:rPr>
      </w:pPr>
      <w:r w:rsidRPr="00CE3537">
        <w:rPr>
          <w:lang w:val="uk-UA"/>
        </w:rPr>
        <w:t>Зміцнення показників здоров’я, розвиток фізичного стану, укріплення постави, формування пропорційної статури, розвиток рухових якостей, навичок і умінь засобами спеціалізацій.</w:t>
      </w:r>
    </w:p>
    <w:p w14:paraId="3B493D00" w14:textId="77777777" w:rsidR="002950BD" w:rsidRPr="00CE3537" w:rsidRDefault="002950BD" w:rsidP="00092AA5">
      <w:pPr>
        <w:ind w:firstLine="709"/>
        <w:jc w:val="both"/>
        <w:rPr>
          <w:b/>
          <w:lang w:val="uk-UA"/>
        </w:rPr>
      </w:pPr>
      <w:r w:rsidRPr="00CE3537">
        <w:rPr>
          <w:b/>
          <w:lang w:val="uk-UA"/>
        </w:rPr>
        <w:t>Контроль.</w:t>
      </w:r>
    </w:p>
    <w:p w14:paraId="03B5FAC0" w14:textId="77777777" w:rsidR="002950BD" w:rsidRPr="00CE3537" w:rsidRDefault="002950BD" w:rsidP="00092AA5">
      <w:pPr>
        <w:ind w:firstLine="709"/>
        <w:jc w:val="both"/>
        <w:rPr>
          <w:lang w:val="uk-UA"/>
        </w:rPr>
      </w:pPr>
      <w:r w:rsidRPr="00CE3537">
        <w:rPr>
          <w:lang w:val="uk-UA"/>
        </w:rPr>
        <w:t>Визначення рівня оволодіння фізичної культури студентів через комплексну перевірку і оцінку необхідних знань, методичних і практичних умінь, загальної фізичної і спеціальної підготовленості.</w:t>
      </w:r>
    </w:p>
    <w:p w14:paraId="776151BE" w14:textId="77777777" w:rsidR="002950BD" w:rsidRPr="00CE3537" w:rsidRDefault="002950BD" w:rsidP="00092AA5">
      <w:pPr>
        <w:ind w:firstLine="709"/>
        <w:jc w:val="both"/>
        <w:rPr>
          <w:lang w:val="uk-UA"/>
        </w:rPr>
      </w:pPr>
    </w:p>
    <w:p w14:paraId="6B89D67D" w14:textId="77777777" w:rsidR="002950BD" w:rsidRPr="00CE3537" w:rsidRDefault="002950BD" w:rsidP="00092AA5">
      <w:pPr>
        <w:tabs>
          <w:tab w:val="left" w:pos="284"/>
          <w:tab w:val="left" w:pos="567"/>
        </w:tabs>
        <w:ind w:firstLine="709"/>
        <w:jc w:val="both"/>
        <w:outlineLvl w:val="0"/>
        <w:rPr>
          <w:b/>
          <w:lang w:val="uk-UA"/>
        </w:rPr>
      </w:pPr>
      <w:r w:rsidRPr="00CE3537">
        <w:rPr>
          <w:b/>
          <w:lang w:val="uk-UA"/>
        </w:rPr>
        <w:t>2-й семестр</w:t>
      </w:r>
    </w:p>
    <w:p w14:paraId="21F66BFA" w14:textId="77777777" w:rsidR="002950BD" w:rsidRPr="00CE3537" w:rsidRDefault="002950BD" w:rsidP="00092AA5">
      <w:pPr>
        <w:autoSpaceDE w:val="0"/>
        <w:autoSpaceDN w:val="0"/>
        <w:adjustRightInd w:val="0"/>
        <w:ind w:firstLine="709"/>
        <w:jc w:val="both"/>
        <w:rPr>
          <w:lang w:val="uk-UA"/>
        </w:rPr>
      </w:pPr>
      <w:r w:rsidRPr="00CE3537">
        <w:rPr>
          <w:b/>
          <w:lang w:val="uk-UA"/>
        </w:rPr>
        <w:t>Змістовий модуль 2.</w:t>
      </w:r>
      <w:r w:rsidRPr="00CE3537">
        <w:rPr>
          <w:b/>
          <w:i/>
          <w:lang w:val="uk-UA"/>
        </w:rPr>
        <w:t xml:space="preserve"> </w:t>
      </w:r>
      <w:r w:rsidRPr="00CE3537">
        <w:rPr>
          <w:lang w:val="uk-UA"/>
        </w:rPr>
        <w:t xml:space="preserve">Оволодіння засобами спеціалізацій, розвиток рухових здібностей. Формування чільних </w:t>
      </w:r>
      <w:proofErr w:type="spellStart"/>
      <w:r w:rsidRPr="00CE3537">
        <w:rPr>
          <w:lang w:val="uk-UA"/>
        </w:rPr>
        <w:t>професійно</w:t>
      </w:r>
      <w:proofErr w:type="spellEnd"/>
      <w:r w:rsidRPr="00CE3537">
        <w:rPr>
          <w:lang w:val="uk-UA"/>
        </w:rPr>
        <w:t xml:space="preserve"> важливих якостей фахівців, розвиток основних фізичних і виховання психічних якостей засобами спеціалізацій. </w:t>
      </w:r>
    </w:p>
    <w:p w14:paraId="05992553" w14:textId="77777777" w:rsidR="002950BD" w:rsidRPr="00CE3537" w:rsidRDefault="002950BD" w:rsidP="00092AA5">
      <w:pPr>
        <w:ind w:firstLine="709"/>
        <w:jc w:val="both"/>
        <w:outlineLvl w:val="0"/>
        <w:rPr>
          <w:b/>
          <w:lang w:val="uk-UA"/>
        </w:rPr>
      </w:pPr>
      <w:r w:rsidRPr="00CE3537">
        <w:rPr>
          <w:b/>
          <w:lang w:val="uk-UA"/>
        </w:rPr>
        <w:t>Теоретична підготовка.</w:t>
      </w:r>
    </w:p>
    <w:p w14:paraId="5F3989E9" w14:textId="77777777" w:rsidR="002950BD" w:rsidRPr="00CE3537" w:rsidRDefault="002950BD" w:rsidP="00092AA5">
      <w:pPr>
        <w:ind w:firstLine="709"/>
        <w:jc w:val="both"/>
        <w:rPr>
          <w:lang w:val="uk-UA"/>
        </w:rPr>
      </w:pPr>
      <w:r w:rsidRPr="00CE3537">
        <w:rPr>
          <w:lang w:val="uk-UA"/>
        </w:rPr>
        <w:t>1. Типологічні особливості прояву властивостей нервової системи.</w:t>
      </w:r>
    </w:p>
    <w:p w14:paraId="3D6CA8A7" w14:textId="77777777" w:rsidR="002950BD" w:rsidRPr="00CE3537" w:rsidRDefault="002950BD" w:rsidP="00092AA5">
      <w:pPr>
        <w:ind w:firstLine="709"/>
        <w:jc w:val="both"/>
        <w:rPr>
          <w:lang w:val="uk-UA"/>
        </w:rPr>
      </w:pPr>
      <w:r w:rsidRPr="00CE3537">
        <w:rPr>
          <w:lang w:val="uk-UA"/>
        </w:rPr>
        <w:t>2. Засоби та методи розвитку основних фізичних і виховання психічних якостей.</w:t>
      </w:r>
    </w:p>
    <w:p w14:paraId="0C8EF5EC" w14:textId="77777777" w:rsidR="002950BD" w:rsidRPr="00CE3537" w:rsidRDefault="002950BD" w:rsidP="00092AA5">
      <w:pPr>
        <w:autoSpaceDE w:val="0"/>
        <w:autoSpaceDN w:val="0"/>
        <w:adjustRightInd w:val="0"/>
        <w:ind w:firstLine="709"/>
        <w:jc w:val="both"/>
        <w:rPr>
          <w:lang w:val="uk-UA"/>
        </w:rPr>
      </w:pPr>
      <w:r w:rsidRPr="00CE3537">
        <w:rPr>
          <w:lang w:val="uk-UA"/>
        </w:rPr>
        <w:t>3. Методи оцінки показників здоров’я, рівня фізичного стану для контролю і самоконтролю студентів.</w:t>
      </w:r>
    </w:p>
    <w:p w14:paraId="637D1DBF" w14:textId="77777777" w:rsidR="002950BD" w:rsidRPr="00CE3537" w:rsidRDefault="002950BD" w:rsidP="00092AA5">
      <w:pPr>
        <w:tabs>
          <w:tab w:val="left" w:pos="2730"/>
        </w:tabs>
        <w:ind w:firstLine="709"/>
        <w:jc w:val="both"/>
        <w:outlineLvl w:val="0"/>
        <w:rPr>
          <w:b/>
          <w:lang w:val="uk-UA"/>
        </w:rPr>
      </w:pPr>
      <w:r w:rsidRPr="00CE3537">
        <w:rPr>
          <w:b/>
          <w:lang w:val="uk-UA"/>
        </w:rPr>
        <w:t>Методична підготовка.</w:t>
      </w:r>
    </w:p>
    <w:p w14:paraId="51EB1F5F" w14:textId="77777777" w:rsidR="002950BD" w:rsidRPr="00CE3537" w:rsidRDefault="002950BD" w:rsidP="00092AA5">
      <w:pPr>
        <w:ind w:firstLine="709"/>
        <w:jc w:val="both"/>
        <w:rPr>
          <w:lang w:val="uk-UA"/>
        </w:rPr>
      </w:pPr>
      <w:r w:rsidRPr="00CE3537">
        <w:rPr>
          <w:lang w:val="uk-UA"/>
        </w:rPr>
        <w:t>1. Методики побудови визначеної форми занять у обраному виді рухової активності системами фізичних вправ.</w:t>
      </w:r>
    </w:p>
    <w:p w14:paraId="441F6A6F" w14:textId="77777777" w:rsidR="002950BD" w:rsidRPr="00CE3537" w:rsidRDefault="002950BD" w:rsidP="00092AA5">
      <w:pPr>
        <w:ind w:firstLine="709"/>
        <w:jc w:val="both"/>
        <w:rPr>
          <w:lang w:val="uk-UA"/>
        </w:rPr>
      </w:pPr>
      <w:r w:rsidRPr="00CE3537">
        <w:rPr>
          <w:lang w:val="uk-UA"/>
        </w:rPr>
        <w:t>2. Показники фізичних навантажень на навчальних заняттях.</w:t>
      </w:r>
    </w:p>
    <w:p w14:paraId="044305E3" w14:textId="77777777" w:rsidR="002950BD" w:rsidRPr="00CE3537" w:rsidRDefault="002950BD" w:rsidP="00092AA5">
      <w:pPr>
        <w:ind w:firstLine="709"/>
        <w:jc w:val="both"/>
        <w:rPr>
          <w:lang w:val="uk-UA"/>
        </w:rPr>
      </w:pPr>
      <w:r w:rsidRPr="00CE3537">
        <w:rPr>
          <w:lang w:val="uk-UA"/>
        </w:rPr>
        <w:t>3. Загальні положення до загартування організму.</w:t>
      </w:r>
    </w:p>
    <w:p w14:paraId="1A45759D" w14:textId="77777777" w:rsidR="002950BD" w:rsidRPr="00CE3537" w:rsidRDefault="002950BD" w:rsidP="00092AA5">
      <w:pPr>
        <w:tabs>
          <w:tab w:val="left" w:pos="2985"/>
          <w:tab w:val="center" w:pos="5230"/>
        </w:tabs>
        <w:ind w:firstLine="709"/>
        <w:jc w:val="both"/>
        <w:outlineLvl w:val="0"/>
        <w:rPr>
          <w:b/>
          <w:lang w:val="uk-UA"/>
        </w:rPr>
      </w:pPr>
      <w:r w:rsidRPr="00CE3537">
        <w:rPr>
          <w:b/>
          <w:lang w:val="uk-UA"/>
        </w:rPr>
        <w:lastRenderedPageBreak/>
        <w:t>Фізична підготовка.</w:t>
      </w:r>
    </w:p>
    <w:p w14:paraId="75BDB896" w14:textId="77777777" w:rsidR="002950BD" w:rsidRPr="00CE3537" w:rsidRDefault="002950BD" w:rsidP="00092AA5">
      <w:pPr>
        <w:ind w:firstLine="709"/>
        <w:jc w:val="both"/>
        <w:rPr>
          <w:lang w:val="uk-UA"/>
        </w:rPr>
      </w:pPr>
      <w:r w:rsidRPr="00CE3537">
        <w:rPr>
          <w:lang w:val="uk-UA"/>
        </w:rPr>
        <w:t>Зміцнення показників здоров’я, удосконалення фізичного стану, укріплення постави, формування пропорційної статури, виховання фізичних якостей (витривалість, сила, швидкість, спритність, гнучкість), навичок і умінь засобами спеціалізацій, активне загартування.</w:t>
      </w:r>
    </w:p>
    <w:p w14:paraId="0A5F474F" w14:textId="77777777" w:rsidR="002950BD" w:rsidRPr="00CE3537" w:rsidRDefault="002950BD" w:rsidP="00092AA5">
      <w:pPr>
        <w:ind w:firstLine="709"/>
        <w:jc w:val="both"/>
        <w:rPr>
          <w:b/>
          <w:lang w:val="uk-UA"/>
        </w:rPr>
      </w:pPr>
      <w:r w:rsidRPr="00CE3537">
        <w:rPr>
          <w:b/>
          <w:lang w:val="uk-UA"/>
        </w:rPr>
        <w:t>Контроль.</w:t>
      </w:r>
    </w:p>
    <w:p w14:paraId="043F5C13" w14:textId="77777777" w:rsidR="002950BD" w:rsidRPr="00CE3537" w:rsidRDefault="002950BD" w:rsidP="00092AA5">
      <w:pPr>
        <w:ind w:firstLine="709"/>
        <w:jc w:val="both"/>
        <w:rPr>
          <w:lang w:val="uk-UA"/>
        </w:rPr>
      </w:pPr>
      <w:r w:rsidRPr="00CE3537">
        <w:rPr>
          <w:lang w:val="uk-UA"/>
        </w:rPr>
        <w:t>Визначення рівня оволодіння фізичної культури студентів через комплексну перевірку і оцінку необхідних знань, методичних і практичних умінь, загальної фізичної і спортивно-технічної підготовки зі спеціалізацій.</w:t>
      </w:r>
    </w:p>
    <w:p w14:paraId="0DBBE520" w14:textId="77777777" w:rsidR="002950BD" w:rsidRPr="00CE3537" w:rsidRDefault="002950BD" w:rsidP="00092AA5">
      <w:pPr>
        <w:ind w:firstLine="709"/>
        <w:jc w:val="both"/>
        <w:rPr>
          <w:lang w:val="uk-UA"/>
        </w:rPr>
      </w:pPr>
    </w:p>
    <w:p w14:paraId="7C51B425" w14:textId="77777777" w:rsidR="002950BD" w:rsidRPr="00CE3537" w:rsidRDefault="002950BD" w:rsidP="00092AA5">
      <w:pPr>
        <w:tabs>
          <w:tab w:val="left" w:pos="284"/>
          <w:tab w:val="left" w:pos="567"/>
        </w:tabs>
        <w:ind w:firstLine="709"/>
        <w:jc w:val="both"/>
        <w:outlineLvl w:val="0"/>
        <w:rPr>
          <w:b/>
          <w:lang w:val="uk-UA"/>
        </w:rPr>
      </w:pPr>
      <w:r w:rsidRPr="00CE3537">
        <w:rPr>
          <w:b/>
          <w:lang w:val="uk-UA"/>
        </w:rPr>
        <w:t>3-й семестр</w:t>
      </w:r>
    </w:p>
    <w:p w14:paraId="6578E022" w14:textId="77777777" w:rsidR="002950BD" w:rsidRPr="00CE3537" w:rsidRDefault="002950BD" w:rsidP="00092AA5">
      <w:pPr>
        <w:autoSpaceDE w:val="0"/>
        <w:autoSpaceDN w:val="0"/>
        <w:adjustRightInd w:val="0"/>
        <w:ind w:firstLine="709"/>
        <w:jc w:val="both"/>
        <w:rPr>
          <w:lang w:val="uk-UA"/>
        </w:rPr>
      </w:pPr>
      <w:r w:rsidRPr="00CE3537">
        <w:rPr>
          <w:b/>
          <w:lang w:val="uk-UA"/>
        </w:rPr>
        <w:t>Змістовий модуль 3.</w:t>
      </w:r>
      <w:r w:rsidRPr="00CE3537">
        <w:rPr>
          <w:b/>
          <w:i/>
          <w:lang w:val="uk-UA"/>
        </w:rPr>
        <w:t xml:space="preserve"> </w:t>
      </w:r>
      <w:r w:rsidRPr="00CE3537">
        <w:rPr>
          <w:lang w:val="uk-UA"/>
        </w:rPr>
        <w:t xml:space="preserve">Закріплення чільних </w:t>
      </w:r>
      <w:proofErr w:type="spellStart"/>
      <w:r w:rsidRPr="00CE3537">
        <w:rPr>
          <w:lang w:val="uk-UA"/>
        </w:rPr>
        <w:t>професійно</w:t>
      </w:r>
      <w:proofErr w:type="spellEnd"/>
      <w:r w:rsidRPr="00CE3537">
        <w:rPr>
          <w:lang w:val="uk-UA"/>
        </w:rPr>
        <w:t xml:space="preserve"> важливих якостей фахівців, удосконалення основних фізичних і виховання психічних якостей, рухових навичок і умінь засобами спеціалізацій. Коригування змісту та методики проведення навчальних занять з фізичного виховання за принципом спеціалізацій. </w:t>
      </w:r>
    </w:p>
    <w:p w14:paraId="693B5962" w14:textId="77777777" w:rsidR="002950BD" w:rsidRPr="00CE3537" w:rsidRDefault="002950BD" w:rsidP="00092AA5">
      <w:pPr>
        <w:autoSpaceDE w:val="0"/>
        <w:autoSpaceDN w:val="0"/>
        <w:adjustRightInd w:val="0"/>
        <w:ind w:firstLine="709"/>
        <w:jc w:val="both"/>
        <w:outlineLvl w:val="0"/>
        <w:rPr>
          <w:b/>
          <w:lang w:val="uk-UA"/>
        </w:rPr>
      </w:pPr>
      <w:r w:rsidRPr="00CE3537">
        <w:rPr>
          <w:b/>
          <w:lang w:val="uk-UA"/>
        </w:rPr>
        <w:t>Теоретична підготовка.</w:t>
      </w:r>
    </w:p>
    <w:p w14:paraId="24E0E70F" w14:textId="77777777" w:rsidR="002950BD" w:rsidRPr="00CE3537" w:rsidRDefault="002950BD" w:rsidP="00092AA5">
      <w:pPr>
        <w:ind w:firstLine="709"/>
        <w:jc w:val="both"/>
        <w:rPr>
          <w:lang w:val="uk-UA"/>
        </w:rPr>
      </w:pPr>
      <w:r w:rsidRPr="00CE3537">
        <w:rPr>
          <w:lang w:val="uk-UA"/>
        </w:rPr>
        <w:t xml:space="preserve">1. Фізичне виховання і спорт як засіб активного відновлення після начального навантаження, зміцнення опірності організму до шкідливих чинників довкілля та підвищення працездатності. </w:t>
      </w:r>
    </w:p>
    <w:p w14:paraId="630CF7D9" w14:textId="77777777" w:rsidR="002950BD" w:rsidRPr="00CE3537" w:rsidRDefault="002950BD" w:rsidP="00092AA5">
      <w:pPr>
        <w:ind w:firstLine="709"/>
        <w:jc w:val="both"/>
        <w:rPr>
          <w:lang w:val="uk-UA"/>
        </w:rPr>
      </w:pPr>
      <w:r w:rsidRPr="00CE3537">
        <w:rPr>
          <w:lang w:val="uk-UA"/>
        </w:rPr>
        <w:t>2. Оздоровче і прикладне значення занять фізичним вихованням і спортом.</w:t>
      </w:r>
    </w:p>
    <w:p w14:paraId="038D3207" w14:textId="77777777" w:rsidR="002950BD" w:rsidRPr="00CE3537" w:rsidRDefault="002950BD" w:rsidP="00092AA5">
      <w:pPr>
        <w:ind w:firstLine="709"/>
        <w:jc w:val="both"/>
        <w:rPr>
          <w:lang w:val="uk-UA"/>
        </w:rPr>
      </w:pPr>
      <w:r w:rsidRPr="00CE3537">
        <w:rPr>
          <w:lang w:val="uk-UA"/>
        </w:rPr>
        <w:t xml:space="preserve">3. Основи </w:t>
      </w:r>
      <w:proofErr w:type="spellStart"/>
      <w:r w:rsidRPr="00CE3537">
        <w:rPr>
          <w:lang w:val="uk-UA"/>
        </w:rPr>
        <w:t>професійно</w:t>
      </w:r>
      <w:proofErr w:type="spellEnd"/>
      <w:r w:rsidRPr="00CE3537">
        <w:rPr>
          <w:lang w:val="uk-UA"/>
        </w:rPr>
        <w:t>-прикладної фізичної підготовки.</w:t>
      </w:r>
    </w:p>
    <w:p w14:paraId="5AC4E320" w14:textId="77777777" w:rsidR="002950BD" w:rsidRPr="00CE3537" w:rsidRDefault="002950BD" w:rsidP="00092AA5">
      <w:pPr>
        <w:ind w:firstLine="709"/>
        <w:jc w:val="both"/>
        <w:outlineLvl w:val="0"/>
        <w:rPr>
          <w:lang w:val="uk-UA"/>
        </w:rPr>
      </w:pPr>
      <w:r w:rsidRPr="00CE3537">
        <w:rPr>
          <w:b/>
          <w:lang w:val="uk-UA"/>
        </w:rPr>
        <w:t>Методична підготовка.</w:t>
      </w:r>
    </w:p>
    <w:p w14:paraId="4E4A1F63" w14:textId="77777777" w:rsidR="002950BD" w:rsidRPr="00CE3537" w:rsidRDefault="002950BD" w:rsidP="00092AA5">
      <w:pPr>
        <w:ind w:firstLine="709"/>
        <w:jc w:val="both"/>
        <w:rPr>
          <w:lang w:val="uk-UA"/>
        </w:rPr>
      </w:pPr>
      <w:r w:rsidRPr="00CE3537">
        <w:rPr>
          <w:lang w:val="uk-UA"/>
        </w:rPr>
        <w:t>1</w:t>
      </w:r>
      <w:r w:rsidRPr="00CE3537">
        <w:rPr>
          <w:b/>
          <w:i/>
          <w:lang w:val="uk-UA"/>
        </w:rPr>
        <w:t>.</w:t>
      </w:r>
      <w:r w:rsidRPr="00CE3537">
        <w:rPr>
          <w:lang w:val="uk-UA"/>
        </w:rPr>
        <w:t xml:space="preserve"> Методика формування </w:t>
      </w:r>
      <w:proofErr w:type="spellStart"/>
      <w:r w:rsidRPr="00CE3537">
        <w:rPr>
          <w:lang w:val="uk-UA"/>
        </w:rPr>
        <w:t>професійно</w:t>
      </w:r>
      <w:proofErr w:type="spellEnd"/>
      <w:r w:rsidRPr="00CE3537">
        <w:rPr>
          <w:lang w:val="uk-UA"/>
        </w:rPr>
        <w:t xml:space="preserve"> важливих рухових якостей і навичок. </w:t>
      </w:r>
    </w:p>
    <w:p w14:paraId="0CA2EDDD" w14:textId="77777777" w:rsidR="002950BD" w:rsidRPr="00CE3537" w:rsidRDefault="002950BD" w:rsidP="00092AA5">
      <w:pPr>
        <w:ind w:firstLine="709"/>
        <w:jc w:val="both"/>
        <w:rPr>
          <w:lang w:val="uk-UA"/>
        </w:rPr>
      </w:pPr>
      <w:r w:rsidRPr="00CE3537">
        <w:rPr>
          <w:lang w:val="uk-UA"/>
        </w:rPr>
        <w:t>2. Підвищення працездатності і прискорення її відновлення при різноманітних видах праці. Методика добору і виконання фізичних вправ для попередження стомлення.</w:t>
      </w:r>
    </w:p>
    <w:p w14:paraId="618BE30B" w14:textId="77777777" w:rsidR="002950BD" w:rsidRPr="00CE3537" w:rsidRDefault="002950BD" w:rsidP="00092AA5">
      <w:pPr>
        <w:tabs>
          <w:tab w:val="center" w:pos="5253"/>
        </w:tabs>
        <w:ind w:firstLine="709"/>
        <w:jc w:val="both"/>
        <w:rPr>
          <w:b/>
          <w:lang w:val="uk-UA"/>
        </w:rPr>
      </w:pPr>
      <w:r w:rsidRPr="00CE3537">
        <w:rPr>
          <w:lang w:val="uk-UA"/>
        </w:rPr>
        <w:t>3. Методика добору і виконання фізичних вправ для попередження стомлення.</w:t>
      </w:r>
    </w:p>
    <w:p w14:paraId="4E91F9D5" w14:textId="77777777" w:rsidR="002950BD" w:rsidRPr="00CE3537" w:rsidRDefault="002950BD" w:rsidP="00092AA5">
      <w:pPr>
        <w:tabs>
          <w:tab w:val="left" w:pos="2820"/>
          <w:tab w:val="center" w:pos="5253"/>
        </w:tabs>
        <w:ind w:firstLine="709"/>
        <w:jc w:val="both"/>
        <w:outlineLvl w:val="0"/>
        <w:rPr>
          <w:b/>
          <w:lang w:val="uk-UA"/>
        </w:rPr>
      </w:pPr>
      <w:r w:rsidRPr="00CE3537">
        <w:rPr>
          <w:b/>
          <w:lang w:val="uk-UA"/>
        </w:rPr>
        <w:t>Фізична підготовка.</w:t>
      </w:r>
    </w:p>
    <w:p w14:paraId="5EB0942B" w14:textId="56415B1D" w:rsidR="002950BD" w:rsidRPr="005E20F8" w:rsidRDefault="002950BD" w:rsidP="005E20F8">
      <w:pPr>
        <w:ind w:firstLine="709"/>
        <w:jc w:val="both"/>
        <w:rPr>
          <w:lang w:val="uk-UA"/>
        </w:rPr>
      </w:pPr>
      <w:r w:rsidRPr="00CE3537">
        <w:rPr>
          <w:lang w:val="uk-UA"/>
        </w:rPr>
        <w:t xml:space="preserve">Зміцнення показників здоров’я, удосконалення фізичного стану, укріплення постави, формування пропорційної статури, виховання фізичних і психічних якостей, морально-вольових якостей, рухових навичок, оволодіння засобами з видів гімнастики (загально-розвиваюча, </w:t>
      </w:r>
      <w:proofErr w:type="spellStart"/>
      <w:r w:rsidRPr="00CE3537">
        <w:rPr>
          <w:lang w:val="uk-UA"/>
        </w:rPr>
        <w:t>прикладно</w:t>
      </w:r>
      <w:proofErr w:type="spellEnd"/>
      <w:r w:rsidRPr="00CE3537">
        <w:rPr>
          <w:lang w:val="uk-UA"/>
        </w:rPr>
        <w:t>-професійна, лікувальна), легкої атлетики, спортивних ігор, активне загартування організму.</w:t>
      </w:r>
    </w:p>
    <w:p w14:paraId="37311561" w14:textId="77777777" w:rsidR="002950BD" w:rsidRPr="00CE3537" w:rsidRDefault="002950BD" w:rsidP="00092AA5">
      <w:pPr>
        <w:ind w:firstLine="709"/>
        <w:jc w:val="both"/>
        <w:rPr>
          <w:b/>
          <w:lang w:val="uk-UA"/>
        </w:rPr>
      </w:pPr>
      <w:r w:rsidRPr="00CE3537">
        <w:rPr>
          <w:b/>
          <w:lang w:val="uk-UA"/>
        </w:rPr>
        <w:t>Контроль.</w:t>
      </w:r>
    </w:p>
    <w:p w14:paraId="710E0952" w14:textId="3827F58E" w:rsidR="002950BD" w:rsidRDefault="002950BD" w:rsidP="00092AA5">
      <w:pPr>
        <w:ind w:firstLine="709"/>
        <w:jc w:val="both"/>
        <w:rPr>
          <w:lang w:val="uk-UA"/>
        </w:rPr>
      </w:pPr>
      <w:r w:rsidRPr="00CE3537">
        <w:rPr>
          <w:lang w:val="uk-UA"/>
        </w:rPr>
        <w:t>Визначення рівня сформованості фізичної культури студентів через комплексну перевірку і оцінку необхідних знань, методичних і практичних умінь, загальної фізичної і спеціальної підготовленості.</w:t>
      </w:r>
    </w:p>
    <w:p w14:paraId="7004221F" w14:textId="77777777" w:rsidR="005E20F8" w:rsidRPr="00CE3537" w:rsidRDefault="005E20F8" w:rsidP="00092AA5">
      <w:pPr>
        <w:ind w:firstLine="709"/>
        <w:jc w:val="both"/>
        <w:rPr>
          <w:lang w:val="uk-UA"/>
        </w:rPr>
      </w:pPr>
    </w:p>
    <w:p w14:paraId="42887BE3" w14:textId="77777777" w:rsidR="002950BD" w:rsidRPr="00CE3537" w:rsidRDefault="002950BD" w:rsidP="00092AA5">
      <w:pPr>
        <w:tabs>
          <w:tab w:val="left" w:pos="284"/>
          <w:tab w:val="left" w:pos="567"/>
        </w:tabs>
        <w:ind w:firstLine="709"/>
        <w:jc w:val="both"/>
        <w:outlineLvl w:val="0"/>
        <w:rPr>
          <w:b/>
          <w:lang w:val="uk-UA"/>
        </w:rPr>
      </w:pPr>
      <w:r w:rsidRPr="00CE3537">
        <w:rPr>
          <w:b/>
          <w:lang w:val="uk-UA"/>
        </w:rPr>
        <w:t>4-й семестр</w:t>
      </w:r>
    </w:p>
    <w:p w14:paraId="090578ED" w14:textId="77777777" w:rsidR="002950BD" w:rsidRPr="00CE3537" w:rsidRDefault="002950BD" w:rsidP="00092AA5">
      <w:pPr>
        <w:ind w:firstLine="709"/>
        <w:jc w:val="both"/>
        <w:rPr>
          <w:lang w:val="uk-UA"/>
        </w:rPr>
      </w:pPr>
      <w:r w:rsidRPr="00CE3537">
        <w:rPr>
          <w:b/>
          <w:lang w:val="uk-UA"/>
        </w:rPr>
        <w:t>Змістовий модуль 4.</w:t>
      </w:r>
      <w:r w:rsidRPr="00CE3537">
        <w:rPr>
          <w:b/>
          <w:i/>
          <w:lang w:val="uk-UA"/>
        </w:rPr>
        <w:t xml:space="preserve"> </w:t>
      </w:r>
      <w:r w:rsidRPr="00CE3537">
        <w:rPr>
          <w:lang w:val="uk-UA"/>
        </w:rPr>
        <w:t>Удосконалення техніки виконання рухів та фізичних вправ зі спеціалізацій. Покращення показників здоров’я, рівня функціональної підготовленості студентів засобами спеціалізацій. Контрольні випробування фізичної підготовленості студентів.</w:t>
      </w:r>
    </w:p>
    <w:p w14:paraId="31FCDE30" w14:textId="77777777" w:rsidR="002950BD" w:rsidRPr="00CE3537" w:rsidRDefault="002950BD" w:rsidP="00092AA5">
      <w:pPr>
        <w:ind w:firstLine="709"/>
        <w:jc w:val="both"/>
        <w:outlineLvl w:val="0"/>
        <w:rPr>
          <w:b/>
          <w:lang w:val="uk-UA"/>
        </w:rPr>
      </w:pPr>
      <w:r w:rsidRPr="00CE3537">
        <w:rPr>
          <w:b/>
          <w:lang w:val="uk-UA"/>
        </w:rPr>
        <w:t>Теоретична підготовка.</w:t>
      </w:r>
    </w:p>
    <w:p w14:paraId="4CE492DB" w14:textId="77777777" w:rsidR="002950BD" w:rsidRPr="00CE3537" w:rsidRDefault="002950BD" w:rsidP="00092AA5">
      <w:pPr>
        <w:ind w:firstLine="709"/>
        <w:jc w:val="both"/>
        <w:rPr>
          <w:b/>
          <w:lang w:val="uk-UA"/>
        </w:rPr>
      </w:pPr>
      <w:r w:rsidRPr="00CE3537">
        <w:rPr>
          <w:lang w:val="uk-UA"/>
        </w:rPr>
        <w:t>1. Вплив навчальних занять з фізичного виховання зі спеціалізацій на прискорення професійного навчання та підвищення кваліфікації.</w:t>
      </w:r>
    </w:p>
    <w:p w14:paraId="77E2B6F8" w14:textId="77777777" w:rsidR="002950BD" w:rsidRPr="00CE3537" w:rsidRDefault="002950BD" w:rsidP="00092AA5">
      <w:pPr>
        <w:ind w:firstLine="709"/>
        <w:jc w:val="both"/>
        <w:rPr>
          <w:lang w:val="uk-UA"/>
        </w:rPr>
      </w:pPr>
      <w:r w:rsidRPr="00CE3537">
        <w:rPr>
          <w:lang w:val="uk-UA"/>
        </w:rPr>
        <w:t>2</w:t>
      </w:r>
      <w:r w:rsidRPr="00CE3537">
        <w:rPr>
          <w:b/>
          <w:lang w:val="uk-UA"/>
        </w:rPr>
        <w:t xml:space="preserve">. </w:t>
      </w:r>
      <w:r w:rsidRPr="00CE3537">
        <w:rPr>
          <w:lang w:val="uk-UA"/>
        </w:rPr>
        <w:t xml:space="preserve">Основи системи забезпечення працездатності та її відновлення засобами фізичного виховання. </w:t>
      </w:r>
    </w:p>
    <w:p w14:paraId="4F923903" w14:textId="77777777" w:rsidR="002950BD" w:rsidRPr="00CE3537" w:rsidRDefault="002950BD" w:rsidP="00092AA5">
      <w:pPr>
        <w:ind w:firstLine="709"/>
        <w:jc w:val="both"/>
        <w:rPr>
          <w:b/>
          <w:lang w:val="uk-UA"/>
        </w:rPr>
      </w:pPr>
      <w:r w:rsidRPr="00CE3537">
        <w:rPr>
          <w:lang w:val="uk-UA"/>
        </w:rPr>
        <w:t>3. Загальне уявлення про організм та його саморегуляцію.</w:t>
      </w:r>
    </w:p>
    <w:p w14:paraId="37A1F7BD" w14:textId="77777777" w:rsidR="002950BD" w:rsidRPr="00CE3537" w:rsidRDefault="002950BD" w:rsidP="00092AA5">
      <w:pPr>
        <w:ind w:firstLine="709"/>
        <w:jc w:val="both"/>
        <w:outlineLvl w:val="0"/>
        <w:rPr>
          <w:b/>
          <w:lang w:val="uk-UA"/>
        </w:rPr>
      </w:pPr>
      <w:r w:rsidRPr="00CE3537">
        <w:rPr>
          <w:b/>
          <w:lang w:val="uk-UA"/>
        </w:rPr>
        <w:t>Методична підготовка.</w:t>
      </w:r>
    </w:p>
    <w:p w14:paraId="5BA9EAB8" w14:textId="77777777" w:rsidR="002950BD" w:rsidRPr="00CE3537" w:rsidRDefault="002950BD" w:rsidP="00092AA5">
      <w:pPr>
        <w:ind w:firstLine="709"/>
        <w:jc w:val="both"/>
        <w:rPr>
          <w:lang w:val="uk-UA"/>
        </w:rPr>
      </w:pPr>
      <w:r w:rsidRPr="00CE3537">
        <w:rPr>
          <w:lang w:val="uk-UA"/>
        </w:rPr>
        <w:t>1. Методичні основи спортивного тренування.</w:t>
      </w:r>
    </w:p>
    <w:p w14:paraId="209E859D" w14:textId="77777777" w:rsidR="002950BD" w:rsidRPr="00CE3537" w:rsidRDefault="002950BD" w:rsidP="00092AA5">
      <w:pPr>
        <w:ind w:firstLine="709"/>
        <w:jc w:val="both"/>
        <w:rPr>
          <w:b/>
          <w:lang w:val="uk-UA"/>
        </w:rPr>
      </w:pPr>
      <w:r w:rsidRPr="00CE3537">
        <w:rPr>
          <w:lang w:val="uk-UA"/>
        </w:rPr>
        <w:lastRenderedPageBreak/>
        <w:t>2. Методика побудови самостійних занять фізичними вправами.</w:t>
      </w:r>
    </w:p>
    <w:p w14:paraId="7C7899AB" w14:textId="77777777" w:rsidR="002950BD" w:rsidRPr="00CE3537" w:rsidRDefault="002950BD" w:rsidP="00092AA5">
      <w:pPr>
        <w:ind w:firstLine="709"/>
        <w:jc w:val="both"/>
        <w:rPr>
          <w:lang w:val="uk-UA"/>
        </w:rPr>
      </w:pPr>
      <w:r w:rsidRPr="00CE3537">
        <w:rPr>
          <w:lang w:val="uk-UA"/>
        </w:rPr>
        <w:t>3. Основи атлетичної гімнастики.</w:t>
      </w:r>
    </w:p>
    <w:p w14:paraId="39AC39D2" w14:textId="77777777" w:rsidR="002950BD" w:rsidRPr="00CE3537" w:rsidRDefault="002950BD" w:rsidP="00092AA5">
      <w:pPr>
        <w:ind w:firstLine="709"/>
        <w:jc w:val="both"/>
        <w:outlineLvl w:val="0"/>
        <w:rPr>
          <w:b/>
          <w:lang w:val="uk-UA"/>
        </w:rPr>
      </w:pPr>
      <w:r w:rsidRPr="00CE3537">
        <w:rPr>
          <w:b/>
          <w:lang w:val="uk-UA"/>
        </w:rPr>
        <w:t>Фізична підготовка.</w:t>
      </w:r>
    </w:p>
    <w:p w14:paraId="1F32FB24" w14:textId="77777777" w:rsidR="002950BD" w:rsidRPr="00CE3537" w:rsidRDefault="002950BD" w:rsidP="00092AA5">
      <w:pPr>
        <w:ind w:firstLine="709"/>
        <w:jc w:val="both"/>
        <w:rPr>
          <w:lang w:val="uk-UA"/>
        </w:rPr>
      </w:pPr>
      <w:r w:rsidRPr="00CE3537">
        <w:rPr>
          <w:lang w:val="uk-UA"/>
        </w:rPr>
        <w:t>Зміцнення показників здоров’я, удосконалення фізичного розвитку, укріплення постави, формування пропорційної статури, виховання фізичних і психічних якостей, рухових навичок, вольових здібностей, володіння засобами аеробіки, спортивних ігор, легкої атлетики, атлетизму, плавання, активне загальне загартування організму.</w:t>
      </w:r>
    </w:p>
    <w:p w14:paraId="01D9635B" w14:textId="77777777" w:rsidR="002950BD" w:rsidRPr="00CE3537" w:rsidRDefault="002950BD" w:rsidP="00092AA5">
      <w:pPr>
        <w:ind w:firstLine="709"/>
        <w:jc w:val="both"/>
        <w:rPr>
          <w:b/>
          <w:lang w:val="uk-UA"/>
        </w:rPr>
      </w:pPr>
      <w:r w:rsidRPr="00CE3537">
        <w:rPr>
          <w:b/>
          <w:lang w:val="uk-UA"/>
        </w:rPr>
        <w:t>Контроль.</w:t>
      </w:r>
    </w:p>
    <w:p w14:paraId="0BC55448" w14:textId="699E01C9" w:rsidR="002950BD" w:rsidRDefault="002950BD" w:rsidP="00092AA5">
      <w:pPr>
        <w:ind w:firstLine="709"/>
        <w:jc w:val="both"/>
        <w:rPr>
          <w:lang w:val="uk-UA"/>
        </w:rPr>
      </w:pPr>
      <w:r w:rsidRPr="00CE3537">
        <w:rPr>
          <w:lang w:val="uk-UA"/>
        </w:rPr>
        <w:t>Визначення рівня сформованості фізичної культури студентів через комплексну перевірку і оцінку необхідних знань, методичних і практичних умінь, загальної фізичної і спортивно-технічної підготовки зі спеціалізацій.</w:t>
      </w:r>
    </w:p>
    <w:p w14:paraId="6DB7660A" w14:textId="77777777" w:rsidR="005E20F8" w:rsidRPr="00CE3537" w:rsidRDefault="005E20F8" w:rsidP="00092AA5">
      <w:pPr>
        <w:ind w:firstLine="709"/>
        <w:jc w:val="both"/>
        <w:rPr>
          <w:b/>
          <w:lang w:val="uk-UA"/>
        </w:rPr>
      </w:pPr>
    </w:p>
    <w:p w14:paraId="2C3F06CE" w14:textId="77777777" w:rsidR="002950BD" w:rsidRPr="00CE3537" w:rsidRDefault="002950BD" w:rsidP="00092AA5">
      <w:pPr>
        <w:tabs>
          <w:tab w:val="left" w:pos="284"/>
          <w:tab w:val="left" w:pos="567"/>
        </w:tabs>
        <w:ind w:firstLine="709"/>
        <w:jc w:val="both"/>
        <w:outlineLvl w:val="0"/>
        <w:rPr>
          <w:b/>
          <w:lang w:val="uk-UA"/>
        </w:rPr>
      </w:pPr>
      <w:r w:rsidRPr="00CE3537">
        <w:rPr>
          <w:b/>
          <w:lang w:val="uk-UA"/>
        </w:rPr>
        <w:t>5-й семестр</w:t>
      </w:r>
    </w:p>
    <w:p w14:paraId="08F4E399" w14:textId="77777777" w:rsidR="002950BD" w:rsidRPr="00CE3537" w:rsidRDefault="002950BD" w:rsidP="00092AA5">
      <w:pPr>
        <w:tabs>
          <w:tab w:val="left" w:pos="3945"/>
        </w:tabs>
        <w:ind w:firstLine="709"/>
        <w:jc w:val="both"/>
        <w:rPr>
          <w:lang w:val="uk-UA"/>
        </w:rPr>
      </w:pPr>
      <w:r w:rsidRPr="00CE3537">
        <w:rPr>
          <w:b/>
          <w:lang w:val="uk-UA"/>
        </w:rPr>
        <w:t>Змістовий модуль 5.</w:t>
      </w:r>
      <w:r w:rsidRPr="00CE3537">
        <w:rPr>
          <w:lang w:val="uk-UA"/>
        </w:rPr>
        <w:t xml:space="preserve"> Оволодіння передовими прийомами підвищення тренувального ефекту на практичних заняттях зі спеціалізацій. Характеристика функціональних систем організму та їх розвиток під впливом цілеспрямованих тренувань та навантажень. </w:t>
      </w:r>
    </w:p>
    <w:p w14:paraId="35CC15D9" w14:textId="77777777" w:rsidR="002950BD" w:rsidRPr="00CE3537" w:rsidRDefault="002950BD" w:rsidP="00092AA5">
      <w:pPr>
        <w:tabs>
          <w:tab w:val="left" w:pos="3045"/>
          <w:tab w:val="center" w:pos="5253"/>
        </w:tabs>
        <w:ind w:firstLine="709"/>
        <w:jc w:val="both"/>
        <w:outlineLvl w:val="0"/>
        <w:rPr>
          <w:b/>
          <w:lang w:val="uk-UA"/>
        </w:rPr>
      </w:pPr>
      <w:r w:rsidRPr="00CE3537">
        <w:rPr>
          <w:b/>
          <w:lang w:val="uk-UA"/>
        </w:rPr>
        <w:t>Теоретична підготовка.</w:t>
      </w:r>
    </w:p>
    <w:p w14:paraId="716EFCEF" w14:textId="77777777" w:rsidR="002950BD" w:rsidRPr="00CE3537" w:rsidRDefault="002950BD" w:rsidP="00092AA5">
      <w:pPr>
        <w:ind w:firstLine="709"/>
        <w:jc w:val="both"/>
        <w:rPr>
          <w:lang w:val="uk-UA"/>
        </w:rPr>
      </w:pPr>
      <w:r w:rsidRPr="00CE3537">
        <w:rPr>
          <w:lang w:val="uk-UA"/>
        </w:rPr>
        <w:t>1</w:t>
      </w:r>
      <w:r w:rsidRPr="00CE3537">
        <w:rPr>
          <w:b/>
          <w:lang w:val="uk-UA"/>
        </w:rPr>
        <w:t>.</w:t>
      </w:r>
      <w:r w:rsidRPr="00CE3537">
        <w:rPr>
          <w:lang w:val="uk-UA"/>
        </w:rPr>
        <w:t xml:space="preserve"> Позитивні зміни в системах організму при виконанні фізичних вправ, дозованих навантажень та під впливом довготривалого тренування.</w:t>
      </w:r>
    </w:p>
    <w:p w14:paraId="49EA4FEA" w14:textId="77777777" w:rsidR="002950BD" w:rsidRPr="00CE3537" w:rsidRDefault="002950BD" w:rsidP="00092AA5">
      <w:pPr>
        <w:ind w:firstLine="709"/>
        <w:jc w:val="both"/>
        <w:rPr>
          <w:lang w:val="uk-UA"/>
        </w:rPr>
      </w:pPr>
      <w:r w:rsidRPr="00CE3537">
        <w:rPr>
          <w:lang w:val="uk-UA"/>
        </w:rPr>
        <w:t xml:space="preserve">2. Гігієнічні основи обраних систем фізичних вправ. </w:t>
      </w:r>
    </w:p>
    <w:p w14:paraId="3D089DD9" w14:textId="77777777" w:rsidR="002950BD" w:rsidRPr="00CE3537" w:rsidRDefault="002950BD" w:rsidP="00092AA5">
      <w:pPr>
        <w:ind w:firstLine="709"/>
        <w:jc w:val="both"/>
        <w:rPr>
          <w:lang w:val="uk-UA"/>
        </w:rPr>
      </w:pPr>
      <w:r w:rsidRPr="00CE3537">
        <w:rPr>
          <w:lang w:val="uk-UA"/>
        </w:rPr>
        <w:t>3. Нетрадиційні системи зміцнення та покращення показників здоров’я і фізичного удосконалення.</w:t>
      </w:r>
    </w:p>
    <w:p w14:paraId="0E9C5F82" w14:textId="77777777" w:rsidR="002950BD" w:rsidRPr="00CE3537" w:rsidRDefault="002950BD" w:rsidP="00092AA5">
      <w:pPr>
        <w:tabs>
          <w:tab w:val="left" w:pos="3135"/>
          <w:tab w:val="center" w:pos="5253"/>
        </w:tabs>
        <w:ind w:firstLine="709"/>
        <w:jc w:val="both"/>
        <w:outlineLvl w:val="0"/>
        <w:rPr>
          <w:b/>
          <w:lang w:val="uk-UA"/>
        </w:rPr>
      </w:pPr>
      <w:r w:rsidRPr="00CE3537">
        <w:rPr>
          <w:b/>
          <w:lang w:val="uk-UA"/>
        </w:rPr>
        <w:t>Методична підготовка.</w:t>
      </w:r>
    </w:p>
    <w:p w14:paraId="2008B141" w14:textId="77777777" w:rsidR="002950BD" w:rsidRPr="00CE3537" w:rsidRDefault="002950BD" w:rsidP="00092AA5">
      <w:pPr>
        <w:ind w:firstLine="709"/>
        <w:jc w:val="both"/>
        <w:rPr>
          <w:lang w:val="uk-UA"/>
        </w:rPr>
      </w:pPr>
      <w:r w:rsidRPr="00CE3537">
        <w:rPr>
          <w:lang w:val="uk-UA"/>
        </w:rPr>
        <w:t>1. Основи методики організації занять фізичними вправами для попередження стомлення, підвищення працездатності і прискорення її відновлення при різноманітних видах рухової активності і формах праці.</w:t>
      </w:r>
    </w:p>
    <w:p w14:paraId="0884D8D8" w14:textId="77777777" w:rsidR="002950BD" w:rsidRPr="00CE3537" w:rsidRDefault="002950BD" w:rsidP="00092AA5">
      <w:pPr>
        <w:ind w:firstLine="709"/>
        <w:jc w:val="both"/>
        <w:rPr>
          <w:lang w:val="uk-UA"/>
        </w:rPr>
      </w:pPr>
      <w:r w:rsidRPr="00CE3537">
        <w:rPr>
          <w:lang w:val="uk-UA"/>
        </w:rPr>
        <w:t>2. Основи методики планування, побудови самостійних занять за обраними системами фізичних вправ.</w:t>
      </w:r>
    </w:p>
    <w:p w14:paraId="6B7F7BDB" w14:textId="77777777" w:rsidR="002950BD" w:rsidRPr="00CE3537" w:rsidRDefault="002950BD" w:rsidP="00092AA5">
      <w:pPr>
        <w:ind w:firstLine="709"/>
        <w:jc w:val="both"/>
        <w:rPr>
          <w:lang w:val="uk-UA"/>
        </w:rPr>
      </w:pPr>
      <w:r w:rsidRPr="00CE3537">
        <w:rPr>
          <w:lang w:val="uk-UA"/>
        </w:rPr>
        <w:t>3. Методика використання температурних подразників як засобу підвищення і відновлення працездатності.</w:t>
      </w:r>
    </w:p>
    <w:p w14:paraId="14BF72E7" w14:textId="77777777" w:rsidR="002950BD" w:rsidRPr="00CE3537" w:rsidRDefault="002950BD" w:rsidP="00092AA5">
      <w:pPr>
        <w:ind w:firstLine="709"/>
        <w:jc w:val="both"/>
        <w:outlineLvl w:val="0"/>
        <w:rPr>
          <w:lang w:val="uk-UA"/>
        </w:rPr>
      </w:pPr>
      <w:r w:rsidRPr="00CE3537">
        <w:rPr>
          <w:b/>
          <w:lang w:val="uk-UA"/>
        </w:rPr>
        <w:t>Фізична підготовка.</w:t>
      </w:r>
    </w:p>
    <w:p w14:paraId="0FA7C297" w14:textId="77777777" w:rsidR="002950BD" w:rsidRPr="00CE3537" w:rsidRDefault="002950BD" w:rsidP="00092AA5">
      <w:pPr>
        <w:ind w:firstLine="709"/>
        <w:jc w:val="both"/>
        <w:rPr>
          <w:lang w:val="uk-UA"/>
        </w:rPr>
      </w:pPr>
      <w:r w:rsidRPr="00CE3537">
        <w:rPr>
          <w:lang w:val="uk-UA"/>
        </w:rPr>
        <w:t xml:space="preserve">Зміцнення показників здоров’я, удосконалення фізичного розвитку, укріплення постави, формування пропорційної статури, виховання фізичних і психічних якостей, рухових навичок і умінь, вольових здібностей, засобами з видів гімнастики, легкої атлетики, спортивних ігор, </w:t>
      </w:r>
      <w:proofErr w:type="spellStart"/>
      <w:r w:rsidRPr="00CE3537">
        <w:rPr>
          <w:lang w:val="uk-UA"/>
        </w:rPr>
        <w:t>професійно</w:t>
      </w:r>
      <w:proofErr w:type="spellEnd"/>
      <w:r w:rsidRPr="00CE3537">
        <w:rPr>
          <w:lang w:val="uk-UA"/>
        </w:rPr>
        <w:t>-прикладної фізичної підготовки, загартування та інших систем фізичних вправ.</w:t>
      </w:r>
    </w:p>
    <w:p w14:paraId="31E0D6F3" w14:textId="77777777" w:rsidR="002950BD" w:rsidRPr="00CE3537" w:rsidRDefault="002950BD" w:rsidP="00092AA5">
      <w:pPr>
        <w:ind w:firstLine="709"/>
        <w:jc w:val="both"/>
        <w:rPr>
          <w:b/>
          <w:lang w:val="uk-UA"/>
        </w:rPr>
      </w:pPr>
      <w:r w:rsidRPr="00CE3537">
        <w:rPr>
          <w:b/>
          <w:lang w:val="uk-UA"/>
        </w:rPr>
        <w:t>Контроль.</w:t>
      </w:r>
    </w:p>
    <w:p w14:paraId="19A2F5AE" w14:textId="2FD28EA9" w:rsidR="002950BD" w:rsidRDefault="002950BD" w:rsidP="00092AA5">
      <w:pPr>
        <w:ind w:firstLine="709"/>
        <w:jc w:val="both"/>
        <w:rPr>
          <w:lang w:val="uk-UA"/>
        </w:rPr>
      </w:pPr>
      <w:r w:rsidRPr="00CE3537">
        <w:rPr>
          <w:lang w:val="uk-UA"/>
        </w:rPr>
        <w:t>Визначення рівня сформованості фізичної культури студентів через комплексну перевірку і оцінку необхідних знань, методичних і практичних умінь, загальної фізичної і спортивно-технічної підготовки зі спеціалізацій.</w:t>
      </w:r>
    </w:p>
    <w:p w14:paraId="3BB7BB24" w14:textId="77777777" w:rsidR="005E20F8" w:rsidRPr="00CE3537" w:rsidRDefault="005E20F8" w:rsidP="00092AA5">
      <w:pPr>
        <w:ind w:firstLine="709"/>
        <w:jc w:val="both"/>
        <w:rPr>
          <w:b/>
          <w:lang w:val="uk-UA"/>
        </w:rPr>
      </w:pPr>
    </w:p>
    <w:p w14:paraId="1BB7E00A" w14:textId="77777777" w:rsidR="002950BD" w:rsidRPr="00CE3537" w:rsidRDefault="002950BD" w:rsidP="00092AA5">
      <w:pPr>
        <w:tabs>
          <w:tab w:val="left" w:pos="284"/>
          <w:tab w:val="left" w:pos="567"/>
        </w:tabs>
        <w:ind w:firstLine="709"/>
        <w:jc w:val="both"/>
        <w:outlineLvl w:val="0"/>
        <w:rPr>
          <w:b/>
          <w:lang w:val="uk-UA"/>
        </w:rPr>
      </w:pPr>
      <w:r w:rsidRPr="00CE3537">
        <w:rPr>
          <w:b/>
          <w:lang w:val="uk-UA"/>
        </w:rPr>
        <w:t>6-й семестр</w:t>
      </w:r>
    </w:p>
    <w:p w14:paraId="781AB293" w14:textId="77777777" w:rsidR="002950BD" w:rsidRPr="00CE3537" w:rsidRDefault="002950BD" w:rsidP="00092AA5">
      <w:pPr>
        <w:ind w:firstLine="709"/>
        <w:jc w:val="both"/>
        <w:rPr>
          <w:b/>
          <w:lang w:val="uk-UA"/>
        </w:rPr>
      </w:pPr>
      <w:r w:rsidRPr="00CE3537">
        <w:rPr>
          <w:b/>
          <w:lang w:val="uk-UA"/>
        </w:rPr>
        <w:t>Змістовий модуль 6.</w:t>
      </w:r>
      <w:r w:rsidRPr="00CE3537">
        <w:rPr>
          <w:b/>
          <w:i/>
          <w:lang w:val="uk-UA"/>
        </w:rPr>
        <w:t xml:space="preserve"> </w:t>
      </w:r>
      <w:r w:rsidRPr="00CE3537">
        <w:rPr>
          <w:lang w:val="uk-UA"/>
        </w:rPr>
        <w:t>Формування індивідуальної системи використання зручних засобів і прийомів підвищення фізичного стану та швидкому відновленню у різних видах рухової активності. Основи індивідуальної оцінки рівня фізичної підготовленості студентів.</w:t>
      </w:r>
      <w:r w:rsidRPr="00CE3537">
        <w:rPr>
          <w:b/>
          <w:i/>
          <w:lang w:val="uk-UA"/>
        </w:rPr>
        <w:t xml:space="preserve"> </w:t>
      </w:r>
    </w:p>
    <w:p w14:paraId="3341B487" w14:textId="77777777" w:rsidR="002950BD" w:rsidRPr="00CE3537" w:rsidRDefault="002950BD" w:rsidP="00092AA5">
      <w:pPr>
        <w:tabs>
          <w:tab w:val="left" w:pos="3045"/>
          <w:tab w:val="center" w:pos="5253"/>
        </w:tabs>
        <w:ind w:firstLine="709"/>
        <w:jc w:val="both"/>
        <w:outlineLvl w:val="0"/>
        <w:rPr>
          <w:b/>
          <w:lang w:val="uk-UA"/>
        </w:rPr>
      </w:pPr>
      <w:r w:rsidRPr="00CE3537">
        <w:rPr>
          <w:b/>
          <w:lang w:val="uk-UA"/>
        </w:rPr>
        <w:t>Теоретична підготовка.</w:t>
      </w:r>
    </w:p>
    <w:p w14:paraId="7AB77415" w14:textId="77777777" w:rsidR="002950BD" w:rsidRPr="00CE3537" w:rsidRDefault="002950BD" w:rsidP="00092AA5">
      <w:pPr>
        <w:pStyle w:val="23"/>
        <w:spacing w:after="0" w:line="240" w:lineRule="auto"/>
        <w:ind w:left="0" w:firstLine="709"/>
        <w:jc w:val="both"/>
        <w:rPr>
          <w:rFonts w:ascii="Times New Roman" w:hAnsi="Times New Roman"/>
          <w:sz w:val="24"/>
          <w:szCs w:val="24"/>
        </w:rPr>
      </w:pPr>
      <w:r w:rsidRPr="00CE3537">
        <w:rPr>
          <w:rFonts w:ascii="Times New Roman" w:hAnsi="Times New Roman"/>
          <w:sz w:val="24"/>
          <w:szCs w:val="24"/>
        </w:rPr>
        <w:t>1. Основи раціонального харчування при різноманітних видах рухової активності і умовах праці, особливостях життєдіяльності та навчальних заняттях з фізичного виховання.</w:t>
      </w:r>
    </w:p>
    <w:p w14:paraId="6AED500C" w14:textId="77777777" w:rsidR="002950BD" w:rsidRPr="00CE3537" w:rsidRDefault="002950BD" w:rsidP="00092AA5">
      <w:pPr>
        <w:pStyle w:val="23"/>
        <w:spacing w:after="0" w:line="240" w:lineRule="auto"/>
        <w:ind w:left="0" w:firstLine="709"/>
        <w:jc w:val="both"/>
        <w:rPr>
          <w:rFonts w:ascii="Times New Roman" w:hAnsi="Times New Roman"/>
          <w:sz w:val="24"/>
          <w:szCs w:val="24"/>
        </w:rPr>
      </w:pPr>
      <w:r w:rsidRPr="00CE3537">
        <w:rPr>
          <w:rFonts w:ascii="Times New Roman" w:hAnsi="Times New Roman"/>
          <w:sz w:val="24"/>
          <w:szCs w:val="24"/>
        </w:rPr>
        <w:t>2. Особисте здоров’я та його діагностика. Класифікація видів діагностики.</w:t>
      </w:r>
    </w:p>
    <w:p w14:paraId="2D24D778" w14:textId="77777777" w:rsidR="002950BD" w:rsidRPr="00CE3537" w:rsidRDefault="002950BD" w:rsidP="00092AA5">
      <w:pPr>
        <w:tabs>
          <w:tab w:val="left" w:pos="4245"/>
        </w:tabs>
        <w:ind w:firstLine="709"/>
        <w:jc w:val="both"/>
        <w:outlineLvl w:val="0"/>
        <w:rPr>
          <w:lang w:val="uk-UA"/>
        </w:rPr>
      </w:pPr>
      <w:r w:rsidRPr="00CE3537">
        <w:rPr>
          <w:b/>
          <w:lang w:val="uk-UA"/>
        </w:rPr>
        <w:t>Методична підготовка.</w:t>
      </w:r>
    </w:p>
    <w:p w14:paraId="796ADADA" w14:textId="77777777" w:rsidR="002950BD" w:rsidRPr="00CE3537" w:rsidRDefault="002950BD" w:rsidP="00092AA5">
      <w:pPr>
        <w:ind w:firstLine="709"/>
        <w:jc w:val="both"/>
        <w:rPr>
          <w:lang w:val="uk-UA"/>
        </w:rPr>
      </w:pPr>
      <w:r w:rsidRPr="00CE3537">
        <w:rPr>
          <w:lang w:val="uk-UA"/>
        </w:rPr>
        <w:lastRenderedPageBreak/>
        <w:t>1. Основи методики збалансованого харчування.</w:t>
      </w:r>
    </w:p>
    <w:p w14:paraId="135AC93F" w14:textId="77777777" w:rsidR="002950BD" w:rsidRPr="00CE3537" w:rsidRDefault="002950BD" w:rsidP="00092AA5">
      <w:pPr>
        <w:ind w:firstLine="709"/>
        <w:jc w:val="both"/>
        <w:rPr>
          <w:lang w:val="uk-UA"/>
        </w:rPr>
      </w:pPr>
      <w:r w:rsidRPr="00CE3537">
        <w:rPr>
          <w:lang w:val="uk-UA"/>
        </w:rPr>
        <w:t>2. Самоконтроль у процесі занять фізичним вихованням та спортом.</w:t>
      </w:r>
    </w:p>
    <w:p w14:paraId="1CE726AB" w14:textId="77777777" w:rsidR="002950BD" w:rsidRPr="00CE3537" w:rsidRDefault="002950BD" w:rsidP="00092AA5">
      <w:pPr>
        <w:ind w:firstLine="709"/>
        <w:jc w:val="both"/>
        <w:rPr>
          <w:lang w:val="uk-UA"/>
        </w:rPr>
      </w:pPr>
      <w:r w:rsidRPr="00CE3537">
        <w:rPr>
          <w:lang w:val="uk-UA"/>
        </w:rPr>
        <w:t>3. Вимоги до засобів відновлення спортивної працездатності.</w:t>
      </w:r>
    </w:p>
    <w:p w14:paraId="6AC32B1C" w14:textId="77777777" w:rsidR="002950BD" w:rsidRPr="00CE3537" w:rsidRDefault="002950BD" w:rsidP="00092AA5">
      <w:pPr>
        <w:tabs>
          <w:tab w:val="left" w:pos="3135"/>
          <w:tab w:val="center" w:pos="5253"/>
        </w:tabs>
        <w:ind w:firstLine="709"/>
        <w:jc w:val="both"/>
        <w:outlineLvl w:val="0"/>
        <w:rPr>
          <w:b/>
          <w:lang w:val="uk-UA"/>
        </w:rPr>
      </w:pPr>
      <w:r w:rsidRPr="00CE3537">
        <w:rPr>
          <w:b/>
          <w:lang w:val="uk-UA"/>
        </w:rPr>
        <w:t>Фізична підготовка.</w:t>
      </w:r>
    </w:p>
    <w:p w14:paraId="5C59CBD4" w14:textId="77777777" w:rsidR="002950BD" w:rsidRPr="00CE3537" w:rsidRDefault="002950BD" w:rsidP="00092AA5">
      <w:pPr>
        <w:ind w:firstLine="709"/>
        <w:jc w:val="both"/>
        <w:rPr>
          <w:lang w:val="uk-UA"/>
        </w:rPr>
      </w:pPr>
      <w:r w:rsidRPr="00CE3537">
        <w:rPr>
          <w:lang w:val="uk-UA"/>
        </w:rPr>
        <w:t xml:space="preserve">Зміцнення показників здоров’я, удосконалення фізичного розвитку, укріплення постави, формування пропорційної статури, виховання фізичних і психічних якостей, рухових навичок і умінь, вольових здібностей, обраними засобами з видів гімнастики, легкої атлетики, спортивних ігор, </w:t>
      </w:r>
      <w:proofErr w:type="spellStart"/>
      <w:r w:rsidRPr="00CE3537">
        <w:rPr>
          <w:lang w:val="uk-UA"/>
        </w:rPr>
        <w:t>професійно</w:t>
      </w:r>
      <w:proofErr w:type="spellEnd"/>
      <w:r w:rsidRPr="00CE3537">
        <w:rPr>
          <w:lang w:val="uk-UA"/>
        </w:rPr>
        <w:t>-прикладної фізичної підготовки, загартування та інших систем фізичних вправ.</w:t>
      </w:r>
    </w:p>
    <w:p w14:paraId="7BED6B1D" w14:textId="77777777" w:rsidR="002950BD" w:rsidRPr="00CE3537" w:rsidRDefault="002950BD" w:rsidP="00092AA5">
      <w:pPr>
        <w:ind w:firstLine="709"/>
        <w:jc w:val="both"/>
        <w:rPr>
          <w:b/>
          <w:lang w:val="uk-UA"/>
        </w:rPr>
      </w:pPr>
      <w:r w:rsidRPr="00CE3537">
        <w:rPr>
          <w:b/>
          <w:lang w:val="uk-UA"/>
        </w:rPr>
        <w:t>Контроль.</w:t>
      </w:r>
    </w:p>
    <w:p w14:paraId="5E333557" w14:textId="77777777" w:rsidR="002950BD" w:rsidRPr="00CE3537" w:rsidRDefault="002950BD" w:rsidP="00092AA5">
      <w:pPr>
        <w:ind w:firstLine="709"/>
        <w:jc w:val="both"/>
        <w:rPr>
          <w:b/>
          <w:lang w:val="uk-UA"/>
        </w:rPr>
      </w:pPr>
      <w:r w:rsidRPr="00CE3537">
        <w:rPr>
          <w:lang w:val="uk-UA"/>
        </w:rPr>
        <w:t>Визначення рівня сформованості фізичної культури студентів через комплексну перевірку і оцінку необхідних знань, методичних і практичних умінь, загальної фізичної, спортивно-технічної підготовки зі спеціалізацій і психофізичної готовності до професійної діяльності.</w:t>
      </w:r>
    </w:p>
    <w:p w14:paraId="6D92238B" w14:textId="77777777" w:rsidR="002950BD" w:rsidRPr="00CE3537" w:rsidRDefault="002950BD" w:rsidP="00092AA5">
      <w:pPr>
        <w:tabs>
          <w:tab w:val="left" w:pos="3135"/>
          <w:tab w:val="center" w:pos="5253"/>
        </w:tabs>
        <w:ind w:firstLine="709"/>
        <w:jc w:val="both"/>
        <w:rPr>
          <w:b/>
          <w:lang w:val="uk-UA"/>
        </w:rPr>
      </w:pPr>
    </w:p>
    <w:p w14:paraId="1A6A7CA4" w14:textId="77777777" w:rsidR="002950BD" w:rsidRPr="00CE3537" w:rsidRDefault="002950BD" w:rsidP="00092AA5">
      <w:pPr>
        <w:pStyle w:val="HTML"/>
        <w:ind w:firstLine="709"/>
        <w:jc w:val="both"/>
        <w:outlineLvl w:val="0"/>
        <w:rPr>
          <w:rFonts w:ascii="Times New Roman" w:hAnsi="Times New Roman"/>
          <w:b/>
          <w:color w:val="auto"/>
          <w:sz w:val="24"/>
          <w:szCs w:val="24"/>
          <w:lang w:val="uk-UA"/>
        </w:rPr>
      </w:pPr>
      <w:r w:rsidRPr="00CE3537">
        <w:rPr>
          <w:rFonts w:ascii="Times New Roman" w:hAnsi="Times New Roman"/>
          <w:b/>
          <w:color w:val="auto"/>
          <w:sz w:val="24"/>
          <w:szCs w:val="24"/>
          <w:lang w:val="uk-UA"/>
        </w:rPr>
        <w:t>Для студентів спеціальної медичної групи</w:t>
      </w:r>
    </w:p>
    <w:p w14:paraId="023C5DD9" w14:textId="77777777" w:rsidR="002950BD" w:rsidRPr="00CE3537" w:rsidRDefault="002950BD" w:rsidP="00092AA5">
      <w:pPr>
        <w:tabs>
          <w:tab w:val="left" w:pos="3255"/>
          <w:tab w:val="center" w:pos="5231"/>
        </w:tabs>
        <w:ind w:firstLine="709"/>
        <w:jc w:val="both"/>
        <w:outlineLvl w:val="0"/>
        <w:rPr>
          <w:b/>
          <w:lang w:val="uk-UA"/>
        </w:rPr>
      </w:pPr>
      <w:r w:rsidRPr="00CE3537">
        <w:rPr>
          <w:b/>
          <w:lang w:val="uk-UA"/>
        </w:rPr>
        <w:t>Теоретична підготовка</w:t>
      </w:r>
    </w:p>
    <w:p w14:paraId="60E8FF22" w14:textId="77777777" w:rsidR="002950BD" w:rsidRPr="00CE3537" w:rsidRDefault="002950BD" w:rsidP="00092AA5">
      <w:pPr>
        <w:ind w:firstLine="709"/>
        <w:jc w:val="both"/>
        <w:rPr>
          <w:lang w:val="uk-UA"/>
        </w:rPr>
      </w:pPr>
      <w:r w:rsidRPr="00CE3537">
        <w:rPr>
          <w:lang w:val="uk-UA"/>
        </w:rPr>
        <w:t>1. Загальні принципи фізичної реабілітації.</w:t>
      </w:r>
    </w:p>
    <w:p w14:paraId="6590A91F" w14:textId="77777777" w:rsidR="002950BD" w:rsidRPr="00CE3537" w:rsidRDefault="002950BD" w:rsidP="00092AA5">
      <w:pPr>
        <w:ind w:firstLine="709"/>
        <w:jc w:val="both"/>
        <w:rPr>
          <w:lang w:val="uk-UA"/>
        </w:rPr>
      </w:pPr>
      <w:r w:rsidRPr="00CE3537">
        <w:rPr>
          <w:lang w:val="uk-UA"/>
        </w:rPr>
        <w:t>2. Основи загальнооздоровчих занять.</w:t>
      </w:r>
    </w:p>
    <w:p w14:paraId="79B4FF12" w14:textId="77777777" w:rsidR="002950BD" w:rsidRPr="00CE3537" w:rsidRDefault="002950BD" w:rsidP="00092AA5">
      <w:pPr>
        <w:ind w:firstLine="709"/>
        <w:jc w:val="both"/>
        <w:rPr>
          <w:lang w:val="uk-UA"/>
        </w:rPr>
      </w:pPr>
      <w:r w:rsidRPr="00CE3537">
        <w:rPr>
          <w:lang w:val="uk-UA"/>
        </w:rPr>
        <w:t>3. Особливості оздоровчих занять при різноманітних відхиленнях у стані здоров’я. Нетрадиційні засоби для усунення відхилень у стані здоров’я.</w:t>
      </w:r>
    </w:p>
    <w:p w14:paraId="2FAA5C90" w14:textId="77777777" w:rsidR="002950BD" w:rsidRPr="00CE3537" w:rsidRDefault="002950BD" w:rsidP="00092AA5">
      <w:pPr>
        <w:ind w:firstLine="709"/>
        <w:jc w:val="both"/>
        <w:rPr>
          <w:lang w:val="uk-UA"/>
        </w:rPr>
      </w:pPr>
      <w:r w:rsidRPr="00CE3537">
        <w:rPr>
          <w:lang w:val="uk-UA"/>
        </w:rPr>
        <w:t>4. Основи лікувального харчування.</w:t>
      </w:r>
    </w:p>
    <w:p w14:paraId="35ADC014" w14:textId="77777777" w:rsidR="002950BD" w:rsidRPr="00CE3537" w:rsidRDefault="002950BD" w:rsidP="00092AA5">
      <w:pPr>
        <w:tabs>
          <w:tab w:val="left" w:pos="2805"/>
          <w:tab w:val="center" w:pos="5231"/>
        </w:tabs>
        <w:ind w:firstLine="709"/>
        <w:jc w:val="both"/>
        <w:outlineLvl w:val="0"/>
        <w:rPr>
          <w:b/>
          <w:lang w:val="uk-UA"/>
        </w:rPr>
      </w:pPr>
      <w:r w:rsidRPr="00CE3537">
        <w:rPr>
          <w:b/>
          <w:lang w:val="uk-UA"/>
        </w:rPr>
        <w:t>Методична підготовка.</w:t>
      </w:r>
    </w:p>
    <w:p w14:paraId="65AE88D8" w14:textId="77777777" w:rsidR="002950BD" w:rsidRPr="00CE3537" w:rsidRDefault="002950BD" w:rsidP="00092AA5">
      <w:pPr>
        <w:ind w:firstLine="709"/>
        <w:jc w:val="both"/>
        <w:rPr>
          <w:lang w:val="uk-UA"/>
        </w:rPr>
      </w:pPr>
      <w:r w:rsidRPr="00CE3537">
        <w:rPr>
          <w:lang w:val="uk-UA"/>
        </w:rPr>
        <w:t>1. Методика проведення загальнооздоровчих занять.</w:t>
      </w:r>
    </w:p>
    <w:p w14:paraId="73C4AE8B" w14:textId="77777777" w:rsidR="002950BD" w:rsidRPr="00CE3537" w:rsidRDefault="002950BD" w:rsidP="00092AA5">
      <w:pPr>
        <w:ind w:firstLine="709"/>
        <w:jc w:val="both"/>
        <w:rPr>
          <w:lang w:val="uk-UA"/>
        </w:rPr>
      </w:pPr>
      <w:r w:rsidRPr="00CE3537">
        <w:rPr>
          <w:lang w:val="uk-UA"/>
        </w:rPr>
        <w:t xml:space="preserve">2. Методика усунення окремих відхилень у стані здоров’я в процесі фізичного виховання. </w:t>
      </w:r>
    </w:p>
    <w:p w14:paraId="5B68EFCC" w14:textId="77777777" w:rsidR="002950BD" w:rsidRPr="00CE3537" w:rsidRDefault="002950BD" w:rsidP="00092AA5">
      <w:pPr>
        <w:ind w:firstLine="709"/>
        <w:jc w:val="both"/>
        <w:rPr>
          <w:lang w:val="uk-UA"/>
        </w:rPr>
      </w:pPr>
      <w:r w:rsidRPr="00CE3537">
        <w:rPr>
          <w:lang w:val="uk-UA"/>
        </w:rPr>
        <w:t xml:space="preserve">3. Особливості методики загальної і </w:t>
      </w:r>
      <w:proofErr w:type="spellStart"/>
      <w:r w:rsidRPr="00CE3537">
        <w:rPr>
          <w:lang w:val="uk-UA"/>
        </w:rPr>
        <w:t>професійно</w:t>
      </w:r>
      <w:proofErr w:type="spellEnd"/>
      <w:r w:rsidRPr="00CE3537">
        <w:rPr>
          <w:lang w:val="uk-UA"/>
        </w:rPr>
        <w:t>-прикладної фізичної підготовки при відхиленнях у стані здоров’я.</w:t>
      </w:r>
    </w:p>
    <w:p w14:paraId="63C45520" w14:textId="77777777" w:rsidR="002950BD" w:rsidRPr="00CE3537" w:rsidRDefault="002950BD" w:rsidP="00092AA5">
      <w:pPr>
        <w:ind w:firstLine="709"/>
        <w:jc w:val="both"/>
        <w:rPr>
          <w:lang w:val="uk-UA"/>
        </w:rPr>
      </w:pPr>
      <w:r w:rsidRPr="00CE3537">
        <w:rPr>
          <w:lang w:val="uk-UA"/>
        </w:rPr>
        <w:t>4. Особливості методики використання засобів фізичного виховання для оптимізації працездатності, профілактики стомлення, підвищення ефективності праці при відхиленнях у стані здоров’я.</w:t>
      </w:r>
    </w:p>
    <w:p w14:paraId="7E029BAA" w14:textId="77777777" w:rsidR="002950BD" w:rsidRPr="00CE3537" w:rsidRDefault="002950BD" w:rsidP="00092AA5">
      <w:pPr>
        <w:tabs>
          <w:tab w:val="left" w:pos="3195"/>
          <w:tab w:val="center" w:pos="5231"/>
        </w:tabs>
        <w:ind w:firstLine="709"/>
        <w:jc w:val="both"/>
        <w:outlineLvl w:val="0"/>
        <w:rPr>
          <w:b/>
          <w:lang w:val="uk-UA"/>
        </w:rPr>
      </w:pPr>
      <w:r w:rsidRPr="00CE3537">
        <w:rPr>
          <w:b/>
          <w:lang w:val="uk-UA"/>
        </w:rPr>
        <w:t>Фізична підготовка.</w:t>
      </w:r>
    </w:p>
    <w:p w14:paraId="451AD04E" w14:textId="77777777" w:rsidR="002950BD" w:rsidRPr="00CE3537" w:rsidRDefault="002950BD" w:rsidP="00092AA5">
      <w:pPr>
        <w:ind w:firstLine="709"/>
        <w:jc w:val="both"/>
        <w:rPr>
          <w:lang w:val="uk-UA"/>
        </w:rPr>
      </w:pPr>
      <w:r w:rsidRPr="00CE3537">
        <w:rPr>
          <w:lang w:val="uk-UA"/>
        </w:rPr>
        <w:t>Індивідуалізація практичних занять фізичним вихованням студентів у залежності від рівня функціональної і фізичної підготовки, характеру і виразності відхилення у стані здоров’я.</w:t>
      </w:r>
    </w:p>
    <w:p w14:paraId="30B60A71" w14:textId="77777777" w:rsidR="002950BD" w:rsidRPr="00CE3537" w:rsidRDefault="002950BD" w:rsidP="00092AA5">
      <w:pPr>
        <w:ind w:firstLine="709"/>
        <w:jc w:val="both"/>
        <w:rPr>
          <w:b/>
          <w:lang w:val="uk-UA"/>
        </w:rPr>
      </w:pPr>
      <w:r w:rsidRPr="00CE3537">
        <w:rPr>
          <w:b/>
          <w:lang w:val="uk-UA"/>
        </w:rPr>
        <w:t>Контроль.</w:t>
      </w:r>
    </w:p>
    <w:p w14:paraId="52BB5D2D" w14:textId="77777777" w:rsidR="002950BD" w:rsidRPr="00CE3537" w:rsidRDefault="002950BD" w:rsidP="00092AA5">
      <w:pPr>
        <w:ind w:firstLine="709"/>
        <w:jc w:val="both"/>
        <w:rPr>
          <w:lang w:val="uk-UA"/>
        </w:rPr>
      </w:pPr>
      <w:r w:rsidRPr="00CE3537">
        <w:rPr>
          <w:lang w:val="uk-UA"/>
        </w:rPr>
        <w:t>Виявлення рівня знань і умінь використання засобів фізичної культури для відновлення та зміцнення здоров’я.</w:t>
      </w:r>
    </w:p>
    <w:p w14:paraId="78F2762A" w14:textId="77777777" w:rsidR="002950BD" w:rsidRPr="00CE3537" w:rsidRDefault="002950BD" w:rsidP="00092AA5">
      <w:pPr>
        <w:ind w:firstLine="709"/>
        <w:jc w:val="both"/>
        <w:rPr>
          <w:lang w:val="uk-UA"/>
        </w:rPr>
      </w:pPr>
    </w:p>
    <w:p w14:paraId="08AC1BE7" w14:textId="77777777" w:rsidR="002950BD" w:rsidRPr="00CE3537" w:rsidRDefault="002950BD" w:rsidP="00092AA5">
      <w:pPr>
        <w:tabs>
          <w:tab w:val="left" w:pos="3195"/>
          <w:tab w:val="center" w:pos="5231"/>
        </w:tabs>
        <w:ind w:firstLine="709"/>
        <w:jc w:val="both"/>
        <w:outlineLvl w:val="0"/>
        <w:rPr>
          <w:b/>
          <w:lang w:val="uk-UA"/>
        </w:rPr>
      </w:pPr>
      <w:r w:rsidRPr="00CE3537">
        <w:rPr>
          <w:b/>
          <w:lang w:val="uk-UA"/>
        </w:rPr>
        <w:t>Для студентів навчальних груп спортивного вдосконалення</w:t>
      </w:r>
    </w:p>
    <w:p w14:paraId="4DB71D19" w14:textId="77777777" w:rsidR="002950BD" w:rsidRPr="00CE3537" w:rsidRDefault="002950BD" w:rsidP="00092AA5">
      <w:pPr>
        <w:ind w:firstLine="709"/>
        <w:jc w:val="both"/>
        <w:outlineLvl w:val="0"/>
        <w:rPr>
          <w:b/>
          <w:lang w:val="uk-UA"/>
        </w:rPr>
      </w:pPr>
      <w:r w:rsidRPr="00CE3537">
        <w:rPr>
          <w:b/>
          <w:lang w:val="uk-UA"/>
        </w:rPr>
        <w:t>Теоретична підготовка.</w:t>
      </w:r>
    </w:p>
    <w:p w14:paraId="04E41A0F" w14:textId="77777777" w:rsidR="002950BD" w:rsidRPr="00CE3537" w:rsidRDefault="002950BD" w:rsidP="00092AA5">
      <w:pPr>
        <w:ind w:firstLine="709"/>
        <w:jc w:val="both"/>
        <w:rPr>
          <w:lang w:val="uk-UA"/>
        </w:rPr>
      </w:pPr>
      <w:r w:rsidRPr="00CE3537">
        <w:rPr>
          <w:lang w:val="uk-UA"/>
        </w:rPr>
        <w:t>1. Загальні основи системи спортивної підготовки в обраному виді спорту.</w:t>
      </w:r>
    </w:p>
    <w:p w14:paraId="3DC859FC" w14:textId="77777777" w:rsidR="002950BD" w:rsidRPr="00CE3537" w:rsidRDefault="002950BD" w:rsidP="00092AA5">
      <w:pPr>
        <w:ind w:firstLine="709"/>
        <w:jc w:val="both"/>
        <w:rPr>
          <w:lang w:val="uk-UA"/>
        </w:rPr>
      </w:pPr>
      <w:r w:rsidRPr="00CE3537">
        <w:rPr>
          <w:lang w:val="uk-UA"/>
        </w:rPr>
        <w:t>2. Основи фізичної і психічної підготовки в обраному виді спорту.</w:t>
      </w:r>
    </w:p>
    <w:p w14:paraId="4A30FCA7" w14:textId="77777777" w:rsidR="002950BD" w:rsidRPr="00CE3537" w:rsidRDefault="002950BD" w:rsidP="00092AA5">
      <w:pPr>
        <w:ind w:firstLine="709"/>
        <w:jc w:val="both"/>
        <w:rPr>
          <w:lang w:val="uk-UA"/>
        </w:rPr>
      </w:pPr>
      <w:r w:rsidRPr="00CE3537">
        <w:rPr>
          <w:lang w:val="uk-UA"/>
        </w:rPr>
        <w:t>3. Основи технічної і тактичної підготовки в обраному виді спорту.</w:t>
      </w:r>
    </w:p>
    <w:p w14:paraId="54595FEB" w14:textId="77777777" w:rsidR="002950BD" w:rsidRPr="00CE3537" w:rsidRDefault="002950BD" w:rsidP="00092AA5">
      <w:pPr>
        <w:ind w:firstLine="709"/>
        <w:jc w:val="both"/>
        <w:rPr>
          <w:lang w:val="uk-UA"/>
        </w:rPr>
      </w:pPr>
      <w:r w:rsidRPr="00CE3537">
        <w:rPr>
          <w:lang w:val="uk-UA"/>
        </w:rPr>
        <w:t>4. Основи інтегральної підготовки в обраному виді спорту.</w:t>
      </w:r>
    </w:p>
    <w:p w14:paraId="03C19EA1" w14:textId="77777777" w:rsidR="002950BD" w:rsidRPr="00CE3537" w:rsidRDefault="002950BD" w:rsidP="00092AA5">
      <w:pPr>
        <w:ind w:firstLine="709"/>
        <w:jc w:val="both"/>
        <w:rPr>
          <w:lang w:val="uk-UA"/>
        </w:rPr>
      </w:pPr>
      <w:r w:rsidRPr="00CE3537">
        <w:rPr>
          <w:lang w:val="uk-UA"/>
        </w:rPr>
        <w:t>5. Правила змагань в обраному виді спорту.</w:t>
      </w:r>
    </w:p>
    <w:p w14:paraId="35EF3B50" w14:textId="77777777" w:rsidR="002950BD" w:rsidRPr="00CE3537" w:rsidRDefault="002950BD" w:rsidP="00092AA5">
      <w:pPr>
        <w:tabs>
          <w:tab w:val="left" w:pos="3255"/>
        </w:tabs>
        <w:ind w:firstLine="709"/>
        <w:jc w:val="both"/>
        <w:outlineLvl w:val="0"/>
        <w:rPr>
          <w:b/>
          <w:lang w:val="uk-UA"/>
        </w:rPr>
      </w:pPr>
      <w:r w:rsidRPr="00CE3537">
        <w:rPr>
          <w:b/>
          <w:lang w:val="uk-UA"/>
        </w:rPr>
        <w:t>Методична підготовка.</w:t>
      </w:r>
    </w:p>
    <w:p w14:paraId="35C34813" w14:textId="77777777" w:rsidR="002950BD" w:rsidRPr="00CE3537" w:rsidRDefault="002950BD" w:rsidP="00092AA5">
      <w:pPr>
        <w:ind w:firstLine="709"/>
        <w:jc w:val="both"/>
        <w:rPr>
          <w:lang w:val="uk-UA"/>
        </w:rPr>
      </w:pPr>
      <w:r w:rsidRPr="00CE3537">
        <w:rPr>
          <w:lang w:val="uk-UA"/>
        </w:rPr>
        <w:lastRenderedPageBreak/>
        <w:t>1. Загальні положення методики підготовки в обраному виді спорту.</w:t>
      </w:r>
    </w:p>
    <w:p w14:paraId="1FB0DCD7" w14:textId="77777777" w:rsidR="002950BD" w:rsidRPr="00CE3537" w:rsidRDefault="002950BD" w:rsidP="00092AA5">
      <w:pPr>
        <w:ind w:firstLine="709"/>
        <w:jc w:val="both"/>
        <w:rPr>
          <w:lang w:val="uk-UA"/>
        </w:rPr>
      </w:pPr>
      <w:r w:rsidRPr="00CE3537">
        <w:rPr>
          <w:lang w:val="uk-UA"/>
        </w:rPr>
        <w:t>2. Методика технічної і тактичної підготовки в обраному виді спорту.</w:t>
      </w:r>
    </w:p>
    <w:p w14:paraId="5F14F913" w14:textId="77777777" w:rsidR="002950BD" w:rsidRPr="00CE3537" w:rsidRDefault="002950BD" w:rsidP="00092AA5">
      <w:pPr>
        <w:ind w:firstLine="709"/>
        <w:jc w:val="both"/>
        <w:rPr>
          <w:lang w:val="uk-UA"/>
        </w:rPr>
      </w:pPr>
      <w:r w:rsidRPr="00CE3537">
        <w:rPr>
          <w:lang w:val="uk-UA"/>
        </w:rPr>
        <w:t>3. Методика інтегральної підготовки в обраному виді спорту.</w:t>
      </w:r>
    </w:p>
    <w:p w14:paraId="42A426FE" w14:textId="77777777" w:rsidR="002950BD" w:rsidRPr="00CE3537" w:rsidRDefault="002950BD" w:rsidP="00092AA5">
      <w:pPr>
        <w:ind w:firstLine="709"/>
        <w:jc w:val="both"/>
        <w:rPr>
          <w:lang w:val="uk-UA"/>
        </w:rPr>
      </w:pPr>
      <w:r w:rsidRPr="00CE3537">
        <w:rPr>
          <w:lang w:val="uk-UA"/>
        </w:rPr>
        <w:t>4. Методика підвищення ефективності підготовки в обраному виді спорту.</w:t>
      </w:r>
    </w:p>
    <w:p w14:paraId="2E78B6FD" w14:textId="77777777" w:rsidR="002950BD" w:rsidRPr="00CE3537" w:rsidRDefault="002950BD" w:rsidP="00092AA5">
      <w:pPr>
        <w:ind w:firstLine="709"/>
        <w:jc w:val="both"/>
        <w:rPr>
          <w:lang w:val="uk-UA"/>
        </w:rPr>
      </w:pPr>
      <w:r w:rsidRPr="00CE3537">
        <w:rPr>
          <w:lang w:val="uk-UA"/>
        </w:rPr>
        <w:t>5. Організаційні заходи до проведення змагань в обраному виді спорту.</w:t>
      </w:r>
    </w:p>
    <w:p w14:paraId="6810E425" w14:textId="77777777" w:rsidR="002950BD" w:rsidRPr="00CE3537" w:rsidRDefault="002950BD" w:rsidP="00092AA5">
      <w:pPr>
        <w:ind w:firstLine="709"/>
        <w:jc w:val="both"/>
        <w:outlineLvl w:val="0"/>
        <w:rPr>
          <w:b/>
          <w:lang w:val="uk-UA"/>
        </w:rPr>
      </w:pPr>
      <w:r w:rsidRPr="00CE3537">
        <w:rPr>
          <w:b/>
          <w:lang w:val="uk-UA"/>
        </w:rPr>
        <w:t>Фізична підготовка.</w:t>
      </w:r>
    </w:p>
    <w:p w14:paraId="6B0D5048" w14:textId="77777777" w:rsidR="002950BD" w:rsidRPr="00CE3537" w:rsidRDefault="002950BD" w:rsidP="00092AA5">
      <w:pPr>
        <w:ind w:firstLine="709"/>
        <w:jc w:val="both"/>
        <w:rPr>
          <w:lang w:val="uk-UA"/>
        </w:rPr>
      </w:pPr>
      <w:r w:rsidRPr="00CE3537">
        <w:rPr>
          <w:lang w:val="uk-UA"/>
        </w:rPr>
        <w:t>Фізична, психологічна, технічна, тактична, і інтегральна підготовка з обраного виду спорту з урахуванням статі і рівня спортивної підготовки. Виступ у змаганнях з обраного виду спорту. Суддівство змагань з обраного виду спорту.</w:t>
      </w:r>
    </w:p>
    <w:p w14:paraId="78CDC91F" w14:textId="77777777" w:rsidR="002950BD" w:rsidRPr="00CE3537" w:rsidRDefault="002950BD" w:rsidP="00092AA5">
      <w:pPr>
        <w:ind w:firstLine="709"/>
        <w:jc w:val="both"/>
        <w:rPr>
          <w:b/>
          <w:lang w:val="uk-UA"/>
        </w:rPr>
      </w:pPr>
      <w:r w:rsidRPr="00CE3537">
        <w:rPr>
          <w:b/>
          <w:lang w:val="uk-UA"/>
        </w:rPr>
        <w:t>Контроль.</w:t>
      </w:r>
    </w:p>
    <w:p w14:paraId="09A9AAEB" w14:textId="77777777" w:rsidR="002950BD" w:rsidRPr="00CE3537" w:rsidRDefault="002950BD" w:rsidP="00092AA5">
      <w:pPr>
        <w:ind w:firstLine="709"/>
        <w:jc w:val="both"/>
        <w:rPr>
          <w:lang w:val="uk-UA"/>
        </w:rPr>
      </w:pPr>
      <w:r w:rsidRPr="00CE3537">
        <w:rPr>
          <w:lang w:val="uk-UA"/>
        </w:rPr>
        <w:t>Виявлення рівня знань і умінь, загальної фізичної і спеціально-технічної підготовки, необхідних в обраній спеціалізації з виду спорту.</w:t>
      </w:r>
    </w:p>
    <w:p w14:paraId="4D0EA833" w14:textId="77777777" w:rsidR="002950BD" w:rsidRPr="00CE3537" w:rsidRDefault="002950BD" w:rsidP="00092AA5">
      <w:pPr>
        <w:ind w:firstLine="709"/>
        <w:jc w:val="both"/>
        <w:rPr>
          <w:lang w:val="uk-UA"/>
        </w:rPr>
      </w:pPr>
      <w:r w:rsidRPr="00CE3537">
        <w:rPr>
          <w:lang w:val="uk-UA"/>
        </w:rPr>
        <w:t>Виконання вимог і нормативів спортивної кваліфікації.</w:t>
      </w:r>
    </w:p>
    <w:p w14:paraId="46579A86" w14:textId="77777777" w:rsidR="002950BD" w:rsidRPr="00CE3537" w:rsidRDefault="002950BD" w:rsidP="00092AA5">
      <w:pPr>
        <w:ind w:firstLine="709"/>
        <w:jc w:val="both"/>
        <w:rPr>
          <w:b/>
          <w:lang w:val="uk-UA"/>
        </w:rPr>
      </w:pPr>
    </w:p>
    <w:p w14:paraId="29CFD309" w14:textId="77777777" w:rsidR="002950BD" w:rsidRPr="00CE3537" w:rsidRDefault="002950BD" w:rsidP="00092AA5">
      <w:pPr>
        <w:ind w:firstLine="709"/>
        <w:jc w:val="both"/>
        <w:rPr>
          <w:b/>
          <w:lang w:val="uk-UA"/>
        </w:rPr>
      </w:pPr>
      <w:r w:rsidRPr="00CE3537">
        <w:rPr>
          <w:b/>
          <w:lang w:val="uk-UA"/>
        </w:rPr>
        <w:t>Навчальні секції кафедри фізичного виховання та відповідні навчальні групи.</w:t>
      </w:r>
    </w:p>
    <w:p w14:paraId="24DFB745" w14:textId="77777777" w:rsidR="002950BD" w:rsidRPr="00CE3537" w:rsidRDefault="002950BD" w:rsidP="00092AA5">
      <w:pPr>
        <w:ind w:firstLine="709"/>
        <w:jc w:val="both"/>
        <w:rPr>
          <w:lang w:val="uk-UA"/>
        </w:rPr>
      </w:pPr>
      <w:r w:rsidRPr="00CE3537">
        <w:rPr>
          <w:lang w:val="uk-UA"/>
        </w:rPr>
        <w:t>Навчальні секції кафедри фізичного виховання та відповідні навчальні групи комплектуються на першому курсі на початку навчального року з урахуванням спортивних інтересів студентів, їх стану здоров’я, фізичної та рухової (технічної) підготовленості, спортивної кваліфікації.</w:t>
      </w:r>
    </w:p>
    <w:p w14:paraId="358691FB" w14:textId="77777777" w:rsidR="002950BD" w:rsidRPr="00CE3537" w:rsidRDefault="002950BD" w:rsidP="00092AA5">
      <w:pPr>
        <w:ind w:firstLine="709"/>
        <w:jc w:val="both"/>
        <w:rPr>
          <w:lang w:val="uk-UA"/>
        </w:rPr>
      </w:pPr>
      <w:r w:rsidRPr="00CE3537">
        <w:rPr>
          <w:lang w:val="uk-UA"/>
        </w:rPr>
        <w:t>Дані, які необхідні для комплектування навчальних секцій кафедри фізичного виховання можуть бути отримані шляхом анкетування студентів або бесід.</w:t>
      </w:r>
    </w:p>
    <w:p w14:paraId="069B21B4" w14:textId="77777777" w:rsidR="002950BD" w:rsidRPr="00CE3537" w:rsidRDefault="002950BD" w:rsidP="00092AA5">
      <w:pPr>
        <w:ind w:firstLine="709"/>
        <w:jc w:val="both"/>
        <w:rPr>
          <w:lang w:val="uk-UA"/>
        </w:rPr>
      </w:pPr>
      <w:r w:rsidRPr="00CE3537">
        <w:rPr>
          <w:lang w:val="uk-UA"/>
        </w:rPr>
        <w:t xml:space="preserve">Кількість, спеціалізацію, наповнення навчальних груп навчальних секцій визначає кафедра фізичного виховання відповідно до вимог навчальної програми з фізичного виховання та наявності необхідних спортивних споруд для проведення навчальних занять з цими групами. Дані, отримані в ході комплектування, фіксуються у факультетських журналах, по факультетах, курсах, навчальних групах за відповідними спеціалізаціями з видів спорту, видами рухової активності та викладачем кафедри. </w:t>
      </w:r>
    </w:p>
    <w:p w14:paraId="0868AFDD" w14:textId="77777777" w:rsidR="002950BD" w:rsidRPr="00CE3537" w:rsidRDefault="002950BD" w:rsidP="00092AA5">
      <w:pPr>
        <w:ind w:firstLine="709"/>
        <w:jc w:val="both"/>
        <w:rPr>
          <w:lang w:val="uk-UA"/>
        </w:rPr>
      </w:pPr>
      <w:r w:rsidRPr="00CE3537">
        <w:rPr>
          <w:lang w:val="uk-UA"/>
        </w:rPr>
        <w:t xml:space="preserve">До навчальної секції кафедри фізичного виховання розподіляють студентів, які при анкетуванні виявили бажання займатися в цій секції, відповідними видами спорту, видів рухової активності, визначеними у цій навчальній програмі з фізичного виховання. </w:t>
      </w:r>
    </w:p>
    <w:p w14:paraId="332F70FA" w14:textId="77777777" w:rsidR="002950BD" w:rsidRPr="00CE3537" w:rsidRDefault="002950BD" w:rsidP="00092AA5">
      <w:pPr>
        <w:shd w:val="clear" w:color="auto" w:fill="FFFFFF"/>
        <w:ind w:firstLine="709"/>
        <w:jc w:val="both"/>
        <w:rPr>
          <w:lang w:val="uk-UA"/>
        </w:rPr>
      </w:pPr>
      <w:r w:rsidRPr="00CE3537">
        <w:rPr>
          <w:lang w:val="uk-UA"/>
        </w:rPr>
        <w:t>До навчальних груп навчальної секції кафедри фізичного виховання зараховують студентів, віднесених за станом здоров’я до основної чи підготовчої медичної групи, після проведення контрольного тестування показників фізичного розвитку (функціональних, фізичних), визначених у навчальній програмі з фізичного виховання та оцінювання призначеним викладачем рівня знань та рухових (технічних) здібностей в обраному виді спорту, виді рухової активності шляхом проведення бесід.</w:t>
      </w:r>
    </w:p>
    <w:p w14:paraId="3E0DE96F" w14:textId="77777777" w:rsidR="002950BD" w:rsidRPr="00CE3537" w:rsidRDefault="002950BD" w:rsidP="00092AA5">
      <w:pPr>
        <w:shd w:val="clear" w:color="auto" w:fill="FFFFFF"/>
        <w:ind w:firstLine="709"/>
        <w:jc w:val="both"/>
        <w:rPr>
          <w:lang w:val="uk-UA"/>
        </w:rPr>
      </w:pPr>
      <w:r w:rsidRPr="00CE3537">
        <w:rPr>
          <w:lang w:val="uk-UA"/>
        </w:rPr>
        <w:t>Навчальні групи зазначеної навчальної секції комплектуються за спеціалізаціями з видів спорту, видів рухової активності.</w:t>
      </w:r>
    </w:p>
    <w:p w14:paraId="36C10D29" w14:textId="77777777" w:rsidR="002950BD" w:rsidRPr="00CE3537" w:rsidRDefault="002950BD" w:rsidP="00092AA5">
      <w:pPr>
        <w:pStyle w:val="HTML"/>
        <w:ind w:firstLine="709"/>
        <w:jc w:val="both"/>
        <w:rPr>
          <w:rFonts w:ascii="Times New Roman" w:hAnsi="Times New Roman"/>
          <w:color w:val="auto"/>
          <w:sz w:val="24"/>
          <w:szCs w:val="24"/>
          <w:lang w:val="uk-UA"/>
        </w:rPr>
      </w:pPr>
      <w:r w:rsidRPr="00CE3537">
        <w:rPr>
          <w:rFonts w:ascii="Times New Roman" w:hAnsi="Times New Roman"/>
          <w:color w:val="auto"/>
          <w:sz w:val="24"/>
          <w:szCs w:val="24"/>
          <w:lang w:val="uk-UA"/>
        </w:rPr>
        <w:t>Навчальні заняття зі студентами навчальної секції фізичного виховання проводяться в навчальний час за розкладом занять зазначеної секції.</w:t>
      </w:r>
    </w:p>
    <w:p w14:paraId="27229C76" w14:textId="77777777" w:rsidR="002950BD" w:rsidRPr="00CE3537" w:rsidRDefault="002950BD" w:rsidP="00092AA5">
      <w:pPr>
        <w:pStyle w:val="HTML"/>
        <w:ind w:firstLine="709"/>
        <w:jc w:val="both"/>
        <w:rPr>
          <w:rFonts w:ascii="Times New Roman" w:hAnsi="Times New Roman"/>
          <w:color w:val="auto"/>
          <w:sz w:val="24"/>
          <w:szCs w:val="24"/>
          <w:lang w:val="uk-UA"/>
        </w:rPr>
      </w:pPr>
      <w:r w:rsidRPr="00CE3537">
        <w:rPr>
          <w:rFonts w:ascii="Times New Roman" w:hAnsi="Times New Roman"/>
          <w:color w:val="auto"/>
          <w:sz w:val="24"/>
          <w:szCs w:val="24"/>
          <w:lang w:val="uk-UA"/>
        </w:rPr>
        <w:t xml:space="preserve">Кількість студентів навчальної групи навчальної секції фізичного виховання складає </w:t>
      </w:r>
      <w:smartTag w:uri="urn:schemas-microsoft-com:office:smarttags" w:element="time">
        <w:smartTagPr>
          <w:attr w:name="Minute" w:val="15"/>
          <w:attr w:name="Hour" w:val="10"/>
        </w:smartTagPr>
        <w:r w:rsidRPr="00CE3537">
          <w:rPr>
            <w:rFonts w:ascii="Times New Roman" w:hAnsi="Times New Roman"/>
            <w:color w:val="auto"/>
            <w:sz w:val="24"/>
            <w:szCs w:val="24"/>
            <w:lang w:val="uk-UA"/>
          </w:rPr>
          <w:t>10-15</w:t>
        </w:r>
      </w:smartTag>
      <w:r w:rsidRPr="00CE3537">
        <w:rPr>
          <w:rFonts w:ascii="Times New Roman" w:hAnsi="Times New Roman"/>
          <w:color w:val="auto"/>
          <w:sz w:val="24"/>
          <w:szCs w:val="24"/>
          <w:lang w:val="uk-UA"/>
        </w:rPr>
        <w:t xml:space="preserve"> осіб.</w:t>
      </w:r>
    </w:p>
    <w:p w14:paraId="75D9280A" w14:textId="77777777" w:rsidR="002950BD" w:rsidRPr="00CE3537" w:rsidRDefault="002950BD" w:rsidP="00092AA5">
      <w:pPr>
        <w:pStyle w:val="HTML"/>
        <w:ind w:firstLine="709"/>
        <w:jc w:val="both"/>
        <w:rPr>
          <w:rFonts w:ascii="Times New Roman" w:hAnsi="Times New Roman"/>
          <w:color w:val="auto"/>
          <w:sz w:val="24"/>
          <w:szCs w:val="24"/>
          <w:lang w:val="uk-UA"/>
        </w:rPr>
      </w:pPr>
      <w:r w:rsidRPr="00CE3537">
        <w:rPr>
          <w:rFonts w:ascii="Times New Roman" w:hAnsi="Times New Roman"/>
          <w:color w:val="auto"/>
          <w:sz w:val="24"/>
          <w:szCs w:val="24"/>
          <w:lang w:val="uk-UA"/>
        </w:rPr>
        <w:t>До навчальної секції спортивного вдосконалення розподіляють студентів, які виявили бажання вдосконалювати свою спортивну майстерність у видах спорту цієї секції.</w:t>
      </w:r>
    </w:p>
    <w:p w14:paraId="26E20B49" w14:textId="77777777" w:rsidR="002950BD" w:rsidRPr="00CE3537" w:rsidRDefault="002950BD" w:rsidP="00092AA5">
      <w:pPr>
        <w:pStyle w:val="HTML"/>
        <w:ind w:firstLine="709"/>
        <w:jc w:val="both"/>
        <w:rPr>
          <w:rFonts w:ascii="Times New Roman" w:eastAsia="Calibri" w:hAnsi="Times New Roman"/>
          <w:color w:val="auto"/>
          <w:sz w:val="24"/>
          <w:szCs w:val="24"/>
          <w:lang w:val="uk-UA"/>
        </w:rPr>
      </w:pPr>
      <w:r w:rsidRPr="00CE3537">
        <w:rPr>
          <w:rFonts w:ascii="Times New Roman" w:eastAsia="Calibri" w:hAnsi="Times New Roman"/>
          <w:color w:val="auto"/>
          <w:sz w:val="24"/>
          <w:szCs w:val="24"/>
          <w:lang w:val="uk-UA"/>
        </w:rPr>
        <w:t xml:space="preserve">До навчальних груп навчальної секції спортивного </w:t>
      </w:r>
      <w:r w:rsidRPr="00CE3537">
        <w:rPr>
          <w:rFonts w:ascii="Times New Roman" w:hAnsi="Times New Roman"/>
          <w:color w:val="auto"/>
          <w:sz w:val="24"/>
          <w:szCs w:val="24"/>
          <w:lang w:val="uk-UA"/>
        </w:rPr>
        <w:t>вдосконалення</w:t>
      </w:r>
      <w:r w:rsidRPr="00CE3537">
        <w:rPr>
          <w:rFonts w:ascii="Times New Roman" w:eastAsia="Calibri" w:hAnsi="Times New Roman"/>
          <w:color w:val="auto"/>
          <w:sz w:val="24"/>
          <w:szCs w:val="24"/>
          <w:lang w:val="uk-UA"/>
        </w:rPr>
        <w:t xml:space="preserve"> зараховують студентів, віднесених за станом здоров’я до основної медичної групи, які за результатами контрольного тестування мають позитивні показники функціональної і фізичної підготовленості та показники виконання спортивної класифікації в обраному виді спорту.</w:t>
      </w:r>
    </w:p>
    <w:p w14:paraId="48D7A88A" w14:textId="77777777" w:rsidR="002950BD" w:rsidRPr="00CE3537" w:rsidRDefault="002950BD" w:rsidP="00092AA5">
      <w:pPr>
        <w:pStyle w:val="HTML"/>
        <w:ind w:firstLine="709"/>
        <w:jc w:val="both"/>
        <w:rPr>
          <w:rFonts w:ascii="Times New Roman" w:eastAsia="Calibri" w:hAnsi="Times New Roman"/>
          <w:color w:val="auto"/>
          <w:sz w:val="24"/>
          <w:szCs w:val="24"/>
          <w:lang w:val="uk-UA"/>
        </w:rPr>
      </w:pPr>
      <w:r w:rsidRPr="00CE3537">
        <w:rPr>
          <w:rFonts w:ascii="Times New Roman" w:eastAsia="Calibri" w:hAnsi="Times New Roman"/>
          <w:color w:val="auto"/>
          <w:sz w:val="24"/>
          <w:szCs w:val="24"/>
          <w:lang w:val="uk-UA"/>
        </w:rPr>
        <w:t>Навчальні групи зазначеної навчальної секції комплектуються за спеціалізаціями з видів спорту, визначеними у цій навчальній програмі з фізичного виховання та кваліфікаційними вимогами.</w:t>
      </w:r>
    </w:p>
    <w:p w14:paraId="146998BE" w14:textId="77777777" w:rsidR="002950BD" w:rsidRPr="00CE3537" w:rsidRDefault="002950BD" w:rsidP="00092AA5">
      <w:pPr>
        <w:pStyle w:val="HTML"/>
        <w:ind w:firstLine="709"/>
        <w:jc w:val="both"/>
        <w:rPr>
          <w:rFonts w:ascii="Times New Roman" w:eastAsia="Calibri" w:hAnsi="Times New Roman"/>
          <w:color w:val="auto"/>
          <w:sz w:val="24"/>
          <w:szCs w:val="24"/>
          <w:lang w:val="uk-UA"/>
        </w:rPr>
      </w:pPr>
      <w:r w:rsidRPr="00CE3537">
        <w:rPr>
          <w:rFonts w:ascii="Times New Roman" w:eastAsia="Calibri" w:hAnsi="Times New Roman"/>
          <w:color w:val="auto"/>
          <w:sz w:val="24"/>
          <w:szCs w:val="24"/>
          <w:lang w:val="uk-UA"/>
        </w:rPr>
        <w:t>Заняття із студентами навчальної секції спортивного вдосконалення проводяться за розкладом навчальних занять зазначеної секції.</w:t>
      </w:r>
    </w:p>
    <w:p w14:paraId="32156600" w14:textId="77777777" w:rsidR="002950BD" w:rsidRPr="00CE3537" w:rsidRDefault="002950BD" w:rsidP="00092AA5">
      <w:pPr>
        <w:ind w:firstLine="709"/>
        <w:jc w:val="both"/>
        <w:rPr>
          <w:lang w:val="uk-UA"/>
        </w:rPr>
      </w:pPr>
      <w:r w:rsidRPr="00CE3537">
        <w:rPr>
          <w:lang w:val="uk-UA"/>
        </w:rPr>
        <w:lastRenderedPageBreak/>
        <w:t>Кількість студентів навчальних груп:</w:t>
      </w:r>
    </w:p>
    <w:p w14:paraId="79F6D195" w14:textId="77777777" w:rsidR="002950BD" w:rsidRPr="00CE3537" w:rsidRDefault="002950BD" w:rsidP="00F01823">
      <w:pPr>
        <w:numPr>
          <w:ilvl w:val="0"/>
          <w:numId w:val="5"/>
        </w:numPr>
        <w:ind w:left="0" w:firstLine="709"/>
        <w:jc w:val="both"/>
        <w:rPr>
          <w:lang w:val="uk-UA"/>
        </w:rPr>
      </w:pPr>
      <w:r w:rsidRPr="00CE3537">
        <w:rPr>
          <w:lang w:val="uk-UA"/>
        </w:rPr>
        <w:t>навчально-тренувальні групи 10-15 осіб;</w:t>
      </w:r>
    </w:p>
    <w:p w14:paraId="0CD33B31" w14:textId="77777777" w:rsidR="002950BD" w:rsidRPr="00CE3537" w:rsidRDefault="002950BD" w:rsidP="00F01823">
      <w:pPr>
        <w:numPr>
          <w:ilvl w:val="0"/>
          <w:numId w:val="5"/>
        </w:numPr>
        <w:ind w:left="0" w:firstLine="709"/>
        <w:jc w:val="both"/>
        <w:rPr>
          <w:lang w:val="uk-UA"/>
        </w:rPr>
      </w:pPr>
      <w:r w:rsidRPr="00CE3537">
        <w:rPr>
          <w:lang w:val="uk-UA"/>
        </w:rPr>
        <w:t>групи спортивного вдосконалення 8-12 осіб;</w:t>
      </w:r>
    </w:p>
    <w:p w14:paraId="1E92763C" w14:textId="77777777" w:rsidR="002950BD" w:rsidRPr="00CE3537" w:rsidRDefault="002950BD" w:rsidP="00F01823">
      <w:pPr>
        <w:numPr>
          <w:ilvl w:val="0"/>
          <w:numId w:val="5"/>
        </w:numPr>
        <w:ind w:left="0" w:firstLine="709"/>
        <w:jc w:val="both"/>
        <w:rPr>
          <w:lang w:val="uk-UA"/>
        </w:rPr>
      </w:pPr>
      <w:r w:rsidRPr="00CE3537">
        <w:rPr>
          <w:lang w:val="uk-UA"/>
        </w:rPr>
        <w:t>групи вищої спортивної майстерності 2-6 осіб.</w:t>
      </w:r>
    </w:p>
    <w:p w14:paraId="73CE8E72" w14:textId="77777777" w:rsidR="002950BD" w:rsidRPr="00CE3537" w:rsidRDefault="002950BD" w:rsidP="00092AA5">
      <w:pPr>
        <w:ind w:firstLine="709"/>
        <w:jc w:val="both"/>
        <w:rPr>
          <w:lang w:val="uk-UA"/>
        </w:rPr>
      </w:pPr>
      <w:r w:rsidRPr="00CE3537">
        <w:rPr>
          <w:lang w:val="uk-UA"/>
        </w:rPr>
        <w:t>Для навчальних груп з ігрових видів спорту кількість студентів відповідно складає: 16-20 , 14-18 осіб, 12-16 осіб.</w:t>
      </w:r>
    </w:p>
    <w:p w14:paraId="563BA386" w14:textId="77777777" w:rsidR="002950BD" w:rsidRPr="00CE3537" w:rsidRDefault="002950BD" w:rsidP="00092AA5">
      <w:pPr>
        <w:shd w:val="clear" w:color="auto" w:fill="FFFFFF"/>
        <w:ind w:firstLine="709"/>
        <w:jc w:val="both"/>
        <w:rPr>
          <w:lang w:val="uk-UA"/>
        </w:rPr>
      </w:pPr>
      <w:r w:rsidRPr="00CE3537">
        <w:rPr>
          <w:lang w:val="uk-UA"/>
        </w:rPr>
        <w:t>До спеціального навчального відділення кафедри фізичного виховання розподіляють студентів, у яких за даними анкетування або опитування є відхилення в стані здоров’я.</w:t>
      </w:r>
    </w:p>
    <w:p w14:paraId="48FD2C1D" w14:textId="77777777" w:rsidR="002950BD" w:rsidRPr="00CE3537" w:rsidRDefault="002950BD" w:rsidP="00092AA5">
      <w:pPr>
        <w:shd w:val="clear" w:color="auto" w:fill="FFFFFF"/>
        <w:ind w:firstLine="709"/>
        <w:jc w:val="both"/>
        <w:rPr>
          <w:lang w:val="uk-UA"/>
        </w:rPr>
      </w:pPr>
      <w:r w:rsidRPr="00CE3537">
        <w:rPr>
          <w:lang w:val="uk-UA"/>
        </w:rPr>
        <w:t xml:space="preserve">До навчальних груп цього відділення зараховують студентів, які за даними особистої медичної картки, медичного обстеження віднесені за станом здоров’я до спеціальної медичної групи, групи лікувальної фізичної культури або звільнені від практичних занять. </w:t>
      </w:r>
    </w:p>
    <w:p w14:paraId="3392259C" w14:textId="77777777" w:rsidR="002950BD" w:rsidRPr="00CE3537" w:rsidRDefault="002950BD" w:rsidP="00092AA5">
      <w:pPr>
        <w:pStyle w:val="HTML"/>
        <w:ind w:firstLine="709"/>
        <w:jc w:val="both"/>
        <w:rPr>
          <w:rFonts w:ascii="Times New Roman" w:eastAsia="Calibri" w:hAnsi="Times New Roman"/>
          <w:color w:val="auto"/>
          <w:sz w:val="24"/>
          <w:szCs w:val="24"/>
          <w:lang w:val="uk-UA"/>
        </w:rPr>
      </w:pPr>
      <w:r w:rsidRPr="00CE3537">
        <w:rPr>
          <w:rFonts w:ascii="Times New Roman" w:eastAsia="Calibri" w:hAnsi="Times New Roman"/>
          <w:color w:val="auto"/>
          <w:sz w:val="24"/>
          <w:szCs w:val="24"/>
          <w:lang w:val="uk-UA"/>
        </w:rPr>
        <w:t>Заняття зі студентами спеціального навчального відділення проводяться у навчальний час за розкладом навчальних занять зазначеної навчальної секції.</w:t>
      </w:r>
    </w:p>
    <w:p w14:paraId="08B999AF" w14:textId="77777777" w:rsidR="002950BD" w:rsidRPr="00CE3537" w:rsidRDefault="002950BD" w:rsidP="00092AA5">
      <w:pPr>
        <w:pStyle w:val="HTML"/>
        <w:ind w:firstLine="709"/>
        <w:jc w:val="both"/>
        <w:rPr>
          <w:rFonts w:ascii="Times New Roman" w:eastAsia="Calibri" w:hAnsi="Times New Roman"/>
          <w:color w:val="auto"/>
          <w:sz w:val="24"/>
          <w:szCs w:val="24"/>
          <w:lang w:val="uk-UA"/>
        </w:rPr>
      </w:pPr>
      <w:r w:rsidRPr="00CE3537">
        <w:rPr>
          <w:rFonts w:ascii="Times New Roman" w:eastAsia="Calibri" w:hAnsi="Times New Roman"/>
          <w:color w:val="auto"/>
          <w:sz w:val="24"/>
          <w:szCs w:val="24"/>
          <w:lang w:val="uk-UA"/>
        </w:rPr>
        <w:t xml:space="preserve">Кількість студентів навчальної групи </w:t>
      </w:r>
      <w:r w:rsidRPr="00CE3537">
        <w:rPr>
          <w:rFonts w:ascii="Times New Roman" w:hAnsi="Times New Roman"/>
          <w:color w:val="auto"/>
          <w:sz w:val="24"/>
          <w:szCs w:val="24"/>
          <w:lang w:val="uk-UA"/>
        </w:rPr>
        <w:t xml:space="preserve">складає </w:t>
      </w:r>
      <w:smartTag w:uri="urn:schemas-microsoft-com:office:smarttags" w:element="time">
        <w:smartTagPr>
          <w:attr w:name="Minute" w:val="12"/>
          <w:attr w:name="Hour" w:val="8"/>
        </w:smartTagPr>
        <w:r w:rsidRPr="00CE3537">
          <w:rPr>
            <w:rFonts w:ascii="Times New Roman" w:hAnsi="Times New Roman"/>
            <w:color w:val="auto"/>
            <w:sz w:val="24"/>
            <w:szCs w:val="24"/>
            <w:lang w:val="uk-UA"/>
          </w:rPr>
          <w:t>8-12</w:t>
        </w:r>
      </w:smartTag>
      <w:r w:rsidRPr="00CE3537">
        <w:rPr>
          <w:rFonts w:ascii="Times New Roman" w:hAnsi="Times New Roman"/>
          <w:color w:val="auto"/>
          <w:sz w:val="24"/>
          <w:szCs w:val="24"/>
          <w:lang w:val="uk-UA"/>
        </w:rPr>
        <w:t xml:space="preserve"> осіб.</w:t>
      </w:r>
    </w:p>
    <w:p w14:paraId="5349710A" w14:textId="77777777" w:rsidR="002950BD" w:rsidRPr="00CE3537" w:rsidRDefault="002950BD" w:rsidP="00092AA5">
      <w:pPr>
        <w:shd w:val="clear" w:color="auto" w:fill="FFFFFF"/>
        <w:ind w:firstLine="709"/>
        <w:jc w:val="both"/>
        <w:rPr>
          <w:iCs/>
          <w:lang w:val="uk-UA"/>
        </w:rPr>
      </w:pPr>
      <w:r w:rsidRPr="00CE3537">
        <w:rPr>
          <w:lang w:val="uk-UA"/>
        </w:rPr>
        <w:t>Навчальні групи навчальної секції комплектуються з числа студентів з відхиленнями в стані здоров’я</w:t>
      </w:r>
      <w:r w:rsidRPr="00CE3537">
        <w:rPr>
          <w:iCs/>
          <w:lang w:val="uk-UA"/>
        </w:rPr>
        <w:t>.</w:t>
      </w:r>
    </w:p>
    <w:p w14:paraId="43827BC0" w14:textId="77777777" w:rsidR="002950BD" w:rsidRPr="00CE3537" w:rsidRDefault="002950BD" w:rsidP="00092AA5">
      <w:pPr>
        <w:shd w:val="clear" w:color="auto" w:fill="FFFFFF"/>
        <w:ind w:firstLine="709"/>
        <w:jc w:val="both"/>
        <w:rPr>
          <w:lang w:val="uk-UA"/>
        </w:rPr>
      </w:pPr>
      <w:r w:rsidRPr="00CE3537">
        <w:rPr>
          <w:lang w:val="uk-UA"/>
        </w:rPr>
        <w:t xml:space="preserve">Заняття зі студентами групи лікувальної фізичної культури проводяться у зазначеному відділенні 20 </w:t>
      </w:r>
      <w:proofErr w:type="spellStart"/>
      <w:r w:rsidRPr="00CE3537">
        <w:rPr>
          <w:lang w:val="uk-UA"/>
        </w:rPr>
        <w:t>медоб’єднання</w:t>
      </w:r>
      <w:proofErr w:type="spellEnd"/>
      <w:r w:rsidRPr="00CE3537">
        <w:rPr>
          <w:lang w:val="uk-UA"/>
        </w:rPr>
        <w:t xml:space="preserve"> студентської лікарні м. Харкова.</w:t>
      </w:r>
    </w:p>
    <w:p w14:paraId="7FD25CE6" w14:textId="77777777" w:rsidR="002950BD" w:rsidRPr="00CE3537" w:rsidRDefault="002950BD" w:rsidP="00092AA5">
      <w:pPr>
        <w:pStyle w:val="HTML"/>
        <w:ind w:firstLine="709"/>
        <w:jc w:val="both"/>
        <w:rPr>
          <w:rFonts w:ascii="Times New Roman" w:eastAsia="Calibri" w:hAnsi="Times New Roman"/>
          <w:color w:val="auto"/>
          <w:sz w:val="24"/>
          <w:szCs w:val="24"/>
          <w:lang w:val="uk-UA"/>
        </w:rPr>
      </w:pPr>
      <w:r w:rsidRPr="00CE3537">
        <w:rPr>
          <w:rFonts w:ascii="Times New Roman" w:eastAsia="Calibri" w:hAnsi="Times New Roman"/>
          <w:color w:val="auto"/>
          <w:sz w:val="24"/>
          <w:szCs w:val="24"/>
          <w:lang w:val="uk-UA"/>
        </w:rPr>
        <w:t>Обсяг навчальних годин на проведення практичних занять з фізичного виховання на тиждень:</w:t>
      </w:r>
    </w:p>
    <w:p w14:paraId="4442CFD3" w14:textId="77777777" w:rsidR="002950BD" w:rsidRPr="00CE3537" w:rsidRDefault="002950BD" w:rsidP="00F01823">
      <w:pPr>
        <w:pStyle w:val="HTML"/>
        <w:numPr>
          <w:ilvl w:val="0"/>
          <w:numId w:val="5"/>
        </w:numPr>
        <w:ind w:left="0" w:firstLine="709"/>
        <w:jc w:val="both"/>
        <w:rPr>
          <w:rFonts w:ascii="Times New Roman" w:eastAsia="Calibri" w:hAnsi="Times New Roman"/>
          <w:color w:val="auto"/>
          <w:sz w:val="24"/>
          <w:szCs w:val="24"/>
          <w:lang w:val="uk-UA"/>
        </w:rPr>
      </w:pPr>
      <w:r w:rsidRPr="00CE3537">
        <w:rPr>
          <w:rFonts w:ascii="Times New Roman" w:eastAsia="Calibri" w:hAnsi="Times New Roman"/>
          <w:color w:val="auto"/>
          <w:sz w:val="24"/>
          <w:szCs w:val="24"/>
          <w:lang w:val="uk-UA"/>
        </w:rPr>
        <w:t>навчальні групи – 4 години;</w:t>
      </w:r>
    </w:p>
    <w:p w14:paraId="522BBDA0" w14:textId="77777777" w:rsidR="002950BD" w:rsidRPr="00CE3537" w:rsidRDefault="002950BD" w:rsidP="00F01823">
      <w:pPr>
        <w:pStyle w:val="HTML"/>
        <w:numPr>
          <w:ilvl w:val="0"/>
          <w:numId w:val="5"/>
        </w:numPr>
        <w:ind w:left="0" w:firstLine="709"/>
        <w:jc w:val="both"/>
        <w:rPr>
          <w:rFonts w:ascii="Times New Roman" w:eastAsia="Calibri" w:hAnsi="Times New Roman"/>
          <w:color w:val="auto"/>
          <w:sz w:val="24"/>
          <w:szCs w:val="24"/>
          <w:lang w:val="uk-UA"/>
        </w:rPr>
      </w:pPr>
      <w:r w:rsidRPr="00CE3537">
        <w:rPr>
          <w:rFonts w:ascii="Times New Roman" w:eastAsia="Calibri" w:hAnsi="Times New Roman"/>
          <w:color w:val="auto"/>
          <w:sz w:val="24"/>
          <w:szCs w:val="24"/>
          <w:lang w:val="uk-UA"/>
        </w:rPr>
        <w:t xml:space="preserve">навчально-тренувальні групи - </w:t>
      </w:r>
      <w:smartTag w:uri="urn:schemas-microsoft-com:office:smarttags" w:element="time">
        <w:smartTagPr>
          <w:attr w:name="Hour" w:val="6"/>
          <w:attr w:name="Minute" w:val="0"/>
        </w:smartTagPr>
        <w:r w:rsidRPr="00CE3537">
          <w:rPr>
            <w:rFonts w:ascii="Times New Roman" w:eastAsia="Calibri" w:hAnsi="Times New Roman"/>
            <w:color w:val="auto"/>
            <w:sz w:val="24"/>
            <w:szCs w:val="24"/>
            <w:lang w:val="uk-UA"/>
          </w:rPr>
          <w:t>6 годин</w:t>
        </w:r>
      </w:smartTag>
      <w:r w:rsidRPr="00CE3537">
        <w:rPr>
          <w:rFonts w:ascii="Times New Roman" w:eastAsia="Calibri" w:hAnsi="Times New Roman"/>
          <w:color w:val="auto"/>
          <w:sz w:val="24"/>
          <w:szCs w:val="24"/>
          <w:lang w:val="uk-UA"/>
        </w:rPr>
        <w:t>;</w:t>
      </w:r>
    </w:p>
    <w:p w14:paraId="73167325" w14:textId="77777777" w:rsidR="002950BD" w:rsidRPr="00CE3537" w:rsidRDefault="002950BD" w:rsidP="00F01823">
      <w:pPr>
        <w:pStyle w:val="HTML"/>
        <w:numPr>
          <w:ilvl w:val="0"/>
          <w:numId w:val="5"/>
        </w:numPr>
        <w:ind w:left="0" w:firstLine="709"/>
        <w:jc w:val="both"/>
        <w:rPr>
          <w:rFonts w:ascii="Times New Roman" w:eastAsia="Calibri" w:hAnsi="Times New Roman"/>
          <w:color w:val="auto"/>
          <w:sz w:val="24"/>
          <w:szCs w:val="24"/>
          <w:lang w:val="uk-UA"/>
        </w:rPr>
      </w:pPr>
      <w:r w:rsidRPr="00CE3537">
        <w:rPr>
          <w:rFonts w:ascii="Times New Roman" w:eastAsia="Calibri" w:hAnsi="Times New Roman"/>
          <w:color w:val="auto"/>
          <w:sz w:val="24"/>
          <w:szCs w:val="24"/>
          <w:lang w:val="uk-UA"/>
        </w:rPr>
        <w:t xml:space="preserve">групи спортивного вдосконалення - </w:t>
      </w:r>
      <w:smartTag w:uri="urn:schemas-microsoft-com:office:smarttags" w:element="time">
        <w:smartTagPr>
          <w:attr w:name="Hour" w:val="8"/>
          <w:attr w:name="Minute" w:val="10"/>
        </w:smartTagPr>
        <w:r w:rsidRPr="00CE3537">
          <w:rPr>
            <w:rFonts w:ascii="Times New Roman" w:eastAsia="Calibri" w:hAnsi="Times New Roman"/>
            <w:color w:val="auto"/>
            <w:sz w:val="24"/>
            <w:szCs w:val="24"/>
            <w:lang w:val="uk-UA"/>
          </w:rPr>
          <w:t>8-10</w:t>
        </w:r>
      </w:smartTag>
      <w:r w:rsidRPr="00CE3537">
        <w:rPr>
          <w:rFonts w:ascii="Times New Roman" w:eastAsia="Calibri" w:hAnsi="Times New Roman"/>
          <w:color w:val="auto"/>
          <w:sz w:val="24"/>
          <w:szCs w:val="24"/>
          <w:lang w:val="uk-UA"/>
        </w:rPr>
        <w:t xml:space="preserve"> годин;</w:t>
      </w:r>
    </w:p>
    <w:p w14:paraId="3F4C5258" w14:textId="77777777" w:rsidR="002950BD" w:rsidRPr="00CE3537" w:rsidRDefault="002950BD" w:rsidP="00F01823">
      <w:pPr>
        <w:pStyle w:val="HTML"/>
        <w:numPr>
          <w:ilvl w:val="0"/>
          <w:numId w:val="5"/>
        </w:numPr>
        <w:ind w:left="0" w:firstLine="709"/>
        <w:jc w:val="both"/>
        <w:rPr>
          <w:rFonts w:ascii="Times New Roman" w:eastAsia="Calibri" w:hAnsi="Times New Roman"/>
          <w:color w:val="auto"/>
          <w:sz w:val="24"/>
          <w:szCs w:val="24"/>
          <w:lang w:val="uk-UA"/>
        </w:rPr>
      </w:pPr>
      <w:r w:rsidRPr="00CE3537">
        <w:rPr>
          <w:rFonts w:ascii="Times New Roman" w:eastAsia="Calibri" w:hAnsi="Times New Roman"/>
          <w:color w:val="auto"/>
          <w:sz w:val="24"/>
          <w:szCs w:val="24"/>
          <w:lang w:val="uk-UA"/>
        </w:rPr>
        <w:t xml:space="preserve">групи вищої спортивної майстерності - </w:t>
      </w:r>
      <w:smartTag w:uri="urn:schemas-microsoft-com:office:smarttags" w:element="time">
        <w:smartTagPr>
          <w:attr w:name="Hour" w:val="12"/>
          <w:attr w:name="Minute" w:val="0"/>
        </w:smartTagPr>
        <w:r w:rsidRPr="00CE3537">
          <w:rPr>
            <w:rFonts w:ascii="Times New Roman" w:eastAsia="Calibri" w:hAnsi="Times New Roman"/>
            <w:color w:val="auto"/>
            <w:sz w:val="24"/>
            <w:szCs w:val="24"/>
            <w:lang w:val="uk-UA"/>
          </w:rPr>
          <w:t>12 годин</w:t>
        </w:r>
      </w:smartTag>
      <w:r w:rsidRPr="00CE3537">
        <w:rPr>
          <w:rFonts w:ascii="Times New Roman" w:eastAsia="Calibri" w:hAnsi="Times New Roman"/>
          <w:color w:val="auto"/>
          <w:sz w:val="24"/>
          <w:szCs w:val="24"/>
          <w:lang w:val="uk-UA"/>
        </w:rPr>
        <w:t>.</w:t>
      </w:r>
    </w:p>
    <w:p w14:paraId="6DFFD634" w14:textId="77777777" w:rsidR="002950BD" w:rsidRPr="00CE3537" w:rsidRDefault="002950BD" w:rsidP="00092AA5">
      <w:pPr>
        <w:pStyle w:val="HTML"/>
        <w:ind w:firstLine="709"/>
        <w:jc w:val="both"/>
        <w:rPr>
          <w:rFonts w:ascii="Times New Roman" w:eastAsia="Calibri" w:hAnsi="Times New Roman"/>
          <w:color w:val="auto"/>
          <w:sz w:val="24"/>
          <w:szCs w:val="24"/>
          <w:lang w:val="uk-UA"/>
        </w:rPr>
      </w:pPr>
      <w:r w:rsidRPr="00CE3537">
        <w:rPr>
          <w:rFonts w:ascii="Times New Roman" w:eastAsia="Calibri" w:hAnsi="Times New Roman"/>
          <w:color w:val="auto"/>
          <w:sz w:val="24"/>
          <w:szCs w:val="24"/>
          <w:lang w:val="uk-UA"/>
        </w:rPr>
        <w:t>З однієї навчальної секції (навчальної групи) до іншої студенти можуть переводитися після закінчення навчального року або семестру за встановленому порядку.</w:t>
      </w:r>
    </w:p>
    <w:p w14:paraId="0AC979BC" w14:textId="77777777" w:rsidR="002950BD" w:rsidRPr="00CE3537" w:rsidRDefault="002950BD" w:rsidP="00092AA5">
      <w:pPr>
        <w:tabs>
          <w:tab w:val="left" w:pos="284"/>
        </w:tabs>
        <w:ind w:firstLine="709"/>
        <w:jc w:val="both"/>
      </w:pPr>
    </w:p>
    <w:p w14:paraId="6E4FEA0D" w14:textId="77777777" w:rsidR="002950BD" w:rsidRPr="00CE3537" w:rsidRDefault="002950BD" w:rsidP="00092AA5">
      <w:pPr>
        <w:tabs>
          <w:tab w:val="left" w:pos="284"/>
        </w:tabs>
        <w:ind w:firstLine="709"/>
        <w:jc w:val="both"/>
        <w:outlineLvl w:val="0"/>
        <w:rPr>
          <w:b/>
          <w:lang w:val="uk-UA"/>
        </w:rPr>
      </w:pPr>
      <w:r w:rsidRPr="00CE3537">
        <w:rPr>
          <w:b/>
          <w:lang w:val="uk-UA"/>
        </w:rPr>
        <w:t>САМОСТІЙНА РОБОТА</w:t>
      </w:r>
    </w:p>
    <w:p w14:paraId="0AD2DCE0" w14:textId="77777777" w:rsidR="002950BD" w:rsidRPr="00CE3537" w:rsidRDefault="002950BD" w:rsidP="00092AA5">
      <w:pPr>
        <w:ind w:firstLine="709"/>
        <w:jc w:val="both"/>
        <w:rPr>
          <w:lang w:val="uk-UA"/>
        </w:rPr>
      </w:pPr>
      <w:r w:rsidRPr="00CE3537">
        <w:rPr>
          <w:lang w:val="uk-UA"/>
        </w:rPr>
        <w:t xml:space="preserve">Самостійна робота студента є основним засобом оволодіння навчальним матеріалом у час, вільний від обов’язкових навчальних занять на основі повної добровільності й ініціативи або як завдання викладача (домашнє завдання). Самостійна робота студента передбачає: </w:t>
      </w:r>
    </w:p>
    <w:p w14:paraId="5670436F" w14:textId="77777777" w:rsidR="002950BD" w:rsidRPr="00CE3537" w:rsidRDefault="002950BD" w:rsidP="00092AA5">
      <w:pPr>
        <w:ind w:firstLine="709"/>
        <w:jc w:val="both"/>
        <w:rPr>
          <w:lang w:val="uk-UA"/>
        </w:rPr>
      </w:pPr>
      <w:r w:rsidRPr="00CE3537">
        <w:rPr>
          <w:lang w:val="uk-UA"/>
        </w:rPr>
        <w:sym w:font="Symbol" w:char="F0B7"/>
      </w:r>
      <w:r w:rsidRPr="00CE3537">
        <w:rPr>
          <w:lang w:val="uk-UA"/>
        </w:rPr>
        <w:t xml:space="preserve"> фізичне удосконалення та самовиховання потреби в регулярних заняттях фізичними вправами;</w:t>
      </w:r>
    </w:p>
    <w:p w14:paraId="2BD7CCCC" w14:textId="77777777" w:rsidR="002950BD" w:rsidRPr="00CE3537" w:rsidRDefault="002950BD" w:rsidP="00092AA5">
      <w:pPr>
        <w:ind w:firstLine="709"/>
        <w:jc w:val="both"/>
        <w:rPr>
          <w:lang w:val="uk-UA"/>
        </w:rPr>
      </w:pPr>
      <w:r w:rsidRPr="00CE3537">
        <w:rPr>
          <w:lang w:val="uk-UA"/>
        </w:rPr>
        <w:sym w:font="Symbol" w:char="F0B7"/>
      </w:r>
      <w:r w:rsidRPr="00CE3537">
        <w:rPr>
          <w:lang w:val="uk-UA"/>
        </w:rPr>
        <w:t xml:space="preserve"> уміння застосовувати передові методи та засоби оздоровчої фізичної культури для профілактики захворювань та зміцнення здоров’я шляхом упровадження фізкультурно-оздоровчих заходів; </w:t>
      </w:r>
    </w:p>
    <w:p w14:paraId="10D86EED" w14:textId="77777777" w:rsidR="002950BD" w:rsidRPr="00CE3537" w:rsidRDefault="002950BD" w:rsidP="00092AA5">
      <w:pPr>
        <w:ind w:firstLine="709"/>
        <w:jc w:val="both"/>
        <w:rPr>
          <w:lang w:val="uk-UA"/>
        </w:rPr>
      </w:pPr>
      <w:r w:rsidRPr="00CE3537">
        <w:rPr>
          <w:lang w:val="uk-UA"/>
        </w:rPr>
        <w:sym w:font="Symbol" w:char="F0B7"/>
      </w:r>
      <w:r w:rsidRPr="00CE3537">
        <w:rPr>
          <w:lang w:val="uk-UA"/>
        </w:rPr>
        <w:t xml:space="preserve"> уміння розвивати психофізичні якості відповідно до специфічних вимог професійної діяльності. </w:t>
      </w:r>
    </w:p>
    <w:p w14:paraId="5A243225" w14:textId="77777777" w:rsidR="002950BD" w:rsidRPr="00CE3537" w:rsidRDefault="002950BD" w:rsidP="00092AA5">
      <w:pPr>
        <w:ind w:firstLine="709"/>
        <w:jc w:val="both"/>
        <w:rPr>
          <w:lang w:val="uk-UA"/>
        </w:rPr>
      </w:pPr>
      <w:r w:rsidRPr="00CE3537">
        <w:rPr>
          <w:lang w:val="uk-UA"/>
        </w:rPr>
        <w:t xml:space="preserve">Самостійні заняття фізичними вправами спрямовані на розвантаження нервової системи, що переключає студентів із розумової праці на фізичну, забезпечують працездатність і відновлення після певного навантаження, сприяють більше ефективному відновленню організму після стомлення, покращують </w:t>
      </w:r>
      <w:proofErr w:type="spellStart"/>
      <w:r w:rsidRPr="00CE3537">
        <w:rPr>
          <w:lang w:val="uk-UA"/>
        </w:rPr>
        <w:t>психорегуляцію</w:t>
      </w:r>
      <w:proofErr w:type="spellEnd"/>
      <w:r w:rsidRPr="00CE3537">
        <w:rPr>
          <w:lang w:val="uk-UA"/>
        </w:rPr>
        <w:t xml:space="preserve"> та корекцію емоційного стану. </w:t>
      </w:r>
    </w:p>
    <w:p w14:paraId="39A48A30" w14:textId="77777777" w:rsidR="002950BD" w:rsidRPr="00CE3537" w:rsidRDefault="002950BD" w:rsidP="00092AA5">
      <w:pPr>
        <w:ind w:firstLine="709"/>
        <w:jc w:val="both"/>
        <w:rPr>
          <w:lang w:val="uk-UA"/>
        </w:rPr>
      </w:pPr>
      <w:r w:rsidRPr="00CE3537">
        <w:rPr>
          <w:lang w:val="uk-UA"/>
        </w:rPr>
        <w:t xml:space="preserve">У режимі дня студентів самостійні заняття мають такі форми: </w:t>
      </w:r>
    </w:p>
    <w:p w14:paraId="7856179E" w14:textId="77777777" w:rsidR="002950BD" w:rsidRPr="00CE3537" w:rsidRDefault="002950BD" w:rsidP="00F01823">
      <w:pPr>
        <w:numPr>
          <w:ilvl w:val="0"/>
          <w:numId w:val="3"/>
        </w:numPr>
        <w:ind w:left="0" w:firstLine="709"/>
        <w:jc w:val="both"/>
        <w:rPr>
          <w:lang w:val="uk-UA"/>
        </w:rPr>
      </w:pPr>
      <w:r w:rsidRPr="00CE3537">
        <w:rPr>
          <w:lang w:val="uk-UA"/>
        </w:rPr>
        <w:t>ранкова гігієнічна гімнастика;</w:t>
      </w:r>
    </w:p>
    <w:p w14:paraId="19D513D8" w14:textId="77777777" w:rsidR="002950BD" w:rsidRPr="00CE3537" w:rsidRDefault="002950BD" w:rsidP="00F01823">
      <w:pPr>
        <w:numPr>
          <w:ilvl w:val="0"/>
          <w:numId w:val="3"/>
        </w:numPr>
        <w:ind w:left="0" w:firstLine="709"/>
        <w:jc w:val="both"/>
        <w:rPr>
          <w:lang w:val="uk-UA"/>
        </w:rPr>
      </w:pPr>
      <w:r w:rsidRPr="00CE3537">
        <w:rPr>
          <w:lang w:val="uk-UA"/>
        </w:rPr>
        <w:t xml:space="preserve"> фізичні вправи впродовж навчального дня;</w:t>
      </w:r>
    </w:p>
    <w:p w14:paraId="1E66FA4C" w14:textId="77777777" w:rsidR="002950BD" w:rsidRPr="00CE3537" w:rsidRDefault="002950BD" w:rsidP="00F01823">
      <w:pPr>
        <w:numPr>
          <w:ilvl w:val="0"/>
          <w:numId w:val="3"/>
        </w:numPr>
        <w:ind w:left="0" w:firstLine="709"/>
        <w:jc w:val="both"/>
        <w:rPr>
          <w:lang w:val="uk-UA"/>
        </w:rPr>
      </w:pPr>
      <w:r w:rsidRPr="00CE3537">
        <w:rPr>
          <w:lang w:val="uk-UA"/>
        </w:rPr>
        <w:t xml:space="preserve"> самостійні тренувальні заняття. </w:t>
      </w:r>
    </w:p>
    <w:p w14:paraId="6F9CEB41" w14:textId="77777777" w:rsidR="002950BD" w:rsidRPr="00CE3537" w:rsidRDefault="002950BD" w:rsidP="00092AA5">
      <w:pPr>
        <w:autoSpaceDE w:val="0"/>
        <w:autoSpaceDN w:val="0"/>
        <w:adjustRightInd w:val="0"/>
        <w:ind w:firstLine="709"/>
        <w:jc w:val="both"/>
        <w:rPr>
          <w:lang w:val="uk-UA"/>
        </w:rPr>
      </w:pPr>
      <w:r w:rsidRPr="00CE3537">
        <w:rPr>
          <w:lang w:val="uk-UA"/>
        </w:rPr>
        <w:lastRenderedPageBreak/>
        <w:t>У зміст самостійних занять рекомендується вводити всі види вправ, які є складовими із спеціалізації з видів рухової активності і в тестах та нормативах оцінки фізичної підготовленості для студентів.</w:t>
      </w:r>
    </w:p>
    <w:p w14:paraId="71FA1EE9" w14:textId="77777777" w:rsidR="002950BD" w:rsidRPr="00CE3537" w:rsidRDefault="002950BD" w:rsidP="00092AA5">
      <w:pPr>
        <w:autoSpaceDE w:val="0"/>
        <w:autoSpaceDN w:val="0"/>
        <w:adjustRightInd w:val="0"/>
        <w:ind w:firstLine="709"/>
        <w:jc w:val="both"/>
        <w:rPr>
          <w:lang w:val="uk-UA"/>
        </w:rPr>
      </w:pPr>
      <w:r w:rsidRPr="00CE3537">
        <w:rPr>
          <w:lang w:val="uk-UA"/>
        </w:rPr>
        <w:t xml:space="preserve">Самостійні заняття фізичною підготовкою (загальною, спортивною і </w:t>
      </w:r>
      <w:proofErr w:type="spellStart"/>
      <w:r w:rsidRPr="00CE3537">
        <w:rPr>
          <w:lang w:val="uk-UA"/>
        </w:rPr>
        <w:t>професійно</w:t>
      </w:r>
      <w:proofErr w:type="spellEnd"/>
      <w:r w:rsidRPr="00CE3537">
        <w:rPr>
          <w:lang w:val="uk-UA"/>
        </w:rPr>
        <w:t>-прикладною) потребують основ знань з теорії і методики використанні фізичних вправ зі спеціалізацій. Такі знання необхідно насамперед надати студентам на навчальних заняттях з фізичного виховання. Також, вони можуть набути їх самостійно за рахунок вивчення спеціальної літератури, перегляду спортивних передач, відеозапису, Інтернету тощо, а також отримання необхідних консультацій і методичної допомоги викладачів кафедри з фізичного виховання.</w:t>
      </w:r>
    </w:p>
    <w:p w14:paraId="2380CC0E" w14:textId="77777777" w:rsidR="002950BD" w:rsidRPr="00CE3537" w:rsidRDefault="002950BD" w:rsidP="00092AA5">
      <w:pPr>
        <w:ind w:firstLine="709"/>
        <w:jc w:val="both"/>
        <w:rPr>
          <w:lang w:val="uk-UA"/>
        </w:rPr>
      </w:pPr>
      <w:r w:rsidRPr="00CE3537">
        <w:rPr>
          <w:lang w:val="uk-UA"/>
        </w:rPr>
        <w:t xml:space="preserve">Аудиторна: участь студентів у навчальному процесі у складі груп із спеціалізацій з видів рухової активності. Вміння провести частину заняття з групою студентів, підбір комплексу вправ для розвитку психофізіологічних якостей з виду рухової активності, робота за індивідуальною програмою. </w:t>
      </w:r>
    </w:p>
    <w:p w14:paraId="1F20EEDC" w14:textId="77777777" w:rsidR="002950BD" w:rsidRPr="00CE3537" w:rsidRDefault="002950BD" w:rsidP="00092AA5">
      <w:pPr>
        <w:ind w:firstLine="709"/>
        <w:jc w:val="both"/>
        <w:rPr>
          <w:lang w:val="uk-UA"/>
        </w:rPr>
      </w:pPr>
      <w:r w:rsidRPr="00CE3537">
        <w:rPr>
          <w:lang w:val="uk-UA"/>
        </w:rPr>
        <w:t>Поза аудиторна: написання реферату за темою спеціалізації з виду рухової активності; підготовка і участь в Спартакіаді НТУ «ХПІ» у складі команди інституту, факультету. Підготовка та участь в Спартакіаді ВНЗ м. Харкова у складі збірної команди НТУ «ХПІ». Суддівство змагань за програмою Спартакіади НТУ «ХПІ», міського рівня; організація і проведення змагань у гуртожитку; участь у туристичному походу тощо.</w:t>
      </w:r>
    </w:p>
    <w:p w14:paraId="4D78231F" w14:textId="77777777" w:rsidR="002950BD" w:rsidRPr="00CE3537" w:rsidRDefault="002950BD" w:rsidP="00092AA5">
      <w:pPr>
        <w:ind w:firstLine="709"/>
        <w:jc w:val="both"/>
        <w:rPr>
          <w:lang w:val="uk-UA"/>
        </w:rPr>
      </w:pPr>
      <w:r w:rsidRPr="00CE3537">
        <w:rPr>
          <w:lang w:val="uk-UA"/>
        </w:rPr>
        <w:t xml:space="preserve">Планування самостійних занять студентами основної медичної групи повинне здійснюватися під керівництвом викладачів кафедри фізичного виховання. Студенти спеціальної медичної групи при проведенні самостійних занять повинні консультуватися з викладачем кафедри фізичного виховання та лікарем, ведення щоденника самоконтролю. </w:t>
      </w:r>
    </w:p>
    <w:p w14:paraId="14E834C1" w14:textId="77777777" w:rsidR="002950BD" w:rsidRPr="00CE3537" w:rsidRDefault="002950BD" w:rsidP="00092AA5">
      <w:pPr>
        <w:ind w:firstLine="709"/>
        <w:jc w:val="both"/>
        <w:rPr>
          <w:lang w:val="uk-UA"/>
        </w:rPr>
      </w:pPr>
    </w:p>
    <w:p w14:paraId="2B3C9772" w14:textId="77777777" w:rsidR="002950BD" w:rsidRPr="00CE3537" w:rsidRDefault="002950BD" w:rsidP="00092AA5">
      <w:pPr>
        <w:ind w:firstLine="709"/>
        <w:jc w:val="both"/>
        <w:rPr>
          <w:b/>
          <w:lang w:val="uk-UA"/>
        </w:rPr>
      </w:pPr>
      <w:r w:rsidRPr="00CE3537">
        <w:rPr>
          <w:b/>
          <w:lang w:val="uk-UA"/>
        </w:rPr>
        <w:t>ДИСТАНЦІЙНЕ НАВЧАННЯ</w:t>
      </w:r>
    </w:p>
    <w:p w14:paraId="4E8AC741" w14:textId="77777777" w:rsidR="002950BD" w:rsidRPr="00CE3537" w:rsidRDefault="002950BD" w:rsidP="00092AA5">
      <w:pPr>
        <w:ind w:firstLine="709"/>
        <w:jc w:val="both"/>
        <w:rPr>
          <w:lang w:val="uk-UA"/>
        </w:rPr>
      </w:pPr>
      <w:r w:rsidRPr="00CE3537">
        <w:rPr>
          <w:lang w:val="uk-UA"/>
        </w:rPr>
        <w:t xml:space="preserve">У разі виникнення надзвичайних обставин (карантин, природні явища тощо) навчальні заняття з фізичного виховання можуть бути переведено на дистанційну форму навчання. Для продовжування освітнього процесу з дисципліни «Фізичне виховання» кафедрою розроблено матеріали з теоретичної підготовки (теми рефератів) та завдання для здійснення поточного та семестрового контролю. </w:t>
      </w:r>
    </w:p>
    <w:p w14:paraId="099CF1A8" w14:textId="77777777" w:rsidR="00CE3537" w:rsidRDefault="002950BD" w:rsidP="00092AA5">
      <w:pPr>
        <w:ind w:firstLine="709"/>
        <w:jc w:val="both"/>
        <w:rPr>
          <w:lang w:val="uk-UA"/>
        </w:rPr>
      </w:pPr>
      <w:r w:rsidRPr="00CE3537">
        <w:rPr>
          <w:lang w:val="uk-UA"/>
        </w:rPr>
        <w:t xml:space="preserve">Тематику рефератів складено з загальних тем та з врахуванням спеціалізацій з видів спорту, для СМГ, курсу навчання. </w:t>
      </w:r>
    </w:p>
    <w:p w14:paraId="3D0AF675" w14:textId="7E792C14" w:rsidR="002950BD" w:rsidRPr="00CE3537" w:rsidRDefault="002950BD" w:rsidP="00092AA5">
      <w:pPr>
        <w:ind w:firstLine="709"/>
        <w:jc w:val="both"/>
        <w:rPr>
          <w:b/>
          <w:lang w:val="uk-UA"/>
        </w:rPr>
      </w:pPr>
      <w:r w:rsidRPr="00CE3537">
        <w:rPr>
          <w:b/>
          <w:lang w:val="uk-UA"/>
        </w:rPr>
        <w:t>Загальні теми рефератів:</w:t>
      </w:r>
    </w:p>
    <w:p w14:paraId="689DCB48" w14:textId="77777777" w:rsidR="002950BD" w:rsidRPr="00CE3537" w:rsidRDefault="002950BD" w:rsidP="00F01823">
      <w:pPr>
        <w:numPr>
          <w:ilvl w:val="0"/>
          <w:numId w:val="4"/>
        </w:numPr>
        <w:ind w:left="0" w:firstLine="709"/>
        <w:jc w:val="both"/>
        <w:rPr>
          <w:b/>
          <w:lang w:val="uk-UA"/>
        </w:rPr>
      </w:pPr>
      <w:r w:rsidRPr="00CE3537">
        <w:rPr>
          <w:lang w:val="uk-UA"/>
        </w:rPr>
        <w:t xml:space="preserve">Фізична культура у сучасному суспільстві. </w:t>
      </w:r>
    </w:p>
    <w:p w14:paraId="088C6EC3" w14:textId="77777777" w:rsidR="002950BD" w:rsidRPr="00CE3537" w:rsidRDefault="002950BD" w:rsidP="00F01823">
      <w:pPr>
        <w:numPr>
          <w:ilvl w:val="0"/>
          <w:numId w:val="4"/>
        </w:numPr>
        <w:ind w:left="0" w:firstLine="709"/>
        <w:jc w:val="both"/>
        <w:rPr>
          <w:b/>
          <w:lang w:val="uk-UA"/>
        </w:rPr>
      </w:pPr>
      <w:r w:rsidRPr="00CE3537">
        <w:rPr>
          <w:lang w:val="uk-UA"/>
        </w:rPr>
        <w:t>Законодавча основа фізичної культури та спорту.</w:t>
      </w:r>
    </w:p>
    <w:p w14:paraId="0E81EE02" w14:textId="77777777" w:rsidR="002950BD" w:rsidRPr="00CE3537" w:rsidRDefault="002950BD" w:rsidP="00F01823">
      <w:pPr>
        <w:numPr>
          <w:ilvl w:val="0"/>
          <w:numId w:val="4"/>
        </w:numPr>
        <w:ind w:left="0" w:firstLine="709"/>
        <w:jc w:val="both"/>
        <w:rPr>
          <w:b/>
          <w:lang w:val="uk-UA"/>
        </w:rPr>
      </w:pPr>
      <w:r w:rsidRPr="00CE3537">
        <w:rPr>
          <w:lang w:val="uk-UA"/>
        </w:rPr>
        <w:t>Фізична культура і система фізичного виховання у вищих навчальних закладах.</w:t>
      </w:r>
    </w:p>
    <w:p w14:paraId="29947AED" w14:textId="77777777" w:rsidR="002950BD" w:rsidRPr="00CE3537" w:rsidRDefault="002950BD" w:rsidP="00F01823">
      <w:pPr>
        <w:numPr>
          <w:ilvl w:val="0"/>
          <w:numId w:val="4"/>
        </w:numPr>
        <w:ind w:left="0" w:firstLine="709"/>
        <w:jc w:val="both"/>
        <w:rPr>
          <w:b/>
          <w:lang w:val="uk-UA"/>
        </w:rPr>
      </w:pPr>
      <w:r w:rsidRPr="00CE3537">
        <w:rPr>
          <w:lang w:val="uk-UA"/>
        </w:rPr>
        <w:t>Основи організації фізичного виховання та спорту у вищих навчальних закладах.</w:t>
      </w:r>
    </w:p>
    <w:p w14:paraId="403C926A" w14:textId="77777777" w:rsidR="002950BD" w:rsidRPr="00CE3537" w:rsidRDefault="002950BD" w:rsidP="00F01823">
      <w:pPr>
        <w:numPr>
          <w:ilvl w:val="0"/>
          <w:numId w:val="4"/>
        </w:numPr>
        <w:ind w:left="0" w:firstLine="709"/>
        <w:jc w:val="both"/>
      </w:pPr>
      <w:r w:rsidRPr="00CE3537">
        <w:rPr>
          <w:lang w:val="uk-UA"/>
        </w:rPr>
        <w:t>Фізична культура і спорт у системі загальнолюдських цінностей,  забезпечення здоров’я і фахової дієздатності.</w:t>
      </w:r>
    </w:p>
    <w:p w14:paraId="6EC9CED0" w14:textId="77777777" w:rsidR="002950BD" w:rsidRPr="00CE3537" w:rsidRDefault="002950BD" w:rsidP="00F01823">
      <w:pPr>
        <w:numPr>
          <w:ilvl w:val="0"/>
          <w:numId w:val="4"/>
        </w:numPr>
        <w:ind w:left="0" w:firstLine="709"/>
        <w:jc w:val="both"/>
        <w:rPr>
          <w:b/>
          <w:lang w:val="uk-UA"/>
        </w:rPr>
      </w:pPr>
      <w:r w:rsidRPr="00CE3537">
        <w:rPr>
          <w:lang w:val="uk-UA"/>
        </w:rPr>
        <w:t xml:space="preserve">Фізична культура і спорт у системі навчання майбутніх фахівців. </w:t>
      </w:r>
    </w:p>
    <w:p w14:paraId="4F0FE764" w14:textId="77777777" w:rsidR="002950BD" w:rsidRPr="00CE3537" w:rsidRDefault="002950BD" w:rsidP="00F01823">
      <w:pPr>
        <w:numPr>
          <w:ilvl w:val="0"/>
          <w:numId w:val="4"/>
        </w:numPr>
        <w:ind w:left="0" w:firstLine="709"/>
        <w:jc w:val="both"/>
        <w:rPr>
          <w:b/>
          <w:lang w:val="uk-UA"/>
        </w:rPr>
      </w:pPr>
      <w:r w:rsidRPr="00CE3537">
        <w:rPr>
          <w:lang w:val="uk-UA"/>
        </w:rPr>
        <w:t>Вплив рухової активності на тривалість життя людини.</w:t>
      </w:r>
    </w:p>
    <w:p w14:paraId="302CBB79" w14:textId="77777777" w:rsidR="002950BD" w:rsidRPr="00CE3537" w:rsidRDefault="002950BD" w:rsidP="00F01823">
      <w:pPr>
        <w:numPr>
          <w:ilvl w:val="0"/>
          <w:numId w:val="4"/>
        </w:numPr>
        <w:ind w:left="0" w:firstLine="709"/>
        <w:jc w:val="both"/>
        <w:rPr>
          <w:lang w:val="uk-UA"/>
        </w:rPr>
      </w:pPr>
      <w:r w:rsidRPr="00CE3537">
        <w:rPr>
          <w:lang w:val="uk-UA"/>
        </w:rPr>
        <w:t>Основи системи забезпечення працездатності та її відновлення засобами фізичної культури і спорту.</w:t>
      </w:r>
    </w:p>
    <w:p w14:paraId="3F20EA1F" w14:textId="77777777" w:rsidR="002950BD" w:rsidRPr="00CE3537" w:rsidRDefault="002950BD" w:rsidP="00F01823">
      <w:pPr>
        <w:numPr>
          <w:ilvl w:val="0"/>
          <w:numId w:val="4"/>
        </w:numPr>
        <w:ind w:left="0" w:firstLine="709"/>
        <w:jc w:val="both"/>
        <w:rPr>
          <w:lang w:val="uk-UA"/>
        </w:rPr>
      </w:pPr>
      <w:r w:rsidRPr="00CE3537">
        <w:rPr>
          <w:lang w:val="uk-UA"/>
        </w:rPr>
        <w:t>Вплив занять фізичною культурою і спортом на розумову працездатність.</w:t>
      </w:r>
    </w:p>
    <w:p w14:paraId="6CC286F1" w14:textId="77777777" w:rsidR="002950BD" w:rsidRPr="00CE3537" w:rsidRDefault="002950BD" w:rsidP="00F01823">
      <w:pPr>
        <w:numPr>
          <w:ilvl w:val="0"/>
          <w:numId w:val="4"/>
        </w:numPr>
        <w:ind w:left="0" w:firstLine="709"/>
        <w:jc w:val="both"/>
        <w:rPr>
          <w:b/>
          <w:lang w:val="uk-UA"/>
        </w:rPr>
      </w:pPr>
      <w:r w:rsidRPr="00CE3537">
        <w:rPr>
          <w:lang w:val="uk-UA"/>
        </w:rPr>
        <w:t xml:space="preserve">Вплив фізичної культури і спорту на працездатність студентів в навчальному процесі. </w:t>
      </w:r>
    </w:p>
    <w:p w14:paraId="7DBFCA07" w14:textId="77777777" w:rsidR="002950BD" w:rsidRPr="00CE3537" w:rsidRDefault="002950BD" w:rsidP="00F01823">
      <w:pPr>
        <w:numPr>
          <w:ilvl w:val="0"/>
          <w:numId w:val="4"/>
        </w:numPr>
        <w:ind w:left="0" w:firstLine="709"/>
        <w:jc w:val="both"/>
        <w:rPr>
          <w:lang w:val="uk-UA"/>
        </w:rPr>
      </w:pPr>
      <w:r w:rsidRPr="00CE3537">
        <w:rPr>
          <w:lang w:val="uk-UA"/>
        </w:rPr>
        <w:t>Заняття фізичною культурою і спортом як засіб дії на емоційну сферу студентів.</w:t>
      </w:r>
    </w:p>
    <w:p w14:paraId="41B65FC3" w14:textId="77777777" w:rsidR="002950BD" w:rsidRPr="00CE3537" w:rsidRDefault="002950BD" w:rsidP="00F01823">
      <w:pPr>
        <w:numPr>
          <w:ilvl w:val="0"/>
          <w:numId w:val="4"/>
        </w:numPr>
        <w:tabs>
          <w:tab w:val="num" w:pos="180"/>
        </w:tabs>
        <w:ind w:left="0" w:firstLine="709"/>
        <w:jc w:val="both"/>
        <w:rPr>
          <w:lang w:val="uk-UA"/>
        </w:rPr>
      </w:pPr>
      <w:r w:rsidRPr="00CE3537">
        <w:rPr>
          <w:lang w:val="uk-UA"/>
        </w:rPr>
        <w:t>Заняття фізичною культурою і спортом як засіб естетичного виховання студентів.</w:t>
      </w:r>
    </w:p>
    <w:p w14:paraId="0C848101" w14:textId="77777777" w:rsidR="002950BD" w:rsidRPr="00CE3537" w:rsidRDefault="002950BD" w:rsidP="00F01823">
      <w:pPr>
        <w:numPr>
          <w:ilvl w:val="0"/>
          <w:numId w:val="4"/>
        </w:numPr>
        <w:ind w:left="0" w:firstLine="709"/>
        <w:jc w:val="both"/>
        <w:rPr>
          <w:lang w:val="uk-UA"/>
        </w:rPr>
      </w:pPr>
      <w:r w:rsidRPr="00CE3537">
        <w:rPr>
          <w:lang w:val="uk-UA"/>
        </w:rPr>
        <w:t>Виховання вольових рис характеру під час занять фізичною культурою і спортом.</w:t>
      </w:r>
    </w:p>
    <w:p w14:paraId="5255A993" w14:textId="77777777" w:rsidR="002950BD" w:rsidRPr="00CE3537" w:rsidRDefault="002950BD" w:rsidP="00F01823">
      <w:pPr>
        <w:numPr>
          <w:ilvl w:val="0"/>
          <w:numId w:val="4"/>
        </w:numPr>
        <w:ind w:left="0" w:firstLine="709"/>
        <w:jc w:val="both"/>
        <w:rPr>
          <w:lang w:val="uk-UA"/>
        </w:rPr>
      </w:pPr>
      <w:r w:rsidRPr="00CE3537">
        <w:rPr>
          <w:lang w:val="uk-UA"/>
        </w:rPr>
        <w:t>Умови формування позитивних рис особистості на заняттях фізичною культурою і спортом у студентів.</w:t>
      </w:r>
    </w:p>
    <w:p w14:paraId="3B575EAB" w14:textId="77777777" w:rsidR="002950BD" w:rsidRPr="00CE3537" w:rsidRDefault="002950BD" w:rsidP="00F01823">
      <w:pPr>
        <w:numPr>
          <w:ilvl w:val="0"/>
          <w:numId w:val="4"/>
        </w:numPr>
        <w:ind w:left="0" w:firstLine="709"/>
        <w:jc w:val="both"/>
        <w:rPr>
          <w:lang w:val="uk-UA"/>
        </w:rPr>
      </w:pPr>
      <w:r w:rsidRPr="00CE3537">
        <w:rPr>
          <w:lang w:val="uk-UA"/>
        </w:rPr>
        <w:lastRenderedPageBreak/>
        <w:t>Фізичний стан і методи його оцінки.</w:t>
      </w:r>
    </w:p>
    <w:p w14:paraId="21D7A00A" w14:textId="77777777" w:rsidR="002950BD" w:rsidRPr="00CE3537" w:rsidRDefault="002950BD" w:rsidP="00F01823">
      <w:pPr>
        <w:numPr>
          <w:ilvl w:val="0"/>
          <w:numId w:val="4"/>
        </w:numPr>
        <w:ind w:left="0" w:firstLine="709"/>
        <w:jc w:val="both"/>
        <w:rPr>
          <w:b/>
          <w:lang w:val="uk-UA"/>
        </w:rPr>
      </w:pPr>
      <w:r w:rsidRPr="00CE3537">
        <w:rPr>
          <w:lang w:val="uk-UA"/>
        </w:rPr>
        <w:t xml:space="preserve">Методи фізичного удосконалення студентів. </w:t>
      </w:r>
    </w:p>
    <w:p w14:paraId="682351E8" w14:textId="77777777" w:rsidR="002950BD" w:rsidRPr="00CE3537" w:rsidRDefault="002950BD" w:rsidP="00F01823">
      <w:pPr>
        <w:numPr>
          <w:ilvl w:val="0"/>
          <w:numId w:val="4"/>
        </w:numPr>
        <w:ind w:left="0" w:firstLine="709"/>
        <w:jc w:val="both"/>
        <w:rPr>
          <w:b/>
          <w:lang w:val="uk-UA"/>
        </w:rPr>
      </w:pPr>
      <w:r w:rsidRPr="00CE3537">
        <w:rPr>
          <w:lang w:val="uk-UA"/>
        </w:rPr>
        <w:t>Методика організації і проведення занять з обраної спеціалізації.</w:t>
      </w:r>
    </w:p>
    <w:p w14:paraId="2E0A2CEA" w14:textId="77777777" w:rsidR="002950BD" w:rsidRPr="00CE3537" w:rsidRDefault="002950BD" w:rsidP="00F01823">
      <w:pPr>
        <w:numPr>
          <w:ilvl w:val="0"/>
          <w:numId w:val="4"/>
        </w:numPr>
        <w:ind w:left="0" w:firstLine="709"/>
        <w:jc w:val="both"/>
        <w:rPr>
          <w:lang w:val="uk-UA"/>
        </w:rPr>
      </w:pPr>
      <w:r w:rsidRPr="00CE3537">
        <w:rPr>
          <w:lang w:val="uk-UA"/>
        </w:rPr>
        <w:t>Основи методики навчання руховим діям з обраної спеціалізації.</w:t>
      </w:r>
    </w:p>
    <w:p w14:paraId="5769DB9B" w14:textId="77777777" w:rsidR="002950BD" w:rsidRPr="00CE3537" w:rsidRDefault="002950BD" w:rsidP="00F01823">
      <w:pPr>
        <w:numPr>
          <w:ilvl w:val="0"/>
          <w:numId w:val="4"/>
        </w:numPr>
        <w:ind w:left="0" w:firstLine="709"/>
        <w:jc w:val="both"/>
        <w:rPr>
          <w:lang w:val="uk-UA"/>
        </w:rPr>
      </w:pPr>
      <w:r w:rsidRPr="00CE3537">
        <w:rPr>
          <w:lang w:val="uk-UA"/>
        </w:rPr>
        <w:t>Розвиток рухових якостей під час занять фізичною культурою і спортом.</w:t>
      </w:r>
    </w:p>
    <w:p w14:paraId="131AB7E8" w14:textId="77777777" w:rsidR="002950BD" w:rsidRPr="00CE3537" w:rsidRDefault="002950BD" w:rsidP="00F01823">
      <w:pPr>
        <w:numPr>
          <w:ilvl w:val="0"/>
          <w:numId w:val="4"/>
        </w:numPr>
        <w:ind w:left="0" w:firstLine="709"/>
        <w:jc w:val="both"/>
        <w:rPr>
          <w:b/>
          <w:lang w:val="uk-UA"/>
        </w:rPr>
      </w:pPr>
      <w:r w:rsidRPr="00CE3537">
        <w:rPr>
          <w:lang w:val="uk-UA"/>
        </w:rPr>
        <w:t xml:space="preserve">Правила та методи самостійних занять фізичними вправами. </w:t>
      </w:r>
    </w:p>
    <w:p w14:paraId="030DF6A8" w14:textId="77777777" w:rsidR="002950BD" w:rsidRPr="00CE3537" w:rsidRDefault="002950BD" w:rsidP="00F01823">
      <w:pPr>
        <w:numPr>
          <w:ilvl w:val="0"/>
          <w:numId w:val="4"/>
        </w:numPr>
        <w:ind w:left="0" w:firstLine="709"/>
        <w:jc w:val="both"/>
        <w:rPr>
          <w:b/>
          <w:lang w:val="uk-UA"/>
        </w:rPr>
      </w:pPr>
      <w:r w:rsidRPr="00CE3537">
        <w:rPr>
          <w:lang w:val="uk-UA"/>
        </w:rPr>
        <w:t xml:space="preserve">Значення гігієнічних норм та вимог на заняттях фізичною культурою. </w:t>
      </w:r>
    </w:p>
    <w:p w14:paraId="49BC476C" w14:textId="77777777" w:rsidR="002950BD" w:rsidRPr="00CE3537" w:rsidRDefault="002950BD" w:rsidP="00F01823">
      <w:pPr>
        <w:numPr>
          <w:ilvl w:val="0"/>
          <w:numId w:val="4"/>
        </w:numPr>
        <w:ind w:left="0" w:firstLine="709"/>
        <w:jc w:val="both"/>
        <w:rPr>
          <w:b/>
          <w:lang w:val="uk-UA"/>
        </w:rPr>
      </w:pPr>
      <w:r w:rsidRPr="00CE3537">
        <w:rPr>
          <w:lang w:val="uk-UA"/>
        </w:rPr>
        <w:t xml:space="preserve">Соціальне і педагогічне значення рухової діяльності. </w:t>
      </w:r>
    </w:p>
    <w:p w14:paraId="570CE383" w14:textId="77777777" w:rsidR="002950BD" w:rsidRPr="00CE3537" w:rsidRDefault="002950BD" w:rsidP="00F01823">
      <w:pPr>
        <w:numPr>
          <w:ilvl w:val="0"/>
          <w:numId w:val="4"/>
        </w:numPr>
        <w:ind w:left="0" w:firstLine="709"/>
        <w:jc w:val="both"/>
        <w:rPr>
          <w:b/>
          <w:lang w:val="uk-UA"/>
        </w:rPr>
      </w:pPr>
      <w:r w:rsidRPr="00CE3537">
        <w:rPr>
          <w:lang w:val="uk-UA"/>
        </w:rPr>
        <w:t xml:space="preserve">Здоровий спосіб життя - основа здоров’я і довголіття. </w:t>
      </w:r>
    </w:p>
    <w:p w14:paraId="2480EAF0" w14:textId="77777777" w:rsidR="002950BD" w:rsidRPr="00CE3537" w:rsidRDefault="002950BD" w:rsidP="00F01823">
      <w:pPr>
        <w:numPr>
          <w:ilvl w:val="0"/>
          <w:numId w:val="4"/>
        </w:numPr>
        <w:ind w:left="0" w:firstLine="709"/>
        <w:jc w:val="both"/>
        <w:rPr>
          <w:b/>
          <w:lang w:val="uk-UA"/>
        </w:rPr>
      </w:pPr>
      <w:r w:rsidRPr="00CE3537">
        <w:rPr>
          <w:lang w:val="uk-UA"/>
        </w:rPr>
        <w:t xml:space="preserve">Шкідливі звички: наркоманія, паління, токсикоманія, алкоголізм та їх наслідки. </w:t>
      </w:r>
    </w:p>
    <w:p w14:paraId="00C1C492" w14:textId="77777777" w:rsidR="002950BD" w:rsidRPr="00CE3537" w:rsidRDefault="002950BD" w:rsidP="00F01823">
      <w:pPr>
        <w:numPr>
          <w:ilvl w:val="0"/>
          <w:numId w:val="4"/>
        </w:numPr>
        <w:ind w:left="0" w:firstLine="709"/>
        <w:jc w:val="both"/>
        <w:rPr>
          <w:b/>
          <w:lang w:val="uk-UA"/>
        </w:rPr>
      </w:pPr>
      <w:r w:rsidRPr="00CE3537">
        <w:rPr>
          <w:lang w:val="uk-UA"/>
        </w:rPr>
        <w:t xml:space="preserve">Гігієна харчування і попередження </w:t>
      </w:r>
      <w:proofErr w:type="spellStart"/>
      <w:r w:rsidRPr="00CE3537">
        <w:rPr>
          <w:lang w:val="uk-UA"/>
        </w:rPr>
        <w:t>кишково</w:t>
      </w:r>
      <w:proofErr w:type="spellEnd"/>
      <w:r w:rsidRPr="00CE3537">
        <w:rPr>
          <w:lang w:val="uk-UA"/>
        </w:rPr>
        <w:t xml:space="preserve"> – шлункових захворювань. </w:t>
      </w:r>
    </w:p>
    <w:p w14:paraId="249EBE2D" w14:textId="77777777" w:rsidR="002950BD" w:rsidRPr="00CE3537" w:rsidRDefault="002950BD" w:rsidP="00F01823">
      <w:pPr>
        <w:numPr>
          <w:ilvl w:val="0"/>
          <w:numId w:val="4"/>
        </w:numPr>
        <w:ind w:left="0" w:firstLine="709"/>
        <w:jc w:val="both"/>
        <w:rPr>
          <w:b/>
          <w:lang w:val="uk-UA"/>
        </w:rPr>
      </w:pPr>
      <w:r w:rsidRPr="00CE3537">
        <w:rPr>
          <w:lang w:val="uk-UA"/>
        </w:rPr>
        <w:t xml:space="preserve">Роль органів травлення, дихання та кровообігу в життя людини. </w:t>
      </w:r>
    </w:p>
    <w:p w14:paraId="78F29378" w14:textId="77777777" w:rsidR="002950BD" w:rsidRPr="00CE3537" w:rsidRDefault="002950BD" w:rsidP="00F01823">
      <w:pPr>
        <w:numPr>
          <w:ilvl w:val="0"/>
          <w:numId w:val="4"/>
        </w:numPr>
        <w:ind w:left="0" w:firstLine="709"/>
        <w:jc w:val="both"/>
        <w:rPr>
          <w:b/>
          <w:lang w:val="uk-UA"/>
        </w:rPr>
      </w:pPr>
      <w:r w:rsidRPr="00CE3537">
        <w:rPr>
          <w:lang w:val="uk-UA"/>
        </w:rPr>
        <w:t xml:space="preserve">Діагностика і само діагностика стану організму при регулярних заняттях фізичними вправами та спортом. </w:t>
      </w:r>
    </w:p>
    <w:p w14:paraId="0D10671C" w14:textId="77777777" w:rsidR="002950BD" w:rsidRPr="00CE3537" w:rsidRDefault="002950BD" w:rsidP="00F01823">
      <w:pPr>
        <w:numPr>
          <w:ilvl w:val="0"/>
          <w:numId w:val="4"/>
        </w:numPr>
        <w:ind w:left="0" w:firstLine="709"/>
        <w:jc w:val="both"/>
        <w:rPr>
          <w:b/>
          <w:lang w:val="uk-UA"/>
        </w:rPr>
      </w:pPr>
      <w:r w:rsidRPr="00CE3537">
        <w:rPr>
          <w:lang w:val="uk-UA"/>
        </w:rPr>
        <w:t xml:space="preserve">Лікарський контроль, самоконтроль і техніка безпеки у процесі фізичного удосконалення. </w:t>
      </w:r>
    </w:p>
    <w:p w14:paraId="49504675" w14:textId="77777777" w:rsidR="002950BD" w:rsidRPr="00CE3537" w:rsidRDefault="002950BD" w:rsidP="00F01823">
      <w:pPr>
        <w:numPr>
          <w:ilvl w:val="0"/>
          <w:numId w:val="4"/>
        </w:numPr>
        <w:ind w:left="0" w:firstLine="709"/>
        <w:jc w:val="both"/>
        <w:rPr>
          <w:b/>
          <w:lang w:val="uk-UA"/>
        </w:rPr>
      </w:pPr>
      <w:r w:rsidRPr="00CE3537">
        <w:rPr>
          <w:lang w:val="uk-UA"/>
        </w:rPr>
        <w:t>Методичні рекомендації для самостійних занять з фізичними навантаженнями.</w:t>
      </w:r>
    </w:p>
    <w:p w14:paraId="27ABD391" w14:textId="77777777" w:rsidR="002950BD" w:rsidRPr="00CE3537" w:rsidRDefault="002950BD" w:rsidP="00F01823">
      <w:pPr>
        <w:numPr>
          <w:ilvl w:val="0"/>
          <w:numId w:val="4"/>
        </w:numPr>
        <w:ind w:left="0" w:firstLine="709"/>
        <w:jc w:val="both"/>
        <w:rPr>
          <w:b/>
          <w:bCs/>
          <w:lang w:val="uk-UA"/>
        </w:rPr>
      </w:pPr>
      <w:r w:rsidRPr="00CE3537">
        <w:rPr>
          <w:lang w:val="uk-UA"/>
        </w:rPr>
        <w:t>Оздоровче, прикладне значення занять фізичною культурою і спортом.</w:t>
      </w:r>
    </w:p>
    <w:p w14:paraId="05E02C15" w14:textId="77777777" w:rsidR="002950BD" w:rsidRPr="00CE3537" w:rsidRDefault="002950BD" w:rsidP="00F01823">
      <w:pPr>
        <w:numPr>
          <w:ilvl w:val="0"/>
          <w:numId w:val="4"/>
        </w:numPr>
        <w:ind w:left="0" w:firstLine="709"/>
        <w:jc w:val="both"/>
        <w:rPr>
          <w:lang w:val="uk-UA"/>
        </w:rPr>
      </w:pPr>
      <w:r w:rsidRPr="00CE3537">
        <w:rPr>
          <w:lang w:val="uk-UA"/>
        </w:rPr>
        <w:t>Фізична підготовка в системі фізичного удосконалення людини.</w:t>
      </w:r>
    </w:p>
    <w:p w14:paraId="0407E345" w14:textId="77777777" w:rsidR="002950BD" w:rsidRPr="00CE3537" w:rsidRDefault="002950BD" w:rsidP="00F01823">
      <w:pPr>
        <w:numPr>
          <w:ilvl w:val="0"/>
          <w:numId w:val="4"/>
        </w:numPr>
        <w:ind w:left="0" w:firstLine="709"/>
        <w:jc w:val="both"/>
        <w:rPr>
          <w:lang w:val="uk-UA"/>
        </w:rPr>
      </w:pPr>
      <w:r w:rsidRPr="00CE3537">
        <w:rPr>
          <w:lang w:val="uk-UA"/>
        </w:rPr>
        <w:t xml:space="preserve">Основи </w:t>
      </w:r>
      <w:proofErr w:type="spellStart"/>
      <w:r w:rsidRPr="00CE3537">
        <w:rPr>
          <w:lang w:val="uk-UA"/>
        </w:rPr>
        <w:t>професійно</w:t>
      </w:r>
      <w:proofErr w:type="spellEnd"/>
      <w:r w:rsidRPr="00CE3537">
        <w:rPr>
          <w:lang w:val="uk-UA"/>
        </w:rPr>
        <w:t>-прикладної фізичної підготовки.</w:t>
      </w:r>
    </w:p>
    <w:p w14:paraId="3DA6860A" w14:textId="77777777" w:rsidR="002950BD" w:rsidRPr="00CE3537" w:rsidRDefault="002950BD" w:rsidP="00F01823">
      <w:pPr>
        <w:numPr>
          <w:ilvl w:val="0"/>
          <w:numId w:val="4"/>
        </w:numPr>
        <w:ind w:left="0" w:firstLine="709"/>
        <w:jc w:val="both"/>
        <w:rPr>
          <w:lang w:val="uk-UA"/>
        </w:rPr>
      </w:pPr>
      <w:r w:rsidRPr="00CE3537">
        <w:rPr>
          <w:lang w:val="uk-UA"/>
        </w:rPr>
        <w:t>Теоретико-методичні основи оздоровчого тренування.</w:t>
      </w:r>
    </w:p>
    <w:p w14:paraId="3870FB69" w14:textId="77777777" w:rsidR="002950BD" w:rsidRPr="00CE3537" w:rsidRDefault="002950BD" w:rsidP="00F01823">
      <w:pPr>
        <w:numPr>
          <w:ilvl w:val="0"/>
          <w:numId w:val="4"/>
        </w:numPr>
        <w:ind w:left="0" w:firstLine="709"/>
        <w:jc w:val="both"/>
        <w:rPr>
          <w:lang w:val="uk-UA"/>
        </w:rPr>
      </w:pPr>
      <w:r w:rsidRPr="00CE3537">
        <w:rPr>
          <w:lang w:val="uk-UA"/>
        </w:rPr>
        <w:t>Основи методики розробки індивідуальної оздоровчої та тренувальної програми з обраного виду рухової активності.</w:t>
      </w:r>
    </w:p>
    <w:p w14:paraId="6169B373" w14:textId="77777777" w:rsidR="002950BD" w:rsidRPr="00CE3537" w:rsidRDefault="002950BD" w:rsidP="00F01823">
      <w:pPr>
        <w:numPr>
          <w:ilvl w:val="0"/>
          <w:numId w:val="4"/>
        </w:numPr>
        <w:ind w:left="0" w:firstLine="709"/>
        <w:jc w:val="both"/>
        <w:rPr>
          <w:lang w:val="uk-UA"/>
        </w:rPr>
      </w:pPr>
      <w:r w:rsidRPr="00CE3537">
        <w:rPr>
          <w:lang w:val="uk-UA"/>
        </w:rPr>
        <w:t xml:space="preserve">Соціально-біологічні основи фізичної культури. </w:t>
      </w:r>
    </w:p>
    <w:p w14:paraId="2F16277B" w14:textId="77777777" w:rsidR="002950BD" w:rsidRPr="00CE3537" w:rsidRDefault="002950BD" w:rsidP="00F01823">
      <w:pPr>
        <w:numPr>
          <w:ilvl w:val="0"/>
          <w:numId w:val="4"/>
        </w:numPr>
        <w:ind w:left="0" w:firstLine="709"/>
        <w:jc w:val="both"/>
        <w:rPr>
          <w:lang w:val="uk-UA"/>
        </w:rPr>
      </w:pPr>
      <w:r w:rsidRPr="00CE3537">
        <w:rPr>
          <w:lang w:val="uk-UA"/>
        </w:rPr>
        <w:t xml:space="preserve">Функції </w:t>
      </w:r>
      <w:proofErr w:type="spellStart"/>
      <w:r w:rsidRPr="00CE3537">
        <w:rPr>
          <w:lang w:val="uk-UA"/>
        </w:rPr>
        <w:t>професійно</w:t>
      </w:r>
      <w:proofErr w:type="spellEnd"/>
      <w:r w:rsidRPr="00CE3537">
        <w:rPr>
          <w:lang w:val="uk-UA"/>
        </w:rPr>
        <w:t xml:space="preserve">-прикладної фізичної підготовки у формуванні трудових навичок. </w:t>
      </w:r>
    </w:p>
    <w:p w14:paraId="7FF57850" w14:textId="77777777" w:rsidR="002950BD" w:rsidRPr="00CE3537" w:rsidRDefault="002950BD" w:rsidP="00F01823">
      <w:pPr>
        <w:numPr>
          <w:ilvl w:val="0"/>
          <w:numId w:val="4"/>
        </w:numPr>
        <w:ind w:left="0" w:firstLine="709"/>
        <w:jc w:val="both"/>
        <w:rPr>
          <w:lang w:val="uk-UA"/>
        </w:rPr>
      </w:pPr>
      <w:r w:rsidRPr="00CE3537">
        <w:rPr>
          <w:lang w:val="uk-UA"/>
        </w:rPr>
        <w:t>Організм людини як біологічна система.</w:t>
      </w:r>
    </w:p>
    <w:p w14:paraId="0715A514" w14:textId="77777777" w:rsidR="002950BD" w:rsidRPr="00CE3537" w:rsidRDefault="002950BD" w:rsidP="00F01823">
      <w:pPr>
        <w:numPr>
          <w:ilvl w:val="0"/>
          <w:numId w:val="4"/>
        </w:numPr>
        <w:ind w:left="0" w:firstLine="709"/>
        <w:jc w:val="both"/>
        <w:rPr>
          <w:lang w:val="uk-UA"/>
        </w:rPr>
      </w:pPr>
      <w:r w:rsidRPr="00CE3537">
        <w:rPr>
          <w:lang w:val="uk-UA"/>
        </w:rPr>
        <w:t xml:space="preserve">Характеристика функціональних систем організму людини та їх розвиток під впливом цілеспрямованих тренувань. </w:t>
      </w:r>
    </w:p>
    <w:p w14:paraId="646AA83C" w14:textId="77777777" w:rsidR="002950BD" w:rsidRPr="00CE3537" w:rsidRDefault="002950BD" w:rsidP="00F01823">
      <w:pPr>
        <w:numPr>
          <w:ilvl w:val="0"/>
          <w:numId w:val="4"/>
        </w:numPr>
        <w:ind w:left="0" w:firstLine="709"/>
        <w:jc w:val="both"/>
        <w:rPr>
          <w:lang w:val="uk-UA"/>
        </w:rPr>
      </w:pPr>
      <w:r w:rsidRPr="00CE3537">
        <w:rPr>
          <w:lang w:val="uk-UA"/>
        </w:rPr>
        <w:t>Обмін біологічно активних речовин та енергії в організмі людини.</w:t>
      </w:r>
    </w:p>
    <w:p w14:paraId="6AC4F9EF" w14:textId="77777777" w:rsidR="002950BD" w:rsidRPr="00CE3537" w:rsidRDefault="002950BD" w:rsidP="00F01823">
      <w:pPr>
        <w:numPr>
          <w:ilvl w:val="0"/>
          <w:numId w:val="4"/>
        </w:numPr>
        <w:ind w:left="0" w:firstLine="709"/>
        <w:jc w:val="both"/>
        <w:rPr>
          <w:lang w:val="uk-UA"/>
        </w:rPr>
      </w:pPr>
      <w:r w:rsidRPr="00CE3537">
        <w:rPr>
          <w:lang w:val="uk-UA"/>
        </w:rPr>
        <w:t xml:space="preserve">Фізична культура у забезпеченні здорового способу життя. </w:t>
      </w:r>
    </w:p>
    <w:p w14:paraId="21B5347F" w14:textId="77777777" w:rsidR="002950BD" w:rsidRPr="00CE3537" w:rsidRDefault="002950BD" w:rsidP="00F01823">
      <w:pPr>
        <w:numPr>
          <w:ilvl w:val="0"/>
          <w:numId w:val="4"/>
        </w:numPr>
        <w:ind w:left="0" w:firstLine="709"/>
        <w:jc w:val="both"/>
        <w:rPr>
          <w:lang w:val="uk-UA"/>
        </w:rPr>
      </w:pPr>
      <w:r w:rsidRPr="00CE3537">
        <w:rPr>
          <w:lang w:val="uk-UA"/>
        </w:rPr>
        <w:t xml:space="preserve">Здоров’я людини як цінність та фактори, які визначають здоровий спосіб життя. </w:t>
      </w:r>
    </w:p>
    <w:p w14:paraId="3FABAA8D" w14:textId="77777777" w:rsidR="002950BD" w:rsidRPr="00CE3537" w:rsidRDefault="002950BD" w:rsidP="00F01823">
      <w:pPr>
        <w:numPr>
          <w:ilvl w:val="0"/>
          <w:numId w:val="4"/>
        </w:numPr>
        <w:ind w:left="0" w:firstLine="709"/>
        <w:jc w:val="both"/>
        <w:rPr>
          <w:lang w:val="uk-UA"/>
        </w:rPr>
      </w:pPr>
      <w:r w:rsidRPr="00CE3537">
        <w:rPr>
          <w:lang w:val="uk-UA"/>
        </w:rPr>
        <w:t>Загальна фізична та спортивна підготовка в системі фізичного виховання.</w:t>
      </w:r>
    </w:p>
    <w:p w14:paraId="37BAC8D4" w14:textId="77777777" w:rsidR="002950BD" w:rsidRPr="00CE3537" w:rsidRDefault="002950BD" w:rsidP="00F01823">
      <w:pPr>
        <w:numPr>
          <w:ilvl w:val="0"/>
          <w:numId w:val="4"/>
        </w:numPr>
        <w:ind w:left="0" w:firstLine="709"/>
        <w:jc w:val="both"/>
        <w:rPr>
          <w:lang w:val="uk-UA"/>
        </w:rPr>
      </w:pPr>
      <w:r w:rsidRPr="00CE3537">
        <w:rPr>
          <w:lang w:val="uk-UA"/>
        </w:rPr>
        <w:t xml:space="preserve">Методичні принципи фізичного виховання. </w:t>
      </w:r>
    </w:p>
    <w:p w14:paraId="13B72C2F" w14:textId="77777777" w:rsidR="002950BD" w:rsidRPr="00CE3537" w:rsidRDefault="002950BD" w:rsidP="00F01823">
      <w:pPr>
        <w:numPr>
          <w:ilvl w:val="0"/>
          <w:numId w:val="4"/>
        </w:numPr>
        <w:ind w:left="0" w:firstLine="709"/>
        <w:jc w:val="both"/>
        <w:rPr>
          <w:lang w:val="uk-UA"/>
        </w:rPr>
      </w:pPr>
      <w:r w:rsidRPr="00CE3537">
        <w:rPr>
          <w:lang w:val="uk-UA"/>
        </w:rPr>
        <w:t xml:space="preserve">Засоби та методи розвитку основних фізичних якостей людини. </w:t>
      </w:r>
    </w:p>
    <w:p w14:paraId="7526BF44" w14:textId="77777777" w:rsidR="002950BD" w:rsidRPr="00CE3537" w:rsidRDefault="002950BD" w:rsidP="00F01823">
      <w:pPr>
        <w:numPr>
          <w:ilvl w:val="0"/>
          <w:numId w:val="4"/>
        </w:numPr>
        <w:ind w:left="0" w:firstLine="709"/>
        <w:jc w:val="both"/>
        <w:rPr>
          <w:lang w:val="uk-UA"/>
        </w:rPr>
      </w:pPr>
      <w:r w:rsidRPr="00CE3537">
        <w:rPr>
          <w:lang w:val="uk-UA"/>
        </w:rPr>
        <w:t>Фізичні вправи для гармонійного розвитку майбутньої матері.</w:t>
      </w:r>
    </w:p>
    <w:p w14:paraId="6A849CBF" w14:textId="77777777" w:rsidR="002950BD" w:rsidRPr="00CE3537" w:rsidRDefault="002950BD" w:rsidP="00F01823">
      <w:pPr>
        <w:numPr>
          <w:ilvl w:val="0"/>
          <w:numId w:val="4"/>
        </w:numPr>
        <w:ind w:left="0" w:firstLine="709"/>
        <w:jc w:val="both"/>
        <w:rPr>
          <w:lang w:val="uk-UA"/>
        </w:rPr>
      </w:pPr>
      <w:r w:rsidRPr="00CE3537">
        <w:rPr>
          <w:lang w:val="uk-UA"/>
        </w:rPr>
        <w:t xml:space="preserve">Особливості самостійних занять фізичними вправами для жінок. </w:t>
      </w:r>
    </w:p>
    <w:p w14:paraId="7C7E2DC4" w14:textId="77777777" w:rsidR="002950BD" w:rsidRPr="00CE3537" w:rsidRDefault="002950BD" w:rsidP="00F01823">
      <w:pPr>
        <w:numPr>
          <w:ilvl w:val="0"/>
          <w:numId w:val="4"/>
        </w:numPr>
        <w:ind w:left="0" w:firstLine="709"/>
        <w:jc w:val="both"/>
        <w:rPr>
          <w:lang w:val="uk-UA"/>
        </w:rPr>
      </w:pPr>
      <w:r w:rsidRPr="00CE3537">
        <w:rPr>
          <w:lang w:val="uk-UA"/>
        </w:rPr>
        <w:t>Основи методики проведення самостійних занять фізичними вправами.</w:t>
      </w:r>
    </w:p>
    <w:p w14:paraId="0FAEA501" w14:textId="77777777" w:rsidR="002950BD" w:rsidRPr="00CE3537" w:rsidRDefault="002950BD" w:rsidP="00F01823">
      <w:pPr>
        <w:numPr>
          <w:ilvl w:val="0"/>
          <w:numId w:val="4"/>
        </w:numPr>
        <w:ind w:left="0" w:firstLine="709"/>
        <w:jc w:val="both"/>
        <w:rPr>
          <w:lang w:val="uk-UA"/>
        </w:rPr>
      </w:pPr>
      <w:r w:rsidRPr="00CE3537">
        <w:rPr>
          <w:lang w:val="uk-UA"/>
        </w:rPr>
        <w:t xml:space="preserve">Гігієнічні основи обраних систем фізичних вправ. </w:t>
      </w:r>
    </w:p>
    <w:p w14:paraId="39FCC0F3" w14:textId="77777777" w:rsidR="002950BD" w:rsidRPr="00CE3537" w:rsidRDefault="002950BD" w:rsidP="00F01823">
      <w:pPr>
        <w:numPr>
          <w:ilvl w:val="0"/>
          <w:numId w:val="4"/>
        </w:numPr>
        <w:ind w:left="0" w:firstLine="709"/>
        <w:jc w:val="both"/>
        <w:rPr>
          <w:lang w:val="uk-UA"/>
        </w:rPr>
      </w:pPr>
      <w:r w:rsidRPr="00CE3537">
        <w:rPr>
          <w:lang w:val="uk-UA"/>
        </w:rPr>
        <w:lastRenderedPageBreak/>
        <w:t xml:space="preserve">Фізична культура у загальнокультурній та професійній підготовці студентів. </w:t>
      </w:r>
    </w:p>
    <w:p w14:paraId="3082FCD9" w14:textId="77777777" w:rsidR="002950BD" w:rsidRPr="00CE3537" w:rsidRDefault="002950BD" w:rsidP="00F01823">
      <w:pPr>
        <w:numPr>
          <w:ilvl w:val="0"/>
          <w:numId w:val="4"/>
        </w:numPr>
        <w:ind w:left="0" w:firstLine="709"/>
        <w:jc w:val="both"/>
      </w:pPr>
      <w:r w:rsidRPr="00CE3537">
        <w:rPr>
          <w:lang w:val="uk-UA"/>
        </w:rPr>
        <w:t>Оздоровче тренування в системі формування особистості.</w:t>
      </w:r>
    </w:p>
    <w:p w14:paraId="2C2AF11E" w14:textId="77777777" w:rsidR="002950BD" w:rsidRPr="00CE3537" w:rsidRDefault="002950BD" w:rsidP="00F01823">
      <w:pPr>
        <w:numPr>
          <w:ilvl w:val="0"/>
          <w:numId w:val="4"/>
        </w:numPr>
        <w:ind w:left="0" w:firstLine="709"/>
        <w:jc w:val="both"/>
      </w:pPr>
      <w:r w:rsidRPr="00CE3537">
        <w:rPr>
          <w:lang w:val="uk-UA"/>
        </w:rPr>
        <w:t>Основи атлетизму.</w:t>
      </w:r>
    </w:p>
    <w:p w14:paraId="0670CF0A" w14:textId="77777777" w:rsidR="002950BD" w:rsidRPr="00CE3537" w:rsidRDefault="002950BD" w:rsidP="00F01823">
      <w:pPr>
        <w:numPr>
          <w:ilvl w:val="0"/>
          <w:numId w:val="4"/>
        </w:numPr>
        <w:ind w:left="0" w:firstLine="709"/>
        <w:jc w:val="both"/>
      </w:pPr>
      <w:r w:rsidRPr="00CE3537">
        <w:rPr>
          <w:lang w:val="uk-UA"/>
        </w:rPr>
        <w:t>Олімпійський рух в Україні. Участь спортсменів України в Олімпійських іграх.</w:t>
      </w:r>
    </w:p>
    <w:p w14:paraId="30C35C85" w14:textId="77777777" w:rsidR="002950BD" w:rsidRPr="00CE3537" w:rsidRDefault="002950BD" w:rsidP="00F01823">
      <w:pPr>
        <w:numPr>
          <w:ilvl w:val="0"/>
          <w:numId w:val="4"/>
        </w:numPr>
        <w:ind w:left="0" w:firstLine="709"/>
        <w:jc w:val="both"/>
      </w:pPr>
      <w:r w:rsidRPr="00CE3537">
        <w:rPr>
          <w:lang w:val="uk-UA"/>
        </w:rPr>
        <w:t>Нетрадиційні системи зміцнення здоров’я і фізичного удосконалення.</w:t>
      </w:r>
    </w:p>
    <w:p w14:paraId="51C12266" w14:textId="77777777" w:rsidR="002950BD" w:rsidRPr="00CE3537" w:rsidRDefault="002950BD" w:rsidP="00F01823">
      <w:pPr>
        <w:numPr>
          <w:ilvl w:val="0"/>
          <w:numId w:val="4"/>
        </w:numPr>
        <w:ind w:left="0" w:firstLine="709"/>
        <w:jc w:val="both"/>
      </w:pPr>
      <w:r w:rsidRPr="00CE3537">
        <w:rPr>
          <w:lang w:val="uk-UA"/>
        </w:rPr>
        <w:t xml:space="preserve">Оздоровче і прикладне значення обраних систем фізичних вправ. </w:t>
      </w:r>
    </w:p>
    <w:p w14:paraId="795172DA" w14:textId="77777777" w:rsidR="002950BD" w:rsidRPr="00CE3537" w:rsidRDefault="002950BD" w:rsidP="00F01823">
      <w:pPr>
        <w:numPr>
          <w:ilvl w:val="0"/>
          <w:numId w:val="4"/>
        </w:numPr>
        <w:ind w:left="0" w:firstLine="709"/>
        <w:jc w:val="both"/>
      </w:pPr>
      <w:r w:rsidRPr="00CE3537">
        <w:rPr>
          <w:lang w:val="uk-UA"/>
        </w:rPr>
        <w:t>Основи раціонального харчування при різноманітних видах і умовах праці та особливостях життєдіяльності.</w:t>
      </w:r>
    </w:p>
    <w:p w14:paraId="44B00031" w14:textId="77777777" w:rsidR="002950BD" w:rsidRPr="00CE3537" w:rsidRDefault="002950BD" w:rsidP="00F01823">
      <w:pPr>
        <w:numPr>
          <w:ilvl w:val="0"/>
          <w:numId w:val="4"/>
        </w:numPr>
        <w:ind w:left="0" w:firstLine="709"/>
        <w:jc w:val="both"/>
      </w:pPr>
      <w:proofErr w:type="spellStart"/>
      <w:r w:rsidRPr="00CE3537">
        <w:rPr>
          <w:lang w:val="uk-UA"/>
        </w:rPr>
        <w:t>Оздоровчо</w:t>
      </w:r>
      <w:proofErr w:type="spellEnd"/>
      <w:r w:rsidRPr="00CE3537">
        <w:rPr>
          <w:lang w:val="uk-UA"/>
        </w:rPr>
        <w:t>-прикладне значення туризму. Види туризму.</w:t>
      </w:r>
    </w:p>
    <w:p w14:paraId="2F044054" w14:textId="77777777" w:rsidR="002950BD" w:rsidRPr="00CE3537" w:rsidRDefault="002950BD" w:rsidP="00F01823">
      <w:pPr>
        <w:numPr>
          <w:ilvl w:val="0"/>
          <w:numId w:val="4"/>
        </w:numPr>
        <w:ind w:left="0" w:firstLine="709"/>
        <w:jc w:val="both"/>
      </w:pPr>
      <w:r w:rsidRPr="00CE3537">
        <w:rPr>
          <w:lang w:val="uk-UA"/>
        </w:rPr>
        <w:t>Фізична культура, фізичне удосконалення та здоровий спосіб життя в різні вікові періоди.</w:t>
      </w:r>
    </w:p>
    <w:p w14:paraId="512498E7" w14:textId="77777777" w:rsidR="002950BD" w:rsidRPr="00CE3537" w:rsidRDefault="002950BD" w:rsidP="00F01823">
      <w:pPr>
        <w:numPr>
          <w:ilvl w:val="0"/>
          <w:numId w:val="4"/>
        </w:numPr>
        <w:ind w:left="0" w:firstLine="709"/>
        <w:jc w:val="both"/>
      </w:pPr>
      <w:r w:rsidRPr="00CE3537">
        <w:rPr>
          <w:lang w:val="uk-UA"/>
        </w:rPr>
        <w:t>Основи фізичного виховання в сім’ї.</w:t>
      </w:r>
    </w:p>
    <w:p w14:paraId="040AAD37" w14:textId="77777777" w:rsidR="002950BD" w:rsidRPr="00CE3537" w:rsidRDefault="002950BD" w:rsidP="00F01823">
      <w:pPr>
        <w:numPr>
          <w:ilvl w:val="0"/>
          <w:numId w:val="4"/>
        </w:numPr>
        <w:ind w:left="0" w:firstLine="709"/>
        <w:jc w:val="both"/>
      </w:pPr>
      <w:r w:rsidRPr="00CE3537">
        <w:rPr>
          <w:lang w:val="uk-UA"/>
        </w:rPr>
        <w:t>Основи психогігієни.</w:t>
      </w:r>
    </w:p>
    <w:p w14:paraId="28A3BB8C" w14:textId="77777777" w:rsidR="002950BD" w:rsidRPr="00CE3537" w:rsidRDefault="002950BD" w:rsidP="00F01823">
      <w:pPr>
        <w:numPr>
          <w:ilvl w:val="0"/>
          <w:numId w:val="4"/>
        </w:numPr>
        <w:ind w:left="0" w:firstLine="709"/>
        <w:jc w:val="both"/>
        <w:rPr>
          <w:lang w:val="uk-UA"/>
        </w:rPr>
      </w:pPr>
      <w:r w:rsidRPr="00CE3537">
        <w:rPr>
          <w:lang w:val="uk-UA"/>
        </w:rPr>
        <w:t>Фізична культура і здоровий спосіб життя фахівця (обраної спеціальності).</w:t>
      </w:r>
    </w:p>
    <w:p w14:paraId="2C5EB5EA" w14:textId="77777777" w:rsidR="002950BD" w:rsidRPr="00CE3537" w:rsidRDefault="002950BD" w:rsidP="00F01823">
      <w:pPr>
        <w:numPr>
          <w:ilvl w:val="0"/>
          <w:numId w:val="4"/>
        </w:numPr>
        <w:ind w:left="0" w:firstLine="709"/>
        <w:jc w:val="both"/>
      </w:pPr>
      <w:r w:rsidRPr="00CE3537">
        <w:rPr>
          <w:lang w:val="uk-UA"/>
        </w:rPr>
        <w:t xml:space="preserve">Основи рухового режиму, загальної і </w:t>
      </w:r>
      <w:proofErr w:type="spellStart"/>
      <w:r w:rsidRPr="00CE3537">
        <w:rPr>
          <w:lang w:val="uk-UA"/>
        </w:rPr>
        <w:t>професійно</w:t>
      </w:r>
      <w:proofErr w:type="spellEnd"/>
      <w:r w:rsidRPr="00CE3537">
        <w:rPr>
          <w:lang w:val="uk-UA"/>
        </w:rPr>
        <w:t>-прикладної психофізичної підготовки спеціаліста на етапі становлення професійної майстерності.</w:t>
      </w:r>
    </w:p>
    <w:p w14:paraId="4875937F" w14:textId="77777777" w:rsidR="002950BD" w:rsidRPr="00CE3537" w:rsidRDefault="002950BD" w:rsidP="00F01823">
      <w:pPr>
        <w:numPr>
          <w:ilvl w:val="0"/>
          <w:numId w:val="4"/>
        </w:numPr>
        <w:ind w:left="0" w:firstLine="709"/>
        <w:jc w:val="both"/>
      </w:pPr>
      <w:r w:rsidRPr="00CE3537">
        <w:rPr>
          <w:lang w:val="uk-UA"/>
        </w:rPr>
        <w:t>Сучасні фізкультурно-оздоровчі і спортивні технології.</w:t>
      </w:r>
    </w:p>
    <w:p w14:paraId="61A83F88" w14:textId="77777777" w:rsidR="002950BD" w:rsidRPr="00CE3537" w:rsidRDefault="002950BD" w:rsidP="00F01823">
      <w:pPr>
        <w:numPr>
          <w:ilvl w:val="0"/>
          <w:numId w:val="4"/>
        </w:numPr>
        <w:ind w:left="0" w:firstLine="709"/>
        <w:jc w:val="both"/>
      </w:pPr>
      <w:r w:rsidRPr="00CE3537">
        <w:rPr>
          <w:lang w:val="uk-UA"/>
        </w:rPr>
        <w:t>Загальні принципи фізичної реабілітації.</w:t>
      </w:r>
    </w:p>
    <w:p w14:paraId="0E9A40CA" w14:textId="77777777" w:rsidR="002950BD" w:rsidRPr="00CE3537" w:rsidRDefault="002950BD" w:rsidP="00F01823">
      <w:pPr>
        <w:numPr>
          <w:ilvl w:val="0"/>
          <w:numId w:val="4"/>
        </w:numPr>
        <w:ind w:left="0" w:firstLine="709"/>
        <w:jc w:val="both"/>
      </w:pPr>
      <w:r w:rsidRPr="00CE3537">
        <w:rPr>
          <w:lang w:val="uk-UA"/>
        </w:rPr>
        <w:t>Основи загальнооздоровчого тренування.</w:t>
      </w:r>
    </w:p>
    <w:p w14:paraId="4EB44CF0" w14:textId="77777777" w:rsidR="002950BD" w:rsidRPr="00CE3537" w:rsidRDefault="002950BD" w:rsidP="00F01823">
      <w:pPr>
        <w:numPr>
          <w:ilvl w:val="0"/>
          <w:numId w:val="4"/>
        </w:numPr>
        <w:ind w:left="0" w:firstLine="709"/>
        <w:jc w:val="both"/>
      </w:pPr>
      <w:r w:rsidRPr="00CE3537">
        <w:rPr>
          <w:lang w:val="uk-UA"/>
        </w:rPr>
        <w:t>Особливості оздоровчого тренування при різноманітних відхиленнях у стані здоров’я.</w:t>
      </w:r>
    </w:p>
    <w:p w14:paraId="75F87EEE" w14:textId="77777777" w:rsidR="002950BD" w:rsidRPr="00CE3537" w:rsidRDefault="002950BD" w:rsidP="00F01823">
      <w:pPr>
        <w:numPr>
          <w:ilvl w:val="0"/>
          <w:numId w:val="4"/>
        </w:numPr>
        <w:ind w:left="0" w:firstLine="709"/>
        <w:jc w:val="both"/>
      </w:pPr>
      <w:r w:rsidRPr="00CE3537">
        <w:rPr>
          <w:lang w:val="uk-UA"/>
        </w:rPr>
        <w:t>Основи лікувального харчування.</w:t>
      </w:r>
    </w:p>
    <w:p w14:paraId="592A784E" w14:textId="77777777" w:rsidR="002950BD" w:rsidRPr="00CE3537" w:rsidRDefault="002950BD" w:rsidP="00F01823">
      <w:pPr>
        <w:numPr>
          <w:ilvl w:val="0"/>
          <w:numId w:val="4"/>
        </w:numPr>
        <w:ind w:left="0" w:firstLine="709"/>
        <w:jc w:val="both"/>
      </w:pPr>
      <w:r w:rsidRPr="00CE3537">
        <w:rPr>
          <w:lang w:val="uk-UA"/>
        </w:rPr>
        <w:t>Корекція фізичного здоров’я та фізичної підготовленості студентів в процесі занять оздоровчими видами рухової активності.</w:t>
      </w:r>
    </w:p>
    <w:p w14:paraId="4D562E50" w14:textId="77777777" w:rsidR="002950BD" w:rsidRPr="00CE3537" w:rsidRDefault="002950BD" w:rsidP="00F01823">
      <w:pPr>
        <w:numPr>
          <w:ilvl w:val="0"/>
          <w:numId w:val="4"/>
        </w:numPr>
        <w:ind w:left="0" w:firstLine="709"/>
        <w:jc w:val="both"/>
      </w:pPr>
      <w:r w:rsidRPr="00CE3537">
        <w:rPr>
          <w:lang w:val="uk-UA"/>
        </w:rPr>
        <w:t>Організація і проведення практичних занять з фізичного виховання студентів спеціального навчального відділення в умовах природного середовища.</w:t>
      </w:r>
    </w:p>
    <w:p w14:paraId="7E3B9511" w14:textId="77777777" w:rsidR="002950BD" w:rsidRPr="00CE3537" w:rsidRDefault="002950BD" w:rsidP="00F01823">
      <w:pPr>
        <w:numPr>
          <w:ilvl w:val="0"/>
          <w:numId w:val="4"/>
        </w:numPr>
        <w:ind w:left="0" w:firstLine="709"/>
        <w:jc w:val="both"/>
        <w:rPr>
          <w:lang w:val="uk-UA"/>
        </w:rPr>
      </w:pPr>
      <w:r w:rsidRPr="00CE3537">
        <w:rPr>
          <w:lang w:val="uk-UA"/>
        </w:rPr>
        <w:t>Використання фізичних вправ для профілактики захворювань студентів.</w:t>
      </w:r>
    </w:p>
    <w:p w14:paraId="4ED29D7E" w14:textId="77777777" w:rsidR="002950BD" w:rsidRPr="00CE3537" w:rsidRDefault="002950BD" w:rsidP="00F01823">
      <w:pPr>
        <w:numPr>
          <w:ilvl w:val="0"/>
          <w:numId w:val="4"/>
        </w:numPr>
        <w:ind w:left="0" w:firstLine="709"/>
        <w:jc w:val="both"/>
      </w:pPr>
      <w:r w:rsidRPr="00CE3537">
        <w:rPr>
          <w:lang w:val="uk-UA"/>
        </w:rPr>
        <w:t>Оздоровчі рухові програми самостійних занять фізичною культурою і спортом.</w:t>
      </w:r>
    </w:p>
    <w:p w14:paraId="00F0CF68" w14:textId="77777777" w:rsidR="002950BD" w:rsidRPr="00CE3537" w:rsidRDefault="002950BD" w:rsidP="00092AA5">
      <w:pPr>
        <w:ind w:firstLine="709"/>
        <w:jc w:val="both"/>
      </w:pPr>
    </w:p>
    <w:p w14:paraId="31517A16" w14:textId="77777777" w:rsidR="002950BD" w:rsidRPr="00CE3537" w:rsidRDefault="002950BD" w:rsidP="00092AA5">
      <w:pPr>
        <w:ind w:firstLine="709"/>
        <w:jc w:val="both"/>
        <w:rPr>
          <w:lang w:val="uk-UA"/>
        </w:rPr>
      </w:pPr>
      <w:r w:rsidRPr="00CE3537">
        <w:rPr>
          <w:b/>
          <w:lang w:val="uk-UA"/>
        </w:rPr>
        <w:t xml:space="preserve">Обсяг і перелік тем рефератів по спеціалізаціям з видів спорту </w:t>
      </w:r>
      <w:r w:rsidRPr="00CE3537">
        <w:rPr>
          <w:lang w:val="uk-UA"/>
        </w:rPr>
        <w:t xml:space="preserve">складено по курсам навчання. </w:t>
      </w:r>
    </w:p>
    <w:p w14:paraId="1DC56567" w14:textId="77777777" w:rsidR="002950BD" w:rsidRPr="00CE3537" w:rsidRDefault="002950BD" w:rsidP="00092AA5">
      <w:pPr>
        <w:ind w:firstLine="709"/>
        <w:jc w:val="both"/>
        <w:rPr>
          <w:lang w:val="uk-UA"/>
        </w:rPr>
      </w:pPr>
      <w:r w:rsidRPr="00CE3537">
        <w:rPr>
          <w:b/>
          <w:lang w:val="uk-UA"/>
        </w:rPr>
        <w:t xml:space="preserve">Обсяг і перелік тем рефератів для СМГ </w:t>
      </w:r>
      <w:r w:rsidRPr="00CE3537">
        <w:rPr>
          <w:lang w:val="uk-UA"/>
        </w:rPr>
        <w:t xml:space="preserve">складено по семестрам і курсам навчання. </w:t>
      </w:r>
    </w:p>
    <w:p w14:paraId="38CFE35E" w14:textId="77777777" w:rsidR="002950BD" w:rsidRPr="00CE3537" w:rsidRDefault="002950BD" w:rsidP="00092AA5">
      <w:pPr>
        <w:shd w:val="clear" w:color="auto" w:fill="FFFFFF"/>
        <w:ind w:firstLine="709"/>
        <w:jc w:val="both"/>
        <w:textAlignment w:val="baseline"/>
        <w:outlineLvl w:val="0"/>
        <w:rPr>
          <w:kern w:val="36"/>
          <w:lang w:val="uk-UA"/>
        </w:rPr>
      </w:pPr>
      <w:r w:rsidRPr="00CE3537">
        <w:rPr>
          <w:lang w:val="uk-UA"/>
        </w:rPr>
        <w:t xml:space="preserve">Вимоги до написання реферату викладені у </w:t>
      </w:r>
      <w:r w:rsidRPr="00CE3537">
        <w:rPr>
          <w:kern w:val="36"/>
          <w:lang w:val="uk-UA"/>
        </w:rPr>
        <w:t>МЕТОДИЧНИХ РЕКОМЕНДАЦІЯХ для студентів НТУ «ХПІ» до написання реферату з дисципліни «Фізичне виховання».</w:t>
      </w:r>
    </w:p>
    <w:p w14:paraId="1A525F29" w14:textId="3BD46135" w:rsidR="002950BD" w:rsidRDefault="002950BD" w:rsidP="00092AA5">
      <w:pPr>
        <w:shd w:val="clear" w:color="auto" w:fill="FFFFFF"/>
        <w:ind w:firstLine="709"/>
        <w:jc w:val="both"/>
        <w:textAlignment w:val="baseline"/>
        <w:outlineLvl w:val="0"/>
        <w:rPr>
          <w:kern w:val="36"/>
          <w:lang w:val="uk-UA"/>
        </w:rPr>
      </w:pPr>
      <w:r w:rsidRPr="00CE3537">
        <w:rPr>
          <w:kern w:val="36"/>
          <w:lang w:val="uk-UA"/>
        </w:rPr>
        <w:t>Уся необхідна інформація щодо тем рефератів, методичних рекомендацій та складу викладачів за видами спорту, викладачів СМГ та викладачів, відповідальних за фізичне виховання та спорт у інститутах і факультетах розташована на сайті кафедри фізичного виховання НТУ «ХПІ».</w:t>
      </w:r>
    </w:p>
    <w:p w14:paraId="1149E2C4" w14:textId="77777777" w:rsidR="009B4870" w:rsidRPr="000E1E87" w:rsidRDefault="009B4870" w:rsidP="00092AA5">
      <w:pPr>
        <w:shd w:val="clear" w:color="auto" w:fill="FFFFFF"/>
        <w:ind w:firstLine="709"/>
        <w:jc w:val="both"/>
        <w:textAlignment w:val="baseline"/>
        <w:outlineLvl w:val="0"/>
        <w:rPr>
          <w:b/>
          <w:bCs/>
          <w:kern w:val="36"/>
          <w:lang w:val="uk-UA"/>
        </w:rPr>
      </w:pPr>
    </w:p>
    <w:p w14:paraId="5DA211AF" w14:textId="590E3667" w:rsidR="00B84FD0" w:rsidRPr="000E1E87" w:rsidRDefault="00B84FD0" w:rsidP="00092AA5">
      <w:pPr>
        <w:shd w:val="clear" w:color="auto" w:fill="FFFFFF"/>
        <w:ind w:firstLine="709"/>
        <w:jc w:val="both"/>
        <w:textAlignment w:val="baseline"/>
        <w:outlineLvl w:val="0"/>
        <w:rPr>
          <w:b/>
          <w:bCs/>
          <w:kern w:val="36"/>
          <w:lang w:val="uk-UA"/>
        </w:rPr>
      </w:pPr>
      <w:r w:rsidRPr="000E1E87">
        <w:rPr>
          <w:b/>
          <w:bCs/>
          <w:kern w:val="36"/>
          <w:lang w:val="uk-UA"/>
        </w:rPr>
        <w:t>ФОРМИ НАВЧАННЯ:</w:t>
      </w:r>
    </w:p>
    <w:p w14:paraId="7DD5C84F" w14:textId="77777777" w:rsidR="009B4870" w:rsidRPr="009B4870" w:rsidRDefault="009B4870" w:rsidP="009B4870">
      <w:pPr>
        <w:pStyle w:val="HTML"/>
        <w:ind w:firstLine="709"/>
        <w:jc w:val="both"/>
        <w:rPr>
          <w:rFonts w:ascii="Times New Roman" w:hAnsi="Times New Roman"/>
          <w:sz w:val="24"/>
          <w:szCs w:val="24"/>
          <w:lang w:val="uk-UA"/>
        </w:rPr>
      </w:pPr>
      <w:r w:rsidRPr="009B4870">
        <w:rPr>
          <w:rFonts w:ascii="Times New Roman" w:hAnsi="Times New Roman"/>
          <w:b/>
          <w:sz w:val="24"/>
          <w:szCs w:val="24"/>
          <w:lang w:val="uk-UA"/>
        </w:rPr>
        <w:t xml:space="preserve">Навчальний процес з фізичного виховання </w:t>
      </w:r>
      <w:r w:rsidRPr="009B4870">
        <w:rPr>
          <w:rFonts w:ascii="Times New Roman" w:hAnsi="Times New Roman"/>
          <w:sz w:val="24"/>
          <w:szCs w:val="24"/>
          <w:lang w:val="uk-UA"/>
        </w:rPr>
        <w:t>здійснюється у формах: навчальні заняття та контрольні заходи.</w:t>
      </w:r>
    </w:p>
    <w:p w14:paraId="0D72735E" w14:textId="1FB630ED" w:rsidR="009B4870" w:rsidRPr="009B4870" w:rsidRDefault="009B4870" w:rsidP="009B4870">
      <w:pPr>
        <w:pStyle w:val="HTML"/>
        <w:ind w:firstLine="709"/>
        <w:jc w:val="both"/>
        <w:rPr>
          <w:rFonts w:ascii="Times New Roman" w:hAnsi="Times New Roman"/>
          <w:sz w:val="24"/>
          <w:szCs w:val="24"/>
          <w:lang w:val="uk-UA"/>
        </w:rPr>
      </w:pPr>
      <w:r w:rsidRPr="009B4870">
        <w:rPr>
          <w:rFonts w:ascii="Times New Roman" w:hAnsi="Times New Roman"/>
          <w:sz w:val="24"/>
          <w:szCs w:val="24"/>
          <w:lang w:val="uk-UA"/>
        </w:rPr>
        <w:lastRenderedPageBreak/>
        <w:t>Основними видами навчальних занять з фізичного виховання (загальна дисципліна) є</w:t>
      </w:r>
      <w:r>
        <w:rPr>
          <w:rFonts w:ascii="Times New Roman" w:hAnsi="Times New Roman"/>
          <w:sz w:val="24"/>
          <w:szCs w:val="24"/>
          <w:lang w:val="uk-UA"/>
        </w:rPr>
        <w:t xml:space="preserve"> </w:t>
      </w:r>
      <w:r w:rsidRPr="009B4870">
        <w:rPr>
          <w:rFonts w:ascii="Times New Roman" w:hAnsi="Times New Roman"/>
          <w:sz w:val="24"/>
          <w:szCs w:val="24"/>
          <w:lang w:val="uk-UA"/>
        </w:rPr>
        <w:t>практичн</w:t>
      </w:r>
      <w:r w:rsidR="00D63DFD">
        <w:rPr>
          <w:rFonts w:ascii="Times New Roman" w:hAnsi="Times New Roman"/>
          <w:sz w:val="24"/>
          <w:szCs w:val="24"/>
          <w:lang w:val="uk-UA"/>
        </w:rPr>
        <w:t>і</w:t>
      </w:r>
      <w:r w:rsidRPr="009B4870">
        <w:rPr>
          <w:rFonts w:ascii="Times New Roman" w:hAnsi="Times New Roman"/>
          <w:sz w:val="24"/>
          <w:szCs w:val="24"/>
          <w:lang w:val="uk-UA"/>
        </w:rPr>
        <w:t xml:space="preserve"> заняття зі спеціалізацій </w:t>
      </w:r>
      <w:r w:rsidRPr="009B4870">
        <w:rPr>
          <w:rFonts w:ascii="Times New Roman" w:hAnsi="Times New Roman"/>
          <w:color w:val="000000" w:themeColor="text1"/>
          <w:sz w:val="24"/>
          <w:szCs w:val="24"/>
          <w:lang w:val="uk-UA"/>
        </w:rPr>
        <w:t xml:space="preserve">з видів спорту, </w:t>
      </w:r>
      <w:r w:rsidRPr="009B4870">
        <w:rPr>
          <w:rFonts w:ascii="Times New Roman" w:hAnsi="Times New Roman"/>
          <w:sz w:val="24"/>
          <w:szCs w:val="24"/>
          <w:lang w:val="uk-UA"/>
        </w:rPr>
        <w:t xml:space="preserve">фізичної реабілітації </w:t>
      </w:r>
      <w:r w:rsidRPr="009B4870">
        <w:rPr>
          <w:rFonts w:ascii="Times New Roman" w:hAnsi="Times New Roman"/>
          <w:color w:val="000000" w:themeColor="text1"/>
          <w:sz w:val="24"/>
          <w:szCs w:val="24"/>
          <w:lang w:val="uk-UA"/>
        </w:rPr>
        <w:t>(СМГ).</w:t>
      </w:r>
    </w:p>
    <w:p w14:paraId="476AE7F4" w14:textId="77777777" w:rsidR="009B4870" w:rsidRPr="009B4870" w:rsidRDefault="009B4870" w:rsidP="009B4870">
      <w:pPr>
        <w:pStyle w:val="HTML"/>
        <w:ind w:firstLine="709"/>
        <w:jc w:val="both"/>
        <w:rPr>
          <w:rFonts w:ascii="Times New Roman" w:hAnsi="Times New Roman"/>
          <w:sz w:val="24"/>
          <w:szCs w:val="24"/>
          <w:lang w:val="uk-UA"/>
        </w:rPr>
      </w:pPr>
      <w:r w:rsidRPr="009B4870">
        <w:rPr>
          <w:rFonts w:ascii="Times New Roman" w:hAnsi="Times New Roman"/>
          <w:b/>
          <w:sz w:val="24"/>
          <w:szCs w:val="24"/>
          <w:lang w:val="uk-UA"/>
        </w:rPr>
        <w:t xml:space="preserve">На практичних заняттях </w:t>
      </w:r>
      <w:r w:rsidRPr="009B4870">
        <w:rPr>
          <w:rFonts w:ascii="Times New Roman" w:hAnsi="Times New Roman"/>
          <w:sz w:val="24"/>
          <w:szCs w:val="24"/>
          <w:lang w:val="uk-UA"/>
        </w:rPr>
        <w:t>викладач організовує детальний розгляд студентами окремих теоретичних (методичних, організаційних) положень фізичного виховання, його спеціалізованих напрямів, масового спорту у виді бесіди та формує вміння і навички їх практичного застосування шляхом індивідуального виконання студентом відповідно сформульованих завдань.</w:t>
      </w:r>
    </w:p>
    <w:p w14:paraId="6B5158C6" w14:textId="77777777" w:rsidR="009B4870" w:rsidRPr="009B4870" w:rsidRDefault="009B4870" w:rsidP="009B4870">
      <w:pPr>
        <w:pStyle w:val="HTML"/>
        <w:ind w:firstLine="709"/>
        <w:jc w:val="both"/>
        <w:rPr>
          <w:rFonts w:ascii="Times New Roman" w:hAnsi="Times New Roman"/>
          <w:sz w:val="24"/>
          <w:szCs w:val="24"/>
          <w:lang w:val="uk-UA"/>
        </w:rPr>
      </w:pPr>
      <w:r w:rsidRPr="009B4870">
        <w:rPr>
          <w:rFonts w:ascii="Times New Roman" w:hAnsi="Times New Roman"/>
          <w:sz w:val="24"/>
          <w:szCs w:val="24"/>
          <w:lang w:val="uk-UA"/>
        </w:rPr>
        <w:t>Практичні заняття проводяться в спортивних залах, на спортивних майданчиках, стадіоні, плавальному басейні, а їх теоретична частина в аудиторіях.</w:t>
      </w:r>
    </w:p>
    <w:p w14:paraId="2AC79BAB" w14:textId="77777777" w:rsidR="009B4870" w:rsidRPr="009B4870" w:rsidRDefault="009B4870" w:rsidP="009B4870">
      <w:pPr>
        <w:pStyle w:val="HTML"/>
        <w:ind w:firstLine="709"/>
        <w:jc w:val="both"/>
        <w:rPr>
          <w:rFonts w:ascii="Times New Roman" w:hAnsi="Times New Roman"/>
          <w:sz w:val="24"/>
          <w:szCs w:val="24"/>
          <w:lang w:val="uk-UA"/>
        </w:rPr>
      </w:pPr>
      <w:r w:rsidRPr="009B4870">
        <w:rPr>
          <w:rFonts w:ascii="Times New Roman" w:hAnsi="Times New Roman"/>
          <w:sz w:val="24"/>
          <w:szCs w:val="24"/>
          <w:lang w:val="uk-UA"/>
        </w:rPr>
        <w:t>Практичне заняття включає проведення попереднього контролю показників фізичного розвитку студентів, їх знань, умінь і навичок з фізичного виховання, постановку викладачем та обговоренням за участю студентів проблемних питань, розв'язування контрольних завдань, їх перевірку, оцінювання.</w:t>
      </w:r>
    </w:p>
    <w:p w14:paraId="46ABACC9" w14:textId="77777777" w:rsidR="009B4870" w:rsidRPr="009B4870" w:rsidRDefault="009B4870" w:rsidP="009B4870">
      <w:pPr>
        <w:pStyle w:val="HTML"/>
        <w:ind w:firstLine="709"/>
        <w:jc w:val="both"/>
        <w:rPr>
          <w:rFonts w:ascii="Times New Roman" w:hAnsi="Times New Roman"/>
          <w:b/>
          <w:sz w:val="24"/>
          <w:szCs w:val="24"/>
          <w:lang w:val="uk-UA"/>
        </w:rPr>
      </w:pPr>
      <w:r w:rsidRPr="009B4870">
        <w:rPr>
          <w:rFonts w:ascii="Times New Roman" w:hAnsi="Times New Roman"/>
          <w:b/>
          <w:sz w:val="24"/>
          <w:szCs w:val="24"/>
          <w:lang w:val="uk-UA"/>
        </w:rPr>
        <w:t>Контрольні випробування фізичної підготовленості студентів.</w:t>
      </w:r>
    </w:p>
    <w:p w14:paraId="431087AA" w14:textId="77777777" w:rsidR="009B4870" w:rsidRPr="009B4870" w:rsidRDefault="009B4870" w:rsidP="009B4870">
      <w:pPr>
        <w:ind w:firstLine="709"/>
        <w:jc w:val="both"/>
        <w:rPr>
          <w:lang w:val="uk-UA"/>
        </w:rPr>
      </w:pPr>
      <w:r w:rsidRPr="009B4870">
        <w:rPr>
          <w:lang w:val="uk-UA"/>
        </w:rPr>
        <w:t>Види випробувань - окремі фізичні вправи, пов'язані з виконанням найпростіших і життєве важливіших рухів, складається з 5 тестів. Це передбачає виконання студентами комплексу тестів і нормативів для визначення рівня їх фізичної підготовленості:</w:t>
      </w:r>
    </w:p>
    <w:p w14:paraId="6C316D21" w14:textId="77777777" w:rsidR="009B4870" w:rsidRPr="009B4870" w:rsidRDefault="009B4870" w:rsidP="00F01823">
      <w:pPr>
        <w:pStyle w:val="a9"/>
        <w:numPr>
          <w:ilvl w:val="0"/>
          <w:numId w:val="9"/>
        </w:numPr>
        <w:spacing w:after="0" w:line="240" w:lineRule="auto"/>
        <w:contextualSpacing w:val="0"/>
        <w:jc w:val="both"/>
        <w:rPr>
          <w:rFonts w:ascii="Times New Roman" w:hAnsi="Times New Roman"/>
          <w:sz w:val="24"/>
          <w:szCs w:val="24"/>
          <w:lang w:val="uk-UA"/>
        </w:rPr>
      </w:pPr>
      <w:r w:rsidRPr="009B4870">
        <w:rPr>
          <w:rFonts w:ascii="Times New Roman" w:hAnsi="Times New Roman"/>
          <w:sz w:val="24"/>
          <w:szCs w:val="24"/>
          <w:lang w:val="uk-UA"/>
        </w:rPr>
        <w:t>тести дозволяють визначити рівень розвитку фізичних якостей відповідно до статевих і вікових особливостей людини;</w:t>
      </w:r>
    </w:p>
    <w:p w14:paraId="3F348C2A" w14:textId="77777777" w:rsidR="009B4870" w:rsidRPr="009B4870" w:rsidRDefault="009B4870" w:rsidP="00F01823">
      <w:pPr>
        <w:pStyle w:val="a9"/>
        <w:numPr>
          <w:ilvl w:val="0"/>
          <w:numId w:val="9"/>
        </w:numPr>
        <w:spacing w:after="0" w:line="240" w:lineRule="auto"/>
        <w:contextualSpacing w:val="0"/>
        <w:jc w:val="both"/>
        <w:rPr>
          <w:rFonts w:ascii="Times New Roman" w:hAnsi="Times New Roman"/>
          <w:sz w:val="24"/>
          <w:szCs w:val="24"/>
          <w:lang w:val="uk-UA"/>
        </w:rPr>
      </w:pPr>
      <w:r w:rsidRPr="009B4870">
        <w:rPr>
          <w:rFonts w:ascii="Times New Roman" w:hAnsi="Times New Roman"/>
          <w:sz w:val="24"/>
          <w:szCs w:val="24"/>
          <w:lang w:val="uk-UA"/>
        </w:rPr>
        <w:t>нормативи дозволяють оцінити різнобічність (гармонійність) розвитку основних фізичних якостей відповідно до статевих і вікових особливостей розвитку людини.</w:t>
      </w:r>
    </w:p>
    <w:p w14:paraId="5DF206CA" w14:textId="77777777" w:rsidR="009B4870" w:rsidRPr="009B4870" w:rsidRDefault="009B4870" w:rsidP="009B4870">
      <w:pPr>
        <w:pStyle w:val="HTML"/>
        <w:ind w:firstLine="709"/>
        <w:jc w:val="both"/>
        <w:rPr>
          <w:rFonts w:ascii="Times New Roman" w:hAnsi="Times New Roman"/>
          <w:sz w:val="24"/>
          <w:szCs w:val="24"/>
          <w:lang w:val="uk-UA"/>
        </w:rPr>
      </w:pPr>
      <w:r w:rsidRPr="009B4870">
        <w:rPr>
          <w:rFonts w:ascii="Times New Roman" w:hAnsi="Times New Roman"/>
          <w:sz w:val="24"/>
          <w:szCs w:val="24"/>
          <w:lang w:val="uk-UA"/>
        </w:rPr>
        <w:t>Тести проводиться у вигляді практичного тестування на навчальних заняттях. Сукупність завдань та рівень їх виконання відображають індивідуальний рівень фізичної підготовленості студента щодо загальних фізичних якостей. Результати виконання завдань оцінюються в балах. Підсумкова оцінка контрольних випробувань складається із суми балів отриманих за кожен вид практичного завдання.</w:t>
      </w:r>
    </w:p>
    <w:p w14:paraId="28FB63ED" w14:textId="77777777" w:rsidR="009B4870" w:rsidRPr="009B4870" w:rsidRDefault="009B4870" w:rsidP="009B4870">
      <w:pPr>
        <w:pStyle w:val="HTML"/>
        <w:ind w:firstLine="709"/>
        <w:jc w:val="both"/>
        <w:rPr>
          <w:rFonts w:ascii="Times New Roman" w:hAnsi="Times New Roman"/>
          <w:b/>
          <w:sz w:val="24"/>
          <w:szCs w:val="24"/>
          <w:lang w:val="uk-UA"/>
        </w:rPr>
      </w:pPr>
      <w:r w:rsidRPr="009B4870">
        <w:rPr>
          <w:rFonts w:ascii="Times New Roman" w:hAnsi="Times New Roman"/>
          <w:b/>
          <w:sz w:val="24"/>
          <w:szCs w:val="24"/>
          <w:lang w:val="uk-UA"/>
        </w:rPr>
        <w:t>Контрольні випробування спеціальної підготовленості з видів спорту.</w:t>
      </w:r>
    </w:p>
    <w:p w14:paraId="4F354E31" w14:textId="77777777" w:rsidR="009B4870" w:rsidRPr="009B4870" w:rsidRDefault="009B4870" w:rsidP="009B4870">
      <w:pPr>
        <w:pStyle w:val="HTML"/>
        <w:ind w:firstLine="709"/>
        <w:jc w:val="both"/>
        <w:rPr>
          <w:rFonts w:ascii="Times New Roman" w:hAnsi="Times New Roman"/>
          <w:sz w:val="24"/>
          <w:szCs w:val="24"/>
          <w:lang w:val="uk-UA"/>
        </w:rPr>
      </w:pPr>
      <w:r w:rsidRPr="009B4870">
        <w:rPr>
          <w:rFonts w:ascii="Times New Roman" w:hAnsi="Times New Roman"/>
          <w:sz w:val="24"/>
          <w:szCs w:val="24"/>
          <w:lang w:val="uk-UA"/>
        </w:rPr>
        <w:t xml:space="preserve">Види випробувань – </w:t>
      </w:r>
      <w:r w:rsidRPr="009B4870">
        <w:rPr>
          <w:rFonts w:ascii="Times New Roman" w:hAnsi="Times New Roman"/>
          <w:color w:val="000000" w:themeColor="text1"/>
          <w:sz w:val="24"/>
          <w:szCs w:val="24"/>
          <w:lang w:val="uk-UA"/>
        </w:rPr>
        <w:t xml:space="preserve">спеціалізовані </w:t>
      </w:r>
      <w:r w:rsidRPr="009B4870">
        <w:rPr>
          <w:rFonts w:ascii="Times New Roman" w:hAnsi="Times New Roman"/>
          <w:sz w:val="24"/>
          <w:szCs w:val="24"/>
          <w:lang w:val="uk-UA"/>
        </w:rPr>
        <w:t xml:space="preserve">фізичні вправи (або </w:t>
      </w:r>
      <w:r w:rsidRPr="009B4870">
        <w:rPr>
          <w:rFonts w:ascii="Times New Roman" w:hAnsi="Times New Roman"/>
          <w:sz w:val="24"/>
          <w:szCs w:val="24"/>
          <w:shd w:val="clear" w:color="auto" w:fill="FFFFFF"/>
          <w:lang w:val="uk-UA"/>
        </w:rPr>
        <w:t>комплекси рухових тестів</w:t>
      </w:r>
      <w:r w:rsidRPr="009B4870">
        <w:rPr>
          <w:rFonts w:ascii="Times New Roman" w:hAnsi="Times New Roman"/>
          <w:sz w:val="24"/>
          <w:szCs w:val="24"/>
          <w:lang w:val="uk-UA"/>
        </w:rPr>
        <w:t>), які забезпечують переважний розвиток специфічних рухових здібностей студентів необхідних для занять обраним видом спорту.</w:t>
      </w:r>
    </w:p>
    <w:p w14:paraId="4B059880" w14:textId="77777777" w:rsidR="009B4870" w:rsidRPr="009B4870" w:rsidRDefault="009B4870" w:rsidP="009B4870">
      <w:pPr>
        <w:ind w:firstLine="709"/>
        <w:jc w:val="both"/>
        <w:rPr>
          <w:lang w:val="uk-UA"/>
        </w:rPr>
      </w:pPr>
      <w:r w:rsidRPr="009B4870">
        <w:rPr>
          <w:lang w:val="uk-UA"/>
        </w:rPr>
        <w:t>Контрольні випробування спеціальної підготовленості з видів спорту мають власні види випробувань, нормативи та бали.</w:t>
      </w:r>
    </w:p>
    <w:p w14:paraId="30B83327" w14:textId="77777777" w:rsidR="009B4870" w:rsidRPr="009B4870" w:rsidRDefault="009B4870" w:rsidP="009B4870">
      <w:pPr>
        <w:pStyle w:val="HTML"/>
        <w:ind w:firstLine="709"/>
        <w:jc w:val="both"/>
        <w:rPr>
          <w:rFonts w:ascii="Times New Roman" w:hAnsi="Times New Roman"/>
          <w:b/>
          <w:sz w:val="24"/>
          <w:szCs w:val="24"/>
          <w:lang w:val="uk-UA"/>
        </w:rPr>
      </w:pPr>
      <w:r w:rsidRPr="009B4870">
        <w:rPr>
          <w:rFonts w:ascii="Times New Roman" w:hAnsi="Times New Roman"/>
          <w:b/>
          <w:sz w:val="24"/>
          <w:szCs w:val="24"/>
          <w:lang w:val="uk-UA"/>
        </w:rPr>
        <w:t>Комплексні змагання зі спеціалізацій з видів спорту.</w:t>
      </w:r>
    </w:p>
    <w:p w14:paraId="258F320A" w14:textId="77777777" w:rsidR="009B4870" w:rsidRPr="009B4870" w:rsidRDefault="009B4870" w:rsidP="009B4870">
      <w:pPr>
        <w:pStyle w:val="HTML"/>
        <w:ind w:firstLine="709"/>
        <w:jc w:val="both"/>
        <w:rPr>
          <w:rFonts w:ascii="Times New Roman" w:hAnsi="Times New Roman"/>
          <w:color w:val="000000" w:themeColor="text1"/>
          <w:sz w:val="24"/>
          <w:szCs w:val="24"/>
          <w:lang w:val="uk-UA"/>
        </w:rPr>
      </w:pPr>
      <w:r w:rsidRPr="009B4870">
        <w:rPr>
          <w:rFonts w:ascii="Times New Roman" w:hAnsi="Times New Roman"/>
          <w:color w:val="000000" w:themeColor="text1"/>
          <w:sz w:val="24"/>
          <w:szCs w:val="24"/>
          <w:lang w:val="uk-UA"/>
        </w:rPr>
        <w:t>Види випробувань – де відповідно до правил проведення спортивних змагань з видів спорту визначаються переможці та визначається їх спортивна кваліфікація.</w:t>
      </w:r>
    </w:p>
    <w:p w14:paraId="017F7F6E" w14:textId="77777777" w:rsidR="009B4870" w:rsidRPr="009B4870" w:rsidRDefault="009B4870" w:rsidP="009B4870">
      <w:pPr>
        <w:pStyle w:val="HTML"/>
        <w:ind w:firstLine="709"/>
        <w:jc w:val="both"/>
        <w:rPr>
          <w:rFonts w:ascii="Times New Roman" w:hAnsi="Times New Roman"/>
          <w:color w:val="000000" w:themeColor="text1"/>
          <w:sz w:val="24"/>
          <w:szCs w:val="24"/>
          <w:lang w:val="uk-UA"/>
        </w:rPr>
      </w:pPr>
      <w:r w:rsidRPr="009B4870">
        <w:rPr>
          <w:rFonts w:ascii="Times New Roman" w:hAnsi="Times New Roman"/>
          <w:color w:val="000000" w:themeColor="text1"/>
          <w:sz w:val="24"/>
          <w:szCs w:val="24"/>
          <w:lang w:val="uk-UA"/>
        </w:rPr>
        <w:t>Участь студента в змаганнях з обраного виду спорту (спортсмен, суддя, технічний помічник, вболівальник) є засобом контролю за спортивною кваліфікацією, рівнем підготовленості, способом виявлення переможця, найважливішим засобом підвищення тренованості, вдосконалення спортивної майстерності. Сприяє вдосконаленню адаптаційних можливостей організму студента до напруженої спортивної боротьби.</w:t>
      </w:r>
    </w:p>
    <w:p w14:paraId="1348519E" w14:textId="77777777" w:rsidR="009B4870" w:rsidRPr="009B4870" w:rsidRDefault="009B4870" w:rsidP="009B4870">
      <w:pPr>
        <w:ind w:firstLine="709"/>
        <w:jc w:val="both"/>
        <w:rPr>
          <w:color w:val="000000" w:themeColor="text1"/>
          <w:lang w:val="uk-UA"/>
        </w:rPr>
      </w:pPr>
      <w:r w:rsidRPr="009B4870">
        <w:rPr>
          <w:color w:val="000000" w:themeColor="text1"/>
          <w:lang w:val="uk-UA"/>
        </w:rPr>
        <w:t>Комплексні змагання зі спеціалізацій з видів спорту здійснюються згідно плану проведення спортивних змагань.</w:t>
      </w:r>
    </w:p>
    <w:p w14:paraId="586FC5C8" w14:textId="77777777" w:rsidR="009B4870" w:rsidRPr="009B4870" w:rsidRDefault="009B4870" w:rsidP="009B4870">
      <w:pPr>
        <w:pStyle w:val="a8"/>
        <w:shd w:val="clear" w:color="auto" w:fill="FFFFFF"/>
        <w:spacing w:before="0" w:beforeAutospacing="0" w:after="0" w:afterAutospacing="0"/>
        <w:ind w:firstLine="709"/>
        <w:jc w:val="both"/>
        <w:rPr>
          <w:b/>
          <w:color w:val="000000"/>
          <w:lang w:val="uk-UA"/>
        </w:rPr>
      </w:pPr>
      <w:r w:rsidRPr="009B4870">
        <w:rPr>
          <w:b/>
          <w:color w:val="000000"/>
          <w:lang w:val="uk-UA"/>
        </w:rPr>
        <w:t>Спортивно-масові заходи та інше.</w:t>
      </w:r>
    </w:p>
    <w:p w14:paraId="53037584" w14:textId="77777777" w:rsidR="009B4870" w:rsidRPr="009B4870" w:rsidRDefault="009B4870" w:rsidP="009B4870">
      <w:pPr>
        <w:pStyle w:val="a8"/>
        <w:shd w:val="clear" w:color="auto" w:fill="FFFFFF"/>
        <w:spacing w:before="0" w:beforeAutospacing="0" w:after="0" w:afterAutospacing="0"/>
        <w:ind w:firstLine="709"/>
        <w:jc w:val="both"/>
        <w:rPr>
          <w:color w:val="000000" w:themeColor="text1"/>
          <w:lang w:val="uk-UA"/>
        </w:rPr>
      </w:pPr>
      <w:r w:rsidRPr="009B4870">
        <w:rPr>
          <w:color w:val="000000"/>
          <w:lang w:val="uk-UA"/>
        </w:rPr>
        <w:t xml:space="preserve">Залучення студентів до ведення здорового способу життя, занять фізичною культурою </w:t>
      </w:r>
      <w:r w:rsidRPr="009B4870">
        <w:rPr>
          <w:color w:val="000000" w:themeColor="text1"/>
          <w:lang w:val="uk-UA"/>
        </w:rPr>
        <w:t>та спортом, реабілітації організму, підвищення фізичної підготовленості та працездатності, протидія стомленню, забезпечення стійкості організму.</w:t>
      </w:r>
    </w:p>
    <w:p w14:paraId="46C021AB" w14:textId="77777777" w:rsidR="009B4870" w:rsidRPr="009B4870" w:rsidRDefault="009B4870" w:rsidP="009B4870">
      <w:pPr>
        <w:pStyle w:val="a8"/>
        <w:shd w:val="clear" w:color="auto" w:fill="FFFFFF"/>
        <w:spacing w:before="0" w:beforeAutospacing="0" w:after="0" w:afterAutospacing="0"/>
        <w:ind w:firstLine="709"/>
        <w:jc w:val="both"/>
        <w:rPr>
          <w:color w:val="000000"/>
          <w:lang w:val="uk-UA"/>
        </w:rPr>
      </w:pPr>
      <w:r w:rsidRPr="009B4870">
        <w:rPr>
          <w:color w:val="000000"/>
          <w:lang w:val="uk-UA"/>
        </w:rPr>
        <w:t xml:space="preserve">Сприяють збільшенню мотивації до навчальних занять з фізичного вихованням та участі у спортивних заходах (змагання, розваги, ігри тощо) з масових видів рухової активності. </w:t>
      </w:r>
      <w:r w:rsidRPr="009B4870">
        <w:rPr>
          <w:lang w:val="uk-UA"/>
        </w:rPr>
        <w:t>Засіб фізичного виховання.</w:t>
      </w:r>
    </w:p>
    <w:p w14:paraId="7C505266" w14:textId="54E5A636" w:rsidR="002950BD" w:rsidRPr="00A128DC" w:rsidRDefault="00CE3537" w:rsidP="00092AA5">
      <w:pPr>
        <w:ind w:firstLine="709"/>
        <w:jc w:val="both"/>
        <w:rPr>
          <w:b/>
          <w:bCs/>
          <w:lang w:val="uk-UA"/>
        </w:rPr>
      </w:pPr>
      <w:r w:rsidRPr="00A128DC">
        <w:rPr>
          <w:b/>
          <w:bCs/>
          <w:lang w:val="uk-UA"/>
        </w:rPr>
        <w:t>МЕТОДИ НАВЧАННЯ:</w:t>
      </w:r>
    </w:p>
    <w:p w14:paraId="409D0F46" w14:textId="77777777" w:rsidR="0034461A" w:rsidRPr="00A128DC" w:rsidRDefault="0034461A" w:rsidP="00092AA5">
      <w:pPr>
        <w:ind w:firstLine="709"/>
        <w:jc w:val="both"/>
        <w:rPr>
          <w:lang w:val="uk-UA"/>
        </w:rPr>
      </w:pPr>
      <w:r w:rsidRPr="00A128DC">
        <w:rPr>
          <w:lang w:val="uk-UA"/>
        </w:rPr>
        <w:t xml:space="preserve">Методи навчання включають набуття знань, формування умінь і навичок, використання знань, творчу діяльність, закріплення та перевірку знань, умінь і навичок. Методи, які використовуються на практичних заняттях: </w:t>
      </w:r>
    </w:p>
    <w:p w14:paraId="645FCB17" w14:textId="77777777" w:rsidR="0034461A" w:rsidRPr="00A128DC" w:rsidRDefault="0034461A" w:rsidP="00092AA5">
      <w:pPr>
        <w:ind w:firstLine="709"/>
        <w:jc w:val="both"/>
        <w:rPr>
          <w:lang w:val="uk-UA"/>
        </w:rPr>
      </w:pPr>
      <w:r w:rsidRPr="00A128DC">
        <w:rPr>
          <w:lang w:val="uk-UA"/>
        </w:rPr>
        <w:lastRenderedPageBreak/>
        <w:t>1</w:t>
      </w:r>
      <w:r w:rsidRPr="00A128DC">
        <w:t>.</w:t>
      </w:r>
      <w:r w:rsidRPr="00A128DC">
        <w:rPr>
          <w:lang w:val="uk-UA"/>
        </w:rPr>
        <w:t xml:space="preserve"> За характером подачі (викладення) навчального матеріалу: словесні, наочні, практичні.</w:t>
      </w:r>
    </w:p>
    <w:p w14:paraId="49FF2951" w14:textId="77777777" w:rsidR="0034461A" w:rsidRPr="00A128DC" w:rsidRDefault="0034461A" w:rsidP="00092AA5">
      <w:pPr>
        <w:ind w:firstLine="709"/>
        <w:jc w:val="both"/>
        <w:rPr>
          <w:lang w:val="uk-UA"/>
        </w:rPr>
      </w:pPr>
      <w:r w:rsidRPr="00A128DC">
        <w:rPr>
          <w:lang w:val="uk-UA"/>
        </w:rPr>
        <w:t>Словесні: лекція, бесіда, розповідь, опис, інструктаж, супровідне пояснення, розпорядження, вказівки і команди, словесні оцінки, словесні звіти, аналіз і обговорення, взаємно роз’яснення.</w:t>
      </w:r>
    </w:p>
    <w:p w14:paraId="5CE0DAD8" w14:textId="77777777" w:rsidR="0034461A" w:rsidRPr="00A128DC" w:rsidRDefault="0034461A" w:rsidP="00092AA5">
      <w:pPr>
        <w:ind w:firstLine="709"/>
        <w:jc w:val="both"/>
        <w:rPr>
          <w:lang w:val="uk-UA"/>
        </w:rPr>
      </w:pPr>
      <w:r w:rsidRPr="00A128DC">
        <w:rPr>
          <w:lang w:val="uk-UA"/>
        </w:rPr>
        <w:t>Наочні методи: безпосередньої наочності (показ вправ викладачем або за його завданням одним з підготовленим студентом); метод опосередкованої наочності (демонстрація учбових відеофільмів, кінограм рухових дій, малюнків, схем та ін.); методи спрямованого відчуття рухової дії; методи термінової інформації.</w:t>
      </w:r>
    </w:p>
    <w:p w14:paraId="3938892E" w14:textId="77777777" w:rsidR="0034461A" w:rsidRPr="00A128DC" w:rsidRDefault="0034461A" w:rsidP="00092AA5">
      <w:pPr>
        <w:ind w:firstLine="709"/>
        <w:jc w:val="both"/>
        <w:rPr>
          <w:lang w:val="uk-UA"/>
        </w:rPr>
      </w:pPr>
      <w:r w:rsidRPr="00A128DC">
        <w:rPr>
          <w:lang w:val="uk-UA"/>
        </w:rPr>
        <w:t>Практичні: методи строго регламентованої вправи: (методи навчання руховим діям; методи виховання фізичних якостей), ігровий метод (рухова діяльність студентів організовується на основі змісту, умов і правил гри), метод змагання (виконання фізичних вправ у формі змагань).</w:t>
      </w:r>
    </w:p>
    <w:p w14:paraId="48F37517" w14:textId="77777777" w:rsidR="0034461A" w:rsidRPr="00A128DC" w:rsidRDefault="0034461A" w:rsidP="00092AA5">
      <w:pPr>
        <w:ind w:firstLine="709"/>
        <w:jc w:val="both"/>
        <w:rPr>
          <w:lang w:val="uk-UA"/>
        </w:rPr>
      </w:pPr>
      <w:r w:rsidRPr="00A128DC">
        <w:rPr>
          <w:lang w:val="uk-UA"/>
        </w:rPr>
        <w:t>2. За організаційним характером навчання: методи організації та здійснення навчально-пізнавальної діяльності; методи стимулювання і мотивації навчально-пізнавальної діяльності; методи контролю та самоконтролю у навчанні; бінарні (подвійні) методи навчання.</w:t>
      </w:r>
    </w:p>
    <w:p w14:paraId="3EDFC2DB" w14:textId="77777777" w:rsidR="0034461A" w:rsidRPr="00A128DC" w:rsidRDefault="0034461A" w:rsidP="00092AA5">
      <w:pPr>
        <w:ind w:firstLine="709"/>
        <w:jc w:val="both"/>
        <w:rPr>
          <w:lang w:val="uk-UA"/>
        </w:rPr>
      </w:pPr>
      <w:r w:rsidRPr="00A128DC">
        <w:rPr>
          <w:lang w:val="uk-UA"/>
        </w:rPr>
        <w:t xml:space="preserve">3. За логікою сприймання та засвоєння навчального матеріалу: </w:t>
      </w:r>
      <w:proofErr w:type="spellStart"/>
      <w:r w:rsidRPr="00A128DC">
        <w:rPr>
          <w:lang w:val="uk-UA"/>
        </w:rPr>
        <w:t>індуктивно</w:t>
      </w:r>
      <w:proofErr w:type="spellEnd"/>
      <w:r w:rsidRPr="00A128DC">
        <w:rPr>
          <w:lang w:val="uk-UA"/>
        </w:rPr>
        <w:t xml:space="preserve"> - </w:t>
      </w:r>
      <w:proofErr w:type="spellStart"/>
      <w:r w:rsidRPr="00A128DC">
        <w:rPr>
          <w:lang w:val="uk-UA"/>
        </w:rPr>
        <w:t>дедукційні</w:t>
      </w:r>
      <w:proofErr w:type="spellEnd"/>
      <w:r w:rsidRPr="00A128DC">
        <w:rPr>
          <w:lang w:val="uk-UA"/>
        </w:rPr>
        <w:t>, репродуктивні, прагматичні, дослідницькі, проблемні тощо.</w:t>
      </w:r>
    </w:p>
    <w:p w14:paraId="2DC26A52" w14:textId="77777777" w:rsidR="0034461A" w:rsidRPr="00A128DC" w:rsidRDefault="0034461A" w:rsidP="00092AA5">
      <w:pPr>
        <w:ind w:firstLine="709"/>
        <w:jc w:val="both"/>
        <w:outlineLvl w:val="0"/>
        <w:rPr>
          <w:b/>
          <w:lang w:val="uk-UA"/>
        </w:rPr>
      </w:pPr>
      <w:r w:rsidRPr="00A128DC">
        <w:rPr>
          <w:b/>
          <w:lang w:val="uk-UA"/>
        </w:rPr>
        <w:t>МЕТОДИ КОНТРОЛЮ</w:t>
      </w:r>
    </w:p>
    <w:p w14:paraId="167595E5" w14:textId="77777777" w:rsidR="0034461A" w:rsidRPr="00A128DC" w:rsidRDefault="0034461A" w:rsidP="00092AA5">
      <w:pPr>
        <w:shd w:val="clear" w:color="auto" w:fill="FFFFFF"/>
        <w:ind w:firstLine="709"/>
        <w:jc w:val="both"/>
        <w:rPr>
          <w:lang w:val="uk-UA"/>
        </w:rPr>
      </w:pPr>
      <w:r w:rsidRPr="00A128DC">
        <w:rPr>
          <w:lang w:val="uk-UA"/>
        </w:rPr>
        <w:t xml:space="preserve">Контрольні заходи з фізичного виховання здійснюється у формі поточного та підсумкового контролю. </w:t>
      </w:r>
    </w:p>
    <w:p w14:paraId="38043E52" w14:textId="77777777" w:rsidR="0034461A" w:rsidRPr="00A128DC" w:rsidRDefault="0034461A" w:rsidP="00092AA5">
      <w:pPr>
        <w:shd w:val="clear" w:color="auto" w:fill="FFFFFF"/>
        <w:ind w:firstLine="709"/>
        <w:jc w:val="both"/>
        <w:rPr>
          <w:lang w:val="uk-UA"/>
        </w:rPr>
      </w:pPr>
      <w:r w:rsidRPr="00A128DC">
        <w:rPr>
          <w:lang w:val="uk-UA"/>
        </w:rPr>
        <w:t>Поточний контроль здійснюється під час проведення практичних занять на контрольному етапі освіти і має на меті:</w:t>
      </w:r>
    </w:p>
    <w:p w14:paraId="15D7983F" w14:textId="77777777" w:rsidR="0034461A" w:rsidRPr="00A128DC" w:rsidRDefault="0034461A" w:rsidP="00092AA5">
      <w:pPr>
        <w:shd w:val="clear" w:color="auto" w:fill="FFFFFF"/>
        <w:ind w:firstLine="709"/>
        <w:jc w:val="both"/>
        <w:rPr>
          <w:lang w:val="uk-UA"/>
        </w:rPr>
      </w:pPr>
      <w:r w:rsidRPr="00A128DC">
        <w:rPr>
          <w:lang w:val="uk-UA"/>
        </w:rPr>
        <w:t>- перевірку рівня фізичного розвитку студентів за функціональними, фізичними та руховими показниками;</w:t>
      </w:r>
    </w:p>
    <w:p w14:paraId="0AF8752B" w14:textId="77777777" w:rsidR="0034461A" w:rsidRPr="00A128DC" w:rsidRDefault="0034461A" w:rsidP="00092AA5">
      <w:pPr>
        <w:shd w:val="clear" w:color="auto" w:fill="FFFFFF"/>
        <w:ind w:firstLine="709"/>
        <w:jc w:val="both"/>
        <w:rPr>
          <w:lang w:val="uk-UA"/>
        </w:rPr>
      </w:pPr>
      <w:r w:rsidRPr="00A128DC">
        <w:rPr>
          <w:lang w:val="uk-UA"/>
        </w:rPr>
        <w:t>- перевірку рівня знань студентів з фізичного виховання, спеціалізацій з видів спорту, з видів рухової активності.</w:t>
      </w:r>
    </w:p>
    <w:p w14:paraId="78B3A2A6" w14:textId="77777777" w:rsidR="0034461A" w:rsidRPr="00A128DC" w:rsidRDefault="0034461A" w:rsidP="00092AA5">
      <w:pPr>
        <w:shd w:val="clear" w:color="auto" w:fill="FFFFFF"/>
        <w:ind w:firstLine="709"/>
        <w:jc w:val="both"/>
        <w:rPr>
          <w:lang w:val="uk-UA"/>
        </w:rPr>
      </w:pPr>
      <w:r w:rsidRPr="00A128DC">
        <w:rPr>
          <w:lang w:val="uk-UA"/>
        </w:rPr>
        <w:t>В ході поточного контролю оцінці підлягають:</w:t>
      </w:r>
    </w:p>
    <w:p w14:paraId="1E73A4B5" w14:textId="77777777" w:rsidR="0034461A" w:rsidRPr="00A128DC" w:rsidRDefault="0034461A" w:rsidP="00F01823">
      <w:pPr>
        <w:numPr>
          <w:ilvl w:val="0"/>
          <w:numId w:val="1"/>
        </w:numPr>
        <w:ind w:firstLine="709"/>
        <w:jc w:val="both"/>
        <w:rPr>
          <w:lang w:val="uk-UA"/>
        </w:rPr>
      </w:pPr>
      <w:r w:rsidRPr="00A128DC">
        <w:rPr>
          <w:lang w:val="uk-UA"/>
        </w:rPr>
        <w:t>активна участь студентів на практичних заняттях;</w:t>
      </w:r>
    </w:p>
    <w:p w14:paraId="55826488" w14:textId="77777777" w:rsidR="0034461A" w:rsidRPr="00A128DC" w:rsidRDefault="0034461A" w:rsidP="00F01823">
      <w:pPr>
        <w:numPr>
          <w:ilvl w:val="0"/>
          <w:numId w:val="1"/>
        </w:numPr>
        <w:ind w:firstLine="709"/>
        <w:jc w:val="both"/>
        <w:rPr>
          <w:lang w:val="uk-UA"/>
        </w:rPr>
      </w:pPr>
      <w:r w:rsidRPr="00A128DC">
        <w:rPr>
          <w:lang w:val="uk-UA"/>
        </w:rPr>
        <w:t>методико – практичні нормативи;</w:t>
      </w:r>
    </w:p>
    <w:p w14:paraId="065798C4" w14:textId="77777777" w:rsidR="0034461A" w:rsidRPr="00A128DC" w:rsidRDefault="0034461A" w:rsidP="00F01823">
      <w:pPr>
        <w:numPr>
          <w:ilvl w:val="0"/>
          <w:numId w:val="1"/>
        </w:numPr>
        <w:ind w:firstLine="709"/>
        <w:jc w:val="both"/>
        <w:rPr>
          <w:lang w:val="uk-UA"/>
        </w:rPr>
      </w:pPr>
      <w:r w:rsidRPr="00A128DC">
        <w:rPr>
          <w:lang w:val="uk-UA"/>
        </w:rPr>
        <w:t>результати тестування фізичної підготовленості;</w:t>
      </w:r>
    </w:p>
    <w:p w14:paraId="698C4522" w14:textId="77777777" w:rsidR="0034461A" w:rsidRPr="00A128DC" w:rsidRDefault="0034461A" w:rsidP="00F01823">
      <w:pPr>
        <w:numPr>
          <w:ilvl w:val="0"/>
          <w:numId w:val="1"/>
        </w:numPr>
        <w:ind w:firstLine="709"/>
        <w:jc w:val="both"/>
        <w:rPr>
          <w:lang w:val="uk-UA"/>
        </w:rPr>
      </w:pPr>
      <w:r w:rsidRPr="00A128DC">
        <w:rPr>
          <w:lang w:val="uk-UA"/>
        </w:rPr>
        <w:t>результати тестування спеціальної підготовленості;</w:t>
      </w:r>
    </w:p>
    <w:p w14:paraId="45451074" w14:textId="77777777" w:rsidR="0034461A" w:rsidRPr="00A128DC" w:rsidRDefault="0034461A" w:rsidP="00F01823">
      <w:pPr>
        <w:numPr>
          <w:ilvl w:val="0"/>
          <w:numId w:val="1"/>
        </w:numPr>
        <w:ind w:firstLine="709"/>
        <w:jc w:val="both"/>
        <w:rPr>
          <w:lang w:val="uk-UA"/>
        </w:rPr>
      </w:pPr>
      <w:r w:rsidRPr="00A128DC">
        <w:rPr>
          <w:lang w:val="uk-UA"/>
        </w:rPr>
        <w:t>виконання індивідуальних завдань.</w:t>
      </w:r>
    </w:p>
    <w:p w14:paraId="05950996" w14:textId="77777777" w:rsidR="0034461A" w:rsidRPr="00A128DC" w:rsidRDefault="0034461A" w:rsidP="00092AA5">
      <w:pPr>
        <w:shd w:val="clear" w:color="auto" w:fill="FFFFFF"/>
        <w:ind w:firstLine="709"/>
        <w:jc w:val="both"/>
        <w:rPr>
          <w:lang w:val="uk-UA"/>
        </w:rPr>
      </w:pPr>
      <w:r w:rsidRPr="00A128DC">
        <w:rPr>
          <w:lang w:val="uk-UA"/>
        </w:rPr>
        <w:t>Підсумковий контроль проводиться з метою перевірки та оцінки кінцевих результатів з фізичного виховання відповідного року навчання за видами навчальної діяльності.</w:t>
      </w:r>
    </w:p>
    <w:p w14:paraId="419D71FE" w14:textId="77777777" w:rsidR="0034461A" w:rsidRPr="00A128DC" w:rsidRDefault="0034461A" w:rsidP="00092AA5">
      <w:pPr>
        <w:shd w:val="clear" w:color="auto" w:fill="FFFFFF"/>
        <w:ind w:firstLine="709"/>
        <w:jc w:val="both"/>
        <w:rPr>
          <w:lang w:val="uk-UA"/>
        </w:rPr>
      </w:pPr>
      <w:r w:rsidRPr="00A128DC">
        <w:rPr>
          <w:lang w:val="uk-UA"/>
        </w:rPr>
        <w:t xml:space="preserve">Підсумкова оцінка може бути виставлена за результатами накопичення оцінок поточного контролю з окремих модулів у разі виконання студентом усіх видів контрольних заходів. </w:t>
      </w:r>
    </w:p>
    <w:p w14:paraId="502B0772" w14:textId="77777777" w:rsidR="0034461A" w:rsidRPr="00A128DC" w:rsidRDefault="0034461A" w:rsidP="00092AA5">
      <w:pPr>
        <w:shd w:val="clear" w:color="auto" w:fill="FFFFFF"/>
        <w:ind w:firstLine="709"/>
        <w:jc w:val="both"/>
        <w:rPr>
          <w:lang w:val="uk-UA"/>
        </w:rPr>
      </w:pPr>
      <w:r w:rsidRPr="00A128DC">
        <w:rPr>
          <w:lang w:val="uk-UA"/>
        </w:rPr>
        <w:t xml:space="preserve">Оцінки з окремих змістових модулів виставляють тільки провідні викладачі зі спеціалізацій з видів спорту, з видів рухової активності, які проводять контрольні заходи з відповідних модулів. </w:t>
      </w:r>
    </w:p>
    <w:p w14:paraId="1DC98904" w14:textId="77777777" w:rsidR="0034461A" w:rsidRPr="00A128DC" w:rsidRDefault="0034461A" w:rsidP="00092AA5">
      <w:pPr>
        <w:shd w:val="clear" w:color="auto" w:fill="FFFFFF"/>
        <w:ind w:firstLine="709"/>
        <w:jc w:val="both"/>
        <w:rPr>
          <w:lang w:val="uk-UA"/>
        </w:rPr>
      </w:pPr>
      <w:r w:rsidRPr="00A128DC">
        <w:rPr>
          <w:lang w:val="uk-UA"/>
        </w:rPr>
        <w:t>Підсумковий контроль з фізичного виховання включає семестровий контроль.</w:t>
      </w:r>
    </w:p>
    <w:p w14:paraId="579A27CF" w14:textId="77777777" w:rsidR="0034461A" w:rsidRPr="00A128DC" w:rsidRDefault="0034461A" w:rsidP="00092AA5">
      <w:pPr>
        <w:pStyle w:val="HTML"/>
        <w:ind w:firstLine="709"/>
        <w:jc w:val="both"/>
        <w:rPr>
          <w:rFonts w:ascii="Times New Roman" w:eastAsia="Calibri" w:hAnsi="Times New Roman"/>
          <w:color w:val="auto"/>
          <w:sz w:val="24"/>
          <w:szCs w:val="24"/>
          <w:lang w:val="uk-UA" w:eastAsia="ru-RU"/>
        </w:rPr>
      </w:pPr>
      <w:r w:rsidRPr="00A128DC">
        <w:rPr>
          <w:rFonts w:ascii="Times New Roman" w:eastAsia="Calibri" w:hAnsi="Times New Roman"/>
          <w:color w:val="auto"/>
          <w:sz w:val="24"/>
          <w:szCs w:val="24"/>
          <w:lang w:val="uk-UA" w:eastAsia="ru-RU"/>
        </w:rPr>
        <w:t xml:space="preserve">Семестровий контроль з фізичного виховання проводиться у формі диференційованого заліку в обсязі навчального матеріалу. </w:t>
      </w:r>
    </w:p>
    <w:p w14:paraId="4FF6035E" w14:textId="77777777" w:rsidR="0034461A" w:rsidRPr="00A128DC" w:rsidRDefault="0034461A" w:rsidP="00092AA5">
      <w:pPr>
        <w:pStyle w:val="HTML"/>
        <w:ind w:firstLine="709"/>
        <w:jc w:val="both"/>
        <w:rPr>
          <w:rFonts w:ascii="Times New Roman" w:eastAsia="Calibri" w:hAnsi="Times New Roman"/>
          <w:color w:val="auto"/>
          <w:sz w:val="24"/>
          <w:szCs w:val="24"/>
          <w:lang w:val="uk-UA" w:eastAsia="ru-RU"/>
        </w:rPr>
      </w:pPr>
      <w:r w:rsidRPr="00A128DC">
        <w:rPr>
          <w:rFonts w:ascii="Times New Roman" w:eastAsia="Calibri" w:hAnsi="Times New Roman"/>
          <w:color w:val="auto"/>
          <w:sz w:val="24"/>
          <w:szCs w:val="24"/>
          <w:lang w:val="uk-UA" w:eastAsia="ru-RU"/>
        </w:rPr>
        <w:t xml:space="preserve">Диференційований залік проводиться за єдиною методикою в кінці кожного навчального семестру і складається в обов’язковому порядку студентами всіх навчальних секцій і медичних груп в терміни, установлені навчальним планом, </w:t>
      </w:r>
      <w:r w:rsidRPr="00A128DC">
        <w:rPr>
          <w:rFonts w:ascii="Times New Roman" w:hAnsi="Times New Roman"/>
          <w:color w:val="auto"/>
          <w:sz w:val="24"/>
          <w:szCs w:val="24"/>
          <w:lang w:val="uk-UA"/>
        </w:rPr>
        <w:t>завчасно інформується про зміст та порядок його проведення.</w:t>
      </w:r>
    </w:p>
    <w:p w14:paraId="2BEC1ED1" w14:textId="77777777" w:rsidR="0034461A" w:rsidRPr="00A128DC" w:rsidRDefault="0034461A" w:rsidP="00092AA5">
      <w:pPr>
        <w:shd w:val="clear" w:color="auto" w:fill="FFFFFF"/>
        <w:ind w:firstLine="709"/>
        <w:jc w:val="both"/>
        <w:rPr>
          <w:lang w:val="uk-UA"/>
        </w:rPr>
      </w:pPr>
      <w:r w:rsidRPr="00A128DC">
        <w:rPr>
          <w:lang w:val="uk-UA"/>
        </w:rPr>
        <w:t xml:space="preserve">Підсумкова оцінка виставляється провідним викладачем зі спеціалізації з виду спорту, з виду рухової активності у залікову відомість тільки один раз напередодні екзаменаційної сесії та у залікову книжку студента за бальною (100 балів) і національною шкалою («відмінно», «добре», «задовільно» чи «незадовільно»), а також за шкалою ECTS (А, В, С, D, Е, FХ, F) на підставі результатів оцінювання змістових модулів. </w:t>
      </w:r>
    </w:p>
    <w:p w14:paraId="1C670075" w14:textId="77777777" w:rsidR="0034461A" w:rsidRPr="00A128DC" w:rsidRDefault="0034461A" w:rsidP="00092AA5">
      <w:pPr>
        <w:shd w:val="clear" w:color="auto" w:fill="FFFFFF"/>
        <w:ind w:firstLine="709"/>
        <w:jc w:val="both"/>
        <w:rPr>
          <w:lang w:val="uk-UA"/>
        </w:rPr>
      </w:pPr>
      <w:r w:rsidRPr="00A128DC">
        <w:rPr>
          <w:lang w:val="uk-UA"/>
        </w:rPr>
        <w:lastRenderedPageBreak/>
        <w:t xml:space="preserve">Студенти, які входять до складу збірних команд з видів спорту університету складають диференційований залік з теоретичної та методичної підготовки. </w:t>
      </w:r>
    </w:p>
    <w:p w14:paraId="36895BC0" w14:textId="77777777" w:rsidR="0034461A" w:rsidRPr="00A128DC" w:rsidRDefault="0034461A" w:rsidP="00092AA5">
      <w:pPr>
        <w:shd w:val="clear" w:color="auto" w:fill="FFFFFF"/>
        <w:ind w:firstLine="709"/>
        <w:jc w:val="both"/>
        <w:rPr>
          <w:lang w:val="uk-UA"/>
        </w:rPr>
      </w:pPr>
      <w:r w:rsidRPr="00A128DC">
        <w:rPr>
          <w:lang w:val="uk-UA"/>
        </w:rPr>
        <w:t>Студентам, які стали чемпіонами університету, області та України диференційований залік зараховується автоматично при умові успішного складання теоретичного курсу.</w:t>
      </w:r>
    </w:p>
    <w:p w14:paraId="4E91A705" w14:textId="77777777" w:rsidR="0034461A" w:rsidRPr="00A128DC" w:rsidRDefault="0034461A" w:rsidP="00092AA5">
      <w:pPr>
        <w:shd w:val="clear" w:color="auto" w:fill="FFFFFF"/>
        <w:ind w:firstLine="709"/>
        <w:jc w:val="both"/>
        <w:rPr>
          <w:lang w:val="uk-UA"/>
        </w:rPr>
      </w:pPr>
      <w:r w:rsidRPr="00A128DC">
        <w:rPr>
          <w:lang w:val="uk-UA"/>
        </w:rPr>
        <w:t>Вагітні студентки та матері, які мають дітей віком до двох років, оцінюються за результатами реферативних робіт.</w:t>
      </w:r>
    </w:p>
    <w:p w14:paraId="44C15597" w14:textId="77777777" w:rsidR="0034461A" w:rsidRPr="00A128DC" w:rsidRDefault="0034461A" w:rsidP="00092AA5">
      <w:pPr>
        <w:shd w:val="clear" w:color="auto" w:fill="FFFFFF"/>
        <w:ind w:firstLine="709"/>
        <w:jc w:val="both"/>
        <w:rPr>
          <w:lang w:val="uk-UA"/>
        </w:rPr>
      </w:pPr>
      <w:r w:rsidRPr="00A128DC">
        <w:rPr>
          <w:lang w:val="uk-UA"/>
        </w:rPr>
        <w:t>Студентам, які отримали з фізичного виховання оцінку «</w:t>
      </w:r>
      <w:proofErr w:type="spellStart"/>
      <w:r w:rsidRPr="00A128DC">
        <w:rPr>
          <w:lang w:val="uk-UA"/>
        </w:rPr>
        <w:t>незараховано</w:t>
      </w:r>
      <w:proofErr w:type="spellEnd"/>
      <w:r w:rsidRPr="00A128DC">
        <w:rPr>
          <w:lang w:val="uk-UA"/>
        </w:rPr>
        <w:t>» дозволяється ліквідувати академічну заборгованість до початку наступного семестру або навчального року.</w:t>
      </w:r>
    </w:p>
    <w:p w14:paraId="47FD557A" w14:textId="77777777" w:rsidR="0034461A" w:rsidRPr="00A128DC" w:rsidRDefault="0034461A" w:rsidP="00092AA5">
      <w:pPr>
        <w:shd w:val="clear" w:color="auto" w:fill="FFFFFF"/>
        <w:ind w:firstLine="709"/>
        <w:jc w:val="both"/>
        <w:rPr>
          <w:lang w:val="uk-UA"/>
        </w:rPr>
      </w:pPr>
      <w:r w:rsidRPr="00A128DC">
        <w:rPr>
          <w:lang w:val="uk-UA"/>
        </w:rPr>
        <w:t>Студенти, які беруть активну участь у науковому студентському гуртку (готують доповіді, беруть участь в їх обговоренні, проводять наукові дослідження тощо), додатково можуть отримати протягом семестру відповідну кількість балів, що зазначена у робочій програмі з фізичного виховання.</w:t>
      </w:r>
    </w:p>
    <w:p w14:paraId="5CC4F812" w14:textId="77777777" w:rsidR="0034461A" w:rsidRPr="00A128DC" w:rsidRDefault="0034461A" w:rsidP="00092AA5">
      <w:pPr>
        <w:shd w:val="clear" w:color="auto" w:fill="FFFFFF"/>
        <w:ind w:firstLine="709"/>
        <w:jc w:val="both"/>
        <w:rPr>
          <w:lang w:val="uk-UA"/>
        </w:rPr>
      </w:pPr>
      <w:r w:rsidRPr="00A128DC">
        <w:rPr>
          <w:lang w:val="uk-UA"/>
        </w:rPr>
        <w:t>Студенти, які не з’явилися на диференційований залік без поважних причин оцінка може бути виставлена за результатами накопичення оцінок поточного контролю.</w:t>
      </w:r>
    </w:p>
    <w:p w14:paraId="0B6DA0B6" w14:textId="77777777" w:rsidR="0034461A" w:rsidRPr="00A128DC" w:rsidRDefault="0034461A" w:rsidP="00092AA5">
      <w:pPr>
        <w:shd w:val="clear" w:color="auto" w:fill="FFFFFF"/>
        <w:ind w:firstLine="709"/>
        <w:jc w:val="both"/>
        <w:rPr>
          <w:lang w:val="uk-UA"/>
        </w:rPr>
      </w:pPr>
      <w:r w:rsidRPr="00A128DC">
        <w:rPr>
          <w:lang w:val="uk-UA"/>
        </w:rPr>
        <w:t>Студентам, які мають дозвіл ректора університету на продовження екзаменаційної сесії в установлені терміни або у випадку невиконання з об’єктивних причин (хвороба, нещасний випадок тощо) окремих контрольних вправ або нормативів, за рішенням ректорату, кафедри фізичного виховання і висновкам лікаря може бути позитивно атестована успішність і поставлений диференційований залік за семестр що закінчився, при умові регулярного відвідування занять і виконання інших залікових вимог. Викладачі кафедри фізичного виховання разом з лікарем визначають цим студентам інші оптимальні терміни і створюють умови для підготовки і виконання всіх нормативів і вимог програми.</w:t>
      </w:r>
    </w:p>
    <w:p w14:paraId="07BB1540" w14:textId="77777777" w:rsidR="0034461A" w:rsidRPr="00A128DC" w:rsidRDefault="0034461A" w:rsidP="00092AA5">
      <w:pPr>
        <w:shd w:val="clear" w:color="auto" w:fill="FFFFFF"/>
        <w:ind w:firstLine="709"/>
        <w:jc w:val="both"/>
        <w:rPr>
          <w:lang w:val="uk-UA"/>
        </w:rPr>
      </w:pPr>
      <w:r w:rsidRPr="00A128DC">
        <w:rPr>
          <w:lang w:val="uk-UA"/>
        </w:rPr>
        <w:t xml:space="preserve">Повторно диференційований залік з фізичного виховання складається студентами після </w:t>
      </w:r>
      <w:proofErr w:type="spellStart"/>
      <w:r w:rsidRPr="00A128DC">
        <w:rPr>
          <w:lang w:val="uk-UA"/>
        </w:rPr>
        <w:t>відпрацювань</w:t>
      </w:r>
      <w:proofErr w:type="spellEnd"/>
      <w:r w:rsidRPr="00A128DC">
        <w:rPr>
          <w:lang w:val="uk-UA"/>
        </w:rPr>
        <w:t xml:space="preserve"> пропущених навчальних занять. Відпрацювання здійснюється за дозволом лікаря у відповідного викладача за розкладом занять на кафедрі фізичного виховання.</w:t>
      </w:r>
    </w:p>
    <w:p w14:paraId="2F2AF565" w14:textId="77777777" w:rsidR="0034461A" w:rsidRPr="00A128DC" w:rsidRDefault="0034461A" w:rsidP="00092AA5">
      <w:pPr>
        <w:ind w:firstLine="709"/>
        <w:jc w:val="both"/>
        <w:rPr>
          <w:lang w:val="uk-UA"/>
        </w:rPr>
      </w:pPr>
      <w:r w:rsidRPr="00A128DC">
        <w:rPr>
          <w:lang w:val="uk-UA"/>
        </w:rPr>
        <w:t>Пропущене навчальне заняття без поважної причини підлягає обов'язковому відпрацюванню.</w:t>
      </w:r>
    </w:p>
    <w:p w14:paraId="1E14DF90" w14:textId="77777777" w:rsidR="0034461A" w:rsidRPr="00A128DC" w:rsidRDefault="0034461A" w:rsidP="00092AA5">
      <w:pPr>
        <w:ind w:firstLine="709"/>
        <w:jc w:val="both"/>
        <w:rPr>
          <w:lang w:val="uk-UA"/>
        </w:rPr>
      </w:pPr>
      <w:r w:rsidRPr="00A128DC">
        <w:rPr>
          <w:lang w:val="uk-UA"/>
        </w:rPr>
        <w:t xml:space="preserve">Студенти, звільнені від практичних занять отримують залік за умови виконання вимог теоретичної і методичної підготовки програми. </w:t>
      </w:r>
    </w:p>
    <w:p w14:paraId="21D14FD0" w14:textId="77777777" w:rsidR="0034461A" w:rsidRPr="00A128DC" w:rsidRDefault="0034461A" w:rsidP="00092AA5">
      <w:pPr>
        <w:ind w:firstLine="709"/>
        <w:jc w:val="both"/>
        <w:rPr>
          <w:lang w:val="uk-UA"/>
        </w:rPr>
      </w:pPr>
      <w:r w:rsidRPr="00A128DC">
        <w:rPr>
          <w:lang w:val="uk-UA"/>
        </w:rPr>
        <w:t>Теоретична підготовка – захист реферату, складання комплексу вправ. Методична підготовка - знання методичних прийомів і навичок для організації і проведення самостійної роботи (підготовки), відновлення, реабілітації; складання індивідуальних програм здорового способу життя, знання прийомів оцінки показників здоров’я і самоконтролю.</w:t>
      </w:r>
    </w:p>
    <w:p w14:paraId="75EF9063" w14:textId="77777777" w:rsidR="0034461A" w:rsidRPr="00A128DC" w:rsidRDefault="0034461A" w:rsidP="00092AA5">
      <w:pPr>
        <w:ind w:firstLine="709"/>
        <w:jc w:val="both"/>
        <w:rPr>
          <w:lang w:val="uk-UA"/>
        </w:rPr>
      </w:pPr>
      <w:r w:rsidRPr="00A128DC">
        <w:rPr>
          <w:lang w:val="uk-UA"/>
        </w:rPr>
        <w:t>Підсумок балів для студентів основної медичної групи і навчальних груп спортивного вдосконалення:</w:t>
      </w:r>
    </w:p>
    <w:p w14:paraId="02831E27" w14:textId="77777777" w:rsidR="0034461A" w:rsidRPr="00A128DC" w:rsidRDefault="0034461A" w:rsidP="00092AA5">
      <w:pPr>
        <w:autoSpaceDE w:val="0"/>
        <w:autoSpaceDN w:val="0"/>
        <w:adjustRightInd w:val="0"/>
        <w:ind w:firstLine="709"/>
        <w:jc w:val="both"/>
        <w:rPr>
          <w:lang w:val="uk-UA"/>
        </w:rPr>
      </w:pPr>
      <w:r w:rsidRPr="00A128DC">
        <w:rPr>
          <w:lang w:val="uk-UA"/>
        </w:rPr>
        <w:t>- кількість відвідувань навчальних занять;</w:t>
      </w:r>
    </w:p>
    <w:p w14:paraId="7B287F21" w14:textId="77777777" w:rsidR="0034461A" w:rsidRPr="00A128DC" w:rsidRDefault="0034461A" w:rsidP="00092AA5">
      <w:pPr>
        <w:autoSpaceDE w:val="0"/>
        <w:autoSpaceDN w:val="0"/>
        <w:adjustRightInd w:val="0"/>
        <w:ind w:firstLine="709"/>
        <w:jc w:val="both"/>
        <w:rPr>
          <w:lang w:val="uk-UA"/>
        </w:rPr>
      </w:pPr>
      <w:r w:rsidRPr="00A128DC">
        <w:rPr>
          <w:lang w:val="uk-UA"/>
        </w:rPr>
        <w:t>- міра активності (пасивності) студентів на заняттях;</w:t>
      </w:r>
    </w:p>
    <w:p w14:paraId="5BA20156" w14:textId="77777777" w:rsidR="0034461A" w:rsidRPr="00A128DC" w:rsidRDefault="0034461A" w:rsidP="00092AA5">
      <w:pPr>
        <w:autoSpaceDE w:val="0"/>
        <w:autoSpaceDN w:val="0"/>
        <w:adjustRightInd w:val="0"/>
        <w:ind w:firstLine="709"/>
        <w:jc w:val="both"/>
        <w:rPr>
          <w:lang w:val="uk-UA"/>
        </w:rPr>
      </w:pPr>
      <w:r w:rsidRPr="00A128DC">
        <w:rPr>
          <w:lang w:val="uk-UA"/>
        </w:rPr>
        <w:t>- участь в спортивних змаганнях та в спортивно-масових заходах (у складі групи підтримки, у складі суддівської бригади тощо);</w:t>
      </w:r>
    </w:p>
    <w:p w14:paraId="711A23D2" w14:textId="77777777" w:rsidR="0034461A" w:rsidRPr="00A128DC" w:rsidRDefault="0034461A" w:rsidP="00092AA5">
      <w:pPr>
        <w:autoSpaceDE w:val="0"/>
        <w:autoSpaceDN w:val="0"/>
        <w:adjustRightInd w:val="0"/>
        <w:ind w:firstLine="709"/>
        <w:jc w:val="both"/>
        <w:rPr>
          <w:lang w:val="uk-UA"/>
        </w:rPr>
      </w:pPr>
      <w:r w:rsidRPr="00A128DC">
        <w:rPr>
          <w:lang w:val="uk-UA"/>
        </w:rPr>
        <w:t>- самостійна робота студентів (індивідуальне домашнє завдання, теоретична підготовка, цілеспрямована підготовка до показових виступів на спортивно-масових заходах тощо);</w:t>
      </w:r>
    </w:p>
    <w:p w14:paraId="12DD187E" w14:textId="77777777" w:rsidR="0034461A" w:rsidRPr="00A128DC" w:rsidRDefault="0034461A" w:rsidP="00092AA5">
      <w:pPr>
        <w:autoSpaceDE w:val="0"/>
        <w:autoSpaceDN w:val="0"/>
        <w:adjustRightInd w:val="0"/>
        <w:ind w:firstLine="709"/>
        <w:jc w:val="both"/>
        <w:rPr>
          <w:lang w:val="uk-UA"/>
        </w:rPr>
      </w:pPr>
      <w:r w:rsidRPr="00A128DC">
        <w:rPr>
          <w:lang w:val="uk-UA"/>
        </w:rPr>
        <w:t>- контрольні нормативи з фізичної підготовленості;</w:t>
      </w:r>
    </w:p>
    <w:p w14:paraId="47014E26" w14:textId="77777777" w:rsidR="0034461A" w:rsidRPr="00A128DC" w:rsidRDefault="0034461A" w:rsidP="00092AA5">
      <w:pPr>
        <w:autoSpaceDE w:val="0"/>
        <w:autoSpaceDN w:val="0"/>
        <w:adjustRightInd w:val="0"/>
        <w:ind w:firstLine="709"/>
        <w:jc w:val="both"/>
        <w:rPr>
          <w:lang w:val="uk-UA"/>
        </w:rPr>
      </w:pPr>
      <w:r w:rsidRPr="00A128DC">
        <w:rPr>
          <w:lang w:val="uk-UA"/>
        </w:rPr>
        <w:t>- контрольні нормативи спеціальної підготовленості.</w:t>
      </w:r>
    </w:p>
    <w:p w14:paraId="181FE05F" w14:textId="77777777" w:rsidR="0034461A" w:rsidRPr="00A128DC" w:rsidRDefault="0034461A" w:rsidP="00092AA5">
      <w:pPr>
        <w:autoSpaceDE w:val="0"/>
        <w:autoSpaceDN w:val="0"/>
        <w:adjustRightInd w:val="0"/>
        <w:ind w:firstLine="709"/>
        <w:jc w:val="both"/>
        <w:rPr>
          <w:lang w:val="uk-UA"/>
        </w:rPr>
      </w:pPr>
      <w:r w:rsidRPr="00A128DC">
        <w:rPr>
          <w:lang w:val="uk-UA"/>
        </w:rPr>
        <w:t>Підсумок балів для студентів спеціальної медичної групи:</w:t>
      </w:r>
    </w:p>
    <w:p w14:paraId="19EF6AD0" w14:textId="77777777" w:rsidR="0034461A" w:rsidRPr="00A128DC" w:rsidRDefault="0034461A" w:rsidP="00092AA5">
      <w:pPr>
        <w:autoSpaceDE w:val="0"/>
        <w:autoSpaceDN w:val="0"/>
        <w:adjustRightInd w:val="0"/>
        <w:ind w:firstLine="709"/>
        <w:jc w:val="both"/>
        <w:rPr>
          <w:lang w:val="uk-UA"/>
        </w:rPr>
      </w:pPr>
      <w:r w:rsidRPr="00A128DC">
        <w:rPr>
          <w:lang w:val="uk-UA"/>
        </w:rPr>
        <w:t>- кількість відвідувань навчальних занять;</w:t>
      </w:r>
    </w:p>
    <w:p w14:paraId="10E18049" w14:textId="77777777" w:rsidR="0034461A" w:rsidRPr="00A128DC" w:rsidRDefault="0034461A" w:rsidP="00092AA5">
      <w:pPr>
        <w:autoSpaceDE w:val="0"/>
        <w:autoSpaceDN w:val="0"/>
        <w:adjustRightInd w:val="0"/>
        <w:ind w:firstLine="709"/>
        <w:jc w:val="both"/>
        <w:rPr>
          <w:lang w:val="uk-UA"/>
        </w:rPr>
      </w:pPr>
      <w:r w:rsidRPr="00A128DC">
        <w:rPr>
          <w:lang w:val="uk-UA"/>
        </w:rPr>
        <w:t>- міра активності (пасивності) студентів на заняттях;</w:t>
      </w:r>
    </w:p>
    <w:p w14:paraId="36033860" w14:textId="77777777" w:rsidR="0034461A" w:rsidRPr="00A128DC" w:rsidRDefault="0034461A" w:rsidP="00092AA5">
      <w:pPr>
        <w:autoSpaceDE w:val="0"/>
        <w:autoSpaceDN w:val="0"/>
        <w:adjustRightInd w:val="0"/>
        <w:ind w:firstLine="709"/>
        <w:jc w:val="both"/>
        <w:rPr>
          <w:lang w:val="uk-UA"/>
        </w:rPr>
      </w:pPr>
      <w:r w:rsidRPr="00A128DC">
        <w:rPr>
          <w:lang w:val="uk-UA"/>
        </w:rPr>
        <w:t>- складання і демонстрація комплексів фізичних вправ стосовно напряму захворювання.</w:t>
      </w:r>
    </w:p>
    <w:p w14:paraId="69512DE5" w14:textId="77777777" w:rsidR="0034461A" w:rsidRPr="00A128DC" w:rsidRDefault="0034461A" w:rsidP="0034461A">
      <w:pPr>
        <w:jc w:val="center"/>
        <w:rPr>
          <w:b/>
          <w:lang w:val="uk-UA"/>
        </w:rPr>
      </w:pPr>
    </w:p>
    <w:p w14:paraId="6A5AA0F3" w14:textId="77777777" w:rsidR="0034461A" w:rsidRPr="00A128DC" w:rsidRDefault="0034461A" w:rsidP="0034461A">
      <w:pPr>
        <w:jc w:val="center"/>
        <w:rPr>
          <w:b/>
          <w:lang w:val="uk-UA"/>
        </w:rPr>
      </w:pPr>
      <w:r w:rsidRPr="00A128DC">
        <w:rPr>
          <w:b/>
          <w:lang w:val="uk-UA"/>
        </w:rPr>
        <w:t>РОЗПОДІЛ БАЛІВ, ЯКІ ОТРИМУЮТЬ СТУДЕНТИ, ТА ШКАЛА ОЦІНЮВАННЯ ЗНАНЬ ТА УМІНЬ (НАЦІОНАЛЬНА ТА ECTS)</w:t>
      </w:r>
    </w:p>
    <w:p w14:paraId="31DD86A9" w14:textId="77777777" w:rsidR="0034461A" w:rsidRPr="00A128DC" w:rsidRDefault="0034461A" w:rsidP="0034461A">
      <w:pPr>
        <w:jc w:val="center"/>
        <w:rPr>
          <w:lang w:val="uk-UA"/>
        </w:rPr>
      </w:pPr>
    </w:p>
    <w:p w14:paraId="1A83C8F4" w14:textId="77777777" w:rsidR="0034461A" w:rsidRPr="00A128DC" w:rsidRDefault="0034461A" w:rsidP="0034461A">
      <w:pPr>
        <w:jc w:val="center"/>
        <w:rPr>
          <w:bCs/>
          <w:lang w:val="uk-UA"/>
        </w:rPr>
      </w:pPr>
      <w:r w:rsidRPr="00A128DC">
        <w:rPr>
          <w:bCs/>
          <w:lang w:val="uk-UA"/>
        </w:rPr>
        <w:t>Таблиця 1 – Шкала оцінювання знань та умінь: національна та ЕКТС</w:t>
      </w:r>
    </w:p>
    <w:p w14:paraId="29FF7721" w14:textId="35209A18" w:rsidR="00092AA5" w:rsidRDefault="00092AA5" w:rsidP="00092AA5">
      <w:pPr>
        <w:ind w:firstLine="709"/>
        <w:jc w:val="both"/>
        <w:rPr>
          <w:sz w:val="28"/>
          <w:szCs w:val="28"/>
          <w:lang w:val="uk-UA"/>
        </w:rPr>
      </w:pPr>
      <w:bookmarkStart w:id="3" w:name="_Hlk29804799"/>
    </w:p>
    <w:tbl>
      <w:tblPr>
        <w:tblW w:w="14459"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1843"/>
        <w:gridCol w:w="1843"/>
        <w:gridCol w:w="4252"/>
        <w:gridCol w:w="4820"/>
      </w:tblGrid>
      <w:tr w:rsidR="00092AA5" w14:paraId="2EB2B499" w14:textId="77777777" w:rsidTr="00092AA5">
        <w:trPr>
          <w:trHeight w:val="377"/>
        </w:trPr>
        <w:tc>
          <w:tcPr>
            <w:tcW w:w="1701" w:type="dxa"/>
            <w:vMerge w:val="restart"/>
            <w:tcBorders>
              <w:top w:val="single" w:sz="6" w:space="0" w:color="auto"/>
              <w:left w:val="single" w:sz="6" w:space="0" w:color="auto"/>
              <w:bottom w:val="single" w:sz="6" w:space="0" w:color="auto"/>
              <w:right w:val="single" w:sz="6" w:space="0" w:color="auto"/>
            </w:tcBorders>
            <w:hideMark/>
          </w:tcPr>
          <w:p w14:paraId="488A0029" w14:textId="77777777" w:rsidR="00092AA5" w:rsidRDefault="00092AA5">
            <w:pPr>
              <w:tabs>
                <w:tab w:val="left" w:pos="1245"/>
              </w:tabs>
              <w:adjustRightInd w:val="0"/>
              <w:jc w:val="center"/>
              <w:rPr>
                <w:b/>
                <w:bCs/>
                <w:lang w:val="uk-UA"/>
              </w:rPr>
            </w:pPr>
            <w:r>
              <w:rPr>
                <w:b/>
                <w:bCs/>
                <w:lang w:val="uk-UA"/>
              </w:rPr>
              <w:t>Рейтингова</w:t>
            </w:r>
          </w:p>
          <w:p w14:paraId="7134F032" w14:textId="77777777" w:rsidR="00092AA5" w:rsidRDefault="00092AA5">
            <w:pPr>
              <w:tabs>
                <w:tab w:val="left" w:pos="1245"/>
              </w:tabs>
              <w:adjustRightInd w:val="0"/>
              <w:jc w:val="center"/>
              <w:rPr>
                <w:b/>
                <w:bCs/>
                <w:lang w:val="uk-UA"/>
              </w:rPr>
            </w:pPr>
            <w:r>
              <w:rPr>
                <w:b/>
                <w:bCs/>
                <w:lang w:val="uk-UA"/>
              </w:rPr>
              <w:t>Оцінка, бали</w:t>
            </w:r>
          </w:p>
        </w:tc>
        <w:tc>
          <w:tcPr>
            <w:tcW w:w="1843" w:type="dxa"/>
            <w:vMerge w:val="restart"/>
            <w:tcBorders>
              <w:top w:val="single" w:sz="6" w:space="0" w:color="auto"/>
              <w:left w:val="single" w:sz="6" w:space="0" w:color="auto"/>
              <w:bottom w:val="single" w:sz="6" w:space="0" w:color="auto"/>
              <w:right w:val="single" w:sz="6" w:space="0" w:color="auto"/>
            </w:tcBorders>
            <w:hideMark/>
          </w:tcPr>
          <w:p w14:paraId="16EF9D10" w14:textId="77777777" w:rsidR="00092AA5" w:rsidRDefault="00092AA5">
            <w:pPr>
              <w:tabs>
                <w:tab w:val="left" w:pos="1245"/>
              </w:tabs>
              <w:adjustRightInd w:val="0"/>
              <w:jc w:val="center"/>
              <w:rPr>
                <w:b/>
                <w:bCs/>
                <w:lang w:val="uk-UA"/>
              </w:rPr>
            </w:pPr>
            <w:r>
              <w:rPr>
                <w:b/>
                <w:bCs/>
                <w:lang w:val="uk-UA"/>
              </w:rPr>
              <w:t>Оцінка ЕСТS та її визначення</w:t>
            </w:r>
          </w:p>
        </w:tc>
        <w:tc>
          <w:tcPr>
            <w:tcW w:w="1843" w:type="dxa"/>
            <w:vMerge w:val="restart"/>
            <w:tcBorders>
              <w:top w:val="single" w:sz="6" w:space="0" w:color="auto"/>
              <w:left w:val="single" w:sz="6" w:space="0" w:color="auto"/>
              <w:bottom w:val="single" w:sz="6" w:space="0" w:color="auto"/>
              <w:right w:val="single" w:sz="6" w:space="0" w:color="auto"/>
            </w:tcBorders>
            <w:hideMark/>
          </w:tcPr>
          <w:p w14:paraId="01691BB3" w14:textId="77777777" w:rsidR="00092AA5" w:rsidRDefault="00092AA5">
            <w:pPr>
              <w:tabs>
                <w:tab w:val="left" w:pos="1245"/>
              </w:tabs>
              <w:adjustRightInd w:val="0"/>
              <w:jc w:val="center"/>
              <w:rPr>
                <w:b/>
                <w:bCs/>
                <w:lang w:val="uk-UA"/>
              </w:rPr>
            </w:pPr>
            <w:r>
              <w:rPr>
                <w:b/>
                <w:bCs/>
                <w:lang w:val="uk-UA"/>
              </w:rPr>
              <w:t xml:space="preserve">Національна </w:t>
            </w:r>
            <w:r>
              <w:rPr>
                <w:b/>
                <w:bCs/>
                <w:lang w:val="en-US"/>
              </w:rPr>
              <w:t xml:space="preserve"> </w:t>
            </w:r>
            <w:r>
              <w:rPr>
                <w:b/>
                <w:bCs/>
                <w:lang w:val="uk-UA"/>
              </w:rPr>
              <w:t>оцінка</w:t>
            </w:r>
          </w:p>
        </w:tc>
        <w:tc>
          <w:tcPr>
            <w:tcW w:w="9072" w:type="dxa"/>
            <w:gridSpan w:val="2"/>
            <w:tcBorders>
              <w:top w:val="single" w:sz="6" w:space="0" w:color="auto"/>
              <w:left w:val="single" w:sz="6" w:space="0" w:color="auto"/>
              <w:bottom w:val="single" w:sz="6" w:space="0" w:color="auto"/>
              <w:right w:val="single" w:sz="6" w:space="0" w:color="auto"/>
            </w:tcBorders>
            <w:hideMark/>
          </w:tcPr>
          <w:p w14:paraId="38584DF0" w14:textId="77777777" w:rsidR="00092AA5" w:rsidRDefault="00092AA5">
            <w:pPr>
              <w:tabs>
                <w:tab w:val="left" w:pos="1245"/>
              </w:tabs>
              <w:adjustRightInd w:val="0"/>
              <w:ind w:left="720"/>
              <w:jc w:val="center"/>
              <w:rPr>
                <w:b/>
                <w:bCs/>
                <w:lang w:val="uk-UA"/>
              </w:rPr>
            </w:pPr>
            <w:r>
              <w:rPr>
                <w:b/>
                <w:bCs/>
                <w:lang w:val="uk-UA"/>
              </w:rPr>
              <w:t>Критерії оцінювання</w:t>
            </w:r>
          </w:p>
        </w:tc>
      </w:tr>
      <w:tr w:rsidR="00092AA5" w14:paraId="4D06832E" w14:textId="77777777" w:rsidTr="00092AA5">
        <w:trPr>
          <w:trHeight w:val="489"/>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18C730AB" w14:textId="77777777" w:rsidR="00092AA5" w:rsidRDefault="00092AA5">
            <w:pPr>
              <w:rPr>
                <w:b/>
                <w:bCs/>
                <w:lang w:val="uk-UA"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2CA2D6DB" w14:textId="77777777" w:rsidR="00092AA5" w:rsidRDefault="00092AA5">
            <w:pPr>
              <w:rPr>
                <w:b/>
                <w:bCs/>
                <w:lang w:val="uk-UA"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7E195503" w14:textId="77777777" w:rsidR="00092AA5" w:rsidRDefault="00092AA5">
            <w:pPr>
              <w:rPr>
                <w:b/>
                <w:bCs/>
                <w:lang w:val="uk-UA" w:eastAsia="en-US"/>
              </w:rPr>
            </w:pPr>
          </w:p>
        </w:tc>
        <w:tc>
          <w:tcPr>
            <w:tcW w:w="4252" w:type="dxa"/>
            <w:tcBorders>
              <w:top w:val="single" w:sz="6" w:space="0" w:color="auto"/>
              <w:left w:val="single" w:sz="6" w:space="0" w:color="auto"/>
              <w:bottom w:val="single" w:sz="6" w:space="0" w:color="auto"/>
              <w:right w:val="single" w:sz="6" w:space="0" w:color="auto"/>
            </w:tcBorders>
            <w:hideMark/>
          </w:tcPr>
          <w:p w14:paraId="2CDF62E8" w14:textId="77777777" w:rsidR="00092AA5" w:rsidRDefault="00092AA5">
            <w:pPr>
              <w:tabs>
                <w:tab w:val="left" w:pos="1245"/>
              </w:tabs>
              <w:adjustRightInd w:val="0"/>
              <w:ind w:left="720"/>
              <w:jc w:val="center"/>
              <w:rPr>
                <w:b/>
                <w:bCs/>
                <w:lang w:val="uk-UA"/>
              </w:rPr>
            </w:pPr>
            <w:r>
              <w:rPr>
                <w:b/>
                <w:bCs/>
                <w:lang w:val="uk-UA"/>
              </w:rPr>
              <w:t>позитивні</w:t>
            </w:r>
          </w:p>
        </w:tc>
        <w:tc>
          <w:tcPr>
            <w:tcW w:w="4820" w:type="dxa"/>
            <w:tcBorders>
              <w:top w:val="single" w:sz="6" w:space="0" w:color="auto"/>
              <w:left w:val="single" w:sz="6" w:space="0" w:color="auto"/>
              <w:bottom w:val="single" w:sz="6" w:space="0" w:color="auto"/>
              <w:right w:val="single" w:sz="6" w:space="0" w:color="auto"/>
            </w:tcBorders>
            <w:hideMark/>
          </w:tcPr>
          <w:p w14:paraId="10E219DA" w14:textId="77777777" w:rsidR="00092AA5" w:rsidRDefault="00092AA5">
            <w:pPr>
              <w:tabs>
                <w:tab w:val="left" w:pos="1245"/>
              </w:tabs>
              <w:adjustRightInd w:val="0"/>
              <w:jc w:val="center"/>
              <w:rPr>
                <w:b/>
                <w:bCs/>
                <w:lang w:val="uk-UA"/>
              </w:rPr>
            </w:pPr>
            <w:r>
              <w:rPr>
                <w:b/>
                <w:bCs/>
                <w:lang w:val="uk-UA"/>
              </w:rPr>
              <w:t>негативні</w:t>
            </w:r>
          </w:p>
        </w:tc>
      </w:tr>
      <w:tr w:rsidR="00092AA5" w14:paraId="1D9933C2" w14:textId="77777777" w:rsidTr="00092AA5">
        <w:trPr>
          <w:trHeight w:val="321"/>
        </w:trPr>
        <w:tc>
          <w:tcPr>
            <w:tcW w:w="1701" w:type="dxa"/>
            <w:tcBorders>
              <w:top w:val="single" w:sz="6" w:space="0" w:color="auto"/>
              <w:left w:val="single" w:sz="6" w:space="0" w:color="auto"/>
              <w:bottom w:val="single" w:sz="6" w:space="0" w:color="auto"/>
              <w:right w:val="single" w:sz="6" w:space="0" w:color="auto"/>
            </w:tcBorders>
            <w:hideMark/>
          </w:tcPr>
          <w:p w14:paraId="0DE36464" w14:textId="77777777" w:rsidR="00092AA5" w:rsidRDefault="00092AA5">
            <w:pPr>
              <w:tabs>
                <w:tab w:val="left" w:pos="1245"/>
              </w:tabs>
              <w:adjustRightInd w:val="0"/>
              <w:ind w:left="38"/>
              <w:jc w:val="center"/>
              <w:rPr>
                <w:b/>
                <w:bCs/>
                <w:lang w:val="uk-UA"/>
              </w:rPr>
            </w:pPr>
            <w:r>
              <w:rPr>
                <w:b/>
                <w:bCs/>
                <w:lang w:val="uk-UA"/>
              </w:rPr>
              <w:t>1</w:t>
            </w:r>
          </w:p>
        </w:tc>
        <w:tc>
          <w:tcPr>
            <w:tcW w:w="1843" w:type="dxa"/>
            <w:tcBorders>
              <w:top w:val="single" w:sz="6" w:space="0" w:color="auto"/>
              <w:left w:val="single" w:sz="6" w:space="0" w:color="auto"/>
              <w:bottom w:val="single" w:sz="6" w:space="0" w:color="auto"/>
              <w:right w:val="single" w:sz="6" w:space="0" w:color="auto"/>
            </w:tcBorders>
            <w:hideMark/>
          </w:tcPr>
          <w:p w14:paraId="678EFA49" w14:textId="77777777" w:rsidR="00092AA5" w:rsidRDefault="00092AA5">
            <w:pPr>
              <w:tabs>
                <w:tab w:val="left" w:pos="1245"/>
              </w:tabs>
              <w:adjustRightInd w:val="0"/>
              <w:ind w:left="38"/>
              <w:jc w:val="center"/>
              <w:rPr>
                <w:b/>
                <w:bCs/>
                <w:lang w:val="uk-UA"/>
              </w:rPr>
            </w:pPr>
            <w:r>
              <w:rPr>
                <w:b/>
                <w:bCs/>
                <w:lang w:val="uk-UA"/>
              </w:rPr>
              <w:t>2</w:t>
            </w:r>
          </w:p>
        </w:tc>
        <w:tc>
          <w:tcPr>
            <w:tcW w:w="1843" w:type="dxa"/>
            <w:tcBorders>
              <w:top w:val="single" w:sz="6" w:space="0" w:color="auto"/>
              <w:left w:val="single" w:sz="6" w:space="0" w:color="auto"/>
              <w:bottom w:val="single" w:sz="6" w:space="0" w:color="auto"/>
              <w:right w:val="single" w:sz="6" w:space="0" w:color="auto"/>
            </w:tcBorders>
            <w:hideMark/>
          </w:tcPr>
          <w:p w14:paraId="7324B7EE" w14:textId="77777777" w:rsidR="00092AA5" w:rsidRDefault="00092AA5">
            <w:pPr>
              <w:tabs>
                <w:tab w:val="left" w:pos="1245"/>
              </w:tabs>
              <w:adjustRightInd w:val="0"/>
              <w:ind w:left="38"/>
              <w:jc w:val="center"/>
              <w:rPr>
                <w:b/>
                <w:bCs/>
                <w:lang w:val="uk-UA"/>
              </w:rPr>
            </w:pPr>
            <w:r>
              <w:rPr>
                <w:b/>
                <w:bCs/>
                <w:lang w:val="uk-UA"/>
              </w:rPr>
              <w:t>3</w:t>
            </w:r>
          </w:p>
        </w:tc>
        <w:tc>
          <w:tcPr>
            <w:tcW w:w="4252" w:type="dxa"/>
            <w:tcBorders>
              <w:top w:val="single" w:sz="6" w:space="0" w:color="auto"/>
              <w:left w:val="single" w:sz="6" w:space="0" w:color="auto"/>
              <w:bottom w:val="single" w:sz="6" w:space="0" w:color="auto"/>
              <w:right w:val="single" w:sz="6" w:space="0" w:color="auto"/>
            </w:tcBorders>
            <w:hideMark/>
          </w:tcPr>
          <w:p w14:paraId="62B11780" w14:textId="77777777" w:rsidR="00092AA5" w:rsidRDefault="00092AA5">
            <w:pPr>
              <w:tabs>
                <w:tab w:val="left" w:pos="1245"/>
              </w:tabs>
              <w:adjustRightInd w:val="0"/>
              <w:ind w:left="38"/>
              <w:jc w:val="center"/>
              <w:rPr>
                <w:b/>
                <w:bCs/>
                <w:lang w:val="uk-UA"/>
              </w:rPr>
            </w:pPr>
            <w:r>
              <w:rPr>
                <w:b/>
                <w:bCs/>
                <w:lang w:val="uk-UA"/>
              </w:rPr>
              <w:t>4</w:t>
            </w:r>
          </w:p>
        </w:tc>
        <w:tc>
          <w:tcPr>
            <w:tcW w:w="4820" w:type="dxa"/>
            <w:tcBorders>
              <w:top w:val="single" w:sz="6" w:space="0" w:color="auto"/>
              <w:left w:val="single" w:sz="6" w:space="0" w:color="auto"/>
              <w:bottom w:val="single" w:sz="6" w:space="0" w:color="auto"/>
              <w:right w:val="single" w:sz="6" w:space="0" w:color="auto"/>
            </w:tcBorders>
            <w:hideMark/>
          </w:tcPr>
          <w:p w14:paraId="3EDF7506" w14:textId="77777777" w:rsidR="00092AA5" w:rsidRDefault="00092AA5">
            <w:pPr>
              <w:tabs>
                <w:tab w:val="left" w:pos="1245"/>
              </w:tabs>
              <w:adjustRightInd w:val="0"/>
              <w:ind w:left="38"/>
              <w:jc w:val="center"/>
              <w:rPr>
                <w:b/>
                <w:bCs/>
                <w:lang w:val="uk-UA"/>
              </w:rPr>
            </w:pPr>
            <w:r>
              <w:rPr>
                <w:b/>
                <w:bCs/>
                <w:lang w:val="uk-UA"/>
              </w:rPr>
              <w:t>5</w:t>
            </w:r>
          </w:p>
        </w:tc>
      </w:tr>
      <w:tr w:rsidR="00092AA5" w14:paraId="73871772" w14:textId="77777777" w:rsidTr="00092AA5">
        <w:trPr>
          <w:trHeight w:val="3735"/>
        </w:trPr>
        <w:tc>
          <w:tcPr>
            <w:tcW w:w="1701" w:type="dxa"/>
            <w:tcBorders>
              <w:top w:val="single" w:sz="6" w:space="0" w:color="auto"/>
              <w:left w:val="single" w:sz="6" w:space="0" w:color="auto"/>
              <w:bottom w:val="single" w:sz="6" w:space="0" w:color="auto"/>
              <w:right w:val="single" w:sz="6" w:space="0" w:color="auto"/>
            </w:tcBorders>
          </w:tcPr>
          <w:p w14:paraId="2611683F" w14:textId="77777777" w:rsidR="00092AA5" w:rsidRDefault="00092AA5">
            <w:pPr>
              <w:tabs>
                <w:tab w:val="left" w:pos="1245"/>
              </w:tabs>
              <w:adjustRightInd w:val="0"/>
              <w:rPr>
                <w:lang w:val="uk-UA"/>
              </w:rPr>
            </w:pPr>
            <w:r>
              <w:rPr>
                <w:lang w:val="uk-UA"/>
              </w:rPr>
              <w:t>90-100</w:t>
            </w:r>
          </w:p>
        </w:tc>
        <w:tc>
          <w:tcPr>
            <w:tcW w:w="1843" w:type="dxa"/>
            <w:tcBorders>
              <w:top w:val="single" w:sz="6" w:space="0" w:color="auto"/>
              <w:left w:val="single" w:sz="6" w:space="0" w:color="auto"/>
              <w:bottom w:val="single" w:sz="6" w:space="0" w:color="auto"/>
              <w:right w:val="single" w:sz="6" w:space="0" w:color="auto"/>
            </w:tcBorders>
          </w:tcPr>
          <w:p w14:paraId="6D2777BB" w14:textId="77777777" w:rsidR="00092AA5" w:rsidRDefault="00092AA5">
            <w:pPr>
              <w:tabs>
                <w:tab w:val="left" w:pos="1245"/>
              </w:tabs>
              <w:adjustRightInd w:val="0"/>
              <w:rPr>
                <w:lang w:val="uk-UA"/>
              </w:rPr>
            </w:pPr>
            <w:r>
              <w:rPr>
                <w:lang w:val="uk-UA"/>
              </w:rPr>
              <w:t>А</w:t>
            </w:r>
          </w:p>
          <w:p w14:paraId="1E29300E" w14:textId="77777777" w:rsidR="00092AA5" w:rsidRDefault="00092AA5">
            <w:pPr>
              <w:tabs>
                <w:tab w:val="left" w:pos="1245"/>
              </w:tabs>
              <w:adjustRightInd w:val="0"/>
              <w:rPr>
                <w:lang w:val="uk-UA"/>
              </w:rPr>
            </w:pPr>
          </w:p>
        </w:tc>
        <w:tc>
          <w:tcPr>
            <w:tcW w:w="1843" w:type="dxa"/>
            <w:tcBorders>
              <w:top w:val="single" w:sz="6" w:space="0" w:color="auto"/>
              <w:left w:val="single" w:sz="6" w:space="0" w:color="auto"/>
              <w:bottom w:val="single" w:sz="6" w:space="0" w:color="auto"/>
              <w:right w:val="single" w:sz="6" w:space="0" w:color="auto"/>
            </w:tcBorders>
          </w:tcPr>
          <w:p w14:paraId="5C0DEFD5" w14:textId="08830B0B" w:rsidR="00092AA5" w:rsidRDefault="00092AA5" w:rsidP="00092AA5">
            <w:pPr>
              <w:tabs>
                <w:tab w:val="left" w:pos="1245"/>
              </w:tabs>
              <w:adjustRightInd w:val="0"/>
              <w:rPr>
                <w:lang w:val="uk-UA"/>
              </w:rPr>
            </w:pPr>
            <w:r>
              <w:rPr>
                <w:lang w:val="uk-UA"/>
              </w:rPr>
              <w:t>Відмінно</w:t>
            </w:r>
          </w:p>
        </w:tc>
        <w:tc>
          <w:tcPr>
            <w:tcW w:w="4252" w:type="dxa"/>
            <w:tcBorders>
              <w:top w:val="single" w:sz="6" w:space="0" w:color="auto"/>
              <w:left w:val="single" w:sz="6" w:space="0" w:color="auto"/>
              <w:bottom w:val="single" w:sz="6" w:space="0" w:color="auto"/>
              <w:right w:val="single" w:sz="6" w:space="0" w:color="auto"/>
            </w:tcBorders>
            <w:hideMark/>
          </w:tcPr>
          <w:p w14:paraId="1DB6B059" w14:textId="77777777" w:rsidR="00092AA5" w:rsidRDefault="00092AA5">
            <w:pPr>
              <w:tabs>
                <w:tab w:val="left" w:pos="1245"/>
              </w:tabs>
              <w:adjustRightInd w:val="0"/>
              <w:rPr>
                <w:b/>
                <w:bCs/>
                <w:lang w:val="uk-UA"/>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14:paraId="04980460" w14:textId="77777777" w:rsidR="00092AA5" w:rsidRDefault="00092AA5">
            <w:pPr>
              <w:tabs>
                <w:tab w:val="left" w:pos="1245"/>
              </w:tabs>
              <w:adjustRightInd w:val="0"/>
              <w:rPr>
                <w:lang w:val="uk-UA"/>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14:paraId="56EC99A3" w14:textId="77777777" w:rsidR="00092AA5" w:rsidRDefault="00092AA5">
            <w:pPr>
              <w:tabs>
                <w:tab w:val="left" w:pos="1245"/>
              </w:tabs>
              <w:adjustRightInd w:val="0"/>
              <w:rPr>
                <w:lang w:val="uk-UA"/>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14:paraId="4DCED5FC" w14:textId="77777777" w:rsidR="00092AA5" w:rsidRDefault="00092AA5">
            <w:pPr>
              <w:tabs>
                <w:tab w:val="left" w:pos="1245"/>
              </w:tabs>
              <w:adjustRightInd w:val="0"/>
              <w:rPr>
                <w:b/>
                <w:bCs/>
                <w:lang w:val="uk-UA"/>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 xml:space="preserve">лаконічні, </w:t>
            </w:r>
            <w:proofErr w:type="spellStart"/>
            <w:r>
              <w:rPr>
                <w:b/>
                <w:bCs/>
                <w:lang w:val="uk-UA"/>
              </w:rPr>
              <w:t>логічно</w:t>
            </w:r>
            <w:proofErr w:type="spellEnd"/>
            <w:r>
              <w:rPr>
                <w:b/>
                <w:bCs/>
                <w:lang w:val="uk-UA"/>
              </w:rPr>
              <w:t xml:space="preserve"> послідовні;</w:t>
            </w:r>
          </w:p>
          <w:p w14:paraId="12F4013C" w14:textId="77777777" w:rsidR="00092AA5" w:rsidRDefault="00092AA5">
            <w:pPr>
              <w:tabs>
                <w:tab w:val="left" w:pos="1245"/>
              </w:tabs>
              <w:adjustRightInd w:val="0"/>
              <w:rPr>
                <w:lang w:val="uk-UA"/>
              </w:rPr>
            </w:pPr>
            <w:r>
              <w:rPr>
                <w:b/>
                <w:bCs/>
                <w:lang w:val="uk-UA"/>
              </w:rPr>
              <w:t>- вміння  вирішувати складні практичні задачі.</w:t>
            </w:r>
          </w:p>
        </w:tc>
        <w:tc>
          <w:tcPr>
            <w:tcW w:w="4820" w:type="dxa"/>
            <w:tcBorders>
              <w:top w:val="single" w:sz="6" w:space="0" w:color="auto"/>
              <w:left w:val="single" w:sz="6" w:space="0" w:color="auto"/>
              <w:bottom w:val="single" w:sz="6" w:space="0" w:color="auto"/>
              <w:right w:val="single" w:sz="6" w:space="0" w:color="auto"/>
            </w:tcBorders>
            <w:hideMark/>
          </w:tcPr>
          <w:p w14:paraId="35E028B9" w14:textId="77777777" w:rsidR="00092AA5" w:rsidRDefault="00092AA5">
            <w:pPr>
              <w:tabs>
                <w:tab w:val="left" w:pos="1245"/>
              </w:tabs>
              <w:adjustRightInd w:val="0"/>
              <w:rPr>
                <w:lang w:val="uk-UA"/>
              </w:rPr>
            </w:pPr>
            <w:r>
              <w:rPr>
                <w:lang w:val="uk-UA"/>
              </w:rPr>
              <w:t xml:space="preserve">Відповіді на запитання можуть  містити </w:t>
            </w:r>
            <w:r>
              <w:rPr>
                <w:b/>
                <w:bCs/>
                <w:lang w:val="uk-UA"/>
              </w:rPr>
              <w:t>незначні неточності</w:t>
            </w:r>
            <w:r>
              <w:rPr>
                <w:lang w:val="uk-UA"/>
              </w:rPr>
              <w:t xml:space="preserve">                </w:t>
            </w:r>
          </w:p>
        </w:tc>
      </w:tr>
      <w:tr w:rsidR="00092AA5" w14:paraId="761B9D92" w14:textId="77777777" w:rsidTr="00092AA5">
        <w:trPr>
          <w:trHeight w:val="145"/>
        </w:trPr>
        <w:tc>
          <w:tcPr>
            <w:tcW w:w="1701" w:type="dxa"/>
            <w:tcBorders>
              <w:top w:val="single" w:sz="6" w:space="0" w:color="auto"/>
              <w:left w:val="single" w:sz="6" w:space="0" w:color="auto"/>
              <w:bottom w:val="single" w:sz="6" w:space="0" w:color="auto"/>
              <w:right w:val="single" w:sz="6" w:space="0" w:color="auto"/>
            </w:tcBorders>
          </w:tcPr>
          <w:p w14:paraId="7367A990" w14:textId="77777777" w:rsidR="00092AA5" w:rsidRDefault="00092AA5">
            <w:pPr>
              <w:tabs>
                <w:tab w:val="left" w:pos="1245"/>
              </w:tabs>
              <w:adjustRightInd w:val="0"/>
              <w:rPr>
                <w:lang w:val="uk-UA"/>
              </w:rPr>
            </w:pPr>
            <w:r>
              <w:rPr>
                <w:lang w:val="uk-UA"/>
              </w:rPr>
              <w:t>82-89</w:t>
            </w:r>
          </w:p>
        </w:tc>
        <w:tc>
          <w:tcPr>
            <w:tcW w:w="1843" w:type="dxa"/>
            <w:tcBorders>
              <w:top w:val="single" w:sz="6" w:space="0" w:color="auto"/>
              <w:left w:val="single" w:sz="6" w:space="0" w:color="auto"/>
              <w:bottom w:val="single" w:sz="6" w:space="0" w:color="auto"/>
              <w:right w:val="single" w:sz="6" w:space="0" w:color="auto"/>
            </w:tcBorders>
          </w:tcPr>
          <w:p w14:paraId="54C230DB" w14:textId="77777777" w:rsidR="00092AA5" w:rsidRDefault="00092AA5">
            <w:pPr>
              <w:tabs>
                <w:tab w:val="left" w:pos="1245"/>
              </w:tabs>
              <w:adjustRightInd w:val="0"/>
              <w:rPr>
                <w:lang w:val="uk-UA"/>
              </w:rPr>
            </w:pPr>
            <w:r>
              <w:rPr>
                <w:lang w:val="uk-UA"/>
              </w:rPr>
              <w:t>В</w:t>
            </w:r>
          </w:p>
        </w:tc>
        <w:tc>
          <w:tcPr>
            <w:tcW w:w="1843" w:type="dxa"/>
            <w:tcBorders>
              <w:top w:val="single" w:sz="6" w:space="0" w:color="auto"/>
              <w:left w:val="single" w:sz="6" w:space="0" w:color="auto"/>
              <w:bottom w:val="single" w:sz="6" w:space="0" w:color="auto"/>
              <w:right w:val="single" w:sz="6" w:space="0" w:color="auto"/>
            </w:tcBorders>
          </w:tcPr>
          <w:p w14:paraId="19D067B1" w14:textId="77777777" w:rsidR="00092AA5" w:rsidRDefault="00092AA5">
            <w:pPr>
              <w:tabs>
                <w:tab w:val="left" w:pos="1245"/>
              </w:tabs>
              <w:adjustRightInd w:val="0"/>
              <w:rPr>
                <w:lang w:val="uk-UA"/>
              </w:rPr>
            </w:pPr>
            <w:r>
              <w:rPr>
                <w:lang w:val="uk-UA"/>
              </w:rPr>
              <w:t>Добре</w:t>
            </w:r>
          </w:p>
          <w:p w14:paraId="6B26BF39" w14:textId="77777777" w:rsidR="00092AA5" w:rsidRDefault="00092AA5">
            <w:pPr>
              <w:tabs>
                <w:tab w:val="left" w:pos="1245"/>
              </w:tabs>
              <w:adjustRightInd w:val="0"/>
              <w:ind w:left="720"/>
              <w:rPr>
                <w:lang w:val="uk-UA"/>
              </w:rPr>
            </w:pPr>
          </w:p>
        </w:tc>
        <w:tc>
          <w:tcPr>
            <w:tcW w:w="4252" w:type="dxa"/>
            <w:tcBorders>
              <w:top w:val="single" w:sz="6" w:space="0" w:color="auto"/>
              <w:left w:val="single" w:sz="6" w:space="0" w:color="auto"/>
              <w:bottom w:val="single" w:sz="6" w:space="0" w:color="auto"/>
              <w:right w:val="single" w:sz="6" w:space="0" w:color="auto"/>
            </w:tcBorders>
            <w:hideMark/>
          </w:tcPr>
          <w:p w14:paraId="4882EA50" w14:textId="77777777" w:rsidR="00092AA5" w:rsidRDefault="00092AA5">
            <w:pPr>
              <w:tabs>
                <w:tab w:val="left" w:pos="1245"/>
              </w:tabs>
              <w:adjustRightInd w:val="0"/>
              <w:rPr>
                <w:lang w:val="uk-UA"/>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14:paraId="6163DB99" w14:textId="77777777" w:rsidR="00092AA5" w:rsidRDefault="00092AA5">
            <w:pPr>
              <w:tabs>
                <w:tab w:val="left" w:pos="1245"/>
              </w:tabs>
              <w:adjustRightInd w:val="0"/>
              <w:rPr>
                <w:lang w:val="uk-UA"/>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14:paraId="4EEC62EF" w14:textId="77777777" w:rsidR="00092AA5" w:rsidRDefault="00092AA5">
            <w:pPr>
              <w:tabs>
                <w:tab w:val="left" w:pos="1245"/>
              </w:tabs>
              <w:adjustRightInd w:val="0"/>
              <w:rPr>
                <w:lang w:val="uk-UA"/>
              </w:rPr>
            </w:pPr>
            <w:r>
              <w:rPr>
                <w:lang w:val="uk-UA"/>
              </w:rPr>
              <w:t xml:space="preserve">- вміння вирішувати </w:t>
            </w:r>
            <w:r>
              <w:rPr>
                <w:b/>
                <w:bCs/>
                <w:lang w:val="uk-UA"/>
              </w:rPr>
              <w:t>складні практичні задачі.</w:t>
            </w:r>
          </w:p>
        </w:tc>
        <w:tc>
          <w:tcPr>
            <w:tcW w:w="4820" w:type="dxa"/>
            <w:tcBorders>
              <w:top w:val="single" w:sz="6" w:space="0" w:color="auto"/>
              <w:left w:val="single" w:sz="6" w:space="0" w:color="auto"/>
              <w:bottom w:val="single" w:sz="6" w:space="0" w:color="auto"/>
              <w:right w:val="single" w:sz="6" w:space="0" w:color="auto"/>
            </w:tcBorders>
          </w:tcPr>
          <w:p w14:paraId="5D9C494F" w14:textId="77777777" w:rsidR="00092AA5" w:rsidRDefault="00092AA5">
            <w:pPr>
              <w:tabs>
                <w:tab w:val="left" w:pos="1245"/>
              </w:tabs>
              <w:adjustRightInd w:val="0"/>
              <w:rPr>
                <w:b/>
                <w:bCs/>
                <w:lang w:val="uk-UA"/>
              </w:rPr>
            </w:pPr>
            <w:r>
              <w:rPr>
                <w:lang w:val="uk-UA"/>
              </w:rPr>
              <w:t xml:space="preserve">Відповіді на запитання містять </w:t>
            </w:r>
            <w:r>
              <w:rPr>
                <w:b/>
                <w:bCs/>
                <w:lang w:val="uk-UA"/>
              </w:rPr>
              <w:t>певні неточності;</w:t>
            </w:r>
          </w:p>
          <w:p w14:paraId="4FB53769" w14:textId="77777777" w:rsidR="00092AA5" w:rsidRDefault="00092AA5">
            <w:pPr>
              <w:tabs>
                <w:tab w:val="left" w:pos="1245"/>
              </w:tabs>
              <w:adjustRightInd w:val="0"/>
              <w:rPr>
                <w:lang w:val="uk-UA"/>
              </w:rPr>
            </w:pPr>
          </w:p>
        </w:tc>
      </w:tr>
      <w:tr w:rsidR="00092AA5" w14:paraId="4D21076E" w14:textId="77777777" w:rsidTr="00092AA5">
        <w:trPr>
          <w:trHeight w:val="145"/>
        </w:trPr>
        <w:tc>
          <w:tcPr>
            <w:tcW w:w="1701" w:type="dxa"/>
            <w:tcBorders>
              <w:top w:val="single" w:sz="6" w:space="0" w:color="auto"/>
              <w:left w:val="single" w:sz="6" w:space="0" w:color="auto"/>
              <w:bottom w:val="single" w:sz="6" w:space="0" w:color="auto"/>
              <w:right w:val="single" w:sz="6" w:space="0" w:color="auto"/>
            </w:tcBorders>
          </w:tcPr>
          <w:p w14:paraId="17C53A35" w14:textId="77777777" w:rsidR="00092AA5" w:rsidRDefault="00092AA5">
            <w:pPr>
              <w:adjustRightInd w:val="0"/>
              <w:rPr>
                <w:lang w:val="uk-UA"/>
              </w:rPr>
            </w:pPr>
            <w:r>
              <w:rPr>
                <w:lang w:val="uk-UA"/>
              </w:rPr>
              <w:t>75-81</w:t>
            </w:r>
          </w:p>
        </w:tc>
        <w:tc>
          <w:tcPr>
            <w:tcW w:w="1843" w:type="dxa"/>
            <w:tcBorders>
              <w:top w:val="single" w:sz="6" w:space="0" w:color="auto"/>
              <w:left w:val="single" w:sz="6" w:space="0" w:color="auto"/>
              <w:bottom w:val="single" w:sz="6" w:space="0" w:color="auto"/>
              <w:right w:val="single" w:sz="6" w:space="0" w:color="auto"/>
            </w:tcBorders>
          </w:tcPr>
          <w:p w14:paraId="5671E140" w14:textId="77777777" w:rsidR="00092AA5" w:rsidRDefault="00092AA5">
            <w:pPr>
              <w:tabs>
                <w:tab w:val="left" w:pos="1245"/>
              </w:tabs>
              <w:adjustRightInd w:val="0"/>
              <w:rPr>
                <w:lang w:val="uk-UA"/>
              </w:rPr>
            </w:pPr>
            <w:r>
              <w:rPr>
                <w:lang w:val="uk-UA"/>
              </w:rPr>
              <w:t>С</w:t>
            </w:r>
          </w:p>
        </w:tc>
        <w:tc>
          <w:tcPr>
            <w:tcW w:w="1843" w:type="dxa"/>
            <w:tcBorders>
              <w:top w:val="single" w:sz="6" w:space="0" w:color="auto"/>
              <w:left w:val="single" w:sz="6" w:space="0" w:color="auto"/>
              <w:bottom w:val="single" w:sz="6" w:space="0" w:color="auto"/>
              <w:right w:val="single" w:sz="6" w:space="0" w:color="auto"/>
            </w:tcBorders>
          </w:tcPr>
          <w:p w14:paraId="683A740F" w14:textId="77777777" w:rsidR="00092AA5" w:rsidRDefault="00092AA5">
            <w:pPr>
              <w:tabs>
                <w:tab w:val="left" w:pos="1245"/>
              </w:tabs>
              <w:adjustRightInd w:val="0"/>
              <w:rPr>
                <w:lang w:val="uk-UA"/>
              </w:rPr>
            </w:pPr>
            <w:r>
              <w:rPr>
                <w:lang w:val="uk-UA"/>
              </w:rPr>
              <w:t>Добре</w:t>
            </w:r>
          </w:p>
          <w:p w14:paraId="25834229" w14:textId="77777777" w:rsidR="00092AA5" w:rsidRDefault="00092AA5">
            <w:pPr>
              <w:tabs>
                <w:tab w:val="left" w:pos="1245"/>
              </w:tabs>
              <w:adjustRightInd w:val="0"/>
              <w:ind w:left="720"/>
              <w:rPr>
                <w:lang w:val="uk-UA"/>
              </w:rPr>
            </w:pPr>
          </w:p>
        </w:tc>
        <w:tc>
          <w:tcPr>
            <w:tcW w:w="4252" w:type="dxa"/>
            <w:tcBorders>
              <w:top w:val="single" w:sz="6" w:space="0" w:color="auto"/>
              <w:left w:val="single" w:sz="6" w:space="0" w:color="auto"/>
              <w:bottom w:val="single" w:sz="6" w:space="0" w:color="auto"/>
              <w:right w:val="single" w:sz="6" w:space="0" w:color="auto"/>
            </w:tcBorders>
            <w:hideMark/>
          </w:tcPr>
          <w:p w14:paraId="378DE926" w14:textId="77777777" w:rsidR="00092AA5" w:rsidRDefault="00092AA5">
            <w:pPr>
              <w:tabs>
                <w:tab w:val="left" w:pos="1245"/>
              </w:tabs>
              <w:adjustRightInd w:val="0"/>
              <w:rPr>
                <w:b/>
                <w:bCs/>
                <w:lang w:val="uk-UA"/>
              </w:rPr>
            </w:pPr>
            <w:r>
              <w:rPr>
                <w:lang w:val="uk-UA"/>
              </w:rPr>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14:paraId="5A3630DE" w14:textId="77777777" w:rsidR="00092AA5" w:rsidRDefault="00092AA5">
            <w:pPr>
              <w:tabs>
                <w:tab w:val="left" w:pos="1245"/>
              </w:tabs>
              <w:adjustRightInd w:val="0"/>
              <w:rPr>
                <w:lang w:val="uk-UA"/>
              </w:rPr>
            </w:pPr>
            <w:r>
              <w:rPr>
                <w:b/>
                <w:bCs/>
                <w:lang w:val="uk-UA"/>
              </w:rPr>
              <w:t>-</w:t>
            </w: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14:paraId="6BFD9B39" w14:textId="77777777" w:rsidR="00092AA5" w:rsidRDefault="00092AA5">
            <w:pPr>
              <w:tabs>
                <w:tab w:val="left" w:pos="1245"/>
              </w:tabs>
              <w:adjustRightInd w:val="0"/>
              <w:rPr>
                <w:lang w:val="uk-UA"/>
              </w:rPr>
            </w:pPr>
            <w:r>
              <w:rPr>
                <w:lang w:val="uk-UA"/>
              </w:rPr>
              <w:t xml:space="preserve">- вміння вирішувати </w:t>
            </w:r>
            <w:r>
              <w:rPr>
                <w:b/>
                <w:bCs/>
                <w:lang w:val="uk-UA"/>
              </w:rPr>
              <w:t>практичні задачі.</w:t>
            </w:r>
          </w:p>
        </w:tc>
        <w:tc>
          <w:tcPr>
            <w:tcW w:w="4820" w:type="dxa"/>
            <w:tcBorders>
              <w:top w:val="single" w:sz="6" w:space="0" w:color="auto"/>
              <w:left w:val="single" w:sz="6" w:space="0" w:color="auto"/>
              <w:bottom w:val="single" w:sz="6" w:space="0" w:color="auto"/>
              <w:right w:val="single" w:sz="6" w:space="0" w:color="auto"/>
            </w:tcBorders>
            <w:hideMark/>
          </w:tcPr>
          <w:p w14:paraId="7B38CD18" w14:textId="77777777" w:rsidR="00092AA5" w:rsidRDefault="00092AA5">
            <w:pPr>
              <w:tabs>
                <w:tab w:val="left" w:pos="1245"/>
              </w:tabs>
              <w:adjustRightInd w:val="0"/>
              <w:rPr>
                <w:lang w:val="uk-UA"/>
              </w:rPr>
            </w:pPr>
            <w:r>
              <w:rPr>
                <w:b/>
                <w:bCs/>
                <w:lang w:val="uk-UA"/>
              </w:rPr>
              <w:t xml:space="preserve">- </w:t>
            </w:r>
            <w:r>
              <w:rPr>
                <w:lang w:val="uk-UA"/>
              </w:rPr>
              <w:t>невміння використовувати теоретичні знання для вирішення</w:t>
            </w:r>
            <w:r>
              <w:rPr>
                <w:b/>
                <w:bCs/>
                <w:lang w:val="uk-UA"/>
              </w:rPr>
              <w:t xml:space="preserve"> складних практичних задач.</w:t>
            </w:r>
          </w:p>
        </w:tc>
      </w:tr>
      <w:tr w:rsidR="00092AA5" w14:paraId="5CE1A0F4" w14:textId="77777777" w:rsidTr="00092AA5">
        <w:trPr>
          <w:trHeight w:val="145"/>
        </w:trPr>
        <w:tc>
          <w:tcPr>
            <w:tcW w:w="1701" w:type="dxa"/>
            <w:tcBorders>
              <w:top w:val="single" w:sz="6" w:space="0" w:color="auto"/>
              <w:left w:val="single" w:sz="6" w:space="0" w:color="auto"/>
              <w:bottom w:val="single" w:sz="6" w:space="0" w:color="auto"/>
              <w:right w:val="single" w:sz="6" w:space="0" w:color="auto"/>
            </w:tcBorders>
          </w:tcPr>
          <w:p w14:paraId="1741FCD4" w14:textId="77777777" w:rsidR="00092AA5" w:rsidRDefault="00092AA5">
            <w:pPr>
              <w:tabs>
                <w:tab w:val="left" w:pos="1245"/>
              </w:tabs>
              <w:adjustRightInd w:val="0"/>
              <w:rPr>
                <w:lang w:val="uk-UA"/>
              </w:rPr>
            </w:pPr>
            <w:r>
              <w:rPr>
                <w:lang w:val="uk-UA"/>
              </w:rPr>
              <w:t>64-74</w:t>
            </w:r>
          </w:p>
        </w:tc>
        <w:tc>
          <w:tcPr>
            <w:tcW w:w="1843" w:type="dxa"/>
            <w:tcBorders>
              <w:top w:val="single" w:sz="6" w:space="0" w:color="auto"/>
              <w:left w:val="single" w:sz="6" w:space="0" w:color="auto"/>
              <w:bottom w:val="single" w:sz="6" w:space="0" w:color="auto"/>
              <w:right w:val="single" w:sz="6" w:space="0" w:color="auto"/>
            </w:tcBorders>
          </w:tcPr>
          <w:p w14:paraId="009B8B10" w14:textId="77777777" w:rsidR="00092AA5" w:rsidRDefault="00092AA5">
            <w:pPr>
              <w:tabs>
                <w:tab w:val="left" w:pos="1245"/>
              </w:tabs>
              <w:adjustRightInd w:val="0"/>
              <w:rPr>
                <w:lang w:val="uk-UA"/>
              </w:rPr>
            </w:pPr>
            <w:r>
              <w:rPr>
                <w:lang w:val="uk-UA"/>
              </w:rPr>
              <w:t>Д</w:t>
            </w:r>
          </w:p>
        </w:tc>
        <w:tc>
          <w:tcPr>
            <w:tcW w:w="1843" w:type="dxa"/>
            <w:tcBorders>
              <w:top w:val="single" w:sz="6" w:space="0" w:color="auto"/>
              <w:left w:val="single" w:sz="6" w:space="0" w:color="auto"/>
              <w:bottom w:val="single" w:sz="6" w:space="0" w:color="auto"/>
              <w:right w:val="single" w:sz="6" w:space="0" w:color="auto"/>
            </w:tcBorders>
          </w:tcPr>
          <w:p w14:paraId="33A76646" w14:textId="77777777" w:rsidR="00092AA5" w:rsidRDefault="00092AA5">
            <w:pPr>
              <w:tabs>
                <w:tab w:val="left" w:pos="1245"/>
              </w:tabs>
              <w:adjustRightInd w:val="0"/>
              <w:rPr>
                <w:lang w:val="uk-UA"/>
              </w:rPr>
            </w:pPr>
            <w:r>
              <w:rPr>
                <w:lang w:val="uk-UA"/>
              </w:rPr>
              <w:t>Задовільно</w:t>
            </w:r>
          </w:p>
          <w:p w14:paraId="380B5828" w14:textId="77777777" w:rsidR="00092AA5" w:rsidRDefault="00092AA5">
            <w:pPr>
              <w:tabs>
                <w:tab w:val="left" w:pos="1245"/>
              </w:tabs>
              <w:adjustRightInd w:val="0"/>
              <w:rPr>
                <w:lang w:val="uk-UA"/>
              </w:rPr>
            </w:pPr>
          </w:p>
        </w:tc>
        <w:tc>
          <w:tcPr>
            <w:tcW w:w="4252" w:type="dxa"/>
            <w:tcBorders>
              <w:top w:val="single" w:sz="6" w:space="0" w:color="auto"/>
              <w:left w:val="single" w:sz="6" w:space="0" w:color="auto"/>
              <w:bottom w:val="single" w:sz="6" w:space="0" w:color="auto"/>
              <w:right w:val="single" w:sz="6" w:space="0" w:color="auto"/>
            </w:tcBorders>
            <w:hideMark/>
          </w:tcPr>
          <w:p w14:paraId="2641D05F" w14:textId="77777777" w:rsidR="00092AA5" w:rsidRDefault="00092AA5">
            <w:pPr>
              <w:tabs>
                <w:tab w:val="left" w:pos="1245"/>
              </w:tabs>
              <w:adjustRightInd w:val="0"/>
              <w:rPr>
                <w:lang w:val="uk-UA"/>
              </w:rPr>
            </w:pPr>
            <w:r>
              <w:rPr>
                <w:lang w:val="uk-UA"/>
              </w:rPr>
              <w:lastRenderedPageBreak/>
              <w:t xml:space="preserve">- Знання </w:t>
            </w:r>
            <w:r>
              <w:rPr>
                <w:b/>
                <w:bCs/>
                <w:lang w:val="uk-UA"/>
              </w:rPr>
              <w:t xml:space="preserve">основних фундаментальних </w:t>
            </w:r>
            <w:r>
              <w:rPr>
                <w:b/>
                <w:bCs/>
                <w:lang w:val="uk-UA"/>
              </w:rPr>
              <w:lastRenderedPageBreak/>
              <w:t>положень</w:t>
            </w:r>
            <w:r>
              <w:rPr>
                <w:lang w:val="uk-UA"/>
              </w:rPr>
              <w:t xml:space="preserve"> матеріалу, що вивчається, та їх </w:t>
            </w:r>
            <w:r>
              <w:rPr>
                <w:b/>
                <w:bCs/>
                <w:lang w:val="uk-UA"/>
              </w:rPr>
              <w:t>практичного застосування</w:t>
            </w:r>
            <w:r>
              <w:rPr>
                <w:lang w:val="uk-UA"/>
              </w:rPr>
              <w:t>;</w:t>
            </w:r>
          </w:p>
          <w:p w14:paraId="45E39E2F" w14:textId="77777777" w:rsidR="00092AA5" w:rsidRDefault="00092AA5">
            <w:pPr>
              <w:tabs>
                <w:tab w:val="left" w:pos="1245"/>
              </w:tabs>
              <w:adjustRightInd w:val="0"/>
              <w:rPr>
                <w:lang w:val="uk-UA"/>
              </w:rPr>
            </w:pPr>
            <w:r>
              <w:rPr>
                <w:lang w:val="uk-UA"/>
              </w:rPr>
              <w:t xml:space="preserve">- вміння вирішувати прості </w:t>
            </w:r>
            <w:r>
              <w:rPr>
                <w:b/>
                <w:bCs/>
                <w:lang w:val="uk-UA"/>
              </w:rPr>
              <w:t>практичні задачі</w:t>
            </w:r>
            <w:r>
              <w:rPr>
                <w:lang w:val="uk-UA"/>
              </w:rPr>
              <w:t>.</w:t>
            </w:r>
          </w:p>
        </w:tc>
        <w:tc>
          <w:tcPr>
            <w:tcW w:w="4820" w:type="dxa"/>
            <w:tcBorders>
              <w:top w:val="single" w:sz="6" w:space="0" w:color="auto"/>
              <w:left w:val="single" w:sz="6" w:space="0" w:color="auto"/>
              <w:bottom w:val="single" w:sz="6" w:space="0" w:color="auto"/>
              <w:right w:val="single" w:sz="6" w:space="0" w:color="auto"/>
            </w:tcBorders>
            <w:hideMark/>
          </w:tcPr>
          <w:p w14:paraId="48384A77" w14:textId="77777777" w:rsidR="00092AA5" w:rsidRDefault="00092AA5">
            <w:pPr>
              <w:tabs>
                <w:tab w:val="left" w:pos="1245"/>
              </w:tabs>
              <w:adjustRightInd w:val="0"/>
              <w:rPr>
                <w:lang w:val="uk-UA"/>
              </w:rPr>
            </w:pPr>
            <w:r>
              <w:rPr>
                <w:lang w:val="uk-UA"/>
              </w:rPr>
              <w:lastRenderedPageBreak/>
              <w:t xml:space="preserve">Невміння давати </w:t>
            </w:r>
            <w:r>
              <w:rPr>
                <w:b/>
                <w:bCs/>
                <w:lang w:val="uk-UA"/>
              </w:rPr>
              <w:t>аргументовані відповіді</w:t>
            </w:r>
            <w:r>
              <w:rPr>
                <w:lang w:val="uk-UA"/>
              </w:rPr>
              <w:t xml:space="preserve"> </w:t>
            </w:r>
            <w:r>
              <w:rPr>
                <w:lang w:val="uk-UA"/>
              </w:rPr>
              <w:lastRenderedPageBreak/>
              <w:t>на запитання;</w:t>
            </w:r>
          </w:p>
          <w:p w14:paraId="328D8575" w14:textId="77777777" w:rsidR="00092AA5" w:rsidRDefault="00092AA5">
            <w:pPr>
              <w:tabs>
                <w:tab w:val="left" w:pos="1245"/>
              </w:tabs>
              <w:adjustRightInd w:val="0"/>
              <w:rPr>
                <w:b/>
                <w:bCs/>
                <w:lang w:val="uk-UA"/>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14:paraId="7A45A541" w14:textId="77777777" w:rsidR="00092AA5" w:rsidRDefault="00092AA5">
            <w:pPr>
              <w:tabs>
                <w:tab w:val="left" w:pos="1245"/>
              </w:tabs>
              <w:adjustRightInd w:val="0"/>
              <w:rPr>
                <w:lang w:val="uk-UA"/>
              </w:rPr>
            </w:pPr>
            <w:r>
              <w:rPr>
                <w:lang w:val="uk-UA"/>
              </w:rPr>
              <w:t xml:space="preserve">- невміння вирішувати </w:t>
            </w:r>
            <w:r>
              <w:rPr>
                <w:b/>
                <w:bCs/>
                <w:lang w:val="uk-UA"/>
              </w:rPr>
              <w:t>складні практичні задачі.</w:t>
            </w:r>
          </w:p>
        </w:tc>
      </w:tr>
      <w:tr w:rsidR="00092AA5" w14:paraId="45ADF386" w14:textId="77777777" w:rsidTr="00092AA5">
        <w:trPr>
          <w:trHeight w:val="2807"/>
        </w:trPr>
        <w:tc>
          <w:tcPr>
            <w:tcW w:w="1701" w:type="dxa"/>
            <w:tcBorders>
              <w:top w:val="single" w:sz="6" w:space="0" w:color="auto"/>
              <w:left w:val="single" w:sz="6" w:space="0" w:color="auto"/>
              <w:bottom w:val="single" w:sz="6" w:space="0" w:color="auto"/>
              <w:right w:val="single" w:sz="6" w:space="0" w:color="auto"/>
            </w:tcBorders>
          </w:tcPr>
          <w:p w14:paraId="194993E6" w14:textId="77777777" w:rsidR="00092AA5" w:rsidRDefault="00092AA5">
            <w:pPr>
              <w:tabs>
                <w:tab w:val="left" w:pos="1245"/>
              </w:tabs>
              <w:adjustRightInd w:val="0"/>
              <w:rPr>
                <w:lang w:val="uk-UA"/>
              </w:rPr>
            </w:pPr>
            <w:r>
              <w:rPr>
                <w:lang w:val="uk-UA"/>
              </w:rPr>
              <w:lastRenderedPageBreak/>
              <w:t xml:space="preserve">60-63 </w:t>
            </w:r>
          </w:p>
        </w:tc>
        <w:tc>
          <w:tcPr>
            <w:tcW w:w="1843" w:type="dxa"/>
            <w:tcBorders>
              <w:top w:val="single" w:sz="6" w:space="0" w:color="auto"/>
              <w:left w:val="single" w:sz="6" w:space="0" w:color="auto"/>
              <w:bottom w:val="single" w:sz="6" w:space="0" w:color="auto"/>
              <w:right w:val="single" w:sz="6" w:space="0" w:color="auto"/>
            </w:tcBorders>
          </w:tcPr>
          <w:p w14:paraId="67588653" w14:textId="18F646A6" w:rsidR="00092AA5" w:rsidRDefault="00092AA5">
            <w:pPr>
              <w:tabs>
                <w:tab w:val="left" w:pos="1245"/>
              </w:tabs>
              <w:adjustRightInd w:val="0"/>
              <w:rPr>
                <w:lang w:val="uk-UA"/>
              </w:rPr>
            </w:pPr>
            <w:r>
              <w:rPr>
                <w:lang w:val="uk-UA"/>
              </w:rPr>
              <w:t>Е</w:t>
            </w:r>
          </w:p>
          <w:p w14:paraId="4A26149D" w14:textId="77777777" w:rsidR="00092AA5" w:rsidRDefault="00092AA5">
            <w:pPr>
              <w:tabs>
                <w:tab w:val="left" w:pos="1245"/>
              </w:tabs>
              <w:adjustRightInd w:val="0"/>
              <w:rPr>
                <w:lang w:val="uk-UA"/>
              </w:rPr>
            </w:pPr>
          </w:p>
        </w:tc>
        <w:tc>
          <w:tcPr>
            <w:tcW w:w="1843" w:type="dxa"/>
            <w:tcBorders>
              <w:top w:val="single" w:sz="6" w:space="0" w:color="auto"/>
              <w:left w:val="single" w:sz="6" w:space="0" w:color="auto"/>
              <w:bottom w:val="single" w:sz="6" w:space="0" w:color="auto"/>
              <w:right w:val="single" w:sz="6" w:space="0" w:color="auto"/>
            </w:tcBorders>
          </w:tcPr>
          <w:p w14:paraId="2AF35B0E" w14:textId="77777777" w:rsidR="00092AA5" w:rsidRDefault="00092AA5">
            <w:pPr>
              <w:tabs>
                <w:tab w:val="left" w:pos="1245"/>
              </w:tabs>
              <w:adjustRightInd w:val="0"/>
              <w:rPr>
                <w:lang w:val="uk-UA"/>
              </w:rPr>
            </w:pPr>
            <w:r>
              <w:rPr>
                <w:lang w:val="uk-UA"/>
              </w:rPr>
              <w:t>Задовільно</w:t>
            </w:r>
          </w:p>
          <w:p w14:paraId="54F8EFF1" w14:textId="77777777" w:rsidR="00092AA5" w:rsidRDefault="00092AA5">
            <w:pPr>
              <w:tabs>
                <w:tab w:val="left" w:pos="1245"/>
              </w:tabs>
              <w:adjustRightInd w:val="0"/>
              <w:rPr>
                <w:lang w:val="uk-UA"/>
              </w:rPr>
            </w:pPr>
          </w:p>
        </w:tc>
        <w:tc>
          <w:tcPr>
            <w:tcW w:w="4252" w:type="dxa"/>
            <w:tcBorders>
              <w:top w:val="single" w:sz="6" w:space="0" w:color="auto"/>
              <w:left w:val="single" w:sz="6" w:space="0" w:color="auto"/>
              <w:bottom w:val="single" w:sz="6" w:space="0" w:color="auto"/>
              <w:right w:val="single" w:sz="6" w:space="0" w:color="auto"/>
            </w:tcBorders>
            <w:hideMark/>
          </w:tcPr>
          <w:p w14:paraId="6D19D1CE" w14:textId="77777777" w:rsidR="00092AA5" w:rsidRDefault="00092AA5">
            <w:pPr>
              <w:tabs>
                <w:tab w:val="left" w:pos="1245"/>
              </w:tabs>
              <w:adjustRightInd w:val="0"/>
              <w:rPr>
                <w:lang w:val="uk-UA"/>
              </w:rPr>
            </w:pPr>
            <w:r>
              <w:rPr>
                <w:lang w:val="uk-UA"/>
              </w:rPr>
              <w:t xml:space="preserve">- Знання </w:t>
            </w:r>
            <w:r>
              <w:rPr>
                <w:b/>
                <w:bCs/>
                <w:lang w:val="uk-UA"/>
              </w:rPr>
              <w:t>основних фундаментальних положень</w:t>
            </w:r>
            <w:r>
              <w:rPr>
                <w:lang w:val="uk-UA"/>
              </w:rPr>
              <w:t xml:space="preserve"> матеріалу модуля,</w:t>
            </w:r>
          </w:p>
          <w:p w14:paraId="1292C333" w14:textId="77777777" w:rsidR="00092AA5" w:rsidRDefault="00092AA5">
            <w:pPr>
              <w:tabs>
                <w:tab w:val="left" w:pos="1245"/>
              </w:tabs>
              <w:adjustRightInd w:val="0"/>
              <w:rPr>
                <w:lang w:val="uk-UA"/>
              </w:rPr>
            </w:pPr>
            <w:r>
              <w:rPr>
                <w:lang w:val="uk-UA"/>
              </w:rPr>
              <w:t xml:space="preserve">- вміння вирішувати найпростіші </w:t>
            </w:r>
            <w:r>
              <w:rPr>
                <w:b/>
                <w:bCs/>
                <w:lang w:val="uk-UA"/>
              </w:rPr>
              <w:t>практичні задачі</w:t>
            </w:r>
            <w:r>
              <w:rPr>
                <w:lang w:val="uk-UA"/>
              </w:rPr>
              <w:t>.</w:t>
            </w:r>
          </w:p>
        </w:tc>
        <w:tc>
          <w:tcPr>
            <w:tcW w:w="4820" w:type="dxa"/>
            <w:tcBorders>
              <w:top w:val="single" w:sz="6" w:space="0" w:color="auto"/>
              <w:left w:val="single" w:sz="6" w:space="0" w:color="auto"/>
              <w:bottom w:val="single" w:sz="6" w:space="0" w:color="auto"/>
              <w:right w:val="single" w:sz="6" w:space="0" w:color="auto"/>
            </w:tcBorders>
            <w:hideMark/>
          </w:tcPr>
          <w:p w14:paraId="23573CA4" w14:textId="77777777" w:rsidR="00092AA5" w:rsidRDefault="00092AA5">
            <w:pPr>
              <w:tabs>
                <w:tab w:val="left" w:pos="1245"/>
              </w:tabs>
              <w:adjustRightInd w:val="0"/>
              <w:rPr>
                <w:lang w:val="uk-UA"/>
              </w:rPr>
            </w:pPr>
            <w:r>
              <w:rPr>
                <w:lang w:val="uk-UA"/>
              </w:rPr>
              <w:t xml:space="preserve">Незнання </w:t>
            </w:r>
            <w:r>
              <w:rPr>
                <w:b/>
                <w:bCs/>
                <w:lang w:val="uk-UA"/>
              </w:rPr>
              <w:t>окремих (непринципових) питань</w:t>
            </w:r>
            <w:r>
              <w:rPr>
                <w:lang w:val="uk-UA"/>
              </w:rPr>
              <w:t xml:space="preserve"> з матеріалу модуля;</w:t>
            </w:r>
          </w:p>
          <w:p w14:paraId="64BE337F" w14:textId="77777777" w:rsidR="00092AA5" w:rsidRDefault="00092AA5">
            <w:pPr>
              <w:tabs>
                <w:tab w:val="left" w:pos="1245"/>
              </w:tabs>
              <w:adjustRightInd w:val="0"/>
              <w:rPr>
                <w:lang w:val="uk-UA"/>
              </w:rPr>
            </w:pPr>
            <w:r>
              <w:rPr>
                <w:lang w:val="uk-UA"/>
              </w:rPr>
              <w:t xml:space="preserve">- невміння </w:t>
            </w:r>
            <w:r>
              <w:rPr>
                <w:b/>
                <w:bCs/>
                <w:lang w:val="uk-UA"/>
              </w:rPr>
              <w:t>послідовно і аргументовано</w:t>
            </w:r>
            <w:r>
              <w:rPr>
                <w:lang w:val="uk-UA"/>
              </w:rPr>
              <w:t xml:space="preserve"> висловлювати думку;</w:t>
            </w:r>
          </w:p>
          <w:p w14:paraId="6FCA79C2" w14:textId="54ACC95B" w:rsidR="00092AA5" w:rsidRDefault="00092AA5">
            <w:pPr>
              <w:tabs>
                <w:tab w:val="left" w:pos="1245"/>
              </w:tabs>
              <w:adjustRightInd w:val="0"/>
              <w:rPr>
                <w:lang w:val="uk-UA"/>
              </w:rPr>
            </w:pPr>
            <w:r>
              <w:rPr>
                <w:lang w:val="uk-UA"/>
              </w:rPr>
              <w:t>- невміння застосовувати теоретичні положення при розв’язанні</w:t>
            </w:r>
            <w:r>
              <w:rPr>
                <w:b/>
                <w:bCs/>
                <w:lang w:val="uk-UA"/>
              </w:rPr>
              <w:t xml:space="preserve"> практичних задач</w:t>
            </w:r>
          </w:p>
        </w:tc>
      </w:tr>
      <w:tr w:rsidR="00092AA5" w14:paraId="3C7DEC9F" w14:textId="77777777" w:rsidTr="00092AA5">
        <w:trPr>
          <w:trHeight w:val="3005"/>
        </w:trPr>
        <w:tc>
          <w:tcPr>
            <w:tcW w:w="1701" w:type="dxa"/>
            <w:tcBorders>
              <w:top w:val="single" w:sz="6" w:space="0" w:color="auto"/>
              <w:left w:val="single" w:sz="6" w:space="0" w:color="auto"/>
              <w:bottom w:val="single" w:sz="6" w:space="0" w:color="auto"/>
              <w:right w:val="single" w:sz="6" w:space="0" w:color="auto"/>
            </w:tcBorders>
          </w:tcPr>
          <w:p w14:paraId="4173C480" w14:textId="77777777" w:rsidR="00092AA5" w:rsidRDefault="00092AA5">
            <w:pPr>
              <w:tabs>
                <w:tab w:val="left" w:pos="1245"/>
              </w:tabs>
              <w:adjustRightInd w:val="0"/>
              <w:rPr>
                <w:lang w:val="uk-UA"/>
              </w:rPr>
            </w:pPr>
            <w:r>
              <w:rPr>
                <w:lang w:val="uk-UA"/>
              </w:rPr>
              <w:t>35-59</w:t>
            </w:r>
          </w:p>
        </w:tc>
        <w:tc>
          <w:tcPr>
            <w:tcW w:w="1843" w:type="dxa"/>
            <w:tcBorders>
              <w:top w:val="single" w:sz="6" w:space="0" w:color="auto"/>
              <w:left w:val="single" w:sz="6" w:space="0" w:color="auto"/>
              <w:bottom w:val="single" w:sz="6" w:space="0" w:color="auto"/>
              <w:right w:val="single" w:sz="6" w:space="0" w:color="auto"/>
            </w:tcBorders>
          </w:tcPr>
          <w:p w14:paraId="30E8AF27" w14:textId="77777777" w:rsidR="00092AA5" w:rsidRDefault="00092AA5">
            <w:pPr>
              <w:tabs>
                <w:tab w:val="left" w:pos="1245"/>
              </w:tabs>
              <w:adjustRightInd w:val="0"/>
              <w:rPr>
                <w:lang w:val="uk-UA"/>
              </w:rPr>
            </w:pPr>
            <w:r>
              <w:t>F</w:t>
            </w:r>
            <w:r>
              <w:rPr>
                <w:lang w:val="uk-UA"/>
              </w:rPr>
              <w:t>Х</w:t>
            </w:r>
          </w:p>
          <w:p w14:paraId="69943E6A" w14:textId="77777777" w:rsidR="00092AA5" w:rsidRDefault="00092AA5">
            <w:pPr>
              <w:tabs>
                <w:tab w:val="left" w:pos="1245"/>
              </w:tabs>
              <w:adjustRightInd w:val="0"/>
              <w:rPr>
                <w:lang w:val="uk-UA"/>
              </w:rPr>
            </w:pPr>
            <w:r>
              <w:rPr>
                <w:lang w:val="uk-UA"/>
              </w:rPr>
              <w:t xml:space="preserve"> (потрібне додаткове вивчення)</w:t>
            </w:r>
          </w:p>
        </w:tc>
        <w:tc>
          <w:tcPr>
            <w:tcW w:w="1843" w:type="dxa"/>
            <w:tcBorders>
              <w:top w:val="single" w:sz="6" w:space="0" w:color="auto"/>
              <w:left w:val="single" w:sz="6" w:space="0" w:color="auto"/>
              <w:bottom w:val="single" w:sz="6" w:space="0" w:color="auto"/>
              <w:right w:val="single" w:sz="6" w:space="0" w:color="auto"/>
            </w:tcBorders>
          </w:tcPr>
          <w:p w14:paraId="6645D629" w14:textId="77777777" w:rsidR="00092AA5" w:rsidRDefault="00092AA5">
            <w:pPr>
              <w:tabs>
                <w:tab w:val="left" w:pos="1245"/>
              </w:tabs>
              <w:adjustRightInd w:val="0"/>
              <w:rPr>
                <w:lang w:val="uk-UA"/>
              </w:rPr>
            </w:pPr>
            <w:r>
              <w:rPr>
                <w:lang w:val="uk-UA"/>
              </w:rPr>
              <w:t>Незадовільно</w:t>
            </w:r>
          </w:p>
          <w:p w14:paraId="2035D84F" w14:textId="77777777" w:rsidR="00092AA5" w:rsidRDefault="00092AA5">
            <w:pPr>
              <w:tabs>
                <w:tab w:val="left" w:pos="1245"/>
              </w:tabs>
              <w:adjustRightInd w:val="0"/>
              <w:rPr>
                <w:lang w:val="uk-UA"/>
              </w:rPr>
            </w:pPr>
          </w:p>
        </w:tc>
        <w:tc>
          <w:tcPr>
            <w:tcW w:w="4252" w:type="dxa"/>
            <w:tcBorders>
              <w:top w:val="single" w:sz="6" w:space="0" w:color="auto"/>
              <w:left w:val="single" w:sz="6" w:space="0" w:color="auto"/>
              <w:bottom w:val="single" w:sz="6" w:space="0" w:color="auto"/>
              <w:right w:val="single" w:sz="6" w:space="0" w:color="auto"/>
            </w:tcBorders>
            <w:hideMark/>
          </w:tcPr>
          <w:p w14:paraId="4CB81A60" w14:textId="77777777" w:rsidR="00092AA5" w:rsidRDefault="00092AA5">
            <w:pPr>
              <w:tabs>
                <w:tab w:val="left" w:pos="1245"/>
              </w:tabs>
              <w:adjustRightInd w:val="0"/>
              <w:rPr>
                <w:lang w:val="uk-UA"/>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4820" w:type="dxa"/>
            <w:tcBorders>
              <w:top w:val="single" w:sz="6" w:space="0" w:color="auto"/>
              <w:left w:val="single" w:sz="6" w:space="0" w:color="auto"/>
              <w:bottom w:val="single" w:sz="6" w:space="0" w:color="auto"/>
              <w:right w:val="single" w:sz="6" w:space="0" w:color="auto"/>
            </w:tcBorders>
            <w:hideMark/>
          </w:tcPr>
          <w:p w14:paraId="4DD8C03F" w14:textId="77777777" w:rsidR="00092AA5" w:rsidRDefault="00092AA5">
            <w:pPr>
              <w:tabs>
                <w:tab w:val="left" w:pos="1245"/>
              </w:tabs>
              <w:adjustRightInd w:val="0"/>
              <w:rPr>
                <w:lang w:val="uk-UA"/>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14:paraId="0F5415E5" w14:textId="77777777" w:rsidR="00092AA5" w:rsidRDefault="00092AA5">
            <w:pPr>
              <w:tabs>
                <w:tab w:val="left" w:pos="1245"/>
              </w:tabs>
              <w:adjustRightInd w:val="0"/>
              <w:rPr>
                <w:lang w:val="uk-UA"/>
              </w:rPr>
            </w:pPr>
            <w:r>
              <w:rPr>
                <w:lang w:val="uk-UA"/>
              </w:rPr>
              <w:t xml:space="preserve">- </w:t>
            </w:r>
            <w:r>
              <w:rPr>
                <w:b/>
                <w:bCs/>
                <w:lang w:val="uk-UA"/>
              </w:rPr>
              <w:t>істотні помилки</w:t>
            </w:r>
            <w:r>
              <w:rPr>
                <w:lang w:val="uk-UA"/>
              </w:rPr>
              <w:t xml:space="preserve"> у відповідях на запитання;</w:t>
            </w:r>
          </w:p>
          <w:p w14:paraId="27D89FF9" w14:textId="77777777" w:rsidR="00092AA5" w:rsidRDefault="00092AA5">
            <w:pPr>
              <w:tabs>
                <w:tab w:val="left" w:pos="1245"/>
              </w:tabs>
              <w:adjustRightInd w:val="0"/>
              <w:rPr>
                <w:lang w:val="uk-UA"/>
              </w:rPr>
            </w:pPr>
            <w:r>
              <w:rPr>
                <w:lang w:val="uk-UA"/>
              </w:rPr>
              <w:t xml:space="preserve">- невміння розв’язувати </w:t>
            </w:r>
            <w:r>
              <w:rPr>
                <w:b/>
                <w:bCs/>
                <w:lang w:val="uk-UA"/>
              </w:rPr>
              <w:t>прості практичні задачі.</w:t>
            </w:r>
          </w:p>
        </w:tc>
      </w:tr>
      <w:tr w:rsidR="00092AA5" w14:paraId="0F6704F1" w14:textId="77777777" w:rsidTr="00092AA5">
        <w:trPr>
          <w:trHeight w:val="2793"/>
        </w:trPr>
        <w:tc>
          <w:tcPr>
            <w:tcW w:w="1701" w:type="dxa"/>
            <w:tcBorders>
              <w:top w:val="single" w:sz="6" w:space="0" w:color="auto"/>
              <w:left w:val="single" w:sz="6" w:space="0" w:color="auto"/>
              <w:bottom w:val="single" w:sz="6" w:space="0" w:color="auto"/>
              <w:right w:val="single" w:sz="6" w:space="0" w:color="auto"/>
            </w:tcBorders>
          </w:tcPr>
          <w:p w14:paraId="6DFB6C42" w14:textId="77777777" w:rsidR="00092AA5" w:rsidRDefault="00092AA5" w:rsidP="00092AA5">
            <w:pPr>
              <w:tabs>
                <w:tab w:val="left" w:pos="1245"/>
              </w:tabs>
              <w:adjustRightInd w:val="0"/>
              <w:rPr>
                <w:lang w:val="uk-UA"/>
              </w:rPr>
            </w:pPr>
          </w:p>
          <w:p w14:paraId="61750B7F" w14:textId="77777777" w:rsidR="00092AA5" w:rsidRDefault="00092AA5">
            <w:pPr>
              <w:tabs>
                <w:tab w:val="left" w:pos="1245"/>
              </w:tabs>
              <w:adjustRightInd w:val="0"/>
              <w:rPr>
                <w:lang w:val="uk-UA"/>
              </w:rPr>
            </w:pPr>
            <w:r>
              <w:rPr>
                <w:lang w:val="uk-UA"/>
              </w:rPr>
              <w:t>1-34</w:t>
            </w:r>
          </w:p>
        </w:tc>
        <w:tc>
          <w:tcPr>
            <w:tcW w:w="1843" w:type="dxa"/>
            <w:tcBorders>
              <w:top w:val="single" w:sz="6" w:space="0" w:color="auto"/>
              <w:left w:val="single" w:sz="6" w:space="0" w:color="auto"/>
              <w:bottom w:val="single" w:sz="6" w:space="0" w:color="auto"/>
              <w:right w:val="single" w:sz="6" w:space="0" w:color="auto"/>
            </w:tcBorders>
          </w:tcPr>
          <w:p w14:paraId="4C84BE6D" w14:textId="77777777" w:rsidR="00092AA5" w:rsidRDefault="00092AA5" w:rsidP="00092AA5">
            <w:pPr>
              <w:tabs>
                <w:tab w:val="left" w:pos="1245"/>
              </w:tabs>
              <w:adjustRightInd w:val="0"/>
              <w:rPr>
                <w:lang w:val="uk-UA"/>
              </w:rPr>
            </w:pPr>
          </w:p>
          <w:p w14:paraId="1B8A349D" w14:textId="77777777" w:rsidR="00092AA5" w:rsidRDefault="00092AA5">
            <w:pPr>
              <w:tabs>
                <w:tab w:val="left" w:pos="1245"/>
              </w:tabs>
              <w:adjustRightInd w:val="0"/>
              <w:rPr>
                <w:lang w:val="uk-UA"/>
              </w:rPr>
            </w:pPr>
            <w:r>
              <w:rPr>
                <w:lang w:val="uk-UA"/>
              </w:rPr>
              <w:t xml:space="preserve"> </w:t>
            </w:r>
            <w:r>
              <w:t>F</w:t>
            </w:r>
            <w:r>
              <w:rPr>
                <w:lang w:val="uk-UA"/>
              </w:rPr>
              <w:t xml:space="preserve"> </w:t>
            </w:r>
          </w:p>
          <w:p w14:paraId="20113CC9" w14:textId="77777777" w:rsidR="00092AA5" w:rsidRDefault="00092AA5">
            <w:pPr>
              <w:tabs>
                <w:tab w:val="left" w:pos="1245"/>
              </w:tabs>
              <w:adjustRightInd w:val="0"/>
              <w:rPr>
                <w:lang w:val="ru-RU"/>
              </w:rPr>
            </w:pPr>
            <w:r>
              <w:rPr>
                <w:lang w:val="uk-UA"/>
              </w:rPr>
              <w:t xml:space="preserve"> (потрібне повторне вивчення)</w:t>
            </w:r>
          </w:p>
        </w:tc>
        <w:tc>
          <w:tcPr>
            <w:tcW w:w="1843" w:type="dxa"/>
            <w:tcBorders>
              <w:top w:val="single" w:sz="6" w:space="0" w:color="auto"/>
              <w:left w:val="single" w:sz="6" w:space="0" w:color="auto"/>
              <w:bottom w:val="single" w:sz="6" w:space="0" w:color="auto"/>
              <w:right w:val="single" w:sz="6" w:space="0" w:color="auto"/>
            </w:tcBorders>
          </w:tcPr>
          <w:p w14:paraId="54C0BE13" w14:textId="77777777" w:rsidR="00092AA5" w:rsidRDefault="00092AA5" w:rsidP="00092AA5">
            <w:pPr>
              <w:tabs>
                <w:tab w:val="left" w:pos="1245"/>
              </w:tabs>
              <w:adjustRightInd w:val="0"/>
              <w:rPr>
                <w:lang w:val="uk-UA"/>
              </w:rPr>
            </w:pPr>
          </w:p>
          <w:p w14:paraId="0148CDBA" w14:textId="77777777" w:rsidR="00092AA5" w:rsidRDefault="00092AA5">
            <w:pPr>
              <w:tabs>
                <w:tab w:val="left" w:pos="1245"/>
              </w:tabs>
              <w:adjustRightInd w:val="0"/>
              <w:rPr>
                <w:lang w:val="uk-UA"/>
              </w:rPr>
            </w:pPr>
            <w:r>
              <w:rPr>
                <w:lang w:val="uk-UA"/>
              </w:rPr>
              <w:t>Незадовільно</w:t>
            </w:r>
          </w:p>
          <w:p w14:paraId="610909F2" w14:textId="77777777" w:rsidR="00092AA5" w:rsidRDefault="00092AA5">
            <w:pPr>
              <w:tabs>
                <w:tab w:val="left" w:pos="1245"/>
              </w:tabs>
              <w:adjustRightInd w:val="0"/>
              <w:ind w:left="720"/>
              <w:rPr>
                <w:lang w:val="uk-UA"/>
              </w:rPr>
            </w:pPr>
          </w:p>
          <w:p w14:paraId="32CF7DA8" w14:textId="77777777" w:rsidR="00092AA5" w:rsidRDefault="00092AA5">
            <w:pPr>
              <w:tabs>
                <w:tab w:val="left" w:pos="1245"/>
              </w:tabs>
              <w:adjustRightInd w:val="0"/>
              <w:rPr>
                <w:lang w:val="uk-UA"/>
              </w:rPr>
            </w:pPr>
          </w:p>
        </w:tc>
        <w:tc>
          <w:tcPr>
            <w:tcW w:w="4252" w:type="dxa"/>
            <w:tcBorders>
              <w:top w:val="single" w:sz="6" w:space="0" w:color="auto"/>
              <w:left w:val="single" w:sz="6" w:space="0" w:color="auto"/>
              <w:bottom w:val="single" w:sz="6" w:space="0" w:color="auto"/>
              <w:right w:val="single" w:sz="6" w:space="0" w:color="auto"/>
            </w:tcBorders>
          </w:tcPr>
          <w:p w14:paraId="528DB36F" w14:textId="77777777" w:rsidR="00092AA5" w:rsidRDefault="00092AA5" w:rsidP="00092AA5">
            <w:pPr>
              <w:adjustRightInd w:val="0"/>
              <w:rPr>
                <w:lang w:val="uk-UA"/>
              </w:rPr>
            </w:pPr>
          </w:p>
          <w:p w14:paraId="212989C2" w14:textId="77777777" w:rsidR="00092AA5" w:rsidRDefault="00092AA5">
            <w:pPr>
              <w:adjustRightInd w:val="0"/>
              <w:ind w:left="720" w:firstLine="708"/>
              <w:rPr>
                <w:lang w:val="uk-UA"/>
              </w:rPr>
            </w:pPr>
            <w:r>
              <w:rPr>
                <w:lang w:val="uk-UA"/>
              </w:rPr>
              <w:t xml:space="preserve">            </w:t>
            </w:r>
          </w:p>
          <w:p w14:paraId="5196A88C" w14:textId="77777777" w:rsidR="00092AA5" w:rsidRDefault="00092AA5">
            <w:pPr>
              <w:adjustRightInd w:val="0"/>
              <w:jc w:val="center"/>
              <w:rPr>
                <w:lang w:val="uk-UA"/>
              </w:rPr>
            </w:pPr>
            <w:r>
              <w:rPr>
                <w:lang w:val="uk-UA"/>
              </w:rPr>
              <w:t>-</w:t>
            </w:r>
          </w:p>
        </w:tc>
        <w:tc>
          <w:tcPr>
            <w:tcW w:w="4820" w:type="dxa"/>
            <w:tcBorders>
              <w:top w:val="single" w:sz="6" w:space="0" w:color="auto"/>
              <w:left w:val="single" w:sz="6" w:space="0" w:color="auto"/>
              <w:bottom w:val="single" w:sz="6" w:space="0" w:color="auto"/>
              <w:right w:val="single" w:sz="6" w:space="0" w:color="auto"/>
            </w:tcBorders>
            <w:hideMark/>
          </w:tcPr>
          <w:p w14:paraId="1BCCF13B" w14:textId="77777777" w:rsidR="00092AA5" w:rsidRDefault="00092AA5">
            <w:pPr>
              <w:tabs>
                <w:tab w:val="left" w:pos="1245"/>
              </w:tabs>
              <w:adjustRightInd w:val="0"/>
              <w:rPr>
                <w:lang w:val="uk-UA"/>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14:paraId="204F2D44" w14:textId="77777777" w:rsidR="00092AA5" w:rsidRDefault="00092AA5">
            <w:pPr>
              <w:tabs>
                <w:tab w:val="left" w:pos="1245"/>
              </w:tabs>
              <w:adjustRightInd w:val="0"/>
              <w:rPr>
                <w:lang w:val="uk-UA"/>
              </w:rPr>
            </w:pPr>
            <w:r>
              <w:rPr>
                <w:lang w:val="uk-UA"/>
              </w:rPr>
              <w:t xml:space="preserve">- </w:t>
            </w:r>
            <w:r>
              <w:rPr>
                <w:b/>
                <w:bCs/>
                <w:lang w:val="uk-UA"/>
              </w:rPr>
              <w:t>істотні помилки</w:t>
            </w:r>
            <w:r>
              <w:rPr>
                <w:lang w:val="uk-UA"/>
              </w:rPr>
              <w:t xml:space="preserve"> у відповідях на запитання;</w:t>
            </w:r>
          </w:p>
          <w:p w14:paraId="18885276" w14:textId="77777777" w:rsidR="00092AA5" w:rsidRDefault="00092AA5">
            <w:pPr>
              <w:tabs>
                <w:tab w:val="left" w:pos="1245"/>
              </w:tabs>
              <w:adjustRightInd w:val="0"/>
              <w:rPr>
                <w:lang w:val="uk-UA"/>
              </w:rPr>
            </w:pPr>
            <w:r>
              <w:rPr>
                <w:lang w:val="uk-UA"/>
              </w:rPr>
              <w:t>-незнання основних фундаментальних положень;</w:t>
            </w:r>
          </w:p>
          <w:p w14:paraId="40D03AA8" w14:textId="77777777" w:rsidR="00092AA5" w:rsidRDefault="00092AA5">
            <w:pPr>
              <w:tabs>
                <w:tab w:val="left" w:pos="1245"/>
              </w:tabs>
              <w:adjustRightInd w:val="0"/>
              <w:rPr>
                <w:lang w:val="uk-UA"/>
              </w:rPr>
            </w:pPr>
            <w:r>
              <w:rPr>
                <w:lang w:val="uk-UA"/>
              </w:rPr>
              <w:t xml:space="preserve">- невміння орієнтуватися під час розв’язання  </w:t>
            </w:r>
            <w:r>
              <w:rPr>
                <w:b/>
                <w:bCs/>
                <w:lang w:val="uk-UA"/>
              </w:rPr>
              <w:t>простих практичних задач</w:t>
            </w:r>
          </w:p>
        </w:tc>
      </w:tr>
    </w:tbl>
    <w:p w14:paraId="5CD98E3A" w14:textId="5D675DC4" w:rsidR="0034461A" w:rsidRPr="00010B07" w:rsidRDefault="0034461A" w:rsidP="0034461A">
      <w:pPr>
        <w:pStyle w:val="HTML"/>
        <w:ind w:firstLine="709"/>
        <w:jc w:val="both"/>
        <w:rPr>
          <w:rFonts w:ascii="Times New Roman" w:hAnsi="Times New Roman"/>
          <w:b/>
          <w:sz w:val="24"/>
          <w:szCs w:val="24"/>
          <w:lang w:val="ru-UA"/>
        </w:rPr>
      </w:pPr>
    </w:p>
    <w:p w14:paraId="6185191E" w14:textId="03B59190" w:rsidR="00010B07" w:rsidRDefault="00010B07" w:rsidP="0034461A">
      <w:pPr>
        <w:pStyle w:val="HTML"/>
        <w:ind w:firstLine="709"/>
        <w:jc w:val="both"/>
        <w:rPr>
          <w:rFonts w:ascii="Times New Roman" w:hAnsi="Times New Roman"/>
          <w:b/>
          <w:sz w:val="24"/>
          <w:szCs w:val="24"/>
          <w:lang w:val="uk-UA"/>
        </w:rPr>
      </w:pPr>
    </w:p>
    <w:p w14:paraId="679DEB32" w14:textId="3054CB9C" w:rsidR="00092AA5" w:rsidRDefault="00092AA5" w:rsidP="0034461A">
      <w:pPr>
        <w:pStyle w:val="HTML"/>
        <w:ind w:firstLine="709"/>
        <w:jc w:val="both"/>
        <w:rPr>
          <w:rFonts w:ascii="Times New Roman" w:hAnsi="Times New Roman"/>
          <w:b/>
          <w:sz w:val="24"/>
          <w:szCs w:val="24"/>
          <w:lang w:val="uk-UA"/>
        </w:rPr>
      </w:pPr>
    </w:p>
    <w:p w14:paraId="4013EF79" w14:textId="57D6B997" w:rsidR="00092AA5" w:rsidRDefault="00092AA5" w:rsidP="0034461A">
      <w:pPr>
        <w:pStyle w:val="HTML"/>
        <w:ind w:firstLine="709"/>
        <w:jc w:val="both"/>
        <w:rPr>
          <w:rFonts w:ascii="Times New Roman" w:hAnsi="Times New Roman"/>
          <w:b/>
          <w:sz w:val="24"/>
          <w:szCs w:val="24"/>
          <w:lang w:val="uk-UA"/>
        </w:rPr>
      </w:pPr>
    </w:p>
    <w:p w14:paraId="639ABE61" w14:textId="428677FD" w:rsidR="00092AA5" w:rsidRDefault="00092AA5" w:rsidP="0034461A">
      <w:pPr>
        <w:pStyle w:val="HTML"/>
        <w:ind w:firstLine="709"/>
        <w:jc w:val="both"/>
        <w:rPr>
          <w:rFonts w:ascii="Times New Roman" w:hAnsi="Times New Roman"/>
          <w:b/>
          <w:sz w:val="24"/>
          <w:szCs w:val="24"/>
          <w:lang w:val="uk-UA"/>
        </w:rPr>
      </w:pPr>
    </w:p>
    <w:p w14:paraId="40B34157" w14:textId="77777777" w:rsidR="00092AA5" w:rsidRPr="00A128DC" w:rsidRDefault="00092AA5" w:rsidP="00B84FD0">
      <w:pPr>
        <w:pStyle w:val="HTML"/>
        <w:jc w:val="both"/>
        <w:rPr>
          <w:rFonts w:ascii="Times New Roman" w:hAnsi="Times New Roman"/>
          <w:b/>
          <w:sz w:val="24"/>
          <w:szCs w:val="24"/>
          <w:lang w:val="uk-UA"/>
        </w:rPr>
      </w:pPr>
    </w:p>
    <w:p w14:paraId="546940A4" w14:textId="09CB71CD" w:rsidR="0034461A" w:rsidRPr="00A128DC" w:rsidRDefault="0034461A" w:rsidP="0034461A">
      <w:pPr>
        <w:pStyle w:val="HTML"/>
        <w:ind w:firstLine="709"/>
        <w:jc w:val="both"/>
        <w:rPr>
          <w:rFonts w:ascii="Times New Roman" w:hAnsi="Times New Roman"/>
          <w:b/>
          <w:sz w:val="24"/>
          <w:szCs w:val="24"/>
          <w:lang w:val="uk-UA"/>
        </w:rPr>
      </w:pPr>
      <w:r w:rsidRPr="00A128DC">
        <w:rPr>
          <w:rFonts w:ascii="Times New Roman" w:hAnsi="Times New Roman"/>
          <w:b/>
          <w:sz w:val="24"/>
          <w:szCs w:val="24"/>
          <w:lang w:val="uk-UA"/>
        </w:rPr>
        <w:t>Розподіл балів, які отримують студенти у основних видах навчальної діяльності з фізичного виховання:</w:t>
      </w:r>
    </w:p>
    <w:p w14:paraId="64E1B74E" w14:textId="77777777" w:rsidR="0034461A" w:rsidRPr="00A128DC" w:rsidRDefault="0034461A" w:rsidP="00F01823">
      <w:pPr>
        <w:pStyle w:val="a9"/>
        <w:numPr>
          <w:ilvl w:val="0"/>
          <w:numId w:val="6"/>
        </w:numPr>
        <w:spacing w:after="0" w:line="240" w:lineRule="auto"/>
        <w:ind w:left="0" w:firstLine="709"/>
        <w:jc w:val="both"/>
        <w:rPr>
          <w:rFonts w:ascii="Times New Roman" w:hAnsi="Times New Roman" w:cs="Times New Roman"/>
          <w:sz w:val="24"/>
          <w:szCs w:val="24"/>
          <w:lang w:val="uk-UA"/>
        </w:rPr>
      </w:pPr>
      <w:r w:rsidRPr="00A128DC">
        <w:rPr>
          <w:rFonts w:ascii="Times New Roman" w:eastAsia="Times New Roman" w:hAnsi="Times New Roman" w:cs="Times New Roman"/>
          <w:bCs/>
          <w:sz w:val="24"/>
          <w:szCs w:val="24"/>
          <w:lang w:val="uk-UA"/>
        </w:rPr>
        <w:t>Основна медична група</w:t>
      </w:r>
    </w:p>
    <w:tbl>
      <w:tblPr>
        <w:tblW w:w="478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gridCol w:w="3151"/>
        <w:gridCol w:w="1862"/>
      </w:tblGrid>
      <w:tr w:rsidR="0034461A" w:rsidRPr="00A128DC" w14:paraId="1F27FCC3" w14:textId="77777777" w:rsidTr="00092AA5">
        <w:tc>
          <w:tcPr>
            <w:tcW w:w="3331" w:type="pct"/>
          </w:tcPr>
          <w:p w14:paraId="42422279" w14:textId="77777777" w:rsidR="0034461A" w:rsidRPr="00A128DC" w:rsidRDefault="0034461A" w:rsidP="006C0647">
            <w:pPr>
              <w:jc w:val="center"/>
              <w:rPr>
                <w:lang w:val="uk-UA"/>
              </w:rPr>
            </w:pPr>
            <w:r w:rsidRPr="00A128DC">
              <w:rPr>
                <w:lang w:val="uk-UA"/>
              </w:rPr>
              <w:t>Види навчальної діяльності</w:t>
            </w:r>
          </w:p>
        </w:tc>
        <w:tc>
          <w:tcPr>
            <w:tcW w:w="1049" w:type="pct"/>
          </w:tcPr>
          <w:p w14:paraId="7E314E73" w14:textId="77777777" w:rsidR="0034461A" w:rsidRPr="00A128DC" w:rsidRDefault="0034461A" w:rsidP="006C0647">
            <w:pPr>
              <w:jc w:val="center"/>
              <w:rPr>
                <w:lang w:val="uk-UA"/>
              </w:rPr>
            </w:pPr>
            <w:r w:rsidRPr="00A128DC">
              <w:rPr>
                <w:lang w:val="uk-UA"/>
              </w:rPr>
              <w:t>Кількість заходів</w:t>
            </w:r>
          </w:p>
        </w:tc>
        <w:tc>
          <w:tcPr>
            <w:tcW w:w="620" w:type="pct"/>
          </w:tcPr>
          <w:p w14:paraId="449B9175" w14:textId="77777777" w:rsidR="0034461A" w:rsidRPr="00A128DC" w:rsidRDefault="0034461A" w:rsidP="006C0647">
            <w:pPr>
              <w:jc w:val="center"/>
              <w:rPr>
                <w:lang w:val="uk-UA"/>
              </w:rPr>
            </w:pPr>
            <w:r w:rsidRPr="00A128DC">
              <w:rPr>
                <w:lang w:val="uk-UA"/>
              </w:rPr>
              <w:t>Бали</w:t>
            </w:r>
          </w:p>
        </w:tc>
      </w:tr>
      <w:tr w:rsidR="0034461A" w:rsidRPr="00A128DC" w14:paraId="19649A09" w14:textId="77777777" w:rsidTr="00092AA5">
        <w:trPr>
          <w:trHeight w:val="349"/>
        </w:trPr>
        <w:tc>
          <w:tcPr>
            <w:tcW w:w="3331" w:type="pct"/>
          </w:tcPr>
          <w:p w14:paraId="5C1894B6" w14:textId="77777777" w:rsidR="0034461A" w:rsidRPr="00A128DC" w:rsidRDefault="0034461A" w:rsidP="006C0647">
            <w:pPr>
              <w:jc w:val="center"/>
              <w:rPr>
                <w:lang w:val="uk-UA"/>
              </w:rPr>
            </w:pPr>
            <w:r w:rsidRPr="00A128DC">
              <w:rPr>
                <w:lang w:val="uk-UA"/>
              </w:rPr>
              <w:t>Відвідування навчальних занять</w:t>
            </w:r>
          </w:p>
        </w:tc>
        <w:tc>
          <w:tcPr>
            <w:tcW w:w="1049" w:type="pct"/>
          </w:tcPr>
          <w:p w14:paraId="360DFC16" w14:textId="77777777" w:rsidR="0034461A" w:rsidRPr="00A128DC" w:rsidRDefault="0034461A" w:rsidP="006C0647">
            <w:pPr>
              <w:jc w:val="center"/>
              <w:rPr>
                <w:lang w:val="uk-UA"/>
              </w:rPr>
            </w:pPr>
            <w:r w:rsidRPr="00A128DC">
              <w:rPr>
                <w:lang w:val="uk-UA"/>
              </w:rPr>
              <w:t>1 - 32</w:t>
            </w:r>
          </w:p>
        </w:tc>
        <w:tc>
          <w:tcPr>
            <w:tcW w:w="620" w:type="pct"/>
          </w:tcPr>
          <w:p w14:paraId="518C9608" w14:textId="77777777" w:rsidR="0034461A" w:rsidRPr="00A128DC" w:rsidRDefault="0034461A" w:rsidP="006C0647">
            <w:pPr>
              <w:autoSpaceDE w:val="0"/>
              <w:autoSpaceDN w:val="0"/>
              <w:adjustRightInd w:val="0"/>
              <w:jc w:val="center"/>
              <w:rPr>
                <w:lang w:val="uk-UA"/>
              </w:rPr>
            </w:pPr>
            <w:r w:rsidRPr="00A128DC">
              <w:rPr>
                <w:lang w:val="uk-UA"/>
              </w:rPr>
              <w:t>1 - 80</w:t>
            </w:r>
          </w:p>
        </w:tc>
      </w:tr>
      <w:tr w:rsidR="0034461A" w:rsidRPr="00A128DC" w14:paraId="36C80CE8" w14:textId="77777777" w:rsidTr="00092AA5">
        <w:tc>
          <w:tcPr>
            <w:tcW w:w="3331" w:type="pct"/>
          </w:tcPr>
          <w:p w14:paraId="4375F8AD" w14:textId="77777777" w:rsidR="0034461A" w:rsidRPr="00A128DC" w:rsidRDefault="0034461A" w:rsidP="006C0647">
            <w:pPr>
              <w:jc w:val="center"/>
              <w:rPr>
                <w:lang w:val="uk-UA"/>
              </w:rPr>
            </w:pPr>
            <w:r w:rsidRPr="00A128DC">
              <w:rPr>
                <w:lang w:val="uk-UA"/>
              </w:rPr>
              <w:t>Контрольні випробування (з фізичної підготовленості; зі спеціалізацій з видів спорту)</w:t>
            </w:r>
          </w:p>
        </w:tc>
        <w:tc>
          <w:tcPr>
            <w:tcW w:w="1049" w:type="pct"/>
          </w:tcPr>
          <w:p w14:paraId="1FD1E189" w14:textId="77777777" w:rsidR="0034461A" w:rsidRPr="00A128DC" w:rsidRDefault="0034461A" w:rsidP="006C0647">
            <w:pPr>
              <w:jc w:val="center"/>
              <w:rPr>
                <w:lang w:val="uk-UA"/>
              </w:rPr>
            </w:pPr>
            <w:r w:rsidRPr="00A128DC">
              <w:rPr>
                <w:lang w:val="uk-UA"/>
              </w:rPr>
              <w:t>3 - 5</w:t>
            </w:r>
          </w:p>
        </w:tc>
        <w:tc>
          <w:tcPr>
            <w:tcW w:w="620" w:type="pct"/>
          </w:tcPr>
          <w:p w14:paraId="51C612B2" w14:textId="77777777" w:rsidR="0034461A" w:rsidRPr="00A128DC" w:rsidRDefault="0034461A" w:rsidP="006C0647">
            <w:pPr>
              <w:jc w:val="center"/>
              <w:rPr>
                <w:lang w:val="uk-UA"/>
              </w:rPr>
            </w:pPr>
            <w:r w:rsidRPr="00A128DC">
              <w:rPr>
                <w:lang w:val="uk-UA"/>
              </w:rPr>
              <w:t>0 - 25</w:t>
            </w:r>
          </w:p>
        </w:tc>
      </w:tr>
      <w:tr w:rsidR="0034461A" w:rsidRPr="00A128DC" w14:paraId="02C54D4E" w14:textId="77777777" w:rsidTr="00092AA5">
        <w:trPr>
          <w:trHeight w:val="264"/>
        </w:trPr>
        <w:tc>
          <w:tcPr>
            <w:tcW w:w="3331" w:type="pct"/>
          </w:tcPr>
          <w:p w14:paraId="33A3FCBE" w14:textId="77777777" w:rsidR="0034461A" w:rsidRPr="00A128DC" w:rsidRDefault="0034461A" w:rsidP="006C0647">
            <w:pPr>
              <w:jc w:val="center"/>
              <w:rPr>
                <w:lang w:val="uk-UA"/>
              </w:rPr>
            </w:pPr>
            <w:r w:rsidRPr="00A128DC">
              <w:rPr>
                <w:lang w:val="uk-UA"/>
              </w:rPr>
              <w:t>Участь у спортивних змаганнях</w:t>
            </w:r>
          </w:p>
        </w:tc>
        <w:tc>
          <w:tcPr>
            <w:tcW w:w="1049" w:type="pct"/>
            <w:vMerge w:val="restart"/>
            <w:vAlign w:val="center"/>
          </w:tcPr>
          <w:p w14:paraId="3523E468" w14:textId="77777777" w:rsidR="0034461A" w:rsidRPr="00A128DC" w:rsidRDefault="0034461A" w:rsidP="006C0647">
            <w:pPr>
              <w:jc w:val="center"/>
              <w:rPr>
                <w:lang w:val="uk-UA"/>
              </w:rPr>
            </w:pPr>
            <w:r w:rsidRPr="00A128DC">
              <w:rPr>
                <w:lang w:val="uk-UA"/>
              </w:rPr>
              <w:t>1 - 5</w:t>
            </w:r>
          </w:p>
        </w:tc>
        <w:tc>
          <w:tcPr>
            <w:tcW w:w="620" w:type="pct"/>
            <w:vMerge w:val="restart"/>
            <w:vAlign w:val="center"/>
          </w:tcPr>
          <w:p w14:paraId="3CFE4C63" w14:textId="77777777" w:rsidR="0034461A" w:rsidRPr="00A128DC" w:rsidRDefault="0034461A" w:rsidP="006C0647">
            <w:pPr>
              <w:jc w:val="center"/>
              <w:rPr>
                <w:lang w:val="uk-UA"/>
              </w:rPr>
            </w:pPr>
            <w:r w:rsidRPr="00A128DC">
              <w:rPr>
                <w:lang w:val="uk-UA"/>
              </w:rPr>
              <w:t>0 - 10</w:t>
            </w:r>
          </w:p>
        </w:tc>
      </w:tr>
      <w:tr w:rsidR="0034461A" w:rsidRPr="00A128DC" w14:paraId="7DAA5F8D" w14:textId="77777777" w:rsidTr="00092AA5">
        <w:trPr>
          <w:trHeight w:val="267"/>
        </w:trPr>
        <w:tc>
          <w:tcPr>
            <w:tcW w:w="3331" w:type="pct"/>
          </w:tcPr>
          <w:p w14:paraId="66336CEB" w14:textId="77777777" w:rsidR="0034461A" w:rsidRPr="00A128DC" w:rsidRDefault="0034461A" w:rsidP="006C0647">
            <w:pPr>
              <w:jc w:val="center"/>
              <w:rPr>
                <w:lang w:val="uk-UA"/>
              </w:rPr>
            </w:pPr>
            <w:r w:rsidRPr="00A128DC">
              <w:rPr>
                <w:lang w:val="uk-UA"/>
              </w:rPr>
              <w:t>Заохочуючи бали</w:t>
            </w:r>
          </w:p>
        </w:tc>
        <w:tc>
          <w:tcPr>
            <w:tcW w:w="1049" w:type="pct"/>
            <w:vMerge/>
          </w:tcPr>
          <w:p w14:paraId="5DE66D6E" w14:textId="77777777" w:rsidR="0034461A" w:rsidRPr="00A128DC" w:rsidRDefault="0034461A" w:rsidP="006C0647">
            <w:pPr>
              <w:jc w:val="both"/>
              <w:rPr>
                <w:lang w:val="uk-UA"/>
              </w:rPr>
            </w:pPr>
          </w:p>
        </w:tc>
        <w:tc>
          <w:tcPr>
            <w:tcW w:w="620" w:type="pct"/>
            <w:vMerge/>
          </w:tcPr>
          <w:p w14:paraId="6C0101AE" w14:textId="77777777" w:rsidR="0034461A" w:rsidRPr="00A128DC" w:rsidRDefault="0034461A" w:rsidP="006C0647">
            <w:pPr>
              <w:jc w:val="both"/>
              <w:rPr>
                <w:lang w:val="uk-UA"/>
              </w:rPr>
            </w:pPr>
          </w:p>
        </w:tc>
      </w:tr>
    </w:tbl>
    <w:p w14:paraId="0C20A16E" w14:textId="77777777" w:rsidR="0034461A" w:rsidRPr="00A128DC" w:rsidRDefault="0034461A" w:rsidP="00092AA5">
      <w:pPr>
        <w:ind w:firstLine="720"/>
        <w:jc w:val="both"/>
        <w:rPr>
          <w:lang w:val="uk-UA"/>
        </w:rPr>
      </w:pPr>
      <w:r w:rsidRPr="00A128DC">
        <w:rPr>
          <w:lang w:val="uk-UA"/>
        </w:rPr>
        <w:t>Медичний огляд студентів обов’язковий (без додаткових балів)</w:t>
      </w:r>
    </w:p>
    <w:p w14:paraId="5ADDC084" w14:textId="77777777" w:rsidR="0034461A" w:rsidRPr="00A128DC" w:rsidRDefault="0034461A" w:rsidP="00F01823">
      <w:pPr>
        <w:pStyle w:val="a9"/>
        <w:numPr>
          <w:ilvl w:val="0"/>
          <w:numId w:val="6"/>
        </w:numPr>
        <w:spacing w:after="0" w:line="240" w:lineRule="auto"/>
        <w:jc w:val="both"/>
        <w:rPr>
          <w:rFonts w:ascii="Times New Roman" w:hAnsi="Times New Roman" w:cs="Times New Roman"/>
          <w:sz w:val="24"/>
          <w:szCs w:val="24"/>
          <w:lang w:val="uk-UA"/>
        </w:rPr>
      </w:pPr>
      <w:r w:rsidRPr="00A128DC">
        <w:rPr>
          <w:rFonts w:ascii="Times New Roman" w:eastAsia="Times New Roman" w:hAnsi="Times New Roman" w:cs="Times New Roman"/>
          <w:bCs/>
          <w:sz w:val="24"/>
          <w:szCs w:val="24"/>
          <w:lang w:val="uk-UA"/>
        </w:rPr>
        <w:t>Спеціальна медична група</w:t>
      </w:r>
    </w:p>
    <w:tbl>
      <w:tblPr>
        <w:tblW w:w="478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gridCol w:w="3151"/>
        <w:gridCol w:w="1862"/>
      </w:tblGrid>
      <w:tr w:rsidR="0034461A" w:rsidRPr="00A128DC" w14:paraId="36109D07" w14:textId="77777777" w:rsidTr="00092AA5">
        <w:tc>
          <w:tcPr>
            <w:tcW w:w="3331" w:type="pct"/>
          </w:tcPr>
          <w:p w14:paraId="082F73B4" w14:textId="77777777" w:rsidR="0034461A" w:rsidRPr="00A128DC" w:rsidRDefault="0034461A" w:rsidP="006C0647">
            <w:pPr>
              <w:jc w:val="center"/>
              <w:rPr>
                <w:lang w:val="uk-UA"/>
              </w:rPr>
            </w:pPr>
            <w:r w:rsidRPr="00A128DC">
              <w:rPr>
                <w:lang w:val="uk-UA"/>
              </w:rPr>
              <w:t>Види навчальної діяльності</w:t>
            </w:r>
          </w:p>
        </w:tc>
        <w:tc>
          <w:tcPr>
            <w:tcW w:w="1049" w:type="pct"/>
          </w:tcPr>
          <w:p w14:paraId="1F767B83" w14:textId="77777777" w:rsidR="0034461A" w:rsidRPr="00A128DC" w:rsidRDefault="0034461A" w:rsidP="006C0647">
            <w:pPr>
              <w:jc w:val="center"/>
              <w:rPr>
                <w:lang w:val="uk-UA"/>
              </w:rPr>
            </w:pPr>
            <w:r w:rsidRPr="00A128DC">
              <w:rPr>
                <w:lang w:val="uk-UA"/>
              </w:rPr>
              <w:t>Кількість заходів</w:t>
            </w:r>
          </w:p>
        </w:tc>
        <w:tc>
          <w:tcPr>
            <w:tcW w:w="620" w:type="pct"/>
          </w:tcPr>
          <w:p w14:paraId="1F6D1022" w14:textId="77777777" w:rsidR="0034461A" w:rsidRPr="00A128DC" w:rsidRDefault="0034461A" w:rsidP="006C0647">
            <w:pPr>
              <w:jc w:val="center"/>
              <w:rPr>
                <w:lang w:val="uk-UA"/>
              </w:rPr>
            </w:pPr>
            <w:r w:rsidRPr="00A128DC">
              <w:rPr>
                <w:lang w:val="uk-UA"/>
              </w:rPr>
              <w:t>Бали</w:t>
            </w:r>
          </w:p>
        </w:tc>
      </w:tr>
      <w:tr w:rsidR="0034461A" w:rsidRPr="00A128DC" w14:paraId="212348AF" w14:textId="77777777" w:rsidTr="00092AA5">
        <w:trPr>
          <w:trHeight w:val="349"/>
        </w:trPr>
        <w:tc>
          <w:tcPr>
            <w:tcW w:w="3331" w:type="pct"/>
          </w:tcPr>
          <w:p w14:paraId="3664E39F" w14:textId="77777777" w:rsidR="0034461A" w:rsidRPr="00A128DC" w:rsidRDefault="0034461A" w:rsidP="006C0647">
            <w:pPr>
              <w:jc w:val="center"/>
              <w:rPr>
                <w:lang w:val="uk-UA"/>
              </w:rPr>
            </w:pPr>
            <w:r w:rsidRPr="00A128DC">
              <w:rPr>
                <w:lang w:val="uk-UA"/>
              </w:rPr>
              <w:t>Відвідування навчальних занять</w:t>
            </w:r>
          </w:p>
        </w:tc>
        <w:tc>
          <w:tcPr>
            <w:tcW w:w="1049" w:type="pct"/>
          </w:tcPr>
          <w:p w14:paraId="577D0894" w14:textId="77777777" w:rsidR="0034461A" w:rsidRPr="00A128DC" w:rsidRDefault="0034461A" w:rsidP="006C0647">
            <w:pPr>
              <w:jc w:val="center"/>
              <w:rPr>
                <w:lang w:val="uk-UA"/>
              </w:rPr>
            </w:pPr>
            <w:r w:rsidRPr="00A128DC">
              <w:rPr>
                <w:lang w:val="uk-UA"/>
              </w:rPr>
              <w:t>1 - 32</w:t>
            </w:r>
          </w:p>
        </w:tc>
        <w:tc>
          <w:tcPr>
            <w:tcW w:w="620" w:type="pct"/>
          </w:tcPr>
          <w:p w14:paraId="72BEE9FB" w14:textId="77777777" w:rsidR="0034461A" w:rsidRPr="00A128DC" w:rsidRDefault="0034461A" w:rsidP="006C0647">
            <w:pPr>
              <w:autoSpaceDE w:val="0"/>
              <w:autoSpaceDN w:val="0"/>
              <w:adjustRightInd w:val="0"/>
              <w:jc w:val="center"/>
              <w:rPr>
                <w:lang w:val="uk-UA"/>
              </w:rPr>
            </w:pPr>
            <w:r w:rsidRPr="00A128DC">
              <w:rPr>
                <w:lang w:val="uk-UA"/>
              </w:rPr>
              <w:t>1 - 80</w:t>
            </w:r>
          </w:p>
        </w:tc>
      </w:tr>
      <w:tr w:rsidR="0034461A" w:rsidRPr="00A128DC" w14:paraId="53C651B8" w14:textId="77777777" w:rsidTr="00092AA5">
        <w:tc>
          <w:tcPr>
            <w:tcW w:w="3331" w:type="pct"/>
          </w:tcPr>
          <w:p w14:paraId="61A816D9" w14:textId="77777777" w:rsidR="0034461A" w:rsidRPr="00A128DC" w:rsidRDefault="0034461A" w:rsidP="006C0647">
            <w:pPr>
              <w:jc w:val="center"/>
              <w:rPr>
                <w:lang w:val="uk-UA"/>
              </w:rPr>
            </w:pPr>
            <w:r w:rsidRPr="00A128DC">
              <w:rPr>
                <w:lang w:val="uk-UA"/>
              </w:rPr>
              <w:t>Методико-практичні нормативи, підготовка реферату, активність на семінарах</w:t>
            </w:r>
          </w:p>
        </w:tc>
        <w:tc>
          <w:tcPr>
            <w:tcW w:w="1049" w:type="pct"/>
          </w:tcPr>
          <w:p w14:paraId="0881624B" w14:textId="77777777" w:rsidR="0034461A" w:rsidRPr="00A128DC" w:rsidRDefault="0034461A" w:rsidP="006C0647">
            <w:pPr>
              <w:jc w:val="center"/>
              <w:rPr>
                <w:lang w:val="uk-UA"/>
              </w:rPr>
            </w:pPr>
            <w:r w:rsidRPr="00A128DC">
              <w:rPr>
                <w:lang w:val="uk-UA"/>
              </w:rPr>
              <w:t>1 - 5</w:t>
            </w:r>
          </w:p>
        </w:tc>
        <w:tc>
          <w:tcPr>
            <w:tcW w:w="620" w:type="pct"/>
          </w:tcPr>
          <w:p w14:paraId="66A49A74" w14:textId="77777777" w:rsidR="0034461A" w:rsidRPr="00A128DC" w:rsidRDefault="0034461A" w:rsidP="006C0647">
            <w:pPr>
              <w:jc w:val="center"/>
              <w:rPr>
                <w:lang w:val="uk-UA"/>
              </w:rPr>
            </w:pPr>
            <w:r w:rsidRPr="00A128DC">
              <w:rPr>
                <w:lang w:val="uk-UA"/>
              </w:rPr>
              <w:t>0 - 15</w:t>
            </w:r>
          </w:p>
        </w:tc>
      </w:tr>
      <w:tr w:rsidR="0034461A" w:rsidRPr="00A128DC" w14:paraId="6036E05E" w14:textId="77777777" w:rsidTr="00092AA5">
        <w:trPr>
          <w:trHeight w:val="306"/>
        </w:trPr>
        <w:tc>
          <w:tcPr>
            <w:tcW w:w="3331" w:type="pct"/>
          </w:tcPr>
          <w:p w14:paraId="7A39EA2A" w14:textId="77777777" w:rsidR="0034461A" w:rsidRPr="00A128DC" w:rsidRDefault="0034461A" w:rsidP="006C0647">
            <w:pPr>
              <w:jc w:val="center"/>
              <w:rPr>
                <w:lang w:val="uk-UA"/>
              </w:rPr>
            </w:pPr>
            <w:r w:rsidRPr="00A128DC">
              <w:rPr>
                <w:lang w:val="uk-UA"/>
              </w:rPr>
              <w:t>Участь у організації спортивно-масових заходів</w:t>
            </w:r>
          </w:p>
        </w:tc>
        <w:tc>
          <w:tcPr>
            <w:tcW w:w="1049" w:type="pct"/>
            <w:vMerge w:val="restart"/>
            <w:vAlign w:val="center"/>
          </w:tcPr>
          <w:p w14:paraId="1AD943CC" w14:textId="77777777" w:rsidR="0034461A" w:rsidRPr="00A128DC" w:rsidRDefault="0034461A" w:rsidP="006C0647">
            <w:pPr>
              <w:jc w:val="center"/>
              <w:rPr>
                <w:lang w:val="uk-UA"/>
              </w:rPr>
            </w:pPr>
            <w:r w:rsidRPr="00A128DC">
              <w:rPr>
                <w:lang w:val="uk-UA"/>
              </w:rPr>
              <w:t>1 - 5</w:t>
            </w:r>
          </w:p>
        </w:tc>
        <w:tc>
          <w:tcPr>
            <w:tcW w:w="620" w:type="pct"/>
            <w:vMerge w:val="restart"/>
            <w:vAlign w:val="center"/>
          </w:tcPr>
          <w:p w14:paraId="1C0AAA60" w14:textId="77777777" w:rsidR="0034461A" w:rsidRPr="00A128DC" w:rsidRDefault="0034461A" w:rsidP="006C0647">
            <w:pPr>
              <w:jc w:val="center"/>
              <w:rPr>
                <w:lang w:val="uk-UA"/>
              </w:rPr>
            </w:pPr>
            <w:r w:rsidRPr="00A128DC">
              <w:rPr>
                <w:lang w:val="uk-UA"/>
              </w:rPr>
              <w:t>0 - 10</w:t>
            </w:r>
          </w:p>
        </w:tc>
      </w:tr>
      <w:bookmarkEnd w:id="3"/>
      <w:tr w:rsidR="0034461A" w:rsidRPr="00A128DC" w14:paraId="2BA12AA9" w14:textId="77777777" w:rsidTr="00092AA5">
        <w:trPr>
          <w:trHeight w:val="248"/>
        </w:trPr>
        <w:tc>
          <w:tcPr>
            <w:tcW w:w="3331" w:type="pct"/>
          </w:tcPr>
          <w:p w14:paraId="344A5888" w14:textId="77777777" w:rsidR="0034461A" w:rsidRPr="00A128DC" w:rsidRDefault="0034461A" w:rsidP="006C0647">
            <w:pPr>
              <w:jc w:val="center"/>
              <w:rPr>
                <w:lang w:val="uk-UA"/>
              </w:rPr>
            </w:pPr>
            <w:r w:rsidRPr="00A128DC">
              <w:rPr>
                <w:lang w:val="uk-UA"/>
              </w:rPr>
              <w:t>Заохочуючи бали</w:t>
            </w:r>
          </w:p>
        </w:tc>
        <w:tc>
          <w:tcPr>
            <w:tcW w:w="1049" w:type="pct"/>
            <w:vMerge/>
          </w:tcPr>
          <w:p w14:paraId="23331FD7" w14:textId="77777777" w:rsidR="0034461A" w:rsidRPr="00A128DC" w:rsidRDefault="0034461A" w:rsidP="006C0647">
            <w:pPr>
              <w:jc w:val="both"/>
              <w:rPr>
                <w:lang w:val="uk-UA"/>
              </w:rPr>
            </w:pPr>
          </w:p>
        </w:tc>
        <w:tc>
          <w:tcPr>
            <w:tcW w:w="620" w:type="pct"/>
            <w:vMerge/>
          </w:tcPr>
          <w:p w14:paraId="7B594B0D" w14:textId="77777777" w:rsidR="0034461A" w:rsidRPr="00A128DC" w:rsidRDefault="0034461A" w:rsidP="006C0647">
            <w:pPr>
              <w:jc w:val="both"/>
              <w:rPr>
                <w:lang w:val="uk-UA"/>
              </w:rPr>
            </w:pPr>
          </w:p>
        </w:tc>
      </w:tr>
    </w:tbl>
    <w:p w14:paraId="60EE4F76" w14:textId="77777777" w:rsidR="0034461A" w:rsidRPr="00A128DC" w:rsidRDefault="0034461A" w:rsidP="00092AA5">
      <w:pPr>
        <w:ind w:firstLine="720"/>
        <w:jc w:val="both"/>
        <w:rPr>
          <w:lang w:val="uk-UA"/>
        </w:rPr>
      </w:pPr>
      <w:r w:rsidRPr="00A128DC">
        <w:rPr>
          <w:lang w:val="uk-UA"/>
        </w:rPr>
        <w:t>Медичний огляд студентів семестровий обов’язковий (з додатковими балами).</w:t>
      </w:r>
    </w:p>
    <w:p w14:paraId="0726B19F" w14:textId="77777777" w:rsidR="0034461A" w:rsidRPr="00A128DC" w:rsidRDefault="0034461A" w:rsidP="0034461A">
      <w:pPr>
        <w:jc w:val="center"/>
        <w:rPr>
          <w:b/>
          <w:lang w:val="uk-UA"/>
        </w:rPr>
      </w:pPr>
      <w:r w:rsidRPr="00A128DC">
        <w:rPr>
          <w:b/>
          <w:lang w:val="uk-UA"/>
        </w:rPr>
        <w:t>ШКАЛА</w:t>
      </w:r>
    </w:p>
    <w:p w14:paraId="20D7954F" w14:textId="4A80F10D" w:rsidR="0034461A" w:rsidRPr="00A128DC" w:rsidRDefault="0034461A" w:rsidP="00092AA5">
      <w:pPr>
        <w:jc w:val="center"/>
        <w:rPr>
          <w:b/>
          <w:lang w:val="uk-UA"/>
        </w:rPr>
      </w:pPr>
      <w:r w:rsidRPr="00A128DC">
        <w:rPr>
          <w:b/>
          <w:lang w:val="uk-UA"/>
        </w:rPr>
        <w:t>оцінювання відвідування практичних занять з фізичного виховання</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354"/>
        <w:gridCol w:w="354"/>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34461A" w:rsidRPr="00A128DC" w14:paraId="2B86BED3" w14:textId="77777777" w:rsidTr="006C0647">
        <w:tc>
          <w:tcPr>
            <w:tcW w:w="1516" w:type="dxa"/>
            <w:tcBorders>
              <w:top w:val="single" w:sz="4" w:space="0" w:color="auto"/>
              <w:left w:val="single" w:sz="4" w:space="0" w:color="auto"/>
              <w:bottom w:val="single" w:sz="4" w:space="0" w:color="auto"/>
              <w:right w:val="single" w:sz="4" w:space="0" w:color="auto"/>
            </w:tcBorders>
            <w:hideMark/>
          </w:tcPr>
          <w:p w14:paraId="0987B405" w14:textId="77777777" w:rsidR="0034461A" w:rsidRPr="00A128DC" w:rsidRDefault="0034461A" w:rsidP="006C0647">
            <w:pPr>
              <w:rPr>
                <w:lang w:val="uk-UA"/>
              </w:rPr>
            </w:pPr>
            <w:r w:rsidRPr="00A128DC">
              <w:rPr>
                <w:lang w:val="uk-UA"/>
              </w:rPr>
              <w:t>Кількість занять</w:t>
            </w:r>
          </w:p>
        </w:tc>
        <w:tc>
          <w:tcPr>
            <w:tcW w:w="362" w:type="dxa"/>
            <w:tcBorders>
              <w:top w:val="single" w:sz="4" w:space="0" w:color="auto"/>
              <w:left w:val="single" w:sz="4" w:space="0" w:color="auto"/>
              <w:bottom w:val="single" w:sz="4" w:space="0" w:color="auto"/>
              <w:right w:val="single" w:sz="4" w:space="0" w:color="auto"/>
            </w:tcBorders>
            <w:hideMark/>
          </w:tcPr>
          <w:p w14:paraId="3611DFC3" w14:textId="77777777" w:rsidR="0034461A" w:rsidRPr="00A128DC" w:rsidRDefault="0034461A" w:rsidP="006C0647">
            <w:pPr>
              <w:jc w:val="center"/>
              <w:rPr>
                <w:lang w:val="uk-UA"/>
              </w:rPr>
            </w:pPr>
            <w:r w:rsidRPr="00A128DC">
              <w:rPr>
                <w:lang w:val="uk-UA"/>
              </w:rPr>
              <w:t>1</w:t>
            </w:r>
          </w:p>
        </w:tc>
        <w:tc>
          <w:tcPr>
            <w:tcW w:w="362" w:type="dxa"/>
            <w:tcBorders>
              <w:top w:val="single" w:sz="4" w:space="0" w:color="auto"/>
              <w:left w:val="single" w:sz="4" w:space="0" w:color="auto"/>
              <w:bottom w:val="single" w:sz="4" w:space="0" w:color="auto"/>
              <w:right w:val="single" w:sz="4" w:space="0" w:color="auto"/>
            </w:tcBorders>
            <w:hideMark/>
          </w:tcPr>
          <w:p w14:paraId="66C1FB4D" w14:textId="77777777" w:rsidR="0034461A" w:rsidRPr="00A128DC" w:rsidRDefault="0034461A" w:rsidP="006C0647">
            <w:pPr>
              <w:jc w:val="center"/>
              <w:rPr>
                <w:lang w:val="uk-UA"/>
              </w:rPr>
            </w:pPr>
            <w:r w:rsidRPr="00A128DC">
              <w:rPr>
                <w:lang w:val="uk-UA"/>
              </w:rPr>
              <w:t>2</w:t>
            </w:r>
          </w:p>
        </w:tc>
        <w:tc>
          <w:tcPr>
            <w:tcW w:w="456" w:type="dxa"/>
            <w:tcBorders>
              <w:top w:val="single" w:sz="4" w:space="0" w:color="auto"/>
              <w:left w:val="single" w:sz="4" w:space="0" w:color="auto"/>
              <w:bottom w:val="single" w:sz="4" w:space="0" w:color="auto"/>
              <w:right w:val="single" w:sz="4" w:space="0" w:color="auto"/>
            </w:tcBorders>
            <w:hideMark/>
          </w:tcPr>
          <w:p w14:paraId="3AD2B368" w14:textId="77777777" w:rsidR="0034461A" w:rsidRPr="00A128DC" w:rsidRDefault="0034461A" w:rsidP="006C0647">
            <w:pPr>
              <w:jc w:val="center"/>
              <w:rPr>
                <w:lang w:val="uk-UA"/>
              </w:rPr>
            </w:pPr>
            <w:r w:rsidRPr="00A128DC">
              <w:rPr>
                <w:lang w:val="uk-UA"/>
              </w:rPr>
              <w:t>3</w:t>
            </w:r>
          </w:p>
        </w:tc>
        <w:tc>
          <w:tcPr>
            <w:tcW w:w="456" w:type="dxa"/>
            <w:tcBorders>
              <w:top w:val="single" w:sz="4" w:space="0" w:color="auto"/>
              <w:left w:val="single" w:sz="4" w:space="0" w:color="auto"/>
              <w:bottom w:val="single" w:sz="4" w:space="0" w:color="auto"/>
              <w:right w:val="single" w:sz="4" w:space="0" w:color="auto"/>
            </w:tcBorders>
            <w:hideMark/>
          </w:tcPr>
          <w:p w14:paraId="40396EFA" w14:textId="77777777" w:rsidR="0034461A" w:rsidRPr="00A128DC" w:rsidRDefault="0034461A" w:rsidP="006C0647">
            <w:pPr>
              <w:jc w:val="center"/>
              <w:rPr>
                <w:lang w:val="uk-UA"/>
              </w:rPr>
            </w:pPr>
            <w:r w:rsidRPr="00A128DC">
              <w:rPr>
                <w:lang w:val="uk-UA"/>
              </w:rPr>
              <w:t>4</w:t>
            </w:r>
          </w:p>
        </w:tc>
        <w:tc>
          <w:tcPr>
            <w:tcW w:w="456" w:type="dxa"/>
            <w:tcBorders>
              <w:top w:val="single" w:sz="4" w:space="0" w:color="auto"/>
              <w:left w:val="single" w:sz="4" w:space="0" w:color="auto"/>
              <w:bottom w:val="single" w:sz="4" w:space="0" w:color="auto"/>
              <w:right w:val="single" w:sz="4" w:space="0" w:color="auto"/>
            </w:tcBorders>
            <w:hideMark/>
          </w:tcPr>
          <w:p w14:paraId="7663509F" w14:textId="77777777" w:rsidR="0034461A" w:rsidRPr="00A128DC" w:rsidRDefault="0034461A" w:rsidP="006C0647">
            <w:pPr>
              <w:jc w:val="center"/>
              <w:rPr>
                <w:lang w:val="uk-UA"/>
              </w:rPr>
            </w:pPr>
            <w:r w:rsidRPr="00A128DC">
              <w:rPr>
                <w:lang w:val="uk-UA"/>
              </w:rPr>
              <w:t>5</w:t>
            </w:r>
          </w:p>
        </w:tc>
        <w:tc>
          <w:tcPr>
            <w:tcW w:w="456" w:type="dxa"/>
            <w:tcBorders>
              <w:top w:val="single" w:sz="4" w:space="0" w:color="auto"/>
              <w:left w:val="single" w:sz="4" w:space="0" w:color="auto"/>
              <w:bottom w:val="single" w:sz="4" w:space="0" w:color="auto"/>
              <w:right w:val="single" w:sz="4" w:space="0" w:color="auto"/>
            </w:tcBorders>
            <w:hideMark/>
          </w:tcPr>
          <w:p w14:paraId="5B18E1DD" w14:textId="77777777" w:rsidR="0034461A" w:rsidRPr="00A128DC" w:rsidRDefault="0034461A" w:rsidP="006C0647">
            <w:pPr>
              <w:jc w:val="center"/>
              <w:rPr>
                <w:lang w:val="uk-UA"/>
              </w:rPr>
            </w:pPr>
            <w:r w:rsidRPr="00A128DC">
              <w:rPr>
                <w:lang w:val="uk-UA"/>
              </w:rPr>
              <w:t>6</w:t>
            </w:r>
          </w:p>
        </w:tc>
        <w:tc>
          <w:tcPr>
            <w:tcW w:w="456" w:type="dxa"/>
            <w:tcBorders>
              <w:top w:val="single" w:sz="4" w:space="0" w:color="auto"/>
              <w:left w:val="single" w:sz="4" w:space="0" w:color="auto"/>
              <w:bottom w:val="single" w:sz="4" w:space="0" w:color="auto"/>
              <w:right w:val="single" w:sz="4" w:space="0" w:color="auto"/>
            </w:tcBorders>
            <w:hideMark/>
          </w:tcPr>
          <w:p w14:paraId="649DD019" w14:textId="77777777" w:rsidR="0034461A" w:rsidRPr="00A128DC" w:rsidRDefault="0034461A" w:rsidP="006C0647">
            <w:pPr>
              <w:jc w:val="center"/>
              <w:rPr>
                <w:lang w:val="uk-UA"/>
              </w:rPr>
            </w:pPr>
            <w:r w:rsidRPr="00A128DC">
              <w:rPr>
                <w:lang w:val="uk-UA"/>
              </w:rPr>
              <w:t>7</w:t>
            </w:r>
          </w:p>
        </w:tc>
        <w:tc>
          <w:tcPr>
            <w:tcW w:w="456" w:type="dxa"/>
            <w:tcBorders>
              <w:top w:val="single" w:sz="4" w:space="0" w:color="auto"/>
              <w:left w:val="single" w:sz="4" w:space="0" w:color="auto"/>
              <w:bottom w:val="single" w:sz="4" w:space="0" w:color="auto"/>
              <w:right w:val="single" w:sz="4" w:space="0" w:color="auto"/>
            </w:tcBorders>
            <w:hideMark/>
          </w:tcPr>
          <w:p w14:paraId="15452FBE" w14:textId="77777777" w:rsidR="0034461A" w:rsidRPr="00A128DC" w:rsidRDefault="0034461A" w:rsidP="006C0647">
            <w:pPr>
              <w:jc w:val="center"/>
              <w:rPr>
                <w:lang w:val="uk-UA"/>
              </w:rPr>
            </w:pPr>
            <w:r w:rsidRPr="00A128DC">
              <w:rPr>
                <w:lang w:val="uk-UA"/>
              </w:rPr>
              <w:t>8</w:t>
            </w:r>
          </w:p>
        </w:tc>
        <w:tc>
          <w:tcPr>
            <w:tcW w:w="456" w:type="dxa"/>
            <w:tcBorders>
              <w:top w:val="single" w:sz="4" w:space="0" w:color="auto"/>
              <w:left w:val="single" w:sz="4" w:space="0" w:color="auto"/>
              <w:bottom w:val="single" w:sz="4" w:space="0" w:color="auto"/>
              <w:right w:val="single" w:sz="4" w:space="0" w:color="auto"/>
            </w:tcBorders>
            <w:hideMark/>
          </w:tcPr>
          <w:p w14:paraId="1A454BA4" w14:textId="77777777" w:rsidR="0034461A" w:rsidRPr="00A128DC" w:rsidRDefault="0034461A" w:rsidP="006C0647">
            <w:pPr>
              <w:jc w:val="center"/>
              <w:rPr>
                <w:lang w:val="uk-UA"/>
              </w:rPr>
            </w:pPr>
            <w:r w:rsidRPr="00A128DC">
              <w:rPr>
                <w:lang w:val="uk-UA"/>
              </w:rPr>
              <w:t>9</w:t>
            </w:r>
          </w:p>
        </w:tc>
        <w:tc>
          <w:tcPr>
            <w:tcW w:w="456" w:type="dxa"/>
            <w:tcBorders>
              <w:top w:val="single" w:sz="4" w:space="0" w:color="auto"/>
              <w:left w:val="single" w:sz="4" w:space="0" w:color="auto"/>
              <w:bottom w:val="single" w:sz="4" w:space="0" w:color="auto"/>
              <w:right w:val="single" w:sz="4" w:space="0" w:color="auto"/>
            </w:tcBorders>
            <w:hideMark/>
          </w:tcPr>
          <w:p w14:paraId="6F738E38" w14:textId="77777777" w:rsidR="0034461A" w:rsidRPr="00A128DC" w:rsidRDefault="0034461A" w:rsidP="006C0647">
            <w:pPr>
              <w:jc w:val="center"/>
              <w:rPr>
                <w:lang w:val="uk-UA"/>
              </w:rPr>
            </w:pPr>
            <w:r w:rsidRPr="00A128DC">
              <w:rPr>
                <w:lang w:val="uk-UA"/>
              </w:rPr>
              <w:t>10</w:t>
            </w:r>
          </w:p>
        </w:tc>
        <w:tc>
          <w:tcPr>
            <w:tcW w:w="456" w:type="dxa"/>
            <w:tcBorders>
              <w:top w:val="single" w:sz="4" w:space="0" w:color="auto"/>
              <w:left w:val="single" w:sz="4" w:space="0" w:color="auto"/>
              <w:bottom w:val="single" w:sz="4" w:space="0" w:color="auto"/>
              <w:right w:val="single" w:sz="4" w:space="0" w:color="auto"/>
            </w:tcBorders>
            <w:hideMark/>
          </w:tcPr>
          <w:p w14:paraId="3F23EAA9" w14:textId="77777777" w:rsidR="0034461A" w:rsidRPr="00A128DC" w:rsidRDefault="0034461A" w:rsidP="006C0647">
            <w:pPr>
              <w:jc w:val="center"/>
              <w:rPr>
                <w:lang w:val="uk-UA"/>
              </w:rPr>
            </w:pPr>
            <w:r w:rsidRPr="00A128DC">
              <w:rPr>
                <w:lang w:val="uk-UA"/>
              </w:rPr>
              <w:t>11</w:t>
            </w:r>
          </w:p>
        </w:tc>
        <w:tc>
          <w:tcPr>
            <w:tcW w:w="456" w:type="dxa"/>
            <w:tcBorders>
              <w:top w:val="single" w:sz="4" w:space="0" w:color="auto"/>
              <w:left w:val="single" w:sz="4" w:space="0" w:color="auto"/>
              <w:bottom w:val="single" w:sz="4" w:space="0" w:color="auto"/>
              <w:right w:val="single" w:sz="4" w:space="0" w:color="auto"/>
            </w:tcBorders>
            <w:hideMark/>
          </w:tcPr>
          <w:p w14:paraId="5FEE3A06" w14:textId="77777777" w:rsidR="0034461A" w:rsidRPr="00A128DC" w:rsidRDefault="0034461A" w:rsidP="006C0647">
            <w:pPr>
              <w:jc w:val="center"/>
              <w:rPr>
                <w:lang w:val="uk-UA"/>
              </w:rPr>
            </w:pPr>
            <w:r w:rsidRPr="00A128DC">
              <w:rPr>
                <w:lang w:val="uk-UA"/>
              </w:rPr>
              <w:t>12</w:t>
            </w:r>
          </w:p>
        </w:tc>
        <w:tc>
          <w:tcPr>
            <w:tcW w:w="456" w:type="dxa"/>
            <w:tcBorders>
              <w:top w:val="single" w:sz="4" w:space="0" w:color="auto"/>
              <w:left w:val="single" w:sz="4" w:space="0" w:color="auto"/>
              <w:bottom w:val="single" w:sz="4" w:space="0" w:color="auto"/>
              <w:right w:val="single" w:sz="4" w:space="0" w:color="auto"/>
            </w:tcBorders>
            <w:hideMark/>
          </w:tcPr>
          <w:p w14:paraId="5134CFD8" w14:textId="77777777" w:rsidR="0034461A" w:rsidRPr="00A128DC" w:rsidRDefault="0034461A" w:rsidP="006C0647">
            <w:pPr>
              <w:jc w:val="center"/>
              <w:rPr>
                <w:lang w:val="uk-UA"/>
              </w:rPr>
            </w:pPr>
            <w:r w:rsidRPr="00A128DC">
              <w:rPr>
                <w:lang w:val="uk-UA"/>
              </w:rPr>
              <w:t>13</w:t>
            </w:r>
          </w:p>
        </w:tc>
        <w:tc>
          <w:tcPr>
            <w:tcW w:w="456" w:type="dxa"/>
            <w:tcBorders>
              <w:top w:val="single" w:sz="4" w:space="0" w:color="auto"/>
              <w:left w:val="single" w:sz="4" w:space="0" w:color="auto"/>
              <w:bottom w:val="single" w:sz="4" w:space="0" w:color="auto"/>
              <w:right w:val="single" w:sz="4" w:space="0" w:color="auto"/>
            </w:tcBorders>
            <w:hideMark/>
          </w:tcPr>
          <w:p w14:paraId="72167F3C" w14:textId="77777777" w:rsidR="0034461A" w:rsidRPr="00A128DC" w:rsidRDefault="0034461A" w:rsidP="006C0647">
            <w:pPr>
              <w:jc w:val="center"/>
              <w:rPr>
                <w:lang w:val="uk-UA"/>
              </w:rPr>
            </w:pPr>
            <w:r w:rsidRPr="00A128DC">
              <w:rPr>
                <w:lang w:val="uk-UA"/>
              </w:rPr>
              <w:t>14</w:t>
            </w:r>
          </w:p>
        </w:tc>
        <w:tc>
          <w:tcPr>
            <w:tcW w:w="456" w:type="dxa"/>
            <w:tcBorders>
              <w:top w:val="single" w:sz="4" w:space="0" w:color="auto"/>
              <w:left w:val="single" w:sz="4" w:space="0" w:color="auto"/>
              <w:bottom w:val="single" w:sz="4" w:space="0" w:color="auto"/>
              <w:right w:val="single" w:sz="4" w:space="0" w:color="auto"/>
            </w:tcBorders>
            <w:hideMark/>
          </w:tcPr>
          <w:p w14:paraId="641C24F8" w14:textId="77777777" w:rsidR="0034461A" w:rsidRPr="00A128DC" w:rsidRDefault="0034461A" w:rsidP="006C0647">
            <w:pPr>
              <w:jc w:val="center"/>
              <w:rPr>
                <w:lang w:val="uk-UA"/>
              </w:rPr>
            </w:pPr>
            <w:r w:rsidRPr="00A128DC">
              <w:rPr>
                <w:lang w:val="uk-UA"/>
              </w:rPr>
              <w:t>15</w:t>
            </w:r>
          </w:p>
        </w:tc>
        <w:tc>
          <w:tcPr>
            <w:tcW w:w="456" w:type="dxa"/>
            <w:tcBorders>
              <w:top w:val="single" w:sz="4" w:space="0" w:color="auto"/>
              <w:left w:val="single" w:sz="4" w:space="0" w:color="auto"/>
              <w:bottom w:val="single" w:sz="4" w:space="0" w:color="auto"/>
              <w:right w:val="single" w:sz="4" w:space="0" w:color="auto"/>
            </w:tcBorders>
            <w:hideMark/>
          </w:tcPr>
          <w:p w14:paraId="26C327D2" w14:textId="77777777" w:rsidR="0034461A" w:rsidRPr="00A128DC" w:rsidRDefault="0034461A" w:rsidP="006C0647">
            <w:pPr>
              <w:jc w:val="center"/>
              <w:rPr>
                <w:lang w:val="uk-UA"/>
              </w:rPr>
            </w:pPr>
            <w:r w:rsidRPr="00A128DC">
              <w:rPr>
                <w:lang w:val="uk-UA"/>
              </w:rPr>
              <w:t>16</w:t>
            </w:r>
          </w:p>
        </w:tc>
        <w:tc>
          <w:tcPr>
            <w:tcW w:w="456" w:type="dxa"/>
            <w:tcBorders>
              <w:top w:val="single" w:sz="4" w:space="0" w:color="auto"/>
              <w:left w:val="single" w:sz="4" w:space="0" w:color="auto"/>
              <w:bottom w:val="single" w:sz="4" w:space="0" w:color="auto"/>
              <w:right w:val="single" w:sz="4" w:space="0" w:color="auto"/>
            </w:tcBorders>
            <w:hideMark/>
          </w:tcPr>
          <w:p w14:paraId="27DB6215" w14:textId="77777777" w:rsidR="0034461A" w:rsidRPr="00A128DC" w:rsidRDefault="0034461A" w:rsidP="006C0647">
            <w:pPr>
              <w:jc w:val="center"/>
              <w:rPr>
                <w:lang w:val="uk-UA"/>
              </w:rPr>
            </w:pPr>
            <w:r w:rsidRPr="00A128DC">
              <w:rPr>
                <w:lang w:val="uk-UA"/>
              </w:rPr>
              <w:t>17</w:t>
            </w:r>
          </w:p>
        </w:tc>
        <w:tc>
          <w:tcPr>
            <w:tcW w:w="456" w:type="dxa"/>
            <w:tcBorders>
              <w:top w:val="single" w:sz="4" w:space="0" w:color="auto"/>
              <w:left w:val="single" w:sz="4" w:space="0" w:color="auto"/>
              <w:bottom w:val="single" w:sz="4" w:space="0" w:color="auto"/>
              <w:right w:val="single" w:sz="4" w:space="0" w:color="auto"/>
            </w:tcBorders>
            <w:hideMark/>
          </w:tcPr>
          <w:p w14:paraId="264E7B59" w14:textId="77777777" w:rsidR="0034461A" w:rsidRPr="00A128DC" w:rsidRDefault="0034461A" w:rsidP="006C0647">
            <w:pPr>
              <w:jc w:val="center"/>
              <w:rPr>
                <w:lang w:val="uk-UA"/>
              </w:rPr>
            </w:pPr>
            <w:r w:rsidRPr="00A128DC">
              <w:rPr>
                <w:lang w:val="uk-UA"/>
              </w:rPr>
              <w:t>18</w:t>
            </w:r>
          </w:p>
        </w:tc>
        <w:tc>
          <w:tcPr>
            <w:tcW w:w="456" w:type="dxa"/>
            <w:tcBorders>
              <w:top w:val="single" w:sz="4" w:space="0" w:color="auto"/>
              <w:left w:val="single" w:sz="4" w:space="0" w:color="auto"/>
              <w:bottom w:val="single" w:sz="4" w:space="0" w:color="auto"/>
              <w:right w:val="single" w:sz="4" w:space="0" w:color="auto"/>
            </w:tcBorders>
            <w:hideMark/>
          </w:tcPr>
          <w:p w14:paraId="2BDED642" w14:textId="77777777" w:rsidR="0034461A" w:rsidRPr="00A128DC" w:rsidRDefault="0034461A" w:rsidP="006C0647">
            <w:pPr>
              <w:jc w:val="center"/>
              <w:rPr>
                <w:lang w:val="uk-UA"/>
              </w:rPr>
            </w:pPr>
            <w:r w:rsidRPr="00A128DC">
              <w:rPr>
                <w:lang w:val="uk-UA"/>
              </w:rPr>
              <w:t>19</w:t>
            </w:r>
          </w:p>
        </w:tc>
        <w:tc>
          <w:tcPr>
            <w:tcW w:w="456" w:type="dxa"/>
            <w:tcBorders>
              <w:top w:val="single" w:sz="4" w:space="0" w:color="auto"/>
              <w:left w:val="single" w:sz="4" w:space="0" w:color="auto"/>
              <w:bottom w:val="single" w:sz="4" w:space="0" w:color="auto"/>
              <w:right w:val="single" w:sz="4" w:space="0" w:color="auto"/>
            </w:tcBorders>
            <w:hideMark/>
          </w:tcPr>
          <w:p w14:paraId="1ECE5C0C" w14:textId="77777777" w:rsidR="0034461A" w:rsidRPr="00A128DC" w:rsidRDefault="0034461A" w:rsidP="006C0647">
            <w:pPr>
              <w:jc w:val="center"/>
              <w:rPr>
                <w:lang w:val="uk-UA"/>
              </w:rPr>
            </w:pPr>
            <w:r w:rsidRPr="00A128DC">
              <w:rPr>
                <w:lang w:val="uk-UA"/>
              </w:rPr>
              <w:t>20</w:t>
            </w:r>
          </w:p>
        </w:tc>
        <w:tc>
          <w:tcPr>
            <w:tcW w:w="456" w:type="dxa"/>
            <w:tcBorders>
              <w:top w:val="single" w:sz="4" w:space="0" w:color="auto"/>
              <w:left w:val="single" w:sz="4" w:space="0" w:color="auto"/>
              <w:bottom w:val="single" w:sz="4" w:space="0" w:color="auto"/>
              <w:right w:val="single" w:sz="4" w:space="0" w:color="auto"/>
            </w:tcBorders>
            <w:hideMark/>
          </w:tcPr>
          <w:p w14:paraId="6DAE096E" w14:textId="77777777" w:rsidR="0034461A" w:rsidRPr="00A128DC" w:rsidRDefault="0034461A" w:rsidP="006C0647">
            <w:pPr>
              <w:jc w:val="center"/>
              <w:rPr>
                <w:lang w:val="uk-UA"/>
              </w:rPr>
            </w:pPr>
            <w:r w:rsidRPr="00A128DC">
              <w:rPr>
                <w:lang w:val="uk-UA"/>
              </w:rPr>
              <w:t>21</w:t>
            </w:r>
          </w:p>
        </w:tc>
        <w:tc>
          <w:tcPr>
            <w:tcW w:w="456" w:type="dxa"/>
            <w:tcBorders>
              <w:top w:val="single" w:sz="4" w:space="0" w:color="auto"/>
              <w:left w:val="single" w:sz="4" w:space="0" w:color="auto"/>
              <w:bottom w:val="single" w:sz="4" w:space="0" w:color="auto"/>
              <w:right w:val="single" w:sz="4" w:space="0" w:color="auto"/>
            </w:tcBorders>
            <w:hideMark/>
          </w:tcPr>
          <w:p w14:paraId="48ACAF55" w14:textId="77777777" w:rsidR="0034461A" w:rsidRPr="00A128DC" w:rsidRDefault="0034461A" w:rsidP="006C0647">
            <w:pPr>
              <w:jc w:val="center"/>
              <w:rPr>
                <w:lang w:val="uk-UA"/>
              </w:rPr>
            </w:pPr>
            <w:r w:rsidRPr="00A128DC">
              <w:rPr>
                <w:lang w:val="uk-UA"/>
              </w:rPr>
              <w:t>22</w:t>
            </w:r>
          </w:p>
        </w:tc>
        <w:tc>
          <w:tcPr>
            <w:tcW w:w="456" w:type="dxa"/>
            <w:tcBorders>
              <w:top w:val="single" w:sz="4" w:space="0" w:color="auto"/>
              <w:left w:val="single" w:sz="4" w:space="0" w:color="auto"/>
              <w:bottom w:val="single" w:sz="4" w:space="0" w:color="auto"/>
              <w:right w:val="single" w:sz="4" w:space="0" w:color="auto"/>
            </w:tcBorders>
            <w:hideMark/>
          </w:tcPr>
          <w:p w14:paraId="23CF18C9" w14:textId="77777777" w:rsidR="0034461A" w:rsidRPr="00A128DC" w:rsidRDefault="0034461A" w:rsidP="006C0647">
            <w:pPr>
              <w:jc w:val="center"/>
              <w:rPr>
                <w:lang w:val="uk-UA"/>
              </w:rPr>
            </w:pPr>
            <w:r w:rsidRPr="00A128DC">
              <w:rPr>
                <w:lang w:val="uk-UA"/>
              </w:rPr>
              <w:t>23</w:t>
            </w:r>
          </w:p>
        </w:tc>
        <w:tc>
          <w:tcPr>
            <w:tcW w:w="456" w:type="dxa"/>
            <w:tcBorders>
              <w:top w:val="single" w:sz="4" w:space="0" w:color="auto"/>
              <w:left w:val="single" w:sz="4" w:space="0" w:color="auto"/>
              <w:bottom w:val="single" w:sz="4" w:space="0" w:color="auto"/>
              <w:right w:val="single" w:sz="4" w:space="0" w:color="auto"/>
            </w:tcBorders>
            <w:hideMark/>
          </w:tcPr>
          <w:p w14:paraId="5AF6A6BE" w14:textId="77777777" w:rsidR="0034461A" w:rsidRPr="00A128DC" w:rsidRDefault="0034461A" w:rsidP="006C0647">
            <w:pPr>
              <w:jc w:val="center"/>
              <w:rPr>
                <w:lang w:val="uk-UA"/>
              </w:rPr>
            </w:pPr>
            <w:r w:rsidRPr="00A128DC">
              <w:rPr>
                <w:lang w:val="uk-UA"/>
              </w:rPr>
              <w:t>24</w:t>
            </w:r>
          </w:p>
        </w:tc>
        <w:tc>
          <w:tcPr>
            <w:tcW w:w="456" w:type="dxa"/>
            <w:tcBorders>
              <w:top w:val="single" w:sz="4" w:space="0" w:color="auto"/>
              <w:left w:val="single" w:sz="4" w:space="0" w:color="auto"/>
              <w:bottom w:val="single" w:sz="4" w:space="0" w:color="auto"/>
              <w:right w:val="single" w:sz="4" w:space="0" w:color="auto"/>
            </w:tcBorders>
            <w:hideMark/>
          </w:tcPr>
          <w:p w14:paraId="4367AB0E" w14:textId="77777777" w:rsidR="0034461A" w:rsidRPr="00A128DC" w:rsidRDefault="0034461A" w:rsidP="006C0647">
            <w:pPr>
              <w:jc w:val="center"/>
              <w:rPr>
                <w:lang w:val="uk-UA"/>
              </w:rPr>
            </w:pPr>
            <w:r w:rsidRPr="00A128DC">
              <w:rPr>
                <w:lang w:val="uk-UA"/>
              </w:rPr>
              <w:t>25</w:t>
            </w:r>
          </w:p>
        </w:tc>
        <w:tc>
          <w:tcPr>
            <w:tcW w:w="456" w:type="dxa"/>
            <w:tcBorders>
              <w:top w:val="single" w:sz="4" w:space="0" w:color="auto"/>
              <w:left w:val="single" w:sz="4" w:space="0" w:color="auto"/>
              <w:bottom w:val="single" w:sz="4" w:space="0" w:color="auto"/>
              <w:right w:val="single" w:sz="4" w:space="0" w:color="auto"/>
            </w:tcBorders>
            <w:hideMark/>
          </w:tcPr>
          <w:p w14:paraId="7B19FE5E" w14:textId="77777777" w:rsidR="0034461A" w:rsidRPr="00A128DC" w:rsidRDefault="0034461A" w:rsidP="006C0647">
            <w:pPr>
              <w:jc w:val="center"/>
              <w:rPr>
                <w:lang w:val="uk-UA"/>
              </w:rPr>
            </w:pPr>
            <w:r w:rsidRPr="00A128DC">
              <w:rPr>
                <w:lang w:val="uk-UA"/>
              </w:rPr>
              <w:t>26</w:t>
            </w:r>
          </w:p>
        </w:tc>
        <w:tc>
          <w:tcPr>
            <w:tcW w:w="456" w:type="dxa"/>
            <w:tcBorders>
              <w:top w:val="single" w:sz="4" w:space="0" w:color="auto"/>
              <w:left w:val="single" w:sz="4" w:space="0" w:color="auto"/>
              <w:bottom w:val="single" w:sz="4" w:space="0" w:color="auto"/>
              <w:right w:val="single" w:sz="4" w:space="0" w:color="auto"/>
            </w:tcBorders>
            <w:hideMark/>
          </w:tcPr>
          <w:p w14:paraId="2F404486" w14:textId="77777777" w:rsidR="0034461A" w:rsidRPr="00A128DC" w:rsidRDefault="0034461A" w:rsidP="006C0647">
            <w:pPr>
              <w:jc w:val="center"/>
              <w:rPr>
                <w:lang w:val="uk-UA"/>
              </w:rPr>
            </w:pPr>
            <w:r w:rsidRPr="00A128DC">
              <w:rPr>
                <w:lang w:val="uk-UA"/>
              </w:rPr>
              <w:t>27</w:t>
            </w:r>
          </w:p>
        </w:tc>
        <w:tc>
          <w:tcPr>
            <w:tcW w:w="456" w:type="dxa"/>
            <w:tcBorders>
              <w:top w:val="single" w:sz="4" w:space="0" w:color="auto"/>
              <w:left w:val="single" w:sz="4" w:space="0" w:color="auto"/>
              <w:bottom w:val="single" w:sz="4" w:space="0" w:color="auto"/>
              <w:right w:val="single" w:sz="4" w:space="0" w:color="auto"/>
            </w:tcBorders>
            <w:hideMark/>
          </w:tcPr>
          <w:p w14:paraId="4F91A391" w14:textId="77777777" w:rsidR="0034461A" w:rsidRPr="00A128DC" w:rsidRDefault="0034461A" w:rsidP="006C0647">
            <w:pPr>
              <w:jc w:val="center"/>
              <w:rPr>
                <w:lang w:val="uk-UA"/>
              </w:rPr>
            </w:pPr>
            <w:r w:rsidRPr="00A128DC">
              <w:rPr>
                <w:lang w:val="uk-UA"/>
              </w:rPr>
              <w:t>28</w:t>
            </w:r>
          </w:p>
        </w:tc>
        <w:tc>
          <w:tcPr>
            <w:tcW w:w="456" w:type="dxa"/>
            <w:tcBorders>
              <w:top w:val="single" w:sz="4" w:space="0" w:color="auto"/>
              <w:left w:val="single" w:sz="4" w:space="0" w:color="auto"/>
              <w:bottom w:val="single" w:sz="4" w:space="0" w:color="auto"/>
              <w:right w:val="single" w:sz="4" w:space="0" w:color="auto"/>
            </w:tcBorders>
            <w:hideMark/>
          </w:tcPr>
          <w:p w14:paraId="213CD82E" w14:textId="77777777" w:rsidR="0034461A" w:rsidRPr="00A128DC" w:rsidRDefault="0034461A" w:rsidP="006C0647">
            <w:pPr>
              <w:jc w:val="center"/>
              <w:rPr>
                <w:lang w:val="uk-UA"/>
              </w:rPr>
            </w:pPr>
            <w:r w:rsidRPr="00A128DC">
              <w:rPr>
                <w:lang w:val="uk-UA"/>
              </w:rPr>
              <w:t>29</w:t>
            </w:r>
          </w:p>
        </w:tc>
        <w:tc>
          <w:tcPr>
            <w:tcW w:w="456" w:type="dxa"/>
            <w:tcBorders>
              <w:top w:val="single" w:sz="4" w:space="0" w:color="auto"/>
              <w:left w:val="single" w:sz="4" w:space="0" w:color="auto"/>
              <w:bottom w:val="single" w:sz="4" w:space="0" w:color="auto"/>
              <w:right w:val="single" w:sz="4" w:space="0" w:color="auto"/>
            </w:tcBorders>
            <w:hideMark/>
          </w:tcPr>
          <w:p w14:paraId="363E22C5" w14:textId="77777777" w:rsidR="0034461A" w:rsidRPr="00A128DC" w:rsidRDefault="0034461A" w:rsidP="006C0647">
            <w:pPr>
              <w:jc w:val="center"/>
              <w:rPr>
                <w:lang w:val="uk-UA"/>
              </w:rPr>
            </w:pPr>
            <w:r w:rsidRPr="00A128DC">
              <w:rPr>
                <w:lang w:val="uk-UA"/>
              </w:rPr>
              <w:t>30</w:t>
            </w:r>
          </w:p>
        </w:tc>
        <w:tc>
          <w:tcPr>
            <w:tcW w:w="456" w:type="dxa"/>
            <w:tcBorders>
              <w:top w:val="single" w:sz="4" w:space="0" w:color="auto"/>
              <w:left w:val="single" w:sz="4" w:space="0" w:color="auto"/>
              <w:bottom w:val="single" w:sz="4" w:space="0" w:color="auto"/>
              <w:right w:val="single" w:sz="4" w:space="0" w:color="auto"/>
            </w:tcBorders>
            <w:hideMark/>
          </w:tcPr>
          <w:p w14:paraId="08C8B30A" w14:textId="77777777" w:rsidR="0034461A" w:rsidRPr="00A128DC" w:rsidRDefault="0034461A" w:rsidP="006C0647">
            <w:pPr>
              <w:jc w:val="center"/>
              <w:rPr>
                <w:lang w:val="uk-UA"/>
              </w:rPr>
            </w:pPr>
            <w:r w:rsidRPr="00A128DC">
              <w:rPr>
                <w:lang w:val="uk-UA"/>
              </w:rPr>
              <w:t>31</w:t>
            </w:r>
          </w:p>
        </w:tc>
        <w:tc>
          <w:tcPr>
            <w:tcW w:w="456" w:type="dxa"/>
            <w:tcBorders>
              <w:top w:val="single" w:sz="4" w:space="0" w:color="auto"/>
              <w:left w:val="single" w:sz="4" w:space="0" w:color="auto"/>
              <w:bottom w:val="single" w:sz="4" w:space="0" w:color="auto"/>
              <w:right w:val="single" w:sz="4" w:space="0" w:color="auto"/>
            </w:tcBorders>
            <w:hideMark/>
          </w:tcPr>
          <w:p w14:paraId="16894773" w14:textId="77777777" w:rsidR="0034461A" w:rsidRPr="00A128DC" w:rsidRDefault="0034461A" w:rsidP="006C0647">
            <w:pPr>
              <w:jc w:val="center"/>
              <w:rPr>
                <w:lang w:val="uk-UA"/>
              </w:rPr>
            </w:pPr>
            <w:r w:rsidRPr="00A128DC">
              <w:rPr>
                <w:lang w:val="uk-UA"/>
              </w:rPr>
              <w:t>32</w:t>
            </w:r>
          </w:p>
        </w:tc>
      </w:tr>
      <w:tr w:rsidR="0034461A" w:rsidRPr="00A128DC" w14:paraId="5CEC9830" w14:textId="77777777" w:rsidTr="006C0647">
        <w:tc>
          <w:tcPr>
            <w:tcW w:w="1516" w:type="dxa"/>
            <w:tcBorders>
              <w:top w:val="single" w:sz="4" w:space="0" w:color="auto"/>
              <w:left w:val="single" w:sz="4" w:space="0" w:color="auto"/>
              <w:bottom w:val="single" w:sz="4" w:space="0" w:color="auto"/>
              <w:right w:val="single" w:sz="4" w:space="0" w:color="auto"/>
            </w:tcBorders>
            <w:hideMark/>
          </w:tcPr>
          <w:p w14:paraId="6B537965" w14:textId="77777777" w:rsidR="0034461A" w:rsidRPr="00A128DC" w:rsidRDefault="0034461A" w:rsidP="006C0647">
            <w:pPr>
              <w:rPr>
                <w:lang w:val="uk-UA"/>
              </w:rPr>
            </w:pPr>
            <w:r w:rsidRPr="00A128DC">
              <w:rPr>
                <w:lang w:val="uk-UA"/>
              </w:rPr>
              <w:t>Кількість балів</w:t>
            </w:r>
          </w:p>
        </w:tc>
        <w:tc>
          <w:tcPr>
            <w:tcW w:w="362" w:type="dxa"/>
            <w:tcBorders>
              <w:top w:val="single" w:sz="4" w:space="0" w:color="auto"/>
              <w:left w:val="single" w:sz="4" w:space="0" w:color="auto"/>
              <w:bottom w:val="single" w:sz="4" w:space="0" w:color="auto"/>
              <w:right w:val="single" w:sz="4" w:space="0" w:color="auto"/>
            </w:tcBorders>
            <w:hideMark/>
          </w:tcPr>
          <w:p w14:paraId="7C65023C" w14:textId="77777777" w:rsidR="0034461A" w:rsidRPr="00A128DC" w:rsidRDefault="0034461A" w:rsidP="006C0647">
            <w:pPr>
              <w:jc w:val="center"/>
              <w:rPr>
                <w:lang w:val="uk-UA"/>
              </w:rPr>
            </w:pPr>
            <w:r w:rsidRPr="00A128DC">
              <w:rPr>
                <w:lang w:val="uk-UA"/>
              </w:rPr>
              <w:t>4</w:t>
            </w:r>
          </w:p>
        </w:tc>
        <w:tc>
          <w:tcPr>
            <w:tcW w:w="362" w:type="dxa"/>
            <w:tcBorders>
              <w:top w:val="single" w:sz="4" w:space="0" w:color="auto"/>
              <w:left w:val="single" w:sz="4" w:space="0" w:color="auto"/>
              <w:bottom w:val="single" w:sz="4" w:space="0" w:color="auto"/>
              <w:right w:val="single" w:sz="4" w:space="0" w:color="auto"/>
            </w:tcBorders>
            <w:hideMark/>
          </w:tcPr>
          <w:p w14:paraId="4A13C363" w14:textId="77777777" w:rsidR="0034461A" w:rsidRPr="00A128DC" w:rsidRDefault="0034461A" w:rsidP="006C0647">
            <w:pPr>
              <w:jc w:val="center"/>
              <w:rPr>
                <w:lang w:val="uk-UA"/>
              </w:rPr>
            </w:pPr>
            <w:r w:rsidRPr="00A128DC">
              <w:rPr>
                <w:lang w:val="uk-UA"/>
              </w:rPr>
              <w:t>8</w:t>
            </w:r>
          </w:p>
        </w:tc>
        <w:tc>
          <w:tcPr>
            <w:tcW w:w="456" w:type="dxa"/>
            <w:tcBorders>
              <w:top w:val="single" w:sz="4" w:space="0" w:color="auto"/>
              <w:left w:val="single" w:sz="4" w:space="0" w:color="auto"/>
              <w:bottom w:val="single" w:sz="4" w:space="0" w:color="auto"/>
              <w:right w:val="single" w:sz="4" w:space="0" w:color="auto"/>
            </w:tcBorders>
            <w:hideMark/>
          </w:tcPr>
          <w:p w14:paraId="733B9616" w14:textId="77777777" w:rsidR="0034461A" w:rsidRPr="00A128DC" w:rsidRDefault="0034461A" w:rsidP="006C0647">
            <w:pPr>
              <w:jc w:val="center"/>
              <w:rPr>
                <w:lang w:val="uk-UA"/>
              </w:rPr>
            </w:pPr>
            <w:r w:rsidRPr="00A128DC">
              <w:rPr>
                <w:lang w:val="uk-UA"/>
              </w:rPr>
              <w:t>12</w:t>
            </w:r>
          </w:p>
        </w:tc>
        <w:tc>
          <w:tcPr>
            <w:tcW w:w="456" w:type="dxa"/>
            <w:tcBorders>
              <w:top w:val="single" w:sz="4" w:space="0" w:color="auto"/>
              <w:left w:val="single" w:sz="4" w:space="0" w:color="auto"/>
              <w:bottom w:val="single" w:sz="4" w:space="0" w:color="auto"/>
              <w:right w:val="single" w:sz="4" w:space="0" w:color="auto"/>
            </w:tcBorders>
            <w:hideMark/>
          </w:tcPr>
          <w:p w14:paraId="4FF9C420" w14:textId="77777777" w:rsidR="0034461A" w:rsidRPr="00A128DC" w:rsidRDefault="0034461A" w:rsidP="006C0647">
            <w:pPr>
              <w:jc w:val="center"/>
              <w:rPr>
                <w:lang w:val="uk-UA"/>
              </w:rPr>
            </w:pPr>
            <w:r w:rsidRPr="00A128DC">
              <w:rPr>
                <w:lang w:val="uk-UA"/>
              </w:rPr>
              <w:t>16</w:t>
            </w:r>
          </w:p>
        </w:tc>
        <w:tc>
          <w:tcPr>
            <w:tcW w:w="456" w:type="dxa"/>
            <w:tcBorders>
              <w:top w:val="single" w:sz="4" w:space="0" w:color="auto"/>
              <w:left w:val="single" w:sz="4" w:space="0" w:color="auto"/>
              <w:bottom w:val="single" w:sz="4" w:space="0" w:color="auto"/>
              <w:right w:val="single" w:sz="4" w:space="0" w:color="auto"/>
            </w:tcBorders>
            <w:hideMark/>
          </w:tcPr>
          <w:p w14:paraId="3BE5DC76" w14:textId="77777777" w:rsidR="0034461A" w:rsidRPr="00A128DC" w:rsidRDefault="0034461A" w:rsidP="006C0647">
            <w:pPr>
              <w:jc w:val="center"/>
              <w:rPr>
                <w:lang w:val="uk-UA"/>
              </w:rPr>
            </w:pPr>
            <w:r w:rsidRPr="00A128DC">
              <w:rPr>
                <w:lang w:val="uk-UA"/>
              </w:rPr>
              <w:t>20</w:t>
            </w:r>
          </w:p>
        </w:tc>
        <w:tc>
          <w:tcPr>
            <w:tcW w:w="456" w:type="dxa"/>
            <w:tcBorders>
              <w:top w:val="single" w:sz="4" w:space="0" w:color="auto"/>
              <w:left w:val="single" w:sz="4" w:space="0" w:color="auto"/>
              <w:bottom w:val="single" w:sz="4" w:space="0" w:color="auto"/>
              <w:right w:val="single" w:sz="4" w:space="0" w:color="auto"/>
            </w:tcBorders>
            <w:hideMark/>
          </w:tcPr>
          <w:p w14:paraId="7C4776BA" w14:textId="77777777" w:rsidR="0034461A" w:rsidRPr="00A128DC" w:rsidRDefault="0034461A" w:rsidP="006C0647">
            <w:pPr>
              <w:jc w:val="center"/>
              <w:rPr>
                <w:lang w:val="uk-UA"/>
              </w:rPr>
            </w:pPr>
            <w:r w:rsidRPr="00A128DC">
              <w:rPr>
                <w:lang w:val="uk-UA"/>
              </w:rPr>
              <w:t>24</w:t>
            </w:r>
          </w:p>
        </w:tc>
        <w:tc>
          <w:tcPr>
            <w:tcW w:w="456" w:type="dxa"/>
            <w:tcBorders>
              <w:top w:val="single" w:sz="4" w:space="0" w:color="auto"/>
              <w:left w:val="single" w:sz="4" w:space="0" w:color="auto"/>
              <w:bottom w:val="single" w:sz="4" w:space="0" w:color="auto"/>
              <w:right w:val="single" w:sz="4" w:space="0" w:color="auto"/>
            </w:tcBorders>
            <w:hideMark/>
          </w:tcPr>
          <w:p w14:paraId="5CA2B1EF" w14:textId="77777777" w:rsidR="0034461A" w:rsidRPr="00A128DC" w:rsidRDefault="0034461A" w:rsidP="006C0647">
            <w:pPr>
              <w:jc w:val="center"/>
              <w:rPr>
                <w:lang w:val="uk-UA"/>
              </w:rPr>
            </w:pPr>
            <w:r w:rsidRPr="00A128DC">
              <w:rPr>
                <w:lang w:val="uk-UA"/>
              </w:rPr>
              <w:t>28</w:t>
            </w:r>
          </w:p>
        </w:tc>
        <w:tc>
          <w:tcPr>
            <w:tcW w:w="456" w:type="dxa"/>
            <w:tcBorders>
              <w:top w:val="single" w:sz="4" w:space="0" w:color="auto"/>
              <w:left w:val="single" w:sz="4" w:space="0" w:color="auto"/>
              <w:bottom w:val="single" w:sz="4" w:space="0" w:color="auto"/>
              <w:right w:val="single" w:sz="4" w:space="0" w:color="auto"/>
            </w:tcBorders>
            <w:hideMark/>
          </w:tcPr>
          <w:p w14:paraId="6890FB1C" w14:textId="77777777" w:rsidR="0034461A" w:rsidRPr="00A128DC" w:rsidRDefault="0034461A" w:rsidP="006C0647">
            <w:pPr>
              <w:jc w:val="center"/>
              <w:rPr>
                <w:lang w:val="uk-UA"/>
              </w:rPr>
            </w:pPr>
            <w:r w:rsidRPr="00A128DC">
              <w:rPr>
                <w:lang w:val="uk-UA"/>
              </w:rPr>
              <w:t>32</w:t>
            </w:r>
          </w:p>
        </w:tc>
        <w:tc>
          <w:tcPr>
            <w:tcW w:w="456" w:type="dxa"/>
            <w:tcBorders>
              <w:top w:val="single" w:sz="4" w:space="0" w:color="auto"/>
              <w:left w:val="single" w:sz="4" w:space="0" w:color="auto"/>
              <w:bottom w:val="single" w:sz="4" w:space="0" w:color="auto"/>
              <w:right w:val="single" w:sz="4" w:space="0" w:color="auto"/>
            </w:tcBorders>
            <w:hideMark/>
          </w:tcPr>
          <w:p w14:paraId="1CFE407C" w14:textId="77777777" w:rsidR="0034461A" w:rsidRPr="00A128DC" w:rsidRDefault="0034461A" w:rsidP="006C0647">
            <w:pPr>
              <w:jc w:val="center"/>
              <w:rPr>
                <w:lang w:val="uk-UA"/>
              </w:rPr>
            </w:pPr>
            <w:r w:rsidRPr="00A128DC">
              <w:rPr>
                <w:lang w:val="uk-UA"/>
              </w:rPr>
              <w:t>36</w:t>
            </w:r>
          </w:p>
        </w:tc>
        <w:tc>
          <w:tcPr>
            <w:tcW w:w="456" w:type="dxa"/>
            <w:tcBorders>
              <w:top w:val="single" w:sz="4" w:space="0" w:color="auto"/>
              <w:left w:val="single" w:sz="4" w:space="0" w:color="auto"/>
              <w:bottom w:val="single" w:sz="4" w:space="0" w:color="auto"/>
              <w:right w:val="single" w:sz="4" w:space="0" w:color="auto"/>
            </w:tcBorders>
            <w:hideMark/>
          </w:tcPr>
          <w:p w14:paraId="60FC8A52" w14:textId="77777777" w:rsidR="0034461A" w:rsidRPr="00A128DC" w:rsidRDefault="0034461A" w:rsidP="006C0647">
            <w:pPr>
              <w:jc w:val="center"/>
              <w:rPr>
                <w:lang w:val="uk-UA"/>
              </w:rPr>
            </w:pPr>
            <w:r w:rsidRPr="00A128DC">
              <w:rPr>
                <w:lang w:val="uk-UA"/>
              </w:rPr>
              <w:t>40</w:t>
            </w:r>
          </w:p>
        </w:tc>
        <w:tc>
          <w:tcPr>
            <w:tcW w:w="456" w:type="dxa"/>
            <w:tcBorders>
              <w:top w:val="single" w:sz="4" w:space="0" w:color="auto"/>
              <w:left w:val="single" w:sz="4" w:space="0" w:color="auto"/>
              <w:bottom w:val="single" w:sz="4" w:space="0" w:color="auto"/>
              <w:right w:val="single" w:sz="4" w:space="0" w:color="auto"/>
            </w:tcBorders>
            <w:hideMark/>
          </w:tcPr>
          <w:p w14:paraId="53534B3F" w14:textId="77777777" w:rsidR="0034461A" w:rsidRPr="00A128DC" w:rsidRDefault="0034461A" w:rsidP="006C0647">
            <w:pPr>
              <w:jc w:val="center"/>
              <w:rPr>
                <w:lang w:val="uk-UA"/>
              </w:rPr>
            </w:pPr>
            <w:r w:rsidRPr="00A128DC">
              <w:rPr>
                <w:lang w:val="uk-UA"/>
              </w:rPr>
              <w:t>44</w:t>
            </w:r>
          </w:p>
        </w:tc>
        <w:tc>
          <w:tcPr>
            <w:tcW w:w="456" w:type="dxa"/>
            <w:tcBorders>
              <w:top w:val="single" w:sz="4" w:space="0" w:color="auto"/>
              <w:left w:val="single" w:sz="4" w:space="0" w:color="auto"/>
              <w:bottom w:val="single" w:sz="4" w:space="0" w:color="auto"/>
              <w:right w:val="single" w:sz="4" w:space="0" w:color="auto"/>
            </w:tcBorders>
            <w:hideMark/>
          </w:tcPr>
          <w:p w14:paraId="3D7A9976" w14:textId="77777777" w:rsidR="0034461A" w:rsidRPr="00A128DC" w:rsidRDefault="0034461A" w:rsidP="006C0647">
            <w:pPr>
              <w:jc w:val="center"/>
              <w:rPr>
                <w:lang w:val="uk-UA"/>
              </w:rPr>
            </w:pPr>
            <w:r w:rsidRPr="00A128DC">
              <w:rPr>
                <w:lang w:val="uk-UA"/>
              </w:rPr>
              <w:t>48</w:t>
            </w:r>
          </w:p>
        </w:tc>
        <w:tc>
          <w:tcPr>
            <w:tcW w:w="456" w:type="dxa"/>
            <w:tcBorders>
              <w:top w:val="single" w:sz="4" w:space="0" w:color="auto"/>
              <w:left w:val="single" w:sz="4" w:space="0" w:color="auto"/>
              <w:bottom w:val="single" w:sz="4" w:space="0" w:color="auto"/>
              <w:right w:val="single" w:sz="4" w:space="0" w:color="auto"/>
            </w:tcBorders>
            <w:hideMark/>
          </w:tcPr>
          <w:p w14:paraId="235E1B16" w14:textId="77777777" w:rsidR="0034461A" w:rsidRPr="00A128DC" w:rsidRDefault="0034461A" w:rsidP="006C0647">
            <w:pPr>
              <w:jc w:val="center"/>
              <w:rPr>
                <w:lang w:val="uk-UA"/>
              </w:rPr>
            </w:pPr>
            <w:r w:rsidRPr="00A128DC">
              <w:rPr>
                <w:lang w:val="uk-UA"/>
              </w:rPr>
              <w:t>52</w:t>
            </w:r>
          </w:p>
        </w:tc>
        <w:tc>
          <w:tcPr>
            <w:tcW w:w="456" w:type="dxa"/>
            <w:tcBorders>
              <w:top w:val="single" w:sz="4" w:space="0" w:color="auto"/>
              <w:left w:val="single" w:sz="4" w:space="0" w:color="auto"/>
              <w:bottom w:val="single" w:sz="4" w:space="0" w:color="auto"/>
              <w:right w:val="single" w:sz="4" w:space="0" w:color="auto"/>
            </w:tcBorders>
            <w:hideMark/>
          </w:tcPr>
          <w:p w14:paraId="6C41DEF3" w14:textId="77777777" w:rsidR="0034461A" w:rsidRPr="00A128DC" w:rsidRDefault="0034461A" w:rsidP="006C0647">
            <w:pPr>
              <w:jc w:val="center"/>
              <w:rPr>
                <w:lang w:val="uk-UA"/>
              </w:rPr>
            </w:pPr>
            <w:r w:rsidRPr="00A128DC">
              <w:rPr>
                <w:lang w:val="uk-UA"/>
              </w:rPr>
              <w:t>56</w:t>
            </w:r>
          </w:p>
        </w:tc>
        <w:tc>
          <w:tcPr>
            <w:tcW w:w="456" w:type="dxa"/>
            <w:tcBorders>
              <w:top w:val="single" w:sz="4" w:space="0" w:color="auto"/>
              <w:left w:val="single" w:sz="4" w:space="0" w:color="auto"/>
              <w:bottom w:val="single" w:sz="4" w:space="0" w:color="auto"/>
              <w:right w:val="single" w:sz="4" w:space="0" w:color="auto"/>
            </w:tcBorders>
            <w:hideMark/>
          </w:tcPr>
          <w:p w14:paraId="361306D1" w14:textId="77777777" w:rsidR="0034461A" w:rsidRPr="00A128DC" w:rsidRDefault="0034461A" w:rsidP="006C0647">
            <w:pPr>
              <w:jc w:val="center"/>
              <w:rPr>
                <w:lang w:val="uk-UA"/>
              </w:rPr>
            </w:pPr>
            <w:r w:rsidRPr="00A128DC">
              <w:rPr>
                <w:lang w:val="uk-UA"/>
              </w:rPr>
              <w:t>60</w:t>
            </w:r>
          </w:p>
        </w:tc>
        <w:tc>
          <w:tcPr>
            <w:tcW w:w="456" w:type="dxa"/>
            <w:tcBorders>
              <w:top w:val="single" w:sz="4" w:space="0" w:color="auto"/>
              <w:left w:val="single" w:sz="4" w:space="0" w:color="auto"/>
              <w:bottom w:val="single" w:sz="4" w:space="0" w:color="auto"/>
              <w:right w:val="single" w:sz="4" w:space="0" w:color="auto"/>
            </w:tcBorders>
            <w:hideMark/>
          </w:tcPr>
          <w:p w14:paraId="12F94131" w14:textId="77777777" w:rsidR="0034461A" w:rsidRPr="00A128DC" w:rsidRDefault="0034461A" w:rsidP="006C0647">
            <w:pPr>
              <w:jc w:val="center"/>
              <w:rPr>
                <w:lang w:val="uk-UA"/>
              </w:rPr>
            </w:pPr>
            <w:r w:rsidRPr="00A128DC">
              <w:rPr>
                <w:lang w:val="uk-UA"/>
              </w:rPr>
              <w:t>64</w:t>
            </w:r>
          </w:p>
        </w:tc>
        <w:tc>
          <w:tcPr>
            <w:tcW w:w="456" w:type="dxa"/>
            <w:tcBorders>
              <w:top w:val="single" w:sz="4" w:space="0" w:color="auto"/>
              <w:left w:val="single" w:sz="4" w:space="0" w:color="auto"/>
              <w:bottom w:val="single" w:sz="4" w:space="0" w:color="auto"/>
              <w:right w:val="single" w:sz="4" w:space="0" w:color="auto"/>
            </w:tcBorders>
            <w:hideMark/>
          </w:tcPr>
          <w:p w14:paraId="7F46B04A" w14:textId="77777777" w:rsidR="0034461A" w:rsidRPr="00A128DC" w:rsidRDefault="0034461A" w:rsidP="006C0647">
            <w:pPr>
              <w:jc w:val="center"/>
              <w:rPr>
                <w:lang w:val="uk-UA"/>
              </w:rPr>
            </w:pPr>
            <w:r w:rsidRPr="00A128DC">
              <w:rPr>
                <w:lang w:val="uk-UA"/>
              </w:rPr>
              <w:t>65</w:t>
            </w:r>
          </w:p>
        </w:tc>
        <w:tc>
          <w:tcPr>
            <w:tcW w:w="456" w:type="dxa"/>
            <w:tcBorders>
              <w:top w:val="single" w:sz="4" w:space="0" w:color="auto"/>
              <w:left w:val="single" w:sz="4" w:space="0" w:color="auto"/>
              <w:bottom w:val="single" w:sz="4" w:space="0" w:color="auto"/>
              <w:right w:val="single" w:sz="4" w:space="0" w:color="auto"/>
            </w:tcBorders>
            <w:hideMark/>
          </w:tcPr>
          <w:p w14:paraId="55E60FA0" w14:textId="77777777" w:rsidR="0034461A" w:rsidRPr="00A128DC" w:rsidRDefault="0034461A" w:rsidP="006C0647">
            <w:pPr>
              <w:jc w:val="center"/>
              <w:rPr>
                <w:lang w:val="uk-UA"/>
              </w:rPr>
            </w:pPr>
            <w:r w:rsidRPr="00A128DC">
              <w:rPr>
                <w:lang w:val="uk-UA"/>
              </w:rPr>
              <w:t>66</w:t>
            </w:r>
          </w:p>
        </w:tc>
        <w:tc>
          <w:tcPr>
            <w:tcW w:w="456" w:type="dxa"/>
            <w:tcBorders>
              <w:top w:val="single" w:sz="4" w:space="0" w:color="auto"/>
              <w:left w:val="single" w:sz="4" w:space="0" w:color="auto"/>
              <w:bottom w:val="single" w:sz="4" w:space="0" w:color="auto"/>
              <w:right w:val="single" w:sz="4" w:space="0" w:color="auto"/>
            </w:tcBorders>
            <w:hideMark/>
          </w:tcPr>
          <w:p w14:paraId="75F259FE" w14:textId="77777777" w:rsidR="0034461A" w:rsidRPr="00A128DC" w:rsidRDefault="0034461A" w:rsidP="006C0647">
            <w:pPr>
              <w:jc w:val="center"/>
              <w:rPr>
                <w:lang w:val="uk-UA"/>
              </w:rPr>
            </w:pPr>
            <w:r w:rsidRPr="00A128DC">
              <w:rPr>
                <w:lang w:val="uk-UA"/>
              </w:rPr>
              <w:t>67</w:t>
            </w:r>
          </w:p>
        </w:tc>
        <w:tc>
          <w:tcPr>
            <w:tcW w:w="456" w:type="dxa"/>
            <w:tcBorders>
              <w:top w:val="single" w:sz="4" w:space="0" w:color="auto"/>
              <w:left w:val="single" w:sz="4" w:space="0" w:color="auto"/>
              <w:bottom w:val="single" w:sz="4" w:space="0" w:color="auto"/>
              <w:right w:val="single" w:sz="4" w:space="0" w:color="auto"/>
            </w:tcBorders>
            <w:hideMark/>
          </w:tcPr>
          <w:p w14:paraId="6D73628D" w14:textId="77777777" w:rsidR="0034461A" w:rsidRPr="00A128DC" w:rsidRDefault="0034461A" w:rsidP="006C0647">
            <w:pPr>
              <w:jc w:val="center"/>
              <w:rPr>
                <w:lang w:val="uk-UA"/>
              </w:rPr>
            </w:pPr>
            <w:r w:rsidRPr="00A128DC">
              <w:rPr>
                <w:lang w:val="uk-UA"/>
              </w:rPr>
              <w:t>68</w:t>
            </w:r>
          </w:p>
        </w:tc>
        <w:tc>
          <w:tcPr>
            <w:tcW w:w="456" w:type="dxa"/>
            <w:tcBorders>
              <w:top w:val="single" w:sz="4" w:space="0" w:color="auto"/>
              <w:left w:val="single" w:sz="4" w:space="0" w:color="auto"/>
              <w:bottom w:val="single" w:sz="4" w:space="0" w:color="auto"/>
              <w:right w:val="single" w:sz="4" w:space="0" w:color="auto"/>
            </w:tcBorders>
            <w:hideMark/>
          </w:tcPr>
          <w:p w14:paraId="7E98B008" w14:textId="77777777" w:rsidR="0034461A" w:rsidRPr="00A128DC" w:rsidRDefault="0034461A" w:rsidP="006C0647">
            <w:pPr>
              <w:jc w:val="center"/>
              <w:rPr>
                <w:lang w:val="uk-UA"/>
              </w:rPr>
            </w:pPr>
            <w:r w:rsidRPr="00A128DC">
              <w:rPr>
                <w:lang w:val="uk-UA"/>
              </w:rPr>
              <w:t>69</w:t>
            </w:r>
          </w:p>
        </w:tc>
        <w:tc>
          <w:tcPr>
            <w:tcW w:w="456" w:type="dxa"/>
            <w:tcBorders>
              <w:top w:val="single" w:sz="4" w:space="0" w:color="auto"/>
              <w:left w:val="single" w:sz="4" w:space="0" w:color="auto"/>
              <w:bottom w:val="single" w:sz="4" w:space="0" w:color="auto"/>
              <w:right w:val="single" w:sz="4" w:space="0" w:color="auto"/>
            </w:tcBorders>
            <w:hideMark/>
          </w:tcPr>
          <w:p w14:paraId="42A62A01" w14:textId="77777777" w:rsidR="0034461A" w:rsidRPr="00A128DC" w:rsidRDefault="0034461A" w:rsidP="006C0647">
            <w:pPr>
              <w:jc w:val="center"/>
              <w:rPr>
                <w:lang w:val="uk-UA"/>
              </w:rPr>
            </w:pPr>
            <w:r w:rsidRPr="00A128DC">
              <w:rPr>
                <w:lang w:val="uk-UA"/>
              </w:rPr>
              <w:t>70</w:t>
            </w:r>
          </w:p>
        </w:tc>
        <w:tc>
          <w:tcPr>
            <w:tcW w:w="456" w:type="dxa"/>
            <w:tcBorders>
              <w:top w:val="single" w:sz="4" w:space="0" w:color="auto"/>
              <w:left w:val="single" w:sz="4" w:space="0" w:color="auto"/>
              <w:bottom w:val="single" w:sz="4" w:space="0" w:color="auto"/>
              <w:right w:val="single" w:sz="4" w:space="0" w:color="auto"/>
            </w:tcBorders>
            <w:hideMark/>
          </w:tcPr>
          <w:p w14:paraId="7BA62F04" w14:textId="77777777" w:rsidR="0034461A" w:rsidRPr="00A128DC" w:rsidRDefault="0034461A" w:rsidP="006C0647">
            <w:pPr>
              <w:jc w:val="center"/>
              <w:rPr>
                <w:lang w:val="uk-UA"/>
              </w:rPr>
            </w:pPr>
            <w:r w:rsidRPr="00A128DC">
              <w:rPr>
                <w:lang w:val="uk-UA"/>
              </w:rPr>
              <w:t>71</w:t>
            </w:r>
          </w:p>
        </w:tc>
        <w:tc>
          <w:tcPr>
            <w:tcW w:w="456" w:type="dxa"/>
            <w:tcBorders>
              <w:top w:val="single" w:sz="4" w:space="0" w:color="auto"/>
              <w:left w:val="single" w:sz="4" w:space="0" w:color="auto"/>
              <w:bottom w:val="single" w:sz="4" w:space="0" w:color="auto"/>
              <w:right w:val="single" w:sz="4" w:space="0" w:color="auto"/>
            </w:tcBorders>
            <w:hideMark/>
          </w:tcPr>
          <w:p w14:paraId="3166B7AC" w14:textId="77777777" w:rsidR="0034461A" w:rsidRPr="00A128DC" w:rsidRDefault="0034461A" w:rsidP="006C0647">
            <w:pPr>
              <w:jc w:val="center"/>
              <w:rPr>
                <w:lang w:val="uk-UA"/>
              </w:rPr>
            </w:pPr>
            <w:r w:rsidRPr="00A128DC">
              <w:rPr>
                <w:lang w:val="uk-UA"/>
              </w:rPr>
              <w:t>72</w:t>
            </w:r>
          </w:p>
        </w:tc>
        <w:tc>
          <w:tcPr>
            <w:tcW w:w="456" w:type="dxa"/>
            <w:tcBorders>
              <w:top w:val="single" w:sz="4" w:space="0" w:color="auto"/>
              <w:left w:val="single" w:sz="4" w:space="0" w:color="auto"/>
              <w:bottom w:val="single" w:sz="4" w:space="0" w:color="auto"/>
              <w:right w:val="single" w:sz="4" w:space="0" w:color="auto"/>
            </w:tcBorders>
            <w:hideMark/>
          </w:tcPr>
          <w:p w14:paraId="4CA107D7" w14:textId="77777777" w:rsidR="0034461A" w:rsidRPr="00A128DC" w:rsidRDefault="0034461A" w:rsidP="006C0647">
            <w:pPr>
              <w:jc w:val="center"/>
              <w:rPr>
                <w:lang w:val="uk-UA"/>
              </w:rPr>
            </w:pPr>
            <w:r w:rsidRPr="00A128DC">
              <w:rPr>
                <w:lang w:val="uk-UA"/>
              </w:rPr>
              <w:t>73</w:t>
            </w:r>
          </w:p>
        </w:tc>
        <w:tc>
          <w:tcPr>
            <w:tcW w:w="456" w:type="dxa"/>
            <w:tcBorders>
              <w:top w:val="single" w:sz="4" w:space="0" w:color="auto"/>
              <w:left w:val="single" w:sz="4" w:space="0" w:color="auto"/>
              <w:bottom w:val="single" w:sz="4" w:space="0" w:color="auto"/>
              <w:right w:val="single" w:sz="4" w:space="0" w:color="auto"/>
            </w:tcBorders>
            <w:hideMark/>
          </w:tcPr>
          <w:p w14:paraId="58B6B273" w14:textId="77777777" w:rsidR="0034461A" w:rsidRPr="00A128DC" w:rsidRDefault="0034461A" w:rsidP="006C0647">
            <w:pPr>
              <w:jc w:val="center"/>
              <w:rPr>
                <w:lang w:val="uk-UA"/>
              </w:rPr>
            </w:pPr>
            <w:r w:rsidRPr="00A128DC">
              <w:rPr>
                <w:lang w:val="uk-UA"/>
              </w:rPr>
              <w:t>74</w:t>
            </w:r>
          </w:p>
        </w:tc>
        <w:tc>
          <w:tcPr>
            <w:tcW w:w="456" w:type="dxa"/>
            <w:tcBorders>
              <w:top w:val="single" w:sz="4" w:space="0" w:color="auto"/>
              <w:left w:val="single" w:sz="4" w:space="0" w:color="auto"/>
              <w:bottom w:val="single" w:sz="4" w:space="0" w:color="auto"/>
              <w:right w:val="single" w:sz="4" w:space="0" w:color="auto"/>
            </w:tcBorders>
            <w:hideMark/>
          </w:tcPr>
          <w:p w14:paraId="73E8BC77" w14:textId="77777777" w:rsidR="0034461A" w:rsidRPr="00A128DC" w:rsidRDefault="0034461A" w:rsidP="006C0647">
            <w:pPr>
              <w:jc w:val="center"/>
              <w:rPr>
                <w:lang w:val="uk-UA"/>
              </w:rPr>
            </w:pPr>
            <w:r w:rsidRPr="00A128DC">
              <w:rPr>
                <w:lang w:val="uk-UA"/>
              </w:rPr>
              <w:t>75</w:t>
            </w:r>
          </w:p>
        </w:tc>
        <w:tc>
          <w:tcPr>
            <w:tcW w:w="456" w:type="dxa"/>
            <w:tcBorders>
              <w:top w:val="single" w:sz="4" w:space="0" w:color="auto"/>
              <w:left w:val="single" w:sz="4" w:space="0" w:color="auto"/>
              <w:bottom w:val="single" w:sz="4" w:space="0" w:color="auto"/>
              <w:right w:val="single" w:sz="4" w:space="0" w:color="auto"/>
            </w:tcBorders>
            <w:hideMark/>
          </w:tcPr>
          <w:p w14:paraId="42932781" w14:textId="77777777" w:rsidR="0034461A" w:rsidRPr="00A128DC" w:rsidRDefault="0034461A" w:rsidP="006C0647">
            <w:pPr>
              <w:jc w:val="center"/>
              <w:rPr>
                <w:lang w:val="uk-UA"/>
              </w:rPr>
            </w:pPr>
            <w:r w:rsidRPr="00A128DC">
              <w:rPr>
                <w:lang w:val="uk-UA"/>
              </w:rPr>
              <w:t>76</w:t>
            </w:r>
          </w:p>
        </w:tc>
        <w:tc>
          <w:tcPr>
            <w:tcW w:w="456" w:type="dxa"/>
            <w:tcBorders>
              <w:top w:val="single" w:sz="4" w:space="0" w:color="auto"/>
              <w:left w:val="single" w:sz="4" w:space="0" w:color="auto"/>
              <w:bottom w:val="single" w:sz="4" w:space="0" w:color="auto"/>
              <w:right w:val="single" w:sz="4" w:space="0" w:color="auto"/>
            </w:tcBorders>
            <w:hideMark/>
          </w:tcPr>
          <w:p w14:paraId="225F4686" w14:textId="77777777" w:rsidR="0034461A" w:rsidRPr="00A128DC" w:rsidRDefault="0034461A" w:rsidP="006C0647">
            <w:pPr>
              <w:jc w:val="center"/>
              <w:rPr>
                <w:lang w:val="uk-UA"/>
              </w:rPr>
            </w:pPr>
            <w:r w:rsidRPr="00A128DC">
              <w:rPr>
                <w:lang w:val="uk-UA"/>
              </w:rPr>
              <w:t>77</w:t>
            </w:r>
          </w:p>
        </w:tc>
        <w:tc>
          <w:tcPr>
            <w:tcW w:w="456" w:type="dxa"/>
            <w:tcBorders>
              <w:top w:val="single" w:sz="4" w:space="0" w:color="auto"/>
              <w:left w:val="single" w:sz="4" w:space="0" w:color="auto"/>
              <w:bottom w:val="single" w:sz="4" w:space="0" w:color="auto"/>
              <w:right w:val="single" w:sz="4" w:space="0" w:color="auto"/>
            </w:tcBorders>
            <w:hideMark/>
          </w:tcPr>
          <w:p w14:paraId="3C21412C" w14:textId="77777777" w:rsidR="0034461A" w:rsidRPr="00A128DC" w:rsidRDefault="0034461A" w:rsidP="006C0647">
            <w:pPr>
              <w:jc w:val="center"/>
              <w:rPr>
                <w:lang w:val="uk-UA"/>
              </w:rPr>
            </w:pPr>
            <w:r w:rsidRPr="00A128DC">
              <w:rPr>
                <w:lang w:val="uk-UA"/>
              </w:rPr>
              <w:t>78</w:t>
            </w:r>
          </w:p>
        </w:tc>
        <w:tc>
          <w:tcPr>
            <w:tcW w:w="456" w:type="dxa"/>
            <w:tcBorders>
              <w:top w:val="single" w:sz="4" w:space="0" w:color="auto"/>
              <w:left w:val="single" w:sz="4" w:space="0" w:color="auto"/>
              <w:bottom w:val="single" w:sz="4" w:space="0" w:color="auto"/>
              <w:right w:val="single" w:sz="4" w:space="0" w:color="auto"/>
            </w:tcBorders>
            <w:hideMark/>
          </w:tcPr>
          <w:p w14:paraId="62CDFB31" w14:textId="77777777" w:rsidR="0034461A" w:rsidRPr="00A128DC" w:rsidRDefault="0034461A" w:rsidP="006C0647">
            <w:pPr>
              <w:jc w:val="center"/>
              <w:rPr>
                <w:lang w:val="uk-UA"/>
              </w:rPr>
            </w:pPr>
            <w:r w:rsidRPr="00A128DC">
              <w:rPr>
                <w:lang w:val="uk-UA"/>
              </w:rPr>
              <w:t>79</w:t>
            </w:r>
          </w:p>
        </w:tc>
        <w:tc>
          <w:tcPr>
            <w:tcW w:w="456" w:type="dxa"/>
            <w:tcBorders>
              <w:top w:val="single" w:sz="4" w:space="0" w:color="auto"/>
              <w:left w:val="single" w:sz="4" w:space="0" w:color="auto"/>
              <w:bottom w:val="single" w:sz="4" w:space="0" w:color="auto"/>
              <w:right w:val="single" w:sz="4" w:space="0" w:color="auto"/>
            </w:tcBorders>
            <w:hideMark/>
          </w:tcPr>
          <w:p w14:paraId="132A6836" w14:textId="77777777" w:rsidR="0034461A" w:rsidRPr="00A128DC" w:rsidRDefault="0034461A" w:rsidP="006C0647">
            <w:pPr>
              <w:jc w:val="center"/>
              <w:rPr>
                <w:lang w:val="uk-UA"/>
              </w:rPr>
            </w:pPr>
            <w:r w:rsidRPr="00A128DC">
              <w:rPr>
                <w:lang w:val="uk-UA"/>
              </w:rPr>
              <w:t>80</w:t>
            </w:r>
          </w:p>
        </w:tc>
      </w:tr>
    </w:tbl>
    <w:p w14:paraId="75C8E348" w14:textId="77777777" w:rsidR="0034461A" w:rsidRPr="00A128DC" w:rsidRDefault="0034461A" w:rsidP="0034461A">
      <w:pPr>
        <w:jc w:val="both"/>
        <w:rPr>
          <w:lang w:val="uk-UA"/>
        </w:rPr>
      </w:pPr>
      <w:r w:rsidRPr="00A128DC">
        <w:rPr>
          <w:b/>
          <w:lang w:val="uk-UA"/>
        </w:rPr>
        <w:t>Пояснення.</w:t>
      </w:r>
      <w:r w:rsidRPr="00A128DC">
        <w:rPr>
          <w:lang w:val="uk-UA"/>
        </w:rPr>
        <w:t xml:space="preserve"> 1.</w:t>
      </w:r>
      <w:r w:rsidRPr="00A128DC">
        <w:rPr>
          <w:b/>
          <w:lang w:val="uk-UA"/>
        </w:rPr>
        <w:t xml:space="preserve"> </w:t>
      </w:r>
      <w:r w:rsidRPr="00A128DC">
        <w:rPr>
          <w:lang w:val="uk-UA"/>
        </w:rPr>
        <w:t>Практичні заняття з 1 по 16 оцінюються у 4 бали.</w:t>
      </w:r>
    </w:p>
    <w:p w14:paraId="1E632255" w14:textId="552D6B79" w:rsidR="0034461A" w:rsidRPr="00092AA5" w:rsidRDefault="0034461A" w:rsidP="00F01823">
      <w:pPr>
        <w:pStyle w:val="a9"/>
        <w:numPr>
          <w:ilvl w:val="0"/>
          <w:numId w:val="7"/>
        </w:numPr>
        <w:spacing w:after="0" w:line="240" w:lineRule="auto"/>
        <w:contextualSpacing w:val="0"/>
        <w:jc w:val="both"/>
        <w:rPr>
          <w:rFonts w:ascii="Times New Roman" w:eastAsia="Times New Roman" w:hAnsi="Times New Roman" w:cs="Times New Roman"/>
          <w:sz w:val="24"/>
          <w:szCs w:val="24"/>
          <w:lang w:val="uk-UA"/>
        </w:rPr>
      </w:pPr>
      <w:r w:rsidRPr="00A128DC">
        <w:rPr>
          <w:rFonts w:ascii="Times New Roman" w:eastAsia="Times New Roman" w:hAnsi="Times New Roman" w:cs="Times New Roman"/>
          <w:sz w:val="24"/>
          <w:szCs w:val="24"/>
          <w:lang w:val="uk-UA"/>
        </w:rPr>
        <w:t>Практичні заняття з 17 по 32 оцінюються у 1 бал.</w:t>
      </w:r>
    </w:p>
    <w:p w14:paraId="5C28D19F" w14:textId="77777777" w:rsidR="0034461A" w:rsidRPr="00A128DC" w:rsidRDefault="0034461A" w:rsidP="0034461A">
      <w:pPr>
        <w:jc w:val="center"/>
        <w:rPr>
          <w:b/>
          <w:lang w:val="uk-UA"/>
        </w:rPr>
      </w:pPr>
      <w:r w:rsidRPr="00A128DC">
        <w:rPr>
          <w:b/>
          <w:lang w:val="uk-UA"/>
        </w:rPr>
        <w:t>ШКАЛА</w:t>
      </w:r>
    </w:p>
    <w:p w14:paraId="58D3BCB7" w14:textId="4BDD0D0E" w:rsidR="0034461A" w:rsidRPr="00A128DC" w:rsidRDefault="0034461A" w:rsidP="00B84FD0">
      <w:pPr>
        <w:jc w:val="center"/>
        <w:rPr>
          <w:b/>
          <w:lang w:val="uk-UA"/>
        </w:rPr>
      </w:pPr>
      <w:r w:rsidRPr="00A128DC">
        <w:rPr>
          <w:b/>
          <w:lang w:val="uk-UA"/>
        </w:rPr>
        <w:t>оцінювання результатів контрольних випробувань</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9"/>
        <w:gridCol w:w="1442"/>
        <w:gridCol w:w="1445"/>
        <w:gridCol w:w="1445"/>
        <w:gridCol w:w="1447"/>
        <w:gridCol w:w="1446"/>
        <w:gridCol w:w="1445"/>
        <w:gridCol w:w="1529"/>
      </w:tblGrid>
      <w:tr w:rsidR="0034461A" w:rsidRPr="00A128DC" w14:paraId="70F93347" w14:textId="77777777" w:rsidTr="006C0647">
        <w:tc>
          <w:tcPr>
            <w:tcW w:w="5648" w:type="dxa"/>
            <w:tcBorders>
              <w:top w:val="single" w:sz="4" w:space="0" w:color="auto"/>
              <w:left w:val="single" w:sz="4" w:space="0" w:color="auto"/>
              <w:bottom w:val="single" w:sz="4" w:space="0" w:color="auto"/>
              <w:right w:val="single" w:sz="4" w:space="0" w:color="auto"/>
            </w:tcBorders>
            <w:hideMark/>
          </w:tcPr>
          <w:p w14:paraId="4DFBAB0C" w14:textId="77777777" w:rsidR="0034461A" w:rsidRPr="00A128DC" w:rsidRDefault="0034461A" w:rsidP="006C0647">
            <w:pPr>
              <w:jc w:val="center"/>
              <w:rPr>
                <w:lang w:val="uk-UA"/>
              </w:rPr>
            </w:pPr>
            <w:r w:rsidRPr="00A128DC">
              <w:rPr>
                <w:lang w:val="uk-UA"/>
              </w:rPr>
              <w:t>Нормативи</w:t>
            </w:r>
          </w:p>
        </w:tc>
        <w:tc>
          <w:tcPr>
            <w:tcW w:w="1445" w:type="dxa"/>
            <w:tcBorders>
              <w:top w:val="single" w:sz="4" w:space="0" w:color="auto"/>
              <w:left w:val="single" w:sz="4" w:space="0" w:color="auto"/>
              <w:bottom w:val="single" w:sz="4" w:space="0" w:color="auto"/>
              <w:right w:val="single" w:sz="4" w:space="0" w:color="auto"/>
            </w:tcBorders>
            <w:hideMark/>
          </w:tcPr>
          <w:p w14:paraId="4ADDBAC8" w14:textId="77777777" w:rsidR="0034461A" w:rsidRPr="00A128DC" w:rsidRDefault="0034461A" w:rsidP="006C0647">
            <w:pPr>
              <w:jc w:val="center"/>
              <w:rPr>
                <w:lang w:val="uk-UA"/>
              </w:rPr>
            </w:pPr>
            <w:r w:rsidRPr="00A128DC">
              <w:rPr>
                <w:lang w:val="uk-UA"/>
              </w:rPr>
              <w:t>Кількість</w:t>
            </w:r>
          </w:p>
        </w:tc>
        <w:tc>
          <w:tcPr>
            <w:tcW w:w="1458" w:type="dxa"/>
            <w:tcBorders>
              <w:top w:val="single" w:sz="4" w:space="0" w:color="auto"/>
              <w:left w:val="single" w:sz="4" w:space="0" w:color="auto"/>
              <w:bottom w:val="single" w:sz="4" w:space="0" w:color="auto"/>
              <w:right w:val="single" w:sz="4" w:space="0" w:color="auto"/>
            </w:tcBorders>
            <w:hideMark/>
          </w:tcPr>
          <w:p w14:paraId="3753792D" w14:textId="77777777" w:rsidR="0034461A" w:rsidRPr="00A128DC" w:rsidRDefault="0034461A" w:rsidP="006C0647">
            <w:pPr>
              <w:jc w:val="center"/>
              <w:rPr>
                <w:lang w:val="uk-UA"/>
              </w:rPr>
            </w:pPr>
            <w:r w:rsidRPr="00A128DC">
              <w:rPr>
                <w:lang w:val="uk-UA"/>
              </w:rPr>
              <w:t>1</w:t>
            </w:r>
          </w:p>
        </w:tc>
        <w:tc>
          <w:tcPr>
            <w:tcW w:w="1458" w:type="dxa"/>
            <w:tcBorders>
              <w:top w:val="single" w:sz="4" w:space="0" w:color="auto"/>
              <w:left w:val="single" w:sz="4" w:space="0" w:color="auto"/>
              <w:bottom w:val="single" w:sz="4" w:space="0" w:color="auto"/>
              <w:right w:val="single" w:sz="4" w:space="0" w:color="auto"/>
            </w:tcBorders>
            <w:hideMark/>
          </w:tcPr>
          <w:p w14:paraId="185C8A1E" w14:textId="77777777" w:rsidR="0034461A" w:rsidRPr="00A128DC" w:rsidRDefault="0034461A" w:rsidP="006C0647">
            <w:pPr>
              <w:jc w:val="center"/>
              <w:rPr>
                <w:lang w:val="uk-UA"/>
              </w:rPr>
            </w:pPr>
            <w:r w:rsidRPr="00A128DC">
              <w:rPr>
                <w:lang w:val="uk-UA"/>
              </w:rPr>
              <w:t>2</w:t>
            </w:r>
          </w:p>
        </w:tc>
        <w:tc>
          <w:tcPr>
            <w:tcW w:w="1459" w:type="dxa"/>
            <w:tcBorders>
              <w:top w:val="single" w:sz="4" w:space="0" w:color="auto"/>
              <w:left w:val="single" w:sz="4" w:space="0" w:color="auto"/>
              <w:bottom w:val="single" w:sz="4" w:space="0" w:color="auto"/>
              <w:right w:val="single" w:sz="4" w:space="0" w:color="auto"/>
            </w:tcBorders>
            <w:hideMark/>
          </w:tcPr>
          <w:p w14:paraId="312B616A" w14:textId="77777777" w:rsidR="0034461A" w:rsidRPr="00A128DC" w:rsidRDefault="0034461A" w:rsidP="006C0647">
            <w:pPr>
              <w:jc w:val="center"/>
              <w:rPr>
                <w:lang w:val="uk-UA"/>
              </w:rPr>
            </w:pPr>
            <w:r w:rsidRPr="00A128DC">
              <w:rPr>
                <w:lang w:val="uk-UA"/>
              </w:rPr>
              <w:t>3</w:t>
            </w:r>
          </w:p>
        </w:tc>
        <w:tc>
          <w:tcPr>
            <w:tcW w:w="1458" w:type="dxa"/>
            <w:tcBorders>
              <w:top w:val="single" w:sz="4" w:space="0" w:color="auto"/>
              <w:left w:val="single" w:sz="4" w:space="0" w:color="auto"/>
              <w:bottom w:val="single" w:sz="4" w:space="0" w:color="auto"/>
              <w:right w:val="single" w:sz="4" w:space="0" w:color="auto"/>
            </w:tcBorders>
            <w:hideMark/>
          </w:tcPr>
          <w:p w14:paraId="6844E20B" w14:textId="77777777" w:rsidR="0034461A" w:rsidRPr="00A128DC" w:rsidRDefault="0034461A" w:rsidP="006C0647">
            <w:pPr>
              <w:jc w:val="center"/>
              <w:rPr>
                <w:lang w:val="uk-UA"/>
              </w:rPr>
            </w:pPr>
            <w:r w:rsidRPr="00A128DC">
              <w:rPr>
                <w:lang w:val="uk-UA"/>
              </w:rPr>
              <w:t>4</w:t>
            </w:r>
          </w:p>
        </w:tc>
        <w:tc>
          <w:tcPr>
            <w:tcW w:w="1458" w:type="dxa"/>
            <w:tcBorders>
              <w:top w:val="single" w:sz="4" w:space="0" w:color="auto"/>
              <w:left w:val="single" w:sz="4" w:space="0" w:color="auto"/>
              <w:bottom w:val="single" w:sz="4" w:space="0" w:color="auto"/>
              <w:right w:val="single" w:sz="4" w:space="0" w:color="auto"/>
            </w:tcBorders>
            <w:hideMark/>
          </w:tcPr>
          <w:p w14:paraId="35A0A53A" w14:textId="77777777" w:rsidR="0034461A" w:rsidRPr="00A128DC" w:rsidRDefault="0034461A" w:rsidP="006C0647">
            <w:pPr>
              <w:jc w:val="center"/>
              <w:rPr>
                <w:lang w:val="uk-UA"/>
              </w:rPr>
            </w:pPr>
            <w:r w:rsidRPr="00A128DC">
              <w:rPr>
                <w:lang w:val="uk-UA"/>
              </w:rPr>
              <w:t>5</w:t>
            </w:r>
          </w:p>
        </w:tc>
        <w:tc>
          <w:tcPr>
            <w:tcW w:w="1536" w:type="dxa"/>
            <w:tcBorders>
              <w:top w:val="single" w:sz="4" w:space="0" w:color="auto"/>
              <w:left w:val="single" w:sz="4" w:space="0" w:color="auto"/>
              <w:bottom w:val="single" w:sz="4" w:space="0" w:color="auto"/>
              <w:right w:val="single" w:sz="4" w:space="0" w:color="auto"/>
            </w:tcBorders>
            <w:hideMark/>
          </w:tcPr>
          <w:p w14:paraId="6EEF64C1" w14:textId="77777777" w:rsidR="0034461A" w:rsidRPr="00A128DC" w:rsidRDefault="0034461A" w:rsidP="006C0647">
            <w:pPr>
              <w:jc w:val="center"/>
              <w:rPr>
                <w:lang w:val="uk-UA"/>
              </w:rPr>
            </w:pPr>
            <w:r w:rsidRPr="00A128DC">
              <w:rPr>
                <w:lang w:val="uk-UA"/>
              </w:rPr>
              <w:t>Всього</w:t>
            </w:r>
          </w:p>
        </w:tc>
      </w:tr>
      <w:tr w:rsidR="0034461A" w:rsidRPr="00A128DC" w14:paraId="63456C39" w14:textId="77777777" w:rsidTr="006C0647">
        <w:tc>
          <w:tcPr>
            <w:tcW w:w="5648" w:type="dxa"/>
            <w:tcBorders>
              <w:top w:val="single" w:sz="4" w:space="0" w:color="auto"/>
              <w:left w:val="single" w:sz="4" w:space="0" w:color="auto"/>
              <w:bottom w:val="single" w:sz="4" w:space="0" w:color="auto"/>
              <w:right w:val="single" w:sz="4" w:space="0" w:color="auto"/>
            </w:tcBorders>
            <w:hideMark/>
          </w:tcPr>
          <w:p w14:paraId="23310BAD" w14:textId="77777777" w:rsidR="0034461A" w:rsidRPr="00A128DC" w:rsidRDefault="0034461A" w:rsidP="006C0647">
            <w:pPr>
              <w:jc w:val="center"/>
              <w:rPr>
                <w:lang w:val="uk-UA"/>
              </w:rPr>
            </w:pPr>
            <w:r w:rsidRPr="00A128DC">
              <w:rPr>
                <w:lang w:val="uk-UA"/>
              </w:rPr>
              <w:t>Загальна фізична підготовка</w:t>
            </w:r>
          </w:p>
        </w:tc>
        <w:tc>
          <w:tcPr>
            <w:tcW w:w="1445" w:type="dxa"/>
            <w:tcBorders>
              <w:top w:val="single" w:sz="4" w:space="0" w:color="auto"/>
              <w:left w:val="single" w:sz="4" w:space="0" w:color="auto"/>
              <w:bottom w:val="single" w:sz="4" w:space="0" w:color="auto"/>
              <w:right w:val="single" w:sz="4" w:space="0" w:color="auto"/>
            </w:tcBorders>
            <w:hideMark/>
          </w:tcPr>
          <w:p w14:paraId="2B99C071" w14:textId="77777777" w:rsidR="0034461A" w:rsidRPr="00A128DC" w:rsidRDefault="0034461A" w:rsidP="006C0647">
            <w:pPr>
              <w:jc w:val="center"/>
              <w:rPr>
                <w:lang w:val="uk-UA"/>
              </w:rPr>
            </w:pPr>
            <w:r w:rsidRPr="00A128DC">
              <w:rPr>
                <w:lang w:val="uk-UA"/>
              </w:rPr>
              <w:t>5</w:t>
            </w:r>
          </w:p>
        </w:tc>
        <w:tc>
          <w:tcPr>
            <w:tcW w:w="1458" w:type="dxa"/>
            <w:tcBorders>
              <w:top w:val="single" w:sz="4" w:space="0" w:color="auto"/>
              <w:left w:val="single" w:sz="4" w:space="0" w:color="auto"/>
              <w:bottom w:val="single" w:sz="4" w:space="0" w:color="auto"/>
              <w:right w:val="single" w:sz="4" w:space="0" w:color="auto"/>
            </w:tcBorders>
            <w:hideMark/>
          </w:tcPr>
          <w:p w14:paraId="44788BAA" w14:textId="77777777" w:rsidR="0034461A" w:rsidRPr="00A128DC" w:rsidRDefault="0034461A" w:rsidP="006C0647">
            <w:pPr>
              <w:jc w:val="center"/>
              <w:rPr>
                <w:lang w:val="uk-UA"/>
              </w:rPr>
            </w:pPr>
            <w:r w:rsidRPr="00A128DC">
              <w:rPr>
                <w:lang w:val="uk-UA"/>
              </w:rPr>
              <w:t>0 - 5</w:t>
            </w:r>
          </w:p>
        </w:tc>
        <w:tc>
          <w:tcPr>
            <w:tcW w:w="1458" w:type="dxa"/>
            <w:tcBorders>
              <w:top w:val="single" w:sz="4" w:space="0" w:color="auto"/>
              <w:left w:val="single" w:sz="4" w:space="0" w:color="auto"/>
              <w:bottom w:val="single" w:sz="4" w:space="0" w:color="auto"/>
              <w:right w:val="single" w:sz="4" w:space="0" w:color="auto"/>
            </w:tcBorders>
            <w:hideMark/>
          </w:tcPr>
          <w:p w14:paraId="5F92BFB7" w14:textId="77777777" w:rsidR="0034461A" w:rsidRPr="00A128DC" w:rsidRDefault="0034461A" w:rsidP="006C0647">
            <w:pPr>
              <w:jc w:val="center"/>
              <w:rPr>
                <w:lang w:val="uk-UA"/>
              </w:rPr>
            </w:pPr>
            <w:r w:rsidRPr="00A128DC">
              <w:rPr>
                <w:lang w:val="uk-UA"/>
              </w:rPr>
              <w:t>0 - 5</w:t>
            </w:r>
          </w:p>
        </w:tc>
        <w:tc>
          <w:tcPr>
            <w:tcW w:w="1459" w:type="dxa"/>
            <w:tcBorders>
              <w:top w:val="single" w:sz="4" w:space="0" w:color="auto"/>
              <w:left w:val="single" w:sz="4" w:space="0" w:color="auto"/>
              <w:bottom w:val="single" w:sz="4" w:space="0" w:color="auto"/>
              <w:right w:val="single" w:sz="4" w:space="0" w:color="auto"/>
            </w:tcBorders>
            <w:hideMark/>
          </w:tcPr>
          <w:p w14:paraId="1BD1A9D9" w14:textId="77777777" w:rsidR="0034461A" w:rsidRPr="00A128DC" w:rsidRDefault="0034461A" w:rsidP="006C0647">
            <w:pPr>
              <w:jc w:val="center"/>
              <w:rPr>
                <w:lang w:val="uk-UA"/>
              </w:rPr>
            </w:pPr>
            <w:r w:rsidRPr="00A128DC">
              <w:rPr>
                <w:lang w:val="uk-UA"/>
              </w:rPr>
              <w:t>0 - 5</w:t>
            </w:r>
          </w:p>
        </w:tc>
        <w:tc>
          <w:tcPr>
            <w:tcW w:w="1458" w:type="dxa"/>
            <w:tcBorders>
              <w:top w:val="single" w:sz="4" w:space="0" w:color="auto"/>
              <w:left w:val="single" w:sz="4" w:space="0" w:color="auto"/>
              <w:bottom w:val="single" w:sz="4" w:space="0" w:color="auto"/>
              <w:right w:val="single" w:sz="4" w:space="0" w:color="auto"/>
            </w:tcBorders>
            <w:hideMark/>
          </w:tcPr>
          <w:p w14:paraId="556D9F8E" w14:textId="77777777" w:rsidR="0034461A" w:rsidRPr="00A128DC" w:rsidRDefault="0034461A" w:rsidP="006C0647">
            <w:pPr>
              <w:jc w:val="center"/>
              <w:rPr>
                <w:lang w:val="uk-UA"/>
              </w:rPr>
            </w:pPr>
            <w:r w:rsidRPr="00A128DC">
              <w:rPr>
                <w:lang w:val="uk-UA"/>
              </w:rPr>
              <w:t>0 - 5</w:t>
            </w:r>
          </w:p>
        </w:tc>
        <w:tc>
          <w:tcPr>
            <w:tcW w:w="1458" w:type="dxa"/>
            <w:tcBorders>
              <w:top w:val="single" w:sz="4" w:space="0" w:color="auto"/>
              <w:left w:val="single" w:sz="4" w:space="0" w:color="auto"/>
              <w:bottom w:val="single" w:sz="4" w:space="0" w:color="auto"/>
              <w:right w:val="single" w:sz="4" w:space="0" w:color="auto"/>
            </w:tcBorders>
            <w:hideMark/>
          </w:tcPr>
          <w:p w14:paraId="698EED7D" w14:textId="77777777" w:rsidR="0034461A" w:rsidRPr="00A128DC" w:rsidRDefault="0034461A" w:rsidP="006C0647">
            <w:pPr>
              <w:jc w:val="center"/>
              <w:rPr>
                <w:lang w:val="uk-UA"/>
              </w:rPr>
            </w:pPr>
            <w:r w:rsidRPr="00A128DC">
              <w:rPr>
                <w:lang w:val="uk-UA"/>
              </w:rPr>
              <w:t>0 - 5</w:t>
            </w:r>
          </w:p>
        </w:tc>
        <w:tc>
          <w:tcPr>
            <w:tcW w:w="1536" w:type="dxa"/>
            <w:tcBorders>
              <w:top w:val="single" w:sz="4" w:space="0" w:color="auto"/>
              <w:left w:val="single" w:sz="4" w:space="0" w:color="auto"/>
              <w:bottom w:val="single" w:sz="4" w:space="0" w:color="auto"/>
              <w:right w:val="single" w:sz="4" w:space="0" w:color="auto"/>
            </w:tcBorders>
            <w:hideMark/>
          </w:tcPr>
          <w:p w14:paraId="2B39CB9F" w14:textId="77777777" w:rsidR="0034461A" w:rsidRPr="00A128DC" w:rsidRDefault="0034461A" w:rsidP="006C0647">
            <w:pPr>
              <w:jc w:val="center"/>
              <w:rPr>
                <w:lang w:val="uk-UA"/>
              </w:rPr>
            </w:pPr>
            <w:r w:rsidRPr="00A128DC">
              <w:rPr>
                <w:lang w:val="uk-UA"/>
              </w:rPr>
              <w:t>0 - 25</w:t>
            </w:r>
          </w:p>
        </w:tc>
      </w:tr>
      <w:tr w:rsidR="0034461A" w:rsidRPr="00A128DC" w14:paraId="1452E493" w14:textId="77777777" w:rsidTr="006C0647">
        <w:tc>
          <w:tcPr>
            <w:tcW w:w="5648" w:type="dxa"/>
            <w:tcBorders>
              <w:top w:val="single" w:sz="4" w:space="0" w:color="auto"/>
              <w:left w:val="single" w:sz="4" w:space="0" w:color="auto"/>
              <w:bottom w:val="single" w:sz="4" w:space="0" w:color="auto"/>
              <w:right w:val="single" w:sz="4" w:space="0" w:color="auto"/>
            </w:tcBorders>
            <w:hideMark/>
          </w:tcPr>
          <w:p w14:paraId="7955C243" w14:textId="77777777" w:rsidR="0034461A" w:rsidRPr="00A128DC" w:rsidRDefault="0034461A" w:rsidP="006C0647">
            <w:pPr>
              <w:jc w:val="center"/>
              <w:rPr>
                <w:lang w:val="uk-UA"/>
              </w:rPr>
            </w:pPr>
            <w:r w:rsidRPr="00A128DC">
              <w:rPr>
                <w:lang w:val="uk-UA"/>
              </w:rPr>
              <w:t>Спеціальна фізична, технічна, теоретична підготовка</w:t>
            </w:r>
          </w:p>
        </w:tc>
        <w:tc>
          <w:tcPr>
            <w:tcW w:w="1445" w:type="dxa"/>
            <w:tcBorders>
              <w:top w:val="single" w:sz="4" w:space="0" w:color="auto"/>
              <w:left w:val="single" w:sz="4" w:space="0" w:color="auto"/>
              <w:bottom w:val="single" w:sz="4" w:space="0" w:color="auto"/>
              <w:right w:val="single" w:sz="4" w:space="0" w:color="auto"/>
            </w:tcBorders>
            <w:hideMark/>
          </w:tcPr>
          <w:p w14:paraId="6A0A7255" w14:textId="77777777" w:rsidR="0034461A" w:rsidRPr="00A128DC" w:rsidRDefault="0034461A" w:rsidP="006C0647">
            <w:pPr>
              <w:jc w:val="center"/>
              <w:rPr>
                <w:lang w:val="uk-UA"/>
              </w:rPr>
            </w:pPr>
            <w:r w:rsidRPr="00A128DC">
              <w:rPr>
                <w:lang w:val="uk-UA"/>
              </w:rPr>
              <w:t>4</w:t>
            </w:r>
          </w:p>
        </w:tc>
        <w:tc>
          <w:tcPr>
            <w:tcW w:w="1458" w:type="dxa"/>
            <w:tcBorders>
              <w:top w:val="single" w:sz="4" w:space="0" w:color="auto"/>
              <w:left w:val="single" w:sz="4" w:space="0" w:color="auto"/>
              <w:bottom w:val="single" w:sz="4" w:space="0" w:color="auto"/>
              <w:right w:val="single" w:sz="4" w:space="0" w:color="auto"/>
            </w:tcBorders>
            <w:hideMark/>
          </w:tcPr>
          <w:p w14:paraId="2DD11998" w14:textId="77777777" w:rsidR="0034461A" w:rsidRPr="00A128DC" w:rsidRDefault="0034461A" w:rsidP="006C0647">
            <w:pPr>
              <w:jc w:val="center"/>
              <w:rPr>
                <w:lang w:val="uk-UA"/>
              </w:rPr>
            </w:pPr>
            <w:r w:rsidRPr="00A128DC">
              <w:rPr>
                <w:lang w:val="uk-UA"/>
              </w:rPr>
              <w:t>0 - 5</w:t>
            </w:r>
          </w:p>
        </w:tc>
        <w:tc>
          <w:tcPr>
            <w:tcW w:w="1458" w:type="dxa"/>
            <w:tcBorders>
              <w:top w:val="single" w:sz="4" w:space="0" w:color="auto"/>
              <w:left w:val="single" w:sz="4" w:space="0" w:color="auto"/>
              <w:bottom w:val="single" w:sz="4" w:space="0" w:color="auto"/>
              <w:right w:val="single" w:sz="4" w:space="0" w:color="auto"/>
            </w:tcBorders>
            <w:hideMark/>
          </w:tcPr>
          <w:p w14:paraId="49CFB994" w14:textId="77777777" w:rsidR="0034461A" w:rsidRPr="00A128DC" w:rsidRDefault="0034461A" w:rsidP="006C0647">
            <w:pPr>
              <w:jc w:val="center"/>
              <w:rPr>
                <w:lang w:val="uk-UA"/>
              </w:rPr>
            </w:pPr>
            <w:r w:rsidRPr="00A128DC">
              <w:rPr>
                <w:lang w:val="uk-UA"/>
              </w:rPr>
              <w:t>0 - 5</w:t>
            </w:r>
          </w:p>
        </w:tc>
        <w:tc>
          <w:tcPr>
            <w:tcW w:w="1459" w:type="dxa"/>
            <w:tcBorders>
              <w:top w:val="single" w:sz="4" w:space="0" w:color="auto"/>
              <w:left w:val="single" w:sz="4" w:space="0" w:color="auto"/>
              <w:bottom w:val="single" w:sz="4" w:space="0" w:color="auto"/>
              <w:right w:val="single" w:sz="4" w:space="0" w:color="auto"/>
            </w:tcBorders>
            <w:hideMark/>
          </w:tcPr>
          <w:p w14:paraId="410F490B" w14:textId="77777777" w:rsidR="0034461A" w:rsidRPr="00A128DC" w:rsidRDefault="0034461A" w:rsidP="006C0647">
            <w:pPr>
              <w:jc w:val="center"/>
              <w:rPr>
                <w:lang w:val="uk-UA"/>
              </w:rPr>
            </w:pPr>
            <w:r w:rsidRPr="00A128DC">
              <w:rPr>
                <w:lang w:val="uk-UA"/>
              </w:rPr>
              <w:t>0- 5</w:t>
            </w:r>
          </w:p>
        </w:tc>
        <w:tc>
          <w:tcPr>
            <w:tcW w:w="1458" w:type="dxa"/>
            <w:tcBorders>
              <w:top w:val="single" w:sz="4" w:space="0" w:color="auto"/>
              <w:left w:val="single" w:sz="4" w:space="0" w:color="auto"/>
              <w:bottom w:val="single" w:sz="4" w:space="0" w:color="auto"/>
              <w:right w:val="single" w:sz="4" w:space="0" w:color="auto"/>
            </w:tcBorders>
            <w:hideMark/>
          </w:tcPr>
          <w:p w14:paraId="02720284" w14:textId="77777777" w:rsidR="0034461A" w:rsidRPr="00A128DC" w:rsidRDefault="0034461A" w:rsidP="006C0647">
            <w:pPr>
              <w:pStyle w:val="a9"/>
              <w:ind w:left="0"/>
              <w:jc w:val="center"/>
              <w:rPr>
                <w:rFonts w:ascii="Times New Roman" w:eastAsia="Times New Roman" w:hAnsi="Times New Roman" w:cs="Times New Roman"/>
                <w:sz w:val="24"/>
                <w:szCs w:val="24"/>
                <w:lang w:val="uk-UA"/>
              </w:rPr>
            </w:pPr>
            <w:r w:rsidRPr="00A128DC">
              <w:rPr>
                <w:rFonts w:ascii="Times New Roman" w:eastAsia="Times New Roman" w:hAnsi="Times New Roman" w:cs="Times New Roman"/>
                <w:sz w:val="24"/>
                <w:szCs w:val="24"/>
                <w:lang w:val="uk-UA"/>
              </w:rPr>
              <w:t>0- 5</w:t>
            </w:r>
          </w:p>
        </w:tc>
        <w:tc>
          <w:tcPr>
            <w:tcW w:w="1458" w:type="dxa"/>
            <w:tcBorders>
              <w:top w:val="single" w:sz="4" w:space="0" w:color="auto"/>
              <w:left w:val="single" w:sz="4" w:space="0" w:color="auto"/>
              <w:bottom w:val="single" w:sz="4" w:space="0" w:color="auto"/>
              <w:right w:val="single" w:sz="4" w:space="0" w:color="auto"/>
            </w:tcBorders>
            <w:hideMark/>
          </w:tcPr>
          <w:p w14:paraId="6AD73B6C" w14:textId="77777777" w:rsidR="0034461A" w:rsidRPr="00A128DC" w:rsidRDefault="0034461A" w:rsidP="006C0647">
            <w:pPr>
              <w:jc w:val="center"/>
              <w:rPr>
                <w:lang w:val="uk-UA"/>
              </w:rPr>
            </w:pPr>
            <w:r w:rsidRPr="00A128DC">
              <w:rPr>
                <w:lang w:val="uk-UA"/>
              </w:rPr>
              <w:t>-</w:t>
            </w:r>
          </w:p>
        </w:tc>
        <w:tc>
          <w:tcPr>
            <w:tcW w:w="1536" w:type="dxa"/>
            <w:tcBorders>
              <w:top w:val="single" w:sz="4" w:space="0" w:color="auto"/>
              <w:left w:val="single" w:sz="4" w:space="0" w:color="auto"/>
              <w:bottom w:val="single" w:sz="4" w:space="0" w:color="auto"/>
              <w:right w:val="single" w:sz="4" w:space="0" w:color="auto"/>
            </w:tcBorders>
            <w:hideMark/>
          </w:tcPr>
          <w:p w14:paraId="5E0F844A" w14:textId="77777777" w:rsidR="0034461A" w:rsidRPr="00A128DC" w:rsidRDefault="0034461A" w:rsidP="006C0647">
            <w:pPr>
              <w:pStyle w:val="a9"/>
              <w:ind w:left="0"/>
              <w:jc w:val="center"/>
              <w:rPr>
                <w:rFonts w:ascii="Times New Roman" w:eastAsia="Times New Roman" w:hAnsi="Times New Roman" w:cs="Times New Roman"/>
                <w:sz w:val="24"/>
                <w:szCs w:val="24"/>
                <w:lang w:val="uk-UA"/>
              </w:rPr>
            </w:pPr>
            <w:r w:rsidRPr="00A128DC">
              <w:rPr>
                <w:rFonts w:ascii="Times New Roman" w:eastAsia="Times New Roman" w:hAnsi="Times New Roman" w:cs="Times New Roman"/>
                <w:sz w:val="24"/>
                <w:szCs w:val="24"/>
                <w:lang w:val="uk-UA"/>
              </w:rPr>
              <w:t>0- 20</w:t>
            </w:r>
          </w:p>
        </w:tc>
      </w:tr>
    </w:tbl>
    <w:p w14:paraId="6440E358" w14:textId="77777777" w:rsidR="0034461A" w:rsidRPr="00A128DC" w:rsidRDefault="0034461A" w:rsidP="0034461A">
      <w:pPr>
        <w:rPr>
          <w:lang w:val="uk-UA"/>
        </w:rPr>
      </w:pPr>
      <w:r w:rsidRPr="00A128DC">
        <w:rPr>
          <w:b/>
          <w:lang w:val="uk-UA"/>
        </w:rPr>
        <w:t>Нормативи</w:t>
      </w:r>
      <w:r w:rsidRPr="00A128DC">
        <w:rPr>
          <w:lang w:val="uk-UA"/>
        </w:rPr>
        <w:t>. 1. Контроль фізичної підготовленості студентів.</w:t>
      </w:r>
    </w:p>
    <w:p w14:paraId="285E9ACF" w14:textId="77777777" w:rsidR="0034461A" w:rsidRPr="00A128DC" w:rsidRDefault="0034461A" w:rsidP="0034461A">
      <w:pPr>
        <w:pStyle w:val="a9"/>
        <w:ind w:left="1080"/>
        <w:rPr>
          <w:rFonts w:ascii="Times New Roman" w:eastAsia="Times New Roman" w:hAnsi="Times New Roman" w:cs="Times New Roman"/>
          <w:sz w:val="24"/>
          <w:szCs w:val="24"/>
          <w:lang w:val="uk-UA"/>
        </w:rPr>
      </w:pPr>
      <w:r w:rsidRPr="00A128DC">
        <w:rPr>
          <w:rFonts w:ascii="Times New Roman" w:eastAsia="Times New Roman" w:hAnsi="Times New Roman" w:cs="Times New Roman"/>
          <w:sz w:val="24"/>
          <w:szCs w:val="24"/>
          <w:lang w:val="uk-UA"/>
        </w:rPr>
        <w:t xml:space="preserve">2. </w:t>
      </w:r>
      <w:r w:rsidRPr="00A128DC">
        <w:rPr>
          <w:rFonts w:ascii="Times New Roman" w:hAnsi="Times New Roman" w:cs="Times New Roman"/>
          <w:sz w:val="24"/>
          <w:szCs w:val="24"/>
          <w:lang w:val="uk-UA"/>
        </w:rPr>
        <w:t>Контроль спеціальної підготовленості студентів з видів спорту</w:t>
      </w:r>
      <w:r w:rsidRPr="00A128DC">
        <w:rPr>
          <w:rFonts w:ascii="Times New Roman" w:eastAsia="Times New Roman" w:hAnsi="Times New Roman" w:cs="Times New Roman"/>
          <w:sz w:val="24"/>
          <w:szCs w:val="24"/>
          <w:lang w:val="uk-UA"/>
        </w:rPr>
        <w:t>.</w:t>
      </w:r>
    </w:p>
    <w:p w14:paraId="6C030A75" w14:textId="5CBA84C1" w:rsidR="0034461A" w:rsidRPr="00A128DC" w:rsidRDefault="0034461A" w:rsidP="0034461A">
      <w:pPr>
        <w:rPr>
          <w:b/>
          <w:lang w:val="uk-UA"/>
        </w:rPr>
      </w:pPr>
      <w:r w:rsidRPr="00A128DC">
        <w:rPr>
          <w:b/>
          <w:lang w:val="uk-UA"/>
        </w:rPr>
        <w:t>Шкала оцінювання участі у спортивно-масових заходах та заохочуючи бали</w:t>
      </w:r>
    </w:p>
    <w:p w14:paraId="4BB52E01" w14:textId="77777777" w:rsidR="0034461A" w:rsidRPr="00A128DC" w:rsidRDefault="0034461A" w:rsidP="0034461A">
      <w:pPr>
        <w:jc w:val="center"/>
        <w:rPr>
          <w:b/>
          <w:lang w:val="uk-UA"/>
        </w:rPr>
      </w:pPr>
      <w:r w:rsidRPr="00A128DC">
        <w:rPr>
          <w:b/>
          <w:lang w:val="uk-UA"/>
        </w:rPr>
        <w:lastRenderedPageBreak/>
        <w:t>«0 – 10 балів»</w:t>
      </w:r>
    </w:p>
    <w:p w14:paraId="00B2ADD1" w14:textId="77777777" w:rsidR="0034461A" w:rsidRPr="00A128DC" w:rsidRDefault="0034461A" w:rsidP="0034461A">
      <w:pPr>
        <w:jc w:val="center"/>
        <w:rPr>
          <w:bCs/>
          <w:lang w:val="uk-UA"/>
        </w:rPr>
      </w:pPr>
      <w:r w:rsidRPr="00A128DC">
        <w:rPr>
          <w:b/>
          <w:bCs/>
          <w:lang w:val="uk-UA"/>
        </w:rPr>
        <w:t>Примітка</w:t>
      </w:r>
      <w:r w:rsidRPr="00A128DC">
        <w:rPr>
          <w:bCs/>
          <w:lang w:val="uk-UA"/>
        </w:rPr>
        <w:t xml:space="preserve">. 1. Кількість спортивно-масових заходів у поточному семестрі 1-5. </w:t>
      </w:r>
    </w:p>
    <w:p w14:paraId="61C2C90C" w14:textId="77777777" w:rsidR="0034461A" w:rsidRPr="00A128DC" w:rsidRDefault="0034461A" w:rsidP="0034461A">
      <w:pPr>
        <w:ind w:left="4320"/>
        <w:rPr>
          <w:b/>
          <w:lang w:val="uk-UA"/>
        </w:rPr>
      </w:pPr>
      <w:r w:rsidRPr="00A128DC">
        <w:rPr>
          <w:bCs/>
          <w:lang w:val="uk-UA"/>
        </w:rPr>
        <w:t>2. Заохочуючи бали 1-5.</w:t>
      </w:r>
    </w:p>
    <w:p w14:paraId="08A7ABF4" w14:textId="77777777" w:rsidR="0034461A" w:rsidRPr="00A128DC" w:rsidRDefault="0034461A" w:rsidP="0034461A">
      <w:pPr>
        <w:outlineLvl w:val="0"/>
        <w:rPr>
          <w:b/>
          <w:lang w:val="uk-UA"/>
        </w:rPr>
        <w:sectPr w:rsidR="0034461A" w:rsidRPr="00A128DC" w:rsidSect="006C0647">
          <w:pgSz w:w="16840" w:h="11900" w:orient="landscape" w:code="9"/>
          <w:pgMar w:top="510" w:right="794" w:bottom="680" w:left="567" w:header="284" w:footer="510" w:gutter="0"/>
          <w:cols w:space="0"/>
          <w:titlePg/>
          <w:docGrid w:linePitch="360"/>
        </w:sectPr>
      </w:pPr>
    </w:p>
    <w:p w14:paraId="237C5F5F" w14:textId="77777777" w:rsidR="0034461A" w:rsidRPr="00A128DC" w:rsidRDefault="0034461A" w:rsidP="0034461A">
      <w:pPr>
        <w:jc w:val="center"/>
        <w:rPr>
          <w:b/>
          <w:lang w:val="uk-UA"/>
        </w:rPr>
      </w:pPr>
      <w:bookmarkStart w:id="4" w:name="_Hlk11941565"/>
      <w:r w:rsidRPr="00A128DC">
        <w:rPr>
          <w:b/>
          <w:lang w:val="uk-UA"/>
        </w:rPr>
        <w:lastRenderedPageBreak/>
        <w:t>Розрахунок</w:t>
      </w:r>
    </w:p>
    <w:p w14:paraId="75638E09" w14:textId="77777777" w:rsidR="0034461A" w:rsidRPr="00A128DC" w:rsidRDefault="0034461A" w:rsidP="0034461A">
      <w:pPr>
        <w:jc w:val="center"/>
        <w:rPr>
          <w:lang w:val="uk-UA"/>
        </w:rPr>
      </w:pPr>
      <w:r w:rsidRPr="00A128DC">
        <w:rPr>
          <w:lang w:val="uk-UA"/>
        </w:rPr>
        <w:t xml:space="preserve"> кількості балів за змістом навчального матеріалу </w:t>
      </w:r>
    </w:p>
    <w:p w14:paraId="074CD6E6" w14:textId="77777777" w:rsidR="0034461A" w:rsidRPr="00A128DC" w:rsidRDefault="0034461A" w:rsidP="0034461A">
      <w:pPr>
        <w:jc w:val="center"/>
        <w:rPr>
          <w:lang w:val="uk-UA"/>
        </w:rPr>
      </w:pPr>
      <w:r w:rsidRPr="00A128DC">
        <w:rPr>
          <w:lang w:val="uk-UA"/>
        </w:rPr>
        <w:t>(</w:t>
      </w:r>
      <w:r w:rsidRPr="00A128DC">
        <w:rPr>
          <w:b/>
          <w:lang w:val="uk-UA"/>
        </w:rPr>
        <w:t>основна медична група</w:t>
      </w:r>
      <w:r w:rsidRPr="00A128DC">
        <w:rPr>
          <w:lang w:val="uk-UA"/>
        </w:rPr>
        <w:t>)</w:t>
      </w:r>
    </w:p>
    <w:p w14:paraId="29DCF120" w14:textId="77777777" w:rsidR="0034461A" w:rsidRPr="00A128DC" w:rsidRDefault="0034461A" w:rsidP="0034461A">
      <w:pPr>
        <w:jc w:val="center"/>
        <w:rPr>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409"/>
        <w:gridCol w:w="1177"/>
        <w:gridCol w:w="1269"/>
        <w:gridCol w:w="1225"/>
        <w:gridCol w:w="3969"/>
      </w:tblGrid>
      <w:tr w:rsidR="0034461A" w:rsidRPr="00A128DC" w14:paraId="6B95B6C1" w14:textId="77777777" w:rsidTr="0034461A">
        <w:trPr>
          <w:trHeight w:val="447"/>
        </w:trPr>
        <w:tc>
          <w:tcPr>
            <w:tcW w:w="0" w:type="auto"/>
            <w:tcBorders>
              <w:top w:val="single" w:sz="4" w:space="0" w:color="auto"/>
              <w:left w:val="single" w:sz="4" w:space="0" w:color="auto"/>
              <w:bottom w:val="single" w:sz="4" w:space="0" w:color="auto"/>
              <w:right w:val="single" w:sz="4" w:space="0" w:color="auto"/>
            </w:tcBorders>
          </w:tcPr>
          <w:p w14:paraId="1C1B1B9D" w14:textId="77777777" w:rsidR="0034461A" w:rsidRPr="00A128DC" w:rsidRDefault="0034461A" w:rsidP="006C0647">
            <w:pPr>
              <w:jc w:val="center"/>
              <w:rPr>
                <w:lang w:val="uk-UA"/>
              </w:rPr>
            </w:pPr>
            <w:r w:rsidRPr="00A128DC">
              <w:rPr>
                <w:lang w:val="uk-UA"/>
              </w:rPr>
              <w:t>№</w:t>
            </w:r>
          </w:p>
          <w:p w14:paraId="56FF1858" w14:textId="77777777" w:rsidR="0034461A" w:rsidRPr="00A128DC" w:rsidRDefault="0034461A" w:rsidP="006C0647">
            <w:pPr>
              <w:jc w:val="center"/>
              <w:rPr>
                <w:lang w:val="uk-UA" w:bidi="en-US"/>
              </w:rPr>
            </w:pPr>
            <w:r w:rsidRPr="00A128DC">
              <w:rPr>
                <w:lang w:val="uk-UA"/>
              </w:rPr>
              <w:t>з/п</w:t>
            </w:r>
          </w:p>
        </w:tc>
        <w:tc>
          <w:tcPr>
            <w:tcW w:w="5409" w:type="dxa"/>
            <w:tcBorders>
              <w:top w:val="single" w:sz="4" w:space="0" w:color="auto"/>
              <w:left w:val="single" w:sz="4" w:space="0" w:color="auto"/>
              <w:bottom w:val="single" w:sz="4" w:space="0" w:color="auto"/>
              <w:right w:val="single" w:sz="4" w:space="0" w:color="auto"/>
            </w:tcBorders>
          </w:tcPr>
          <w:p w14:paraId="1355DEA9" w14:textId="77777777" w:rsidR="0034461A" w:rsidRPr="00A128DC" w:rsidRDefault="0034461A" w:rsidP="006C0647">
            <w:pPr>
              <w:jc w:val="center"/>
              <w:rPr>
                <w:lang w:val="uk-UA" w:bidi="en-US"/>
              </w:rPr>
            </w:pPr>
            <w:r w:rsidRPr="00A128DC">
              <w:rPr>
                <w:lang w:val="uk-UA"/>
              </w:rPr>
              <w:t>Зміст навчального матеріалу</w:t>
            </w:r>
          </w:p>
        </w:tc>
        <w:tc>
          <w:tcPr>
            <w:tcW w:w="1177" w:type="dxa"/>
            <w:tcBorders>
              <w:top w:val="single" w:sz="4" w:space="0" w:color="auto"/>
              <w:left w:val="single" w:sz="4" w:space="0" w:color="auto"/>
              <w:bottom w:val="single" w:sz="4" w:space="0" w:color="auto"/>
              <w:right w:val="single" w:sz="4" w:space="0" w:color="auto"/>
            </w:tcBorders>
          </w:tcPr>
          <w:p w14:paraId="604BA214" w14:textId="77777777" w:rsidR="0034461A" w:rsidRPr="00A128DC" w:rsidRDefault="0034461A" w:rsidP="006C0647">
            <w:pPr>
              <w:jc w:val="center"/>
              <w:rPr>
                <w:lang w:val="uk-UA" w:bidi="en-US"/>
              </w:rPr>
            </w:pPr>
            <w:r w:rsidRPr="00A128DC">
              <w:rPr>
                <w:lang w:val="uk-UA"/>
              </w:rPr>
              <w:t>Кількість заходів</w:t>
            </w:r>
          </w:p>
        </w:tc>
        <w:tc>
          <w:tcPr>
            <w:tcW w:w="2494" w:type="dxa"/>
            <w:gridSpan w:val="2"/>
            <w:tcBorders>
              <w:top w:val="single" w:sz="4" w:space="0" w:color="auto"/>
              <w:left w:val="single" w:sz="4" w:space="0" w:color="auto"/>
              <w:bottom w:val="single" w:sz="4" w:space="0" w:color="auto"/>
              <w:right w:val="single" w:sz="4" w:space="0" w:color="auto"/>
            </w:tcBorders>
          </w:tcPr>
          <w:p w14:paraId="5095CB4E" w14:textId="77777777" w:rsidR="0034461A" w:rsidRPr="00A128DC" w:rsidRDefault="0034461A" w:rsidP="006C0647">
            <w:pPr>
              <w:jc w:val="center"/>
              <w:rPr>
                <w:lang w:val="uk-UA" w:bidi="en-US"/>
              </w:rPr>
            </w:pPr>
            <w:r w:rsidRPr="00A128DC">
              <w:rPr>
                <w:lang w:val="uk-UA"/>
              </w:rPr>
              <w:t>Кількість балів</w:t>
            </w:r>
          </w:p>
        </w:tc>
        <w:tc>
          <w:tcPr>
            <w:tcW w:w="3969" w:type="dxa"/>
            <w:tcBorders>
              <w:top w:val="single" w:sz="4" w:space="0" w:color="auto"/>
              <w:left w:val="single" w:sz="4" w:space="0" w:color="auto"/>
              <w:bottom w:val="single" w:sz="4" w:space="0" w:color="auto"/>
              <w:right w:val="single" w:sz="4" w:space="0" w:color="auto"/>
            </w:tcBorders>
          </w:tcPr>
          <w:p w14:paraId="1DA55AB6" w14:textId="77777777" w:rsidR="0034461A" w:rsidRPr="00A128DC" w:rsidRDefault="0034461A" w:rsidP="006C0647">
            <w:pPr>
              <w:jc w:val="center"/>
              <w:rPr>
                <w:lang w:val="uk-UA"/>
              </w:rPr>
            </w:pPr>
            <w:r w:rsidRPr="00A128DC">
              <w:rPr>
                <w:lang w:val="uk-UA"/>
              </w:rPr>
              <w:t>Максимальний результат</w:t>
            </w:r>
          </w:p>
        </w:tc>
      </w:tr>
      <w:tr w:rsidR="0034461A" w:rsidRPr="00A128DC" w14:paraId="57DDE3A7" w14:textId="77777777" w:rsidTr="0034461A">
        <w:trPr>
          <w:trHeight w:val="270"/>
        </w:trPr>
        <w:tc>
          <w:tcPr>
            <w:tcW w:w="0" w:type="auto"/>
            <w:tcBorders>
              <w:top w:val="single" w:sz="4" w:space="0" w:color="auto"/>
              <w:left w:val="single" w:sz="4" w:space="0" w:color="auto"/>
              <w:bottom w:val="single" w:sz="4" w:space="0" w:color="auto"/>
              <w:right w:val="single" w:sz="4" w:space="0" w:color="auto"/>
            </w:tcBorders>
          </w:tcPr>
          <w:p w14:paraId="6991049E" w14:textId="77777777" w:rsidR="0034461A" w:rsidRPr="00A128DC" w:rsidRDefault="0034461A" w:rsidP="006C0647">
            <w:pPr>
              <w:jc w:val="center"/>
              <w:rPr>
                <w:lang w:val="uk-UA"/>
              </w:rPr>
            </w:pPr>
            <w:r w:rsidRPr="00A128DC">
              <w:rPr>
                <w:lang w:val="uk-UA"/>
              </w:rPr>
              <w:t>1.</w:t>
            </w:r>
          </w:p>
        </w:tc>
        <w:tc>
          <w:tcPr>
            <w:tcW w:w="13049" w:type="dxa"/>
            <w:gridSpan w:val="5"/>
            <w:tcBorders>
              <w:top w:val="single" w:sz="4" w:space="0" w:color="auto"/>
              <w:left w:val="single" w:sz="4" w:space="0" w:color="auto"/>
              <w:bottom w:val="single" w:sz="4" w:space="0" w:color="auto"/>
              <w:right w:val="single" w:sz="4" w:space="0" w:color="auto"/>
            </w:tcBorders>
          </w:tcPr>
          <w:p w14:paraId="7B6B20FF" w14:textId="77777777" w:rsidR="0034461A" w:rsidRPr="00A128DC" w:rsidRDefault="0034461A" w:rsidP="006C0647">
            <w:pPr>
              <w:jc w:val="center"/>
              <w:rPr>
                <w:b/>
                <w:lang w:val="uk-UA"/>
              </w:rPr>
            </w:pPr>
            <w:r w:rsidRPr="00A128DC">
              <w:rPr>
                <w:b/>
                <w:lang w:val="uk-UA"/>
              </w:rPr>
              <w:t>ПРАКТИЧНИЙ РОЗДІЛ:</w:t>
            </w:r>
          </w:p>
        </w:tc>
      </w:tr>
      <w:tr w:rsidR="0034461A" w:rsidRPr="00A128DC" w14:paraId="3F0033E0" w14:textId="77777777" w:rsidTr="0034461A">
        <w:trPr>
          <w:trHeight w:val="337"/>
        </w:trPr>
        <w:tc>
          <w:tcPr>
            <w:tcW w:w="0" w:type="auto"/>
            <w:tcBorders>
              <w:top w:val="single" w:sz="4" w:space="0" w:color="auto"/>
              <w:left w:val="single" w:sz="4" w:space="0" w:color="auto"/>
              <w:right w:val="single" w:sz="4" w:space="0" w:color="auto"/>
            </w:tcBorders>
            <w:vAlign w:val="center"/>
          </w:tcPr>
          <w:p w14:paraId="767351CF"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1.1</w:t>
            </w:r>
          </w:p>
        </w:tc>
        <w:tc>
          <w:tcPr>
            <w:tcW w:w="5409" w:type="dxa"/>
            <w:tcBorders>
              <w:top w:val="single" w:sz="4" w:space="0" w:color="auto"/>
              <w:left w:val="single" w:sz="4" w:space="0" w:color="auto"/>
              <w:right w:val="single" w:sz="4" w:space="0" w:color="auto"/>
            </w:tcBorders>
            <w:vAlign w:val="center"/>
          </w:tcPr>
          <w:p w14:paraId="411671BA" w14:textId="77777777" w:rsidR="0034461A" w:rsidRPr="00A128DC" w:rsidRDefault="0034461A" w:rsidP="006C0647">
            <w:pPr>
              <w:jc w:val="center"/>
              <w:rPr>
                <w:lang w:val="uk-UA" w:bidi="en-US"/>
              </w:rPr>
            </w:pPr>
            <w:r w:rsidRPr="00A128DC">
              <w:rPr>
                <w:lang w:val="uk-UA" w:bidi="en-US"/>
              </w:rPr>
              <w:t>Відвідування практичних занять</w:t>
            </w:r>
          </w:p>
        </w:tc>
        <w:tc>
          <w:tcPr>
            <w:tcW w:w="1177" w:type="dxa"/>
            <w:tcBorders>
              <w:top w:val="single" w:sz="4" w:space="0" w:color="auto"/>
              <w:left w:val="single" w:sz="4" w:space="0" w:color="auto"/>
              <w:right w:val="single" w:sz="4" w:space="0" w:color="auto"/>
            </w:tcBorders>
          </w:tcPr>
          <w:p w14:paraId="1515CC68" w14:textId="77777777" w:rsidR="0034461A" w:rsidRPr="00A128DC" w:rsidRDefault="0034461A" w:rsidP="006C0647">
            <w:pPr>
              <w:jc w:val="center"/>
              <w:rPr>
                <w:lang w:val="uk-UA"/>
              </w:rPr>
            </w:pPr>
            <w:r w:rsidRPr="00A128DC">
              <w:rPr>
                <w:lang w:val="uk-UA"/>
              </w:rPr>
              <w:t>1-32</w:t>
            </w:r>
          </w:p>
        </w:tc>
        <w:tc>
          <w:tcPr>
            <w:tcW w:w="2494" w:type="dxa"/>
            <w:gridSpan w:val="2"/>
            <w:tcBorders>
              <w:top w:val="single" w:sz="4" w:space="0" w:color="auto"/>
              <w:left w:val="single" w:sz="4" w:space="0" w:color="auto"/>
              <w:right w:val="single" w:sz="4" w:space="0" w:color="auto"/>
            </w:tcBorders>
          </w:tcPr>
          <w:p w14:paraId="004F7179" w14:textId="77777777" w:rsidR="0034461A" w:rsidRPr="00A128DC" w:rsidRDefault="0034461A" w:rsidP="006C0647">
            <w:pPr>
              <w:jc w:val="center"/>
              <w:rPr>
                <w:lang w:val="uk-UA"/>
              </w:rPr>
            </w:pPr>
            <w:r w:rsidRPr="00A128DC">
              <w:rPr>
                <w:lang w:val="uk-UA"/>
              </w:rPr>
              <w:t>4-1</w:t>
            </w:r>
          </w:p>
        </w:tc>
        <w:tc>
          <w:tcPr>
            <w:tcW w:w="3969" w:type="dxa"/>
            <w:tcBorders>
              <w:top w:val="single" w:sz="4" w:space="0" w:color="auto"/>
              <w:left w:val="single" w:sz="4" w:space="0" w:color="auto"/>
              <w:right w:val="single" w:sz="4" w:space="0" w:color="auto"/>
            </w:tcBorders>
          </w:tcPr>
          <w:p w14:paraId="02C0F193" w14:textId="77777777" w:rsidR="0034461A" w:rsidRPr="00A128DC" w:rsidRDefault="0034461A" w:rsidP="006C0647">
            <w:pPr>
              <w:jc w:val="center"/>
              <w:rPr>
                <w:lang w:val="uk-UA"/>
              </w:rPr>
            </w:pPr>
            <w:r w:rsidRPr="00A128DC">
              <w:rPr>
                <w:lang w:val="uk-UA"/>
              </w:rPr>
              <w:t>80</w:t>
            </w:r>
          </w:p>
        </w:tc>
      </w:tr>
      <w:tr w:rsidR="0034461A" w:rsidRPr="00A128DC" w14:paraId="60C8429B" w14:textId="77777777" w:rsidTr="0034461A">
        <w:trPr>
          <w:trHeight w:val="340"/>
        </w:trPr>
        <w:tc>
          <w:tcPr>
            <w:tcW w:w="0" w:type="auto"/>
            <w:tcBorders>
              <w:left w:val="single" w:sz="4" w:space="0" w:color="auto"/>
              <w:right w:val="single" w:sz="4" w:space="0" w:color="auto"/>
            </w:tcBorders>
            <w:vAlign w:val="center"/>
          </w:tcPr>
          <w:p w14:paraId="05D2E552"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1.2</w:t>
            </w:r>
          </w:p>
        </w:tc>
        <w:tc>
          <w:tcPr>
            <w:tcW w:w="5409" w:type="dxa"/>
            <w:tcBorders>
              <w:left w:val="single" w:sz="4" w:space="0" w:color="auto"/>
              <w:right w:val="single" w:sz="4" w:space="0" w:color="auto"/>
            </w:tcBorders>
          </w:tcPr>
          <w:p w14:paraId="06B41CE3" w14:textId="77777777" w:rsidR="0034461A" w:rsidRPr="00A128DC" w:rsidRDefault="0034461A" w:rsidP="006C0647">
            <w:pPr>
              <w:jc w:val="center"/>
              <w:rPr>
                <w:lang w:val="uk-UA"/>
              </w:rPr>
            </w:pPr>
            <w:r w:rsidRPr="00A128DC">
              <w:rPr>
                <w:lang w:val="uk-UA"/>
              </w:rPr>
              <w:t>Контрольні випробування фізичної підготовленості</w:t>
            </w:r>
          </w:p>
        </w:tc>
        <w:tc>
          <w:tcPr>
            <w:tcW w:w="1177" w:type="dxa"/>
            <w:tcBorders>
              <w:top w:val="single" w:sz="4" w:space="0" w:color="auto"/>
              <w:left w:val="single" w:sz="4" w:space="0" w:color="auto"/>
              <w:right w:val="single" w:sz="4" w:space="0" w:color="auto"/>
            </w:tcBorders>
          </w:tcPr>
          <w:p w14:paraId="46C4D661" w14:textId="77777777" w:rsidR="0034461A" w:rsidRPr="00A128DC" w:rsidRDefault="0034461A" w:rsidP="006C0647">
            <w:pPr>
              <w:jc w:val="center"/>
              <w:rPr>
                <w:lang w:val="uk-UA"/>
              </w:rPr>
            </w:pPr>
            <w:r w:rsidRPr="00A128DC">
              <w:rPr>
                <w:lang w:val="uk-UA"/>
              </w:rPr>
              <w:t>5</w:t>
            </w:r>
          </w:p>
        </w:tc>
        <w:tc>
          <w:tcPr>
            <w:tcW w:w="2494" w:type="dxa"/>
            <w:gridSpan w:val="2"/>
            <w:tcBorders>
              <w:top w:val="single" w:sz="4" w:space="0" w:color="auto"/>
              <w:left w:val="single" w:sz="4" w:space="0" w:color="auto"/>
              <w:right w:val="single" w:sz="4" w:space="0" w:color="auto"/>
            </w:tcBorders>
          </w:tcPr>
          <w:p w14:paraId="08611DA2" w14:textId="77777777" w:rsidR="0034461A" w:rsidRPr="00A128DC" w:rsidRDefault="0034461A" w:rsidP="006C0647">
            <w:pPr>
              <w:jc w:val="center"/>
              <w:rPr>
                <w:lang w:val="uk-UA"/>
              </w:rPr>
            </w:pPr>
            <w:r w:rsidRPr="00A128DC">
              <w:rPr>
                <w:lang w:val="uk-UA"/>
              </w:rPr>
              <w:t>0-5</w:t>
            </w:r>
          </w:p>
        </w:tc>
        <w:tc>
          <w:tcPr>
            <w:tcW w:w="3969" w:type="dxa"/>
            <w:tcBorders>
              <w:top w:val="single" w:sz="4" w:space="0" w:color="auto"/>
              <w:left w:val="single" w:sz="4" w:space="0" w:color="auto"/>
              <w:right w:val="single" w:sz="4" w:space="0" w:color="auto"/>
            </w:tcBorders>
          </w:tcPr>
          <w:p w14:paraId="10BA93E4" w14:textId="77777777" w:rsidR="0034461A" w:rsidRPr="00A128DC" w:rsidRDefault="0034461A" w:rsidP="006C0647">
            <w:pPr>
              <w:jc w:val="center"/>
              <w:rPr>
                <w:lang w:val="uk-UA"/>
              </w:rPr>
            </w:pPr>
            <w:r w:rsidRPr="00A128DC">
              <w:rPr>
                <w:lang w:val="uk-UA"/>
              </w:rPr>
              <w:t>25</w:t>
            </w:r>
          </w:p>
        </w:tc>
      </w:tr>
      <w:tr w:rsidR="0034461A" w:rsidRPr="00A128DC" w14:paraId="359882F8" w14:textId="77777777" w:rsidTr="0034461A">
        <w:trPr>
          <w:trHeight w:val="273"/>
        </w:trPr>
        <w:tc>
          <w:tcPr>
            <w:tcW w:w="0" w:type="auto"/>
            <w:tcBorders>
              <w:left w:val="single" w:sz="4" w:space="0" w:color="auto"/>
              <w:right w:val="single" w:sz="4" w:space="0" w:color="auto"/>
            </w:tcBorders>
            <w:vAlign w:val="center"/>
          </w:tcPr>
          <w:p w14:paraId="7DB017A9"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1.3</w:t>
            </w:r>
          </w:p>
        </w:tc>
        <w:tc>
          <w:tcPr>
            <w:tcW w:w="5409" w:type="dxa"/>
            <w:tcBorders>
              <w:left w:val="single" w:sz="4" w:space="0" w:color="auto"/>
              <w:right w:val="single" w:sz="4" w:space="0" w:color="auto"/>
            </w:tcBorders>
          </w:tcPr>
          <w:p w14:paraId="6788A90D" w14:textId="77777777" w:rsidR="0034461A" w:rsidRPr="00A128DC" w:rsidRDefault="0034461A" w:rsidP="006C0647">
            <w:pPr>
              <w:jc w:val="center"/>
              <w:rPr>
                <w:lang w:val="uk-UA"/>
              </w:rPr>
            </w:pPr>
            <w:r w:rsidRPr="00A128DC">
              <w:rPr>
                <w:lang w:val="uk-UA"/>
              </w:rPr>
              <w:t xml:space="preserve">Контрольні випробування спеціальної підготовленості </w:t>
            </w:r>
          </w:p>
        </w:tc>
        <w:tc>
          <w:tcPr>
            <w:tcW w:w="1177" w:type="dxa"/>
            <w:tcBorders>
              <w:top w:val="single" w:sz="4" w:space="0" w:color="auto"/>
              <w:left w:val="single" w:sz="4" w:space="0" w:color="auto"/>
              <w:right w:val="single" w:sz="4" w:space="0" w:color="auto"/>
            </w:tcBorders>
          </w:tcPr>
          <w:p w14:paraId="00CA3EE7" w14:textId="77777777" w:rsidR="0034461A" w:rsidRPr="00A128DC" w:rsidRDefault="0034461A" w:rsidP="006C0647">
            <w:pPr>
              <w:jc w:val="center"/>
              <w:rPr>
                <w:lang w:val="uk-UA"/>
              </w:rPr>
            </w:pPr>
            <w:r w:rsidRPr="00A128DC">
              <w:rPr>
                <w:lang w:val="uk-UA"/>
              </w:rPr>
              <w:t>4</w:t>
            </w:r>
          </w:p>
        </w:tc>
        <w:tc>
          <w:tcPr>
            <w:tcW w:w="2494" w:type="dxa"/>
            <w:gridSpan w:val="2"/>
            <w:tcBorders>
              <w:top w:val="single" w:sz="4" w:space="0" w:color="auto"/>
              <w:left w:val="single" w:sz="4" w:space="0" w:color="auto"/>
              <w:right w:val="single" w:sz="4" w:space="0" w:color="auto"/>
            </w:tcBorders>
          </w:tcPr>
          <w:p w14:paraId="69DBDBF6" w14:textId="77777777" w:rsidR="0034461A" w:rsidRPr="00A128DC" w:rsidRDefault="0034461A" w:rsidP="006C0647">
            <w:pPr>
              <w:jc w:val="center"/>
              <w:rPr>
                <w:lang w:val="uk-UA"/>
              </w:rPr>
            </w:pPr>
            <w:r w:rsidRPr="00A128DC">
              <w:rPr>
                <w:lang w:val="uk-UA"/>
              </w:rPr>
              <w:t>0-5</w:t>
            </w:r>
          </w:p>
        </w:tc>
        <w:tc>
          <w:tcPr>
            <w:tcW w:w="3969" w:type="dxa"/>
            <w:tcBorders>
              <w:top w:val="single" w:sz="4" w:space="0" w:color="auto"/>
              <w:left w:val="single" w:sz="4" w:space="0" w:color="auto"/>
              <w:right w:val="single" w:sz="4" w:space="0" w:color="auto"/>
            </w:tcBorders>
          </w:tcPr>
          <w:p w14:paraId="3292677A" w14:textId="77777777" w:rsidR="0034461A" w:rsidRPr="00A128DC" w:rsidRDefault="0034461A" w:rsidP="006C0647">
            <w:pPr>
              <w:jc w:val="center"/>
              <w:rPr>
                <w:lang w:val="uk-UA"/>
              </w:rPr>
            </w:pPr>
            <w:r w:rsidRPr="00A128DC">
              <w:rPr>
                <w:lang w:val="uk-UA"/>
              </w:rPr>
              <w:t>20</w:t>
            </w:r>
          </w:p>
        </w:tc>
      </w:tr>
      <w:tr w:rsidR="0034461A" w:rsidRPr="00A128DC" w14:paraId="79B10C3D" w14:textId="77777777" w:rsidTr="0034461A">
        <w:trPr>
          <w:trHeight w:val="450"/>
        </w:trPr>
        <w:tc>
          <w:tcPr>
            <w:tcW w:w="0" w:type="auto"/>
            <w:tcBorders>
              <w:top w:val="single" w:sz="4" w:space="0" w:color="auto"/>
              <w:left w:val="single" w:sz="4" w:space="0" w:color="auto"/>
              <w:bottom w:val="single" w:sz="4" w:space="0" w:color="auto"/>
              <w:right w:val="single" w:sz="4" w:space="0" w:color="auto"/>
            </w:tcBorders>
          </w:tcPr>
          <w:p w14:paraId="36E54128"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1.4</w:t>
            </w:r>
          </w:p>
        </w:tc>
        <w:tc>
          <w:tcPr>
            <w:tcW w:w="5409" w:type="dxa"/>
            <w:tcBorders>
              <w:top w:val="single" w:sz="4" w:space="0" w:color="auto"/>
              <w:left w:val="single" w:sz="4" w:space="0" w:color="auto"/>
              <w:bottom w:val="single" w:sz="4" w:space="0" w:color="auto"/>
              <w:right w:val="single" w:sz="4" w:space="0" w:color="auto"/>
            </w:tcBorders>
          </w:tcPr>
          <w:p w14:paraId="140165F0" w14:textId="77777777" w:rsidR="0034461A" w:rsidRPr="00A128DC" w:rsidRDefault="0034461A" w:rsidP="006C0647">
            <w:pPr>
              <w:jc w:val="both"/>
              <w:rPr>
                <w:lang w:val="uk-UA"/>
              </w:rPr>
            </w:pPr>
            <w:r w:rsidRPr="00A128DC">
              <w:rPr>
                <w:lang w:val="uk-UA"/>
              </w:rPr>
              <w:t>Участь у спортивних змаганнях всеукраїнського, міжнародного, університетського, міського та обласного рівнів</w:t>
            </w:r>
          </w:p>
        </w:tc>
        <w:tc>
          <w:tcPr>
            <w:tcW w:w="1177" w:type="dxa"/>
            <w:vMerge w:val="restart"/>
            <w:tcBorders>
              <w:top w:val="single" w:sz="4" w:space="0" w:color="auto"/>
              <w:left w:val="single" w:sz="4" w:space="0" w:color="auto"/>
              <w:right w:val="single" w:sz="4" w:space="0" w:color="auto"/>
            </w:tcBorders>
            <w:vAlign w:val="center"/>
          </w:tcPr>
          <w:p w14:paraId="14B069D4" w14:textId="77777777" w:rsidR="0034461A" w:rsidRPr="00A128DC" w:rsidRDefault="0034461A" w:rsidP="006C0647">
            <w:pPr>
              <w:jc w:val="center"/>
              <w:rPr>
                <w:lang w:val="uk-UA"/>
              </w:rPr>
            </w:pPr>
            <w:r w:rsidRPr="00A128DC">
              <w:rPr>
                <w:lang w:val="uk-UA"/>
              </w:rPr>
              <w:t>1-2</w:t>
            </w:r>
          </w:p>
        </w:tc>
        <w:tc>
          <w:tcPr>
            <w:tcW w:w="2494" w:type="dxa"/>
            <w:gridSpan w:val="2"/>
            <w:vMerge w:val="restart"/>
            <w:tcBorders>
              <w:top w:val="single" w:sz="4" w:space="0" w:color="auto"/>
              <w:left w:val="single" w:sz="4" w:space="0" w:color="auto"/>
              <w:right w:val="single" w:sz="4" w:space="0" w:color="auto"/>
            </w:tcBorders>
            <w:vAlign w:val="center"/>
          </w:tcPr>
          <w:p w14:paraId="4ED8A1FD" w14:textId="77777777" w:rsidR="0034461A" w:rsidRPr="00A128DC" w:rsidRDefault="0034461A" w:rsidP="006C0647">
            <w:pPr>
              <w:jc w:val="center"/>
              <w:rPr>
                <w:lang w:val="uk-UA"/>
              </w:rPr>
            </w:pPr>
            <w:r w:rsidRPr="00A128DC">
              <w:rPr>
                <w:lang w:val="uk-UA"/>
              </w:rPr>
              <w:t>1-5</w:t>
            </w:r>
          </w:p>
        </w:tc>
        <w:tc>
          <w:tcPr>
            <w:tcW w:w="3969" w:type="dxa"/>
            <w:vMerge w:val="restart"/>
            <w:tcBorders>
              <w:top w:val="single" w:sz="4" w:space="0" w:color="auto"/>
              <w:left w:val="single" w:sz="4" w:space="0" w:color="auto"/>
              <w:right w:val="single" w:sz="4" w:space="0" w:color="auto"/>
            </w:tcBorders>
            <w:vAlign w:val="center"/>
          </w:tcPr>
          <w:p w14:paraId="67CB34AF" w14:textId="77777777" w:rsidR="0034461A" w:rsidRPr="00A128DC" w:rsidRDefault="0034461A" w:rsidP="006C0647">
            <w:pPr>
              <w:jc w:val="center"/>
              <w:rPr>
                <w:lang w:val="uk-UA"/>
              </w:rPr>
            </w:pPr>
            <w:r w:rsidRPr="00A128DC">
              <w:rPr>
                <w:lang w:val="uk-UA"/>
              </w:rPr>
              <w:t>5</w:t>
            </w:r>
          </w:p>
        </w:tc>
      </w:tr>
      <w:tr w:rsidR="0034461A" w:rsidRPr="00A128DC" w14:paraId="5E4BB043" w14:textId="77777777" w:rsidTr="0034461A">
        <w:trPr>
          <w:trHeight w:val="241"/>
        </w:trPr>
        <w:tc>
          <w:tcPr>
            <w:tcW w:w="0" w:type="auto"/>
            <w:tcBorders>
              <w:top w:val="single" w:sz="4" w:space="0" w:color="auto"/>
              <w:left w:val="single" w:sz="4" w:space="0" w:color="auto"/>
              <w:right w:val="single" w:sz="4" w:space="0" w:color="auto"/>
            </w:tcBorders>
          </w:tcPr>
          <w:p w14:paraId="182F8B3B"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1.5</w:t>
            </w:r>
          </w:p>
        </w:tc>
        <w:tc>
          <w:tcPr>
            <w:tcW w:w="5409" w:type="dxa"/>
            <w:tcBorders>
              <w:top w:val="single" w:sz="4" w:space="0" w:color="auto"/>
              <w:left w:val="single" w:sz="4" w:space="0" w:color="auto"/>
              <w:bottom w:val="single" w:sz="4" w:space="0" w:color="auto"/>
              <w:right w:val="single" w:sz="4" w:space="0" w:color="auto"/>
            </w:tcBorders>
          </w:tcPr>
          <w:p w14:paraId="72FD0EB4" w14:textId="77777777" w:rsidR="0034461A" w:rsidRPr="00A128DC" w:rsidRDefault="0034461A" w:rsidP="006C0647">
            <w:pPr>
              <w:jc w:val="center"/>
              <w:rPr>
                <w:lang w:val="uk-UA"/>
              </w:rPr>
            </w:pPr>
            <w:r w:rsidRPr="00A128DC">
              <w:rPr>
                <w:lang w:val="uk-UA"/>
              </w:rPr>
              <w:t>Участь у змаганнях як суддя, технічний помічник, вболівальник</w:t>
            </w:r>
          </w:p>
        </w:tc>
        <w:tc>
          <w:tcPr>
            <w:tcW w:w="1177" w:type="dxa"/>
            <w:vMerge/>
            <w:tcBorders>
              <w:left w:val="single" w:sz="4" w:space="0" w:color="auto"/>
              <w:bottom w:val="single" w:sz="4" w:space="0" w:color="auto"/>
              <w:right w:val="single" w:sz="4" w:space="0" w:color="auto"/>
            </w:tcBorders>
          </w:tcPr>
          <w:p w14:paraId="7129F909" w14:textId="77777777" w:rsidR="0034461A" w:rsidRPr="00A128DC" w:rsidRDefault="0034461A" w:rsidP="006C0647">
            <w:pPr>
              <w:jc w:val="center"/>
              <w:rPr>
                <w:lang w:val="uk-UA"/>
              </w:rPr>
            </w:pPr>
          </w:p>
        </w:tc>
        <w:tc>
          <w:tcPr>
            <w:tcW w:w="2494" w:type="dxa"/>
            <w:gridSpan w:val="2"/>
            <w:vMerge/>
            <w:tcBorders>
              <w:left w:val="single" w:sz="4" w:space="0" w:color="auto"/>
              <w:bottom w:val="single" w:sz="4" w:space="0" w:color="auto"/>
              <w:right w:val="single" w:sz="4" w:space="0" w:color="auto"/>
            </w:tcBorders>
          </w:tcPr>
          <w:p w14:paraId="7243D2F7" w14:textId="77777777" w:rsidR="0034461A" w:rsidRPr="00A128DC" w:rsidRDefault="0034461A" w:rsidP="006C0647">
            <w:pPr>
              <w:jc w:val="center"/>
              <w:rPr>
                <w:lang w:val="uk-UA"/>
              </w:rPr>
            </w:pPr>
          </w:p>
        </w:tc>
        <w:tc>
          <w:tcPr>
            <w:tcW w:w="3969" w:type="dxa"/>
            <w:vMerge/>
            <w:tcBorders>
              <w:left w:val="single" w:sz="4" w:space="0" w:color="auto"/>
              <w:bottom w:val="single" w:sz="4" w:space="0" w:color="auto"/>
              <w:right w:val="single" w:sz="4" w:space="0" w:color="auto"/>
            </w:tcBorders>
          </w:tcPr>
          <w:p w14:paraId="2F0141F2" w14:textId="77777777" w:rsidR="0034461A" w:rsidRPr="00A128DC" w:rsidRDefault="0034461A" w:rsidP="006C0647">
            <w:pPr>
              <w:jc w:val="center"/>
              <w:rPr>
                <w:lang w:val="uk-UA"/>
              </w:rPr>
            </w:pPr>
          </w:p>
        </w:tc>
      </w:tr>
      <w:tr w:rsidR="0034461A" w:rsidRPr="00A128DC" w14:paraId="02E5CCFD" w14:textId="77777777" w:rsidTr="0034461A">
        <w:trPr>
          <w:trHeight w:val="305"/>
        </w:trPr>
        <w:tc>
          <w:tcPr>
            <w:tcW w:w="0" w:type="auto"/>
            <w:tcBorders>
              <w:top w:val="single" w:sz="4" w:space="0" w:color="auto"/>
              <w:left w:val="single" w:sz="4" w:space="0" w:color="auto"/>
              <w:bottom w:val="single" w:sz="4" w:space="0" w:color="auto"/>
              <w:right w:val="single" w:sz="4" w:space="0" w:color="auto"/>
            </w:tcBorders>
          </w:tcPr>
          <w:p w14:paraId="18B5E1E5"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2</w:t>
            </w:r>
          </w:p>
        </w:tc>
        <w:tc>
          <w:tcPr>
            <w:tcW w:w="13049" w:type="dxa"/>
            <w:gridSpan w:val="5"/>
            <w:tcBorders>
              <w:top w:val="single" w:sz="4" w:space="0" w:color="auto"/>
              <w:left w:val="single" w:sz="4" w:space="0" w:color="auto"/>
              <w:bottom w:val="single" w:sz="4" w:space="0" w:color="auto"/>
              <w:right w:val="single" w:sz="4" w:space="0" w:color="auto"/>
            </w:tcBorders>
          </w:tcPr>
          <w:p w14:paraId="14A7C2B8" w14:textId="77777777" w:rsidR="0034461A" w:rsidRPr="00A128DC" w:rsidRDefault="0034461A" w:rsidP="006C0647">
            <w:pPr>
              <w:jc w:val="center"/>
              <w:rPr>
                <w:b/>
                <w:lang w:val="uk-UA" w:bidi="en-US"/>
              </w:rPr>
            </w:pPr>
            <w:r w:rsidRPr="00A128DC">
              <w:rPr>
                <w:b/>
                <w:lang w:val="uk-UA"/>
              </w:rPr>
              <w:t>МЕТОДИЧНИЙ РОЗДІЛ:</w:t>
            </w:r>
          </w:p>
        </w:tc>
      </w:tr>
      <w:tr w:rsidR="0034461A" w:rsidRPr="00A128DC" w14:paraId="1859587B" w14:textId="77777777" w:rsidTr="0034461A">
        <w:trPr>
          <w:trHeight w:val="223"/>
        </w:trPr>
        <w:tc>
          <w:tcPr>
            <w:tcW w:w="0" w:type="auto"/>
            <w:tcBorders>
              <w:top w:val="single" w:sz="4" w:space="0" w:color="auto"/>
              <w:left w:val="single" w:sz="4" w:space="0" w:color="auto"/>
              <w:bottom w:val="single" w:sz="4" w:space="0" w:color="auto"/>
              <w:right w:val="single" w:sz="4" w:space="0" w:color="auto"/>
            </w:tcBorders>
          </w:tcPr>
          <w:p w14:paraId="44F5A59B" w14:textId="77777777" w:rsidR="0034461A" w:rsidRPr="00A128DC" w:rsidRDefault="0034461A" w:rsidP="006C0647">
            <w:pPr>
              <w:jc w:val="center"/>
              <w:rPr>
                <w:lang w:val="uk-UA" w:bidi="en-US"/>
              </w:rPr>
            </w:pPr>
            <w:r w:rsidRPr="00A128DC">
              <w:rPr>
                <w:lang w:val="uk-UA" w:bidi="en-US"/>
              </w:rPr>
              <w:t>2.1</w:t>
            </w:r>
          </w:p>
        </w:tc>
        <w:tc>
          <w:tcPr>
            <w:tcW w:w="5409" w:type="dxa"/>
            <w:tcBorders>
              <w:top w:val="single" w:sz="4" w:space="0" w:color="auto"/>
              <w:left w:val="single" w:sz="4" w:space="0" w:color="auto"/>
              <w:bottom w:val="single" w:sz="4" w:space="0" w:color="auto"/>
              <w:right w:val="single" w:sz="4" w:space="0" w:color="auto"/>
            </w:tcBorders>
          </w:tcPr>
          <w:p w14:paraId="1EDEFEC9" w14:textId="77777777" w:rsidR="0034461A" w:rsidRPr="00A128DC" w:rsidRDefault="0034461A" w:rsidP="006C0647">
            <w:pPr>
              <w:jc w:val="center"/>
              <w:rPr>
                <w:lang w:val="uk-UA"/>
              </w:rPr>
            </w:pPr>
            <w:r w:rsidRPr="00A128DC">
              <w:rPr>
                <w:lang w:val="uk-UA"/>
              </w:rPr>
              <w:t>Написання та захист реферату зі спеціалізації</w:t>
            </w:r>
          </w:p>
        </w:tc>
        <w:tc>
          <w:tcPr>
            <w:tcW w:w="1177" w:type="dxa"/>
            <w:tcBorders>
              <w:top w:val="single" w:sz="4" w:space="0" w:color="auto"/>
              <w:left w:val="single" w:sz="4" w:space="0" w:color="auto"/>
              <w:bottom w:val="single" w:sz="4" w:space="0" w:color="auto"/>
              <w:right w:val="single" w:sz="4" w:space="0" w:color="auto"/>
            </w:tcBorders>
          </w:tcPr>
          <w:p w14:paraId="6BE11678" w14:textId="77777777" w:rsidR="0034461A" w:rsidRPr="00A128DC" w:rsidRDefault="0034461A" w:rsidP="006C0647">
            <w:pPr>
              <w:jc w:val="center"/>
              <w:rPr>
                <w:lang w:val="uk-UA"/>
              </w:rPr>
            </w:pPr>
            <w:r w:rsidRPr="00A128DC">
              <w:rPr>
                <w:lang w:val="uk-UA"/>
              </w:rPr>
              <w:t>1</w:t>
            </w:r>
          </w:p>
        </w:tc>
        <w:tc>
          <w:tcPr>
            <w:tcW w:w="2494" w:type="dxa"/>
            <w:gridSpan w:val="2"/>
            <w:tcBorders>
              <w:top w:val="single" w:sz="4" w:space="0" w:color="auto"/>
              <w:left w:val="single" w:sz="4" w:space="0" w:color="auto"/>
              <w:bottom w:val="single" w:sz="4" w:space="0" w:color="auto"/>
              <w:right w:val="single" w:sz="4" w:space="0" w:color="auto"/>
            </w:tcBorders>
          </w:tcPr>
          <w:p w14:paraId="3527F54D" w14:textId="77777777" w:rsidR="0034461A" w:rsidRPr="00A128DC" w:rsidRDefault="0034461A" w:rsidP="006C0647">
            <w:pPr>
              <w:jc w:val="center"/>
              <w:rPr>
                <w:lang w:val="uk-UA"/>
              </w:rPr>
            </w:pPr>
            <w:r w:rsidRPr="00A128DC">
              <w:rPr>
                <w:lang w:val="uk-UA"/>
              </w:rPr>
              <w:t>0-4</w:t>
            </w:r>
          </w:p>
        </w:tc>
        <w:tc>
          <w:tcPr>
            <w:tcW w:w="3969" w:type="dxa"/>
            <w:tcBorders>
              <w:top w:val="single" w:sz="4" w:space="0" w:color="auto"/>
              <w:left w:val="single" w:sz="4" w:space="0" w:color="auto"/>
              <w:bottom w:val="single" w:sz="4" w:space="0" w:color="auto"/>
              <w:right w:val="single" w:sz="4" w:space="0" w:color="auto"/>
            </w:tcBorders>
          </w:tcPr>
          <w:p w14:paraId="58FA609D" w14:textId="77777777" w:rsidR="0034461A" w:rsidRPr="00A128DC" w:rsidRDefault="0034461A" w:rsidP="006C0647">
            <w:pPr>
              <w:jc w:val="center"/>
              <w:rPr>
                <w:lang w:val="uk-UA"/>
              </w:rPr>
            </w:pPr>
            <w:r w:rsidRPr="00A128DC">
              <w:rPr>
                <w:lang w:val="uk-UA"/>
              </w:rPr>
              <w:t>4</w:t>
            </w:r>
          </w:p>
        </w:tc>
      </w:tr>
      <w:tr w:rsidR="0034461A" w:rsidRPr="00A128DC" w14:paraId="12212FDA" w14:textId="77777777" w:rsidTr="0034461A">
        <w:trPr>
          <w:trHeight w:val="271"/>
        </w:trPr>
        <w:tc>
          <w:tcPr>
            <w:tcW w:w="0" w:type="auto"/>
            <w:tcBorders>
              <w:top w:val="single" w:sz="4" w:space="0" w:color="auto"/>
              <w:left w:val="single" w:sz="4" w:space="0" w:color="auto"/>
              <w:bottom w:val="single" w:sz="4" w:space="0" w:color="auto"/>
              <w:right w:val="single" w:sz="4" w:space="0" w:color="auto"/>
            </w:tcBorders>
          </w:tcPr>
          <w:p w14:paraId="36A41A4F"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3</w:t>
            </w:r>
          </w:p>
        </w:tc>
        <w:tc>
          <w:tcPr>
            <w:tcW w:w="13049" w:type="dxa"/>
            <w:gridSpan w:val="5"/>
            <w:tcBorders>
              <w:top w:val="single" w:sz="4" w:space="0" w:color="auto"/>
              <w:left w:val="single" w:sz="4" w:space="0" w:color="auto"/>
              <w:bottom w:val="single" w:sz="4" w:space="0" w:color="auto"/>
              <w:right w:val="single" w:sz="4" w:space="0" w:color="auto"/>
            </w:tcBorders>
          </w:tcPr>
          <w:p w14:paraId="5092284F" w14:textId="77777777" w:rsidR="0034461A" w:rsidRPr="00A128DC" w:rsidRDefault="0034461A" w:rsidP="006C0647">
            <w:pPr>
              <w:jc w:val="center"/>
              <w:rPr>
                <w:b/>
                <w:lang w:val="uk-UA"/>
              </w:rPr>
            </w:pPr>
            <w:r w:rsidRPr="00A128DC">
              <w:rPr>
                <w:b/>
                <w:lang w:val="uk-UA"/>
              </w:rPr>
              <w:t>ЗАОХОЧУВАЛЬНІ ЗАХОДИ:</w:t>
            </w:r>
          </w:p>
        </w:tc>
      </w:tr>
      <w:tr w:rsidR="0034461A" w:rsidRPr="00A128DC" w14:paraId="04BF141B" w14:textId="77777777" w:rsidTr="0034461A">
        <w:trPr>
          <w:trHeight w:val="296"/>
        </w:trPr>
        <w:tc>
          <w:tcPr>
            <w:tcW w:w="0" w:type="auto"/>
            <w:tcBorders>
              <w:top w:val="single" w:sz="4" w:space="0" w:color="auto"/>
              <w:left w:val="single" w:sz="4" w:space="0" w:color="auto"/>
              <w:bottom w:val="single" w:sz="4" w:space="0" w:color="auto"/>
              <w:right w:val="single" w:sz="4" w:space="0" w:color="auto"/>
            </w:tcBorders>
          </w:tcPr>
          <w:p w14:paraId="1E3566CF"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3.1</w:t>
            </w:r>
          </w:p>
        </w:tc>
        <w:tc>
          <w:tcPr>
            <w:tcW w:w="5409" w:type="dxa"/>
            <w:tcBorders>
              <w:top w:val="single" w:sz="4" w:space="0" w:color="auto"/>
              <w:left w:val="single" w:sz="4" w:space="0" w:color="auto"/>
              <w:bottom w:val="single" w:sz="4" w:space="0" w:color="auto"/>
              <w:right w:val="single" w:sz="4" w:space="0" w:color="auto"/>
            </w:tcBorders>
          </w:tcPr>
          <w:p w14:paraId="01B5D7EA" w14:textId="77777777" w:rsidR="0034461A" w:rsidRPr="00A128DC" w:rsidRDefault="0034461A" w:rsidP="006C0647">
            <w:pPr>
              <w:jc w:val="center"/>
              <w:rPr>
                <w:lang w:val="uk-UA"/>
              </w:rPr>
            </w:pPr>
            <w:r w:rsidRPr="00A128DC">
              <w:rPr>
                <w:lang w:val="uk-UA"/>
              </w:rPr>
              <w:t>Участь в організації та проведенню змагань в гуртожитку</w:t>
            </w:r>
          </w:p>
        </w:tc>
        <w:tc>
          <w:tcPr>
            <w:tcW w:w="1177" w:type="dxa"/>
            <w:vMerge w:val="restart"/>
            <w:tcBorders>
              <w:top w:val="single" w:sz="4" w:space="0" w:color="auto"/>
              <w:left w:val="single" w:sz="4" w:space="0" w:color="auto"/>
              <w:right w:val="single" w:sz="4" w:space="0" w:color="auto"/>
            </w:tcBorders>
            <w:vAlign w:val="center"/>
          </w:tcPr>
          <w:p w14:paraId="3828CEC6" w14:textId="77777777" w:rsidR="0034461A" w:rsidRPr="00A128DC" w:rsidRDefault="0034461A" w:rsidP="006C0647">
            <w:pPr>
              <w:jc w:val="center"/>
              <w:rPr>
                <w:lang w:val="uk-UA"/>
              </w:rPr>
            </w:pPr>
            <w:r w:rsidRPr="00A128DC">
              <w:rPr>
                <w:lang w:val="uk-UA"/>
              </w:rPr>
              <w:t>1</w:t>
            </w:r>
          </w:p>
        </w:tc>
        <w:tc>
          <w:tcPr>
            <w:tcW w:w="1269" w:type="dxa"/>
            <w:vMerge w:val="restart"/>
            <w:tcBorders>
              <w:top w:val="single" w:sz="4" w:space="0" w:color="auto"/>
              <w:left w:val="single" w:sz="4" w:space="0" w:color="auto"/>
              <w:right w:val="single" w:sz="4" w:space="0" w:color="auto"/>
            </w:tcBorders>
            <w:vAlign w:val="center"/>
          </w:tcPr>
          <w:p w14:paraId="10916690" w14:textId="77777777" w:rsidR="0034461A" w:rsidRPr="00A128DC" w:rsidRDefault="0034461A" w:rsidP="006C0647">
            <w:pPr>
              <w:jc w:val="center"/>
              <w:rPr>
                <w:lang w:val="uk-UA"/>
              </w:rPr>
            </w:pPr>
            <w:r w:rsidRPr="00A128DC">
              <w:rPr>
                <w:lang w:val="uk-UA"/>
              </w:rPr>
              <w:t>1-5</w:t>
            </w:r>
          </w:p>
        </w:tc>
        <w:tc>
          <w:tcPr>
            <w:tcW w:w="5194" w:type="dxa"/>
            <w:gridSpan w:val="2"/>
            <w:vMerge w:val="restart"/>
            <w:tcBorders>
              <w:top w:val="single" w:sz="4" w:space="0" w:color="auto"/>
              <w:left w:val="single" w:sz="4" w:space="0" w:color="auto"/>
              <w:right w:val="single" w:sz="4" w:space="0" w:color="auto"/>
            </w:tcBorders>
            <w:vAlign w:val="center"/>
          </w:tcPr>
          <w:p w14:paraId="35186A9F" w14:textId="77777777" w:rsidR="0034461A" w:rsidRPr="00A128DC" w:rsidRDefault="0034461A" w:rsidP="006C0647">
            <w:pPr>
              <w:jc w:val="center"/>
              <w:rPr>
                <w:lang w:val="uk-UA"/>
              </w:rPr>
            </w:pPr>
            <w:r w:rsidRPr="00A128DC">
              <w:rPr>
                <w:lang w:val="uk-UA"/>
              </w:rPr>
              <w:t>5</w:t>
            </w:r>
          </w:p>
        </w:tc>
      </w:tr>
      <w:tr w:rsidR="0034461A" w:rsidRPr="00A128DC" w14:paraId="796E5598" w14:textId="77777777" w:rsidTr="0034461A">
        <w:trPr>
          <w:trHeight w:val="273"/>
        </w:trPr>
        <w:tc>
          <w:tcPr>
            <w:tcW w:w="0" w:type="auto"/>
            <w:tcBorders>
              <w:top w:val="single" w:sz="4" w:space="0" w:color="auto"/>
              <w:left w:val="single" w:sz="4" w:space="0" w:color="auto"/>
              <w:bottom w:val="single" w:sz="4" w:space="0" w:color="auto"/>
              <w:right w:val="single" w:sz="4" w:space="0" w:color="auto"/>
            </w:tcBorders>
          </w:tcPr>
          <w:p w14:paraId="31730815"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3.2</w:t>
            </w:r>
          </w:p>
        </w:tc>
        <w:tc>
          <w:tcPr>
            <w:tcW w:w="5409" w:type="dxa"/>
            <w:tcBorders>
              <w:top w:val="single" w:sz="4" w:space="0" w:color="auto"/>
              <w:left w:val="single" w:sz="4" w:space="0" w:color="auto"/>
              <w:bottom w:val="single" w:sz="4" w:space="0" w:color="auto"/>
              <w:right w:val="single" w:sz="4" w:space="0" w:color="auto"/>
            </w:tcBorders>
          </w:tcPr>
          <w:p w14:paraId="2509D0EB" w14:textId="77777777" w:rsidR="0034461A" w:rsidRPr="00A128DC" w:rsidRDefault="0034461A" w:rsidP="006C0647">
            <w:pPr>
              <w:jc w:val="center"/>
              <w:rPr>
                <w:lang w:val="uk-UA"/>
              </w:rPr>
            </w:pPr>
            <w:r w:rsidRPr="00A128DC">
              <w:rPr>
                <w:lang w:val="uk-UA"/>
              </w:rPr>
              <w:t>Робота в складі спортивного активу на факультеті</w:t>
            </w:r>
          </w:p>
        </w:tc>
        <w:tc>
          <w:tcPr>
            <w:tcW w:w="1177" w:type="dxa"/>
            <w:vMerge/>
            <w:tcBorders>
              <w:left w:val="single" w:sz="4" w:space="0" w:color="auto"/>
              <w:right w:val="single" w:sz="4" w:space="0" w:color="auto"/>
            </w:tcBorders>
          </w:tcPr>
          <w:p w14:paraId="04A07F32" w14:textId="77777777" w:rsidR="0034461A" w:rsidRPr="00A128DC" w:rsidRDefault="0034461A" w:rsidP="006C0647">
            <w:pPr>
              <w:jc w:val="center"/>
              <w:rPr>
                <w:lang w:val="uk-UA"/>
              </w:rPr>
            </w:pPr>
          </w:p>
        </w:tc>
        <w:tc>
          <w:tcPr>
            <w:tcW w:w="1269" w:type="dxa"/>
            <w:vMerge/>
            <w:tcBorders>
              <w:left w:val="single" w:sz="4" w:space="0" w:color="auto"/>
              <w:right w:val="single" w:sz="4" w:space="0" w:color="auto"/>
            </w:tcBorders>
          </w:tcPr>
          <w:p w14:paraId="1C3C6101" w14:textId="77777777" w:rsidR="0034461A" w:rsidRPr="00A128DC" w:rsidRDefault="0034461A" w:rsidP="006C0647">
            <w:pPr>
              <w:jc w:val="center"/>
              <w:rPr>
                <w:lang w:val="uk-UA"/>
              </w:rPr>
            </w:pPr>
          </w:p>
        </w:tc>
        <w:tc>
          <w:tcPr>
            <w:tcW w:w="5194" w:type="dxa"/>
            <w:gridSpan w:val="2"/>
            <w:vMerge/>
            <w:tcBorders>
              <w:left w:val="single" w:sz="4" w:space="0" w:color="auto"/>
              <w:right w:val="single" w:sz="4" w:space="0" w:color="auto"/>
            </w:tcBorders>
          </w:tcPr>
          <w:p w14:paraId="536233E9" w14:textId="77777777" w:rsidR="0034461A" w:rsidRPr="00A128DC" w:rsidRDefault="0034461A" w:rsidP="006C0647">
            <w:pPr>
              <w:jc w:val="center"/>
              <w:rPr>
                <w:lang w:val="uk-UA"/>
              </w:rPr>
            </w:pPr>
          </w:p>
        </w:tc>
      </w:tr>
      <w:tr w:rsidR="0034461A" w:rsidRPr="00A128DC" w14:paraId="1AEB5394" w14:textId="77777777" w:rsidTr="0034461A">
        <w:trPr>
          <w:trHeight w:val="276"/>
        </w:trPr>
        <w:tc>
          <w:tcPr>
            <w:tcW w:w="0" w:type="auto"/>
            <w:tcBorders>
              <w:top w:val="single" w:sz="4" w:space="0" w:color="auto"/>
              <w:left w:val="single" w:sz="4" w:space="0" w:color="auto"/>
              <w:bottom w:val="single" w:sz="4" w:space="0" w:color="auto"/>
              <w:right w:val="single" w:sz="4" w:space="0" w:color="auto"/>
            </w:tcBorders>
          </w:tcPr>
          <w:p w14:paraId="18D6B443"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3.3</w:t>
            </w:r>
          </w:p>
        </w:tc>
        <w:tc>
          <w:tcPr>
            <w:tcW w:w="5409" w:type="dxa"/>
            <w:tcBorders>
              <w:top w:val="single" w:sz="4" w:space="0" w:color="auto"/>
              <w:left w:val="single" w:sz="4" w:space="0" w:color="auto"/>
              <w:bottom w:val="single" w:sz="4" w:space="0" w:color="auto"/>
              <w:right w:val="single" w:sz="4" w:space="0" w:color="auto"/>
            </w:tcBorders>
          </w:tcPr>
          <w:p w14:paraId="7FCE348B" w14:textId="77777777" w:rsidR="0034461A" w:rsidRPr="00A128DC" w:rsidRDefault="0034461A" w:rsidP="006C0647">
            <w:pPr>
              <w:jc w:val="center"/>
              <w:rPr>
                <w:lang w:val="uk-UA"/>
              </w:rPr>
            </w:pPr>
            <w:r w:rsidRPr="00A128DC">
              <w:rPr>
                <w:lang w:val="uk-UA"/>
              </w:rPr>
              <w:t>Робота в складі федерації з виду спорту</w:t>
            </w:r>
          </w:p>
        </w:tc>
        <w:tc>
          <w:tcPr>
            <w:tcW w:w="1177" w:type="dxa"/>
            <w:vMerge/>
            <w:tcBorders>
              <w:left w:val="single" w:sz="4" w:space="0" w:color="auto"/>
              <w:right w:val="single" w:sz="4" w:space="0" w:color="auto"/>
            </w:tcBorders>
          </w:tcPr>
          <w:p w14:paraId="24C2C045" w14:textId="77777777" w:rsidR="0034461A" w:rsidRPr="00A128DC" w:rsidRDefault="0034461A" w:rsidP="006C0647">
            <w:pPr>
              <w:jc w:val="center"/>
              <w:rPr>
                <w:lang w:val="uk-UA"/>
              </w:rPr>
            </w:pPr>
          </w:p>
        </w:tc>
        <w:tc>
          <w:tcPr>
            <w:tcW w:w="1269" w:type="dxa"/>
            <w:vMerge/>
            <w:tcBorders>
              <w:left w:val="single" w:sz="4" w:space="0" w:color="auto"/>
              <w:right w:val="single" w:sz="4" w:space="0" w:color="auto"/>
            </w:tcBorders>
          </w:tcPr>
          <w:p w14:paraId="5E56CFA3" w14:textId="77777777" w:rsidR="0034461A" w:rsidRPr="00A128DC" w:rsidRDefault="0034461A" w:rsidP="006C0647">
            <w:pPr>
              <w:jc w:val="center"/>
              <w:rPr>
                <w:lang w:val="uk-UA"/>
              </w:rPr>
            </w:pPr>
          </w:p>
        </w:tc>
        <w:tc>
          <w:tcPr>
            <w:tcW w:w="5194" w:type="dxa"/>
            <w:gridSpan w:val="2"/>
            <w:vMerge/>
            <w:tcBorders>
              <w:left w:val="single" w:sz="4" w:space="0" w:color="auto"/>
              <w:right w:val="single" w:sz="4" w:space="0" w:color="auto"/>
            </w:tcBorders>
          </w:tcPr>
          <w:p w14:paraId="43687F60" w14:textId="77777777" w:rsidR="0034461A" w:rsidRPr="00A128DC" w:rsidRDefault="0034461A" w:rsidP="006C0647">
            <w:pPr>
              <w:jc w:val="center"/>
              <w:rPr>
                <w:lang w:val="uk-UA"/>
              </w:rPr>
            </w:pPr>
          </w:p>
        </w:tc>
      </w:tr>
      <w:tr w:rsidR="0034461A" w:rsidRPr="00A128DC" w14:paraId="12124BE1" w14:textId="77777777" w:rsidTr="0034461A">
        <w:trPr>
          <w:trHeight w:val="535"/>
        </w:trPr>
        <w:tc>
          <w:tcPr>
            <w:tcW w:w="0" w:type="auto"/>
            <w:tcBorders>
              <w:top w:val="single" w:sz="4" w:space="0" w:color="auto"/>
              <w:left w:val="single" w:sz="4" w:space="0" w:color="auto"/>
              <w:bottom w:val="single" w:sz="4" w:space="0" w:color="auto"/>
              <w:right w:val="single" w:sz="4" w:space="0" w:color="auto"/>
            </w:tcBorders>
          </w:tcPr>
          <w:p w14:paraId="50F2161A"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3.4</w:t>
            </w:r>
          </w:p>
        </w:tc>
        <w:tc>
          <w:tcPr>
            <w:tcW w:w="5409" w:type="dxa"/>
            <w:tcBorders>
              <w:top w:val="single" w:sz="4" w:space="0" w:color="auto"/>
              <w:left w:val="single" w:sz="4" w:space="0" w:color="auto"/>
              <w:bottom w:val="single" w:sz="4" w:space="0" w:color="auto"/>
              <w:right w:val="single" w:sz="4" w:space="0" w:color="auto"/>
            </w:tcBorders>
          </w:tcPr>
          <w:p w14:paraId="7246CC44" w14:textId="77777777" w:rsidR="0034461A" w:rsidRPr="00A128DC" w:rsidRDefault="0034461A" w:rsidP="006C0647">
            <w:pPr>
              <w:jc w:val="center"/>
              <w:rPr>
                <w:lang w:val="uk-UA"/>
              </w:rPr>
            </w:pPr>
            <w:r w:rsidRPr="00A128DC">
              <w:rPr>
                <w:lang w:val="uk-UA"/>
              </w:rPr>
              <w:t>Робота в складі громадської, спортивної організації міста, області</w:t>
            </w:r>
          </w:p>
        </w:tc>
        <w:tc>
          <w:tcPr>
            <w:tcW w:w="1177" w:type="dxa"/>
            <w:vMerge/>
            <w:tcBorders>
              <w:left w:val="single" w:sz="4" w:space="0" w:color="auto"/>
              <w:right w:val="single" w:sz="4" w:space="0" w:color="auto"/>
            </w:tcBorders>
          </w:tcPr>
          <w:p w14:paraId="21175154" w14:textId="77777777" w:rsidR="0034461A" w:rsidRPr="00A128DC" w:rsidRDefault="0034461A" w:rsidP="006C0647">
            <w:pPr>
              <w:jc w:val="center"/>
              <w:rPr>
                <w:lang w:val="uk-UA"/>
              </w:rPr>
            </w:pPr>
          </w:p>
        </w:tc>
        <w:tc>
          <w:tcPr>
            <w:tcW w:w="1269" w:type="dxa"/>
            <w:vMerge/>
            <w:tcBorders>
              <w:left w:val="single" w:sz="4" w:space="0" w:color="auto"/>
              <w:right w:val="single" w:sz="4" w:space="0" w:color="auto"/>
            </w:tcBorders>
          </w:tcPr>
          <w:p w14:paraId="1697CA7A" w14:textId="77777777" w:rsidR="0034461A" w:rsidRPr="00A128DC" w:rsidRDefault="0034461A" w:rsidP="006C0647">
            <w:pPr>
              <w:jc w:val="center"/>
              <w:rPr>
                <w:lang w:val="uk-UA"/>
              </w:rPr>
            </w:pPr>
          </w:p>
        </w:tc>
        <w:tc>
          <w:tcPr>
            <w:tcW w:w="5194" w:type="dxa"/>
            <w:gridSpan w:val="2"/>
            <w:vMerge/>
            <w:tcBorders>
              <w:left w:val="single" w:sz="4" w:space="0" w:color="auto"/>
              <w:right w:val="single" w:sz="4" w:space="0" w:color="auto"/>
            </w:tcBorders>
          </w:tcPr>
          <w:p w14:paraId="583F5E52" w14:textId="77777777" w:rsidR="0034461A" w:rsidRPr="00A128DC" w:rsidRDefault="0034461A" w:rsidP="006C0647">
            <w:pPr>
              <w:jc w:val="center"/>
              <w:rPr>
                <w:lang w:val="uk-UA"/>
              </w:rPr>
            </w:pPr>
          </w:p>
        </w:tc>
      </w:tr>
      <w:tr w:rsidR="0034461A" w:rsidRPr="00A128DC" w14:paraId="44828D9A" w14:textId="77777777" w:rsidTr="0034461A">
        <w:trPr>
          <w:trHeight w:val="267"/>
        </w:trPr>
        <w:tc>
          <w:tcPr>
            <w:tcW w:w="0" w:type="auto"/>
            <w:tcBorders>
              <w:top w:val="single" w:sz="4" w:space="0" w:color="auto"/>
              <w:left w:val="single" w:sz="4" w:space="0" w:color="auto"/>
              <w:bottom w:val="single" w:sz="4" w:space="0" w:color="auto"/>
              <w:right w:val="single" w:sz="4" w:space="0" w:color="auto"/>
            </w:tcBorders>
          </w:tcPr>
          <w:p w14:paraId="62F5B347"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3.5</w:t>
            </w:r>
          </w:p>
        </w:tc>
        <w:tc>
          <w:tcPr>
            <w:tcW w:w="5409" w:type="dxa"/>
            <w:tcBorders>
              <w:top w:val="single" w:sz="4" w:space="0" w:color="auto"/>
              <w:left w:val="single" w:sz="4" w:space="0" w:color="auto"/>
              <w:bottom w:val="single" w:sz="4" w:space="0" w:color="auto"/>
              <w:right w:val="single" w:sz="4" w:space="0" w:color="auto"/>
            </w:tcBorders>
          </w:tcPr>
          <w:p w14:paraId="06EBA202" w14:textId="77777777" w:rsidR="0034461A" w:rsidRPr="00A128DC" w:rsidRDefault="0034461A" w:rsidP="006C0647">
            <w:pPr>
              <w:jc w:val="center"/>
              <w:rPr>
                <w:lang w:val="uk-UA"/>
              </w:rPr>
            </w:pPr>
            <w:r w:rsidRPr="00A128DC">
              <w:rPr>
                <w:lang w:val="uk-UA"/>
              </w:rPr>
              <w:t>Туристичний похід</w:t>
            </w:r>
          </w:p>
        </w:tc>
        <w:tc>
          <w:tcPr>
            <w:tcW w:w="1177" w:type="dxa"/>
            <w:vMerge/>
            <w:tcBorders>
              <w:left w:val="single" w:sz="4" w:space="0" w:color="auto"/>
              <w:bottom w:val="single" w:sz="4" w:space="0" w:color="auto"/>
              <w:right w:val="single" w:sz="4" w:space="0" w:color="auto"/>
            </w:tcBorders>
          </w:tcPr>
          <w:p w14:paraId="18B2D9D5" w14:textId="77777777" w:rsidR="0034461A" w:rsidRPr="00A128DC" w:rsidRDefault="0034461A" w:rsidP="006C0647">
            <w:pPr>
              <w:jc w:val="center"/>
              <w:rPr>
                <w:lang w:val="uk-UA"/>
              </w:rPr>
            </w:pPr>
          </w:p>
        </w:tc>
        <w:tc>
          <w:tcPr>
            <w:tcW w:w="1269" w:type="dxa"/>
            <w:vMerge/>
            <w:tcBorders>
              <w:left w:val="single" w:sz="4" w:space="0" w:color="auto"/>
              <w:bottom w:val="single" w:sz="4" w:space="0" w:color="auto"/>
              <w:right w:val="single" w:sz="4" w:space="0" w:color="auto"/>
            </w:tcBorders>
          </w:tcPr>
          <w:p w14:paraId="205B6F36" w14:textId="77777777" w:rsidR="0034461A" w:rsidRPr="00A128DC" w:rsidRDefault="0034461A" w:rsidP="006C0647">
            <w:pPr>
              <w:jc w:val="center"/>
              <w:rPr>
                <w:lang w:val="uk-UA"/>
              </w:rPr>
            </w:pPr>
          </w:p>
        </w:tc>
        <w:tc>
          <w:tcPr>
            <w:tcW w:w="5194" w:type="dxa"/>
            <w:gridSpan w:val="2"/>
            <w:vMerge/>
            <w:tcBorders>
              <w:left w:val="single" w:sz="4" w:space="0" w:color="auto"/>
              <w:bottom w:val="single" w:sz="4" w:space="0" w:color="auto"/>
              <w:right w:val="single" w:sz="4" w:space="0" w:color="auto"/>
            </w:tcBorders>
          </w:tcPr>
          <w:p w14:paraId="6EC6323F" w14:textId="77777777" w:rsidR="0034461A" w:rsidRPr="00A128DC" w:rsidRDefault="0034461A" w:rsidP="006C0647">
            <w:pPr>
              <w:jc w:val="center"/>
              <w:rPr>
                <w:lang w:val="uk-UA"/>
              </w:rPr>
            </w:pPr>
          </w:p>
        </w:tc>
      </w:tr>
    </w:tbl>
    <w:p w14:paraId="5F7F2A61" w14:textId="77777777" w:rsidR="0034461A" w:rsidRPr="00A128DC" w:rsidRDefault="0034461A" w:rsidP="0034461A">
      <w:pPr>
        <w:jc w:val="center"/>
        <w:rPr>
          <w:lang w:val="uk-UA"/>
        </w:rPr>
      </w:pPr>
    </w:p>
    <w:p w14:paraId="2C89B87C" w14:textId="77777777" w:rsidR="0034461A" w:rsidRPr="00A128DC" w:rsidRDefault="0034461A" w:rsidP="0034461A">
      <w:pPr>
        <w:rPr>
          <w:b/>
          <w:lang w:val="uk-UA"/>
        </w:rPr>
      </w:pPr>
    </w:p>
    <w:p w14:paraId="3A774071" w14:textId="77777777" w:rsidR="0034461A" w:rsidRPr="00A128DC" w:rsidRDefault="0034461A" w:rsidP="0034461A">
      <w:pPr>
        <w:jc w:val="center"/>
        <w:rPr>
          <w:b/>
          <w:lang w:val="uk-UA"/>
        </w:rPr>
      </w:pPr>
      <w:r w:rsidRPr="00A128DC">
        <w:rPr>
          <w:b/>
          <w:lang w:val="uk-UA"/>
        </w:rPr>
        <w:lastRenderedPageBreak/>
        <w:t>Розрахунок</w:t>
      </w:r>
    </w:p>
    <w:p w14:paraId="0BF00F43" w14:textId="77777777" w:rsidR="0034461A" w:rsidRPr="00A128DC" w:rsidRDefault="0034461A" w:rsidP="0034461A">
      <w:pPr>
        <w:jc w:val="center"/>
        <w:rPr>
          <w:lang w:val="uk-UA"/>
        </w:rPr>
      </w:pPr>
      <w:r w:rsidRPr="00A128DC">
        <w:rPr>
          <w:lang w:val="uk-UA"/>
        </w:rPr>
        <w:t xml:space="preserve"> кількості балів за змістом навчального матеріалу </w:t>
      </w:r>
    </w:p>
    <w:p w14:paraId="13863983" w14:textId="77777777" w:rsidR="0034461A" w:rsidRPr="00A128DC" w:rsidRDefault="0034461A" w:rsidP="0034461A">
      <w:pPr>
        <w:jc w:val="center"/>
        <w:rPr>
          <w:lang w:val="uk-UA"/>
        </w:rPr>
      </w:pPr>
      <w:r w:rsidRPr="00A128DC">
        <w:rPr>
          <w:lang w:val="uk-UA"/>
        </w:rPr>
        <w:t>(</w:t>
      </w:r>
      <w:r w:rsidRPr="00A128DC">
        <w:rPr>
          <w:b/>
          <w:lang w:val="uk-UA"/>
        </w:rPr>
        <w:t>спеціальна медична група</w:t>
      </w:r>
      <w:r w:rsidRPr="00A128DC">
        <w:rPr>
          <w:lang w:val="uk-UA"/>
        </w:rPr>
        <w:t>)</w:t>
      </w:r>
    </w:p>
    <w:p w14:paraId="1F590499" w14:textId="77777777" w:rsidR="0034461A" w:rsidRPr="00A128DC" w:rsidRDefault="0034461A" w:rsidP="0034461A">
      <w:pPr>
        <w:jc w:val="center"/>
        <w:rPr>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669"/>
        <w:gridCol w:w="1568"/>
        <w:gridCol w:w="1843"/>
        <w:gridCol w:w="4252"/>
      </w:tblGrid>
      <w:tr w:rsidR="0034461A" w:rsidRPr="00A128DC" w14:paraId="4060F06A" w14:textId="77777777" w:rsidTr="00A128DC">
        <w:trPr>
          <w:trHeight w:val="559"/>
        </w:trPr>
        <w:tc>
          <w:tcPr>
            <w:tcW w:w="0" w:type="auto"/>
            <w:tcBorders>
              <w:top w:val="single" w:sz="4" w:space="0" w:color="auto"/>
              <w:left w:val="single" w:sz="4" w:space="0" w:color="auto"/>
              <w:bottom w:val="single" w:sz="4" w:space="0" w:color="auto"/>
              <w:right w:val="single" w:sz="4" w:space="0" w:color="auto"/>
            </w:tcBorders>
          </w:tcPr>
          <w:p w14:paraId="3512294A" w14:textId="77777777" w:rsidR="0034461A" w:rsidRPr="00A128DC" w:rsidRDefault="0034461A" w:rsidP="006C0647">
            <w:pPr>
              <w:jc w:val="center"/>
              <w:rPr>
                <w:lang w:val="uk-UA"/>
              </w:rPr>
            </w:pPr>
            <w:r w:rsidRPr="00A128DC">
              <w:rPr>
                <w:lang w:val="uk-UA"/>
              </w:rPr>
              <w:t>№</w:t>
            </w:r>
          </w:p>
          <w:p w14:paraId="14C6CF35" w14:textId="77777777" w:rsidR="0034461A" w:rsidRPr="00A128DC" w:rsidRDefault="0034461A" w:rsidP="006C0647">
            <w:pPr>
              <w:jc w:val="center"/>
              <w:rPr>
                <w:lang w:val="uk-UA" w:bidi="en-US"/>
              </w:rPr>
            </w:pPr>
            <w:r w:rsidRPr="00A128DC">
              <w:rPr>
                <w:lang w:val="uk-UA"/>
              </w:rPr>
              <w:t>з/п</w:t>
            </w:r>
          </w:p>
        </w:tc>
        <w:tc>
          <w:tcPr>
            <w:tcW w:w="5669" w:type="dxa"/>
            <w:tcBorders>
              <w:top w:val="single" w:sz="4" w:space="0" w:color="auto"/>
              <w:left w:val="single" w:sz="4" w:space="0" w:color="auto"/>
              <w:bottom w:val="single" w:sz="4" w:space="0" w:color="auto"/>
              <w:right w:val="single" w:sz="4" w:space="0" w:color="auto"/>
            </w:tcBorders>
          </w:tcPr>
          <w:p w14:paraId="2A07D722" w14:textId="77777777" w:rsidR="0034461A" w:rsidRPr="00A128DC" w:rsidRDefault="0034461A" w:rsidP="006C0647">
            <w:pPr>
              <w:jc w:val="center"/>
              <w:rPr>
                <w:lang w:val="uk-UA" w:bidi="en-US"/>
              </w:rPr>
            </w:pPr>
            <w:r w:rsidRPr="00A128DC">
              <w:rPr>
                <w:lang w:val="uk-UA"/>
              </w:rPr>
              <w:t>Зміст навчального матеріалу</w:t>
            </w:r>
          </w:p>
        </w:tc>
        <w:tc>
          <w:tcPr>
            <w:tcW w:w="1568" w:type="dxa"/>
            <w:tcBorders>
              <w:top w:val="single" w:sz="4" w:space="0" w:color="auto"/>
              <w:left w:val="single" w:sz="4" w:space="0" w:color="auto"/>
              <w:bottom w:val="single" w:sz="4" w:space="0" w:color="auto"/>
              <w:right w:val="single" w:sz="4" w:space="0" w:color="auto"/>
            </w:tcBorders>
          </w:tcPr>
          <w:p w14:paraId="09D4F3A5" w14:textId="77777777" w:rsidR="0034461A" w:rsidRPr="00A128DC" w:rsidRDefault="0034461A" w:rsidP="006C0647">
            <w:pPr>
              <w:jc w:val="center"/>
              <w:rPr>
                <w:lang w:val="uk-UA" w:bidi="en-US"/>
              </w:rPr>
            </w:pPr>
            <w:r w:rsidRPr="00A128DC">
              <w:rPr>
                <w:lang w:val="uk-UA"/>
              </w:rPr>
              <w:t>Кількість заходів</w:t>
            </w:r>
          </w:p>
        </w:tc>
        <w:tc>
          <w:tcPr>
            <w:tcW w:w="1843" w:type="dxa"/>
            <w:tcBorders>
              <w:top w:val="single" w:sz="4" w:space="0" w:color="auto"/>
              <w:left w:val="single" w:sz="4" w:space="0" w:color="auto"/>
              <w:bottom w:val="single" w:sz="4" w:space="0" w:color="auto"/>
              <w:right w:val="single" w:sz="4" w:space="0" w:color="auto"/>
            </w:tcBorders>
          </w:tcPr>
          <w:p w14:paraId="4993AE93" w14:textId="77777777" w:rsidR="0034461A" w:rsidRPr="00A128DC" w:rsidRDefault="0034461A" w:rsidP="006C0647">
            <w:pPr>
              <w:jc w:val="center"/>
              <w:rPr>
                <w:lang w:val="uk-UA" w:bidi="en-US"/>
              </w:rPr>
            </w:pPr>
            <w:r w:rsidRPr="00A128DC">
              <w:rPr>
                <w:lang w:val="uk-UA"/>
              </w:rPr>
              <w:t>Кількість балів</w:t>
            </w:r>
          </w:p>
        </w:tc>
        <w:tc>
          <w:tcPr>
            <w:tcW w:w="4252" w:type="dxa"/>
            <w:tcBorders>
              <w:top w:val="single" w:sz="4" w:space="0" w:color="auto"/>
              <w:left w:val="single" w:sz="4" w:space="0" w:color="auto"/>
              <w:bottom w:val="single" w:sz="4" w:space="0" w:color="auto"/>
              <w:right w:val="single" w:sz="4" w:space="0" w:color="auto"/>
            </w:tcBorders>
          </w:tcPr>
          <w:p w14:paraId="419D08A1" w14:textId="77777777" w:rsidR="0034461A" w:rsidRPr="00A128DC" w:rsidRDefault="0034461A" w:rsidP="006C0647">
            <w:pPr>
              <w:jc w:val="center"/>
              <w:rPr>
                <w:lang w:val="uk-UA"/>
              </w:rPr>
            </w:pPr>
            <w:r w:rsidRPr="00A128DC">
              <w:rPr>
                <w:lang w:val="uk-UA"/>
              </w:rPr>
              <w:t>Максимальний результат</w:t>
            </w:r>
          </w:p>
        </w:tc>
      </w:tr>
      <w:tr w:rsidR="0034461A" w:rsidRPr="00A128DC" w14:paraId="302A2D5D" w14:textId="77777777" w:rsidTr="0034461A">
        <w:trPr>
          <w:trHeight w:val="179"/>
        </w:trPr>
        <w:tc>
          <w:tcPr>
            <w:tcW w:w="0" w:type="auto"/>
            <w:tcBorders>
              <w:top w:val="single" w:sz="4" w:space="0" w:color="auto"/>
              <w:left w:val="single" w:sz="4" w:space="0" w:color="auto"/>
              <w:bottom w:val="single" w:sz="4" w:space="0" w:color="auto"/>
              <w:right w:val="single" w:sz="4" w:space="0" w:color="auto"/>
            </w:tcBorders>
          </w:tcPr>
          <w:p w14:paraId="61F3E9DF" w14:textId="77777777" w:rsidR="0034461A" w:rsidRPr="00A128DC" w:rsidRDefault="0034461A" w:rsidP="006C0647">
            <w:pPr>
              <w:pStyle w:val="a9"/>
              <w:ind w:left="0"/>
              <w:jc w:val="center"/>
              <w:rPr>
                <w:rFonts w:ascii="Times New Roman" w:hAnsi="Times New Roman" w:cs="Times New Roman"/>
                <w:b/>
                <w:sz w:val="24"/>
                <w:szCs w:val="24"/>
                <w:lang w:val="uk-UA" w:bidi="en-US"/>
              </w:rPr>
            </w:pPr>
            <w:r w:rsidRPr="00A128DC">
              <w:rPr>
                <w:rFonts w:ascii="Times New Roman" w:hAnsi="Times New Roman" w:cs="Times New Roman"/>
                <w:b/>
                <w:sz w:val="24"/>
                <w:szCs w:val="24"/>
                <w:lang w:val="uk-UA" w:bidi="en-US"/>
              </w:rPr>
              <w:t>1</w:t>
            </w:r>
          </w:p>
        </w:tc>
        <w:tc>
          <w:tcPr>
            <w:tcW w:w="13332" w:type="dxa"/>
            <w:gridSpan w:val="4"/>
            <w:tcBorders>
              <w:top w:val="single" w:sz="4" w:space="0" w:color="auto"/>
              <w:left w:val="single" w:sz="4" w:space="0" w:color="auto"/>
              <w:bottom w:val="single" w:sz="4" w:space="0" w:color="auto"/>
              <w:right w:val="single" w:sz="4" w:space="0" w:color="auto"/>
            </w:tcBorders>
          </w:tcPr>
          <w:p w14:paraId="65600845" w14:textId="77777777" w:rsidR="0034461A" w:rsidRPr="00A128DC" w:rsidRDefault="0034461A" w:rsidP="006C0647">
            <w:pPr>
              <w:jc w:val="center"/>
              <w:rPr>
                <w:b/>
                <w:lang w:val="uk-UA"/>
              </w:rPr>
            </w:pPr>
            <w:r w:rsidRPr="00A128DC">
              <w:rPr>
                <w:b/>
                <w:lang w:val="uk-UA"/>
              </w:rPr>
              <w:t>ПРАКТИЧНИЙ РОЗДІЛ:</w:t>
            </w:r>
          </w:p>
        </w:tc>
      </w:tr>
      <w:tr w:rsidR="0034461A" w:rsidRPr="00A128DC" w14:paraId="141B4AF6" w14:textId="77777777" w:rsidTr="00A128DC">
        <w:trPr>
          <w:trHeight w:val="226"/>
        </w:trPr>
        <w:tc>
          <w:tcPr>
            <w:tcW w:w="0" w:type="auto"/>
            <w:tcBorders>
              <w:top w:val="single" w:sz="4" w:space="0" w:color="auto"/>
              <w:left w:val="single" w:sz="4" w:space="0" w:color="auto"/>
              <w:bottom w:val="single" w:sz="4" w:space="0" w:color="auto"/>
              <w:right w:val="single" w:sz="4" w:space="0" w:color="auto"/>
            </w:tcBorders>
          </w:tcPr>
          <w:p w14:paraId="5D1B0AA5"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1.1</w:t>
            </w:r>
          </w:p>
        </w:tc>
        <w:tc>
          <w:tcPr>
            <w:tcW w:w="5669" w:type="dxa"/>
            <w:tcBorders>
              <w:top w:val="single" w:sz="4" w:space="0" w:color="auto"/>
              <w:left w:val="single" w:sz="4" w:space="0" w:color="auto"/>
              <w:bottom w:val="single" w:sz="4" w:space="0" w:color="auto"/>
              <w:right w:val="single" w:sz="4" w:space="0" w:color="auto"/>
            </w:tcBorders>
          </w:tcPr>
          <w:p w14:paraId="71744F2E" w14:textId="77777777" w:rsidR="0034461A" w:rsidRPr="00A128DC" w:rsidRDefault="0034461A" w:rsidP="006C0647">
            <w:pPr>
              <w:jc w:val="center"/>
              <w:rPr>
                <w:lang w:val="uk-UA"/>
              </w:rPr>
            </w:pPr>
            <w:r w:rsidRPr="00A128DC">
              <w:rPr>
                <w:lang w:val="uk-UA"/>
              </w:rPr>
              <w:t>Проходження медичного огляду (кожен семестр)</w:t>
            </w:r>
          </w:p>
        </w:tc>
        <w:tc>
          <w:tcPr>
            <w:tcW w:w="1568" w:type="dxa"/>
            <w:tcBorders>
              <w:top w:val="single" w:sz="4" w:space="0" w:color="auto"/>
              <w:left w:val="single" w:sz="4" w:space="0" w:color="auto"/>
              <w:bottom w:val="single" w:sz="4" w:space="0" w:color="auto"/>
              <w:right w:val="single" w:sz="4" w:space="0" w:color="auto"/>
            </w:tcBorders>
          </w:tcPr>
          <w:p w14:paraId="160E7F7D" w14:textId="77777777" w:rsidR="0034461A" w:rsidRPr="00A128DC" w:rsidRDefault="0034461A" w:rsidP="006C0647">
            <w:pPr>
              <w:jc w:val="center"/>
              <w:rPr>
                <w:lang w:val="uk-UA"/>
              </w:rPr>
            </w:pPr>
            <w:r w:rsidRPr="00A128DC">
              <w:rPr>
                <w:lang w:val="uk-UA"/>
              </w:rPr>
              <w:t>1</w:t>
            </w:r>
          </w:p>
        </w:tc>
        <w:tc>
          <w:tcPr>
            <w:tcW w:w="1843" w:type="dxa"/>
            <w:tcBorders>
              <w:top w:val="single" w:sz="4" w:space="0" w:color="auto"/>
              <w:left w:val="single" w:sz="4" w:space="0" w:color="auto"/>
              <w:bottom w:val="single" w:sz="4" w:space="0" w:color="auto"/>
              <w:right w:val="single" w:sz="4" w:space="0" w:color="auto"/>
            </w:tcBorders>
          </w:tcPr>
          <w:p w14:paraId="453DA7EA" w14:textId="77777777" w:rsidR="0034461A" w:rsidRPr="00A128DC" w:rsidRDefault="0034461A" w:rsidP="006C0647">
            <w:pPr>
              <w:jc w:val="center"/>
              <w:rPr>
                <w:lang w:val="uk-UA"/>
              </w:rPr>
            </w:pPr>
            <w:r w:rsidRPr="00A128DC">
              <w:rPr>
                <w:lang w:val="uk-UA"/>
              </w:rPr>
              <w:t>8</w:t>
            </w:r>
          </w:p>
        </w:tc>
        <w:tc>
          <w:tcPr>
            <w:tcW w:w="4252" w:type="dxa"/>
            <w:tcBorders>
              <w:top w:val="single" w:sz="4" w:space="0" w:color="auto"/>
              <w:left w:val="single" w:sz="4" w:space="0" w:color="auto"/>
              <w:bottom w:val="single" w:sz="4" w:space="0" w:color="auto"/>
              <w:right w:val="single" w:sz="4" w:space="0" w:color="auto"/>
            </w:tcBorders>
          </w:tcPr>
          <w:p w14:paraId="695F9D1D" w14:textId="77777777" w:rsidR="0034461A" w:rsidRPr="00A128DC" w:rsidRDefault="0034461A" w:rsidP="006C0647">
            <w:pPr>
              <w:jc w:val="center"/>
              <w:rPr>
                <w:lang w:val="uk-UA"/>
              </w:rPr>
            </w:pPr>
            <w:r w:rsidRPr="00A128DC">
              <w:rPr>
                <w:lang w:val="uk-UA"/>
              </w:rPr>
              <w:t>8</w:t>
            </w:r>
          </w:p>
        </w:tc>
      </w:tr>
      <w:tr w:rsidR="0034461A" w:rsidRPr="00A128DC" w14:paraId="0E08AED8" w14:textId="77777777" w:rsidTr="00A128DC">
        <w:trPr>
          <w:trHeight w:val="271"/>
        </w:trPr>
        <w:tc>
          <w:tcPr>
            <w:tcW w:w="0" w:type="auto"/>
            <w:tcBorders>
              <w:top w:val="single" w:sz="4" w:space="0" w:color="auto"/>
              <w:left w:val="single" w:sz="4" w:space="0" w:color="auto"/>
              <w:right w:val="single" w:sz="4" w:space="0" w:color="auto"/>
            </w:tcBorders>
            <w:vAlign w:val="center"/>
          </w:tcPr>
          <w:p w14:paraId="761788A5"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1.2</w:t>
            </w:r>
          </w:p>
        </w:tc>
        <w:tc>
          <w:tcPr>
            <w:tcW w:w="5669" w:type="dxa"/>
            <w:tcBorders>
              <w:top w:val="single" w:sz="4" w:space="0" w:color="auto"/>
              <w:left w:val="single" w:sz="4" w:space="0" w:color="auto"/>
              <w:right w:val="single" w:sz="4" w:space="0" w:color="auto"/>
            </w:tcBorders>
            <w:vAlign w:val="center"/>
          </w:tcPr>
          <w:p w14:paraId="7FE21481" w14:textId="77777777" w:rsidR="0034461A" w:rsidRPr="00A128DC" w:rsidRDefault="0034461A" w:rsidP="006C0647">
            <w:pPr>
              <w:jc w:val="center"/>
              <w:rPr>
                <w:lang w:val="uk-UA" w:bidi="en-US"/>
              </w:rPr>
            </w:pPr>
            <w:r w:rsidRPr="00A128DC">
              <w:rPr>
                <w:lang w:val="uk-UA" w:bidi="en-US"/>
              </w:rPr>
              <w:t>Відвідування практичних занять:</w:t>
            </w:r>
          </w:p>
        </w:tc>
        <w:tc>
          <w:tcPr>
            <w:tcW w:w="1568" w:type="dxa"/>
            <w:tcBorders>
              <w:top w:val="single" w:sz="4" w:space="0" w:color="auto"/>
              <w:left w:val="single" w:sz="4" w:space="0" w:color="auto"/>
              <w:right w:val="single" w:sz="4" w:space="0" w:color="auto"/>
            </w:tcBorders>
          </w:tcPr>
          <w:p w14:paraId="1F398EBA" w14:textId="77777777" w:rsidR="0034461A" w:rsidRPr="00A128DC" w:rsidRDefault="0034461A" w:rsidP="006C0647">
            <w:pPr>
              <w:jc w:val="center"/>
              <w:rPr>
                <w:lang w:val="uk-UA"/>
              </w:rPr>
            </w:pPr>
            <w:r w:rsidRPr="00A128DC">
              <w:rPr>
                <w:lang w:val="uk-UA"/>
              </w:rPr>
              <w:t>1-32</w:t>
            </w:r>
          </w:p>
        </w:tc>
        <w:tc>
          <w:tcPr>
            <w:tcW w:w="1843" w:type="dxa"/>
            <w:tcBorders>
              <w:top w:val="single" w:sz="4" w:space="0" w:color="auto"/>
              <w:left w:val="single" w:sz="4" w:space="0" w:color="auto"/>
              <w:right w:val="single" w:sz="4" w:space="0" w:color="auto"/>
            </w:tcBorders>
          </w:tcPr>
          <w:p w14:paraId="7E2544C4" w14:textId="77777777" w:rsidR="0034461A" w:rsidRPr="00A128DC" w:rsidRDefault="0034461A" w:rsidP="006C0647">
            <w:pPr>
              <w:jc w:val="center"/>
              <w:rPr>
                <w:lang w:val="uk-UA"/>
              </w:rPr>
            </w:pPr>
            <w:r w:rsidRPr="00A128DC">
              <w:rPr>
                <w:lang w:val="uk-UA"/>
              </w:rPr>
              <w:t>4-1</w:t>
            </w:r>
          </w:p>
        </w:tc>
        <w:tc>
          <w:tcPr>
            <w:tcW w:w="4252" w:type="dxa"/>
            <w:tcBorders>
              <w:top w:val="single" w:sz="4" w:space="0" w:color="auto"/>
              <w:left w:val="single" w:sz="4" w:space="0" w:color="auto"/>
              <w:right w:val="single" w:sz="4" w:space="0" w:color="auto"/>
            </w:tcBorders>
          </w:tcPr>
          <w:p w14:paraId="76CC132D" w14:textId="77777777" w:rsidR="0034461A" w:rsidRPr="00A128DC" w:rsidRDefault="0034461A" w:rsidP="006C0647">
            <w:pPr>
              <w:jc w:val="center"/>
              <w:rPr>
                <w:lang w:val="uk-UA"/>
              </w:rPr>
            </w:pPr>
            <w:r w:rsidRPr="00A128DC">
              <w:rPr>
                <w:lang w:val="uk-UA"/>
              </w:rPr>
              <w:t>80</w:t>
            </w:r>
          </w:p>
        </w:tc>
      </w:tr>
      <w:tr w:rsidR="0034461A" w:rsidRPr="00A128DC" w14:paraId="4AC40351" w14:textId="77777777" w:rsidTr="00A128DC">
        <w:trPr>
          <w:trHeight w:val="276"/>
        </w:trPr>
        <w:tc>
          <w:tcPr>
            <w:tcW w:w="0" w:type="auto"/>
            <w:tcBorders>
              <w:left w:val="single" w:sz="4" w:space="0" w:color="auto"/>
              <w:right w:val="single" w:sz="4" w:space="0" w:color="auto"/>
            </w:tcBorders>
            <w:vAlign w:val="center"/>
          </w:tcPr>
          <w:p w14:paraId="7E2853EE"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1.3</w:t>
            </w:r>
          </w:p>
        </w:tc>
        <w:tc>
          <w:tcPr>
            <w:tcW w:w="5669" w:type="dxa"/>
            <w:tcBorders>
              <w:left w:val="single" w:sz="4" w:space="0" w:color="auto"/>
              <w:right w:val="single" w:sz="4" w:space="0" w:color="auto"/>
            </w:tcBorders>
            <w:vAlign w:val="center"/>
          </w:tcPr>
          <w:p w14:paraId="6C28CBE4" w14:textId="77777777" w:rsidR="0034461A" w:rsidRPr="00A128DC" w:rsidRDefault="0034461A" w:rsidP="006C0647">
            <w:pPr>
              <w:jc w:val="center"/>
              <w:rPr>
                <w:lang w:val="uk-UA" w:bidi="en-US"/>
              </w:rPr>
            </w:pPr>
            <w:r w:rsidRPr="00A128DC">
              <w:rPr>
                <w:lang w:val="uk-UA"/>
              </w:rPr>
              <w:t>Методико - практичні нормативи</w:t>
            </w:r>
          </w:p>
        </w:tc>
        <w:tc>
          <w:tcPr>
            <w:tcW w:w="1568" w:type="dxa"/>
            <w:tcBorders>
              <w:top w:val="single" w:sz="4" w:space="0" w:color="auto"/>
              <w:left w:val="single" w:sz="4" w:space="0" w:color="auto"/>
              <w:right w:val="single" w:sz="4" w:space="0" w:color="auto"/>
            </w:tcBorders>
          </w:tcPr>
          <w:p w14:paraId="7422E289" w14:textId="77777777" w:rsidR="0034461A" w:rsidRPr="00A128DC" w:rsidRDefault="0034461A" w:rsidP="006C0647">
            <w:pPr>
              <w:jc w:val="center"/>
              <w:rPr>
                <w:lang w:val="uk-UA"/>
              </w:rPr>
            </w:pPr>
            <w:r w:rsidRPr="00A128DC">
              <w:rPr>
                <w:lang w:val="uk-UA"/>
              </w:rPr>
              <w:t>4</w:t>
            </w:r>
          </w:p>
        </w:tc>
        <w:tc>
          <w:tcPr>
            <w:tcW w:w="1843" w:type="dxa"/>
            <w:tcBorders>
              <w:top w:val="single" w:sz="4" w:space="0" w:color="auto"/>
              <w:left w:val="single" w:sz="4" w:space="0" w:color="auto"/>
              <w:right w:val="single" w:sz="4" w:space="0" w:color="auto"/>
            </w:tcBorders>
          </w:tcPr>
          <w:p w14:paraId="79599395" w14:textId="77777777" w:rsidR="0034461A" w:rsidRPr="00A128DC" w:rsidRDefault="0034461A" w:rsidP="006C0647">
            <w:pPr>
              <w:jc w:val="center"/>
              <w:rPr>
                <w:lang w:val="uk-UA"/>
              </w:rPr>
            </w:pPr>
            <w:r w:rsidRPr="00A128DC">
              <w:rPr>
                <w:lang w:val="uk-UA"/>
              </w:rPr>
              <w:t>0-5</w:t>
            </w:r>
          </w:p>
        </w:tc>
        <w:tc>
          <w:tcPr>
            <w:tcW w:w="4252" w:type="dxa"/>
            <w:tcBorders>
              <w:top w:val="single" w:sz="4" w:space="0" w:color="auto"/>
              <w:left w:val="single" w:sz="4" w:space="0" w:color="auto"/>
              <w:right w:val="single" w:sz="4" w:space="0" w:color="auto"/>
            </w:tcBorders>
          </w:tcPr>
          <w:p w14:paraId="7C7FB808" w14:textId="77777777" w:rsidR="0034461A" w:rsidRPr="00A128DC" w:rsidRDefault="0034461A" w:rsidP="006C0647">
            <w:pPr>
              <w:jc w:val="center"/>
              <w:rPr>
                <w:lang w:val="uk-UA"/>
              </w:rPr>
            </w:pPr>
            <w:r w:rsidRPr="00A128DC">
              <w:rPr>
                <w:lang w:val="uk-UA"/>
              </w:rPr>
              <w:t>20</w:t>
            </w:r>
          </w:p>
        </w:tc>
      </w:tr>
      <w:tr w:rsidR="0034461A" w:rsidRPr="00A128DC" w14:paraId="1F8310E6" w14:textId="77777777" w:rsidTr="00A128DC">
        <w:trPr>
          <w:trHeight w:val="276"/>
        </w:trPr>
        <w:tc>
          <w:tcPr>
            <w:tcW w:w="0" w:type="auto"/>
            <w:tcBorders>
              <w:left w:val="single" w:sz="4" w:space="0" w:color="auto"/>
              <w:right w:val="single" w:sz="4" w:space="0" w:color="auto"/>
            </w:tcBorders>
            <w:vAlign w:val="center"/>
          </w:tcPr>
          <w:p w14:paraId="5CC0105E"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1.4</w:t>
            </w:r>
          </w:p>
        </w:tc>
        <w:tc>
          <w:tcPr>
            <w:tcW w:w="5669" w:type="dxa"/>
            <w:tcBorders>
              <w:left w:val="single" w:sz="4" w:space="0" w:color="auto"/>
              <w:right w:val="single" w:sz="4" w:space="0" w:color="auto"/>
            </w:tcBorders>
            <w:vAlign w:val="center"/>
          </w:tcPr>
          <w:p w14:paraId="4F40CD19" w14:textId="77777777" w:rsidR="0034461A" w:rsidRPr="00A128DC" w:rsidRDefault="0034461A" w:rsidP="006C0647">
            <w:pPr>
              <w:jc w:val="both"/>
              <w:rPr>
                <w:lang w:val="uk-UA"/>
              </w:rPr>
            </w:pPr>
            <w:r w:rsidRPr="00A128DC">
              <w:rPr>
                <w:lang w:val="uk-UA"/>
              </w:rPr>
              <w:t>Участь у організації та проведенню спортивно-масових заходів як суддя, технічний помічник, вболівальник</w:t>
            </w:r>
          </w:p>
        </w:tc>
        <w:tc>
          <w:tcPr>
            <w:tcW w:w="1568" w:type="dxa"/>
            <w:tcBorders>
              <w:top w:val="single" w:sz="4" w:space="0" w:color="auto"/>
              <w:left w:val="single" w:sz="4" w:space="0" w:color="auto"/>
              <w:right w:val="single" w:sz="4" w:space="0" w:color="auto"/>
            </w:tcBorders>
            <w:vAlign w:val="center"/>
          </w:tcPr>
          <w:p w14:paraId="040927F4" w14:textId="77777777" w:rsidR="0034461A" w:rsidRPr="00A128DC" w:rsidRDefault="0034461A" w:rsidP="006C0647">
            <w:pPr>
              <w:jc w:val="center"/>
              <w:rPr>
                <w:lang w:val="uk-UA"/>
              </w:rPr>
            </w:pPr>
            <w:r w:rsidRPr="00A128DC">
              <w:rPr>
                <w:lang w:val="uk-UA"/>
              </w:rPr>
              <w:t>1</w:t>
            </w:r>
          </w:p>
        </w:tc>
        <w:tc>
          <w:tcPr>
            <w:tcW w:w="1843" w:type="dxa"/>
            <w:tcBorders>
              <w:top w:val="single" w:sz="4" w:space="0" w:color="auto"/>
              <w:left w:val="single" w:sz="4" w:space="0" w:color="auto"/>
              <w:right w:val="single" w:sz="4" w:space="0" w:color="auto"/>
            </w:tcBorders>
            <w:vAlign w:val="center"/>
          </w:tcPr>
          <w:p w14:paraId="6E4E7662" w14:textId="77777777" w:rsidR="0034461A" w:rsidRPr="00A128DC" w:rsidRDefault="0034461A" w:rsidP="006C0647">
            <w:pPr>
              <w:jc w:val="center"/>
              <w:rPr>
                <w:lang w:val="uk-UA"/>
              </w:rPr>
            </w:pPr>
            <w:r w:rsidRPr="00A128DC">
              <w:rPr>
                <w:lang w:val="uk-UA"/>
              </w:rPr>
              <w:t>1-5</w:t>
            </w:r>
          </w:p>
        </w:tc>
        <w:tc>
          <w:tcPr>
            <w:tcW w:w="4252" w:type="dxa"/>
            <w:tcBorders>
              <w:top w:val="single" w:sz="4" w:space="0" w:color="auto"/>
              <w:left w:val="single" w:sz="4" w:space="0" w:color="auto"/>
              <w:right w:val="single" w:sz="4" w:space="0" w:color="auto"/>
            </w:tcBorders>
            <w:vAlign w:val="center"/>
          </w:tcPr>
          <w:p w14:paraId="53207706" w14:textId="77777777" w:rsidR="0034461A" w:rsidRPr="00A128DC" w:rsidRDefault="0034461A" w:rsidP="006C0647">
            <w:pPr>
              <w:jc w:val="center"/>
              <w:rPr>
                <w:lang w:val="uk-UA"/>
              </w:rPr>
            </w:pPr>
            <w:r w:rsidRPr="00A128DC">
              <w:rPr>
                <w:lang w:val="uk-UA"/>
              </w:rPr>
              <w:t>5</w:t>
            </w:r>
          </w:p>
        </w:tc>
      </w:tr>
      <w:tr w:rsidR="0034461A" w:rsidRPr="00A128DC" w14:paraId="2C0285E9" w14:textId="77777777" w:rsidTr="0034461A">
        <w:trPr>
          <w:trHeight w:val="305"/>
        </w:trPr>
        <w:tc>
          <w:tcPr>
            <w:tcW w:w="0" w:type="auto"/>
            <w:tcBorders>
              <w:top w:val="single" w:sz="4" w:space="0" w:color="auto"/>
              <w:left w:val="single" w:sz="4" w:space="0" w:color="auto"/>
              <w:bottom w:val="single" w:sz="4" w:space="0" w:color="auto"/>
              <w:right w:val="single" w:sz="4" w:space="0" w:color="auto"/>
            </w:tcBorders>
          </w:tcPr>
          <w:p w14:paraId="022C1ABB" w14:textId="77777777" w:rsidR="0034461A" w:rsidRPr="00A128DC" w:rsidRDefault="0034461A" w:rsidP="006C0647">
            <w:pPr>
              <w:pStyle w:val="a9"/>
              <w:ind w:left="0"/>
              <w:jc w:val="center"/>
              <w:rPr>
                <w:rFonts w:ascii="Times New Roman" w:hAnsi="Times New Roman" w:cs="Times New Roman"/>
                <w:b/>
                <w:sz w:val="24"/>
                <w:szCs w:val="24"/>
                <w:lang w:val="uk-UA" w:bidi="en-US"/>
              </w:rPr>
            </w:pPr>
            <w:r w:rsidRPr="00A128DC">
              <w:rPr>
                <w:rFonts w:ascii="Times New Roman" w:hAnsi="Times New Roman" w:cs="Times New Roman"/>
                <w:b/>
                <w:sz w:val="24"/>
                <w:szCs w:val="24"/>
                <w:lang w:val="uk-UA" w:bidi="en-US"/>
              </w:rPr>
              <w:t>2</w:t>
            </w:r>
          </w:p>
        </w:tc>
        <w:tc>
          <w:tcPr>
            <w:tcW w:w="13332" w:type="dxa"/>
            <w:gridSpan w:val="4"/>
            <w:tcBorders>
              <w:top w:val="single" w:sz="4" w:space="0" w:color="auto"/>
              <w:left w:val="single" w:sz="4" w:space="0" w:color="auto"/>
              <w:bottom w:val="single" w:sz="4" w:space="0" w:color="auto"/>
              <w:right w:val="single" w:sz="4" w:space="0" w:color="auto"/>
            </w:tcBorders>
          </w:tcPr>
          <w:p w14:paraId="710A1CDF" w14:textId="77777777" w:rsidR="0034461A" w:rsidRPr="00A128DC" w:rsidRDefault="0034461A" w:rsidP="006C0647">
            <w:pPr>
              <w:jc w:val="center"/>
              <w:rPr>
                <w:b/>
                <w:lang w:val="uk-UA" w:bidi="en-US"/>
              </w:rPr>
            </w:pPr>
            <w:r w:rsidRPr="00A128DC">
              <w:rPr>
                <w:b/>
                <w:lang w:val="uk-UA"/>
              </w:rPr>
              <w:t>МЕТОДИЧНИЙ РОЗДІЛ:</w:t>
            </w:r>
          </w:p>
        </w:tc>
      </w:tr>
      <w:tr w:rsidR="0034461A" w:rsidRPr="00A128DC" w14:paraId="086B3888" w14:textId="77777777" w:rsidTr="00A128DC">
        <w:trPr>
          <w:trHeight w:val="223"/>
        </w:trPr>
        <w:tc>
          <w:tcPr>
            <w:tcW w:w="0" w:type="auto"/>
            <w:tcBorders>
              <w:top w:val="single" w:sz="4" w:space="0" w:color="auto"/>
              <w:left w:val="single" w:sz="4" w:space="0" w:color="auto"/>
              <w:bottom w:val="single" w:sz="4" w:space="0" w:color="auto"/>
              <w:right w:val="single" w:sz="4" w:space="0" w:color="auto"/>
            </w:tcBorders>
          </w:tcPr>
          <w:p w14:paraId="77D7FF9A" w14:textId="77777777" w:rsidR="0034461A" w:rsidRPr="00A128DC" w:rsidRDefault="0034461A" w:rsidP="006C0647">
            <w:pPr>
              <w:jc w:val="center"/>
              <w:rPr>
                <w:lang w:val="uk-UA" w:bidi="en-US"/>
              </w:rPr>
            </w:pPr>
            <w:r w:rsidRPr="00A128DC">
              <w:rPr>
                <w:lang w:val="uk-UA" w:bidi="en-US"/>
              </w:rPr>
              <w:t>2.1</w:t>
            </w:r>
          </w:p>
        </w:tc>
        <w:tc>
          <w:tcPr>
            <w:tcW w:w="5669" w:type="dxa"/>
            <w:tcBorders>
              <w:top w:val="single" w:sz="4" w:space="0" w:color="auto"/>
              <w:left w:val="single" w:sz="4" w:space="0" w:color="auto"/>
              <w:bottom w:val="single" w:sz="4" w:space="0" w:color="auto"/>
              <w:right w:val="single" w:sz="4" w:space="0" w:color="auto"/>
            </w:tcBorders>
          </w:tcPr>
          <w:p w14:paraId="3475AD7C" w14:textId="77777777" w:rsidR="0034461A" w:rsidRPr="00A128DC" w:rsidRDefault="0034461A" w:rsidP="006C0647">
            <w:pPr>
              <w:jc w:val="center"/>
              <w:rPr>
                <w:lang w:val="uk-UA"/>
              </w:rPr>
            </w:pPr>
            <w:r w:rsidRPr="00A128DC">
              <w:rPr>
                <w:lang w:val="uk-UA"/>
              </w:rPr>
              <w:t>Написання реферату за типом захворювання</w:t>
            </w:r>
          </w:p>
        </w:tc>
        <w:tc>
          <w:tcPr>
            <w:tcW w:w="1568" w:type="dxa"/>
            <w:tcBorders>
              <w:top w:val="single" w:sz="4" w:space="0" w:color="auto"/>
              <w:left w:val="single" w:sz="4" w:space="0" w:color="auto"/>
              <w:bottom w:val="single" w:sz="4" w:space="0" w:color="auto"/>
              <w:right w:val="single" w:sz="4" w:space="0" w:color="auto"/>
            </w:tcBorders>
          </w:tcPr>
          <w:p w14:paraId="218D2F50" w14:textId="77777777" w:rsidR="0034461A" w:rsidRPr="00A128DC" w:rsidRDefault="0034461A" w:rsidP="006C0647">
            <w:pPr>
              <w:jc w:val="center"/>
              <w:rPr>
                <w:lang w:val="uk-UA"/>
              </w:rPr>
            </w:pPr>
            <w:r w:rsidRPr="00A128DC">
              <w:rPr>
                <w:lang w:val="uk-UA"/>
              </w:rPr>
              <w:t>1</w:t>
            </w:r>
          </w:p>
        </w:tc>
        <w:tc>
          <w:tcPr>
            <w:tcW w:w="1843" w:type="dxa"/>
            <w:tcBorders>
              <w:top w:val="single" w:sz="4" w:space="0" w:color="auto"/>
              <w:left w:val="single" w:sz="4" w:space="0" w:color="auto"/>
              <w:bottom w:val="single" w:sz="4" w:space="0" w:color="auto"/>
              <w:right w:val="single" w:sz="4" w:space="0" w:color="auto"/>
            </w:tcBorders>
          </w:tcPr>
          <w:p w14:paraId="405CCB8E" w14:textId="77777777" w:rsidR="0034461A" w:rsidRPr="00A128DC" w:rsidRDefault="0034461A" w:rsidP="006C0647">
            <w:pPr>
              <w:jc w:val="center"/>
              <w:rPr>
                <w:lang w:val="uk-UA" w:bidi="en-US"/>
              </w:rPr>
            </w:pPr>
            <w:r w:rsidRPr="00A128DC">
              <w:rPr>
                <w:lang w:val="uk-UA" w:bidi="en-US"/>
              </w:rPr>
              <w:t>0-4</w:t>
            </w:r>
          </w:p>
        </w:tc>
        <w:tc>
          <w:tcPr>
            <w:tcW w:w="4252" w:type="dxa"/>
            <w:tcBorders>
              <w:top w:val="single" w:sz="4" w:space="0" w:color="auto"/>
              <w:left w:val="single" w:sz="4" w:space="0" w:color="auto"/>
              <w:bottom w:val="single" w:sz="4" w:space="0" w:color="auto"/>
              <w:right w:val="single" w:sz="4" w:space="0" w:color="auto"/>
            </w:tcBorders>
          </w:tcPr>
          <w:p w14:paraId="42F9E8F8" w14:textId="77777777" w:rsidR="0034461A" w:rsidRPr="00A128DC" w:rsidRDefault="0034461A" w:rsidP="006C0647">
            <w:pPr>
              <w:jc w:val="center"/>
              <w:rPr>
                <w:lang w:val="uk-UA" w:bidi="en-US"/>
              </w:rPr>
            </w:pPr>
            <w:r w:rsidRPr="00A128DC">
              <w:rPr>
                <w:lang w:val="uk-UA" w:bidi="en-US"/>
              </w:rPr>
              <w:t>4</w:t>
            </w:r>
          </w:p>
        </w:tc>
      </w:tr>
      <w:tr w:rsidR="0034461A" w:rsidRPr="00A128DC" w14:paraId="47604AC0" w14:textId="77777777" w:rsidTr="0034461A">
        <w:trPr>
          <w:trHeight w:val="213"/>
        </w:trPr>
        <w:tc>
          <w:tcPr>
            <w:tcW w:w="516" w:type="dxa"/>
            <w:tcBorders>
              <w:top w:val="single" w:sz="4" w:space="0" w:color="auto"/>
              <w:left w:val="single" w:sz="4" w:space="0" w:color="auto"/>
              <w:bottom w:val="single" w:sz="4" w:space="0" w:color="auto"/>
              <w:right w:val="single" w:sz="4" w:space="0" w:color="auto"/>
            </w:tcBorders>
          </w:tcPr>
          <w:p w14:paraId="146462FF" w14:textId="77777777" w:rsidR="0034461A" w:rsidRPr="00A128DC" w:rsidRDefault="0034461A" w:rsidP="006C0647">
            <w:pPr>
              <w:jc w:val="center"/>
              <w:rPr>
                <w:b/>
                <w:lang w:val="uk-UA"/>
              </w:rPr>
            </w:pPr>
            <w:r w:rsidRPr="00A128DC">
              <w:rPr>
                <w:b/>
                <w:lang w:val="uk-UA"/>
              </w:rPr>
              <w:t>3</w:t>
            </w:r>
          </w:p>
        </w:tc>
        <w:tc>
          <w:tcPr>
            <w:tcW w:w="13332" w:type="dxa"/>
            <w:gridSpan w:val="4"/>
            <w:tcBorders>
              <w:top w:val="single" w:sz="4" w:space="0" w:color="auto"/>
              <w:left w:val="single" w:sz="4" w:space="0" w:color="auto"/>
              <w:bottom w:val="single" w:sz="4" w:space="0" w:color="auto"/>
              <w:right w:val="single" w:sz="4" w:space="0" w:color="auto"/>
            </w:tcBorders>
          </w:tcPr>
          <w:p w14:paraId="6A367CD8" w14:textId="77777777" w:rsidR="0034461A" w:rsidRPr="00A128DC" w:rsidRDefault="0034461A" w:rsidP="006C0647">
            <w:pPr>
              <w:jc w:val="center"/>
              <w:rPr>
                <w:lang w:val="uk-UA"/>
              </w:rPr>
            </w:pPr>
            <w:r w:rsidRPr="00A128DC">
              <w:rPr>
                <w:b/>
                <w:lang w:val="uk-UA"/>
              </w:rPr>
              <w:t>ЗАОХОЧУВАЛЬНІ ЗАХОДИ:</w:t>
            </w:r>
          </w:p>
        </w:tc>
      </w:tr>
      <w:tr w:rsidR="0034461A" w:rsidRPr="00A128DC" w14:paraId="2776AD6E" w14:textId="77777777" w:rsidTr="00A128DC">
        <w:trPr>
          <w:trHeight w:val="266"/>
        </w:trPr>
        <w:tc>
          <w:tcPr>
            <w:tcW w:w="0" w:type="auto"/>
            <w:tcBorders>
              <w:top w:val="single" w:sz="4" w:space="0" w:color="auto"/>
              <w:left w:val="single" w:sz="4" w:space="0" w:color="auto"/>
              <w:bottom w:val="single" w:sz="4" w:space="0" w:color="auto"/>
              <w:right w:val="single" w:sz="4" w:space="0" w:color="auto"/>
            </w:tcBorders>
          </w:tcPr>
          <w:p w14:paraId="54209140"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3.1</w:t>
            </w:r>
          </w:p>
        </w:tc>
        <w:tc>
          <w:tcPr>
            <w:tcW w:w="5669" w:type="dxa"/>
            <w:tcBorders>
              <w:top w:val="single" w:sz="4" w:space="0" w:color="auto"/>
              <w:left w:val="single" w:sz="4" w:space="0" w:color="auto"/>
              <w:bottom w:val="single" w:sz="4" w:space="0" w:color="auto"/>
              <w:right w:val="single" w:sz="4" w:space="0" w:color="auto"/>
            </w:tcBorders>
          </w:tcPr>
          <w:p w14:paraId="00711481" w14:textId="77777777" w:rsidR="0034461A" w:rsidRPr="00A128DC" w:rsidRDefault="0034461A" w:rsidP="006C0647">
            <w:pPr>
              <w:jc w:val="center"/>
              <w:rPr>
                <w:lang w:val="uk-UA"/>
              </w:rPr>
            </w:pPr>
            <w:r w:rsidRPr="00A128DC">
              <w:rPr>
                <w:lang w:val="uk-UA"/>
              </w:rPr>
              <w:t>Участь в організації та проведенню змагань в гуртожитку</w:t>
            </w:r>
          </w:p>
        </w:tc>
        <w:tc>
          <w:tcPr>
            <w:tcW w:w="1568" w:type="dxa"/>
            <w:vMerge w:val="restart"/>
            <w:tcBorders>
              <w:top w:val="single" w:sz="4" w:space="0" w:color="auto"/>
              <w:left w:val="single" w:sz="4" w:space="0" w:color="auto"/>
              <w:right w:val="single" w:sz="4" w:space="0" w:color="auto"/>
            </w:tcBorders>
            <w:vAlign w:val="center"/>
          </w:tcPr>
          <w:p w14:paraId="0D2C3A96" w14:textId="77777777" w:rsidR="0034461A" w:rsidRPr="00A128DC" w:rsidRDefault="0034461A" w:rsidP="006C0647">
            <w:pPr>
              <w:jc w:val="center"/>
              <w:rPr>
                <w:lang w:val="uk-UA"/>
              </w:rPr>
            </w:pPr>
            <w:r w:rsidRPr="00A128DC">
              <w:rPr>
                <w:lang w:val="uk-UA"/>
              </w:rPr>
              <w:t>1</w:t>
            </w:r>
          </w:p>
        </w:tc>
        <w:tc>
          <w:tcPr>
            <w:tcW w:w="1843" w:type="dxa"/>
            <w:vMerge w:val="restart"/>
            <w:tcBorders>
              <w:top w:val="single" w:sz="4" w:space="0" w:color="auto"/>
              <w:left w:val="single" w:sz="4" w:space="0" w:color="auto"/>
              <w:right w:val="single" w:sz="4" w:space="0" w:color="auto"/>
            </w:tcBorders>
            <w:vAlign w:val="center"/>
          </w:tcPr>
          <w:p w14:paraId="74D035ED" w14:textId="77777777" w:rsidR="0034461A" w:rsidRPr="00A128DC" w:rsidRDefault="0034461A" w:rsidP="006C0647">
            <w:pPr>
              <w:jc w:val="center"/>
              <w:rPr>
                <w:lang w:val="uk-UA"/>
              </w:rPr>
            </w:pPr>
            <w:r w:rsidRPr="00A128DC">
              <w:rPr>
                <w:lang w:val="uk-UA"/>
              </w:rPr>
              <w:t>1-5</w:t>
            </w:r>
          </w:p>
        </w:tc>
        <w:tc>
          <w:tcPr>
            <w:tcW w:w="4252" w:type="dxa"/>
            <w:vMerge w:val="restart"/>
            <w:tcBorders>
              <w:top w:val="single" w:sz="4" w:space="0" w:color="auto"/>
              <w:left w:val="single" w:sz="4" w:space="0" w:color="auto"/>
              <w:right w:val="single" w:sz="4" w:space="0" w:color="auto"/>
            </w:tcBorders>
            <w:vAlign w:val="center"/>
          </w:tcPr>
          <w:p w14:paraId="72B1BB98" w14:textId="77777777" w:rsidR="0034461A" w:rsidRPr="00A128DC" w:rsidRDefault="0034461A" w:rsidP="006C0647">
            <w:pPr>
              <w:jc w:val="center"/>
              <w:rPr>
                <w:lang w:val="uk-UA"/>
              </w:rPr>
            </w:pPr>
            <w:r w:rsidRPr="00A128DC">
              <w:rPr>
                <w:lang w:val="uk-UA"/>
              </w:rPr>
              <w:t>5</w:t>
            </w:r>
          </w:p>
        </w:tc>
      </w:tr>
      <w:tr w:rsidR="0034461A" w:rsidRPr="00A128DC" w14:paraId="55B1330E" w14:textId="77777777" w:rsidTr="00A128DC">
        <w:trPr>
          <w:trHeight w:val="283"/>
        </w:trPr>
        <w:tc>
          <w:tcPr>
            <w:tcW w:w="0" w:type="auto"/>
            <w:tcBorders>
              <w:top w:val="single" w:sz="4" w:space="0" w:color="auto"/>
              <w:left w:val="single" w:sz="4" w:space="0" w:color="auto"/>
              <w:bottom w:val="single" w:sz="4" w:space="0" w:color="auto"/>
              <w:right w:val="single" w:sz="4" w:space="0" w:color="auto"/>
            </w:tcBorders>
          </w:tcPr>
          <w:p w14:paraId="0EE82E81"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3.2</w:t>
            </w:r>
          </w:p>
        </w:tc>
        <w:tc>
          <w:tcPr>
            <w:tcW w:w="5669" w:type="dxa"/>
            <w:tcBorders>
              <w:top w:val="single" w:sz="4" w:space="0" w:color="auto"/>
              <w:left w:val="single" w:sz="4" w:space="0" w:color="auto"/>
              <w:bottom w:val="single" w:sz="4" w:space="0" w:color="auto"/>
              <w:right w:val="single" w:sz="4" w:space="0" w:color="auto"/>
            </w:tcBorders>
          </w:tcPr>
          <w:p w14:paraId="7C4CC0A9" w14:textId="77777777" w:rsidR="0034461A" w:rsidRPr="00A128DC" w:rsidRDefault="0034461A" w:rsidP="006C0647">
            <w:pPr>
              <w:jc w:val="center"/>
              <w:rPr>
                <w:lang w:val="uk-UA"/>
              </w:rPr>
            </w:pPr>
            <w:r w:rsidRPr="00A128DC">
              <w:rPr>
                <w:lang w:val="uk-UA"/>
              </w:rPr>
              <w:t>Робота в складі спортивного активу на факультеті</w:t>
            </w:r>
          </w:p>
        </w:tc>
        <w:tc>
          <w:tcPr>
            <w:tcW w:w="1568" w:type="dxa"/>
            <w:vMerge/>
            <w:tcBorders>
              <w:left w:val="single" w:sz="4" w:space="0" w:color="auto"/>
              <w:right w:val="single" w:sz="4" w:space="0" w:color="auto"/>
            </w:tcBorders>
          </w:tcPr>
          <w:p w14:paraId="2787FD45" w14:textId="77777777" w:rsidR="0034461A" w:rsidRPr="00A128DC" w:rsidRDefault="0034461A" w:rsidP="006C0647">
            <w:pPr>
              <w:jc w:val="center"/>
              <w:rPr>
                <w:lang w:val="uk-UA"/>
              </w:rPr>
            </w:pPr>
          </w:p>
        </w:tc>
        <w:tc>
          <w:tcPr>
            <w:tcW w:w="1843" w:type="dxa"/>
            <w:vMerge/>
            <w:tcBorders>
              <w:left w:val="single" w:sz="4" w:space="0" w:color="auto"/>
              <w:right w:val="single" w:sz="4" w:space="0" w:color="auto"/>
            </w:tcBorders>
          </w:tcPr>
          <w:p w14:paraId="270C0CDF" w14:textId="77777777" w:rsidR="0034461A" w:rsidRPr="00A128DC" w:rsidRDefault="0034461A" w:rsidP="006C0647">
            <w:pPr>
              <w:jc w:val="center"/>
              <w:rPr>
                <w:lang w:val="uk-UA"/>
              </w:rPr>
            </w:pPr>
          </w:p>
        </w:tc>
        <w:tc>
          <w:tcPr>
            <w:tcW w:w="4252" w:type="dxa"/>
            <w:vMerge/>
            <w:tcBorders>
              <w:left w:val="single" w:sz="4" w:space="0" w:color="auto"/>
              <w:right w:val="single" w:sz="4" w:space="0" w:color="auto"/>
            </w:tcBorders>
          </w:tcPr>
          <w:p w14:paraId="14568175" w14:textId="77777777" w:rsidR="0034461A" w:rsidRPr="00A128DC" w:rsidRDefault="0034461A" w:rsidP="006C0647">
            <w:pPr>
              <w:jc w:val="center"/>
              <w:rPr>
                <w:lang w:val="uk-UA"/>
              </w:rPr>
            </w:pPr>
          </w:p>
        </w:tc>
      </w:tr>
      <w:tr w:rsidR="0034461A" w:rsidRPr="00A128DC" w14:paraId="3D069EA9" w14:textId="77777777" w:rsidTr="00A128DC">
        <w:trPr>
          <w:trHeight w:val="535"/>
        </w:trPr>
        <w:tc>
          <w:tcPr>
            <w:tcW w:w="0" w:type="auto"/>
            <w:tcBorders>
              <w:top w:val="single" w:sz="4" w:space="0" w:color="auto"/>
              <w:left w:val="single" w:sz="4" w:space="0" w:color="auto"/>
              <w:bottom w:val="single" w:sz="4" w:space="0" w:color="auto"/>
              <w:right w:val="single" w:sz="4" w:space="0" w:color="auto"/>
            </w:tcBorders>
          </w:tcPr>
          <w:p w14:paraId="0A0079DB"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3.3</w:t>
            </w:r>
          </w:p>
        </w:tc>
        <w:tc>
          <w:tcPr>
            <w:tcW w:w="5669" w:type="dxa"/>
            <w:tcBorders>
              <w:top w:val="single" w:sz="4" w:space="0" w:color="auto"/>
              <w:left w:val="single" w:sz="4" w:space="0" w:color="auto"/>
              <w:bottom w:val="single" w:sz="4" w:space="0" w:color="auto"/>
              <w:right w:val="single" w:sz="4" w:space="0" w:color="auto"/>
            </w:tcBorders>
          </w:tcPr>
          <w:p w14:paraId="4F4F6AE6" w14:textId="77777777" w:rsidR="0034461A" w:rsidRPr="00A128DC" w:rsidRDefault="0034461A" w:rsidP="006C0647">
            <w:pPr>
              <w:jc w:val="center"/>
              <w:rPr>
                <w:lang w:val="uk-UA"/>
              </w:rPr>
            </w:pPr>
            <w:r w:rsidRPr="00A128DC">
              <w:rPr>
                <w:lang w:val="uk-UA"/>
              </w:rPr>
              <w:t>Робота в складі громадської, спортивної організації міста, області</w:t>
            </w:r>
          </w:p>
        </w:tc>
        <w:tc>
          <w:tcPr>
            <w:tcW w:w="1568" w:type="dxa"/>
            <w:vMerge/>
            <w:tcBorders>
              <w:left w:val="single" w:sz="4" w:space="0" w:color="auto"/>
              <w:right w:val="single" w:sz="4" w:space="0" w:color="auto"/>
            </w:tcBorders>
          </w:tcPr>
          <w:p w14:paraId="34C4D711" w14:textId="77777777" w:rsidR="0034461A" w:rsidRPr="00A128DC" w:rsidRDefault="0034461A" w:rsidP="006C0647">
            <w:pPr>
              <w:jc w:val="center"/>
              <w:rPr>
                <w:lang w:val="uk-UA"/>
              </w:rPr>
            </w:pPr>
          </w:p>
        </w:tc>
        <w:tc>
          <w:tcPr>
            <w:tcW w:w="1843" w:type="dxa"/>
            <w:vMerge/>
            <w:tcBorders>
              <w:left w:val="single" w:sz="4" w:space="0" w:color="auto"/>
              <w:right w:val="single" w:sz="4" w:space="0" w:color="auto"/>
            </w:tcBorders>
          </w:tcPr>
          <w:p w14:paraId="7E7B7506" w14:textId="77777777" w:rsidR="0034461A" w:rsidRPr="00A128DC" w:rsidRDefault="0034461A" w:rsidP="006C0647">
            <w:pPr>
              <w:jc w:val="center"/>
              <w:rPr>
                <w:lang w:val="uk-UA"/>
              </w:rPr>
            </w:pPr>
          </w:p>
        </w:tc>
        <w:tc>
          <w:tcPr>
            <w:tcW w:w="4252" w:type="dxa"/>
            <w:vMerge/>
            <w:tcBorders>
              <w:left w:val="single" w:sz="4" w:space="0" w:color="auto"/>
              <w:right w:val="single" w:sz="4" w:space="0" w:color="auto"/>
            </w:tcBorders>
          </w:tcPr>
          <w:p w14:paraId="61455CD1" w14:textId="77777777" w:rsidR="0034461A" w:rsidRPr="00A128DC" w:rsidRDefault="0034461A" w:rsidP="006C0647">
            <w:pPr>
              <w:jc w:val="center"/>
              <w:rPr>
                <w:lang w:val="uk-UA"/>
              </w:rPr>
            </w:pPr>
          </w:p>
        </w:tc>
      </w:tr>
      <w:tr w:rsidR="0034461A" w:rsidRPr="00A128DC" w14:paraId="41102899" w14:textId="77777777" w:rsidTr="00A128DC">
        <w:trPr>
          <w:trHeight w:val="323"/>
        </w:trPr>
        <w:tc>
          <w:tcPr>
            <w:tcW w:w="0" w:type="auto"/>
            <w:tcBorders>
              <w:top w:val="single" w:sz="4" w:space="0" w:color="auto"/>
              <w:left w:val="single" w:sz="4" w:space="0" w:color="auto"/>
              <w:bottom w:val="single" w:sz="4" w:space="0" w:color="auto"/>
              <w:right w:val="single" w:sz="4" w:space="0" w:color="auto"/>
            </w:tcBorders>
          </w:tcPr>
          <w:p w14:paraId="42017FFA" w14:textId="77777777" w:rsidR="0034461A" w:rsidRPr="00A128DC" w:rsidRDefault="0034461A" w:rsidP="006C0647">
            <w:pPr>
              <w:pStyle w:val="a9"/>
              <w:ind w:left="0"/>
              <w:jc w:val="center"/>
              <w:rPr>
                <w:rFonts w:ascii="Times New Roman" w:hAnsi="Times New Roman" w:cs="Times New Roman"/>
                <w:sz w:val="24"/>
                <w:szCs w:val="24"/>
                <w:lang w:val="uk-UA" w:bidi="en-US"/>
              </w:rPr>
            </w:pPr>
            <w:r w:rsidRPr="00A128DC">
              <w:rPr>
                <w:rFonts w:ascii="Times New Roman" w:hAnsi="Times New Roman" w:cs="Times New Roman"/>
                <w:sz w:val="24"/>
                <w:szCs w:val="24"/>
                <w:lang w:val="uk-UA" w:bidi="en-US"/>
              </w:rPr>
              <w:t>3.4</w:t>
            </w:r>
          </w:p>
        </w:tc>
        <w:tc>
          <w:tcPr>
            <w:tcW w:w="5669" w:type="dxa"/>
            <w:tcBorders>
              <w:top w:val="single" w:sz="4" w:space="0" w:color="auto"/>
              <w:left w:val="single" w:sz="4" w:space="0" w:color="auto"/>
              <w:bottom w:val="single" w:sz="4" w:space="0" w:color="auto"/>
              <w:right w:val="single" w:sz="4" w:space="0" w:color="auto"/>
            </w:tcBorders>
          </w:tcPr>
          <w:p w14:paraId="4E9777B4" w14:textId="77777777" w:rsidR="0034461A" w:rsidRPr="00A128DC" w:rsidRDefault="0034461A" w:rsidP="006C0647">
            <w:pPr>
              <w:jc w:val="center"/>
              <w:rPr>
                <w:lang w:val="uk-UA"/>
              </w:rPr>
            </w:pPr>
            <w:r w:rsidRPr="00A128DC">
              <w:rPr>
                <w:lang w:val="uk-UA"/>
              </w:rPr>
              <w:t>Туристичний похід</w:t>
            </w:r>
          </w:p>
        </w:tc>
        <w:tc>
          <w:tcPr>
            <w:tcW w:w="1568" w:type="dxa"/>
            <w:vMerge/>
            <w:tcBorders>
              <w:left w:val="single" w:sz="4" w:space="0" w:color="auto"/>
              <w:bottom w:val="single" w:sz="4" w:space="0" w:color="auto"/>
              <w:right w:val="single" w:sz="4" w:space="0" w:color="auto"/>
            </w:tcBorders>
          </w:tcPr>
          <w:p w14:paraId="23D82516" w14:textId="77777777" w:rsidR="0034461A" w:rsidRPr="00A128DC" w:rsidRDefault="0034461A" w:rsidP="006C0647">
            <w:pPr>
              <w:jc w:val="center"/>
              <w:rPr>
                <w:lang w:val="uk-UA"/>
              </w:rPr>
            </w:pPr>
          </w:p>
        </w:tc>
        <w:tc>
          <w:tcPr>
            <w:tcW w:w="1843" w:type="dxa"/>
            <w:vMerge/>
            <w:tcBorders>
              <w:left w:val="single" w:sz="4" w:space="0" w:color="auto"/>
              <w:bottom w:val="single" w:sz="4" w:space="0" w:color="auto"/>
              <w:right w:val="single" w:sz="4" w:space="0" w:color="auto"/>
            </w:tcBorders>
          </w:tcPr>
          <w:p w14:paraId="361377A9" w14:textId="77777777" w:rsidR="0034461A" w:rsidRPr="00A128DC" w:rsidRDefault="0034461A" w:rsidP="006C0647">
            <w:pPr>
              <w:jc w:val="center"/>
              <w:rPr>
                <w:lang w:val="uk-UA"/>
              </w:rPr>
            </w:pPr>
          </w:p>
        </w:tc>
        <w:tc>
          <w:tcPr>
            <w:tcW w:w="4252" w:type="dxa"/>
            <w:vMerge/>
            <w:tcBorders>
              <w:left w:val="single" w:sz="4" w:space="0" w:color="auto"/>
              <w:bottom w:val="single" w:sz="4" w:space="0" w:color="auto"/>
              <w:right w:val="single" w:sz="4" w:space="0" w:color="auto"/>
            </w:tcBorders>
          </w:tcPr>
          <w:p w14:paraId="23E270DA" w14:textId="77777777" w:rsidR="0034461A" w:rsidRPr="00A128DC" w:rsidRDefault="0034461A" w:rsidP="006C0647">
            <w:pPr>
              <w:jc w:val="center"/>
              <w:rPr>
                <w:lang w:val="uk-UA"/>
              </w:rPr>
            </w:pPr>
          </w:p>
        </w:tc>
      </w:tr>
    </w:tbl>
    <w:p w14:paraId="1FC42C18" w14:textId="77777777" w:rsidR="0034461A" w:rsidRPr="00A128DC" w:rsidRDefault="0034461A" w:rsidP="00A128DC">
      <w:pPr>
        <w:jc w:val="both"/>
        <w:rPr>
          <w:lang w:val="uk-UA"/>
        </w:rPr>
      </w:pPr>
      <w:r w:rsidRPr="00A128DC">
        <w:rPr>
          <w:lang w:val="uk-UA"/>
        </w:rPr>
        <w:t>Студенти, які звільнені від практичних занять обов’язані виконати:</w:t>
      </w:r>
    </w:p>
    <w:p w14:paraId="43DC4B1E" w14:textId="77777777" w:rsidR="0034461A" w:rsidRPr="00A128DC" w:rsidRDefault="0034461A" w:rsidP="0034461A">
      <w:pPr>
        <w:ind w:left="709"/>
        <w:jc w:val="both"/>
        <w:rPr>
          <w:lang w:val="uk-UA"/>
        </w:rPr>
      </w:pPr>
      <w:r w:rsidRPr="00A128DC">
        <w:rPr>
          <w:lang w:val="uk-UA"/>
        </w:rPr>
        <w:t>1. Написати реферат за спеціальним напрямом та його захисти.</w:t>
      </w:r>
    </w:p>
    <w:p w14:paraId="753A92CA" w14:textId="77777777" w:rsidR="0034461A" w:rsidRPr="00A128DC" w:rsidRDefault="0034461A" w:rsidP="0034461A">
      <w:pPr>
        <w:ind w:firstLine="720"/>
        <w:jc w:val="both"/>
        <w:rPr>
          <w:lang w:val="uk-UA"/>
        </w:rPr>
      </w:pPr>
      <w:r w:rsidRPr="00A128DC">
        <w:rPr>
          <w:lang w:val="uk-UA"/>
        </w:rPr>
        <w:t>Студенти, які мають прискорену форму навчання кількість відвідувань занять складає половину від загального обсягу.</w:t>
      </w:r>
    </w:p>
    <w:p w14:paraId="631E47DE" w14:textId="77777777" w:rsidR="0034461A" w:rsidRPr="00A128DC" w:rsidRDefault="0034461A" w:rsidP="0034461A">
      <w:pPr>
        <w:outlineLvl w:val="0"/>
        <w:rPr>
          <w:b/>
          <w:lang w:val="uk-UA"/>
        </w:rPr>
      </w:pPr>
    </w:p>
    <w:p w14:paraId="73FE9546" w14:textId="77777777" w:rsidR="00010B07" w:rsidRDefault="00010B07" w:rsidP="0034461A">
      <w:pPr>
        <w:ind w:firstLine="709"/>
        <w:jc w:val="center"/>
        <w:outlineLvl w:val="0"/>
        <w:rPr>
          <w:b/>
          <w:lang w:val="uk-UA"/>
        </w:rPr>
      </w:pPr>
    </w:p>
    <w:p w14:paraId="2210F3BD" w14:textId="77777777" w:rsidR="00010B07" w:rsidRDefault="00010B07" w:rsidP="0034461A">
      <w:pPr>
        <w:ind w:firstLine="709"/>
        <w:jc w:val="center"/>
        <w:outlineLvl w:val="0"/>
        <w:rPr>
          <w:b/>
          <w:lang w:val="uk-UA"/>
        </w:rPr>
      </w:pPr>
    </w:p>
    <w:p w14:paraId="1BB7EC7D" w14:textId="08B1A4EE" w:rsidR="0034461A" w:rsidRPr="00A128DC" w:rsidRDefault="0034461A" w:rsidP="0034461A">
      <w:pPr>
        <w:ind w:firstLine="709"/>
        <w:jc w:val="center"/>
        <w:outlineLvl w:val="0"/>
        <w:rPr>
          <w:b/>
          <w:lang w:val="uk-UA"/>
        </w:rPr>
      </w:pPr>
      <w:r w:rsidRPr="00A128DC">
        <w:rPr>
          <w:b/>
          <w:lang w:val="uk-UA"/>
        </w:rPr>
        <w:lastRenderedPageBreak/>
        <w:t xml:space="preserve">КОНТРОЛЬНІ ВИПРОБУВАННЯ </w:t>
      </w:r>
    </w:p>
    <w:p w14:paraId="79F82CE8" w14:textId="77777777" w:rsidR="0034461A" w:rsidRPr="00A128DC" w:rsidRDefault="0034461A" w:rsidP="0034461A">
      <w:pPr>
        <w:ind w:firstLine="709"/>
        <w:jc w:val="center"/>
        <w:rPr>
          <w:b/>
          <w:lang w:val="uk-UA"/>
        </w:rPr>
      </w:pPr>
      <w:r w:rsidRPr="00A128DC">
        <w:rPr>
          <w:b/>
          <w:lang w:val="uk-UA"/>
        </w:rPr>
        <w:t xml:space="preserve">ФІЗИЧНОЇ ПІДГОТОВЛЕНОСТІ СТУДЕНТІВ </w:t>
      </w:r>
    </w:p>
    <w:p w14:paraId="40DFB4A5" w14:textId="77777777" w:rsidR="0034461A" w:rsidRPr="00A128DC" w:rsidRDefault="0034461A" w:rsidP="0034461A">
      <w:pPr>
        <w:ind w:firstLine="709"/>
        <w:jc w:val="center"/>
        <w:rPr>
          <w:lang w:val="uk-UA"/>
        </w:rPr>
      </w:pPr>
      <w:r w:rsidRPr="00A128DC">
        <w:rPr>
          <w:b/>
          <w:lang w:val="uk-UA"/>
        </w:rPr>
        <w:t>(</w:t>
      </w:r>
      <w:r w:rsidRPr="00A128DC">
        <w:rPr>
          <w:lang w:val="uk-UA"/>
        </w:rPr>
        <w:t>основна медична група)</w:t>
      </w:r>
    </w:p>
    <w:p w14:paraId="6121FB3A" w14:textId="77777777" w:rsidR="0034461A" w:rsidRPr="00A128DC" w:rsidRDefault="0034461A" w:rsidP="0034461A">
      <w:pPr>
        <w:pStyle w:val="Default"/>
        <w:ind w:firstLine="709"/>
        <w:jc w:val="both"/>
        <w:rPr>
          <w:rFonts w:eastAsia="Calibri"/>
          <w:color w:val="auto"/>
          <w:lang w:val="uk-UA"/>
        </w:rPr>
      </w:pPr>
      <w:r w:rsidRPr="00A128DC">
        <w:rPr>
          <w:rFonts w:eastAsia="Calibri"/>
          <w:color w:val="auto"/>
          <w:lang w:val="uk-UA"/>
        </w:rPr>
        <w:t>До виконання контрольних випробувань, участі у комплексних змаганнях з видів спорту допускаються студенти, які відвідали не менше 75 % практичних занять за семестр, не мають гострих захворювань та добре себе почувають.</w:t>
      </w:r>
    </w:p>
    <w:p w14:paraId="6FAFBF60" w14:textId="77777777" w:rsidR="0034461A" w:rsidRPr="00A128DC" w:rsidRDefault="0034461A" w:rsidP="0034461A">
      <w:pPr>
        <w:ind w:firstLine="709"/>
        <w:jc w:val="both"/>
        <w:rPr>
          <w:lang w:val="uk-UA"/>
        </w:rPr>
      </w:pPr>
      <w:r w:rsidRPr="00A128DC">
        <w:rPr>
          <w:lang w:val="uk-UA"/>
        </w:rPr>
        <w:t>Контрольні випробування фізичної підготовленості студентів виконується з метою оцінювання фізичної підготовленості. Це передбачає виконання студентами комплексу тестів і нормативів для визначення рівня їх фізичної підготовленості.</w:t>
      </w:r>
    </w:p>
    <w:p w14:paraId="444DC7E0" w14:textId="77777777" w:rsidR="0034461A" w:rsidRPr="00A128DC" w:rsidRDefault="0034461A" w:rsidP="0034461A">
      <w:pPr>
        <w:ind w:firstLine="709"/>
        <w:jc w:val="both"/>
        <w:rPr>
          <w:lang w:val="uk-UA"/>
        </w:rPr>
      </w:pPr>
      <w:r w:rsidRPr="00A128DC">
        <w:rPr>
          <w:lang w:val="uk-UA"/>
        </w:rPr>
        <w:t>Види тестів включають:</w:t>
      </w:r>
    </w:p>
    <w:p w14:paraId="76F9BBE8" w14:textId="77777777" w:rsidR="0034461A" w:rsidRPr="00A128DC" w:rsidRDefault="0034461A" w:rsidP="00F01823">
      <w:pPr>
        <w:numPr>
          <w:ilvl w:val="0"/>
          <w:numId w:val="8"/>
        </w:numPr>
        <w:jc w:val="both"/>
        <w:rPr>
          <w:lang w:val="uk-UA"/>
        </w:rPr>
      </w:pPr>
      <w:r w:rsidRPr="00A128DC">
        <w:rPr>
          <w:lang w:val="uk-UA"/>
        </w:rPr>
        <w:t xml:space="preserve"> тести, що дозволяють визначити рівень розвитку фізичних якостей відповідно до статевих і вікових особливостей людини;</w:t>
      </w:r>
    </w:p>
    <w:p w14:paraId="65AAA3D2" w14:textId="77777777" w:rsidR="0034461A" w:rsidRPr="00A128DC" w:rsidRDefault="0034461A" w:rsidP="00F01823">
      <w:pPr>
        <w:numPr>
          <w:ilvl w:val="0"/>
          <w:numId w:val="8"/>
        </w:numPr>
        <w:jc w:val="both"/>
        <w:rPr>
          <w:lang w:val="uk-UA"/>
        </w:rPr>
      </w:pPr>
      <w:r w:rsidRPr="00A128DC">
        <w:rPr>
          <w:lang w:val="uk-UA"/>
        </w:rPr>
        <w:t xml:space="preserve"> нормативи, що дозволяють оцінити різнобічність (гармонійність) розвитку основних фізичних якостей відповідно до статевих і вікових особливостей розвитку людини.</w:t>
      </w:r>
    </w:p>
    <w:p w14:paraId="5E5BA8E5" w14:textId="77777777" w:rsidR="0034461A" w:rsidRPr="00A128DC" w:rsidRDefault="0034461A" w:rsidP="0034461A">
      <w:pPr>
        <w:ind w:firstLine="709"/>
        <w:jc w:val="both"/>
        <w:rPr>
          <w:lang w:val="uk-UA"/>
        </w:rPr>
      </w:pPr>
      <w:r w:rsidRPr="00A128DC">
        <w:rPr>
          <w:lang w:val="uk-UA"/>
        </w:rPr>
        <w:t>Тестування проводяться протягом двох навчальних занять: перше заняття – на швидкість, силу ніг і витривалість; друге заняття – на силу рук, силу м’язів тулубу, спритність, гнучкість.</w:t>
      </w:r>
    </w:p>
    <w:p w14:paraId="7D6B51D3" w14:textId="77777777" w:rsidR="0034461A" w:rsidRPr="00A128DC" w:rsidRDefault="0034461A" w:rsidP="0034461A">
      <w:pPr>
        <w:ind w:firstLine="709"/>
        <w:jc w:val="both"/>
        <w:rPr>
          <w:lang w:val="uk-UA"/>
        </w:rPr>
      </w:pPr>
      <w:r w:rsidRPr="00A128DC">
        <w:rPr>
          <w:lang w:val="uk-UA"/>
        </w:rPr>
        <w:t>Тестування може проводитись в іншій послідовності, якщо не матиме негативного впливу на результати у кожному з видів тестів.</w:t>
      </w:r>
    </w:p>
    <w:p w14:paraId="192EF66E" w14:textId="77777777" w:rsidR="0034461A" w:rsidRPr="00A128DC" w:rsidRDefault="0034461A" w:rsidP="0034461A">
      <w:pPr>
        <w:ind w:firstLine="709"/>
        <w:jc w:val="both"/>
        <w:rPr>
          <w:lang w:val="uk-UA"/>
        </w:rPr>
      </w:pPr>
      <w:r w:rsidRPr="00A128DC">
        <w:rPr>
          <w:lang w:val="uk-UA"/>
        </w:rPr>
        <w:t>Учасники, які підлягають тестуванню, мають бути одягнені в спортивний одяг взуття. Не дозволяється виконувати тести босоніж та у взутті з шипами.</w:t>
      </w:r>
    </w:p>
    <w:p w14:paraId="39B0874B" w14:textId="77777777" w:rsidR="0034461A" w:rsidRPr="00A128DC" w:rsidRDefault="0034461A" w:rsidP="0034461A">
      <w:pPr>
        <w:ind w:firstLine="709"/>
        <w:jc w:val="center"/>
        <w:rPr>
          <w:b/>
          <w:lang w:val="uk-UA"/>
        </w:rPr>
      </w:pPr>
    </w:p>
    <w:p w14:paraId="44431DF7" w14:textId="77777777" w:rsidR="0034461A" w:rsidRPr="00A128DC" w:rsidRDefault="0034461A" w:rsidP="0034461A">
      <w:pPr>
        <w:ind w:firstLine="709"/>
        <w:jc w:val="center"/>
        <w:rPr>
          <w:b/>
          <w:lang w:val="uk-UA"/>
        </w:rPr>
      </w:pPr>
      <w:r w:rsidRPr="00A128DC">
        <w:rPr>
          <w:b/>
          <w:lang w:val="uk-UA"/>
        </w:rPr>
        <w:t>Тести і нормативи для проведення оцінювання фізичної підготовленості студентів:</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488"/>
        <w:gridCol w:w="817"/>
        <w:gridCol w:w="1366"/>
        <w:gridCol w:w="1701"/>
        <w:gridCol w:w="1559"/>
        <w:gridCol w:w="2694"/>
      </w:tblGrid>
      <w:tr w:rsidR="0034461A" w:rsidRPr="00A128DC" w14:paraId="2E0BF3E6" w14:textId="77777777" w:rsidTr="00A128DC">
        <w:tc>
          <w:tcPr>
            <w:tcW w:w="507" w:type="dxa"/>
            <w:vMerge w:val="restart"/>
            <w:shd w:val="clear" w:color="auto" w:fill="auto"/>
          </w:tcPr>
          <w:p w14:paraId="5DE15EC7" w14:textId="77777777" w:rsidR="0034461A" w:rsidRPr="00A128DC" w:rsidRDefault="0034461A" w:rsidP="006C0647">
            <w:pPr>
              <w:autoSpaceDE w:val="0"/>
              <w:autoSpaceDN w:val="0"/>
              <w:adjustRightInd w:val="0"/>
              <w:jc w:val="both"/>
              <w:rPr>
                <w:lang w:val="uk-UA"/>
              </w:rPr>
            </w:pPr>
            <w:r w:rsidRPr="00A128DC">
              <w:rPr>
                <w:lang w:val="uk-UA"/>
              </w:rPr>
              <w:t>№</w:t>
            </w:r>
          </w:p>
          <w:p w14:paraId="29FDCE2A" w14:textId="77777777" w:rsidR="0034461A" w:rsidRPr="00A128DC" w:rsidRDefault="0034461A" w:rsidP="006C0647">
            <w:pPr>
              <w:autoSpaceDE w:val="0"/>
              <w:autoSpaceDN w:val="0"/>
              <w:adjustRightInd w:val="0"/>
              <w:jc w:val="both"/>
              <w:rPr>
                <w:lang w:val="uk-UA"/>
              </w:rPr>
            </w:pPr>
            <w:r w:rsidRPr="00A128DC">
              <w:rPr>
                <w:lang w:val="uk-UA"/>
              </w:rPr>
              <w:t>з/п</w:t>
            </w:r>
          </w:p>
        </w:tc>
        <w:tc>
          <w:tcPr>
            <w:tcW w:w="5488" w:type="dxa"/>
            <w:vMerge w:val="restart"/>
            <w:shd w:val="clear" w:color="auto" w:fill="auto"/>
            <w:vAlign w:val="center"/>
          </w:tcPr>
          <w:p w14:paraId="08DADAE2" w14:textId="77777777" w:rsidR="0034461A" w:rsidRPr="00A128DC" w:rsidRDefault="0034461A" w:rsidP="006C0647">
            <w:pPr>
              <w:autoSpaceDE w:val="0"/>
              <w:autoSpaceDN w:val="0"/>
              <w:adjustRightInd w:val="0"/>
              <w:jc w:val="center"/>
              <w:rPr>
                <w:lang w:val="uk-UA"/>
              </w:rPr>
            </w:pPr>
            <w:r w:rsidRPr="00A128DC">
              <w:rPr>
                <w:lang w:val="uk-UA"/>
              </w:rPr>
              <w:t>Види тестів</w:t>
            </w:r>
          </w:p>
        </w:tc>
        <w:tc>
          <w:tcPr>
            <w:tcW w:w="817" w:type="dxa"/>
            <w:vMerge w:val="restart"/>
            <w:shd w:val="clear" w:color="auto" w:fill="auto"/>
            <w:vAlign w:val="center"/>
          </w:tcPr>
          <w:p w14:paraId="4F0BB75D" w14:textId="77777777" w:rsidR="0034461A" w:rsidRPr="00A128DC" w:rsidRDefault="0034461A" w:rsidP="006C0647">
            <w:pPr>
              <w:autoSpaceDE w:val="0"/>
              <w:autoSpaceDN w:val="0"/>
              <w:adjustRightInd w:val="0"/>
              <w:jc w:val="center"/>
              <w:rPr>
                <w:lang w:val="uk-UA"/>
              </w:rPr>
            </w:pPr>
            <w:r w:rsidRPr="00A128DC">
              <w:rPr>
                <w:lang w:val="uk-UA"/>
              </w:rPr>
              <w:t>Стать</w:t>
            </w:r>
          </w:p>
        </w:tc>
        <w:tc>
          <w:tcPr>
            <w:tcW w:w="7320" w:type="dxa"/>
            <w:gridSpan w:val="4"/>
            <w:shd w:val="clear" w:color="auto" w:fill="auto"/>
          </w:tcPr>
          <w:p w14:paraId="0F864B85" w14:textId="77777777" w:rsidR="0034461A" w:rsidRPr="00A128DC" w:rsidRDefault="0034461A" w:rsidP="006C0647">
            <w:pPr>
              <w:autoSpaceDE w:val="0"/>
              <w:autoSpaceDN w:val="0"/>
              <w:adjustRightInd w:val="0"/>
              <w:jc w:val="center"/>
              <w:rPr>
                <w:lang w:val="uk-UA"/>
              </w:rPr>
            </w:pPr>
            <w:r w:rsidRPr="00A128DC">
              <w:rPr>
                <w:lang w:val="uk-UA"/>
              </w:rPr>
              <w:t>Нормативи, бали</w:t>
            </w:r>
          </w:p>
        </w:tc>
      </w:tr>
      <w:tr w:rsidR="0034461A" w:rsidRPr="00A128DC" w14:paraId="694A529C" w14:textId="77777777" w:rsidTr="00A128DC">
        <w:trPr>
          <w:trHeight w:val="118"/>
        </w:trPr>
        <w:tc>
          <w:tcPr>
            <w:tcW w:w="507" w:type="dxa"/>
            <w:vMerge/>
            <w:shd w:val="clear" w:color="auto" w:fill="auto"/>
          </w:tcPr>
          <w:p w14:paraId="1B989C71" w14:textId="77777777" w:rsidR="0034461A" w:rsidRPr="00A128DC" w:rsidRDefault="0034461A" w:rsidP="006C0647">
            <w:pPr>
              <w:autoSpaceDE w:val="0"/>
              <w:autoSpaceDN w:val="0"/>
              <w:adjustRightInd w:val="0"/>
              <w:jc w:val="both"/>
              <w:rPr>
                <w:lang w:val="uk-UA"/>
              </w:rPr>
            </w:pPr>
          </w:p>
        </w:tc>
        <w:tc>
          <w:tcPr>
            <w:tcW w:w="5488" w:type="dxa"/>
            <w:vMerge/>
            <w:shd w:val="clear" w:color="auto" w:fill="auto"/>
          </w:tcPr>
          <w:p w14:paraId="48B66561" w14:textId="77777777" w:rsidR="0034461A" w:rsidRPr="00A128DC" w:rsidRDefault="0034461A" w:rsidP="006C0647">
            <w:pPr>
              <w:autoSpaceDE w:val="0"/>
              <w:autoSpaceDN w:val="0"/>
              <w:adjustRightInd w:val="0"/>
              <w:jc w:val="both"/>
              <w:rPr>
                <w:lang w:val="uk-UA"/>
              </w:rPr>
            </w:pPr>
          </w:p>
        </w:tc>
        <w:tc>
          <w:tcPr>
            <w:tcW w:w="817" w:type="dxa"/>
            <w:vMerge/>
            <w:shd w:val="clear" w:color="auto" w:fill="auto"/>
          </w:tcPr>
          <w:p w14:paraId="185C1B46" w14:textId="77777777" w:rsidR="0034461A" w:rsidRPr="00A128DC" w:rsidRDefault="0034461A" w:rsidP="006C0647">
            <w:pPr>
              <w:autoSpaceDE w:val="0"/>
              <w:autoSpaceDN w:val="0"/>
              <w:adjustRightInd w:val="0"/>
              <w:jc w:val="both"/>
              <w:rPr>
                <w:lang w:val="uk-UA"/>
              </w:rPr>
            </w:pPr>
          </w:p>
        </w:tc>
        <w:tc>
          <w:tcPr>
            <w:tcW w:w="1366" w:type="dxa"/>
            <w:shd w:val="clear" w:color="auto" w:fill="auto"/>
          </w:tcPr>
          <w:p w14:paraId="208F0886" w14:textId="77777777" w:rsidR="0034461A" w:rsidRPr="00A128DC" w:rsidRDefault="0034461A" w:rsidP="006C0647">
            <w:pPr>
              <w:autoSpaceDE w:val="0"/>
              <w:autoSpaceDN w:val="0"/>
              <w:adjustRightInd w:val="0"/>
              <w:jc w:val="center"/>
              <w:rPr>
                <w:lang w:val="uk-UA"/>
              </w:rPr>
            </w:pPr>
            <w:r w:rsidRPr="00A128DC">
              <w:rPr>
                <w:lang w:val="uk-UA"/>
              </w:rPr>
              <w:t>5</w:t>
            </w:r>
          </w:p>
        </w:tc>
        <w:tc>
          <w:tcPr>
            <w:tcW w:w="1701" w:type="dxa"/>
            <w:shd w:val="clear" w:color="auto" w:fill="auto"/>
          </w:tcPr>
          <w:p w14:paraId="2A46CA15" w14:textId="77777777" w:rsidR="0034461A" w:rsidRPr="00A128DC" w:rsidRDefault="0034461A" w:rsidP="006C0647">
            <w:pPr>
              <w:autoSpaceDE w:val="0"/>
              <w:autoSpaceDN w:val="0"/>
              <w:adjustRightInd w:val="0"/>
              <w:jc w:val="center"/>
              <w:rPr>
                <w:lang w:val="uk-UA"/>
              </w:rPr>
            </w:pPr>
            <w:r w:rsidRPr="00A128DC">
              <w:rPr>
                <w:lang w:val="uk-UA"/>
              </w:rPr>
              <w:t>4</w:t>
            </w:r>
          </w:p>
        </w:tc>
        <w:tc>
          <w:tcPr>
            <w:tcW w:w="1559" w:type="dxa"/>
            <w:shd w:val="clear" w:color="auto" w:fill="auto"/>
          </w:tcPr>
          <w:p w14:paraId="78C35374" w14:textId="77777777" w:rsidR="0034461A" w:rsidRPr="00A128DC" w:rsidRDefault="0034461A" w:rsidP="006C0647">
            <w:pPr>
              <w:autoSpaceDE w:val="0"/>
              <w:autoSpaceDN w:val="0"/>
              <w:adjustRightInd w:val="0"/>
              <w:jc w:val="center"/>
              <w:rPr>
                <w:lang w:val="uk-UA"/>
              </w:rPr>
            </w:pPr>
            <w:r w:rsidRPr="00A128DC">
              <w:rPr>
                <w:lang w:val="uk-UA"/>
              </w:rPr>
              <w:t>3</w:t>
            </w:r>
          </w:p>
        </w:tc>
        <w:tc>
          <w:tcPr>
            <w:tcW w:w="2694" w:type="dxa"/>
            <w:shd w:val="clear" w:color="auto" w:fill="auto"/>
          </w:tcPr>
          <w:p w14:paraId="78658272" w14:textId="77777777" w:rsidR="0034461A" w:rsidRPr="00A128DC" w:rsidRDefault="0034461A" w:rsidP="006C0647">
            <w:pPr>
              <w:autoSpaceDE w:val="0"/>
              <w:autoSpaceDN w:val="0"/>
              <w:adjustRightInd w:val="0"/>
              <w:jc w:val="center"/>
              <w:rPr>
                <w:lang w:val="uk-UA"/>
              </w:rPr>
            </w:pPr>
            <w:r w:rsidRPr="00A128DC">
              <w:rPr>
                <w:lang w:val="uk-UA"/>
              </w:rPr>
              <w:t>2</w:t>
            </w:r>
          </w:p>
        </w:tc>
      </w:tr>
      <w:tr w:rsidR="0034461A" w:rsidRPr="00A128DC" w14:paraId="1638B16C" w14:textId="77777777" w:rsidTr="00A128DC">
        <w:tc>
          <w:tcPr>
            <w:tcW w:w="507" w:type="dxa"/>
            <w:vMerge w:val="restart"/>
            <w:shd w:val="clear" w:color="auto" w:fill="auto"/>
            <w:vAlign w:val="center"/>
          </w:tcPr>
          <w:p w14:paraId="63502CF8" w14:textId="77777777" w:rsidR="0034461A" w:rsidRPr="00A128DC" w:rsidRDefault="0034461A" w:rsidP="006C0647">
            <w:pPr>
              <w:autoSpaceDE w:val="0"/>
              <w:autoSpaceDN w:val="0"/>
              <w:adjustRightInd w:val="0"/>
              <w:jc w:val="center"/>
              <w:rPr>
                <w:lang w:val="uk-UA"/>
              </w:rPr>
            </w:pPr>
            <w:r w:rsidRPr="00A128DC">
              <w:rPr>
                <w:lang w:val="uk-UA"/>
              </w:rPr>
              <w:t>1</w:t>
            </w:r>
          </w:p>
        </w:tc>
        <w:tc>
          <w:tcPr>
            <w:tcW w:w="5488" w:type="dxa"/>
            <w:vMerge w:val="restart"/>
            <w:shd w:val="clear" w:color="auto" w:fill="auto"/>
          </w:tcPr>
          <w:p w14:paraId="15DA216E" w14:textId="77777777" w:rsidR="0034461A" w:rsidRPr="00A128DC" w:rsidRDefault="0034461A" w:rsidP="006C0647">
            <w:pPr>
              <w:autoSpaceDE w:val="0"/>
              <w:autoSpaceDN w:val="0"/>
              <w:adjustRightInd w:val="0"/>
              <w:jc w:val="center"/>
              <w:rPr>
                <w:lang w:val="uk-UA"/>
              </w:rPr>
            </w:pPr>
            <w:r w:rsidRPr="00A128DC">
              <w:rPr>
                <w:lang w:val="uk-UA"/>
              </w:rPr>
              <w:t>Рівномірний біг 3000 м, хв.,</w:t>
            </w:r>
          </w:p>
          <w:p w14:paraId="6C412BAF" w14:textId="77777777" w:rsidR="0034461A" w:rsidRPr="00A128DC" w:rsidRDefault="0034461A" w:rsidP="006C0647">
            <w:pPr>
              <w:autoSpaceDE w:val="0"/>
              <w:autoSpaceDN w:val="0"/>
              <w:adjustRightInd w:val="0"/>
              <w:jc w:val="center"/>
              <w:rPr>
                <w:lang w:val="uk-UA"/>
              </w:rPr>
            </w:pPr>
            <w:r w:rsidRPr="00A128DC">
              <w:rPr>
                <w:lang w:val="uk-UA"/>
              </w:rPr>
              <w:t>2000 м, хв.</w:t>
            </w:r>
          </w:p>
        </w:tc>
        <w:tc>
          <w:tcPr>
            <w:tcW w:w="817" w:type="dxa"/>
            <w:shd w:val="clear" w:color="auto" w:fill="auto"/>
          </w:tcPr>
          <w:p w14:paraId="1B35D7A8" w14:textId="77777777" w:rsidR="0034461A" w:rsidRPr="00A128DC" w:rsidRDefault="0034461A" w:rsidP="006C0647">
            <w:pPr>
              <w:autoSpaceDE w:val="0"/>
              <w:autoSpaceDN w:val="0"/>
              <w:adjustRightInd w:val="0"/>
              <w:jc w:val="center"/>
              <w:rPr>
                <w:lang w:val="uk-UA"/>
              </w:rPr>
            </w:pPr>
            <w:r w:rsidRPr="00A128DC">
              <w:rPr>
                <w:lang w:val="uk-UA"/>
              </w:rPr>
              <w:t>ч</w:t>
            </w:r>
          </w:p>
        </w:tc>
        <w:tc>
          <w:tcPr>
            <w:tcW w:w="1366" w:type="dxa"/>
            <w:shd w:val="clear" w:color="auto" w:fill="auto"/>
          </w:tcPr>
          <w:p w14:paraId="7B9EFDE7" w14:textId="77777777" w:rsidR="0034461A" w:rsidRPr="00A128DC" w:rsidRDefault="0034461A" w:rsidP="006C0647">
            <w:pPr>
              <w:jc w:val="center"/>
            </w:pPr>
            <w:r w:rsidRPr="00A128DC">
              <w:t>13,0</w:t>
            </w:r>
          </w:p>
        </w:tc>
        <w:tc>
          <w:tcPr>
            <w:tcW w:w="1701" w:type="dxa"/>
            <w:shd w:val="clear" w:color="auto" w:fill="auto"/>
          </w:tcPr>
          <w:p w14:paraId="1D7F77C3" w14:textId="77777777" w:rsidR="0034461A" w:rsidRPr="00A128DC" w:rsidRDefault="0034461A" w:rsidP="006C0647">
            <w:pPr>
              <w:jc w:val="center"/>
            </w:pPr>
            <w:r w:rsidRPr="00A128DC">
              <w:t>13,3</w:t>
            </w:r>
          </w:p>
        </w:tc>
        <w:tc>
          <w:tcPr>
            <w:tcW w:w="1559" w:type="dxa"/>
            <w:shd w:val="clear" w:color="auto" w:fill="auto"/>
          </w:tcPr>
          <w:p w14:paraId="3E223C98" w14:textId="77777777" w:rsidR="0034461A" w:rsidRPr="00A128DC" w:rsidRDefault="0034461A" w:rsidP="006C0647">
            <w:pPr>
              <w:jc w:val="center"/>
            </w:pPr>
            <w:r w:rsidRPr="00A128DC">
              <w:t>14,2</w:t>
            </w:r>
          </w:p>
        </w:tc>
        <w:tc>
          <w:tcPr>
            <w:tcW w:w="2694" w:type="dxa"/>
            <w:shd w:val="clear" w:color="auto" w:fill="auto"/>
          </w:tcPr>
          <w:p w14:paraId="427B7B5F" w14:textId="77777777" w:rsidR="0034461A" w:rsidRPr="00A128DC" w:rsidRDefault="0034461A" w:rsidP="006C0647">
            <w:pPr>
              <w:jc w:val="center"/>
            </w:pPr>
            <w:r w:rsidRPr="00A128DC">
              <w:t>15,3</w:t>
            </w:r>
          </w:p>
        </w:tc>
      </w:tr>
      <w:tr w:rsidR="0034461A" w:rsidRPr="00A128DC" w14:paraId="01BDD805" w14:textId="77777777" w:rsidTr="00A128DC">
        <w:tc>
          <w:tcPr>
            <w:tcW w:w="507" w:type="dxa"/>
            <w:vMerge/>
            <w:shd w:val="clear" w:color="auto" w:fill="auto"/>
          </w:tcPr>
          <w:p w14:paraId="17FB41C5" w14:textId="77777777" w:rsidR="0034461A" w:rsidRPr="00A128DC" w:rsidRDefault="0034461A" w:rsidP="006C0647">
            <w:pPr>
              <w:autoSpaceDE w:val="0"/>
              <w:autoSpaceDN w:val="0"/>
              <w:adjustRightInd w:val="0"/>
              <w:jc w:val="center"/>
              <w:rPr>
                <w:lang w:val="uk-UA"/>
              </w:rPr>
            </w:pPr>
          </w:p>
        </w:tc>
        <w:tc>
          <w:tcPr>
            <w:tcW w:w="5488" w:type="dxa"/>
            <w:vMerge/>
            <w:shd w:val="clear" w:color="auto" w:fill="auto"/>
          </w:tcPr>
          <w:p w14:paraId="1D16EBA0" w14:textId="77777777" w:rsidR="0034461A" w:rsidRPr="00A128DC" w:rsidRDefault="0034461A" w:rsidP="006C0647">
            <w:pPr>
              <w:autoSpaceDE w:val="0"/>
              <w:autoSpaceDN w:val="0"/>
              <w:adjustRightInd w:val="0"/>
              <w:jc w:val="center"/>
              <w:rPr>
                <w:lang w:val="uk-UA"/>
              </w:rPr>
            </w:pPr>
          </w:p>
        </w:tc>
        <w:tc>
          <w:tcPr>
            <w:tcW w:w="817" w:type="dxa"/>
            <w:shd w:val="clear" w:color="auto" w:fill="auto"/>
          </w:tcPr>
          <w:p w14:paraId="135A106D" w14:textId="77777777" w:rsidR="0034461A" w:rsidRPr="00A128DC" w:rsidRDefault="0034461A" w:rsidP="006C0647">
            <w:pPr>
              <w:autoSpaceDE w:val="0"/>
              <w:autoSpaceDN w:val="0"/>
              <w:adjustRightInd w:val="0"/>
              <w:jc w:val="center"/>
              <w:rPr>
                <w:lang w:val="uk-UA"/>
              </w:rPr>
            </w:pPr>
            <w:r w:rsidRPr="00A128DC">
              <w:rPr>
                <w:lang w:val="uk-UA"/>
              </w:rPr>
              <w:t>ж</w:t>
            </w:r>
          </w:p>
        </w:tc>
        <w:tc>
          <w:tcPr>
            <w:tcW w:w="1366" w:type="dxa"/>
            <w:shd w:val="clear" w:color="auto" w:fill="auto"/>
          </w:tcPr>
          <w:p w14:paraId="0134DB07" w14:textId="77777777" w:rsidR="0034461A" w:rsidRPr="00A128DC" w:rsidRDefault="0034461A" w:rsidP="006C0647">
            <w:pPr>
              <w:jc w:val="center"/>
            </w:pPr>
            <w:r w:rsidRPr="00A128DC">
              <w:t>10,3</w:t>
            </w:r>
          </w:p>
        </w:tc>
        <w:tc>
          <w:tcPr>
            <w:tcW w:w="1701" w:type="dxa"/>
            <w:shd w:val="clear" w:color="auto" w:fill="auto"/>
          </w:tcPr>
          <w:p w14:paraId="63C33C36" w14:textId="77777777" w:rsidR="0034461A" w:rsidRPr="00A128DC" w:rsidRDefault="0034461A" w:rsidP="006C0647">
            <w:pPr>
              <w:jc w:val="center"/>
            </w:pPr>
            <w:r w:rsidRPr="00A128DC">
              <w:t>11,15</w:t>
            </w:r>
          </w:p>
        </w:tc>
        <w:tc>
          <w:tcPr>
            <w:tcW w:w="1559" w:type="dxa"/>
            <w:shd w:val="clear" w:color="auto" w:fill="auto"/>
          </w:tcPr>
          <w:p w14:paraId="53E9C4F3" w14:textId="77777777" w:rsidR="0034461A" w:rsidRPr="00A128DC" w:rsidRDefault="0034461A" w:rsidP="006C0647">
            <w:pPr>
              <w:jc w:val="center"/>
            </w:pPr>
            <w:r w:rsidRPr="00A128DC">
              <w:t>11,5</w:t>
            </w:r>
          </w:p>
        </w:tc>
        <w:tc>
          <w:tcPr>
            <w:tcW w:w="2694" w:type="dxa"/>
            <w:shd w:val="clear" w:color="auto" w:fill="auto"/>
          </w:tcPr>
          <w:p w14:paraId="4A3581B5" w14:textId="77777777" w:rsidR="0034461A" w:rsidRPr="00A128DC" w:rsidRDefault="0034461A" w:rsidP="006C0647">
            <w:pPr>
              <w:jc w:val="center"/>
            </w:pPr>
            <w:r w:rsidRPr="00A128DC">
              <w:t>12,3</w:t>
            </w:r>
          </w:p>
        </w:tc>
      </w:tr>
      <w:tr w:rsidR="0034461A" w:rsidRPr="00A128DC" w14:paraId="20EAC46E" w14:textId="77777777" w:rsidTr="00A128DC">
        <w:tc>
          <w:tcPr>
            <w:tcW w:w="507" w:type="dxa"/>
            <w:vMerge w:val="restart"/>
            <w:shd w:val="clear" w:color="auto" w:fill="auto"/>
            <w:vAlign w:val="center"/>
          </w:tcPr>
          <w:p w14:paraId="6B14F46E" w14:textId="77777777" w:rsidR="0034461A" w:rsidRPr="00A128DC" w:rsidRDefault="0034461A" w:rsidP="006C0647">
            <w:pPr>
              <w:autoSpaceDE w:val="0"/>
              <w:autoSpaceDN w:val="0"/>
              <w:adjustRightInd w:val="0"/>
              <w:jc w:val="center"/>
              <w:rPr>
                <w:lang w:val="uk-UA"/>
              </w:rPr>
            </w:pPr>
          </w:p>
          <w:p w14:paraId="1DF21E25" w14:textId="77777777" w:rsidR="0034461A" w:rsidRPr="00A128DC" w:rsidRDefault="0034461A" w:rsidP="006C0647">
            <w:pPr>
              <w:autoSpaceDE w:val="0"/>
              <w:autoSpaceDN w:val="0"/>
              <w:adjustRightInd w:val="0"/>
              <w:jc w:val="center"/>
              <w:rPr>
                <w:lang w:val="uk-UA"/>
              </w:rPr>
            </w:pPr>
            <w:r w:rsidRPr="00A128DC">
              <w:rPr>
                <w:lang w:val="uk-UA"/>
              </w:rPr>
              <w:t>2</w:t>
            </w:r>
          </w:p>
        </w:tc>
        <w:tc>
          <w:tcPr>
            <w:tcW w:w="5488" w:type="dxa"/>
            <w:vMerge w:val="restart"/>
            <w:shd w:val="clear" w:color="auto" w:fill="auto"/>
          </w:tcPr>
          <w:p w14:paraId="6C7B377F" w14:textId="77777777" w:rsidR="0034461A" w:rsidRPr="00A128DC" w:rsidRDefault="0034461A" w:rsidP="006C0647">
            <w:pPr>
              <w:autoSpaceDE w:val="0"/>
              <w:autoSpaceDN w:val="0"/>
              <w:adjustRightInd w:val="0"/>
              <w:jc w:val="center"/>
              <w:rPr>
                <w:lang w:val="uk-UA"/>
              </w:rPr>
            </w:pPr>
            <w:r w:rsidRPr="00A128DC">
              <w:rPr>
                <w:lang w:val="uk-UA"/>
              </w:rPr>
              <w:t>Підтягування на перекладині, разів, або</w:t>
            </w:r>
          </w:p>
          <w:p w14:paraId="4E0CFCF8" w14:textId="77777777" w:rsidR="0034461A" w:rsidRPr="00A128DC" w:rsidRDefault="0034461A" w:rsidP="006C0647">
            <w:pPr>
              <w:autoSpaceDE w:val="0"/>
              <w:autoSpaceDN w:val="0"/>
              <w:adjustRightInd w:val="0"/>
              <w:jc w:val="center"/>
              <w:rPr>
                <w:lang w:val="uk-UA"/>
              </w:rPr>
            </w:pPr>
            <w:r w:rsidRPr="00A128DC">
              <w:rPr>
                <w:lang w:val="uk-UA"/>
              </w:rPr>
              <w:t xml:space="preserve"> стрибок у довжину з місця, см</w:t>
            </w:r>
          </w:p>
        </w:tc>
        <w:tc>
          <w:tcPr>
            <w:tcW w:w="817" w:type="dxa"/>
            <w:vMerge w:val="restart"/>
            <w:shd w:val="clear" w:color="auto" w:fill="auto"/>
            <w:vAlign w:val="center"/>
          </w:tcPr>
          <w:p w14:paraId="63519D6B" w14:textId="77777777" w:rsidR="0034461A" w:rsidRPr="00A128DC" w:rsidRDefault="0034461A" w:rsidP="006C0647">
            <w:pPr>
              <w:autoSpaceDE w:val="0"/>
              <w:autoSpaceDN w:val="0"/>
              <w:adjustRightInd w:val="0"/>
              <w:jc w:val="center"/>
              <w:rPr>
                <w:lang w:val="uk-UA"/>
              </w:rPr>
            </w:pPr>
            <w:r w:rsidRPr="00A128DC">
              <w:rPr>
                <w:lang w:val="uk-UA"/>
              </w:rPr>
              <w:t>ч</w:t>
            </w:r>
          </w:p>
        </w:tc>
        <w:tc>
          <w:tcPr>
            <w:tcW w:w="1366" w:type="dxa"/>
            <w:shd w:val="clear" w:color="auto" w:fill="auto"/>
          </w:tcPr>
          <w:p w14:paraId="4D10FE38" w14:textId="77777777" w:rsidR="0034461A" w:rsidRPr="00A128DC" w:rsidRDefault="0034461A" w:rsidP="006C0647">
            <w:pPr>
              <w:jc w:val="center"/>
              <w:rPr>
                <w:lang w:val="uk-UA"/>
              </w:rPr>
            </w:pPr>
            <w:r w:rsidRPr="00A128DC">
              <w:rPr>
                <w:lang w:val="uk-UA"/>
              </w:rPr>
              <w:t>14</w:t>
            </w:r>
          </w:p>
        </w:tc>
        <w:tc>
          <w:tcPr>
            <w:tcW w:w="1701" w:type="dxa"/>
            <w:shd w:val="clear" w:color="auto" w:fill="auto"/>
          </w:tcPr>
          <w:p w14:paraId="1FF576D9" w14:textId="77777777" w:rsidR="0034461A" w:rsidRPr="00A128DC" w:rsidRDefault="0034461A" w:rsidP="006C0647">
            <w:pPr>
              <w:jc w:val="center"/>
              <w:rPr>
                <w:lang w:val="uk-UA"/>
              </w:rPr>
            </w:pPr>
            <w:r w:rsidRPr="00A128DC">
              <w:rPr>
                <w:lang w:val="uk-UA"/>
              </w:rPr>
              <w:t>12</w:t>
            </w:r>
          </w:p>
        </w:tc>
        <w:tc>
          <w:tcPr>
            <w:tcW w:w="1559" w:type="dxa"/>
            <w:shd w:val="clear" w:color="auto" w:fill="auto"/>
          </w:tcPr>
          <w:p w14:paraId="26DD27C5" w14:textId="77777777" w:rsidR="0034461A" w:rsidRPr="00A128DC" w:rsidRDefault="0034461A" w:rsidP="006C0647">
            <w:pPr>
              <w:jc w:val="center"/>
              <w:rPr>
                <w:lang w:val="uk-UA"/>
              </w:rPr>
            </w:pPr>
            <w:r w:rsidRPr="00A128DC">
              <w:rPr>
                <w:lang w:val="uk-UA"/>
              </w:rPr>
              <w:t>11</w:t>
            </w:r>
          </w:p>
        </w:tc>
        <w:tc>
          <w:tcPr>
            <w:tcW w:w="2694" w:type="dxa"/>
            <w:shd w:val="clear" w:color="auto" w:fill="auto"/>
          </w:tcPr>
          <w:p w14:paraId="0D4B683E" w14:textId="77777777" w:rsidR="0034461A" w:rsidRPr="00A128DC" w:rsidRDefault="0034461A" w:rsidP="006C0647">
            <w:pPr>
              <w:jc w:val="center"/>
              <w:rPr>
                <w:lang w:val="uk-UA"/>
              </w:rPr>
            </w:pPr>
            <w:r w:rsidRPr="00A128DC">
              <w:rPr>
                <w:lang w:val="uk-UA"/>
              </w:rPr>
              <w:t>10</w:t>
            </w:r>
          </w:p>
        </w:tc>
      </w:tr>
      <w:tr w:rsidR="0034461A" w:rsidRPr="00A128DC" w14:paraId="0F2270AC" w14:textId="77777777" w:rsidTr="00A128DC">
        <w:tc>
          <w:tcPr>
            <w:tcW w:w="507" w:type="dxa"/>
            <w:vMerge/>
            <w:shd w:val="clear" w:color="auto" w:fill="auto"/>
          </w:tcPr>
          <w:p w14:paraId="697E6263" w14:textId="77777777" w:rsidR="0034461A" w:rsidRPr="00A128DC" w:rsidRDefault="0034461A" w:rsidP="006C0647">
            <w:pPr>
              <w:autoSpaceDE w:val="0"/>
              <w:autoSpaceDN w:val="0"/>
              <w:adjustRightInd w:val="0"/>
              <w:jc w:val="center"/>
              <w:rPr>
                <w:lang w:val="uk-UA"/>
              </w:rPr>
            </w:pPr>
          </w:p>
        </w:tc>
        <w:tc>
          <w:tcPr>
            <w:tcW w:w="5488" w:type="dxa"/>
            <w:vMerge/>
            <w:shd w:val="clear" w:color="auto" w:fill="auto"/>
          </w:tcPr>
          <w:p w14:paraId="3091532C" w14:textId="77777777" w:rsidR="0034461A" w:rsidRPr="00A128DC" w:rsidRDefault="0034461A" w:rsidP="006C0647">
            <w:pPr>
              <w:autoSpaceDE w:val="0"/>
              <w:autoSpaceDN w:val="0"/>
              <w:adjustRightInd w:val="0"/>
              <w:jc w:val="center"/>
              <w:rPr>
                <w:lang w:val="uk-UA"/>
              </w:rPr>
            </w:pPr>
          </w:p>
        </w:tc>
        <w:tc>
          <w:tcPr>
            <w:tcW w:w="817" w:type="dxa"/>
            <w:vMerge/>
            <w:shd w:val="clear" w:color="auto" w:fill="auto"/>
          </w:tcPr>
          <w:p w14:paraId="52308557" w14:textId="77777777" w:rsidR="0034461A" w:rsidRPr="00A128DC" w:rsidRDefault="0034461A" w:rsidP="006C0647">
            <w:pPr>
              <w:autoSpaceDE w:val="0"/>
              <w:autoSpaceDN w:val="0"/>
              <w:adjustRightInd w:val="0"/>
              <w:jc w:val="center"/>
              <w:rPr>
                <w:lang w:val="uk-UA"/>
              </w:rPr>
            </w:pPr>
          </w:p>
        </w:tc>
        <w:tc>
          <w:tcPr>
            <w:tcW w:w="1366" w:type="dxa"/>
            <w:shd w:val="clear" w:color="auto" w:fill="auto"/>
          </w:tcPr>
          <w:p w14:paraId="2A7849F3" w14:textId="77777777" w:rsidR="0034461A" w:rsidRPr="00A128DC" w:rsidRDefault="0034461A" w:rsidP="006C0647">
            <w:pPr>
              <w:jc w:val="center"/>
              <w:rPr>
                <w:lang w:val="uk-UA"/>
              </w:rPr>
            </w:pPr>
            <w:r w:rsidRPr="00A128DC">
              <w:rPr>
                <w:lang w:val="uk-UA"/>
              </w:rPr>
              <w:t>260</w:t>
            </w:r>
          </w:p>
        </w:tc>
        <w:tc>
          <w:tcPr>
            <w:tcW w:w="1701" w:type="dxa"/>
            <w:shd w:val="clear" w:color="auto" w:fill="auto"/>
          </w:tcPr>
          <w:p w14:paraId="63B9C5F8" w14:textId="77777777" w:rsidR="0034461A" w:rsidRPr="00A128DC" w:rsidRDefault="0034461A" w:rsidP="006C0647">
            <w:pPr>
              <w:jc w:val="center"/>
              <w:rPr>
                <w:lang w:val="uk-UA"/>
              </w:rPr>
            </w:pPr>
            <w:r w:rsidRPr="00A128DC">
              <w:rPr>
                <w:lang w:val="uk-UA"/>
              </w:rPr>
              <w:t>240</w:t>
            </w:r>
          </w:p>
        </w:tc>
        <w:tc>
          <w:tcPr>
            <w:tcW w:w="1559" w:type="dxa"/>
            <w:shd w:val="clear" w:color="auto" w:fill="auto"/>
          </w:tcPr>
          <w:p w14:paraId="68EC9B00" w14:textId="77777777" w:rsidR="0034461A" w:rsidRPr="00A128DC" w:rsidRDefault="0034461A" w:rsidP="006C0647">
            <w:pPr>
              <w:jc w:val="center"/>
              <w:rPr>
                <w:lang w:val="uk-UA"/>
              </w:rPr>
            </w:pPr>
            <w:r w:rsidRPr="00A128DC">
              <w:rPr>
                <w:lang w:val="uk-UA"/>
              </w:rPr>
              <w:t>235</w:t>
            </w:r>
          </w:p>
        </w:tc>
        <w:tc>
          <w:tcPr>
            <w:tcW w:w="2694" w:type="dxa"/>
            <w:shd w:val="clear" w:color="auto" w:fill="auto"/>
          </w:tcPr>
          <w:p w14:paraId="58033C05" w14:textId="77777777" w:rsidR="0034461A" w:rsidRPr="00A128DC" w:rsidRDefault="0034461A" w:rsidP="006C0647">
            <w:pPr>
              <w:jc w:val="center"/>
              <w:rPr>
                <w:lang w:val="uk-UA"/>
              </w:rPr>
            </w:pPr>
            <w:r w:rsidRPr="00A128DC">
              <w:rPr>
                <w:lang w:val="uk-UA"/>
              </w:rPr>
              <w:t>205</w:t>
            </w:r>
          </w:p>
        </w:tc>
      </w:tr>
      <w:tr w:rsidR="0034461A" w:rsidRPr="00A128DC" w14:paraId="19B70177" w14:textId="77777777" w:rsidTr="00A128DC">
        <w:tc>
          <w:tcPr>
            <w:tcW w:w="507" w:type="dxa"/>
            <w:vMerge/>
            <w:shd w:val="clear" w:color="auto" w:fill="auto"/>
          </w:tcPr>
          <w:p w14:paraId="37493CB1" w14:textId="77777777" w:rsidR="0034461A" w:rsidRPr="00A128DC" w:rsidRDefault="0034461A" w:rsidP="006C0647">
            <w:pPr>
              <w:autoSpaceDE w:val="0"/>
              <w:autoSpaceDN w:val="0"/>
              <w:adjustRightInd w:val="0"/>
              <w:jc w:val="center"/>
              <w:rPr>
                <w:lang w:val="uk-UA"/>
              </w:rPr>
            </w:pPr>
          </w:p>
        </w:tc>
        <w:tc>
          <w:tcPr>
            <w:tcW w:w="5488" w:type="dxa"/>
            <w:vMerge w:val="restart"/>
            <w:shd w:val="clear" w:color="auto" w:fill="auto"/>
          </w:tcPr>
          <w:p w14:paraId="0FAA33B6" w14:textId="77777777" w:rsidR="0034461A" w:rsidRPr="00A128DC" w:rsidRDefault="0034461A" w:rsidP="006C0647">
            <w:pPr>
              <w:autoSpaceDE w:val="0"/>
              <w:autoSpaceDN w:val="0"/>
              <w:adjustRightInd w:val="0"/>
              <w:jc w:val="center"/>
              <w:rPr>
                <w:lang w:val="uk-UA"/>
              </w:rPr>
            </w:pPr>
            <w:r w:rsidRPr="00A128DC">
              <w:rPr>
                <w:lang w:val="uk-UA"/>
              </w:rPr>
              <w:t xml:space="preserve">Згинання і розгинання рук в упорі лежачи, разів або </w:t>
            </w:r>
          </w:p>
          <w:p w14:paraId="0F8E85B1" w14:textId="77777777" w:rsidR="0034461A" w:rsidRPr="00A128DC" w:rsidRDefault="0034461A" w:rsidP="006C0647">
            <w:pPr>
              <w:autoSpaceDE w:val="0"/>
              <w:autoSpaceDN w:val="0"/>
              <w:adjustRightInd w:val="0"/>
              <w:jc w:val="center"/>
              <w:rPr>
                <w:lang w:val="uk-UA"/>
              </w:rPr>
            </w:pPr>
            <w:r w:rsidRPr="00A128DC">
              <w:rPr>
                <w:lang w:val="uk-UA"/>
              </w:rPr>
              <w:t>стрибок у довжину з місця, см</w:t>
            </w:r>
          </w:p>
        </w:tc>
        <w:tc>
          <w:tcPr>
            <w:tcW w:w="817" w:type="dxa"/>
            <w:vMerge w:val="restart"/>
            <w:shd w:val="clear" w:color="auto" w:fill="auto"/>
            <w:vAlign w:val="center"/>
          </w:tcPr>
          <w:p w14:paraId="69AB9018" w14:textId="77777777" w:rsidR="0034461A" w:rsidRPr="00A128DC" w:rsidRDefault="0034461A" w:rsidP="006C0647">
            <w:pPr>
              <w:autoSpaceDE w:val="0"/>
              <w:autoSpaceDN w:val="0"/>
              <w:adjustRightInd w:val="0"/>
              <w:jc w:val="center"/>
              <w:rPr>
                <w:lang w:val="uk-UA"/>
              </w:rPr>
            </w:pPr>
            <w:r w:rsidRPr="00A128DC">
              <w:rPr>
                <w:lang w:val="uk-UA"/>
              </w:rPr>
              <w:t>ж</w:t>
            </w:r>
          </w:p>
        </w:tc>
        <w:tc>
          <w:tcPr>
            <w:tcW w:w="1366" w:type="dxa"/>
            <w:shd w:val="clear" w:color="auto" w:fill="auto"/>
          </w:tcPr>
          <w:p w14:paraId="75C3DCC8" w14:textId="77777777" w:rsidR="0034461A" w:rsidRPr="00A128DC" w:rsidRDefault="0034461A" w:rsidP="006C0647">
            <w:pPr>
              <w:jc w:val="center"/>
              <w:rPr>
                <w:lang w:val="uk-UA"/>
              </w:rPr>
            </w:pPr>
            <w:r w:rsidRPr="00A128DC">
              <w:rPr>
                <w:lang w:val="uk-UA"/>
              </w:rPr>
              <w:t>25</w:t>
            </w:r>
          </w:p>
        </w:tc>
        <w:tc>
          <w:tcPr>
            <w:tcW w:w="1701" w:type="dxa"/>
            <w:shd w:val="clear" w:color="auto" w:fill="auto"/>
          </w:tcPr>
          <w:p w14:paraId="75F9CC5B" w14:textId="77777777" w:rsidR="0034461A" w:rsidRPr="00A128DC" w:rsidRDefault="0034461A" w:rsidP="006C0647">
            <w:pPr>
              <w:jc w:val="center"/>
              <w:rPr>
                <w:lang w:val="uk-UA"/>
              </w:rPr>
            </w:pPr>
            <w:r w:rsidRPr="00A128DC">
              <w:rPr>
                <w:lang w:val="uk-UA"/>
              </w:rPr>
              <w:t>21</w:t>
            </w:r>
          </w:p>
        </w:tc>
        <w:tc>
          <w:tcPr>
            <w:tcW w:w="1559" w:type="dxa"/>
            <w:shd w:val="clear" w:color="auto" w:fill="auto"/>
          </w:tcPr>
          <w:p w14:paraId="0B21A7E3" w14:textId="77777777" w:rsidR="0034461A" w:rsidRPr="00A128DC" w:rsidRDefault="0034461A" w:rsidP="006C0647">
            <w:pPr>
              <w:jc w:val="center"/>
              <w:rPr>
                <w:lang w:val="uk-UA"/>
              </w:rPr>
            </w:pPr>
            <w:r w:rsidRPr="00A128DC">
              <w:rPr>
                <w:lang w:val="uk-UA"/>
              </w:rPr>
              <w:t>18</w:t>
            </w:r>
          </w:p>
        </w:tc>
        <w:tc>
          <w:tcPr>
            <w:tcW w:w="2694" w:type="dxa"/>
            <w:shd w:val="clear" w:color="auto" w:fill="auto"/>
          </w:tcPr>
          <w:p w14:paraId="25326770" w14:textId="77777777" w:rsidR="0034461A" w:rsidRPr="00A128DC" w:rsidRDefault="0034461A" w:rsidP="006C0647">
            <w:pPr>
              <w:jc w:val="center"/>
              <w:rPr>
                <w:lang w:val="uk-UA"/>
              </w:rPr>
            </w:pPr>
            <w:r w:rsidRPr="00A128DC">
              <w:rPr>
                <w:lang w:val="uk-UA"/>
              </w:rPr>
              <w:t>15</w:t>
            </w:r>
          </w:p>
        </w:tc>
      </w:tr>
      <w:tr w:rsidR="0034461A" w:rsidRPr="00A128DC" w14:paraId="4816A8E0" w14:textId="77777777" w:rsidTr="00A128DC">
        <w:tc>
          <w:tcPr>
            <w:tcW w:w="507" w:type="dxa"/>
            <w:vMerge/>
            <w:shd w:val="clear" w:color="auto" w:fill="auto"/>
          </w:tcPr>
          <w:p w14:paraId="1CBFFA8A" w14:textId="77777777" w:rsidR="0034461A" w:rsidRPr="00A128DC" w:rsidRDefault="0034461A" w:rsidP="006C0647">
            <w:pPr>
              <w:autoSpaceDE w:val="0"/>
              <w:autoSpaceDN w:val="0"/>
              <w:adjustRightInd w:val="0"/>
              <w:jc w:val="center"/>
              <w:rPr>
                <w:lang w:val="uk-UA"/>
              </w:rPr>
            </w:pPr>
          </w:p>
        </w:tc>
        <w:tc>
          <w:tcPr>
            <w:tcW w:w="5488" w:type="dxa"/>
            <w:vMerge/>
            <w:shd w:val="clear" w:color="auto" w:fill="auto"/>
          </w:tcPr>
          <w:p w14:paraId="0BFB3E7A" w14:textId="77777777" w:rsidR="0034461A" w:rsidRPr="00A128DC" w:rsidRDefault="0034461A" w:rsidP="006C0647">
            <w:pPr>
              <w:autoSpaceDE w:val="0"/>
              <w:autoSpaceDN w:val="0"/>
              <w:adjustRightInd w:val="0"/>
              <w:jc w:val="center"/>
              <w:rPr>
                <w:lang w:val="uk-UA"/>
              </w:rPr>
            </w:pPr>
          </w:p>
        </w:tc>
        <w:tc>
          <w:tcPr>
            <w:tcW w:w="817" w:type="dxa"/>
            <w:vMerge/>
            <w:shd w:val="clear" w:color="auto" w:fill="auto"/>
          </w:tcPr>
          <w:p w14:paraId="40988697" w14:textId="77777777" w:rsidR="0034461A" w:rsidRPr="00A128DC" w:rsidRDefault="0034461A" w:rsidP="006C0647">
            <w:pPr>
              <w:autoSpaceDE w:val="0"/>
              <w:autoSpaceDN w:val="0"/>
              <w:adjustRightInd w:val="0"/>
              <w:jc w:val="center"/>
              <w:rPr>
                <w:lang w:val="uk-UA"/>
              </w:rPr>
            </w:pPr>
          </w:p>
        </w:tc>
        <w:tc>
          <w:tcPr>
            <w:tcW w:w="1366" w:type="dxa"/>
            <w:shd w:val="clear" w:color="auto" w:fill="auto"/>
          </w:tcPr>
          <w:p w14:paraId="36703881" w14:textId="77777777" w:rsidR="0034461A" w:rsidRPr="00A128DC" w:rsidRDefault="0034461A" w:rsidP="006C0647">
            <w:pPr>
              <w:jc w:val="center"/>
              <w:rPr>
                <w:lang w:val="uk-UA"/>
              </w:rPr>
            </w:pPr>
            <w:r w:rsidRPr="00A128DC">
              <w:rPr>
                <w:lang w:val="uk-UA"/>
              </w:rPr>
              <w:t>210</w:t>
            </w:r>
          </w:p>
        </w:tc>
        <w:tc>
          <w:tcPr>
            <w:tcW w:w="1701" w:type="dxa"/>
            <w:shd w:val="clear" w:color="auto" w:fill="auto"/>
          </w:tcPr>
          <w:p w14:paraId="0A348B0D" w14:textId="77777777" w:rsidR="0034461A" w:rsidRPr="00A128DC" w:rsidRDefault="0034461A" w:rsidP="006C0647">
            <w:pPr>
              <w:jc w:val="center"/>
              <w:rPr>
                <w:lang w:val="uk-UA"/>
              </w:rPr>
            </w:pPr>
            <w:r w:rsidRPr="00A128DC">
              <w:rPr>
                <w:lang w:val="uk-UA"/>
              </w:rPr>
              <w:t>200</w:t>
            </w:r>
          </w:p>
        </w:tc>
        <w:tc>
          <w:tcPr>
            <w:tcW w:w="1559" w:type="dxa"/>
            <w:shd w:val="clear" w:color="auto" w:fill="auto"/>
          </w:tcPr>
          <w:p w14:paraId="1CC73190" w14:textId="77777777" w:rsidR="0034461A" w:rsidRPr="00A128DC" w:rsidRDefault="0034461A" w:rsidP="006C0647">
            <w:pPr>
              <w:jc w:val="center"/>
              <w:rPr>
                <w:lang w:val="uk-UA"/>
              </w:rPr>
            </w:pPr>
            <w:r w:rsidRPr="00A128DC">
              <w:rPr>
                <w:lang w:val="uk-UA"/>
              </w:rPr>
              <w:t>185</w:t>
            </w:r>
          </w:p>
        </w:tc>
        <w:tc>
          <w:tcPr>
            <w:tcW w:w="2694" w:type="dxa"/>
            <w:shd w:val="clear" w:color="auto" w:fill="auto"/>
          </w:tcPr>
          <w:p w14:paraId="20C531DD" w14:textId="77777777" w:rsidR="0034461A" w:rsidRPr="00A128DC" w:rsidRDefault="0034461A" w:rsidP="006C0647">
            <w:pPr>
              <w:jc w:val="center"/>
              <w:rPr>
                <w:lang w:val="uk-UA"/>
              </w:rPr>
            </w:pPr>
            <w:r w:rsidRPr="00A128DC">
              <w:rPr>
                <w:lang w:val="uk-UA"/>
              </w:rPr>
              <w:t>165</w:t>
            </w:r>
          </w:p>
        </w:tc>
      </w:tr>
      <w:tr w:rsidR="0034461A" w:rsidRPr="00A128DC" w14:paraId="020153C6" w14:textId="77777777" w:rsidTr="00A128DC">
        <w:tc>
          <w:tcPr>
            <w:tcW w:w="507" w:type="dxa"/>
            <w:vMerge w:val="restart"/>
            <w:shd w:val="clear" w:color="auto" w:fill="auto"/>
            <w:vAlign w:val="center"/>
          </w:tcPr>
          <w:p w14:paraId="28597F0E" w14:textId="77777777" w:rsidR="0034461A" w:rsidRPr="00A128DC" w:rsidRDefault="0034461A" w:rsidP="006C0647">
            <w:pPr>
              <w:autoSpaceDE w:val="0"/>
              <w:autoSpaceDN w:val="0"/>
              <w:adjustRightInd w:val="0"/>
              <w:jc w:val="center"/>
              <w:rPr>
                <w:lang w:val="uk-UA"/>
              </w:rPr>
            </w:pPr>
            <w:r w:rsidRPr="00A128DC">
              <w:rPr>
                <w:lang w:val="uk-UA"/>
              </w:rPr>
              <w:t>3</w:t>
            </w:r>
          </w:p>
        </w:tc>
        <w:tc>
          <w:tcPr>
            <w:tcW w:w="5488" w:type="dxa"/>
            <w:vMerge w:val="restart"/>
            <w:shd w:val="clear" w:color="auto" w:fill="auto"/>
            <w:vAlign w:val="center"/>
          </w:tcPr>
          <w:p w14:paraId="0C6C0239" w14:textId="77777777" w:rsidR="0034461A" w:rsidRPr="00A128DC" w:rsidRDefault="0034461A" w:rsidP="006C0647">
            <w:pPr>
              <w:jc w:val="center"/>
              <w:rPr>
                <w:lang w:val="uk-UA"/>
              </w:rPr>
            </w:pPr>
            <w:r w:rsidRPr="00A128DC">
              <w:rPr>
                <w:lang w:val="uk-UA"/>
              </w:rPr>
              <w:t>Біг на 100 м, с</w:t>
            </w:r>
          </w:p>
        </w:tc>
        <w:tc>
          <w:tcPr>
            <w:tcW w:w="817" w:type="dxa"/>
            <w:shd w:val="clear" w:color="auto" w:fill="auto"/>
          </w:tcPr>
          <w:p w14:paraId="269DF8C9" w14:textId="77777777" w:rsidR="0034461A" w:rsidRPr="00A128DC" w:rsidRDefault="0034461A" w:rsidP="006C0647">
            <w:pPr>
              <w:autoSpaceDE w:val="0"/>
              <w:autoSpaceDN w:val="0"/>
              <w:adjustRightInd w:val="0"/>
              <w:jc w:val="center"/>
              <w:rPr>
                <w:lang w:val="uk-UA"/>
              </w:rPr>
            </w:pPr>
            <w:r w:rsidRPr="00A128DC">
              <w:rPr>
                <w:lang w:val="uk-UA"/>
              </w:rPr>
              <w:t>ч</w:t>
            </w:r>
          </w:p>
        </w:tc>
        <w:tc>
          <w:tcPr>
            <w:tcW w:w="1366" w:type="dxa"/>
            <w:shd w:val="clear" w:color="auto" w:fill="auto"/>
          </w:tcPr>
          <w:p w14:paraId="155DF3B7" w14:textId="77777777" w:rsidR="0034461A" w:rsidRPr="00A128DC" w:rsidRDefault="0034461A" w:rsidP="006C0647">
            <w:pPr>
              <w:jc w:val="center"/>
              <w:rPr>
                <w:lang w:val="uk-UA"/>
              </w:rPr>
            </w:pPr>
            <w:r w:rsidRPr="00A128DC">
              <w:rPr>
                <w:lang w:val="uk-UA"/>
              </w:rPr>
              <w:t>13,2</w:t>
            </w:r>
          </w:p>
        </w:tc>
        <w:tc>
          <w:tcPr>
            <w:tcW w:w="1701" w:type="dxa"/>
            <w:shd w:val="clear" w:color="auto" w:fill="auto"/>
          </w:tcPr>
          <w:p w14:paraId="505B6BE7" w14:textId="77777777" w:rsidR="0034461A" w:rsidRPr="00A128DC" w:rsidRDefault="0034461A" w:rsidP="006C0647">
            <w:pPr>
              <w:jc w:val="center"/>
              <w:rPr>
                <w:lang w:val="uk-UA"/>
              </w:rPr>
            </w:pPr>
            <w:r w:rsidRPr="00A128DC">
              <w:rPr>
                <w:lang w:val="uk-UA"/>
              </w:rPr>
              <w:t>14,0</w:t>
            </w:r>
          </w:p>
        </w:tc>
        <w:tc>
          <w:tcPr>
            <w:tcW w:w="1559" w:type="dxa"/>
            <w:shd w:val="clear" w:color="auto" w:fill="auto"/>
          </w:tcPr>
          <w:p w14:paraId="5E474E24" w14:textId="77777777" w:rsidR="0034461A" w:rsidRPr="00A128DC" w:rsidRDefault="0034461A" w:rsidP="006C0647">
            <w:pPr>
              <w:jc w:val="center"/>
              <w:rPr>
                <w:lang w:val="uk-UA"/>
              </w:rPr>
            </w:pPr>
            <w:r w:rsidRPr="00A128DC">
              <w:rPr>
                <w:lang w:val="uk-UA"/>
              </w:rPr>
              <w:t>14,3</w:t>
            </w:r>
          </w:p>
        </w:tc>
        <w:tc>
          <w:tcPr>
            <w:tcW w:w="2694" w:type="dxa"/>
            <w:shd w:val="clear" w:color="auto" w:fill="auto"/>
          </w:tcPr>
          <w:p w14:paraId="708D9105" w14:textId="77777777" w:rsidR="0034461A" w:rsidRPr="00A128DC" w:rsidRDefault="0034461A" w:rsidP="006C0647">
            <w:pPr>
              <w:jc w:val="center"/>
              <w:rPr>
                <w:lang w:val="uk-UA"/>
              </w:rPr>
            </w:pPr>
            <w:r w:rsidRPr="00A128DC">
              <w:rPr>
                <w:lang w:val="uk-UA"/>
              </w:rPr>
              <w:t>15,0</w:t>
            </w:r>
          </w:p>
        </w:tc>
      </w:tr>
      <w:tr w:rsidR="0034461A" w:rsidRPr="00A128DC" w14:paraId="719787B2" w14:textId="77777777" w:rsidTr="00A128DC">
        <w:tc>
          <w:tcPr>
            <w:tcW w:w="507" w:type="dxa"/>
            <w:vMerge/>
            <w:shd w:val="clear" w:color="auto" w:fill="auto"/>
          </w:tcPr>
          <w:p w14:paraId="07F7763A" w14:textId="77777777" w:rsidR="0034461A" w:rsidRPr="00A128DC" w:rsidRDefault="0034461A" w:rsidP="006C0647">
            <w:pPr>
              <w:autoSpaceDE w:val="0"/>
              <w:autoSpaceDN w:val="0"/>
              <w:adjustRightInd w:val="0"/>
              <w:jc w:val="center"/>
              <w:rPr>
                <w:lang w:val="uk-UA"/>
              </w:rPr>
            </w:pPr>
          </w:p>
        </w:tc>
        <w:tc>
          <w:tcPr>
            <w:tcW w:w="5488" w:type="dxa"/>
            <w:vMerge/>
            <w:shd w:val="clear" w:color="auto" w:fill="auto"/>
          </w:tcPr>
          <w:p w14:paraId="3B7F3164" w14:textId="77777777" w:rsidR="0034461A" w:rsidRPr="00A128DC" w:rsidRDefault="0034461A" w:rsidP="006C0647">
            <w:pPr>
              <w:autoSpaceDE w:val="0"/>
              <w:autoSpaceDN w:val="0"/>
              <w:adjustRightInd w:val="0"/>
              <w:jc w:val="center"/>
              <w:rPr>
                <w:lang w:val="uk-UA"/>
              </w:rPr>
            </w:pPr>
          </w:p>
        </w:tc>
        <w:tc>
          <w:tcPr>
            <w:tcW w:w="817" w:type="dxa"/>
            <w:shd w:val="clear" w:color="auto" w:fill="auto"/>
          </w:tcPr>
          <w:p w14:paraId="19969B25" w14:textId="77777777" w:rsidR="0034461A" w:rsidRPr="00A128DC" w:rsidRDefault="0034461A" w:rsidP="006C0647">
            <w:pPr>
              <w:autoSpaceDE w:val="0"/>
              <w:autoSpaceDN w:val="0"/>
              <w:adjustRightInd w:val="0"/>
              <w:jc w:val="center"/>
              <w:rPr>
                <w:lang w:val="uk-UA"/>
              </w:rPr>
            </w:pPr>
            <w:r w:rsidRPr="00A128DC">
              <w:rPr>
                <w:lang w:val="uk-UA"/>
              </w:rPr>
              <w:t>ж</w:t>
            </w:r>
          </w:p>
        </w:tc>
        <w:tc>
          <w:tcPr>
            <w:tcW w:w="1366" w:type="dxa"/>
            <w:shd w:val="clear" w:color="auto" w:fill="auto"/>
          </w:tcPr>
          <w:p w14:paraId="41CA8C1E" w14:textId="77777777" w:rsidR="0034461A" w:rsidRPr="00A128DC" w:rsidRDefault="0034461A" w:rsidP="006C0647">
            <w:pPr>
              <w:jc w:val="center"/>
              <w:rPr>
                <w:lang w:val="uk-UA"/>
              </w:rPr>
            </w:pPr>
            <w:r w:rsidRPr="00A128DC">
              <w:rPr>
                <w:lang w:val="uk-UA"/>
              </w:rPr>
              <w:t>14,8</w:t>
            </w:r>
          </w:p>
        </w:tc>
        <w:tc>
          <w:tcPr>
            <w:tcW w:w="1701" w:type="dxa"/>
            <w:shd w:val="clear" w:color="auto" w:fill="auto"/>
          </w:tcPr>
          <w:p w14:paraId="126E4526" w14:textId="77777777" w:rsidR="0034461A" w:rsidRPr="00A128DC" w:rsidRDefault="0034461A" w:rsidP="006C0647">
            <w:pPr>
              <w:jc w:val="center"/>
              <w:rPr>
                <w:lang w:val="uk-UA"/>
              </w:rPr>
            </w:pPr>
            <w:r w:rsidRPr="00A128DC">
              <w:rPr>
                <w:lang w:val="uk-UA"/>
              </w:rPr>
              <w:t>15,5</w:t>
            </w:r>
          </w:p>
        </w:tc>
        <w:tc>
          <w:tcPr>
            <w:tcW w:w="1559" w:type="dxa"/>
            <w:shd w:val="clear" w:color="auto" w:fill="auto"/>
          </w:tcPr>
          <w:p w14:paraId="2B5F8C03" w14:textId="77777777" w:rsidR="0034461A" w:rsidRPr="00A128DC" w:rsidRDefault="0034461A" w:rsidP="006C0647">
            <w:pPr>
              <w:jc w:val="center"/>
              <w:rPr>
                <w:lang w:val="uk-UA"/>
              </w:rPr>
            </w:pPr>
            <w:r w:rsidRPr="00A128DC">
              <w:rPr>
                <w:lang w:val="uk-UA"/>
              </w:rPr>
              <w:t>16,3</w:t>
            </w:r>
          </w:p>
        </w:tc>
        <w:tc>
          <w:tcPr>
            <w:tcW w:w="2694" w:type="dxa"/>
            <w:shd w:val="clear" w:color="auto" w:fill="auto"/>
          </w:tcPr>
          <w:p w14:paraId="0B8B1454" w14:textId="77777777" w:rsidR="0034461A" w:rsidRPr="00A128DC" w:rsidRDefault="0034461A" w:rsidP="006C0647">
            <w:pPr>
              <w:jc w:val="center"/>
              <w:rPr>
                <w:lang w:val="uk-UA"/>
              </w:rPr>
            </w:pPr>
            <w:r w:rsidRPr="00A128DC">
              <w:rPr>
                <w:lang w:val="uk-UA"/>
              </w:rPr>
              <w:t>17,0</w:t>
            </w:r>
          </w:p>
        </w:tc>
      </w:tr>
      <w:tr w:rsidR="0034461A" w:rsidRPr="00A128DC" w14:paraId="55257A75" w14:textId="77777777" w:rsidTr="00A128DC">
        <w:tc>
          <w:tcPr>
            <w:tcW w:w="507" w:type="dxa"/>
            <w:vMerge w:val="restart"/>
            <w:shd w:val="clear" w:color="auto" w:fill="auto"/>
            <w:vAlign w:val="center"/>
          </w:tcPr>
          <w:p w14:paraId="5D3DA5CF" w14:textId="77777777" w:rsidR="0034461A" w:rsidRPr="00A128DC" w:rsidRDefault="0034461A" w:rsidP="006C0647">
            <w:pPr>
              <w:autoSpaceDE w:val="0"/>
              <w:autoSpaceDN w:val="0"/>
              <w:adjustRightInd w:val="0"/>
              <w:jc w:val="center"/>
              <w:rPr>
                <w:lang w:val="uk-UA"/>
              </w:rPr>
            </w:pPr>
            <w:r w:rsidRPr="00A128DC">
              <w:rPr>
                <w:lang w:val="uk-UA"/>
              </w:rPr>
              <w:t>4</w:t>
            </w:r>
          </w:p>
        </w:tc>
        <w:tc>
          <w:tcPr>
            <w:tcW w:w="5488" w:type="dxa"/>
            <w:vMerge w:val="restart"/>
            <w:shd w:val="clear" w:color="auto" w:fill="auto"/>
            <w:vAlign w:val="center"/>
          </w:tcPr>
          <w:p w14:paraId="210ED0A4" w14:textId="77777777" w:rsidR="0034461A" w:rsidRPr="00A128DC" w:rsidRDefault="0034461A" w:rsidP="006C0647">
            <w:pPr>
              <w:autoSpaceDE w:val="0"/>
              <w:autoSpaceDN w:val="0"/>
              <w:adjustRightInd w:val="0"/>
              <w:jc w:val="center"/>
              <w:rPr>
                <w:lang w:val="uk-UA"/>
              </w:rPr>
            </w:pPr>
            <w:r w:rsidRPr="00A128DC">
              <w:rPr>
                <w:lang w:val="uk-UA"/>
              </w:rPr>
              <w:t>Човниковий біг 4 х 9 м, с</w:t>
            </w:r>
          </w:p>
        </w:tc>
        <w:tc>
          <w:tcPr>
            <w:tcW w:w="817" w:type="dxa"/>
            <w:shd w:val="clear" w:color="auto" w:fill="auto"/>
          </w:tcPr>
          <w:p w14:paraId="5066E045" w14:textId="77777777" w:rsidR="0034461A" w:rsidRPr="00A128DC" w:rsidRDefault="0034461A" w:rsidP="006C0647">
            <w:pPr>
              <w:jc w:val="center"/>
              <w:rPr>
                <w:lang w:val="uk-UA"/>
              </w:rPr>
            </w:pPr>
            <w:r w:rsidRPr="00A128DC">
              <w:rPr>
                <w:lang w:val="uk-UA"/>
              </w:rPr>
              <w:t>ч</w:t>
            </w:r>
          </w:p>
        </w:tc>
        <w:tc>
          <w:tcPr>
            <w:tcW w:w="1366" w:type="dxa"/>
            <w:shd w:val="clear" w:color="auto" w:fill="auto"/>
          </w:tcPr>
          <w:p w14:paraId="15B695DB" w14:textId="77777777" w:rsidR="0034461A" w:rsidRPr="00A128DC" w:rsidRDefault="0034461A" w:rsidP="006C0647">
            <w:pPr>
              <w:jc w:val="center"/>
              <w:rPr>
                <w:lang w:val="uk-UA"/>
              </w:rPr>
            </w:pPr>
            <w:r w:rsidRPr="00A128DC">
              <w:rPr>
                <w:lang w:val="uk-UA"/>
              </w:rPr>
              <w:t>9,0</w:t>
            </w:r>
          </w:p>
        </w:tc>
        <w:tc>
          <w:tcPr>
            <w:tcW w:w="1701" w:type="dxa"/>
            <w:shd w:val="clear" w:color="auto" w:fill="auto"/>
          </w:tcPr>
          <w:p w14:paraId="189F9D6C" w14:textId="77777777" w:rsidR="0034461A" w:rsidRPr="00A128DC" w:rsidRDefault="0034461A" w:rsidP="006C0647">
            <w:pPr>
              <w:jc w:val="center"/>
              <w:rPr>
                <w:lang w:val="uk-UA"/>
              </w:rPr>
            </w:pPr>
            <w:r w:rsidRPr="00A128DC">
              <w:rPr>
                <w:lang w:val="uk-UA"/>
              </w:rPr>
              <w:t>9,6</w:t>
            </w:r>
          </w:p>
        </w:tc>
        <w:tc>
          <w:tcPr>
            <w:tcW w:w="1559" w:type="dxa"/>
            <w:shd w:val="clear" w:color="auto" w:fill="auto"/>
          </w:tcPr>
          <w:p w14:paraId="3E66E7D0" w14:textId="77777777" w:rsidR="0034461A" w:rsidRPr="00A128DC" w:rsidRDefault="0034461A" w:rsidP="006C0647">
            <w:pPr>
              <w:jc w:val="center"/>
              <w:rPr>
                <w:lang w:val="uk-UA"/>
              </w:rPr>
            </w:pPr>
            <w:r w:rsidRPr="00A128DC">
              <w:rPr>
                <w:lang w:val="uk-UA"/>
              </w:rPr>
              <w:t>10,0</w:t>
            </w:r>
          </w:p>
        </w:tc>
        <w:tc>
          <w:tcPr>
            <w:tcW w:w="2694" w:type="dxa"/>
            <w:shd w:val="clear" w:color="auto" w:fill="auto"/>
          </w:tcPr>
          <w:p w14:paraId="0CD7FD84" w14:textId="77777777" w:rsidR="0034461A" w:rsidRPr="00A128DC" w:rsidRDefault="0034461A" w:rsidP="006C0647">
            <w:pPr>
              <w:jc w:val="center"/>
              <w:rPr>
                <w:lang w:val="uk-UA"/>
              </w:rPr>
            </w:pPr>
            <w:r w:rsidRPr="00A128DC">
              <w:rPr>
                <w:lang w:val="uk-UA"/>
              </w:rPr>
              <w:t>10,4</w:t>
            </w:r>
          </w:p>
        </w:tc>
      </w:tr>
      <w:tr w:rsidR="0034461A" w:rsidRPr="00A128DC" w14:paraId="4185F65E" w14:textId="77777777" w:rsidTr="00A128DC">
        <w:tc>
          <w:tcPr>
            <w:tcW w:w="507" w:type="dxa"/>
            <w:vMerge/>
            <w:shd w:val="clear" w:color="auto" w:fill="auto"/>
          </w:tcPr>
          <w:p w14:paraId="19D7BB9D" w14:textId="77777777" w:rsidR="0034461A" w:rsidRPr="00A128DC" w:rsidRDefault="0034461A" w:rsidP="006C0647">
            <w:pPr>
              <w:autoSpaceDE w:val="0"/>
              <w:autoSpaceDN w:val="0"/>
              <w:adjustRightInd w:val="0"/>
              <w:jc w:val="center"/>
              <w:rPr>
                <w:lang w:val="uk-UA"/>
              </w:rPr>
            </w:pPr>
          </w:p>
        </w:tc>
        <w:tc>
          <w:tcPr>
            <w:tcW w:w="5488" w:type="dxa"/>
            <w:vMerge/>
            <w:shd w:val="clear" w:color="auto" w:fill="auto"/>
          </w:tcPr>
          <w:p w14:paraId="0445391A" w14:textId="77777777" w:rsidR="0034461A" w:rsidRPr="00A128DC" w:rsidRDefault="0034461A" w:rsidP="006C0647">
            <w:pPr>
              <w:autoSpaceDE w:val="0"/>
              <w:autoSpaceDN w:val="0"/>
              <w:adjustRightInd w:val="0"/>
              <w:jc w:val="center"/>
              <w:rPr>
                <w:lang w:val="uk-UA"/>
              </w:rPr>
            </w:pPr>
          </w:p>
        </w:tc>
        <w:tc>
          <w:tcPr>
            <w:tcW w:w="817" w:type="dxa"/>
            <w:shd w:val="clear" w:color="auto" w:fill="auto"/>
          </w:tcPr>
          <w:p w14:paraId="6EAC3D5C" w14:textId="77777777" w:rsidR="0034461A" w:rsidRPr="00A128DC" w:rsidRDefault="0034461A" w:rsidP="006C0647">
            <w:pPr>
              <w:jc w:val="center"/>
              <w:rPr>
                <w:lang w:val="uk-UA"/>
              </w:rPr>
            </w:pPr>
            <w:r w:rsidRPr="00A128DC">
              <w:rPr>
                <w:lang w:val="uk-UA"/>
              </w:rPr>
              <w:t>ж</w:t>
            </w:r>
          </w:p>
        </w:tc>
        <w:tc>
          <w:tcPr>
            <w:tcW w:w="1366" w:type="dxa"/>
            <w:shd w:val="clear" w:color="auto" w:fill="auto"/>
          </w:tcPr>
          <w:p w14:paraId="60BAE4FC" w14:textId="77777777" w:rsidR="0034461A" w:rsidRPr="00A128DC" w:rsidRDefault="0034461A" w:rsidP="006C0647">
            <w:pPr>
              <w:jc w:val="center"/>
              <w:rPr>
                <w:lang w:val="uk-UA"/>
              </w:rPr>
            </w:pPr>
            <w:r w:rsidRPr="00A128DC">
              <w:rPr>
                <w:lang w:val="uk-UA"/>
              </w:rPr>
              <w:t>10,4</w:t>
            </w:r>
          </w:p>
        </w:tc>
        <w:tc>
          <w:tcPr>
            <w:tcW w:w="1701" w:type="dxa"/>
            <w:shd w:val="clear" w:color="auto" w:fill="auto"/>
          </w:tcPr>
          <w:p w14:paraId="7CEF8D68" w14:textId="77777777" w:rsidR="0034461A" w:rsidRPr="00A128DC" w:rsidRDefault="0034461A" w:rsidP="006C0647">
            <w:pPr>
              <w:jc w:val="center"/>
              <w:rPr>
                <w:lang w:val="uk-UA"/>
              </w:rPr>
            </w:pPr>
            <w:r w:rsidRPr="00A128DC">
              <w:rPr>
                <w:lang w:val="uk-UA"/>
              </w:rPr>
              <w:t>10,8</w:t>
            </w:r>
          </w:p>
        </w:tc>
        <w:tc>
          <w:tcPr>
            <w:tcW w:w="1559" w:type="dxa"/>
            <w:shd w:val="clear" w:color="auto" w:fill="auto"/>
          </w:tcPr>
          <w:p w14:paraId="0D10C446" w14:textId="77777777" w:rsidR="0034461A" w:rsidRPr="00A128DC" w:rsidRDefault="0034461A" w:rsidP="006C0647">
            <w:pPr>
              <w:jc w:val="center"/>
              <w:rPr>
                <w:lang w:val="uk-UA"/>
              </w:rPr>
            </w:pPr>
            <w:r w:rsidRPr="00A128DC">
              <w:rPr>
                <w:lang w:val="uk-UA"/>
              </w:rPr>
              <w:t>11,3</w:t>
            </w:r>
          </w:p>
        </w:tc>
        <w:tc>
          <w:tcPr>
            <w:tcW w:w="2694" w:type="dxa"/>
            <w:shd w:val="clear" w:color="auto" w:fill="auto"/>
          </w:tcPr>
          <w:p w14:paraId="57465DB6" w14:textId="77777777" w:rsidR="0034461A" w:rsidRPr="00A128DC" w:rsidRDefault="0034461A" w:rsidP="006C0647">
            <w:pPr>
              <w:jc w:val="center"/>
              <w:rPr>
                <w:lang w:val="uk-UA"/>
              </w:rPr>
            </w:pPr>
            <w:r w:rsidRPr="00A128DC">
              <w:rPr>
                <w:lang w:val="uk-UA"/>
              </w:rPr>
              <w:t>11,6</w:t>
            </w:r>
          </w:p>
        </w:tc>
      </w:tr>
      <w:tr w:rsidR="0034461A" w:rsidRPr="00A128DC" w14:paraId="50F2AC51" w14:textId="77777777" w:rsidTr="00A128DC">
        <w:tc>
          <w:tcPr>
            <w:tcW w:w="507" w:type="dxa"/>
            <w:vMerge w:val="restart"/>
            <w:shd w:val="clear" w:color="auto" w:fill="auto"/>
            <w:vAlign w:val="center"/>
          </w:tcPr>
          <w:p w14:paraId="4B495987" w14:textId="77777777" w:rsidR="0034461A" w:rsidRPr="00A128DC" w:rsidRDefault="0034461A" w:rsidP="006C0647">
            <w:pPr>
              <w:autoSpaceDE w:val="0"/>
              <w:autoSpaceDN w:val="0"/>
              <w:adjustRightInd w:val="0"/>
              <w:jc w:val="center"/>
              <w:rPr>
                <w:lang w:val="uk-UA"/>
              </w:rPr>
            </w:pPr>
            <w:r w:rsidRPr="00A128DC">
              <w:rPr>
                <w:lang w:val="uk-UA"/>
              </w:rPr>
              <w:t>5</w:t>
            </w:r>
          </w:p>
        </w:tc>
        <w:tc>
          <w:tcPr>
            <w:tcW w:w="5488" w:type="dxa"/>
            <w:vMerge w:val="restart"/>
            <w:shd w:val="clear" w:color="auto" w:fill="auto"/>
            <w:vAlign w:val="center"/>
          </w:tcPr>
          <w:p w14:paraId="57FC60AA" w14:textId="77777777" w:rsidR="0034461A" w:rsidRPr="00A128DC" w:rsidRDefault="0034461A" w:rsidP="006C0647">
            <w:pPr>
              <w:jc w:val="center"/>
              <w:rPr>
                <w:lang w:val="uk-UA"/>
              </w:rPr>
            </w:pPr>
            <w:r w:rsidRPr="00A128DC">
              <w:rPr>
                <w:lang w:val="uk-UA"/>
              </w:rPr>
              <w:t>Нахил тулуба вперед з положення сидячи, см</w:t>
            </w:r>
          </w:p>
        </w:tc>
        <w:tc>
          <w:tcPr>
            <w:tcW w:w="817" w:type="dxa"/>
            <w:shd w:val="clear" w:color="auto" w:fill="auto"/>
          </w:tcPr>
          <w:p w14:paraId="081544AF" w14:textId="77777777" w:rsidR="0034461A" w:rsidRPr="00A128DC" w:rsidRDefault="0034461A" w:rsidP="006C0647">
            <w:pPr>
              <w:jc w:val="center"/>
              <w:rPr>
                <w:lang w:val="uk-UA"/>
              </w:rPr>
            </w:pPr>
            <w:r w:rsidRPr="00A128DC">
              <w:rPr>
                <w:lang w:val="uk-UA"/>
              </w:rPr>
              <w:t>ч</w:t>
            </w:r>
          </w:p>
        </w:tc>
        <w:tc>
          <w:tcPr>
            <w:tcW w:w="1366" w:type="dxa"/>
            <w:shd w:val="clear" w:color="auto" w:fill="auto"/>
          </w:tcPr>
          <w:p w14:paraId="32F8A8C5" w14:textId="77777777" w:rsidR="0034461A" w:rsidRPr="00A128DC" w:rsidRDefault="0034461A" w:rsidP="006C0647">
            <w:pPr>
              <w:jc w:val="center"/>
              <w:rPr>
                <w:lang w:val="uk-UA"/>
              </w:rPr>
            </w:pPr>
            <w:r w:rsidRPr="00A128DC">
              <w:rPr>
                <w:lang w:val="uk-UA"/>
              </w:rPr>
              <w:t>13</w:t>
            </w:r>
          </w:p>
        </w:tc>
        <w:tc>
          <w:tcPr>
            <w:tcW w:w="1701" w:type="dxa"/>
            <w:shd w:val="clear" w:color="auto" w:fill="auto"/>
          </w:tcPr>
          <w:p w14:paraId="086F5414" w14:textId="77777777" w:rsidR="0034461A" w:rsidRPr="00A128DC" w:rsidRDefault="0034461A" w:rsidP="006C0647">
            <w:pPr>
              <w:jc w:val="center"/>
              <w:rPr>
                <w:lang w:val="uk-UA"/>
              </w:rPr>
            </w:pPr>
            <w:r w:rsidRPr="00A128DC">
              <w:rPr>
                <w:lang w:val="uk-UA"/>
              </w:rPr>
              <w:t>11</w:t>
            </w:r>
          </w:p>
        </w:tc>
        <w:tc>
          <w:tcPr>
            <w:tcW w:w="1559" w:type="dxa"/>
            <w:shd w:val="clear" w:color="auto" w:fill="auto"/>
          </w:tcPr>
          <w:p w14:paraId="31F933D2" w14:textId="77777777" w:rsidR="0034461A" w:rsidRPr="00A128DC" w:rsidRDefault="0034461A" w:rsidP="006C0647">
            <w:pPr>
              <w:jc w:val="center"/>
              <w:rPr>
                <w:lang w:val="uk-UA"/>
              </w:rPr>
            </w:pPr>
            <w:r w:rsidRPr="00A128DC">
              <w:rPr>
                <w:lang w:val="uk-UA"/>
              </w:rPr>
              <w:t>9</w:t>
            </w:r>
          </w:p>
        </w:tc>
        <w:tc>
          <w:tcPr>
            <w:tcW w:w="2694" w:type="dxa"/>
            <w:shd w:val="clear" w:color="auto" w:fill="auto"/>
          </w:tcPr>
          <w:p w14:paraId="4045CDBD" w14:textId="77777777" w:rsidR="0034461A" w:rsidRPr="00A128DC" w:rsidRDefault="0034461A" w:rsidP="006C0647">
            <w:pPr>
              <w:jc w:val="center"/>
              <w:rPr>
                <w:lang w:val="uk-UA"/>
              </w:rPr>
            </w:pPr>
            <w:r w:rsidRPr="00A128DC">
              <w:rPr>
                <w:lang w:val="uk-UA"/>
              </w:rPr>
              <w:t>6</w:t>
            </w:r>
          </w:p>
        </w:tc>
      </w:tr>
      <w:tr w:rsidR="0034461A" w:rsidRPr="00A128DC" w14:paraId="44CE899A" w14:textId="77777777" w:rsidTr="00A128DC">
        <w:tc>
          <w:tcPr>
            <w:tcW w:w="507" w:type="dxa"/>
            <w:vMerge/>
            <w:shd w:val="clear" w:color="auto" w:fill="auto"/>
          </w:tcPr>
          <w:p w14:paraId="08C98568" w14:textId="77777777" w:rsidR="0034461A" w:rsidRPr="00A128DC" w:rsidRDefault="0034461A" w:rsidP="006C0647">
            <w:pPr>
              <w:autoSpaceDE w:val="0"/>
              <w:autoSpaceDN w:val="0"/>
              <w:adjustRightInd w:val="0"/>
              <w:jc w:val="center"/>
              <w:rPr>
                <w:lang w:val="uk-UA"/>
              </w:rPr>
            </w:pPr>
          </w:p>
        </w:tc>
        <w:tc>
          <w:tcPr>
            <w:tcW w:w="5488" w:type="dxa"/>
            <w:vMerge/>
            <w:shd w:val="clear" w:color="auto" w:fill="auto"/>
          </w:tcPr>
          <w:p w14:paraId="360FA26D" w14:textId="77777777" w:rsidR="0034461A" w:rsidRPr="00A128DC" w:rsidRDefault="0034461A" w:rsidP="006C0647">
            <w:pPr>
              <w:autoSpaceDE w:val="0"/>
              <w:autoSpaceDN w:val="0"/>
              <w:adjustRightInd w:val="0"/>
              <w:jc w:val="center"/>
              <w:rPr>
                <w:lang w:val="uk-UA"/>
              </w:rPr>
            </w:pPr>
          </w:p>
        </w:tc>
        <w:tc>
          <w:tcPr>
            <w:tcW w:w="817" w:type="dxa"/>
            <w:shd w:val="clear" w:color="auto" w:fill="auto"/>
          </w:tcPr>
          <w:p w14:paraId="10D6F98E" w14:textId="77777777" w:rsidR="0034461A" w:rsidRPr="00A128DC" w:rsidRDefault="0034461A" w:rsidP="006C0647">
            <w:pPr>
              <w:jc w:val="center"/>
              <w:rPr>
                <w:lang w:val="uk-UA"/>
              </w:rPr>
            </w:pPr>
            <w:r w:rsidRPr="00A128DC">
              <w:rPr>
                <w:lang w:val="uk-UA"/>
              </w:rPr>
              <w:t>ж</w:t>
            </w:r>
          </w:p>
        </w:tc>
        <w:tc>
          <w:tcPr>
            <w:tcW w:w="1366" w:type="dxa"/>
            <w:shd w:val="clear" w:color="auto" w:fill="auto"/>
          </w:tcPr>
          <w:p w14:paraId="22307AC7" w14:textId="77777777" w:rsidR="0034461A" w:rsidRPr="00A128DC" w:rsidRDefault="0034461A" w:rsidP="006C0647">
            <w:pPr>
              <w:jc w:val="center"/>
              <w:rPr>
                <w:lang w:val="uk-UA"/>
              </w:rPr>
            </w:pPr>
            <w:r w:rsidRPr="00A128DC">
              <w:rPr>
                <w:lang w:val="uk-UA"/>
              </w:rPr>
              <w:t>20</w:t>
            </w:r>
          </w:p>
        </w:tc>
        <w:tc>
          <w:tcPr>
            <w:tcW w:w="1701" w:type="dxa"/>
            <w:shd w:val="clear" w:color="auto" w:fill="auto"/>
          </w:tcPr>
          <w:p w14:paraId="38E2F4FE" w14:textId="77777777" w:rsidR="0034461A" w:rsidRPr="00A128DC" w:rsidRDefault="0034461A" w:rsidP="006C0647">
            <w:pPr>
              <w:jc w:val="center"/>
              <w:rPr>
                <w:lang w:val="uk-UA"/>
              </w:rPr>
            </w:pPr>
            <w:r w:rsidRPr="00A128DC">
              <w:rPr>
                <w:lang w:val="uk-UA"/>
              </w:rPr>
              <w:t>18</w:t>
            </w:r>
          </w:p>
        </w:tc>
        <w:tc>
          <w:tcPr>
            <w:tcW w:w="1559" w:type="dxa"/>
            <w:shd w:val="clear" w:color="auto" w:fill="auto"/>
          </w:tcPr>
          <w:p w14:paraId="75DD7FCC" w14:textId="77777777" w:rsidR="0034461A" w:rsidRPr="00A128DC" w:rsidRDefault="0034461A" w:rsidP="006C0647">
            <w:pPr>
              <w:jc w:val="center"/>
              <w:rPr>
                <w:lang w:val="uk-UA"/>
              </w:rPr>
            </w:pPr>
            <w:r w:rsidRPr="00A128DC">
              <w:rPr>
                <w:lang w:val="uk-UA"/>
              </w:rPr>
              <w:t>16</w:t>
            </w:r>
          </w:p>
        </w:tc>
        <w:tc>
          <w:tcPr>
            <w:tcW w:w="2694" w:type="dxa"/>
            <w:shd w:val="clear" w:color="auto" w:fill="auto"/>
          </w:tcPr>
          <w:p w14:paraId="4D7CB8E8" w14:textId="77777777" w:rsidR="0034461A" w:rsidRPr="00A128DC" w:rsidRDefault="0034461A" w:rsidP="006C0647">
            <w:pPr>
              <w:jc w:val="center"/>
              <w:rPr>
                <w:lang w:val="uk-UA"/>
              </w:rPr>
            </w:pPr>
            <w:r w:rsidRPr="00A128DC">
              <w:rPr>
                <w:lang w:val="uk-UA"/>
              </w:rPr>
              <w:t>9</w:t>
            </w:r>
          </w:p>
        </w:tc>
      </w:tr>
    </w:tbl>
    <w:p w14:paraId="04C8B9CA" w14:textId="77777777" w:rsidR="0034461A" w:rsidRPr="00010B07" w:rsidRDefault="0034461A" w:rsidP="00010B07">
      <w:pPr>
        <w:pStyle w:val="a4"/>
        <w:spacing w:before="0" w:after="0" w:line="240" w:lineRule="auto"/>
        <w:ind w:firstLine="720"/>
        <w:jc w:val="both"/>
        <w:rPr>
          <w:rFonts w:ascii="Times New Roman" w:hAnsi="Times New Roman" w:cs="Times New Roman"/>
          <w:i w:val="0"/>
          <w:iCs/>
          <w:color w:val="000000" w:themeColor="text1"/>
          <w:sz w:val="24"/>
          <w:szCs w:val="24"/>
          <w:lang w:val="uk-UA"/>
        </w:rPr>
      </w:pPr>
      <w:r w:rsidRPr="00010B07">
        <w:rPr>
          <w:rFonts w:ascii="Times New Roman" w:hAnsi="Times New Roman" w:cs="Times New Roman"/>
          <w:i w:val="0"/>
          <w:iCs/>
          <w:color w:val="000000" w:themeColor="text1"/>
          <w:sz w:val="24"/>
          <w:szCs w:val="24"/>
          <w:lang w:val="uk-UA"/>
        </w:rPr>
        <w:lastRenderedPageBreak/>
        <w:t>Підсумкові оцінки тестування порівнюють зі шкалою результатів виконання тестів і нормативів для студентської молоді.</w:t>
      </w:r>
      <w:bookmarkStart w:id="5" w:name="n229"/>
      <w:bookmarkEnd w:id="5"/>
    </w:p>
    <w:p w14:paraId="5523F2F2" w14:textId="05A03947" w:rsidR="0034461A" w:rsidRPr="00010B07" w:rsidRDefault="0034461A" w:rsidP="00010B07">
      <w:pPr>
        <w:pStyle w:val="a4"/>
        <w:spacing w:before="0" w:after="0" w:line="240" w:lineRule="auto"/>
        <w:ind w:firstLine="720"/>
        <w:jc w:val="both"/>
        <w:rPr>
          <w:rFonts w:ascii="Times New Roman" w:hAnsi="Times New Roman" w:cs="Times New Roman"/>
          <w:i w:val="0"/>
          <w:iCs/>
          <w:color w:val="000000" w:themeColor="text1"/>
          <w:sz w:val="24"/>
          <w:szCs w:val="24"/>
          <w:lang w:val="uk-UA"/>
        </w:rPr>
      </w:pPr>
      <w:r w:rsidRPr="00010B07">
        <w:rPr>
          <w:rFonts w:ascii="Times New Roman" w:hAnsi="Times New Roman" w:cs="Times New Roman"/>
          <w:i w:val="0"/>
          <w:iCs/>
          <w:color w:val="000000" w:themeColor="text1"/>
          <w:sz w:val="24"/>
          <w:szCs w:val="24"/>
          <w:lang w:val="uk-UA"/>
        </w:rPr>
        <w:t>За результатами тестування оцінювання проводиться за чотирма рівнями фізичної підготовленості: високий, достатній, середній, низький.</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7185"/>
      </w:tblGrid>
      <w:tr w:rsidR="0034461A" w:rsidRPr="00A128DC" w14:paraId="59E1157E" w14:textId="77777777" w:rsidTr="00A128DC">
        <w:tc>
          <w:tcPr>
            <w:tcW w:w="3473" w:type="dxa"/>
            <w:shd w:val="clear" w:color="auto" w:fill="auto"/>
          </w:tcPr>
          <w:p w14:paraId="5F2C0760" w14:textId="77777777" w:rsidR="0034461A" w:rsidRPr="00A128DC" w:rsidRDefault="0034461A" w:rsidP="006C0647">
            <w:pPr>
              <w:jc w:val="center"/>
              <w:rPr>
                <w:lang w:val="uk-UA"/>
              </w:rPr>
            </w:pPr>
            <w:r w:rsidRPr="00A128DC">
              <w:rPr>
                <w:lang w:val="uk-UA"/>
              </w:rPr>
              <w:t>Бали</w:t>
            </w:r>
          </w:p>
        </w:tc>
        <w:tc>
          <w:tcPr>
            <w:tcW w:w="3474" w:type="dxa"/>
            <w:shd w:val="clear" w:color="auto" w:fill="auto"/>
          </w:tcPr>
          <w:p w14:paraId="3723E96F" w14:textId="77777777" w:rsidR="0034461A" w:rsidRPr="00A128DC" w:rsidRDefault="0034461A" w:rsidP="006C0647">
            <w:pPr>
              <w:jc w:val="center"/>
              <w:rPr>
                <w:lang w:val="uk-UA"/>
              </w:rPr>
            </w:pPr>
            <w:r w:rsidRPr="00A128DC">
              <w:rPr>
                <w:lang w:val="uk-UA"/>
              </w:rPr>
              <w:t>Рівень фізичної підготовленості</w:t>
            </w:r>
          </w:p>
        </w:tc>
        <w:tc>
          <w:tcPr>
            <w:tcW w:w="7185" w:type="dxa"/>
            <w:shd w:val="clear" w:color="auto" w:fill="auto"/>
          </w:tcPr>
          <w:p w14:paraId="77BF0EF4" w14:textId="77777777" w:rsidR="0034461A" w:rsidRPr="00A128DC" w:rsidRDefault="0034461A" w:rsidP="006C0647">
            <w:pPr>
              <w:jc w:val="center"/>
              <w:rPr>
                <w:lang w:val="uk-UA"/>
              </w:rPr>
            </w:pPr>
            <w:r w:rsidRPr="00A128DC">
              <w:rPr>
                <w:lang w:val="uk-UA"/>
              </w:rPr>
              <w:t xml:space="preserve">Оцінка </w:t>
            </w:r>
          </w:p>
          <w:p w14:paraId="77AD995A" w14:textId="77777777" w:rsidR="0034461A" w:rsidRPr="00A128DC" w:rsidRDefault="0034461A" w:rsidP="006C0647">
            <w:pPr>
              <w:jc w:val="center"/>
              <w:rPr>
                <w:lang w:val="uk-UA"/>
              </w:rPr>
            </w:pPr>
            <w:r w:rsidRPr="00A128DC">
              <w:rPr>
                <w:lang w:val="uk-UA"/>
              </w:rPr>
              <w:t>рівня фізичної підготовленості</w:t>
            </w:r>
          </w:p>
        </w:tc>
      </w:tr>
      <w:tr w:rsidR="0034461A" w:rsidRPr="00A128DC" w14:paraId="107C2764" w14:textId="77777777" w:rsidTr="00A128DC">
        <w:tc>
          <w:tcPr>
            <w:tcW w:w="3473" w:type="dxa"/>
            <w:shd w:val="clear" w:color="auto" w:fill="auto"/>
          </w:tcPr>
          <w:p w14:paraId="2B027018" w14:textId="77777777" w:rsidR="0034461A" w:rsidRPr="00A128DC" w:rsidRDefault="0034461A" w:rsidP="006C0647">
            <w:pPr>
              <w:jc w:val="center"/>
              <w:rPr>
                <w:lang w:val="uk-UA"/>
              </w:rPr>
            </w:pPr>
            <w:r w:rsidRPr="00A128DC">
              <w:rPr>
                <w:lang w:val="uk-UA"/>
              </w:rPr>
              <w:t>25-21</w:t>
            </w:r>
          </w:p>
        </w:tc>
        <w:tc>
          <w:tcPr>
            <w:tcW w:w="3474" w:type="dxa"/>
            <w:shd w:val="clear" w:color="auto" w:fill="auto"/>
          </w:tcPr>
          <w:p w14:paraId="17932316" w14:textId="77777777" w:rsidR="0034461A" w:rsidRPr="00A128DC" w:rsidRDefault="0034461A" w:rsidP="006C0647">
            <w:pPr>
              <w:jc w:val="center"/>
              <w:rPr>
                <w:lang w:val="uk-UA"/>
              </w:rPr>
            </w:pPr>
            <w:r w:rsidRPr="00A128DC">
              <w:rPr>
                <w:lang w:val="uk-UA"/>
              </w:rPr>
              <w:t xml:space="preserve">Високий </w:t>
            </w:r>
          </w:p>
        </w:tc>
        <w:tc>
          <w:tcPr>
            <w:tcW w:w="7185" w:type="dxa"/>
            <w:shd w:val="clear" w:color="auto" w:fill="auto"/>
          </w:tcPr>
          <w:p w14:paraId="02B5B8B8" w14:textId="77777777" w:rsidR="0034461A" w:rsidRPr="00A128DC" w:rsidRDefault="0034461A" w:rsidP="006C0647">
            <w:pPr>
              <w:jc w:val="center"/>
              <w:rPr>
                <w:lang w:val="uk-UA"/>
              </w:rPr>
            </w:pPr>
            <w:r w:rsidRPr="00A128DC">
              <w:rPr>
                <w:lang w:val="uk-UA"/>
              </w:rPr>
              <w:t>Відмінно</w:t>
            </w:r>
          </w:p>
        </w:tc>
      </w:tr>
      <w:tr w:rsidR="0034461A" w:rsidRPr="00A128DC" w14:paraId="0992D5BB" w14:textId="77777777" w:rsidTr="00A128DC">
        <w:tc>
          <w:tcPr>
            <w:tcW w:w="3473" w:type="dxa"/>
            <w:shd w:val="clear" w:color="auto" w:fill="auto"/>
          </w:tcPr>
          <w:p w14:paraId="05FFD1D2" w14:textId="77777777" w:rsidR="0034461A" w:rsidRPr="00A128DC" w:rsidRDefault="0034461A" w:rsidP="006C0647">
            <w:pPr>
              <w:jc w:val="center"/>
              <w:rPr>
                <w:lang w:val="uk-UA"/>
              </w:rPr>
            </w:pPr>
            <w:r w:rsidRPr="00A128DC">
              <w:rPr>
                <w:lang w:val="uk-UA"/>
              </w:rPr>
              <w:t>20-16</w:t>
            </w:r>
          </w:p>
        </w:tc>
        <w:tc>
          <w:tcPr>
            <w:tcW w:w="3474" w:type="dxa"/>
            <w:shd w:val="clear" w:color="auto" w:fill="auto"/>
          </w:tcPr>
          <w:p w14:paraId="42210908" w14:textId="77777777" w:rsidR="0034461A" w:rsidRPr="00A128DC" w:rsidRDefault="0034461A" w:rsidP="006C0647">
            <w:pPr>
              <w:jc w:val="center"/>
              <w:rPr>
                <w:lang w:val="uk-UA"/>
              </w:rPr>
            </w:pPr>
            <w:r w:rsidRPr="00A128DC">
              <w:rPr>
                <w:lang w:val="uk-UA"/>
              </w:rPr>
              <w:t>Достатній</w:t>
            </w:r>
          </w:p>
        </w:tc>
        <w:tc>
          <w:tcPr>
            <w:tcW w:w="7185" w:type="dxa"/>
            <w:shd w:val="clear" w:color="auto" w:fill="auto"/>
          </w:tcPr>
          <w:p w14:paraId="0864440A" w14:textId="77777777" w:rsidR="0034461A" w:rsidRPr="00A128DC" w:rsidRDefault="0034461A" w:rsidP="006C0647">
            <w:pPr>
              <w:jc w:val="center"/>
              <w:rPr>
                <w:lang w:val="uk-UA"/>
              </w:rPr>
            </w:pPr>
            <w:r w:rsidRPr="00A128DC">
              <w:rPr>
                <w:lang w:val="uk-UA"/>
              </w:rPr>
              <w:t>Добре</w:t>
            </w:r>
          </w:p>
        </w:tc>
      </w:tr>
      <w:tr w:rsidR="0034461A" w:rsidRPr="00A128DC" w14:paraId="1BFC12F4" w14:textId="77777777" w:rsidTr="00A128DC">
        <w:tc>
          <w:tcPr>
            <w:tcW w:w="3473" w:type="dxa"/>
            <w:shd w:val="clear" w:color="auto" w:fill="auto"/>
          </w:tcPr>
          <w:p w14:paraId="611E0CD8" w14:textId="77777777" w:rsidR="0034461A" w:rsidRPr="00A128DC" w:rsidRDefault="0034461A" w:rsidP="006C0647">
            <w:pPr>
              <w:jc w:val="center"/>
              <w:rPr>
                <w:lang w:val="uk-UA"/>
              </w:rPr>
            </w:pPr>
            <w:r w:rsidRPr="00A128DC">
              <w:rPr>
                <w:lang w:val="uk-UA"/>
              </w:rPr>
              <w:t>15-11</w:t>
            </w:r>
          </w:p>
        </w:tc>
        <w:tc>
          <w:tcPr>
            <w:tcW w:w="3474" w:type="dxa"/>
            <w:shd w:val="clear" w:color="auto" w:fill="auto"/>
          </w:tcPr>
          <w:p w14:paraId="58DFB739" w14:textId="77777777" w:rsidR="0034461A" w:rsidRPr="00A128DC" w:rsidRDefault="0034461A" w:rsidP="006C0647">
            <w:pPr>
              <w:jc w:val="center"/>
              <w:rPr>
                <w:lang w:val="uk-UA"/>
              </w:rPr>
            </w:pPr>
            <w:r w:rsidRPr="00A128DC">
              <w:rPr>
                <w:lang w:val="uk-UA"/>
              </w:rPr>
              <w:t>Середній</w:t>
            </w:r>
          </w:p>
        </w:tc>
        <w:tc>
          <w:tcPr>
            <w:tcW w:w="7185" w:type="dxa"/>
            <w:shd w:val="clear" w:color="auto" w:fill="auto"/>
          </w:tcPr>
          <w:p w14:paraId="1984F01C" w14:textId="77777777" w:rsidR="0034461A" w:rsidRPr="00A128DC" w:rsidRDefault="0034461A" w:rsidP="006C0647">
            <w:pPr>
              <w:jc w:val="center"/>
              <w:rPr>
                <w:lang w:val="uk-UA"/>
              </w:rPr>
            </w:pPr>
            <w:r w:rsidRPr="00A128DC">
              <w:rPr>
                <w:lang w:val="uk-UA"/>
              </w:rPr>
              <w:t>Задовільно</w:t>
            </w:r>
          </w:p>
        </w:tc>
      </w:tr>
      <w:tr w:rsidR="0034461A" w:rsidRPr="00A128DC" w14:paraId="0EF97BF1" w14:textId="77777777" w:rsidTr="00A128DC">
        <w:tc>
          <w:tcPr>
            <w:tcW w:w="3473" w:type="dxa"/>
            <w:shd w:val="clear" w:color="auto" w:fill="auto"/>
          </w:tcPr>
          <w:p w14:paraId="306FD7A2" w14:textId="77777777" w:rsidR="0034461A" w:rsidRPr="00A128DC" w:rsidRDefault="0034461A" w:rsidP="006C0647">
            <w:pPr>
              <w:jc w:val="center"/>
              <w:rPr>
                <w:lang w:val="uk-UA"/>
              </w:rPr>
            </w:pPr>
            <w:r w:rsidRPr="00A128DC">
              <w:rPr>
                <w:lang w:val="uk-UA"/>
              </w:rPr>
              <w:t>10 та менш</w:t>
            </w:r>
          </w:p>
        </w:tc>
        <w:tc>
          <w:tcPr>
            <w:tcW w:w="3474" w:type="dxa"/>
            <w:shd w:val="clear" w:color="auto" w:fill="auto"/>
          </w:tcPr>
          <w:p w14:paraId="4DB03625" w14:textId="77777777" w:rsidR="0034461A" w:rsidRPr="00A128DC" w:rsidRDefault="0034461A" w:rsidP="006C0647">
            <w:pPr>
              <w:jc w:val="center"/>
              <w:rPr>
                <w:lang w:val="uk-UA"/>
              </w:rPr>
            </w:pPr>
            <w:r w:rsidRPr="00A128DC">
              <w:rPr>
                <w:lang w:val="uk-UA"/>
              </w:rPr>
              <w:t>Низький</w:t>
            </w:r>
          </w:p>
        </w:tc>
        <w:tc>
          <w:tcPr>
            <w:tcW w:w="7185" w:type="dxa"/>
            <w:shd w:val="clear" w:color="auto" w:fill="auto"/>
          </w:tcPr>
          <w:p w14:paraId="7C1A108A" w14:textId="77777777" w:rsidR="0034461A" w:rsidRPr="00A128DC" w:rsidRDefault="0034461A" w:rsidP="006C0647">
            <w:pPr>
              <w:jc w:val="center"/>
              <w:rPr>
                <w:lang w:val="uk-UA"/>
              </w:rPr>
            </w:pPr>
            <w:r w:rsidRPr="00A128DC">
              <w:rPr>
                <w:lang w:val="uk-UA"/>
              </w:rPr>
              <w:t>Незадовільно</w:t>
            </w:r>
          </w:p>
        </w:tc>
      </w:tr>
    </w:tbl>
    <w:p w14:paraId="14147F21" w14:textId="77777777" w:rsidR="0034461A" w:rsidRPr="00A128DC" w:rsidRDefault="0034461A" w:rsidP="0034461A">
      <w:pPr>
        <w:ind w:firstLine="709"/>
        <w:jc w:val="both"/>
        <w:rPr>
          <w:lang w:val="uk-UA"/>
        </w:rPr>
      </w:pPr>
    </w:p>
    <w:p w14:paraId="395E46AF" w14:textId="4B5AE6B6" w:rsidR="0034461A" w:rsidRPr="00A128DC" w:rsidRDefault="0034461A" w:rsidP="00010B07">
      <w:pPr>
        <w:ind w:firstLine="709"/>
        <w:jc w:val="center"/>
        <w:outlineLvl w:val="0"/>
        <w:rPr>
          <w:b/>
          <w:lang w:val="uk-UA"/>
        </w:rPr>
      </w:pPr>
      <w:r w:rsidRPr="00A128DC">
        <w:rPr>
          <w:b/>
          <w:lang w:val="uk-UA"/>
        </w:rPr>
        <w:t>ВИКОНАННЯ ТЕСТІВ</w:t>
      </w:r>
    </w:p>
    <w:p w14:paraId="70CA7160" w14:textId="77777777" w:rsidR="0034461A" w:rsidRPr="00A128DC" w:rsidRDefault="0034461A" w:rsidP="0034461A">
      <w:pPr>
        <w:ind w:firstLine="709"/>
        <w:jc w:val="center"/>
        <w:outlineLvl w:val="0"/>
        <w:rPr>
          <w:b/>
          <w:lang w:val="uk-UA"/>
        </w:rPr>
      </w:pPr>
      <w:r w:rsidRPr="00A128DC">
        <w:rPr>
          <w:b/>
          <w:lang w:val="uk-UA"/>
        </w:rPr>
        <w:t>Підтягування на перекладині.</w:t>
      </w:r>
    </w:p>
    <w:p w14:paraId="216C6CDC" w14:textId="77777777" w:rsidR="0034461A" w:rsidRPr="00A128DC" w:rsidRDefault="0034461A" w:rsidP="0034461A">
      <w:pPr>
        <w:ind w:firstLine="709"/>
        <w:jc w:val="both"/>
        <w:rPr>
          <w:lang w:val="uk-UA"/>
        </w:rPr>
      </w:pPr>
      <w:r w:rsidRPr="00A128DC">
        <w:rPr>
          <w:b/>
          <w:lang w:val="uk-UA"/>
        </w:rPr>
        <w:t>Обладнання.</w:t>
      </w:r>
      <w:r w:rsidRPr="00A128DC">
        <w:rPr>
          <w:lang w:val="uk-UA"/>
        </w:rPr>
        <w:t xml:space="preserve"> Перекладина діаметром 2-3 сантиметри </w:t>
      </w:r>
      <w:r w:rsidRPr="00A128DC">
        <w:rPr>
          <w:color w:val="000000"/>
          <w:lang w:val="uk-UA"/>
        </w:rPr>
        <w:t>має бути розташована на такій висоті, щоб учасник, висячи, не торкався ногами землі</w:t>
      </w:r>
      <w:r w:rsidRPr="00A128DC">
        <w:rPr>
          <w:lang w:val="uk-UA"/>
        </w:rPr>
        <w:t>.</w:t>
      </w:r>
    </w:p>
    <w:p w14:paraId="5798E67F" w14:textId="77777777" w:rsidR="0034461A" w:rsidRPr="00A128DC" w:rsidRDefault="0034461A" w:rsidP="0034461A">
      <w:pPr>
        <w:ind w:firstLine="709"/>
        <w:jc w:val="both"/>
        <w:rPr>
          <w:lang w:val="uk-UA"/>
        </w:rPr>
      </w:pPr>
      <w:r w:rsidRPr="00A128DC">
        <w:rPr>
          <w:b/>
          <w:lang w:val="uk-UA"/>
        </w:rPr>
        <w:t>Опис проведення тестування</w:t>
      </w:r>
      <w:r w:rsidRPr="00A128DC">
        <w:rPr>
          <w:lang w:val="uk-UA"/>
        </w:rPr>
        <w:t xml:space="preserve">. </w:t>
      </w:r>
      <w:bookmarkStart w:id="6" w:name="n135"/>
      <w:bookmarkStart w:id="7" w:name="n136"/>
      <w:bookmarkEnd w:id="6"/>
      <w:bookmarkEnd w:id="7"/>
      <w:r w:rsidRPr="00A128DC">
        <w:rPr>
          <w:color w:val="000000"/>
          <w:lang w:val="uk-UA"/>
        </w:rPr>
        <w:t>Підтягування на перекладині виконується з ВП: вис хватом зверху (долонями вперед), кисті рук на ширині плечей, руки, тулуб і ноги випрямлені, ноги не торкаються підлоги, ступні разом.</w:t>
      </w:r>
    </w:p>
    <w:p w14:paraId="1FCF8748" w14:textId="4E2E1981" w:rsidR="0034461A" w:rsidRPr="00A128DC" w:rsidRDefault="00A128DC" w:rsidP="00A128DC">
      <w:pPr>
        <w:pStyle w:val="a4"/>
        <w:spacing w:before="0" w:after="0" w:line="240" w:lineRule="auto"/>
        <w:ind w:firstLine="709"/>
        <w:jc w:val="both"/>
        <w:rPr>
          <w:rFonts w:ascii="Times New Roman" w:hAnsi="Times New Roman" w:cs="Times New Roman"/>
          <w:i w:val="0"/>
          <w:iCs/>
          <w:color w:val="000000" w:themeColor="text1"/>
          <w:sz w:val="24"/>
          <w:szCs w:val="24"/>
          <w:lang w:val="uk-UA"/>
        </w:rPr>
      </w:pPr>
      <w:bookmarkStart w:id="8" w:name="n137"/>
      <w:bookmarkEnd w:id="8"/>
      <w:r w:rsidRPr="00A128DC">
        <w:rPr>
          <w:rFonts w:ascii="Times New Roman" w:hAnsi="Times New Roman" w:cs="Times New Roman"/>
          <w:i w:val="0"/>
          <w:iCs/>
          <w:color w:val="000000" w:themeColor="text1"/>
          <w:sz w:val="24"/>
          <w:szCs w:val="24"/>
          <w:lang w:val="uk-UA"/>
        </w:rPr>
        <w:t xml:space="preserve">за командою «можна!» учасник підтягується, згинаючи руки, до такого положення, щоб його підборіддя було над перекладиною, потім повністю випрямляє руки, опускається у вис і, зафіксувавши </w:t>
      </w:r>
      <w:proofErr w:type="spellStart"/>
      <w:r w:rsidRPr="00A128DC">
        <w:rPr>
          <w:rFonts w:ascii="Times New Roman" w:hAnsi="Times New Roman" w:cs="Times New Roman"/>
          <w:i w:val="0"/>
          <w:iCs/>
          <w:color w:val="000000" w:themeColor="text1"/>
          <w:sz w:val="24"/>
          <w:szCs w:val="24"/>
          <w:lang w:val="uk-UA"/>
        </w:rPr>
        <w:t>вп</w:t>
      </w:r>
      <w:proofErr w:type="spellEnd"/>
      <w:r w:rsidRPr="00A128DC">
        <w:rPr>
          <w:rFonts w:ascii="Times New Roman" w:hAnsi="Times New Roman" w:cs="Times New Roman"/>
          <w:i w:val="0"/>
          <w:iCs/>
          <w:color w:val="000000" w:themeColor="text1"/>
          <w:sz w:val="24"/>
          <w:szCs w:val="24"/>
          <w:lang w:val="uk-UA"/>
        </w:rPr>
        <w:t xml:space="preserve"> на 0,5 с, продовжує виконання випробування (тесту).</w:t>
      </w:r>
    </w:p>
    <w:p w14:paraId="77859345" w14:textId="4D16F04A" w:rsidR="0034461A" w:rsidRPr="00A128DC" w:rsidRDefault="00A128DC" w:rsidP="00A128DC">
      <w:pPr>
        <w:pStyle w:val="a4"/>
        <w:spacing w:before="0" w:after="0" w:line="240" w:lineRule="auto"/>
        <w:ind w:firstLine="709"/>
        <w:jc w:val="both"/>
        <w:rPr>
          <w:rFonts w:ascii="Times New Roman" w:hAnsi="Times New Roman" w:cs="Times New Roman"/>
          <w:i w:val="0"/>
          <w:iCs/>
          <w:color w:val="000000" w:themeColor="text1"/>
          <w:sz w:val="24"/>
          <w:szCs w:val="24"/>
          <w:lang w:val="uk-UA"/>
        </w:rPr>
      </w:pPr>
      <w:bookmarkStart w:id="9" w:name="n138"/>
      <w:bookmarkEnd w:id="9"/>
      <w:r w:rsidRPr="00A128DC">
        <w:rPr>
          <w:rFonts w:ascii="Times New Roman" w:hAnsi="Times New Roman" w:cs="Times New Roman"/>
          <w:i w:val="0"/>
          <w:iCs/>
          <w:color w:val="000000" w:themeColor="text1"/>
          <w:sz w:val="24"/>
          <w:szCs w:val="24"/>
          <w:lang w:val="uk-UA"/>
        </w:rPr>
        <w:t>зараховується кількість безпомилкових підтягувань.</w:t>
      </w:r>
      <w:bookmarkStart w:id="10" w:name="n139"/>
      <w:bookmarkEnd w:id="10"/>
    </w:p>
    <w:p w14:paraId="5A6FAE28" w14:textId="4E314890" w:rsidR="0034461A" w:rsidRPr="00A128DC" w:rsidRDefault="00A128DC" w:rsidP="00A128DC">
      <w:pPr>
        <w:pStyle w:val="a4"/>
        <w:spacing w:before="0" w:after="0" w:line="240" w:lineRule="auto"/>
        <w:ind w:firstLine="709"/>
        <w:jc w:val="both"/>
        <w:rPr>
          <w:rFonts w:ascii="Times New Roman" w:hAnsi="Times New Roman" w:cs="Times New Roman"/>
          <w:i w:val="0"/>
          <w:iCs/>
          <w:color w:val="000000" w:themeColor="text1"/>
          <w:sz w:val="24"/>
          <w:szCs w:val="24"/>
          <w:lang w:val="uk-UA"/>
        </w:rPr>
      </w:pPr>
      <w:r w:rsidRPr="00A128DC">
        <w:rPr>
          <w:rFonts w:ascii="Times New Roman" w:hAnsi="Times New Roman" w:cs="Times New Roman"/>
          <w:b/>
          <w:i w:val="0"/>
          <w:iCs/>
          <w:color w:val="000000" w:themeColor="text1"/>
          <w:sz w:val="24"/>
          <w:szCs w:val="24"/>
          <w:lang w:val="uk-UA"/>
        </w:rPr>
        <w:t>загальні вказівки і зауваження</w:t>
      </w:r>
      <w:r w:rsidRPr="00A128DC">
        <w:rPr>
          <w:rFonts w:ascii="Times New Roman" w:hAnsi="Times New Roman" w:cs="Times New Roman"/>
          <w:i w:val="0"/>
          <w:iCs/>
          <w:color w:val="000000" w:themeColor="text1"/>
          <w:sz w:val="24"/>
          <w:szCs w:val="24"/>
          <w:lang w:val="uk-UA"/>
        </w:rPr>
        <w:t>. спроба не зараховується у разі:</w:t>
      </w:r>
      <w:bookmarkStart w:id="11" w:name="n140"/>
      <w:bookmarkEnd w:id="11"/>
      <w:r w:rsidRPr="00A128DC">
        <w:rPr>
          <w:rFonts w:ascii="Times New Roman" w:hAnsi="Times New Roman" w:cs="Times New Roman"/>
          <w:i w:val="0"/>
          <w:iCs/>
          <w:color w:val="000000" w:themeColor="text1"/>
          <w:sz w:val="24"/>
          <w:szCs w:val="24"/>
          <w:lang w:val="uk-UA"/>
        </w:rPr>
        <w:t xml:space="preserve"> підтягування ривками або з махами ніг (тулуба);</w:t>
      </w:r>
      <w:bookmarkStart w:id="12" w:name="n141"/>
      <w:bookmarkEnd w:id="12"/>
      <w:r w:rsidRPr="00A128DC">
        <w:rPr>
          <w:rFonts w:ascii="Times New Roman" w:hAnsi="Times New Roman" w:cs="Times New Roman"/>
          <w:i w:val="0"/>
          <w:iCs/>
          <w:color w:val="000000" w:themeColor="text1"/>
          <w:sz w:val="24"/>
          <w:szCs w:val="24"/>
          <w:lang w:val="uk-UA"/>
        </w:rPr>
        <w:t xml:space="preserve"> відсутності фіксації </w:t>
      </w:r>
      <w:proofErr w:type="spellStart"/>
      <w:r w:rsidRPr="00A128DC">
        <w:rPr>
          <w:rFonts w:ascii="Times New Roman" w:hAnsi="Times New Roman" w:cs="Times New Roman"/>
          <w:i w:val="0"/>
          <w:iCs/>
          <w:color w:val="000000" w:themeColor="text1"/>
          <w:sz w:val="24"/>
          <w:szCs w:val="24"/>
          <w:lang w:val="uk-UA"/>
        </w:rPr>
        <w:t>вп</w:t>
      </w:r>
      <w:proofErr w:type="spellEnd"/>
      <w:r w:rsidRPr="00A128DC">
        <w:rPr>
          <w:rFonts w:ascii="Times New Roman" w:hAnsi="Times New Roman" w:cs="Times New Roman"/>
          <w:i w:val="0"/>
          <w:iCs/>
          <w:color w:val="000000" w:themeColor="text1"/>
          <w:sz w:val="24"/>
          <w:szCs w:val="24"/>
          <w:lang w:val="uk-UA"/>
        </w:rPr>
        <w:t>;</w:t>
      </w:r>
      <w:bookmarkStart w:id="13" w:name="n142"/>
      <w:bookmarkEnd w:id="13"/>
      <w:r w:rsidRPr="00A128DC">
        <w:rPr>
          <w:rFonts w:ascii="Times New Roman" w:hAnsi="Times New Roman" w:cs="Times New Roman"/>
          <w:i w:val="0"/>
          <w:iCs/>
          <w:color w:val="000000" w:themeColor="text1"/>
          <w:sz w:val="24"/>
          <w:szCs w:val="24"/>
          <w:lang w:val="uk-UA"/>
        </w:rPr>
        <w:t xml:space="preserve"> почергового згинання рук;</w:t>
      </w:r>
      <w:bookmarkStart w:id="14" w:name="n143"/>
      <w:bookmarkEnd w:id="14"/>
      <w:r w:rsidRPr="00A128DC">
        <w:rPr>
          <w:rFonts w:ascii="Times New Roman" w:hAnsi="Times New Roman" w:cs="Times New Roman"/>
          <w:i w:val="0"/>
          <w:iCs/>
          <w:color w:val="000000" w:themeColor="text1"/>
          <w:sz w:val="24"/>
          <w:szCs w:val="24"/>
          <w:lang w:val="uk-UA"/>
        </w:rPr>
        <w:t xml:space="preserve"> розгойдування під час підтягування.</w:t>
      </w:r>
    </w:p>
    <w:p w14:paraId="09792A8C" w14:textId="12E47AC8" w:rsidR="0034461A" w:rsidRPr="00A128DC" w:rsidRDefault="00A128DC" w:rsidP="00A128DC">
      <w:pPr>
        <w:pStyle w:val="a4"/>
        <w:spacing w:before="0" w:after="0" w:line="240" w:lineRule="auto"/>
        <w:ind w:firstLine="709"/>
        <w:jc w:val="both"/>
        <w:rPr>
          <w:rFonts w:ascii="Times New Roman" w:hAnsi="Times New Roman" w:cs="Times New Roman"/>
          <w:i w:val="0"/>
          <w:iCs/>
          <w:color w:val="000000" w:themeColor="text1"/>
          <w:sz w:val="24"/>
          <w:szCs w:val="24"/>
          <w:lang w:val="uk-UA"/>
        </w:rPr>
      </w:pPr>
      <w:bookmarkStart w:id="15" w:name="n144"/>
      <w:bookmarkEnd w:id="15"/>
      <w:r w:rsidRPr="00A128DC">
        <w:rPr>
          <w:rFonts w:ascii="Times New Roman" w:hAnsi="Times New Roman" w:cs="Times New Roman"/>
          <w:i w:val="0"/>
          <w:iCs/>
          <w:color w:val="000000" w:themeColor="text1"/>
          <w:sz w:val="24"/>
          <w:szCs w:val="24"/>
          <w:lang w:val="uk-UA"/>
        </w:rPr>
        <w:t>кожному учасникові дозволяється лише один підхід до перекладини.</w:t>
      </w:r>
    </w:p>
    <w:p w14:paraId="0861F390" w14:textId="189D2B06" w:rsidR="0034461A" w:rsidRPr="00A128DC" w:rsidRDefault="00A128DC" w:rsidP="00A128DC">
      <w:pPr>
        <w:pStyle w:val="a4"/>
        <w:spacing w:before="0" w:after="0" w:line="240" w:lineRule="auto"/>
        <w:ind w:firstLine="709"/>
        <w:jc w:val="both"/>
        <w:rPr>
          <w:rFonts w:ascii="Times New Roman" w:hAnsi="Times New Roman" w:cs="Times New Roman"/>
          <w:i w:val="0"/>
          <w:iCs/>
          <w:color w:val="000000" w:themeColor="text1"/>
          <w:sz w:val="24"/>
          <w:szCs w:val="24"/>
          <w:lang w:val="uk-UA"/>
        </w:rPr>
      </w:pPr>
      <w:bookmarkStart w:id="16" w:name="n145"/>
      <w:bookmarkEnd w:id="16"/>
      <w:r w:rsidRPr="00A128DC">
        <w:rPr>
          <w:rFonts w:ascii="Times New Roman" w:hAnsi="Times New Roman" w:cs="Times New Roman"/>
          <w:i w:val="0"/>
          <w:iCs/>
          <w:color w:val="000000" w:themeColor="text1"/>
          <w:sz w:val="24"/>
          <w:szCs w:val="24"/>
          <w:lang w:val="uk-UA"/>
        </w:rPr>
        <w:t>тестування припиняється, якщо учасник робить зупинку на 2 і більше секунди або йому не вдається зафіксувати потрібне положення більше ніж 2 рази підряд.</w:t>
      </w:r>
    </w:p>
    <w:p w14:paraId="30C97F5B" w14:textId="77777777" w:rsidR="0034461A" w:rsidRPr="00A128DC" w:rsidRDefault="0034461A" w:rsidP="00A128DC">
      <w:pPr>
        <w:ind w:firstLine="709"/>
        <w:jc w:val="both"/>
        <w:rPr>
          <w:b/>
          <w:iCs/>
          <w:color w:val="000000" w:themeColor="text1"/>
          <w:lang w:val="uk-UA"/>
        </w:rPr>
      </w:pPr>
    </w:p>
    <w:p w14:paraId="3D2787B2" w14:textId="35FAB5BD" w:rsidR="0034461A" w:rsidRPr="00A128DC" w:rsidRDefault="00A128DC" w:rsidP="00A128DC">
      <w:pPr>
        <w:jc w:val="both"/>
        <w:outlineLvl w:val="0"/>
        <w:rPr>
          <w:b/>
          <w:iCs/>
          <w:color w:val="000000" w:themeColor="text1"/>
          <w:lang w:val="uk-UA"/>
        </w:rPr>
      </w:pPr>
      <w:r w:rsidRPr="00A128DC">
        <w:rPr>
          <w:b/>
          <w:iCs/>
          <w:color w:val="000000" w:themeColor="text1"/>
          <w:lang w:val="uk-UA"/>
        </w:rPr>
        <w:t>стрибок у довжину з місця.</w:t>
      </w:r>
    </w:p>
    <w:p w14:paraId="308D9600" w14:textId="6F941159" w:rsidR="0034461A" w:rsidRPr="00A128DC" w:rsidRDefault="00A128DC" w:rsidP="00A128DC">
      <w:pPr>
        <w:jc w:val="both"/>
        <w:rPr>
          <w:iCs/>
          <w:color w:val="000000" w:themeColor="text1"/>
          <w:lang w:val="uk-UA"/>
        </w:rPr>
      </w:pPr>
      <w:r w:rsidRPr="00A128DC">
        <w:rPr>
          <w:b/>
          <w:iCs/>
          <w:color w:val="000000" w:themeColor="text1"/>
          <w:lang w:val="uk-UA"/>
        </w:rPr>
        <w:t>обладнання.</w:t>
      </w:r>
      <w:r w:rsidRPr="00A128DC">
        <w:rPr>
          <w:iCs/>
          <w:color w:val="000000" w:themeColor="text1"/>
          <w:lang w:val="uk-UA"/>
        </w:rPr>
        <w:t xml:space="preserve"> неслизька поверхня з лінією і розміткою в сантиметрах.</w:t>
      </w:r>
    </w:p>
    <w:p w14:paraId="42C04BC7" w14:textId="4BEA23EB" w:rsidR="0034461A" w:rsidRPr="00A128DC" w:rsidRDefault="00A128DC" w:rsidP="00A128DC">
      <w:pPr>
        <w:jc w:val="both"/>
        <w:rPr>
          <w:b/>
          <w:iCs/>
          <w:color w:val="000000" w:themeColor="text1"/>
          <w:lang w:val="uk-UA"/>
        </w:rPr>
      </w:pPr>
      <w:r w:rsidRPr="00A128DC">
        <w:rPr>
          <w:b/>
          <w:iCs/>
          <w:color w:val="000000" w:themeColor="text1"/>
          <w:lang w:val="uk-UA"/>
        </w:rPr>
        <w:t>опис проведення тестування.</w:t>
      </w:r>
      <w:bookmarkStart w:id="17" w:name="n167"/>
      <w:bookmarkEnd w:id="17"/>
      <w:r w:rsidRPr="00A128DC">
        <w:rPr>
          <w:b/>
          <w:iCs/>
          <w:color w:val="000000" w:themeColor="text1"/>
          <w:lang w:val="uk-UA"/>
        </w:rPr>
        <w:t xml:space="preserve"> </w:t>
      </w:r>
      <w:r w:rsidRPr="00A128DC">
        <w:rPr>
          <w:iCs/>
          <w:color w:val="000000" w:themeColor="text1"/>
          <w:lang w:val="uk-UA"/>
        </w:rPr>
        <w:t xml:space="preserve">учасник приймає </w:t>
      </w:r>
      <w:proofErr w:type="spellStart"/>
      <w:r w:rsidRPr="00A128DC">
        <w:rPr>
          <w:iCs/>
          <w:color w:val="000000" w:themeColor="text1"/>
          <w:lang w:val="uk-UA"/>
        </w:rPr>
        <w:t>вп</w:t>
      </w:r>
      <w:proofErr w:type="spellEnd"/>
      <w:r w:rsidRPr="00A128DC">
        <w:rPr>
          <w:iCs/>
          <w:color w:val="000000" w:themeColor="text1"/>
          <w:lang w:val="uk-UA"/>
        </w:rPr>
        <w:t>: ноги на ширині плечей, ступні паралельно, носки ніг перед лінією відштовхування.</w:t>
      </w:r>
    </w:p>
    <w:p w14:paraId="6627D999" w14:textId="77777777" w:rsidR="0034461A" w:rsidRPr="00A128DC" w:rsidRDefault="0034461A" w:rsidP="00A128DC">
      <w:pPr>
        <w:pStyle w:val="a4"/>
        <w:spacing w:before="0" w:after="0" w:line="240" w:lineRule="auto"/>
        <w:ind w:firstLine="709"/>
        <w:jc w:val="both"/>
        <w:rPr>
          <w:rFonts w:ascii="Times New Roman" w:hAnsi="Times New Roman" w:cs="Times New Roman"/>
          <w:i w:val="0"/>
          <w:iCs/>
          <w:color w:val="auto"/>
          <w:sz w:val="24"/>
          <w:szCs w:val="24"/>
          <w:lang w:val="uk-UA"/>
        </w:rPr>
      </w:pPr>
      <w:r w:rsidRPr="00A128DC">
        <w:rPr>
          <w:rFonts w:ascii="Times New Roman" w:hAnsi="Times New Roman" w:cs="Times New Roman"/>
          <w:i w:val="0"/>
          <w:iCs/>
          <w:color w:val="auto"/>
          <w:sz w:val="24"/>
          <w:szCs w:val="24"/>
          <w:lang w:val="uk-UA"/>
        </w:rPr>
        <w:lastRenderedPageBreak/>
        <w:t>Учасник виконує замах руками назад, потім різко виносить їх вперед та поштовхом обох ніг виконує стрибок якомога далі.</w:t>
      </w:r>
    </w:p>
    <w:p w14:paraId="21D3A74A" w14:textId="77777777" w:rsidR="0034461A" w:rsidRPr="00A128DC" w:rsidRDefault="0034461A" w:rsidP="00A128DC">
      <w:pPr>
        <w:pStyle w:val="a4"/>
        <w:spacing w:before="0" w:after="0" w:line="240" w:lineRule="auto"/>
        <w:ind w:firstLine="709"/>
        <w:jc w:val="both"/>
        <w:rPr>
          <w:rFonts w:ascii="Times New Roman" w:hAnsi="Times New Roman" w:cs="Times New Roman"/>
          <w:i w:val="0"/>
          <w:iCs/>
          <w:color w:val="auto"/>
          <w:sz w:val="24"/>
          <w:szCs w:val="24"/>
          <w:lang w:val="uk-UA"/>
        </w:rPr>
      </w:pPr>
      <w:bookmarkStart w:id="18" w:name="n168"/>
      <w:bookmarkEnd w:id="18"/>
      <w:r w:rsidRPr="00A128DC">
        <w:rPr>
          <w:rFonts w:ascii="Times New Roman" w:hAnsi="Times New Roman" w:cs="Times New Roman"/>
          <w:i w:val="0"/>
          <w:iCs/>
          <w:color w:val="auto"/>
          <w:sz w:val="24"/>
          <w:szCs w:val="24"/>
          <w:lang w:val="uk-UA"/>
        </w:rPr>
        <w:t>Вимірювання проводиться по перпендикулярній прямій від місця відштовхування будь-якою ногою до найближчого сліду, залишеного будь-якою частиною тіла учасника.</w:t>
      </w:r>
    </w:p>
    <w:p w14:paraId="4FC57A27" w14:textId="77777777" w:rsidR="0034461A" w:rsidRPr="00A128DC" w:rsidRDefault="0034461A" w:rsidP="00A128DC">
      <w:pPr>
        <w:pStyle w:val="a4"/>
        <w:spacing w:before="0" w:after="0" w:line="240" w:lineRule="auto"/>
        <w:ind w:firstLine="709"/>
        <w:jc w:val="both"/>
        <w:rPr>
          <w:rFonts w:ascii="Times New Roman" w:hAnsi="Times New Roman" w:cs="Times New Roman"/>
          <w:i w:val="0"/>
          <w:iCs/>
          <w:color w:val="auto"/>
          <w:sz w:val="24"/>
          <w:szCs w:val="24"/>
          <w:lang w:val="uk-UA"/>
        </w:rPr>
      </w:pPr>
      <w:bookmarkStart w:id="19" w:name="n169"/>
      <w:bookmarkEnd w:id="19"/>
      <w:r w:rsidRPr="00A128DC">
        <w:rPr>
          <w:rFonts w:ascii="Times New Roman" w:hAnsi="Times New Roman" w:cs="Times New Roman"/>
          <w:i w:val="0"/>
          <w:iCs/>
          <w:color w:val="auto"/>
          <w:sz w:val="24"/>
          <w:szCs w:val="24"/>
          <w:lang w:val="uk-UA"/>
        </w:rPr>
        <w:t>Учаснику надаються дві спроби. У залік йде кращий результат.</w:t>
      </w:r>
      <w:bookmarkStart w:id="20" w:name="n170"/>
      <w:bookmarkEnd w:id="20"/>
    </w:p>
    <w:p w14:paraId="65EC13D1" w14:textId="77777777" w:rsidR="0034461A" w:rsidRPr="00A128DC" w:rsidRDefault="0034461A" w:rsidP="00A128DC">
      <w:pPr>
        <w:pStyle w:val="a4"/>
        <w:spacing w:before="0" w:after="0" w:line="240" w:lineRule="auto"/>
        <w:jc w:val="both"/>
        <w:rPr>
          <w:rFonts w:ascii="Times New Roman" w:hAnsi="Times New Roman" w:cs="Times New Roman"/>
          <w:i w:val="0"/>
          <w:iCs/>
          <w:color w:val="auto"/>
          <w:sz w:val="24"/>
          <w:szCs w:val="24"/>
          <w:lang w:val="uk-UA"/>
        </w:rPr>
      </w:pPr>
      <w:r w:rsidRPr="00A128DC">
        <w:rPr>
          <w:rFonts w:ascii="Times New Roman" w:hAnsi="Times New Roman" w:cs="Times New Roman"/>
          <w:b/>
          <w:i w:val="0"/>
          <w:iCs/>
          <w:color w:val="auto"/>
          <w:sz w:val="24"/>
          <w:szCs w:val="24"/>
          <w:lang w:val="uk-UA"/>
        </w:rPr>
        <w:t>Загальні вказівки і зауваження</w:t>
      </w:r>
      <w:r w:rsidRPr="00A128DC">
        <w:rPr>
          <w:rFonts w:ascii="Times New Roman" w:hAnsi="Times New Roman" w:cs="Times New Roman"/>
          <w:i w:val="0"/>
          <w:iCs/>
          <w:color w:val="auto"/>
          <w:sz w:val="24"/>
          <w:szCs w:val="24"/>
          <w:lang w:val="uk-UA"/>
        </w:rPr>
        <w:t>. Спроба не зараховується у разі:</w:t>
      </w:r>
      <w:bookmarkStart w:id="21" w:name="n171"/>
      <w:bookmarkEnd w:id="21"/>
      <w:r w:rsidRPr="00A128DC">
        <w:rPr>
          <w:rFonts w:ascii="Times New Roman" w:hAnsi="Times New Roman" w:cs="Times New Roman"/>
          <w:i w:val="0"/>
          <w:iCs/>
          <w:color w:val="auto"/>
          <w:sz w:val="24"/>
          <w:szCs w:val="24"/>
          <w:lang w:val="uk-UA"/>
        </w:rPr>
        <w:t xml:space="preserve"> заступання за лінію відштовхування або торкання до неї;</w:t>
      </w:r>
      <w:bookmarkStart w:id="22" w:name="n172"/>
      <w:bookmarkEnd w:id="22"/>
      <w:r w:rsidRPr="00A128DC">
        <w:rPr>
          <w:rFonts w:ascii="Times New Roman" w:hAnsi="Times New Roman" w:cs="Times New Roman"/>
          <w:i w:val="0"/>
          <w:iCs/>
          <w:color w:val="auto"/>
          <w:sz w:val="24"/>
          <w:szCs w:val="24"/>
          <w:lang w:val="uk-UA"/>
        </w:rPr>
        <w:t xml:space="preserve"> виконання відштовхування з попереднього підскоку;</w:t>
      </w:r>
      <w:bookmarkStart w:id="23" w:name="n173"/>
      <w:bookmarkEnd w:id="23"/>
      <w:r w:rsidRPr="00A128DC">
        <w:rPr>
          <w:rFonts w:ascii="Times New Roman" w:hAnsi="Times New Roman" w:cs="Times New Roman"/>
          <w:i w:val="0"/>
          <w:iCs/>
          <w:color w:val="auto"/>
          <w:sz w:val="24"/>
          <w:szCs w:val="24"/>
          <w:lang w:val="uk-UA"/>
        </w:rPr>
        <w:t xml:space="preserve"> позачергове відштовхування ногами.</w:t>
      </w:r>
    </w:p>
    <w:p w14:paraId="2CC1171D" w14:textId="77777777" w:rsidR="0034461A" w:rsidRPr="00A128DC" w:rsidRDefault="0034461A" w:rsidP="00A128DC">
      <w:pPr>
        <w:pStyle w:val="a4"/>
        <w:spacing w:before="0" w:after="0" w:line="240" w:lineRule="auto"/>
        <w:ind w:firstLine="709"/>
        <w:jc w:val="both"/>
        <w:rPr>
          <w:rFonts w:ascii="Times New Roman" w:hAnsi="Times New Roman" w:cs="Times New Roman"/>
          <w:i w:val="0"/>
          <w:iCs/>
          <w:color w:val="auto"/>
          <w:sz w:val="24"/>
          <w:szCs w:val="24"/>
          <w:lang w:val="uk-UA"/>
        </w:rPr>
      </w:pPr>
      <w:bookmarkStart w:id="24" w:name="n174"/>
      <w:bookmarkEnd w:id="24"/>
      <w:r w:rsidRPr="00A128DC">
        <w:rPr>
          <w:rFonts w:ascii="Times New Roman" w:hAnsi="Times New Roman" w:cs="Times New Roman"/>
          <w:i w:val="0"/>
          <w:iCs/>
          <w:color w:val="auto"/>
          <w:sz w:val="24"/>
          <w:szCs w:val="24"/>
          <w:lang w:val="uk-UA"/>
        </w:rPr>
        <w:t>Тестування здійснюється відповідно до правил і змагань зі стрибків у довжину з розбігу. Місця відштовхування і приземлення мають бути на одному рівні.</w:t>
      </w:r>
    </w:p>
    <w:p w14:paraId="06A07361" w14:textId="77777777" w:rsidR="0034461A" w:rsidRPr="00F01858" w:rsidRDefault="0034461A" w:rsidP="0034461A">
      <w:pPr>
        <w:ind w:firstLine="709"/>
        <w:jc w:val="both"/>
        <w:rPr>
          <w:sz w:val="28"/>
          <w:szCs w:val="28"/>
          <w:lang w:val="uk-UA"/>
        </w:rPr>
      </w:pPr>
    </w:p>
    <w:p w14:paraId="5476FA6C" w14:textId="77777777" w:rsidR="0034461A" w:rsidRPr="00A128DC" w:rsidRDefault="0034461A" w:rsidP="0034461A">
      <w:pPr>
        <w:ind w:firstLine="709"/>
        <w:jc w:val="center"/>
        <w:outlineLvl w:val="0"/>
        <w:rPr>
          <w:b/>
          <w:lang w:val="uk-UA"/>
        </w:rPr>
      </w:pPr>
      <w:bookmarkStart w:id="25" w:name="n124"/>
      <w:bookmarkStart w:id="26" w:name="n126"/>
      <w:bookmarkStart w:id="27" w:name="n127"/>
      <w:bookmarkEnd w:id="25"/>
      <w:bookmarkEnd w:id="26"/>
      <w:bookmarkEnd w:id="27"/>
      <w:r w:rsidRPr="00A128DC">
        <w:rPr>
          <w:b/>
          <w:lang w:val="uk-UA"/>
        </w:rPr>
        <w:t>Згинання і розгинання рук в упорі лежачи.</w:t>
      </w:r>
    </w:p>
    <w:p w14:paraId="7371E530" w14:textId="77777777" w:rsidR="0034461A" w:rsidRPr="00A128DC" w:rsidRDefault="0034461A" w:rsidP="00A128DC">
      <w:pPr>
        <w:jc w:val="both"/>
        <w:rPr>
          <w:lang w:val="uk-UA"/>
        </w:rPr>
      </w:pPr>
      <w:r w:rsidRPr="00A128DC">
        <w:rPr>
          <w:b/>
          <w:lang w:val="uk-UA"/>
        </w:rPr>
        <w:t>Обладнання</w:t>
      </w:r>
      <w:r w:rsidRPr="00A128DC">
        <w:rPr>
          <w:lang w:val="uk-UA"/>
        </w:rPr>
        <w:t>. Рівний дерев'яний або земляний майданчик.</w:t>
      </w:r>
    </w:p>
    <w:p w14:paraId="7372481D" w14:textId="77777777" w:rsidR="0034461A" w:rsidRPr="00A128DC" w:rsidRDefault="0034461A" w:rsidP="00A128DC">
      <w:pPr>
        <w:jc w:val="both"/>
        <w:rPr>
          <w:lang w:val="uk-UA"/>
        </w:rPr>
      </w:pPr>
      <w:r w:rsidRPr="00A128DC">
        <w:rPr>
          <w:b/>
          <w:lang w:val="uk-UA"/>
        </w:rPr>
        <w:t>Опис проведення тестування</w:t>
      </w:r>
      <w:r w:rsidRPr="00A128DC">
        <w:rPr>
          <w:lang w:val="uk-UA"/>
        </w:rPr>
        <w:t xml:space="preserve">. Студент приймає таке вихідне положення (далі - ВП): упор лежачи на підлозі, руки на ширині плечей, кисті вперед, лікті розведені не більше ніж на 45 градусів, плечі, тулуб і ноги утворюють пряму лінію, стопи впираються в підлогу без опори. </w:t>
      </w:r>
    </w:p>
    <w:p w14:paraId="02456D1C" w14:textId="77777777" w:rsidR="0034461A" w:rsidRPr="00A128DC" w:rsidRDefault="0034461A" w:rsidP="0034461A">
      <w:pPr>
        <w:ind w:firstLine="709"/>
        <w:jc w:val="both"/>
        <w:rPr>
          <w:lang w:val="uk-UA"/>
        </w:rPr>
      </w:pPr>
      <w:r w:rsidRPr="00A128DC">
        <w:rPr>
          <w:lang w:val="uk-UA"/>
        </w:rPr>
        <w:t>За командою «Можна» студент згинаючи руки, торкається грудьми підлоги, розгинаючи руки у ліктьових суглобах повертається у ВП та, фіксувавши його на 0,5 с, продовжує виконання випробування.</w:t>
      </w:r>
    </w:p>
    <w:p w14:paraId="3C77864A" w14:textId="77777777" w:rsidR="0034461A" w:rsidRPr="00A128DC" w:rsidRDefault="0034461A" w:rsidP="0034461A">
      <w:pPr>
        <w:ind w:firstLine="709"/>
        <w:jc w:val="both"/>
        <w:rPr>
          <w:lang w:val="uk-UA"/>
        </w:rPr>
      </w:pPr>
      <w:r w:rsidRPr="00A128DC">
        <w:rPr>
          <w:lang w:val="uk-UA"/>
        </w:rPr>
        <w:t>Зараховується кількість безпомилкових згинань та розгинань рук за одну спробу.</w:t>
      </w:r>
    </w:p>
    <w:p w14:paraId="340FD310" w14:textId="345F6964" w:rsidR="0034461A" w:rsidRPr="00010B07" w:rsidRDefault="0034461A" w:rsidP="00010B07">
      <w:pPr>
        <w:jc w:val="both"/>
        <w:rPr>
          <w:lang w:val="uk-UA"/>
        </w:rPr>
      </w:pPr>
      <w:r w:rsidRPr="00A128DC">
        <w:rPr>
          <w:b/>
          <w:lang w:val="uk-UA"/>
        </w:rPr>
        <w:t>Загальні вказівки і зауваження</w:t>
      </w:r>
      <w:r w:rsidRPr="00A128DC">
        <w:rPr>
          <w:lang w:val="uk-UA"/>
        </w:rPr>
        <w:t>. Спроба не зараховується у разі: торкання підлоги колінами, стегнами, тазом; порушення прямої лінії «плечі-тулуб-ноги»; відсутність фіксації ВП; почергового розгинання рук; відсутність торкання грудьми підлоги; розведення ліктів щодо тулубу більш ніж на 45 градусів.</w:t>
      </w:r>
    </w:p>
    <w:p w14:paraId="5E20D1D2" w14:textId="77777777" w:rsidR="0034461A" w:rsidRPr="00A128DC" w:rsidRDefault="0034461A" w:rsidP="0034461A">
      <w:pPr>
        <w:ind w:firstLine="709"/>
        <w:jc w:val="center"/>
        <w:outlineLvl w:val="0"/>
        <w:rPr>
          <w:b/>
          <w:lang w:val="uk-UA"/>
        </w:rPr>
      </w:pPr>
      <w:r w:rsidRPr="00A128DC">
        <w:rPr>
          <w:b/>
          <w:lang w:val="uk-UA"/>
        </w:rPr>
        <w:t>Рівномірний біг 3000 м (чоловіки), біг 2000 м (жінки).</w:t>
      </w:r>
    </w:p>
    <w:p w14:paraId="2C1E4A4B" w14:textId="77777777" w:rsidR="0034461A" w:rsidRPr="00A128DC" w:rsidRDefault="0034461A" w:rsidP="00A128DC">
      <w:pPr>
        <w:jc w:val="both"/>
        <w:rPr>
          <w:lang w:val="uk-UA"/>
        </w:rPr>
      </w:pPr>
      <w:r w:rsidRPr="00A128DC">
        <w:rPr>
          <w:b/>
          <w:lang w:val="uk-UA"/>
        </w:rPr>
        <w:t>Обладнання.</w:t>
      </w:r>
      <w:r w:rsidRPr="00A128DC">
        <w:rPr>
          <w:lang w:val="uk-UA"/>
        </w:rPr>
        <w:t xml:space="preserve"> Секундоміри, виміряна дистанція, прапорець.</w:t>
      </w:r>
    </w:p>
    <w:p w14:paraId="2114F365" w14:textId="77777777" w:rsidR="0034461A" w:rsidRPr="00A128DC" w:rsidRDefault="0034461A" w:rsidP="00A128DC">
      <w:pPr>
        <w:jc w:val="both"/>
        <w:rPr>
          <w:lang w:val="uk-UA"/>
        </w:rPr>
      </w:pPr>
      <w:r w:rsidRPr="00A128DC">
        <w:rPr>
          <w:b/>
          <w:lang w:val="uk-UA"/>
        </w:rPr>
        <w:t>Опис проведення тестування</w:t>
      </w:r>
      <w:r w:rsidRPr="00A128DC">
        <w:rPr>
          <w:lang w:val="uk-UA"/>
        </w:rPr>
        <w:t>. Для чоловіків і жінок умови тестування однакові (різниця лише в довжині дистанції).</w:t>
      </w:r>
    </w:p>
    <w:p w14:paraId="3BCA1C7E" w14:textId="77777777" w:rsidR="0034461A" w:rsidRPr="00A128DC" w:rsidRDefault="0034461A" w:rsidP="00A128DC">
      <w:pPr>
        <w:jc w:val="both"/>
        <w:rPr>
          <w:lang w:val="uk-UA"/>
        </w:rPr>
      </w:pPr>
      <w:r w:rsidRPr="00A128DC">
        <w:rPr>
          <w:lang w:val="uk-UA"/>
        </w:rPr>
        <w:t>За командою «На старт» студенти стають до стартової лінії в положення високого старту. Коли всі готові до старту, за командою «Руш» вони починають біг, намагаючись закінчити дистанцію якомога швидше. У разі потреби дозволяється переходити на ходьбу.</w:t>
      </w:r>
    </w:p>
    <w:p w14:paraId="53B3ED75" w14:textId="77777777" w:rsidR="0034461A" w:rsidRPr="00A128DC" w:rsidRDefault="0034461A" w:rsidP="00A128DC">
      <w:pPr>
        <w:jc w:val="both"/>
        <w:rPr>
          <w:lang w:val="uk-UA"/>
        </w:rPr>
      </w:pPr>
      <w:r w:rsidRPr="00A128DC">
        <w:rPr>
          <w:lang w:val="uk-UA"/>
        </w:rPr>
        <w:t>Результатом тестування є час подолання дистанції з точністю до десятої частки секунди.</w:t>
      </w:r>
    </w:p>
    <w:p w14:paraId="38A9799F" w14:textId="77777777" w:rsidR="0034461A" w:rsidRPr="00A128DC" w:rsidRDefault="0034461A" w:rsidP="00A128DC">
      <w:pPr>
        <w:jc w:val="both"/>
        <w:rPr>
          <w:lang w:val="uk-UA"/>
        </w:rPr>
      </w:pPr>
      <w:r w:rsidRPr="00A128DC">
        <w:rPr>
          <w:b/>
          <w:lang w:val="uk-UA"/>
        </w:rPr>
        <w:t>Загальні вказівки і зауваження</w:t>
      </w:r>
      <w:r w:rsidRPr="00A128DC">
        <w:rPr>
          <w:lang w:val="uk-UA"/>
        </w:rPr>
        <w:t>. Бігова доріжка повинна бути рівною і в належному стані.</w:t>
      </w:r>
    </w:p>
    <w:p w14:paraId="58AB939D" w14:textId="77777777" w:rsidR="0034461A" w:rsidRPr="00A128DC" w:rsidRDefault="0034461A" w:rsidP="0034461A">
      <w:pPr>
        <w:ind w:firstLine="709"/>
        <w:jc w:val="center"/>
        <w:rPr>
          <w:b/>
          <w:lang w:val="uk-UA"/>
        </w:rPr>
      </w:pPr>
    </w:p>
    <w:p w14:paraId="494AD97B" w14:textId="77777777" w:rsidR="0034461A" w:rsidRPr="00A128DC" w:rsidRDefault="0034461A" w:rsidP="0034461A">
      <w:pPr>
        <w:ind w:firstLine="709"/>
        <w:jc w:val="center"/>
        <w:outlineLvl w:val="0"/>
        <w:rPr>
          <w:b/>
          <w:lang w:val="uk-UA"/>
        </w:rPr>
      </w:pPr>
      <w:r w:rsidRPr="00A128DC">
        <w:rPr>
          <w:b/>
          <w:lang w:val="uk-UA"/>
        </w:rPr>
        <w:t>Біг на 100 м.</w:t>
      </w:r>
    </w:p>
    <w:p w14:paraId="57862FA7" w14:textId="77777777" w:rsidR="0034461A" w:rsidRPr="00A128DC" w:rsidRDefault="0034461A" w:rsidP="00A128DC">
      <w:pPr>
        <w:jc w:val="both"/>
        <w:rPr>
          <w:lang w:val="uk-UA"/>
        </w:rPr>
      </w:pPr>
      <w:r w:rsidRPr="00A128DC">
        <w:rPr>
          <w:b/>
          <w:lang w:val="uk-UA"/>
        </w:rPr>
        <w:t>Обладнання.</w:t>
      </w:r>
      <w:r w:rsidRPr="00A128DC">
        <w:rPr>
          <w:lang w:val="uk-UA"/>
        </w:rPr>
        <w:t xml:space="preserve"> Секундоміри, що фіксують десяті частки секунди, відміряна дистанція, прапорець, фінішна стрічка.</w:t>
      </w:r>
    </w:p>
    <w:p w14:paraId="51DF100E" w14:textId="77777777" w:rsidR="0034461A" w:rsidRPr="00A128DC" w:rsidRDefault="0034461A" w:rsidP="00A128DC">
      <w:pPr>
        <w:jc w:val="both"/>
        <w:rPr>
          <w:lang w:val="uk-UA"/>
        </w:rPr>
      </w:pPr>
      <w:r w:rsidRPr="00A128DC">
        <w:rPr>
          <w:b/>
          <w:lang w:val="uk-UA"/>
        </w:rPr>
        <w:t>Опис проведення тестування</w:t>
      </w:r>
      <w:r w:rsidRPr="00A128DC">
        <w:rPr>
          <w:lang w:val="uk-UA"/>
        </w:rPr>
        <w:t>. Б</w:t>
      </w:r>
      <w:r w:rsidRPr="00A128DC">
        <w:rPr>
          <w:color w:val="000000"/>
          <w:lang w:val="uk-UA"/>
        </w:rPr>
        <w:t>іг проводиться на доріжках стадіону або на будь-якому рівному майданчику з твердим покриттям.</w:t>
      </w:r>
    </w:p>
    <w:p w14:paraId="7577C29F" w14:textId="77777777" w:rsidR="0034461A" w:rsidRPr="00A128DC" w:rsidRDefault="0034461A" w:rsidP="00A128DC">
      <w:pPr>
        <w:pStyle w:val="a4"/>
        <w:spacing w:before="0" w:after="0" w:line="240" w:lineRule="auto"/>
        <w:ind w:firstLine="709"/>
        <w:jc w:val="both"/>
        <w:rPr>
          <w:rFonts w:ascii="Times New Roman" w:hAnsi="Times New Roman" w:cs="Times New Roman"/>
          <w:i w:val="0"/>
          <w:iCs/>
          <w:color w:val="auto"/>
          <w:sz w:val="24"/>
          <w:szCs w:val="24"/>
          <w:lang w:val="uk-UA"/>
        </w:rPr>
      </w:pPr>
      <w:bookmarkStart w:id="28" w:name="n197"/>
      <w:bookmarkEnd w:id="28"/>
      <w:r w:rsidRPr="00A128DC">
        <w:rPr>
          <w:rFonts w:ascii="Times New Roman" w:hAnsi="Times New Roman" w:cs="Times New Roman"/>
          <w:i w:val="0"/>
          <w:iCs/>
          <w:color w:val="auto"/>
          <w:sz w:val="24"/>
          <w:szCs w:val="24"/>
          <w:lang w:val="uk-UA"/>
        </w:rPr>
        <w:lastRenderedPageBreak/>
        <w:t>Біг на 100 м виконується з низького чи високого старту.</w:t>
      </w:r>
    </w:p>
    <w:p w14:paraId="0E72504A" w14:textId="77777777" w:rsidR="0034461A" w:rsidRPr="00A128DC" w:rsidRDefault="0034461A" w:rsidP="00A128DC">
      <w:pPr>
        <w:pStyle w:val="a4"/>
        <w:spacing w:before="0" w:after="0" w:line="240" w:lineRule="auto"/>
        <w:ind w:firstLine="709"/>
        <w:jc w:val="both"/>
        <w:rPr>
          <w:rFonts w:ascii="Times New Roman" w:hAnsi="Times New Roman" w:cs="Times New Roman"/>
          <w:i w:val="0"/>
          <w:iCs/>
          <w:color w:val="auto"/>
          <w:sz w:val="24"/>
          <w:szCs w:val="24"/>
          <w:lang w:val="uk-UA"/>
        </w:rPr>
      </w:pPr>
      <w:bookmarkStart w:id="29" w:name="n198"/>
      <w:bookmarkEnd w:id="29"/>
      <w:r w:rsidRPr="00A128DC">
        <w:rPr>
          <w:rFonts w:ascii="Times New Roman" w:hAnsi="Times New Roman" w:cs="Times New Roman"/>
          <w:i w:val="0"/>
          <w:iCs/>
          <w:color w:val="auto"/>
          <w:sz w:val="24"/>
          <w:szCs w:val="24"/>
          <w:lang w:val="uk-UA"/>
        </w:rPr>
        <w:t>Учасники стартують по 2-4 людини, час кожного фіксується окремо.</w:t>
      </w:r>
    </w:p>
    <w:p w14:paraId="527EEA8B" w14:textId="77777777" w:rsidR="0034461A" w:rsidRPr="00A128DC" w:rsidRDefault="0034461A" w:rsidP="00A128DC">
      <w:pPr>
        <w:pStyle w:val="a4"/>
        <w:spacing w:before="0" w:after="0" w:line="240" w:lineRule="auto"/>
        <w:ind w:firstLine="709"/>
        <w:jc w:val="both"/>
        <w:rPr>
          <w:rFonts w:ascii="Times New Roman" w:hAnsi="Times New Roman" w:cs="Times New Roman"/>
          <w:i w:val="0"/>
          <w:iCs/>
          <w:color w:val="auto"/>
          <w:sz w:val="24"/>
          <w:szCs w:val="24"/>
          <w:lang w:val="uk-UA"/>
        </w:rPr>
      </w:pPr>
      <w:bookmarkStart w:id="30" w:name="n199"/>
      <w:bookmarkEnd w:id="30"/>
      <w:r w:rsidRPr="00A128DC">
        <w:rPr>
          <w:rFonts w:ascii="Times New Roman" w:hAnsi="Times New Roman" w:cs="Times New Roman"/>
          <w:i w:val="0"/>
          <w:iCs/>
          <w:color w:val="auto"/>
          <w:sz w:val="24"/>
          <w:szCs w:val="24"/>
          <w:lang w:val="uk-UA"/>
        </w:rPr>
        <w:t>Учасники тестування за командою «На старт!» стають на стартову лінію в положення високого/низького старту. За сигналом стартера учасники швидко долають дистанцію, не знижуючи темпу перед фінішом.</w:t>
      </w:r>
    </w:p>
    <w:p w14:paraId="69F8B128" w14:textId="77777777" w:rsidR="0034461A" w:rsidRPr="00A128DC" w:rsidRDefault="0034461A" w:rsidP="00A128DC">
      <w:pPr>
        <w:pStyle w:val="a4"/>
        <w:spacing w:before="0" w:after="0" w:line="240" w:lineRule="auto"/>
        <w:ind w:firstLine="709"/>
        <w:jc w:val="both"/>
        <w:rPr>
          <w:rFonts w:ascii="Times New Roman" w:hAnsi="Times New Roman" w:cs="Times New Roman"/>
          <w:i w:val="0"/>
          <w:iCs/>
          <w:color w:val="auto"/>
          <w:sz w:val="24"/>
          <w:szCs w:val="24"/>
          <w:lang w:val="uk-UA"/>
        </w:rPr>
      </w:pPr>
      <w:bookmarkStart w:id="31" w:name="n200"/>
      <w:bookmarkEnd w:id="31"/>
      <w:r w:rsidRPr="00A128DC">
        <w:rPr>
          <w:rFonts w:ascii="Times New Roman" w:hAnsi="Times New Roman" w:cs="Times New Roman"/>
          <w:i w:val="0"/>
          <w:iCs/>
          <w:color w:val="auto"/>
          <w:sz w:val="24"/>
          <w:szCs w:val="24"/>
          <w:lang w:val="uk-UA"/>
        </w:rPr>
        <w:t>Результатом тестування є час подолання дистанції з точністю до десятої частки секунди.</w:t>
      </w:r>
    </w:p>
    <w:p w14:paraId="04B1437F" w14:textId="77777777" w:rsidR="0034461A" w:rsidRPr="00A128DC" w:rsidRDefault="0034461A" w:rsidP="0034461A">
      <w:pPr>
        <w:ind w:firstLine="709"/>
        <w:jc w:val="both"/>
        <w:rPr>
          <w:sz w:val="28"/>
          <w:szCs w:val="28"/>
          <w:lang w:val="uk-UA"/>
        </w:rPr>
      </w:pPr>
      <w:r w:rsidRPr="00A128DC">
        <w:rPr>
          <w:b/>
          <w:sz w:val="28"/>
          <w:szCs w:val="28"/>
          <w:lang w:val="uk-UA"/>
        </w:rPr>
        <w:t>Загальні вказівки і зауваження</w:t>
      </w:r>
      <w:r w:rsidRPr="00A128DC">
        <w:rPr>
          <w:sz w:val="28"/>
          <w:szCs w:val="28"/>
          <w:lang w:val="uk-UA"/>
        </w:rPr>
        <w:t>. Дозволяється тільки одна спроба.</w:t>
      </w:r>
    </w:p>
    <w:p w14:paraId="41F81FF8" w14:textId="77777777" w:rsidR="0034461A" w:rsidRDefault="0034461A" w:rsidP="00A128DC">
      <w:pPr>
        <w:outlineLvl w:val="0"/>
        <w:rPr>
          <w:b/>
          <w:sz w:val="28"/>
          <w:szCs w:val="28"/>
          <w:lang w:val="uk-UA"/>
        </w:rPr>
      </w:pPr>
    </w:p>
    <w:p w14:paraId="66EF3C97" w14:textId="77777777" w:rsidR="0034461A" w:rsidRPr="0034461A" w:rsidRDefault="0034461A" w:rsidP="0034461A">
      <w:pPr>
        <w:ind w:firstLine="709"/>
        <w:jc w:val="center"/>
        <w:outlineLvl w:val="0"/>
        <w:rPr>
          <w:b/>
          <w:lang w:val="uk-UA"/>
        </w:rPr>
      </w:pPr>
      <w:r w:rsidRPr="0034461A">
        <w:rPr>
          <w:b/>
          <w:lang w:val="uk-UA"/>
        </w:rPr>
        <w:t>Човниковий біг 4 х 9 м.</w:t>
      </w:r>
    </w:p>
    <w:p w14:paraId="02F46259" w14:textId="77777777" w:rsidR="0034461A" w:rsidRPr="0034461A" w:rsidRDefault="0034461A" w:rsidP="0034461A">
      <w:pPr>
        <w:ind w:firstLine="709"/>
        <w:jc w:val="both"/>
        <w:rPr>
          <w:lang w:val="uk-UA"/>
        </w:rPr>
      </w:pPr>
      <w:r w:rsidRPr="0034461A">
        <w:rPr>
          <w:b/>
          <w:lang w:val="uk-UA"/>
        </w:rPr>
        <w:t>Обладнання</w:t>
      </w:r>
      <w:r w:rsidRPr="0034461A">
        <w:rPr>
          <w:lang w:val="uk-UA"/>
        </w:rPr>
        <w:t>. Секундоміри, що фіксують десяті частки секунди, рівна бігова доріжка завдовжки 9 метрів, обмежена двома паралельними лініями, за кожною лінією - 2 півкола радіусом 50 сантиметрів з центром на лінії, 2 дерев'яні кубики (5 х 5 сантиметрів).</w:t>
      </w:r>
    </w:p>
    <w:p w14:paraId="746D9C9D" w14:textId="77777777" w:rsidR="0034461A" w:rsidRPr="0034461A" w:rsidRDefault="0034461A" w:rsidP="0034461A">
      <w:pPr>
        <w:ind w:firstLine="709"/>
        <w:jc w:val="both"/>
        <w:rPr>
          <w:color w:val="000000"/>
          <w:lang w:val="uk-UA"/>
        </w:rPr>
      </w:pPr>
      <w:r w:rsidRPr="0034461A">
        <w:rPr>
          <w:b/>
          <w:lang w:val="uk-UA"/>
        </w:rPr>
        <w:t>Опис проведення тестування</w:t>
      </w:r>
      <w:r w:rsidRPr="0034461A">
        <w:rPr>
          <w:lang w:val="uk-UA"/>
        </w:rPr>
        <w:t xml:space="preserve">. </w:t>
      </w:r>
      <w:r w:rsidRPr="0034461A">
        <w:rPr>
          <w:color w:val="000000"/>
          <w:lang w:val="uk-UA"/>
        </w:rPr>
        <w:t xml:space="preserve">Човниковий біг проводиться на будь-якому рівному майданчику з твердим покриттям, що забезпечує хороше зчеплення із взуттям, завдовжки 9 метрів, обмеженому двома паралельними лініями, за кожною лінією - 2 півкола радіусом 50 сантиметрів (R - 50 </w:t>
      </w:r>
      <w:proofErr w:type="spellStart"/>
      <w:r w:rsidRPr="0034461A">
        <w:rPr>
          <w:color w:val="000000"/>
          <w:lang w:val="uk-UA"/>
        </w:rPr>
        <w:t>cм</w:t>
      </w:r>
      <w:proofErr w:type="spellEnd"/>
      <w:r w:rsidRPr="0034461A">
        <w:rPr>
          <w:color w:val="000000"/>
          <w:lang w:val="uk-UA"/>
        </w:rPr>
        <w:t xml:space="preserve">) із центром на лінії, 2 дерев'яних кубики (5 х 5 см). </w:t>
      </w:r>
    </w:p>
    <w:p w14:paraId="2C1E1A4A" w14:textId="77777777" w:rsidR="0034461A" w:rsidRPr="0034461A" w:rsidRDefault="0034461A" w:rsidP="0034461A">
      <w:pPr>
        <w:ind w:firstLine="709"/>
        <w:jc w:val="both"/>
        <w:rPr>
          <w:color w:val="000000"/>
          <w:lang w:val="uk-UA"/>
        </w:rPr>
      </w:pPr>
      <w:r w:rsidRPr="0034461A">
        <w:rPr>
          <w:color w:val="000000"/>
          <w:lang w:val="uk-UA"/>
        </w:rPr>
        <w:t>Взуття має захищати ноги та забезпечувати міцний контакт з поверхнею майданчика. Бігова доріжка рівна, не слизька.</w:t>
      </w:r>
      <w:bookmarkStart w:id="32" w:name="n203"/>
      <w:bookmarkEnd w:id="32"/>
      <w:r w:rsidRPr="0034461A">
        <w:rPr>
          <w:color w:val="000000"/>
          <w:lang w:val="uk-UA"/>
        </w:rPr>
        <w:t xml:space="preserve"> Учасник, не наступаючи на стартову лінію, приймає положення високого старту. За командою «Руш!» (з одночасним включенням секундомірів) учасник пробігає 9 м до другої лінії, бере один з двох дерев'яних кубиків, що лежать у півколі, повертається бігом назад і кладе його в стартове півколо. Потім біжить за другим кубиком на наступну відстань 9 м, взявши його, повертається назад і кладе його у друге стартове півколо.</w:t>
      </w:r>
    </w:p>
    <w:p w14:paraId="19E35EFA" w14:textId="737C299C" w:rsidR="0034461A" w:rsidRPr="0034461A" w:rsidRDefault="0034461A" w:rsidP="0034461A">
      <w:pPr>
        <w:pStyle w:val="a4"/>
        <w:spacing w:before="0" w:after="0"/>
        <w:ind w:firstLine="709"/>
        <w:jc w:val="both"/>
        <w:rPr>
          <w:rFonts w:ascii="Times New Roman" w:hAnsi="Times New Roman" w:cs="Times New Roman"/>
          <w:i w:val="0"/>
          <w:iCs/>
          <w:color w:val="000000" w:themeColor="text1"/>
          <w:sz w:val="24"/>
          <w:szCs w:val="24"/>
          <w:lang w:val="ru-RU"/>
        </w:rPr>
      </w:pPr>
      <w:bookmarkStart w:id="33" w:name="n204"/>
      <w:bookmarkEnd w:id="33"/>
      <w:r w:rsidRPr="0034461A">
        <w:rPr>
          <w:rFonts w:ascii="Times New Roman" w:hAnsi="Times New Roman" w:cs="Times New Roman"/>
          <w:i w:val="0"/>
          <w:iCs/>
          <w:color w:val="000000" w:themeColor="text1"/>
          <w:sz w:val="24"/>
          <w:szCs w:val="24"/>
          <w:lang w:val="ru-RU"/>
        </w:rPr>
        <w:t xml:space="preserve">результатом </w:t>
      </w:r>
      <w:proofErr w:type="spellStart"/>
      <w:r w:rsidRPr="0034461A">
        <w:rPr>
          <w:rFonts w:ascii="Times New Roman" w:hAnsi="Times New Roman" w:cs="Times New Roman"/>
          <w:i w:val="0"/>
          <w:iCs/>
          <w:color w:val="000000" w:themeColor="text1"/>
          <w:sz w:val="24"/>
          <w:szCs w:val="24"/>
          <w:lang w:val="ru-RU"/>
        </w:rPr>
        <w:t>тестування</w:t>
      </w:r>
      <w:proofErr w:type="spellEnd"/>
      <w:r w:rsidRPr="0034461A">
        <w:rPr>
          <w:rFonts w:ascii="Times New Roman" w:hAnsi="Times New Roman" w:cs="Times New Roman"/>
          <w:i w:val="0"/>
          <w:iCs/>
          <w:color w:val="000000" w:themeColor="text1"/>
          <w:sz w:val="24"/>
          <w:szCs w:val="24"/>
          <w:lang w:val="ru-RU"/>
        </w:rPr>
        <w:t xml:space="preserve"> є час </w:t>
      </w:r>
      <w:proofErr w:type="spellStart"/>
      <w:r w:rsidRPr="0034461A">
        <w:rPr>
          <w:rFonts w:ascii="Times New Roman" w:hAnsi="Times New Roman" w:cs="Times New Roman"/>
          <w:i w:val="0"/>
          <w:iCs/>
          <w:color w:val="000000" w:themeColor="text1"/>
          <w:sz w:val="24"/>
          <w:szCs w:val="24"/>
          <w:lang w:val="ru-RU"/>
        </w:rPr>
        <w:t>від</w:t>
      </w:r>
      <w:proofErr w:type="spellEnd"/>
      <w:r w:rsidRPr="0034461A">
        <w:rPr>
          <w:rFonts w:ascii="Times New Roman" w:hAnsi="Times New Roman" w:cs="Times New Roman"/>
          <w:i w:val="0"/>
          <w:iCs/>
          <w:color w:val="000000" w:themeColor="text1"/>
          <w:sz w:val="24"/>
          <w:szCs w:val="24"/>
          <w:lang w:val="ru-RU"/>
        </w:rPr>
        <w:t xml:space="preserve"> старту до моменту, коли </w:t>
      </w:r>
      <w:r w:rsidRPr="00010B07">
        <w:rPr>
          <w:rFonts w:ascii="Times New Roman" w:hAnsi="Times New Roman" w:cs="Times New Roman"/>
          <w:i w:val="0"/>
          <w:iCs/>
          <w:color w:val="000000" w:themeColor="text1"/>
          <w:sz w:val="24"/>
          <w:szCs w:val="24"/>
          <w:lang w:val="uk-UA"/>
        </w:rPr>
        <w:t>учасник тестування поклав другий кубик у стартове коло</w:t>
      </w:r>
      <w:r w:rsidRPr="0034461A">
        <w:rPr>
          <w:rFonts w:ascii="Times New Roman" w:hAnsi="Times New Roman" w:cs="Times New Roman"/>
          <w:i w:val="0"/>
          <w:iCs/>
          <w:color w:val="000000" w:themeColor="text1"/>
          <w:sz w:val="24"/>
          <w:szCs w:val="24"/>
          <w:lang w:val="ru-RU"/>
        </w:rPr>
        <w:t>.</w:t>
      </w:r>
    </w:p>
    <w:p w14:paraId="42BF6B58" w14:textId="4EF4AC6A" w:rsidR="0034461A" w:rsidRPr="00010B07" w:rsidRDefault="0034461A" w:rsidP="0034461A">
      <w:pPr>
        <w:pStyle w:val="a4"/>
        <w:spacing w:before="0" w:after="0"/>
        <w:ind w:firstLine="709"/>
        <w:jc w:val="both"/>
        <w:rPr>
          <w:rFonts w:ascii="Times New Roman" w:hAnsi="Times New Roman" w:cs="Times New Roman"/>
          <w:i w:val="0"/>
          <w:iCs/>
          <w:color w:val="000000" w:themeColor="text1"/>
          <w:sz w:val="24"/>
          <w:szCs w:val="24"/>
          <w:lang w:val="uk-UA"/>
        </w:rPr>
      </w:pPr>
      <w:bookmarkStart w:id="34" w:name="n205"/>
      <w:bookmarkEnd w:id="34"/>
      <w:r w:rsidRPr="00010B07">
        <w:rPr>
          <w:rFonts w:ascii="Times New Roman" w:hAnsi="Times New Roman" w:cs="Times New Roman"/>
          <w:b/>
          <w:i w:val="0"/>
          <w:iCs/>
          <w:color w:val="000000" w:themeColor="text1"/>
          <w:sz w:val="24"/>
          <w:szCs w:val="24"/>
          <w:lang w:val="uk-UA"/>
        </w:rPr>
        <w:t>загальні вказівки і зауваження</w:t>
      </w:r>
      <w:r w:rsidRPr="00010B07">
        <w:rPr>
          <w:rFonts w:ascii="Times New Roman" w:hAnsi="Times New Roman" w:cs="Times New Roman"/>
          <w:i w:val="0"/>
          <w:iCs/>
          <w:color w:val="000000" w:themeColor="text1"/>
          <w:sz w:val="24"/>
          <w:szCs w:val="24"/>
          <w:lang w:val="uk-UA"/>
        </w:rPr>
        <w:t>. спроба не зараховується у разі:</w:t>
      </w:r>
      <w:bookmarkStart w:id="35" w:name="n206"/>
      <w:bookmarkEnd w:id="35"/>
      <w:r w:rsidRPr="00010B07">
        <w:rPr>
          <w:rFonts w:ascii="Times New Roman" w:hAnsi="Times New Roman" w:cs="Times New Roman"/>
          <w:i w:val="0"/>
          <w:iCs/>
          <w:color w:val="000000" w:themeColor="text1"/>
          <w:sz w:val="24"/>
          <w:szCs w:val="24"/>
          <w:lang w:val="uk-UA"/>
        </w:rPr>
        <w:t xml:space="preserve"> якщо кубик не поклали в півколо, а кинули;</w:t>
      </w:r>
      <w:bookmarkStart w:id="36" w:name="n207"/>
      <w:bookmarkEnd w:id="36"/>
      <w:r w:rsidRPr="00010B07">
        <w:rPr>
          <w:rFonts w:ascii="Times New Roman" w:hAnsi="Times New Roman" w:cs="Times New Roman"/>
          <w:i w:val="0"/>
          <w:iCs/>
          <w:color w:val="000000" w:themeColor="text1"/>
          <w:sz w:val="24"/>
          <w:szCs w:val="24"/>
          <w:lang w:val="uk-UA"/>
        </w:rPr>
        <w:t xml:space="preserve"> якщо кубик покладено не у півколо.</w:t>
      </w:r>
    </w:p>
    <w:p w14:paraId="62520713" w14:textId="7CE0A2DB" w:rsidR="0034461A" w:rsidRPr="00010B07" w:rsidRDefault="0034461A" w:rsidP="0034461A">
      <w:pPr>
        <w:pStyle w:val="a4"/>
        <w:spacing w:before="0" w:after="0"/>
        <w:ind w:firstLine="709"/>
        <w:jc w:val="both"/>
        <w:rPr>
          <w:rFonts w:ascii="Times New Roman" w:hAnsi="Times New Roman" w:cs="Times New Roman"/>
          <w:i w:val="0"/>
          <w:iCs/>
          <w:color w:val="000000" w:themeColor="text1"/>
          <w:sz w:val="24"/>
          <w:szCs w:val="24"/>
          <w:lang w:val="uk-UA"/>
        </w:rPr>
      </w:pPr>
      <w:bookmarkStart w:id="37" w:name="n208"/>
      <w:bookmarkEnd w:id="37"/>
      <w:r w:rsidRPr="00010B07">
        <w:rPr>
          <w:rFonts w:ascii="Times New Roman" w:hAnsi="Times New Roman" w:cs="Times New Roman"/>
          <w:i w:val="0"/>
          <w:iCs/>
          <w:color w:val="000000" w:themeColor="text1"/>
          <w:sz w:val="24"/>
          <w:szCs w:val="24"/>
          <w:lang w:val="uk-UA"/>
        </w:rPr>
        <w:t>вправа оцінюється за кількістю витраченого на виконання вправи часу. час визначається з точністю до десятої частки секунди.</w:t>
      </w:r>
    </w:p>
    <w:p w14:paraId="7FE64648" w14:textId="77777777" w:rsidR="0034461A" w:rsidRPr="00010B07" w:rsidRDefault="0034461A" w:rsidP="00A128DC">
      <w:pPr>
        <w:ind w:firstLine="709"/>
        <w:jc w:val="both"/>
        <w:outlineLvl w:val="0"/>
        <w:rPr>
          <w:b/>
          <w:lang w:val="uk-UA"/>
        </w:rPr>
      </w:pPr>
      <w:r w:rsidRPr="00010B07">
        <w:rPr>
          <w:b/>
          <w:lang w:val="uk-UA"/>
        </w:rPr>
        <w:t>Нахил тулуба вперед з положення сидячи.</w:t>
      </w:r>
    </w:p>
    <w:p w14:paraId="402324F4" w14:textId="77777777" w:rsidR="0034461A" w:rsidRPr="00010B07" w:rsidRDefault="0034461A" w:rsidP="00A128DC">
      <w:pPr>
        <w:ind w:firstLine="709"/>
        <w:jc w:val="both"/>
        <w:rPr>
          <w:lang w:val="uk-UA"/>
        </w:rPr>
      </w:pPr>
      <w:r w:rsidRPr="00010B07">
        <w:rPr>
          <w:b/>
          <w:lang w:val="uk-UA"/>
        </w:rPr>
        <w:t>Обладнання</w:t>
      </w:r>
      <w:r w:rsidRPr="00010B07">
        <w:rPr>
          <w:lang w:val="uk-UA"/>
        </w:rPr>
        <w:t>. Накреслена на підлозі лінія і перпендикулярна до неї розмітка в сантиметрах (на поздовжній лінії) від 0 до 50 сантиметрів.</w:t>
      </w:r>
    </w:p>
    <w:p w14:paraId="1F4D7497" w14:textId="77777777" w:rsidR="0034461A" w:rsidRPr="00010B07" w:rsidRDefault="0034461A" w:rsidP="00A128DC">
      <w:pPr>
        <w:ind w:firstLine="709"/>
        <w:jc w:val="both"/>
        <w:rPr>
          <w:lang w:val="uk-UA"/>
        </w:rPr>
      </w:pPr>
      <w:r w:rsidRPr="00010B07">
        <w:rPr>
          <w:b/>
          <w:lang w:val="uk-UA"/>
        </w:rPr>
        <w:t>Опис проведення тестування</w:t>
      </w:r>
      <w:r w:rsidRPr="00010B07">
        <w:rPr>
          <w:lang w:val="uk-UA"/>
        </w:rPr>
        <w:t>. Н</w:t>
      </w:r>
      <w:r w:rsidRPr="00010B07">
        <w:rPr>
          <w:color w:val="000000"/>
          <w:lang w:val="uk-UA"/>
        </w:rPr>
        <w:t>ахили тулуба вперед з положення сидячи виконуються з ВП сидячи на підлозі, ноги випрямлені в колінах, ступні ніг - паралельно на ширині 15-20 см. Руки на підлозі між колінами, долонями донизу. Учасник виступає в спортивній формі, яка дозволяє суддям визначати випрямлення ніг у колінах.</w:t>
      </w:r>
    </w:p>
    <w:p w14:paraId="797E976C" w14:textId="77777777" w:rsidR="0034461A" w:rsidRPr="00010B07" w:rsidRDefault="0034461A" w:rsidP="00A128DC">
      <w:pPr>
        <w:ind w:firstLine="709"/>
        <w:jc w:val="both"/>
        <w:rPr>
          <w:lang w:val="uk-UA"/>
        </w:rPr>
      </w:pPr>
      <w:bookmarkStart w:id="38" w:name="n211"/>
      <w:bookmarkEnd w:id="38"/>
      <w:r w:rsidRPr="00010B07">
        <w:rPr>
          <w:lang w:val="uk-UA"/>
        </w:rPr>
        <w:t>При виконанні тесту учасник за командою «Можна!» виконує два попередніх пружних нахили. При третьому нахилі учасник максимально нахиляється вперед, затримується пальцями або долонями обох рук на лінії розмітки, не згинаючи ніг у колінах, і утримує дотик протягом 2 с.</w:t>
      </w:r>
    </w:p>
    <w:p w14:paraId="088410E2" w14:textId="77777777" w:rsidR="0034461A" w:rsidRPr="00010B07" w:rsidRDefault="0034461A" w:rsidP="00A128DC">
      <w:pPr>
        <w:ind w:firstLine="709"/>
        <w:jc w:val="both"/>
        <w:rPr>
          <w:lang w:val="uk-UA"/>
        </w:rPr>
      </w:pPr>
      <w:bookmarkStart w:id="39" w:name="n212"/>
      <w:bookmarkEnd w:id="39"/>
      <w:r w:rsidRPr="00010B07">
        <w:rPr>
          <w:lang w:val="uk-UA"/>
        </w:rPr>
        <w:t>При виконанні тесту на гімнастичній лаві учасник за командою виконує два попередніх нахили, долоні рухаються уздовж лінійки вимірювання. При третьому нахилі учасник максимально нахиляється і утримує дотик лінійки вимірювання протягом 2 с.</w:t>
      </w:r>
    </w:p>
    <w:p w14:paraId="4D887150" w14:textId="77777777" w:rsidR="0034461A" w:rsidRPr="00010B07" w:rsidRDefault="0034461A" w:rsidP="00A128DC">
      <w:pPr>
        <w:ind w:firstLine="709"/>
        <w:jc w:val="both"/>
        <w:rPr>
          <w:lang w:val="uk-UA"/>
        </w:rPr>
      </w:pPr>
      <w:bookmarkStart w:id="40" w:name="n213"/>
      <w:bookmarkEnd w:id="40"/>
      <w:r w:rsidRPr="00010B07">
        <w:rPr>
          <w:lang w:val="uk-UA"/>
        </w:rPr>
        <w:lastRenderedPageBreak/>
        <w:t xml:space="preserve">Гнучкість вимірюється в сантиметрах. </w:t>
      </w:r>
    </w:p>
    <w:p w14:paraId="066FE148" w14:textId="77777777" w:rsidR="0034461A" w:rsidRPr="00010B07" w:rsidRDefault="0034461A" w:rsidP="00A128DC">
      <w:pPr>
        <w:ind w:firstLine="709"/>
        <w:jc w:val="both"/>
        <w:rPr>
          <w:lang w:val="uk-UA"/>
        </w:rPr>
      </w:pPr>
      <w:r w:rsidRPr="00010B07">
        <w:rPr>
          <w:lang w:val="uk-UA"/>
        </w:rPr>
        <w:t>Результатом тестування є позначка в сантиметрах на перпендикулярній розмітці, до якої учасник дотягнувся кінчиками пальців рук у кращій із двох спроб. Результат вище рівня розмітки на лінії від 0 до 50 см визначається знаком «+», нижче рівня розмітки від 0 до 50 см - знаком «-».</w:t>
      </w:r>
    </w:p>
    <w:p w14:paraId="0D224B1F" w14:textId="77777777" w:rsidR="0034461A" w:rsidRPr="00010B07" w:rsidRDefault="0034461A" w:rsidP="00092AA5">
      <w:pPr>
        <w:ind w:firstLine="709"/>
        <w:jc w:val="both"/>
        <w:rPr>
          <w:lang w:val="uk-UA"/>
        </w:rPr>
      </w:pPr>
      <w:bookmarkStart w:id="41" w:name="n214"/>
      <w:bookmarkEnd w:id="41"/>
      <w:r w:rsidRPr="00010B07">
        <w:rPr>
          <w:b/>
          <w:lang w:val="uk-UA"/>
        </w:rPr>
        <w:t>Загальні вказівки і зауваження</w:t>
      </w:r>
      <w:r w:rsidRPr="00010B07">
        <w:rPr>
          <w:lang w:val="uk-UA"/>
        </w:rPr>
        <w:t>. Спроба не зараховується у разі:</w:t>
      </w:r>
      <w:bookmarkStart w:id="42" w:name="n215"/>
      <w:bookmarkEnd w:id="42"/>
      <w:r w:rsidRPr="00010B07">
        <w:rPr>
          <w:lang w:val="uk-UA"/>
        </w:rPr>
        <w:t xml:space="preserve"> згинання ніг у колінах;</w:t>
      </w:r>
      <w:bookmarkStart w:id="43" w:name="n216"/>
      <w:bookmarkEnd w:id="43"/>
      <w:r w:rsidRPr="00010B07">
        <w:rPr>
          <w:lang w:val="uk-UA"/>
        </w:rPr>
        <w:t xml:space="preserve"> утримання результату пальцями однієї руки;</w:t>
      </w:r>
      <w:bookmarkStart w:id="44" w:name="n217"/>
      <w:bookmarkEnd w:id="44"/>
      <w:r w:rsidRPr="00010B07">
        <w:rPr>
          <w:lang w:val="uk-UA"/>
        </w:rPr>
        <w:t xml:space="preserve"> відсутності утримання результату протягом 2 с.</w:t>
      </w:r>
    </w:p>
    <w:p w14:paraId="185F3005" w14:textId="77777777" w:rsidR="0034461A" w:rsidRPr="00092AA5" w:rsidRDefault="0034461A" w:rsidP="00092AA5">
      <w:pPr>
        <w:ind w:firstLine="709"/>
        <w:jc w:val="both"/>
        <w:rPr>
          <w:lang w:val="uk-UA"/>
        </w:rPr>
      </w:pPr>
      <w:bookmarkStart w:id="45" w:name="_Hlk11942129"/>
      <w:bookmarkEnd w:id="4"/>
      <w:r w:rsidRPr="00092AA5">
        <w:rPr>
          <w:b/>
          <w:lang w:val="uk-UA"/>
        </w:rPr>
        <w:t>КОНТРОЛЬНІ ВИПРОБУВАННЯ СПЕЦІАЛЬНОЇ ПІДГОТОВЛЕНОСТІ</w:t>
      </w:r>
      <w:r w:rsidRPr="00092AA5">
        <w:rPr>
          <w:lang w:val="uk-UA"/>
        </w:rPr>
        <w:t xml:space="preserve"> </w:t>
      </w:r>
      <w:r w:rsidRPr="00092AA5">
        <w:rPr>
          <w:b/>
          <w:lang w:val="uk-UA"/>
        </w:rPr>
        <w:t>З ВИДІВ СПОРТУ</w:t>
      </w:r>
      <w:r w:rsidRPr="00092AA5">
        <w:rPr>
          <w:lang w:val="uk-UA"/>
        </w:rPr>
        <w:t xml:space="preserve"> та умови їх проведення мають власні види випробувань, нормативи та бали.</w:t>
      </w:r>
    </w:p>
    <w:p w14:paraId="16C1DD73" w14:textId="77777777" w:rsidR="0034461A" w:rsidRPr="00092AA5" w:rsidRDefault="0034461A" w:rsidP="00092AA5">
      <w:pPr>
        <w:ind w:firstLine="709"/>
        <w:jc w:val="both"/>
        <w:rPr>
          <w:lang w:val="uk-UA"/>
        </w:rPr>
      </w:pPr>
      <w:r w:rsidRPr="00092AA5">
        <w:rPr>
          <w:b/>
          <w:lang w:val="uk-UA"/>
        </w:rPr>
        <w:t>КОМПЛЕКСНІ ЗМАГАННЯ З ВИДІВ СПОРТУ</w:t>
      </w:r>
      <w:r w:rsidRPr="00092AA5">
        <w:rPr>
          <w:lang w:val="uk-UA"/>
        </w:rPr>
        <w:t xml:space="preserve"> здійснюються згідно плану проведення спортивних змагань та затвердженими правилами</w:t>
      </w:r>
      <w:bookmarkEnd w:id="45"/>
      <w:r w:rsidRPr="00092AA5">
        <w:rPr>
          <w:lang w:val="uk-UA"/>
        </w:rPr>
        <w:t>.</w:t>
      </w:r>
    </w:p>
    <w:p w14:paraId="079966CE" w14:textId="77777777" w:rsidR="00010B07" w:rsidRPr="00092AA5" w:rsidRDefault="00010B07" w:rsidP="00092AA5">
      <w:pPr>
        <w:keepNext/>
        <w:shd w:val="clear" w:color="auto" w:fill="FFFFFF"/>
        <w:ind w:firstLine="709"/>
        <w:jc w:val="both"/>
        <w:outlineLvl w:val="0"/>
        <w:rPr>
          <w:b/>
          <w:bCs/>
        </w:rPr>
      </w:pPr>
      <w:r w:rsidRPr="00092AA5">
        <w:rPr>
          <w:b/>
          <w:bCs/>
        </w:rPr>
        <w:t>МАТЕРІАЛЬНО-ТЕХНІЧНЕ ЗАБЕЗПЕЧЕННЯ ДИСЦИПЛІНИ</w:t>
      </w:r>
    </w:p>
    <w:p w14:paraId="23099ED1" w14:textId="77777777" w:rsidR="00010B07" w:rsidRPr="00092AA5" w:rsidRDefault="00010B07" w:rsidP="00092AA5">
      <w:pPr>
        <w:keepNext/>
        <w:shd w:val="clear" w:color="auto" w:fill="FFFFFF"/>
        <w:ind w:firstLine="709"/>
        <w:jc w:val="both"/>
        <w:rPr>
          <w:bCs/>
          <w:lang w:val="uk-UA"/>
        </w:rPr>
      </w:pPr>
      <w:r w:rsidRPr="00092AA5">
        <w:rPr>
          <w:bCs/>
          <w:lang w:val="uk-UA"/>
        </w:rPr>
        <w:t>Для забезпечення дисципліни потрібні:</w:t>
      </w:r>
    </w:p>
    <w:p w14:paraId="431E7152" w14:textId="77777777" w:rsidR="00010B07" w:rsidRPr="00092AA5" w:rsidRDefault="00010B07" w:rsidP="00F01823">
      <w:pPr>
        <w:pStyle w:val="a9"/>
        <w:numPr>
          <w:ilvl w:val="0"/>
          <w:numId w:val="1"/>
        </w:numPr>
        <w:spacing w:after="0" w:line="240" w:lineRule="auto"/>
        <w:ind w:firstLine="709"/>
        <w:jc w:val="both"/>
        <w:rPr>
          <w:rFonts w:ascii="Times New Roman" w:hAnsi="Times New Roman" w:cs="Times New Roman"/>
          <w:sz w:val="24"/>
          <w:szCs w:val="24"/>
          <w:lang w:val="uk-UA"/>
        </w:rPr>
      </w:pPr>
      <w:r w:rsidRPr="00092AA5">
        <w:rPr>
          <w:rFonts w:ascii="Times New Roman" w:hAnsi="Times New Roman" w:cs="Times New Roman"/>
          <w:sz w:val="24"/>
          <w:szCs w:val="24"/>
          <w:lang w:val="uk-UA"/>
        </w:rPr>
        <w:t>ігрові майданчики;</w:t>
      </w:r>
    </w:p>
    <w:p w14:paraId="01EE35E1" w14:textId="77777777" w:rsidR="00010B07" w:rsidRPr="00092AA5" w:rsidRDefault="00010B07" w:rsidP="00F01823">
      <w:pPr>
        <w:pStyle w:val="a9"/>
        <w:numPr>
          <w:ilvl w:val="0"/>
          <w:numId w:val="1"/>
        </w:numPr>
        <w:spacing w:after="0" w:line="240" w:lineRule="auto"/>
        <w:ind w:firstLine="709"/>
        <w:jc w:val="both"/>
        <w:rPr>
          <w:rFonts w:ascii="Times New Roman" w:hAnsi="Times New Roman" w:cs="Times New Roman"/>
          <w:sz w:val="24"/>
          <w:szCs w:val="24"/>
          <w:lang w:val="uk-UA"/>
        </w:rPr>
      </w:pPr>
      <w:r w:rsidRPr="00092AA5">
        <w:rPr>
          <w:rFonts w:ascii="Times New Roman" w:hAnsi="Times New Roman" w:cs="Times New Roman"/>
          <w:sz w:val="24"/>
          <w:szCs w:val="24"/>
          <w:lang w:val="uk-UA"/>
        </w:rPr>
        <w:t>спортивні зали для занять з видів спеціалізацій;</w:t>
      </w:r>
    </w:p>
    <w:p w14:paraId="2A95991C" w14:textId="77777777" w:rsidR="00010B07" w:rsidRPr="00092AA5" w:rsidRDefault="00010B07" w:rsidP="00F01823">
      <w:pPr>
        <w:pStyle w:val="a9"/>
        <w:numPr>
          <w:ilvl w:val="0"/>
          <w:numId w:val="1"/>
        </w:numPr>
        <w:spacing w:after="0" w:line="240" w:lineRule="auto"/>
        <w:ind w:firstLine="709"/>
        <w:jc w:val="both"/>
        <w:rPr>
          <w:rFonts w:ascii="Times New Roman" w:hAnsi="Times New Roman" w:cs="Times New Roman"/>
          <w:sz w:val="24"/>
          <w:szCs w:val="24"/>
          <w:lang w:val="uk-UA"/>
        </w:rPr>
      </w:pPr>
      <w:r w:rsidRPr="00092AA5">
        <w:rPr>
          <w:rFonts w:ascii="Times New Roman" w:hAnsi="Times New Roman" w:cs="Times New Roman"/>
          <w:sz w:val="24"/>
          <w:szCs w:val="24"/>
          <w:lang w:val="uk-UA"/>
        </w:rPr>
        <w:t>плавальний басейн;</w:t>
      </w:r>
    </w:p>
    <w:p w14:paraId="481F8CA2" w14:textId="77777777" w:rsidR="00010B07" w:rsidRPr="00092AA5" w:rsidRDefault="00010B07" w:rsidP="00F01823">
      <w:pPr>
        <w:pStyle w:val="a9"/>
        <w:numPr>
          <w:ilvl w:val="0"/>
          <w:numId w:val="1"/>
        </w:numPr>
        <w:spacing w:after="0" w:line="240" w:lineRule="auto"/>
        <w:ind w:firstLine="709"/>
        <w:jc w:val="both"/>
        <w:rPr>
          <w:rFonts w:ascii="Times New Roman" w:hAnsi="Times New Roman" w:cs="Times New Roman"/>
          <w:sz w:val="24"/>
          <w:szCs w:val="24"/>
          <w:lang w:val="uk-UA"/>
        </w:rPr>
      </w:pPr>
      <w:r w:rsidRPr="00092AA5">
        <w:rPr>
          <w:rFonts w:ascii="Times New Roman" w:hAnsi="Times New Roman" w:cs="Times New Roman"/>
          <w:sz w:val="24"/>
          <w:szCs w:val="24"/>
          <w:lang w:val="uk-UA"/>
        </w:rPr>
        <w:t>зал для занять зі студентами спеціальної медичної групи;</w:t>
      </w:r>
    </w:p>
    <w:p w14:paraId="7D62FBF0" w14:textId="77777777" w:rsidR="00010B07" w:rsidRPr="00092AA5" w:rsidRDefault="00010B07" w:rsidP="00F01823">
      <w:pPr>
        <w:pStyle w:val="a9"/>
        <w:numPr>
          <w:ilvl w:val="0"/>
          <w:numId w:val="1"/>
        </w:numPr>
        <w:spacing w:after="0" w:line="240" w:lineRule="auto"/>
        <w:ind w:firstLine="709"/>
        <w:jc w:val="both"/>
        <w:rPr>
          <w:rFonts w:ascii="Times New Roman" w:hAnsi="Times New Roman" w:cs="Times New Roman"/>
          <w:sz w:val="24"/>
          <w:szCs w:val="24"/>
          <w:lang w:val="uk-UA"/>
        </w:rPr>
      </w:pPr>
      <w:r w:rsidRPr="00092AA5">
        <w:rPr>
          <w:rFonts w:ascii="Times New Roman" w:hAnsi="Times New Roman" w:cs="Times New Roman"/>
          <w:sz w:val="24"/>
          <w:szCs w:val="24"/>
          <w:lang w:val="uk-UA"/>
        </w:rPr>
        <w:t>спортивний і технічний інвентар з видів спеціалізацій;</w:t>
      </w:r>
    </w:p>
    <w:p w14:paraId="59682544" w14:textId="77777777" w:rsidR="00010B07" w:rsidRPr="00092AA5" w:rsidRDefault="00010B07" w:rsidP="00F01823">
      <w:pPr>
        <w:pStyle w:val="a9"/>
        <w:numPr>
          <w:ilvl w:val="0"/>
          <w:numId w:val="1"/>
        </w:numPr>
        <w:spacing w:after="0" w:line="240" w:lineRule="auto"/>
        <w:ind w:firstLine="709"/>
        <w:jc w:val="both"/>
        <w:rPr>
          <w:rFonts w:ascii="Times New Roman" w:hAnsi="Times New Roman" w:cs="Times New Roman"/>
          <w:sz w:val="24"/>
          <w:szCs w:val="24"/>
          <w:lang w:val="uk-UA"/>
        </w:rPr>
      </w:pPr>
      <w:r w:rsidRPr="00092AA5">
        <w:rPr>
          <w:rFonts w:ascii="Times New Roman" w:hAnsi="Times New Roman" w:cs="Times New Roman"/>
          <w:sz w:val="24"/>
          <w:szCs w:val="24"/>
          <w:lang w:val="uk-UA"/>
        </w:rPr>
        <w:t>роздягальні, душові приміщення;</w:t>
      </w:r>
    </w:p>
    <w:p w14:paraId="0B6A7DF2" w14:textId="77777777" w:rsidR="00010B07" w:rsidRPr="00092AA5" w:rsidRDefault="00010B07" w:rsidP="00F01823">
      <w:pPr>
        <w:numPr>
          <w:ilvl w:val="0"/>
          <w:numId w:val="1"/>
        </w:numPr>
        <w:tabs>
          <w:tab w:val="num" w:pos="1800"/>
        </w:tabs>
        <w:ind w:firstLine="709"/>
        <w:jc w:val="both"/>
        <w:rPr>
          <w:lang w:val="uk-UA"/>
        </w:rPr>
      </w:pPr>
      <w:r w:rsidRPr="00092AA5">
        <w:rPr>
          <w:lang w:val="uk-UA"/>
        </w:rPr>
        <w:t>технічні засоби демонстрації: комп’ютер, відео - проектор та проекційний екран (або телевізор чи демонстраційний дисплей);</w:t>
      </w:r>
    </w:p>
    <w:p w14:paraId="0F6E5108" w14:textId="77777777" w:rsidR="00010B07" w:rsidRPr="00092AA5" w:rsidRDefault="00010B07" w:rsidP="00F01823">
      <w:pPr>
        <w:numPr>
          <w:ilvl w:val="0"/>
          <w:numId w:val="1"/>
        </w:numPr>
        <w:tabs>
          <w:tab w:val="num" w:pos="1800"/>
        </w:tabs>
        <w:ind w:firstLine="709"/>
        <w:jc w:val="both"/>
        <w:rPr>
          <w:lang w:val="uk-UA"/>
        </w:rPr>
      </w:pPr>
      <w:r w:rsidRPr="00092AA5">
        <w:rPr>
          <w:lang w:val="uk-UA"/>
        </w:rPr>
        <w:t xml:space="preserve">навчально-наочні матеріали: плакати, таблиці, схеми. </w:t>
      </w:r>
    </w:p>
    <w:p w14:paraId="2EF897CC" w14:textId="04392D0B" w:rsidR="00CE3537" w:rsidRPr="00B84FD0" w:rsidRDefault="006C0647" w:rsidP="00092AA5">
      <w:pPr>
        <w:ind w:firstLine="709"/>
        <w:jc w:val="both"/>
        <w:rPr>
          <w:b/>
          <w:bCs/>
          <w:lang w:val="uk-UA"/>
        </w:rPr>
      </w:pPr>
      <w:r w:rsidRPr="00B84FD0">
        <w:rPr>
          <w:b/>
          <w:bCs/>
          <w:lang w:val="uk-UA"/>
        </w:rPr>
        <w:t>Література:</w:t>
      </w:r>
    </w:p>
    <w:p w14:paraId="247E8565" w14:textId="5516444A" w:rsidR="00B84FD0" w:rsidRPr="00B84FD0" w:rsidRDefault="006C0647" w:rsidP="00F01823">
      <w:pPr>
        <w:pStyle w:val="a9"/>
        <w:numPr>
          <w:ilvl w:val="0"/>
          <w:numId w:val="2"/>
        </w:numPr>
        <w:ind w:left="311" w:hanging="284"/>
        <w:jc w:val="both"/>
        <w:rPr>
          <w:rFonts w:ascii="Times New Roman" w:eastAsia="Calibri" w:hAnsi="Times New Roman" w:cs="Times New Roman"/>
          <w:bCs/>
          <w:sz w:val="24"/>
          <w:szCs w:val="24"/>
          <w:lang w:val="uk-UA"/>
        </w:rPr>
      </w:pPr>
      <w:proofErr w:type="spellStart"/>
      <w:r w:rsidRPr="00B84FD0">
        <w:rPr>
          <w:rFonts w:ascii="Times New Roman" w:hAnsi="Times New Roman" w:cs="Times New Roman"/>
          <w:sz w:val="24"/>
          <w:szCs w:val="24"/>
          <w:lang w:val="uk-UA"/>
        </w:rPr>
        <w:t>Круцевич</w:t>
      </w:r>
      <w:proofErr w:type="spellEnd"/>
      <w:r w:rsidRPr="00B84FD0">
        <w:rPr>
          <w:rFonts w:ascii="Times New Roman" w:hAnsi="Times New Roman" w:cs="Times New Roman"/>
          <w:sz w:val="24"/>
          <w:szCs w:val="24"/>
          <w:lang w:val="uk-UA"/>
        </w:rPr>
        <w:t xml:space="preserve"> Т. Ю. Контроль у фізичному вихованні дітей, підлітків і молоді: навчальний посібник / Т. Ю. </w:t>
      </w:r>
      <w:proofErr w:type="spellStart"/>
      <w:r w:rsidRPr="00B84FD0">
        <w:rPr>
          <w:rFonts w:ascii="Times New Roman" w:hAnsi="Times New Roman" w:cs="Times New Roman"/>
          <w:sz w:val="24"/>
          <w:szCs w:val="24"/>
          <w:lang w:val="uk-UA"/>
        </w:rPr>
        <w:t>Круцевич</w:t>
      </w:r>
      <w:proofErr w:type="spellEnd"/>
      <w:r w:rsidRPr="00B84FD0">
        <w:rPr>
          <w:rFonts w:ascii="Times New Roman" w:hAnsi="Times New Roman" w:cs="Times New Roman"/>
          <w:sz w:val="24"/>
          <w:szCs w:val="24"/>
          <w:lang w:val="uk-UA"/>
        </w:rPr>
        <w:t xml:space="preserve">, М. І. Воробйов, Г. В. </w:t>
      </w:r>
      <w:proofErr w:type="spellStart"/>
      <w:r w:rsidRPr="00B84FD0">
        <w:rPr>
          <w:rFonts w:ascii="Times New Roman" w:hAnsi="Times New Roman" w:cs="Times New Roman"/>
          <w:sz w:val="24"/>
          <w:szCs w:val="24"/>
          <w:lang w:val="uk-UA"/>
        </w:rPr>
        <w:t>Безверхня</w:t>
      </w:r>
      <w:proofErr w:type="spellEnd"/>
      <w:r w:rsidRPr="00B84FD0">
        <w:rPr>
          <w:rFonts w:ascii="Times New Roman" w:hAnsi="Times New Roman" w:cs="Times New Roman"/>
          <w:sz w:val="24"/>
          <w:szCs w:val="24"/>
          <w:lang w:val="uk-UA"/>
        </w:rPr>
        <w:t xml:space="preserve">. - Київ : Олімпійська література, 2011. - 224 с. </w:t>
      </w:r>
      <w:r w:rsidRPr="00B84FD0">
        <w:rPr>
          <w:rFonts w:ascii="Times New Roman" w:eastAsia="Calibri" w:hAnsi="Times New Roman" w:cs="Times New Roman"/>
          <w:bCs/>
          <w:sz w:val="24"/>
          <w:szCs w:val="24"/>
          <w:lang w:val="en-US"/>
        </w:rPr>
        <w:t>https</w:t>
      </w:r>
      <w:r w:rsidRPr="00B84FD0">
        <w:rPr>
          <w:rFonts w:ascii="Times New Roman" w:eastAsia="Calibri" w:hAnsi="Times New Roman" w:cs="Times New Roman"/>
          <w:bCs/>
          <w:sz w:val="24"/>
          <w:szCs w:val="24"/>
          <w:lang w:val="uk-UA"/>
        </w:rPr>
        <w:t xml:space="preserve">: </w:t>
      </w:r>
      <w:hyperlink r:id="rId14" w:history="1">
        <w:r w:rsidR="00B84FD0" w:rsidRPr="000539BA">
          <w:rPr>
            <w:rStyle w:val="aa"/>
            <w:rFonts w:ascii="Times New Roman" w:hAnsi="Times New Roman" w:cs="Times New Roman"/>
            <w:sz w:val="24"/>
            <w:szCs w:val="24"/>
            <w:lang w:val="en-US"/>
          </w:rPr>
          <w:t>http</w:t>
        </w:r>
        <w:r w:rsidR="00B84FD0" w:rsidRPr="000539BA">
          <w:rPr>
            <w:rStyle w:val="aa"/>
            <w:rFonts w:ascii="Times New Roman" w:hAnsi="Times New Roman" w:cs="Times New Roman"/>
            <w:sz w:val="24"/>
            <w:szCs w:val="24"/>
            <w:lang w:val="uk-UA"/>
          </w:rPr>
          <w:t>://</w:t>
        </w:r>
        <w:proofErr w:type="spellStart"/>
        <w:r w:rsidR="00B84FD0" w:rsidRPr="000539BA">
          <w:rPr>
            <w:rStyle w:val="aa"/>
            <w:rFonts w:ascii="Times New Roman" w:hAnsi="Times New Roman" w:cs="Times New Roman"/>
            <w:sz w:val="24"/>
            <w:szCs w:val="24"/>
            <w:lang w:val="en-US"/>
          </w:rPr>
          <w:t>reposit</w:t>
        </w:r>
        <w:proofErr w:type="spellEnd"/>
        <w:r w:rsidR="00B84FD0" w:rsidRPr="000539BA">
          <w:rPr>
            <w:rStyle w:val="aa"/>
            <w:rFonts w:ascii="Times New Roman" w:hAnsi="Times New Roman" w:cs="Times New Roman"/>
            <w:sz w:val="24"/>
            <w:szCs w:val="24"/>
            <w:lang w:val="uk-UA"/>
          </w:rPr>
          <w:t>.</w:t>
        </w:r>
        <w:proofErr w:type="spellStart"/>
        <w:r w:rsidR="00B84FD0" w:rsidRPr="000539BA">
          <w:rPr>
            <w:rStyle w:val="aa"/>
            <w:rFonts w:ascii="Times New Roman" w:hAnsi="Times New Roman" w:cs="Times New Roman"/>
            <w:sz w:val="24"/>
            <w:szCs w:val="24"/>
            <w:lang w:val="en-US"/>
          </w:rPr>
          <w:t>uni</w:t>
        </w:r>
        <w:proofErr w:type="spellEnd"/>
        <w:r w:rsidR="00B84FD0" w:rsidRPr="000539BA">
          <w:rPr>
            <w:rStyle w:val="aa"/>
            <w:rFonts w:ascii="Times New Roman" w:hAnsi="Times New Roman" w:cs="Times New Roman"/>
            <w:sz w:val="24"/>
            <w:szCs w:val="24"/>
            <w:lang w:val="uk-UA"/>
          </w:rPr>
          <w:t>-</w:t>
        </w:r>
        <w:r w:rsidR="00B84FD0" w:rsidRPr="000539BA">
          <w:rPr>
            <w:rStyle w:val="aa"/>
            <w:rFonts w:ascii="Times New Roman" w:hAnsi="Times New Roman" w:cs="Times New Roman"/>
            <w:sz w:val="24"/>
            <w:szCs w:val="24"/>
            <w:lang w:val="en-US"/>
          </w:rPr>
          <w:t>sport</w:t>
        </w:r>
        <w:r w:rsidR="00B84FD0" w:rsidRPr="000539BA">
          <w:rPr>
            <w:rStyle w:val="aa"/>
            <w:rFonts w:ascii="Times New Roman" w:hAnsi="Times New Roman" w:cs="Times New Roman"/>
            <w:sz w:val="24"/>
            <w:szCs w:val="24"/>
            <w:lang w:val="uk-UA"/>
          </w:rPr>
          <w:t>.</w:t>
        </w:r>
        <w:proofErr w:type="spellStart"/>
        <w:r w:rsidR="00B84FD0" w:rsidRPr="000539BA">
          <w:rPr>
            <w:rStyle w:val="aa"/>
            <w:rFonts w:ascii="Times New Roman" w:hAnsi="Times New Roman" w:cs="Times New Roman"/>
            <w:sz w:val="24"/>
            <w:szCs w:val="24"/>
            <w:lang w:val="en-US"/>
          </w:rPr>
          <w:t>edu</w:t>
        </w:r>
        <w:proofErr w:type="spellEnd"/>
        <w:r w:rsidR="00B84FD0" w:rsidRPr="000539BA">
          <w:rPr>
            <w:rStyle w:val="aa"/>
            <w:rFonts w:ascii="Times New Roman" w:hAnsi="Times New Roman" w:cs="Times New Roman"/>
            <w:sz w:val="24"/>
            <w:szCs w:val="24"/>
            <w:lang w:val="uk-UA"/>
          </w:rPr>
          <w:t>.</w:t>
        </w:r>
        <w:proofErr w:type="spellStart"/>
        <w:r w:rsidR="00B84FD0" w:rsidRPr="000539BA">
          <w:rPr>
            <w:rStyle w:val="aa"/>
            <w:rFonts w:ascii="Times New Roman" w:hAnsi="Times New Roman" w:cs="Times New Roman"/>
            <w:sz w:val="24"/>
            <w:szCs w:val="24"/>
            <w:lang w:val="en-US"/>
          </w:rPr>
          <w:t>ua</w:t>
        </w:r>
        <w:proofErr w:type="spellEnd"/>
        <w:r w:rsidR="00B84FD0" w:rsidRPr="000539BA">
          <w:rPr>
            <w:rStyle w:val="aa"/>
            <w:rFonts w:ascii="Times New Roman" w:hAnsi="Times New Roman" w:cs="Times New Roman"/>
            <w:sz w:val="24"/>
            <w:szCs w:val="24"/>
            <w:lang w:val="uk-UA"/>
          </w:rPr>
          <w:t>/</w:t>
        </w:r>
        <w:proofErr w:type="spellStart"/>
        <w:r w:rsidR="00B84FD0" w:rsidRPr="000539BA">
          <w:rPr>
            <w:rStyle w:val="aa"/>
            <w:rFonts w:ascii="Times New Roman" w:hAnsi="Times New Roman" w:cs="Times New Roman"/>
            <w:sz w:val="24"/>
            <w:szCs w:val="24"/>
            <w:lang w:val="en-US"/>
          </w:rPr>
          <w:t>bitstream</w:t>
        </w:r>
        <w:proofErr w:type="spellEnd"/>
        <w:r w:rsidR="00B84FD0" w:rsidRPr="000539BA">
          <w:rPr>
            <w:rStyle w:val="aa"/>
            <w:rFonts w:ascii="Times New Roman" w:hAnsi="Times New Roman" w:cs="Times New Roman"/>
            <w:sz w:val="24"/>
            <w:szCs w:val="24"/>
            <w:lang w:val="uk-UA"/>
          </w:rPr>
          <w:t>/</w:t>
        </w:r>
        <w:r w:rsidR="00B84FD0" w:rsidRPr="000539BA">
          <w:rPr>
            <w:rStyle w:val="aa"/>
            <w:rFonts w:ascii="Times New Roman" w:hAnsi="Times New Roman" w:cs="Times New Roman"/>
            <w:sz w:val="24"/>
            <w:szCs w:val="24"/>
            <w:lang w:val="en-US"/>
          </w:rPr>
          <w:t>handle</w:t>
        </w:r>
        <w:r w:rsidR="00B84FD0" w:rsidRPr="000539BA">
          <w:rPr>
            <w:rStyle w:val="aa"/>
            <w:rFonts w:ascii="Times New Roman" w:hAnsi="Times New Roman" w:cs="Times New Roman"/>
            <w:sz w:val="24"/>
            <w:szCs w:val="24"/>
            <w:lang w:val="uk-UA"/>
          </w:rPr>
          <w:t>/</w:t>
        </w:r>
      </w:hyperlink>
    </w:p>
    <w:p w14:paraId="3D6EBC0F" w14:textId="37E698BE" w:rsidR="006C0647" w:rsidRPr="00B84FD0" w:rsidRDefault="006C0647" w:rsidP="00F01823">
      <w:pPr>
        <w:pStyle w:val="a9"/>
        <w:numPr>
          <w:ilvl w:val="0"/>
          <w:numId w:val="2"/>
        </w:numPr>
        <w:ind w:left="311" w:hanging="284"/>
        <w:jc w:val="both"/>
        <w:rPr>
          <w:rFonts w:ascii="Times New Roman" w:eastAsia="Calibri" w:hAnsi="Times New Roman" w:cs="Times New Roman"/>
          <w:bCs/>
          <w:sz w:val="24"/>
          <w:szCs w:val="24"/>
          <w:lang w:val="uk-UA"/>
        </w:rPr>
      </w:pPr>
      <w:r w:rsidRPr="008C0E3A">
        <w:rPr>
          <w:rFonts w:ascii="Times New Roman" w:hAnsi="Times New Roman" w:cs="Times New Roman"/>
          <w:sz w:val="24"/>
          <w:szCs w:val="24"/>
          <w:shd w:val="clear" w:color="auto" w:fill="FFFFFF"/>
          <w:lang w:val="uk-UA"/>
        </w:rPr>
        <w:t xml:space="preserve">Організація та проведення щорічного оцінювання фізичної підготовленості студентів НТУ "ХПІ" [Електронний ресурс] : метод. вказівки для викладачів кафедри "Фізичного виховання" НТУ "ХПІ" / уклад.: С. О. </w:t>
      </w:r>
      <w:proofErr w:type="spellStart"/>
      <w:r w:rsidRPr="008C0E3A">
        <w:rPr>
          <w:rFonts w:ascii="Times New Roman" w:hAnsi="Times New Roman" w:cs="Times New Roman"/>
          <w:sz w:val="24"/>
          <w:szCs w:val="24"/>
          <w:shd w:val="clear" w:color="auto" w:fill="FFFFFF"/>
          <w:lang w:val="uk-UA"/>
        </w:rPr>
        <w:t>Глядя</w:t>
      </w:r>
      <w:proofErr w:type="spellEnd"/>
      <w:r w:rsidRPr="008C0E3A">
        <w:rPr>
          <w:rFonts w:ascii="Times New Roman" w:hAnsi="Times New Roman" w:cs="Times New Roman"/>
          <w:sz w:val="24"/>
          <w:szCs w:val="24"/>
          <w:shd w:val="clear" w:color="auto" w:fill="FFFFFF"/>
          <w:lang w:val="uk-UA"/>
        </w:rPr>
        <w:t xml:space="preserve"> [та ін.] ; </w:t>
      </w:r>
      <w:proofErr w:type="spellStart"/>
      <w:r w:rsidRPr="008C0E3A">
        <w:rPr>
          <w:rFonts w:ascii="Times New Roman" w:hAnsi="Times New Roman" w:cs="Times New Roman"/>
          <w:sz w:val="24"/>
          <w:szCs w:val="24"/>
          <w:shd w:val="clear" w:color="auto" w:fill="FFFFFF"/>
          <w:lang w:val="uk-UA"/>
        </w:rPr>
        <w:t>Нац</w:t>
      </w:r>
      <w:proofErr w:type="spellEnd"/>
      <w:r w:rsidRPr="008C0E3A">
        <w:rPr>
          <w:rFonts w:ascii="Times New Roman" w:hAnsi="Times New Roman" w:cs="Times New Roman"/>
          <w:sz w:val="24"/>
          <w:szCs w:val="24"/>
          <w:shd w:val="clear" w:color="auto" w:fill="FFFFFF"/>
          <w:lang w:val="uk-UA"/>
        </w:rPr>
        <w:t xml:space="preserve">. </w:t>
      </w:r>
      <w:proofErr w:type="spellStart"/>
      <w:r w:rsidRPr="008C0E3A">
        <w:rPr>
          <w:rFonts w:ascii="Times New Roman" w:hAnsi="Times New Roman" w:cs="Times New Roman"/>
          <w:sz w:val="24"/>
          <w:szCs w:val="24"/>
          <w:shd w:val="clear" w:color="auto" w:fill="FFFFFF"/>
          <w:lang w:val="uk-UA"/>
        </w:rPr>
        <w:t>техн</w:t>
      </w:r>
      <w:proofErr w:type="spellEnd"/>
      <w:r w:rsidRPr="008C0E3A">
        <w:rPr>
          <w:rFonts w:ascii="Times New Roman" w:hAnsi="Times New Roman" w:cs="Times New Roman"/>
          <w:sz w:val="24"/>
          <w:szCs w:val="24"/>
          <w:shd w:val="clear" w:color="auto" w:fill="FFFFFF"/>
          <w:lang w:val="uk-UA"/>
        </w:rPr>
        <w:t xml:space="preserve">. ун-т "Харків. </w:t>
      </w:r>
      <w:proofErr w:type="spellStart"/>
      <w:r w:rsidRPr="008C0E3A">
        <w:rPr>
          <w:rFonts w:ascii="Times New Roman" w:hAnsi="Times New Roman" w:cs="Times New Roman"/>
          <w:sz w:val="24"/>
          <w:szCs w:val="24"/>
          <w:shd w:val="clear" w:color="auto" w:fill="FFFFFF"/>
          <w:lang w:val="uk-UA"/>
        </w:rPr>
        <w:t>політехн</w:t>
      </w:r>
      <w:proofErr w:type="spellEnd"/>
      <w:r w:rsidRPr="008C0E3A">
        <w:rPr>
          <w:rFonts w:ascii="Times New Roman" w:hAnsi="Times New Roman" w:cs="Times New Roman"/>
          <w:sz w:val="24"/>
          <w:szCs w:val="24"/>
          <w:shd w:val="clear" w:color="auto" w:fill="FFFFFF"/>
          <w:lang w:val="uk-UA"/>
        </w:rPr>
        <w:t>. ін-т". – Електрон. текст. дані. – Харків, 2020. – 19 с</w:t>
      </w:r>
      <w:r w:rsidRPr="00B84FD0">
        <w:rPr>
          <w:color w:val="333333"/>
          <w:shd w:val="clear" w:color="auto" w:fill="FFFFFF"/>
          <w:lang w:val="uk-UA"/>
        </w:rPr>
        <w:t xml:space="preserve">. – </w:t>
      </w:r>
      <w:r w:rsidRPr="00B84FD0">
        <w:rPr>
          <w:color w:val="333333"/>
          <w:shd w:val="clear" w:color="auto" w:fill="FFFFFF"/>
        </w:rPr>
        <w:t>URI</w:t>
      </w:r>
      <w:r w:rsidRPr="00B84FD0">
        <w:rPr>
          <w:color w:val="333333"/>
          <w:shd w:val="clear" w:color="auto" w:fill="FFFFFF"/>
          <w:lang w:val="uk-UA"/>
        </w:rPr>
        <w:t xml:space="preserve">: </w:t>
      </w:r>
      <w:hyperlink r:id="rId15" w:history="1">
        <w:r w:rsidR="001C2730" w:rsidRPr="00B84FD0">
          <w:rPr>
            <w:rStyle w:val="aa"/>
            <w:rFonts w:ascii="Times New Roman" w:hAnsi="Times New Roman" w:cs="Times New Roman"/>
            <w:sz w:val="24"/>
            <w:szCs w:val="24"/>
            <w:shd w:val="clear" w:color="auto" w:fill="FFFFFF"/>
          </w:rPr>
          <w:t>http</w:t>
        </w:r>
        <w:r w:rsidR="001C2730" w:rsidRPr="00B84FD0">
          <w:rPr>
            <w:rStyle w:val="aa"/>
            <w:rFonts w:ascii="Times New Roman" w:hAnsi="Times New Roman" w:cs="Times New Roman"/>
            <w:sz w:val="24"/>
            <w:szCs w:val="24"/>
            <w:shd w:val="clear" w:color="auto" w:fill="FFFFFF"/>
            <w:lang w:val="uk-UA"/>
          </w:rPr>
          <w:t>://</w:t>
        </w:r>
        <w:r w:rsidR="001C2730" w:rsidRPr="00B84FD0">
          <w:rPr>
            <w:rStyle w:val="aa"/>
            <w:rFonts w:ascii="Times New Roman" w:hAnsi="Times New Roman" w:cs="Times New Roman"/>
            <w:sz w:val="24"/>
            <w:szCs w:val="24"/>
            <w:shd w:val="clear" w:color="auto" w:fill="FFFFFF"/>
          </w:rPr>
          <w:t>repository</w:t>
        </w:r>
        <w:r w:rsidR="001C2730" w:rsidRPr="00B84FD0">
          <w:rPr>
            <w:rStyle w:val="aa"/>
            <w:rFonts w:ascii="Times New Roman" w:hAnsi="Times New Roman" w:cs="Times New Roman"/>
            <w:sz w:val="24"/>
            <w:szCs w:val="24"/>
            <w:shd w:val="clear" w:color="auto" w:fill="FFFFFF"/>
            <w:lang w:val="uk-UA"/>
          </w:rPr>
          <w:t>.</w:t>
        </w:r>
        <w:r w:rsidR="001C2730" w:rsidRPr="00B84FD0">
          <w:rPr>
            <w:rStyle w:val="aa"/>
            <w:rFonts w:ascii="Times New Roman" w:hAnsi="Times New Roman" w:cs="Times New Roman"/>
            <w:sz w:val="24"/>
            <w:szCs w:val="24"/>
            <w:shd w:val="clear" w:color="auto" w:fill="FFFFFF"/>
          </w:rPr>
          <w:t>kpi</w:t>
        </w:r>
        <w:r w:rsidR="001C2730" w:rsidRPr="00B84FD0">
          <w:rPr>
            <w:rStyle w:val="aa"/>
            <w:rFonts w:ascii="Times New Roman" w:hAnsi="Times New Roman" w:cs="Times New Roman"/>
            <w:sz w:val="24"/>
            <w:szCs w:val="24"/>
            <w:shd w:val="clear" w:color="auto" w:fill="FFFFFF"/>
            <w:lang w:val="uk-UA"/>
          </w:rPr>
          <w:t>.</w:t>
        </w:r>
        <w:r w:rsidR="001C2730" w:rsidRPr="00B84FD0">
          <w:rPr>
            <w:rStyle w:val="aa"/>
            <w:rFonts w:ascii="Times New Roman" w:hAnsi="Times New Roman" w:cs="Times New Roman"/>
            <w:sz w:val="24"/>
            <w:szCs w:val="24"/>
            <w:shd w:val="clear" w:color="auto" w:fill="FFFFFF"/>
          </w:rPr>
          <w:t>kharkov</w:t>
        </w:r>
        <w:r w:rsidR="001C2730" w:rsidRPr="00B84FD0">
          <w:rPr>
            <w:rStyle w:val="aa"/>
            <w:rFonts w:ascii="Times New Roman" w:hAnsi="Times New Roman" w:cs="Times New Roman"/>
            <w:sz w:val="24"/>
            <w:szCs w:val="24"/>
            <w:shd w:val="clear" w:color="auto" w:fill="FFFFFF"/>
            <w:lang w:val="uk-UA"/>
          </w:rPr>
          <w:t>.</w:t>
        </w:r>
        <w:r w:rsidR="001C2730" w:rsidRPr="00B84FD0">
          <w:rPr>
            <w:rStyle w:val="aa"/>
            <w:rFonts w:ascii="Times New Roman" w:hAnsi="Times New Roman" w:cs="Times New Roman"/>
            <w:sz w:val="24"/>
            <w:szCs w:val="24"/>
            <w:shd w:val="clear" w:color="auto" w:fill="FFFFFF"/>
          </w:rPr>
          <w:t>ua</w:t>
        </w:r>
        <w:r w:rsidR="001C2730" w:rsidRPr="00B84FD0">
          <w:rPr>
            <w:rStyle w:val="aa"/>
            <w:rFonts w:ascii="Times New Roman" w:hAnsi="Times New Roman" w:cs="Times New Roman"/>
            <w:sz w:val="24"/>
            <w:szCs w:val="24"/>
            <w:shd w:val="clear" w:color="auto" w:fill="FFFFFF"/>
            <w:lang w:val="uk-UA"/>
          </w:rPr>
          <w:t>/</w:t>
        </w:r>
        <w:r w:rsidR="001C2730" w:rsidRPr="00B84FD0">
          <w:rPr>
            <w:rStyle w:val="aa"/>
            <w:rFonts w:ascii="Times New Roman" w:hAnsi="Times New Roman" w:cs="Times New Roman"/>
            <w:sz w:val="24"/>
            <w:szCs w:val="24"/>
            <w:shd w:val="clear" w:color="auto" w:fill="FFFFFF"/>
          </w:rPr>
          <w:t>handle</w:t>
        </w:r>
        <w:r w:rsidR="001C2730" w:rsidRPr="00B84FD0">
          <w:rPr>
            <w:rStyle w:val="aa"/>
            <w:rFonts w:ascii="Times New Roman" w:hAnsi="Times New Roman" w:cs="Times New Roman"/>
            <w:sz w:val="24"/>
            <w:szCs w:val="24"/>
            <w:shd w:val="clear" w:color="auto" w:fill="FFFFFF"/>
            <w:lang w:val="uk-UA"/>
          </w:rPr>
          <w:t>/</w:t>
        </w:r>
        <w:r w:rsidR="001C2730" w:rsidRPr="00B84FD0">
          <w:rPr>
            <w:rStyle w:val="aa"/>
            <w:rFonts w:ascii="Times New Roman" w:hAnsi="Times New Roman" w:cs="Times New Roman"/>
            <w:sz w:val="24"/>
            <w:szCs w:val="24"/>
            <w:shd w:val="clear" w:color="auto" w:fill="FFFFFF"/>
          </w:rPr>
          <w:t>KhPI</w:t>
        </w:r>
        <w:r w:rsidR="001C2730" w:rsidRPr="00B84FD0">
          <w:rPr>
            <w:rStyle w:val="aa"/>
            <w:rFonts w:ascii="Times New Roman" w:hAnsi="Times New Roman" w:cs="Times New Roman"/>
            <w:sz w:val="24"/>
            <w:szCs w:val="24"/>
            <w:shd w:val="clear" w:color="auto" w:fill="FFFFFF"/>
            <w:lang w:val="uk-UA"/>
          </w:rPr>
          <w:t>-</w:t>
        </w:r>
        <w:r w:rsidR="001C2730" w:rsidRPr="00B84FD0">
          <w:rPr>
            <w:rStyle w:val="aa"/>
            <w:rFonts w:ascii="Times New Roman" w:hAnsi="Times New Roman" w:cs="Times New Roman"/>
            <w:sz w:val="24"/>
            <w:szCs w:val="24"/>
            <w:shd w:val="clear" w:color="auto" w:fill="FFFFFF"/>
          </w:rPr>
          <w:t>Press</w:t>
        </w:r>
        <w:r w:rsidR="001C2730" w:rsidRPr="00B84FD0">
          <w:rPr>
            <w:rStyle w:val="aa"/>
            <w:rFonts w:ascii="Times New Roman" w:hAnsi="Times New Roman" w:cs="Times New Roman"/>
            <w:sz w:val="24"/>
            <w:szCs w:val="24"/>
            <w:shd w:val="clear" w:color="auto" w:fill="FFFFFF"/>
            <w:lang w:val="uk-UA"/>
          </w:rPr>
          <w:t>/52507</w:t>
        </w:r>
      </w:hyperlink>
    </w:p>
    <w:p w14:paraId="0F355913" w14:textId="77777777" w:rsidR="008C0E3A" w:rsidRPr="008C0E3A" w:rsidRDefault="006C0647" w:rsidP="00F01823">
      <w:pPr>
        <w:pStyle w:val="a9"/>
        <w:numPr>
          <w:ilvl w:val="0"/>
          <w:numId w:val="2"/>
        </w:numPr>
        <w:spacing w:after="0" w:line="240" w:lineRule="auto"/>
        <w:ind w:left="311" w:hanging="284"/>
        <w:jc w:val="both"/>
        <w:rPr>
          <w:rFonts w:ascii="Times New Roman" w:eastAsia="Calibri" w:hAnsi="Times New Roman" w:cs="Times New Roman"/>
          <w:bCs/>
          <w:sz w:val="24"/>
          <w:szCs w:val="24"/>
          <w:lang w:val="en-US"/>
        </w:rPr>
      </w:pPr>
      <w:r w:rsidRPr="00B84FD0">
        <w:rPr>
          <w:rFonts w:ascii="Times New Roman" w:eastAsia="Times New Roman" w:hAnsi="Times New Roman" w:cs="Times New Roman"/>
          <w:color w:val="000000"/>
          <w:sz w:val="24"/>
          <w:szCs w:val="24"/>
          <w:lang w:val="ru-UA" w:eastAsia="ru-UA"/>
        </w:rPr>
        <w:t>AQA A Level Physical Education Student Guide 1: Factors affecting</w:t>
      </w:r>
      <w:r w:rsidRPr="00B84FD0">
        <w:rPr>
          <w:rFonts w:ascii="Times New Roman" w:eastAsia="Times New Roman" w:hAnsi="Times New Roman" w:cs="Times New Roman"/>
          <w:color w:val="000000"/>
          <w:sz w:val="24"/>
          <w:szCs w:val="24"/>
          <w:lang w:val="uk-UA" w:eastAsia="ru-UA"/>
        </w:rPr>
        <w:t xml:space="preserve"> </w:t>
      </w:r>
      <w:r w:rsidRPr="00B84FD0">
        <w:rPr>
          <w:rFonts w:ascii="Times New Roman" w:eastAsia="Times New Roman" w:hAnsi="Times New Roman" w:cs="Times New Roman"/>
          <w:color w:val="000000"/>
          <w:sz w:val="24"/>
          <w:szCs w:val="24"/>
          <w:lang w:val="ru-UA" w:eastAsia="ru-UA"/>
        </w:rPr>
        <w:t>participation in physical activity and sport</w:t>
      </w:r>
      <w:r w:rsidRPr="00B84FD0">
        <w:rPr>
          <w:rFonts w:ascii="Times New Roman" w:eastAsia="Times New Roman" w:hAnsi="Times New Roman" w:cs="Times New Roman"/>
          <w:color w:val="000000"/>
          <w:sz w:val="24"/>
          <w:szCs w:val="24"/>
          <w:lang w:val="uk-UA" w:eastAsia="ru-UA"/>
        </w:rPr>
        <w:t xml:space="preserve"> / </w:t>
      </w:r>
      <w:hyperlink r:id="rId16" w:history="1">
        <w:proofErr w:type="spellStart"/>
        <w:r w:rsidRPr="00B84FD0">
          <w:rPr>
            <w:rStyle w:val="aa"/>
            <w:rFonts w:ascii="Times New Roman" w:hAnsi="Times New Roman" w:cs="Times New Roman"/>
            <w:color w:val="auto"/>
            <w:sz w:val="24"/>
            <w:szCs w:val="24"/>
            <w:lang w:val="en-US"/>
          </w:rPr>
          <w:t>Symond</w:t>
        </w:r>
        <w:proofErr w:type="spellEnd"/>
        <w:r w:rsidRPr="00B84FD0">
          <w:rPr>
            <w:rStyle w:val="aa"/>
            <w:rFonts w:ascii="Times New Roman" w:hAnsi="Times New Roman" w:cs="Times New Roman"/>
            <w:color w:val="auto"/>
            <w:sz w:val="24"/>
            <w:szCs w:val="24"/>
            <w:lang w:val="en-US"/>
          </w:rPr>
          <w:t xml:space="preserve"> Burrows</w:t>
        </w:r>
      </w:hyperlink>
      <w:r w:rsidRPr="00B84FD0">
        <w:rPr>
          <w:rFonts w:ascii="Times New Roman" w:hAnsi="Times New Roman" w:cs="Times New Roman"/>
          <w:sz w:val="24"/>
          <w:szCs w:val="24"/>
          <w:lang w:val="en-US"/>
        </w:rPr>
        <w:t>,</w:t>
      </w:r>
      <w:r w:rsidRPr="00B84FD0">
        <w:rPr>
          <w:rFonts w:ascii="Times New Roman" w:hAnsi="Times New Roman" w:cs="Times New Roman"/>
          <w:sz w:val="24"/>
          <w:szCs w:val="24"/>
          <w:lang w:val="uk-UA"/>
        </w:rPr>
        <w:t xml:space="preserve"> </w:t>
      </w:r>
      <w:hyperlink r:id="rId17" w:history="1">
        <w:r w:rsidRPr="00B84FD0">
          <w:rPr>
            <w:rStyle w:val="aa"/>
            <w:rFonts w:ascii="Times New Roman" w:hAnsi="Times New Roman" w:cs="Times New Roman"/>
            <w:color w:val="auto"/>
            <w:sz w:val="24"/>
            <w:szCs w:val="24"/>
            <w:lang w:val="en-US"/>
          </w:rPr>
          <w:t>Michaela Byrne</w:t>
        </w:r>
      </w:hyperlink>
      <w:r w:rsidRPr="00B84FD0">
        <w:rPr>
          <w:rFonts w:ascii="Times New Roman" w:hAnsi="Times New Roman" w:cs="Times New Roman"/>
          <w:sz w:val="24"/>
          <w:szCs w:val="24"/>
          <w:lang w:val="en-US"/>
        </w:rPr>
        <w:t>,</w:t>
      </w:r>
      <w:r w:rsidRPr="00B84FD0">
        <w:rPr>
          <w:rFonts w:ascii="Times New Roman" w:hAnsi="Times New Roman" w:cs="Times New Roman"/>
          <w:sz w:val="24"/>
          <w:szCs w:val="24"/>
          <w:lang w:val="uk-UA"/>
        </w:rPr>
        <w:t xml:space="preserve"> </w:t>
      </w:r>
      <w:hyperlink r:id="rId18" w:history="1">
        <w:r w:rsidRPr="00B84FD0">
          <w:rPr>
            <w:rStyle w:val="aa"/>
            <w:rFonts w:ascii="Times New Roman" w:hAnsi="Times New Roman" w:cs="Times New Roman"/>
            <w:color w:val="auto"/>
            <w:sz w:val="24"/>
            <w:szCs w:val="24"/>
            <w:lang w:val="en-US"/>
          </w:rPr>
          <w:t>Sue Young</w:t>
        </w:r>
      </w:hyperlink>
      <w:r w:rsidRPr="00B84FD0">
        <w:rPr>
          <w:rFonts w:ascii="Times New Roman" w:hAnsi="Times New Roman" w:cs="Times New Roman"/>
          <w:sz w:val="24"/>
          <w:szCs w:val="24"/>
          <w:lang w:val="uk-UA"/>
        </w:rPr>
        <w:t xml:space="preserve">. </w:t>
      </w:r>
      <w:r w:rsidRPr="00B84FD0">
        <w:rPr>
          <w:rFonts w:ascii="Times New Roman" w:eastAsia="Times New Roman" w:hAnsi="Times New Roman" w:cs="Times New Roman"/>
          <w:color w:val="000000"/>
          <w:sz w:val="24"/>
          <w:szCs w:val="24"/>
          <w:lang w:val="ru-UA" w:eastAsia="ru-UA"/>
        </w:rPr>
        <w:t>Hachette UK, 2019</w:t>
      </w:r>
      <w:r w:rsidRPr="00B84FD0">
        <w:rPr>
          <w:rFonts w:ascii="Times New Roman" w:eastAsia="Times New Roman" w:hAnsi="Times New Roman" w:cs="Times New Roman"/>
          <w:color w:val="000000"/>
          <w:sz w:val="24"/>
          <w:szCs w:val="24"/>
          <w:lang w:val="uk-UA" w:eastAsia="ru-UA"/>
        </w:rPr>
        <w:t xml:space="preserve">, 96 р. </w:t>
      </w:r>
    </w:p>
    <w:p w14:paraId="4D7779D0" w14:textId="0488CD37" w:rsidR="006C0647" w:rsidRPr="008C0E3A" w:rsidRDefault="006C0647" w:rsidP="008C0E3A">
      <w:pPr>
        <w:pStyle w:val="a9"/>
        <w:spacing w:after="0" w:line="240" w:lineRule="auto"/>
        <w:ind w:left="311"/>
        <w:jc w:val="both"/>
        <w:rPr>
          <w:rFonts w:ascii="Times New Roman" w:eastAsia="Calibri" w:hAnsi="Times New Roman" w:cs="Times New Roman"/>
          <w:bCs/>
          <w:sz w:val="24"/>
          <w:szCs w:val="24"/>
          <w:lang w:val="en-US"/>
        </w:rPr>
      </w:pPr>
      <w:r w:rsidRPr="008C0E3A">
        <w:rPr>
          <w:lang w:val="ru-UA"/>
        </w:rPr>
        <w:t>URL</w:t>
      </w:r>
      <w:r w:rsidRPr="008C0E3A">
        <w:rPr>
          <w:lang w:val="uk-UA"/>
        </w:rPr>
        <w:t>:</w:t>
      </w:r>
      <w:hyperlink r:id="rId19" w:anchor="v=onepage&amp;q&amp;f=false" w:history="1">
        <w:r w:rsidRPr="008C0E3A">
          <w:rPr>
            <w:rStyle w:val="aa"/>
            <w:rFonts w:ascii="Times New Roman" w:hAnsi="Times New Roman" w:cs="Times New Roman"/>
            <w:color w:val="auto"/>
            <w:sz w:val="24"/>
            <w:szCs w:val="24"/>
            <w:lang w:val="ru-UA"/>
          </w:rPr>
          <w:t>https://books.google.com.ua/books?id=B0KcDwAAQBAJ&amp;printsec=frontcover&amp;hl=uk#v=onepage&amp;q&amp;f=false</w:t>
        </w:r>
      </w:hyperlink>
    </w:p>
    <w:p w14:paraId="7B89020A" w14:textId="77777777" w:rsidR="006C0647" w:rsidRPr="00B84FD0" w:rsidRDefault="006C0647" w:rsidP="00F01823">
      <w:pPr>
        <w:pStyle w:val="a9"/>
        <w:numPr>
          <w:ilvl w:val="0"/>
          <w:numId w:val="2"/>
        </w:numPr>
        <w:tabs>
          <w:tab w:val="left" w:pos="1740"/>
        </w:tabs>
        <w:spacing w:after="160" w:line="259" w:lineRule="auto"/>
        <w:ind w:left="311" w:hanging="284"/>
        <w:jc w:val="both"/>
        <w:rPr>
          <w:rFonts w:ascii="Times New Roman" w:eastAsiaTheme="minorHAnsi" w:hAnsi="Times New Roman" w:cs="Times New Roman"/>
          <w:sz w:val="24"/>
          <w:szCs w:val="24"/>
          <w:lang w:val="uk-UA" w:eastAsia="en-US"/>
        </w:rPr>
      </w:pPr>
      <w:r w:rsidRPr="00B84FD0">
        <w:rPr>
          <w:rFonts w:ascii="Times New Roman" w:eastAsia="Times New Roman" w:hAnsi="Times New Roman" w:cs="Times New Roman"/>
          <w:color w:val="000000"/>
          <w:sz w:val="24"/>
          <w:szCs w:val="24"/>
          <w:lang w:val="ru-UA" w:eastAsia="ru-UA"/>
        </w:rPr>
        <w:t>Handbook of Physical Education</w:t>
      </w:r>
      <w:r w:rsidRPr="00B84FD0">
        <w:rPr>
          <w:rFonts w:ascii="Times New Roman" w:eastAsia="Times New Roman" w:hAnsi="Times New Roman" w:cs="Times New Roman"/>
          <w:color w:val="000000"/>
          <w:sz w:val="24"/>
          <w:szCs w:val="24"/>
          <w:lang w:val="uk-UA" w:eastAsia="ru-UA"/>
        </w:rPr>
        <w:t xml:space="preserve"> / </w:t>
      </w:r>
      <w:hyperlink r:id="rId20" w:history="1">
        <w:r w:rsidRPr="00B84FD0">
          <w:rPr>
            <w:rFonts w:ascii="Times New Roman" w:eastAsia="Times New Roman" w:hAnsi="Times New Roman" w:cs="Times New Roman"/>
            <w:sz w:val="24"/>
            <w:szCs w:val="24"/>
            <w:u w:val="single"/>
            <w:lang w:val="ru-UA" w:eastAsia="ru-UA"/>
          </w:rPr>
          <w:t>David Kirk</w:t>
        </w:r>
      </w:hyperlink>
      <w:r w:rsidRPr="00B84FD0">
        <w:rPr>
          <w:rFonts w:ascii="Times New Roman" w:eastAsia="Times New Roman" w:hAnsi="Times New Roman" w:cs="Times New Roman"/>
          <w:sz w:val="24"/>
          <w:szCs w:val="24"/>
          <w:lang w:val="ru-UA" w:eastAsia="ru-UA"/>
        </w:rPr>
        <w:t>,</w:t>
      </w:r>
      <w:r w:rsidRPr="00B84FD0">
        <w:rPr>
          <w:rFonts w:ascii="Times New Roman" w:eastAsia="Times New Roman" w:hAnsi="Times New Roman" w:cs="Times New Roman"/>
          <w:sz w:val="24"/>
          <w:szCs w:val="24"/>
          <w:lang w:val="en-US" w:eastAsia="ru-UA"/>
        </w:rPr>
        <w:t xml:space="preserve"> </w:t>
      </w:r>
      <w:hyperlink r:id="rId21" w:history="1">
        <w:r w:rsidRPr="00B84FD0">
          <w:rPr>
            <w:rFonts w:ascii="Times New Roman" w:eastAsia="Times New Roman" w:hAnsi="Times New Roman" w:cs="Times New Roman"/>
            <w:sz w:val="24"/>
            <w:szCs w:val="24"/>
            <w:u w:val="single"/>
            <w:lang w:val="ru-UA" w:eastAsia="ru-UA"/>
          </w:rPr>
          <w:t>Doune Macdonald</w:t>
        </w:r>
      </w:hyperlink>
      <w:r w:rsidRPr="00B84FD0">
        <w:rPr>
          <w:rFonts w:ascii="Times New Roman" w:eastAsia="Times New Roman" w:hAnsi="Times New Roman" w:cs="Times New Roman"/>
          <w:sz w:val="24"/>
          <w:szCs w:val="24"/>
          <w:lang w:val="ru-UA" w:eastAsia="ru-UA"/>
        </w:rPr>
        <w:t>,</w:t>
      </w:r>
      <w:r w:rsidRPr="00B84FD0">
        <w:rPr>
          <w:rFonts w:ascii="Times New Roman" w:eastAsia="Times New Roman" w:hAnsi="Times New Roman" w:cs="Times New Roman"/>
          <w:sz w:val="24"/>
          <w:szCs w:val="24"/>
          <w:lang w:val="uk-UA" w:eastAsia="ru-UA"/>
        </w:rPr>
        <w:t xml:space="preserve"> </w:t>
      </w:r>
      <w:hyperlink r:id="rId22" w:history="1">
        <w:r w:rsidRPr="00B84FD0">
          <w:rPr>
            <w:rFonts w:ascii="Times New Roman" w:eastAsia="Times New Roman" w:hAnsi="Times New Roman" w:cs="Times New Roman"/>
            <w:sz w:val="24"/>
            <w:szCs w:val="24"/>
            <w:u w:val="single"/>
            <w:lang w:val="ru-UA" w:eastAsia="ru-UA"/>
          </w:rPr>
          <w:t>Mary O′Sullivan</w:t>
        </w:r>
      </w:hyperlink>
      <w:r w:rsidRPr="00B84FD0">
        <w:rPr>
          <w:rFonts w:ascii="Times New Roman" w:eastAsia="Times New Roman" w:hAnsi="Times New Roman" w:cs="Times New Roman"/>
          <w:color w:val="000000"/>
          <w:sz w:val="24"/>
          <w:szCs w:val="24"/>
          <w:lang w:val="uk-UA" w:eastAsia="ru-UA"/>
        </w:rPr>
        <w:t xml:space="preserve">. </w:t>
      </w:r>
      <w:r w:rsidRPr="00B84FD0">
        <w:rPr>
          <w:rFonts w:ascii="Times New Roman" w:eastAsia="Times New Roman" w:hAnsi="Times New Roman" w:cs="Times New Roman"/>
          <w:color w:val="000000"/>
          <w:sz w:val="24"/>
          <w:szCs w:val="24"/>
          <w:lang w:val="ru-UA" w:eastAsia="ru-UA"/>
        </w:rPr>
        <w:t>SAGE, 2006</w:t>
      </w:r>
      <w:r w:rsidRPr="00B84FD0">
        <w:rPr>
          <w:rFonts w:ascii="Times New Roman" w:eastAsia="Times New Roman" w:hAnsi="Times New Roman" w:cs="Times New Roman"/>
          <w:color w:val="000000"/>
          <w:sz w:val="24"/>
          <w:szCs w:val="24"/>
          <w:lang w:val="uk-UA" w:eastAsia="ru-UA"/>
        </w:rPr>
        <w:t xml:space="preserve"> – 864р.</w:t>
      </w:r>
    </w:p>
    <w:p w14:paraId="522045E6" w14:textId="77777777" w:rsidR="006C0647" w:rsidRPr="00B84FD0" w:rsidRDefault="006C0647" w:rsidP="006C0647">
      <w:pPr>
        <w:pStyle w:val="a9"/>
        <w:tabs>
          <w:tab w:val="left" w:pos="1740"/>
        </w:tabs>
        <w:ind w:left="311" w:hanging="284"/>
        <w:jc w:val="both"/>
        <w:rPr>
          <w:rFonts w:ascii="Times New Roman" w:eastAsiaTheme="minorHAnsi" w:hAnsi="Times New Roman" w:cs="Times New Roman"/>
          <w:sz w:val="24"/>
          <w:szCs w:val="24"/>
          <w:lang w:val="uk-UA" w:eastAsia="en-US"/>
        </w:rPr>
      </w:pPr>
      <w:r w:rsidRPr="00B84FD0">
        <w:rPr>
          <w:rFonts w:ascii="Times New Roman" w:hAnsi="Times New Roman" w:cs="Times New Roman"/>
          <w:sz w:val="24"/>
          <w:szCs w:val="24"/>
          <w:lang w:val="ru-UA"/>
        </w:rPr>
        <w:t>URL</w:t>
      </w:r>
      <w:r w:rsidRPr="00B84FD0">
        <w:rPr>
          <w:rFonts w:ascii="Times New Roman" w:hAnsi="Times New Roman" w:cs="Times New Roman"/>
          <w:sz w:val="24"/>
          <w:szCs w:val="24"/>
          <w:lang w:val="uk-UA"/>
        </w:rPr>
        <w:t>:</w:t>
      </w:r>
      <w:r w:rsidRPr="00B84FD0">
        <w:rPr>
          <w:rFonts w:ascii="Times New Roman" w:eastAsia="Times New Roman" w:hAnsi="Times New Roman" w:cs="Times New Roman"/>
          <w:color w:val="000000"/>
          <w:sz w:val="24"/>
          <w:szCs w:val="24"/>
          <w:lang w:val="uk-UA" w:eastAsia="ru-UA"/>
        </w:rPr>
        <w:t>https://books.google.com.ua/books?id=z3dSj4xZR38C&amp;printsec=frontcover&amp;dq=Physical+education+for+students&amp;hl=uk&amp;sa=X&amp;redir_esc=y#v=onepage&amp;q=Physical%20education%20for%20students&amp;f=false</w:t>
      </w:r>
    </w:p>
    <w:p w14:paraId="3B266398" w14:textId="77777777" w:rsidR="006C0647" w:rsidRPr="00B84FD0" w:rsidRDefault="006C0647" w:rsidP="00F01823">
      <w:pPr>
        <w:pStyle w:val="a9"/>
        <w:numPr>
          <w:ilvl w:val="0"/>
          <w:numId w:val="2"/>
        </w:numPr>
        <w:ind w:left="311" w:hanging="284"/>
        <w:jc w:val="both"/>
        <w:rPr>
          <w:rFonts w:ascii="Times New Roman" w:eastAsia="Calibri" w:hAnsi="Times New Roman" w:cs="Times New Roman"/>
          <w:bCs/>
          <w:sz w:val="24"/>
          <w:szCs w:val="24"/>
          <w:lang w:val="uk-UA"/>
        </w:rPr>
      </w:pPr>
      <w:r w:rsidRPr="00B84FD0">
        <w:rPr>
          <w:rFonts w:ascii="Times New Roman" w:eastAsia="Times New Roman" w:hAnsi="Times New Roman" w:cs="Times New Roman"/>
          <w:color w:val="000000"/>
          <w:sz w:val="24"/>
          <w:szCs w:val="24"/>
          <w:lang w:val="ru-UA" w:eastAsia="ru-UA"/>
        </w:rPr>
        <w:lastRenderedPageBreak/>
        <w:t>Educational Technology and Methods of Teaching in Physical Education</w:t>
      </w:r>
      <w:r w:rsidRPr="00B84FD0">
        <w:rPr>
          <w:rFonts w:ascii="Times New Roman" w:eastAsia="Times New Roman" w:hAnsi="Times New Roman" w:cs="Times New Roman"/>
          <w:color w:val="000000"/>
          <w:sz w:val="24"/>
          <w:szCs w:val="24"/>
          <w:lang w:val="ru-UA" w:eastAsia="ru-UA"/>
        </w:rPr>
        <w:br/>
      </w:r>
      <w:r w:rsidR="000B2E76">
        <w:fldChar w:fldCharType="begin"/>
      </w:r>
      <w:r w:rsidR="000B2E76" w:rsidRPr="000B2E76">
        <w:rPr>
          <w:lang w:val="en-US"/>
        </w:rPr>
        <w:instrText xml:space="preserve"> HYPERLINK "https://www.google.com.ua/search?hl=uk&amp;tbo=p&amp;tbm=bks&amp;q=bibliogroup:%22Friends+Textbook+Series%22&amp;source=gbs_metadata_r&amp;cad=6" </w:instrText>
      </w:r>
      <w:r w:rsidR="000B2E76">
        <w:fldChar w:fldCharType="separate"/>
      </w:r>
      <w:r w:rsidRPr="00B84FD0">
        <w:rPr>
          <w:rFonts w:ascii="Times New Roman" w:eastAsia="Times New Roman" w:hAnsi="Times New Roman" w:cs="Times New Roman"/>
          <w:i/>
          <w:iCs/>
          <w:sz w:val="24"/>
          <w:szCs w:val="24"/>
          <w:u w:val="single"/>
          <w:lang w:val="ru-UA" w:eastAsia="ru-UA"/>
        </w:rPr>
        <w:t>Friends Textbook Series</w:t>
      </w:r>
      <w:r w:rsidR="000B2E76">
        <w:rPr>
          <w:rFonts w:ascii="Times New Roman" w:eastAsia="Times New Roman" w:hAnsi="Times New Roman" w:cs="Times New Roman"/>
          <w:i/>
          <w:iCs/>
          <w:sz w:val="24"/>
          <w:szCs w:val="24"/>
          <w:u w:val="single"/>
          <w:lang w:val="ru-UA" w:eastAsia="ru-UA"/>
        </w:rPr>
        <w:fldChar w:fldCharType="end"/>
      </w:r>
      <w:r w:rsidRPr="00B84FD0">
        <w:rPr>
          <w:rFonts w:ascii="Times New Roman" w:eastAsia="Times New Roman" w:hAnsi="Times New Roman" w:cs="Times New Roman"/>
          <w:sz w:val="24"/>
          <w:szCs w:val="24"/>
          <w:lang w:val="en-US" w:eastAsia="ru-UA"/>
        </w:rPr>
        <w:t xml:space="preserve"> / </w:t>
      </w:r>
      <w:hyperlink r:id="rId23" w:history="1">
        <w:r w:rsidRPr="00B84FD0">
          <w:rPr>
            <w:rFonts w:ascii="Times New Roman" w:eastAsia="Times New Roman" w:hAnsi="Times New Roman" w:cs="Times New Roman"/>
            <w:sz w:val="24"/>
            <w:szCs w:val="24"/>
            <w:u w:val="single"/>
            <w:lang w:val="ru-UA" w:eastAsia="ru-UA"/>
          </w:rPr>
          <w:t>Dr. Mandeep Singh Nathial</w:t>
        </w:r>
      </w:hyperlink>
      <w:r w:rsidRPr="00B84FD0">
        <w:rPr>
          <w:rFonts w:ascii="Times New Roman" w:eastAsia="Times New Roman" w:hAnsi="Times New Roman" w:cs="Times New Roman"/>
          <w:color w:val="000000"/>
          <w:sz w:val="24"/>
          <w:szCs w:val="24"/>
          <w:lang w:val="en-US" w:eastAsia="ru-UA"/>
        </w:rPr>
        <w:t xml:space="preserve"> </w:t>
      </w:r>
      <w:r w:rsidRPr="00B84FD0">
        <w:rPr>
          <w:rFonts w:ascii="Times New Roman" w:eastAsia="Times New Roman" w:hAnsi="Times New Roman" w:cs="Times New Roman"/>
          <w:color w:val="000000"/>
          <w:sz w:val="24"/>
          <w:szCs w:val="24"/>
          <w:lang w:val="ru-UA" w:eastAsia="ru-UA"/>
        </w:rPr>
        <w:t>Friends Publications (India), 2020</w:t>
      </w:r>
      <w:r w:rsidRPr="00B84FD0">
        <w:rPr>
          <w:rFonts w:ascii="Times New Roman" w:eastAsia="Times New Roman" w:hAnsi="Times New Roman" w:cs="Times New Roman"/>
          <w:color w:val="000000"/>
          <w:sz w:val="24"/>
          <w:szCs w:val="24"/>
          <w:lang w:val="en-US" w:eastAsia="ru-UA"/>
        </w:rPr>
        <w:t xml:space="preserve"> – 112</w:t>
      </w:r>
      <w:r w:rsidRPr="00B84FD0">
        <w:rPr>
          <w:rFonts w:ascii="Times New Roman" w:eastAsia="Times New Roman" w:hAnsi="Times New Roman" w:cs="Times New Roman"/>
          <w:color w:val="000000"/>
          <w:sz w:val="24"/>
          <w:szCs w:val="24"/>
          <w:lang w:eastAsia="ru-UA"/>
        </w:rPr>
        <w:t>р</w:t>
      </w:r>
      <w:r w:rsidRPr="00B84FD0">
        <w:rPr>
          <w:rFonts w:ascii="Times New Roman" w:eastAsia="Times New Roman" w:hAnsi="Times New Roman" w:cs="Times New Roman"/>
          <w:color w:val="000000"/>
          <w:sz w:val="24"/>
          <w:szCs w:val="24"/>
          <w:lang w:val="en-US" w:eastAsia="ru-UA"/>
        </w:rPr>
        <w:t>.</w:t>
      </w:r>
    </w:p>
    <w:p w14:paraId="51CC34F0" w14:textId="4AFE7982" w:rsidR="001C2730" w:rsidRPr="00B84FD0" w:rsidRDefault="000B2E76" w:rsidP="008C0E3A">
      <w:pPr>
        <w:ind w:firstLine="709"/>
        <w:jc w:val="both"/>
        <w:rPr>
          <w:rStyle w:val="aa"/>
          <w:color w:val="auto"/>
          <w:u w:val="none"/>
          <w:lang w:eastAsia="ru-UA"/>
        </w:rPr>
      </w:pPr>
      <w:hyperlink r:id="rId24" w:anchor="v=onepage&amp;q=Physical%20education%20for%20students&amp;f=false" w:history="1">
        <w:r w:rsidR="006C0647" w:rsidRPr="00B84FD0">
          <w:rPr>
            <w:rStyle w:val="aa"/>
            <w:color w:val="auto"/>
            <w:u w:val="none"/>
          </w:rPr>
          <w:t>URL</w:t>
        </w:r>
        <w:r w:rsidR="006C0647" w:rsidRPr="00B84FD0">
          <w:rPr>
            <w:rStyle w:val="aa"/>
            <w:color w:val="auto"/>
            <w:u w:val="none"/>
            <w:lang w:val="uk-UA"/>
          </w:rPr>
          <w:t>:</w:t>
        </w:r>
        <w:r w:rsidR="006C0647" w:rsidRPr="00B84FD0">
          <w:rPr>
            <w:rStyle w:val="aa"/>
            <w:color w:val="auto"/>
            <w:u w:val="none"/>
            <w:lang w:eastAsia="ru-UA"/>
          </w:rPr>
          <w:t>https://books.google.com.ua/books?id=jPD6DwAAQBAJ&amp;printsec=frontcover&amp;dq=Physical+education+for+students&amp;hl=uk&amp;sa=X&amp;redir_esc=y#v=onepage&amp;q=Physical%20education%20for%20students&amp;f=false</w:t>
        </w:r>
      </w:hyperlink>
    </w:p>
    <w:p w14:paraId="05B8FA7D" w14:textId="5F0EDC0E" w:rsidR="001C2730" w:rsidRPr="00B84FD0" w:rsidRDefault="001C2730" w:rsidP="00F01823">
      <w:pPr>
        <w:pStyle w:val="a9"/>
        <w:numPr>
          <w:ilvl w:val="0"/>
          <w:numId w:val="2"/>
        </w:numPr>
        <w:jc w:val="both"/>
        <w:rPr>
          <w:rFonts w:ascii="Times New Roman" w:hAnsi="Times New Roman" w:cs="Times New Roman"/>
          <w:sz w:val="24"/>
          <w:szCs w:val="24"/>
        </w:rPr>
      </w:pPr>
      <w:proofErr w:type="spellStart"/>
      <w:r w:rsidRPr="008C0E3A">
        <w:rPr>
          <w:rFonts w:ascii="Times New Roman" w:hAnsi="Times New Roman" w:cs="Times New Roman"/>
          <w:sz w:val="24"/>
          <w:szCs w:val="24"/>
          <w:shd w:val="clear" w:color="auto" w:fill="FFFFFF"/>
        </w:rPr>
        <w:t>Товт</w:t>
      </w:r>
      <w:proofErr w:type="spellEnd"/>
      <w:r w:rsidRPr="008C0E3A">
        <w:rPr>
          <w:rFonts w:ascii="Times New Roman" w:hAnsi="Times New Roman" w:cs="Times New Roman"/>
          <w:sz w:val="24"/>
          <w:szCs w:val="24"/>
          <w:shd w:val="clear" w:color="auto" w:fill="FFFFFF"/>
        </w:rPr>
        <w:t xml:space="preserve"> В.А. </w:t>
      </w:r>
      <w:proofErr w:type="spellStart"/>
      <w:r w:rsidRPr="008C0E3A">
        <w:rPr>
          <w:rFonts w:ascii="Times New Roman" w:hAnsi="Times New Roman" w:cs="Times New Roman"/>
          <w:sz w:val="24"/>
          <w:szCs w:val="24"/>
          <w:shd w:val="clear" w:color="auto" w:fill="FFFFFF"/>
        </w:rPr>
        <w:t>Фізичне</w:t>
      </w:r>
      <w:proofErr w:type="spellEnd"/>
      <w:r w:rsidRPr="008C0E3A">
        <w:rPr>
          <w:rFonts w:ascii="Times New Roman" w:hAnsi="Times New Roman" w:cs="Times New Roman"/>
          <w:sz w:val="24"/>
          <w:szCs w:val="24"/>
          <w:shd w:val="clear" w:color="auto" w:fill="FFFFFF"/>
        </w:rPr>
        <w:t xml:space="preserve"> </w:t>
      </w:r>
      <w:proofErr w:type="spellStart"/>
      <w:r w:rsidRPr="008C0E3A">
        <w:rPr>
          <w:rFonts w:ascii="Times New Roman" w:hAnsi="Times New Roman" w:cs="Times New Roman"/>
          <w:sz w:val="24"/>
          <w:szCs w:val="24"/>
          <w:shd w:val="clear" w:color="auto" w:fill="FFFFFF"/>
        </w:rPr>
        <w:t>виховання</w:t>
      </w:r>
      <w:proofErr w:type="spellEnd"/>
      <w:r w:rsidRPr="008C0E3A">
        <w:rPr>
          <w:rFonts w:ascii="Times New Roman" w:hAnsi="Times New Roman" w:cs="Times New Roman"/>
          <w:sz w:val="24"/>
          <w:szCs w:val="24"/>
          <w:shd w:val="clear" w:color="auto" w:fill="FFFFFF"/>
        </w:rPr>
        <w:t xml:space="preserve"> </w:t>
      </w:r>
      <w:proofErr w:type="spellStart"/>
      <w:r w:rsidRPr="008C0E3A">
        <w:rPr>
          <w:rFonts w:ascii="Times New Roman" w:hAnsi="Times New Roman" w:cs="Times New Roman"/>
          <w:sz w:val="24"/>
          <w:szCs w:val="24"/>
          <w:shd w:val="clear" w:color="auto" w:fill="FFFFFF"/>
        </w:rPr>
        <w:t>дорослого</w:t>
      </w:r>
      <w:proofErr w:type="spellEnd"/>
      <w:r w:rsidRPr="008C0E3A">
        <w:rPr>
          <w:rFonts w:ascii="Times New Roman" w:hAnsi="Times New Roman" w:cs="Times New Roman"/>
          <w:sz w:val="24"/>
          <w:szCs w:val="24"/>
          <w:shd w:val="clear" w:color="auto" w:fill="FFFFFF"/>
        </w:rPr>
        <w:t xml:space="preserve"> </w:t>
      </w:r>
      <w:proofErr w:type="spellStart"/>
      <w:r w:rsidRPr="008C0E3A">
        <w:rPr>
          <w:rFonts w:ascii="Times New Roman" w:hAnsi="Times New Roman" w:cs="Times New Roman"/>
          <w:sz w:val="24"/>
          <w:szCs w:val="24"/>
          <w:shd w:val="clear" w:color="auto" w:fill="FFFFFF"/>
        </w:rPr>
        <w:t>населення</w:t>
      </w:r>
      <w:proofErr w:type="spellEnd"/>
      <w:r w:rsidRPr="008C0E3A">
        <w:rPr>
          <w:rFonts w:ascii="Times New Roman" w:hAnsi="Times New Roman" w:cs="Times New Roman"/>
          <w:sz w:val="24"/>
          <w:szCs w:val="24"/>
          <w:shd w:val="clear" w:color="auto" w:fill="FFFFFF"/>
        </w:rPr>
        <w:t xml:space="preserve">: </w:t>
      </w:r>
      <w:proofErr w:type="spellStart"/>
      <w:r w:rsidRPr="008C0E3A">
        <w:rPr>
          <w:rFonts w:ascii="Times New Roman" w:hAnsi="Times New Roman" w:cs="Times New Roman"/>
          <w:sz w:val="24"/>
          <w:szCs w:val="24"/>
          <w:shd w:val="clear" w:color="auto" w:fill="FFFFFF"/>
        </w:rPr>
        <w:t>навч</w:t>
      </w:r>
      <w:proofErr w:type="spellEnd"/>
      <w:r w:rsidRPr="008C0E3A">
        <w:rPr>
          <w:rFonts w:ascii="Times New Roman" w:hAnsi="Times New Roman" w:cs="Times New Roman"/>
          <w:sz w:val="24"/>
          <w:szCs w:val="24"/>
          <w:shd w:val="clear" w:color="auto" w:fill="FFFFFF"/>
        </w:rPr>
        <w:t xml:space="preserve">. </w:t>
      </w:r>
      <w:proofErr w:type="spellStart"/>
      <w:r w:rsidRPr="008C0E3A">
        <w:rPr>
          <w:rFonts w:ascii="Times New Roman" w:hAnsi="Times New Roman" w:cs="Times New Roman"/>
          <w:sz w:val="24"/>
          <w:szCs w:val="24"/>
          <w:shd w:val="clear" w:color="auto" w:fill="FFFFFF"/>
        </w:rPr>
        <w:t>посіб</w:t>
      </w:r>
      <w:proofErr w:type="spellEnd"/>
      <w:r w:rsidRPr="008C0E3A">
        <w:rPr>
          <w:rFonts w:ascii="Times New Roman" w:hAnsi="Times New Roman" w:cs="Times New Roman"/>
          <w:sz w:val="24"/>
          <w:szCs w:val="24"/>
          <w:shd w:val="clear" w:color="auto" w:fill="FFFFFF"/>
        </w:rPr>
        <w:t xml:space="preserve">./ </w:t>
      </w:r>
      <w:proofErr w:type="spellStart"/>
      <w:r w:rsidRPr="008C0E3A">
        <w:rPr>
          <w:rFonts w:ascii="Times New Roman" w:hAnsi="Times New Roman" w:cs="Times New Roman"/>
          <w:sz w:val="24"/>
          <w:szCs w:val="24"/>
          <w:shd w:val="clear" w:color="auto" w:fill="FFFFFF"/>
        </w:rPr>
        <w:t>укладачі</w:t>
      </w:r>
      <w:proofErr w:type="spellEnd"/>
      <w:r w:rsidRPr="008C0E3A">
        <w:rPr>
          <w:rFonts w:ascii="Times New Roman" w:hAnsi="Times New Roman" w:cs="Times New Roman"/>
          <w:sz w:val="24"/>
          <w:szCs w:val="24"/>
          <w:shd w:val="clear" w:color="auto" w:fill="FFFFFF"/>
        </w:rPr>
        <w:t xml:space="preserve"> В.А. </w:t>
      </w:r>
      <w:proofErr w:type="spellStart"/>
      <w:r w:rsidRPr="008C0E3A">
        <w:rPr>
          <w:rFonts w:ascii="Times New Roman" w:hAnsi="Times New Roman" w:cs="Times New Roman"/>
          <w:sz w:val="24"/>
          <w:szCs w:val="24"/>
          <w:shd w:val="clear" w:color="auto" w:fill="FFFFFF"/>
        </w:rPr>
        <w:t>Товт</w:t>
      </w:r>
      <w:proofErr w:type="spellEnd"/>
      <w:r w:rsidRPr="008C0E3A">
        <w:rPr>
          <w:rFonts w:ascii="Times New Roman" w:hAnsi="Times New Roman" w:cs="Times New Roman"/>
          <w:sz w:val="24"/>
          <w:szCs w:val="24"/>
          <w:shd w:val="clear" w:color="auto" w:fill="FFFFFF"/>
        </w:rPr>
        <w:t xml:space="preserve">, Л.М. </w:t>
      </w:r>
      <w:proofErr w:type="spellStart"/>
      <w:r w:rsidRPr="008C0E3A">
        <w:rPr>
          <w:rFonts w:ascii="Times New Roman" w:hAnsi="Times New Roman" w:cs="Times New Roman"/>
          <w:sz w:val="24"/>
          <w:szCs w:val="24"/>
          <w:shd w:val="clear" w:color="auto" w:fill="FFFFFF"/>
        </w:rPr>
        <w:t>Джуган</w:t>
      </w:r>
      <w:proofErr w:type="spellEnd"/>
      <w:r w:rsidRPr="008C0E3A">
        <w:rPr>
          <w:rFonts w:ascii="Times New Roman" w:hAnsi="Times New Roman" w:cs="Times New Roman"/>
          <w:sz w:val="24"/>
          <w:szCs w:val="24"/>
          <w:shd w:val="clear" w:color="auto" w:fill="FFFFFF"/>
        </w:rPr>
        <w:t>. – Ужгород: «ТОВ "</w:t>
      </w:r>
      <w:proofErr w:type="spellStart"/>
      <w:r w:rsidRPr="008C0E3A">
        <w:rPr>
          <w:rFonts w:ascii="Times New Roman" w:hAnsi="Times New Roman" w:cs="Times New Roman"/>
          <w:sz w:val="24"/>
          <w:szCs w:val="24"/>
          <w:shd w:val="clear" w:color="auto" w:fill="FFFFFF"/>
        </w:rPr>
        <w:t>РіК</w:t>
      </w:r>
      <w:proofErr w:type="spellEnd"/>
      <w:r w:rsidRPr="008C0E3A">
        <w:rPr>
          <w:rFonts w:ascii="Times New Roman" w:hAnsi="Times New Roman" w:cs="Times New Roman"/>
          <w:sz w:val="24"/>
          <w:szCs w:val="24"/>
          <w:shd w:val="clear" w:color="auto" w:fill="FFFFFF"/>
        </w:rPr>
        <w:t xml:space="preserve">-У"», 2020. </w:t>
      </w:r>
      <w:r w:rsidRPr="00B84FD0">
        <w:rPr>
          <w:rFonts w:ascii="Times New Roman" w:hAnsi="Times New Roman" w:cs="Times New Roman"/>
          <w:color w:val="333333"/>
          <w:sz w:val="24"/>
          <w:szCs w:val="24"/>
          <w:shd w:val="clear" w:color="auto" w:fill="FFFFFF"/>
        </w:rPr>
        <w:t>- 165 с.</w:t>
      </w:r>
      <w:r w:rsidR="00B84FD0" w:rsidRPr="00B84FD0">
        <w:rPr>
          <w:rFonts w:ascii="Times New Roman" w:hAnsi="Times New Roman" w:cs="Times New Roman"/>
          <w:color w:val="333333"/>
          <w:sz w:val="24"/>
          <w:szCs w:val="24"/>
          <w:shd w:val="clear" w:color="auto" w:fill="FFFFFF"/>
          <w:lang w:val="uk-UA"/>
        </w:rPr>
        <w:t xml:space="preserve"> </w:t>
      </w:r>
      <w:hyperlink r:id="rId25" w:history="1">
        <w:r w:rsidR="00B84FD0" w:rsidRPr="00B84FD0">
          <w:rPr>
            <w:rStyle w:val="aa"/>
            <w:rFonts w:ascii="Times New Roman" w:hAnsi="Times New Roman" w:cs="Times New Roman"/>
            <w:color w:val="2A6496"/>
            <w:sz w:val="24"/>
            <w:szCs w:val="24"/>
            <w:shd w:val="clear" w:color="auto" w:fill="FFFFFF"/>
          </w:rPr>
          <w:t>https://dspace.uzhnu.edu.ua/jspui/handle/lib/28335</w:t>
        </w:r>
      </w:hyperlink>
    </w:p>
    <w:p w14:paraId="16308945" w14:textId="737DB12E" w:rsidR="00B84FD0" w:rsidRPr="008C0E3A" w:rsidRDefault="00B84FD0" w:rsidP="00F01823">
      <w:pPr>
        <w:pStyle w:val="a9"/>
        <w:numPr>
          <w:ilvl w:val="0"/>
          <w:numId w:val="2"/>
        </w:numPr>
        <w:jc w:val="both"/>
        <w:rPr>
          <w:rFonts w:ascii="Times New Roman" w:hAnsi="Times New Roman" w:cs="Times New Roman"/>
          <w:b/>
          <w:bCs/>
          <w:sz w:val="24"/>
          <w:szCs w:val="24"/>
          <w:lang w:val="uk-UA"/>
        </w:rPr>
      </w:pPr>
      <w:proofErr w:type="spellStart"/>
      <w:r w:rsidRPr="008C0E3A">
        <w:rPr>
          <w:rFonts w:ascii="Times New Roman" w:hAnsi="Times New Roman" w:cs="Times New Roman"/>
          <w:sz w:val="24"/>
          <w:szCs w:val="24"/>
          <w:shd w:val="clear" w:color="auto" w:fill="FFFFFF"/>
        </w:rPr>
        <w:t>Бондарєва</w:t>
      </w:r>
      <w:proofErr w:type="spellEnd"/>
      <w:r w:rsidRPr="008C0E3A">
        <w:rPr>
          <w:rFonts w:ascii="Times New Roman" w:hAnsi="Times New Roman" w:cs="Times New Roman"/>
          <w:sz w:val="24"/>
          <w:szCs w:val="24"/>
          <w:shd w:val="clear" w:color="auto" w:fill="FFFFFF"/>
        </w:rPr>
        <w:t xml:space="preserve">, В. Б., &amp; </w:t>
      </w:r>
      <w:proofErr w:type="spellStart"/>
      <w:r w:rsidRPr="008C0E3A">
        <w:rPr>
          <w:rFonts w:ascii="Times New Roman" w:hAnsi="Times New Roman" w:cs="Times New Roman"/>
          <w:sz w:val="24"/>
          <w:szCs w:val="24"/>
          <w:shd w:val="clear" w:color="auto" w:fill="FFFFFF"/>
        </w:rPr>
        <w:t>Суркіс</w:t>
      </w:r>
      <w:proofErr w:type="spellEnd"/>
      <w:r w:rsidRPr="008C0E3A">
        <w:rPr>
          <w:rFonts w:ascii="Times New Roman" w:hAnsi="Times New Roman" w:cs="Times New Roman"/>
          <w:sz w:val="24"/>
          <w:szCs w:val="24"/>
          <w:shd w:val="clear" w:color="auto" w:fill="FFFFFF"/>
        </w:rPr>
        <w:t xml:space="preserve">, В. Я. (2020). </w:t>
      </w:r>
      <w:proofErr w:type="spellStart"/>
      <w:r w:rsidRPr="008C0E3A">
        <w:rPr>
          <w:rFonts w:ascii="Times New Roman" w:hAnsi="Times New Roman" w:cs="Times New Roman"/>
          <w:sz w:val="24"/>
          <w:szCs w:val="24"/>
          <w:shd w:val="clear" w:color="auto" w:fill="FFFFFF"/>
        </w:rPr>
        <w:t>Фізичне</w:t>
      </w:r>
      <w:proofErr w:type="spellEnd"/>
      <w:r w:rsidRPr="008C0E3A">
        <w:rPr>
          <w:rFonts w:ascii="Times New Roman" w:hAnsi="Times New Roman" w:cs="Times New Roman"/>
          <w:sz w:val="24"/>
          <w:szCs w:val="24"/>
          <w:shd w:val="clear" w:color="auto" w:fill="FFFFFF"/>
        </w:rPr>
        <w:t xml:space="preserve"> </w:t>
      </w:r>
      <w:proofErr w:type="spellStart"/>
      <w:r w:rsidRPr="008C0E3A">
        <w:rPr>
          <w:rFonts w:ascii="Times New Roman" w:hAnsi="Times New Roman" w:cs="Times New Roman"/>
          <w:sz w:val="24"/>
          <w:szCs w:val="24"/>
          <w:shd w:val="clear" w:color="auto" w:fill="FFFFFF"/>
        </w:rPr>
        <w:t>виховання</w:t>
      </w:r>
      <w:proofErr w:type="spellEnd"/>
      <w:r w:rsidRPr="00B84FD0">
        <w:rPr>
          <w:rFonts w:ascii="Times New Roman" w:hAnsi="Times New Roman" w:cs="Times New Roman"/>
          <w:color w:val="222222"/>
          <w:sz w:val="24"/>
          <w:szCs w:val="24"/>
          <w:shd w:val="clear" w:color="auto" w:fill="FFFFFF"/>
        </w:rPr>
        <w:t>.</w:t>
      </w:r>
      <w:r w:rsidRPr="00B84FD0">
        <w:rPr>
          <w:rFonts w:ascii="Times New Roman" w:hAnsi="Times New Roman" w:cs="Times New Roman"/>
          <w:color w:val="222222"/>
          <w:sz w:val="24"/>
          <w:szCs w:val="24"/>
          <w:shd w:val="clear" w:color="auto" w:fill="FFFFFF"/>
          <w:lang w:val="uk-UA"/>
        </w:rPr>
        <w:t xml:space="preserve"> </w:t>
      </w:r>
      <w:proofErr w:type="spellStart"/>
      <w:r w:rsidRPr="00B84FD0">
        <w:rPr>
          <w:rStyle w:val="bold"/>
          <w:rFonts w:ascii="Times New Roman" w:hAnsi="Times New Roman" w:cs="Times New Roman"/>
          <w:b/>
          <w:bCs/>
          <w:color w:val="444444"/>
          <w:sz w:val="24"/>
          <w:szCs w:val="24"/>
          <w:bdr w:val="none" w:sz="0" w:space="0" w:color="auto" w:frame="1"/>
        </w:rPr>
        <w:t>URI:</w:t>
      </w:r>
      <w:hyperlink r:id="rId26" w:history="1">
        <w:r w:rsidRPr="00B84FD0">
          <w:rPr>
            <w:rStyle w:val="aa"/>
            <w:rFonts w:ascii="Times New Roman" w:hAnsi="Times New Roman" w:cs="Times New Roman"/>
            <w:sz w:val="24"/>
            <w:szCs w:val="24"/>
            <w:bdr w:val="none" w:sz="0" w:space="0" w:color="auto" w:frame="1"/>
          </w:rPr>
          <w:t>http</w:t>
        </w:r>
        <w:proofErr w:type="spellEnd"/>
        <w:r w:rsidRPr="00B84FD0">
          <w:rPr>
            <w:rStyle w:val="aa"/>
            <w:rFonts w:ascii="Times New Roman" w:hAnsi="Times New Roman" w:cs="Times New Roman"/>
            <w:sz w:val="24"/>
            <w:szCs w:val="24"/>
            <w:bdr w:val="none" w:sz="0" w:space="0" w:color="auto" w:frame="1"/>
          </w:rPr>
          <w:t>://localhost:8080/</w:t>
        </w:r>
        <w:proofErr w:type="spellStart"/>
        <w:r w:rsidRPr="00B84FD0">
          <w:rPr>
            <w:rStyle w:val="aa"/>
            <w:rFonts w:ascii="Times New Roman" w:hAnsi="Times New Roman" w:cs="Times New Roman"/>
            <w:sz w:val="24"/>
            <w:szCs w:val="24"/>
            <w:bdr w:val="none" w:sz="0" w:space="0" w:color="auto" w:frame="1"/>
          </w:rPr>
          <w:t>xmlui</w:t>
        </w:r>
        <w:proofErr w:type="spellEnd"/>
        <w:r w:rsidRPr="00B84FD0">
          <w:rPr>
            <w:rStyle w:val="aa"/>
            <w:rFonts w:ascii="Times New Roman" w:hAnsi="Times New Roman" w:cs="Times New Roman"/>
            <w:sz w:val="24"/>
            <w:szCs w:val="24"/>
            <w:bdr w:val="none" w:sz="0" w:space="0" w:color="auto" w:frame="1"/>
          </w:rPr>
          <w:t>/</w:t>
        </w:r>
        <w:proofErr w:type="spellStart"/>
        <w:r w:rsidRPr="00B84FD0">
          <w:rPr>
            <w:rStyle w:val="aa"/>
            <w:rFonts w:ascii="Times New Roman" w:hAnsi="Times New Roman" w:cs="Times New Roman"/>
            <w:sz w:val="24"/>
            <w:szCs w:val="24"/>
            <w:bdr w:val="none" w:sz="0" w:space="0" w:color="auto" w:frame="1"/>
          </w:rPr>
          <w:t>handle</w:t>
        </w:r>
        <w:proofErr w:type="spellEnd"/>
        <w:r w:rsidRPr="00B84FD0">
          <w:rPr>
            <w:rStyle w:val="aa"/>
            <w:rFonts w:ascii="Times New Roman" w:hAnsi="Times New Roman" w:cs="Times New Roman"/>
            <w:sz w:val="24"/>
            <w:szCs w:val="24"/>
            <w:bdr w:val="none" w:sz="0" w:space="0" w:color="auto" w:frame="1"/>
          </w:rPr>
          <w:t>/123456789/570</w:t>
        </w:r>
      </w:hyperlink>
    </w:p>
    <w:p w14:paraId="380322EE" w14:textId="6B5FC99E" w:rsidR="008C0E3A" w:rsidRDefault="008C0E3A" w:rsidP="008C0E3A">
      <w:pPr>
        <w:pStyle w:val="a9"/>
        <w:ind w:left="644"/>
        <w:jc w:val="both"/>
        <w:rPr>
          <w:rFonts w:ascii="Times New Roman" w:hAnsi="Times New Roman" w:cs="Times New Roman"/>
          <w:color w:val="444444"/>
          <w:sz w:val="24"/>
          <w:szCs w:val="24"/>
          <w:bdr w:val="none" w:sz="0" w:space="0" w:color="auto" w:frame="1"/>
        </w:rPr>
      </w:pPr>
    </w:p>
    <w:p w14:paraId="63C1C6A8" w14:textId="1A183198" w:rsidR="008C0E3A" w:rsidRPr="00A63195" w:rsidRDefault="00A63195" w:rsidP="008C0E3A">
      <w:pPr>
        <w:ind w:firstLine="567"/>
        <w:jc w:val="both"/>
        <w:outlineLvl w:val="0"/>
        <w:rPr>
          <w:b/>
          <w:bCs/>
          <w:sz w:val="28"/>
          <w:lang w:val="uk-UA"/>
        </w:rPr>
      </w:pPr>
      <w:r w:rsidRPr="00A63195">
        <w:rPr>
          <w:b/>
          <w:bCs/>
          <w:sz w:val="28"/>
          <w:lang w:val="uk-UA"/>
        </w:rPr>
        <w:t>СТРУКТУРНО-ЛОГІЧНА СХЕМА ВИВЧЕННЯ НАВЧАЛЬНОЇ ДИСЦИПЛІНИ</w:t>
      </w:r>
    </w:p>
    <w:p w14:paraId="1BEF02E2" w14:textId="77777777" w:rsidR="008C0E3A" w:rsidRPr="00F01858" w:rsidRDefault="008C0E3A" w:rsidP="008C0E3A">
      <w:pPr>
        <w:ind w:firstLine="567"/>
        <w:jc w:val="both"/>
        <w:rPr>
          <w:sz w:val="28"/>
          <w:lang w:val="uk-UA"/>
        </w:rPr>
      </w:pPr>
    </w:p>
    <w:tbl>
      <w:tblPr>
        <w:tblW w:w="12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2"/>
        <w:gridCol w:w="6374"/>
      </w:tblGrid>
      <w:tr w:rsidR="008C0E3A" w:rsidRPr="00F01858" w14:paraId="41B1D1E0" w14:textId="77777777" w:rsidTr="00A63195">
        <w:trPr>
          <w:jc w:val="center"/>
        </w:trPr>
        <w:tc>
          <w:tcPr>
            <w:tcW w:w="5822" w:type="dxa"/>
            <w:shd w:val="clear" w:color="auto" w:fill="auto"/>
          </w:tcPr>
          <w:p w14:paraId="3B4E6880" w14:textId="77777777" w:rsidR="008C0E3A" w:rsidRPr="00F01858" w:rsidRDefault="008C0E3A" w:rsidP="000B2E76">
            <w:pPr>
              <w:ind w:left="57"/>
              <w:jc w:val="both"/>
              <w:rPr>
                <w:sz w:val="28"/>
                <w:lang w:val="uk-UA"/>
              </w:rPr>
            </w:pPr>
            <w:r w:rsidRPr="00F01858">
              <w:rPr>
                <w:sz w:val="28"/>
                <w:lang w:val="uk-UA"/>
              </w:rPr>
              <w:t>Попередні дисципліни:</w:t>
            </w:r>
          </w:p>
        </w:tc>
        <w:tc>
          <w:tcPr>
            <w:tcW w:w="6374" w:type="dxa"/>
            <w:shd w:val="clear" w:color="auto" w:fill="auto"/>
          </w:tcPr>
          <w:p w14:paraId="4A0BCC84" w14:textId="77777777" w:rsidR="008C0E3A" w:rsidRPr="00F01858" w:rsidRDefault="008C0E3A" w:rsidP="000B2E76">
            <w:pPr>
              <w:ind w:left="57"/>
              <w:jc w:val="both"/>
              <w:rPr>
                <w:sz w:val="28"/>
                <w:lang w:val="uk-UA"/>
              </w:rPr>
            </w:pPr>
            <w:r w:rsidRPr="00F01858">
              <w:rPr>
                <w:sz w:val="28"/>
                <w:lang w:val="uk-UA"/>
              </w:rPr>
              <w:t>Наступні дисципліни:</w:t>
            </w:r>
          </w:p>
        </w:tc>
      </w:tr>
      <w:tr w:rsidR="008C0E3A" w:rsidRPr="00F01858" w14:paraId="61217EE8" w14:textId="77777777" w:rsidTr="00A63195">
        <w:trPr>
          <w:jc w:val="center"/>
        </w:trPr>
        <w:tc>
          <w:tcPr>
            <w:tcW w:w="5822" w:type="dxa"/>
            <w:shd w:val="clear" w:color="auto" w:fill="auto"/>
          </w:tcPr>
          <w:p w14:paraId="5DCD43C2" w14:textId="77777777" w:rsidR="008C0E3A" w:rsidRPr="00F01858" w:rsidRDefault="008C0E3A" w:rsidP="000B2E76">
            <w:pPr>
              <w:ind w:left="57"/>
              <w:jc w:val="both"/>
              <w:rPr>
                <w:sz w:val="28"/>
                <w:lang w:val="uk-UA"/>
              </w:rPr>
            </w:pPr>
            <w:r w:rsidRPr="00F01858">
              <w:rPr>
                <w:sz w:val="28"/>
                <w:lang w:val="uk-UA"/>
              </w:rPr>
              <w:t>Немає</w:t>
            </w:r>
          </w:p>
        </w:tc>
        <w:tc>
          <w:tcPr>
            <w:tcW w:w="6374" w:type="dxa"/>
            <w:shd w:val="clear" w:color="auto" w:fill="auto"/>
          </w:tcPr>
          <w:p w14:paraId="26AD4AF6" w14:textId="77777777" w:rsidR="008C0E3A" w:rsidRPr="00F01858" w:rsidRDefault="008C0E3A" w:rsidP="000B2E76">
            <w:pPr>
              <w:ind w:left="57"/>
              <w:jc w:val="both"/>
              <w:rPr>
                <w:sz w:val="28"/>
                <w:lang w:val="uk-UA"/>
              </w:rPr>
            </w:pPr>
            <w:r w:rsidRPr="00F01858">
              <w:rPr>
                <w:sz w:val="28"/>
                <w:lang w:val="uk-UA"/>
              </w:rPr>
              <w:t xml:space="preserve">Практичні заняття зі </w:t>
            </w:r>
            <w:r w:rsidRPr="00F01858">
              <w:rPr>
                <w:sz w:val="28"/>
                <w:szCs w:val="28"/>
                <w:lang w:val="uk-UA"/>
              </w:rPr>
              <w:t>спеціалізаці</w:t>
            </w:r>
            <w:r>
              <w:rPr>
                <w:sz w:val="28"/>
                <w:szCs w:val="28"/>
                <w:lang w:val="uk-UA"/>
              </w:rPr>
              <w:t>й</w:t>
            </w:r>
          </w:p>
        </w:tc>
      </w:tr>
    </w:tbl>
    <w:p w14:paraId="3893AA77" w14:textId="77777777" w:rsidR="008C0E3A" w:rsidRPr="00F01858" w:rsidRDefault="008C0E3A" w:rsidP="008C0E3A">
      <w:pPr>
        <w:rPr>
          <w:b/>
          <w:sz w:val="28"/>
          <w:lang w:val="uk-UA"/>
        </w:rPr>
      </w:pPr>
    </w:p>
    <w:sectPr w:rsidR="008C0E3A" w:rsidRPr="00F01858" w:rsidSect="00CE3537">
      <w:pgSz w:w="16838" w:h="11906" w:orient="landscape"/>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A9CE7" w14:textId="77777777" w:rsidR="008D117D" w:rsidRDefault="008D117D" w:rsidP="00A128DC">
      <w:r>
        <w:separator/>
      </w:r>
    </w:p>
  </w:endnote>
  <w:endnote w:type="continuationSeparator" w:id="0">
    <w:p w14:paraId="6A142517" w14:textId="77777777" w:rsidR="008D117D" w:rsidRDefault="008D117D" w:rsidP="00A1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0526B" w14:textId="77777777" w:rsidR="008D117D" w:rsidRDefault="008D117D" w:rsidP="00A128DC">
      <w:r>
        <w:separator/>
      </w:r>
    </w:p>
  </w:footnote>
  <w:footnote w:type="continuationSeparator" w:id="0">
    <w:p w14:paraId="2E4A1B7E" w14:textId="77777777" w:rsidR="008D117D" w:rsidRDefault="008D117D" w:rsidP="00A12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1F219FB"/>
    <w:multiLevelType w:val="hybridMultilevel"/>
    <w:tmpl w:val="7110E320"/>
    <w:lvl w:ilvl="0" w:tplc="D9843FF2">
      <w:start w:val="1"/>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F5072CC"/>
    <w:multiLevelType w:val="hybridMultilevel"/>
    <w:tmpl w:val="63B45494"/>
    <w:lvl w:ilvl="0" w:tplc="03CAD51E">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0515272"/>
    <w:multiLevelType w:val="hybridMultilevel"/>
    <w:tmpl w:val="470E4F0E"/>
    <w:lvl w:ilvl="0" w:tplc="0DA4D28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FF75AC"/>
    <w:multiLevelType w:val="hybridMultilevel"/>
    <w:tmpl w:val="87FE856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FB06DF"/>
    <w:multiLevelType w:val="hybridMultilevel"/>
    <w:tmpl w:val="7B805F3A"/>
    <w:lvl w:ilvl="0" w:tplc="D1843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5E7AD5"/>
    <w:multiLevelType w:val="hybridMultilevel"/>
    <w:tmpl w:val="8592BE60"/>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7">
    <w:nsid w:val="5D930A8F"/>
    <w:multiLevelType w:val="hybridMultilevel"/>
    <w:tmpl w:val="271E057C"/>
    <w:lvl w:ilvl="0" w:tplc="FDE2782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8C15BBF"/>
    <w:multiLevelType w:val="hybridMultilevel"/>
    <w:tmpl w:val="7042043A"/>
    <w:lvl w:ilvl="0" w:tplc="65AE4A58">
      <w:start w:val="1"/>
      <w:numFmt w:val="decimal"/>
      <w:lvlText w:val="%1."/>
      <w:lvlJc w:val="left"/>
      <w:pPr>
        <w:ind w:left="927" w:hanging="360"/>
      </w:pPr>
      <w:rPr>
        <w:rFonts w:hint="default"/>
        <w:b w:val="0"/>
        <w:sz w:val="28"/>
        <w:szCs w:val="28"/>
        <w:lang w:val="uk-UA"/>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2">
    <w:abstractNumId w:val="6"/>
  </w:num>
  <w:num w:numId="3">
    <w:abstractNumId w:val="2"/>
  </w:num>
  <w:num w:numId="4">
    <w:abstractNumId w:val="8"/>
  </w:num>
  <w:num w:numId="5">
    <w:abstractNumId w:val="7"/>
  </w:num>
  <w:num w:numId="6">
    <w:abstractNumId w:val="4"/>
  </w:num>
  <w:num w:numId="7">
    <w:abstractNumId w:val="3"/>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05960"/>
    <w:rsid w:val="00010B07"/>
    <w:rsid w:val="000430F5"/>
    <w:rsid w:val="000538F0"/>
    <w:rsid w:val="00060C69"/>
    <w:rsid w:val="000746BA"/>
    <w:rsid w:val="00092AA5"/>
    <w:rsid w:val="0009568C"/>
    <w:rsid w:val="000A1264"/>
    <w:rsid w:val="000A18AB"/>
    <w:rsid w:val="000B2E76"/>
    <w:rsid w:val="000D48E9"/>
    <w:rsid w:val="000E04E3"/>
    <w:rsid w:val="000E1E87"/>
    <w:rsid w:val="000E7746"/>
    <w:rsid w:val="000F280B"/>
    <w:rsid w:val="00102FDC"/>
    <w:rsid w:val="001065B7"/>
    <w:rsid w:val="00110149"/>
    <w:rsid w:val="0015249D"/>
    <w:rsid w:val="00164A64"/>
    <w:rsid w:val="00182656"/>
    <w:rsid w:val="0019379E"/>
    <w:rsid w:val="0019512C"/>
    <w:rsid w:val="001C2730"/>
    <w:rsid w:val="001D0590"/>
    <w:rsid w:val="001E70A0"/>
    <w:rsid w:val="00200BA6"/>
    <w:rsid w:val="00215B22"/>
    <w:rsid w:val="002252BB"/>
    <w:rsid w:val="002325EA"/>
    <w:rsid w:val="00243816"/>
    <w:rsid w:val="0025727E"/>
    <w:rsid w:val="002614CA"/>
    <w:rsid w:val="00262302"/>
    <w:rsid w:val="002742A5"/>
    <w:rsid w:val="002948CF"/>
    <w:rsid w:val="002950BD"/>
    <w:rsid w:val="002A14DE"/>
    <w:rsid w:val="002A45A6"/>
    <w:rsid w:val="002A74FD"/>
    <w:rsid w:val="002B49E5"/>
    <w:rsid w:val="002B5A41"/>
    <w:rsid w:val="002D2DE1"/>
    <w:rsid w:val="002D32F7"/>
    <w:rsid w:val="002F7EFB"/>
    <w:rsid w:val="0030605B"/>
    <w:rsid w:val="003148BB"/>
    <w:rsid w:val="00314BFC"/>
    <w:rsid w:val="00316371"/>
    <w:rsid w:val="00320AB7"/>
    <w:rsid w:val="00342E4F"/>
    <w:rsid w:val="0034461A"/>
    <w:rsid w:val="003549C5"/>
    <w:rsid w:val="00365B62"/>
    <w:rsid w:val="0037110A"/>
    <w:rsid w:val="003835EF"/>
    <w:rsid w:val="003957B5"/>
    <w:rsid w:val="003962FA"/>
    <w:rsid w:val="003A2629"/>
    <w:rsid w:val="003E1AFF"/>
    <w:rsid w:val="003F77BC"/>
    <w:rsid w:val="00400DE5"/>
    <w:rsid w:val="0040515F"/>
    <w:rsid w:val="0041232D"/>
    <w:rsid w:val="00416D53"/>
    <w:rsid w:val="00430950"/>
    <w:rsid w:val="00441452"/>
    <w:rsid w:val="00455A72"/>
    <w:rsid w:val="00470D05"/>
    <w:rsid w:val="00490D2C"/>
    <w:rsid w:val="00493D6D"/>
    <w:rsid w:val="00495701"/>
    <w:rsid w:val="004B6490"/>
    <w:rsid w:val="004B7606"/>
    <w:rsid w:val="004D3F8D"/>
    <w:rsid w:val="004F060C"/>
    <w:rsid w:val="004F1AC7"/>
    <w:rsid w:val="004F7EF2"/>
    <w:rsid w:val="0051586F"/>
    <w:rsid w:val="005562C3"/>
    <w:rsid w:val="0059064D"/>
    <w:rsid w:val="005A76F1"/>
    <w:rsid w:val="005C7A96"/>
    <w:rsid w:val="005E20F8"/>
    <w:rsid w:val="006022E1"/>
    <w:rsid w:val="006435FB"/>
    <w:rsid w:val="00670EF4"/>
    <w:rsid w:val="00695819"/>
    <w:rsid w:val="006B4BF5"/>
    <w:rsid w:val="006C0647"/>
    <w:rsid w:val="006E750B"/>
    <w:rsid w:val="00722E63"/>
    <w:rsid w:val="00731E16"/>
    <w:rsid w:val="00733F3E"/>
    <w:rsid w:val="00735EA1"/>
    <w:rsid w:val="0074336E"/>
    <w:rsid w:val="00750AF3"/>
    <w:rsid w:val="00757A46"/>
    <w:rsid w:val="00771E7A"/>
    <w:rsid w:val="007745D3"/>
    <w:rsid w:val="007865AF"/>
    <w:rsid w:val="00786F76"/>
    <w:rsid w:val="007A79C5"/>
    <w:rsid w:val="007C704C"/>
    <w:rsid w:val="008717F7"/>
    <w:rsid w:val="008756FD"/>
    <w:rsid w:val="00881B1F"/>
    <w:rsid w:val="008C0E3A"/>
    <w:rsid w:val="008D117D"/>
    <w:rsid w:val="008E0D01"/>
    <w:rsid w:val="008E537C"/>
    <w:rsid w:val="00914043"/>
    <w:rsid w:val="00923071"/>
    <w:rsid w:val="00945C3F"/>
    <w:rsid w:val="00981F3F"/>
    <w:rsid w:val="009877E2"/>
    <w:rsid w:val="009B1A4A"/>
    <w:rsid w:val="009B4870"/>
    <w:rsid w:val="00A128DC"/>
    <w:rsid w:val="00A43D25"/>
    <w:rsid w:val="00A53B85"/>
    <w:rsid w:val="00A55342"/>
    <w:rsid w:val="00A63195"/>
    <w:rsid w:val="00A7661B"/>
    <w:rsid w:val="00A94F7B"/>
    <w:rsid w:val="00AB1B3C"/>
    <w:rsid w:val="00AB278B"/>
    <w:rsid w:val="00AD61AD"/>
    <w:rsid w:val="00AF167C"/>
    <w:rsid w:val="00AF7FBE"/>
    <w:rsid w:val="00B2160F"/>
    <w:rsid w:val="00B338EF"/>
    <w:rsid w:val="00B661B2"/>
    <w:rsid w:val="00B77CD1"/>
    <w:rsid w:val="00B849E9"/>
    <w:rsid w:val="00B84FD0"/>
    <w:rsid w:val="00B871F2"/>
    <w:rsid w:val="00BC7E46"/>
    <w:rsid w:val="00BF7CB4"/>
    <w:rsid w:val="00C1042E"/>
    <w:rsid w:val="00C25D24"/>
    <w:rsid w:val="00C42EB1"/>
    <w:rsid w:val="00C87429"/>
    <w:rsid w:val="00C93FB4"/>
    <w:rsid w:val="00C96DD5"/>
    <w:rsid w:val="00CD6110"/>
    <w:rsid w:val="00CE3537"/>
    <w:rsid w:val="00CE6162"/>
    <w:rsid w:val="00CF3F61"/>
    <w:rsid w:val="00D042BD"/>
    <w:rsid w:val="00D1018E"/>
    <w:rsid w:val="00D10663"/>
    <w:rsid w:val="00D269F4"/>
    <w:rsid w:val="00D2717A"/>
    <w:rsid w:val="00D629BD"/>
    <w:rsid w:val="00D63DFD"/>
    <w:rsid w:val="00D72123"/>
    <w:rsid w:val="00D82EFB"/>
    <w:rsid w:val="00DC23D8"/>
    <w:rsid w:val="00DD4766"/>
    <w:rsid w:val="00DE58B1"/>
    <w:rsid w:val="00DE7F61"/>
    <w:rsid w:val="00DF3D64"/>
    <w:rsid w:val="00E143F2"/>
    <w:rsid w:val="00E24178"/>
    <w:rsid w:val="00E26DA8"/>
    <w:rsid w:val="00E33D22"/>
    <w:rsid w:val="00E466A6"/>
    <w:rsid w:val="00E50B15"/>
    <w:rsid w:val="00E52A75"/>
    <w:rsid w:val="00E53E89"/>
    <w:rsid w:val="00E57153"/>
    <w:rsid w:val="00E6077B"/>
    <w:rsid w:val="00E72887"/>
    <w:rsid w:val="00EA1751"/>
    <w:rsid w:val="00EA1D46"/>
    <w:rsid w:val="00EA29DE"/>
    <w:rsid w:val="00EA5267"/>
    <w:rsid w:val="00EC0A74"/>
    <w:rsid w:val="00EF0072"/>
    <w:rsid w:val="00F01823"/>
    <w:rsid w:val="00F179DB"/>
    <w:rsid w:val="00F30BA6"/>
    <w:rsid w:val="00F41809"/>
    <w:rsid w:val="00F73AB8"/>
    <w:rsid w:val="00F75272"/>
    <w:rsid w:val="00F82D6C"/>
    <w:rsid w:val="00FB3BF7"/>
    <w:rsid w:val="00FC7C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rPr>
      <w:lang w:val="ru-UA"/>
    </w:rPr>
  </w:style>
  <w:style w:type="paragraph" w:styleId="1">
    <w:name w:val="heading 1"/>
    <w:basedOn w:val="a"/>
    <w:next w:val="a"/>
    <w:link w:val="10"/>
    <w:uiPriority w:val="9"/>
    <w:qFormat/>
    <w:pPr>
      <w:keepNext/>
      <w:keepLines/>
      <w:spacing w:before="480" w:after="120" w:line="276" w:lineRule="auto"/>
      <w:outlineLvl w:val="0"/>
    </w:pPr>
    <w:rPr>
      <w:rFonts w:ascii="Calibri" w:eastAsia="Calibri" w:hAnsi="Calibri" w:cs="Calibri"/>
      <w:b/>
      <w:sz w:val="48"/>
      <w:szCs w:val="48"/>
      <w:lang w:val="en-US"/>
    </w:rPr>
  </w:style>
  <w:style w:type="paragraph" w:styleId="2">
    <w:name w:val="heading 2"/>
    <w:basedOn w:val="a"/>
    <w:next w:val="a"/>
    <w:link w:val="20"/>
    <w:uiPriority w:val="9"/>
    <w:unhideWhenUsed/>
    <w:qFormat/>
    <w:pPr>
      <w:spacing w:after="200"/>
      <w:outlineLvl w:val="1"/>
    </w:pPr>
    <w:rPr>
      <w:b/>
      <w:sz w:val="36"/>
      <w:szCs w:val="36"/>
      <w:lang w:val="en-US"/>
    </w:rPr>
  </w:style>
  <w:style w:type="paragraph" w:styleId="3">
    <w:name w:val="heading 3"/>
    <w:basedOn w:val="a"/>
    <w:next w:val="a"/>
    <w:link w:val="30"/>
    <w:uiPriority w:val="9"/>
    <w:unhideWhenUsed/>
    <w:qFormat/>
    <w:pPr>
      <w:keepNext/>
      <w:keepLines/>
      <w:spacing w:before="280" w:after="80" w:line="276" w:lineRule="auto"/>
      <w:outlineLvl w:val="2"/>
    </w:pPr>
    <w:rPr>
      <w:rFonts w:ascii="Calibri" w:eastAsia="Calibri" w:hAnsi="Calibri" w:cs="Calibri"/>
      <w:b/>
      <w:sz w:val="28"/>
      <w:szCs w:val="28"/>
      <w:lang w:val="en-US"/>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lang w:val="en-US"/>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lang w:val="en-US"/>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lang w:val="en-US"/>
    </w:rPr>
  </w:style>
  <w:style w:type="paragraph" w:styleId="7">
    <w:name w:val="heading 7"/>
    <w:basedOn w:val="a"/>
    <w:next w:val="a"/>
    <w:link w:val="70"/>
    <w:uiPriority w:val="9"/>
    <w:qFormat/>
    <w:rsid w:val="002950BD"/>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lang w:val="en-US"/>
    </w:rPr>
  </w:style>
  <w:style w:type="paragraph" w:styleId="a4">
    <w:name w:val="Subtitle"/>
    <w:basedOn w:val="a"/>
    <w:next w:val="a"/>
    <w:link w:val="a5"/>
    <w:qFormat/>
    <w:pPr>
      <w:keepNext/>
      <w:keepLines/>
      <w:spacing w:before="360" w:after="80" w:line="276" w:lineRule="auto"/>
    </w:pPr>
    <w:rPr>
      <w:rFonts w:ascii="Georgia" w:eastAsia="Georgia" w:hAnsi="Georgia" w:cs="Georgia"/>
      <w:i/>
      <w:color w:val="666666"/>
      <w:sz w:val="48"/>
      <w:szCs w:val="48"/>
      <w:lang w:val="en-US"/>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8">
    <w:name w:val="Normal (Web)"/>
    <w:basedOn w:val="a"/>
    <w:uiPriority w:val="99"/>
    <w:unhideWhenUsed/>
    <w:rsid w:val="008E537C"/>
    <w:pPr>
      <w:spacing w:before="100" w:beforeAutospacing="1" w:after="100" w:afterAutospacing="1"/>
    </w:pPr>
  </w:style>
  <w:style w:type="paragraph" w:styleId="a9">
    <w:name w:val="List Paragraph"/>
    <w:basedOn w:val="a"/>
    <w:uiPriority w:val="34"/>
    <w:qFormat/>
    <w:rsid w:val="00AB278B"/>
    <w:pPr>
      <w:spacing w:after="200" w:line="276" w:lineRule="auto"/>
      <w:ind w:left="720"/>
      <w:contextualSpacing/>
    </w:pPr>
    <w:rPr>
      <w:rFonts w:asciiTheme="minorHAnsi" w:eastAsiaTheme="minorEastAsia" w:hAnsiTheme="minorHAnsi" w:cstheme="minorBidi"/>
      <w:sz w:val="22"/>
      <w:szCs w:val="22"/>
      <w:lang w:val="ru-RU"/>
    </w:rPr>
  </w:style>
  <w:style w:type="character" w:styleId="aa">
    <w:name w:val="Hyperlink"/>
    <w:basedOn w:val="a0"/>
    <w:uiPriority w:val="99"/>
    <w:unhideWhenUsed/>
    <w:rsid w:val="00200BA6"/>
    <w:rPr>
      <w:color w:val="0563C1"/>
      <w:u w:val="single"/>
    </w:rPr>
  </w:style>
  <w:style w:type="character" w:customStyle="1" w:styleId="a5">
    <w:name w:val="Подзаголовок Знак"/>
    <w:basedOn w:val="a0"/>
    <w:link w:val="a4"/>
    <w:rsid w:val="0030605B"/>
    <w:rPr>
      <w:rFonts w:ascii="Georgia" w:eastAsia="Georgia" w:hAnsi="Georgia" w:cs="Georgia"/>
      <w:i/>
      <w:color w:val="666666"/>
      <w:sz w:val="48"/>
      <w:szCs w:val="48"/>
    </w:rPr>
  </w:style>
  <w:style w:type="paragraph" w:customStyle="1" w:styleId="11">
    <w:name w:val="Абзац списка1"/>
    <w:basedOn w:val="a"/>
    <w:uiPriority w:val="99"/>
    <w:qFormat/>
    <w:rsid w:val="00D2717A"/>
    <w:pPr>
      <w:spacing w:after="200" w:line="276" w:lineRule="auto"/>
      <w:ind w:left="720"/>
      <w:contextualSpacing/>
    </w:pPr>
    <w:rPr>
      <w:rFonts w:ascii="Calibri" w:hAnsi="Calibri"/>
      <w:sz w:val="22"/>
      <w:szCs w:val="22"/>
      <w:lang w:val="uk-UA" w:eastAsia="en-US"/>
    </w:rPr>
  </w:style>
  <w:style w:type="character" w:customStyle="1" w:styleId="UnresolvedMention">
    <w:name w:val="Unresolved Mention"/>
    <w:basedOn w:val="a0"/>
    <w:uiPriority w:val="99"/>
    <w:semiHidden/>
    <w:unhideWhenUsed/>
    <w:rsid w:val="0040515F"/>
    <w:rPr>
      <w:color w:val="605E5C"/>
      <w:shd w:val="clear" w:color="auto" w:fill="E1DFDD"/>
    </w:rPr>
  </w:style>
  <w:style w:type="character" w:customStyle="1" w:styleId="70">
    <w:name w:val="Заголовок 7 Знак"/>
    <w:basedOn w:val="a0"/>
    <w:link w:val="7"/>
    <w:uiPriority w:val="9"/>
    <w:rsid w:val="002950BD"/>
    <w:rPr>
      <w:rFonts w:ascii="Calibri" w:hAnsi="Calibri"/>
      <w:lang w:val="x-none" w:eastAsia="x-none"/>
    </w:rPr>
  </w:style>
  <w:style w:type="character" w:customStyle="1" w:styleId="30">
    <w:name w:val="Заголовок 3 Знак"/>
    <w:link w:val="3"/>
    <w:uiPriority w:val="9"/>
    <w:rsid w:val="002950BD"/>
    <w:rPr>
      <w:rFonts w:ascii="Calibri" w:eastAsia="Calibri" w:hAnsi="Calibri" w:cs="Calibri"/>
      <w:b/>
      <w:sz w:val="28"/>
      <w:szCs w:val="28"/>
    </w:rPr>
  </w:style>
  <w:style w:type="character" w:customStyle="1" w:styleId="10">
    <w:name w:val="Заголовок 1 Знак"/>
    <w:link w:val="1"/>
    <w:uiPriority w:val="9"/>
    <w:rsid w:val="002950BD"/>
    <w:rPr>
      <w:rFonts w:ascii="Calibri" w:eastAsia="Calibri" w:hAnsi="Calibri" w:cs="Calibri"/>
      <w:b/>
      <w:sz w:val="48"/>
      <w:szCs w:val="48"/>
    </w:rPr>
  </w:style>
  <w:style w:type="table" w:styleId="ab">
    <w:name w:val="Table Grid"/>
    <w:basedOn w:val="a1"/>
    <w:uiPriority w:val="59"/>
    <w:rsid w:val="002950BD"/>
    <w:rPr>
      <w:rFonts w:ascii="Calibri" w:eastAsia="Calibri" w:hAnsi="Calibri" w:cs="Arial"/>
      <w:sz w:val="20"/>
      <w:szCs w:val="20"/>
      <w:lang w:val="ru-UA" w:eastAsia="ru-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header"/>
    <w:basedOn w:val="a"/>
    <w:link w:val="ad"/>
    <w:rsid w:val="002950BD"/>
    <w:pPr>
      <w:tabs>
        <w:tab w:val="center" w:pos="4677"/>
        <w:tab w:val="right" w:pos="9355"/>
      </w:tabs>
    </w:pPr>
    <w:rPr>
      <w:rFonts w:ascii="Calibri" w:eastAsia="Calibri" w:hAnsi="Calibri" w:cs="Arial"/>
      <w:sz w:val="20"/>
      <w:szCs w:val="20"/>
      <w:lang w:val="ru-RU"/>
    </w:rPr>
  </w:style>
  <w:style w:type="character" w:customStyle="1" w:styleId="ad">
    <w:name w:val="Верхний колонтитул Знак"/>
    <w:basedOn w:val="a0"/>
    <w:link w:val="ac"/>
    <w:rsid w:val="002950BD"/>
    <w:rPr>
      <w:rFonts w:ascii="Calibri" w:eastAsia="Calibri" w:hAnsi="Calibri" w:cs="Arial"/>
      <w:sz w:val="20"/>
      <w:szCs w:val="20"/>
      <w:lang w:val="ru-RU"/>
    </w:rPr>
  </w:style>
  <w:style w:type="paragraph" w:styleId="ae">
    <w:name w:val="footer"/>
    <w:basedOn w:val="a"/>
    <w:link w:val="af"/>
    <w:rsid w:val="002950BD"/>
    <w:pPr>
      <w:tabs>
        <w:tab w:val="center" w:pos="4677"/>
        <w:tab w:val="right" w:pos="9355"/>
      </w:tabs>
    </w:pPr>
    <w:rPr>
      <w:rFonts w:ascii="Calibri" w:eastAsia="Calibri" w:hAnsi="Calibri" w:cs="Arial"/>
      <w:sz w:val="20"/>
      <w:szCs w:val="20"/>
      <w:lang w:val="ru-RU"/>
    </w:rPr>
  </w:style>
  <w:style w:type="character" w:customStyle="1" w:styleId="af">
    <w:name w:val="Нижний колонтитул Знак"/>
    <w:basedOn w:val="a0"/>
    <w:link w:val="ae"/>
    <w:rsid w:val="002950BD"/>
    <w:rPr>
      <w:rFonts w:ascii="Calibri" w:eastAsia="Calibri" w:hAnsi="Calibri" w:cs="Arial"/>
      <w:sz w:val="20"/>
      <w:szCs w:val="20"/>
      <w:lang w:val="ru-RU"/>
    </w:rPr>
  </w:style>
  <w:style w:type="character" w:styleId="af0">
    <w:name w:val="page number"/>
    <w:basedOn w:val="a0"/>
    <w:rsid w:val="002950BD"/>
  </w:style>
  <w:style w:type="character" w:customStyle="1" w:styleId="20">
    <w:name w:val="Заголовок 2 Знак"/>
    <w:link w:val="2"/>
    <w:uiPriority w:val="9"/>
    <w:rsid w:val="002950BD"/>
    <w:rPr>
      <w:b/>
      <w:sz w:val="36"/>
      <w:szCs w:val="36"/>
    </w:rPr>
  </w:style>
  <w:style w:type="paragraph" w:customStyle="1" w:styleId="ShapkaDocumentu">
    <w:name w:val="Shapka Documentu"/>
    <w:basedOn w:val="a"/>
    <w:rsid w:val="002950BD"/>
    <w:pPr>
      <w:keepNext/>
      <w:keepLines/>
      <w:spacing w:after="240"/>
      <w:ind w:left="3969"/>
      <w:jc w:val="center"/>
    </w:pPr>
    <w:rPr>
      <w:rFonts w:ascii="Antiqua" w:eastAsia="Calibri" w:hAnsi="Antiqua"/>
      <w:sz w:val="26"/>
      <w:szCs w:val="20"/>
      <w:lang w:val="uk-UA"/>
    </w:rPr>
  </w:style>
  <w:style w:type="paragraph" w:styleId="21">
    <w:name w:val="Body Text Indent 2"/>
    <w:basedOn w:val="a"/>
    <w:link w:val="22"/>
    <w:rsid w:val="002950BD"/>
    <w:pPr>
      <w:spacing w:after="120" w:line="480" w:lineRule="auto"/>
      <w:ind w:left="283"/>
    </w:pPr>
    <w:rPr>
      <w:rFonts w:ascii="Calibri" w:eastAsia="Calibri" w:hAnsi="Calibri" w:cs="Arial"/>
      <w:lang w:val="ru-RU"/>
    </w:rPr>
  </w:style>
  <w:style w:type="character" w:customStyle="1" w:styleId="22">
    <w:name w:val="Основной текст с отступом 2 Знак"/>
    <w:basedOn w:val="a0"/>
    <w:link w:val="21"/>
    <w:rsid w:val="002950BD"/>
    <w:rPr>
      <w:rFonts w:ascii="Calibri" w:eastAsia="Calibri" w:hAnsi="Calibri" w:cs="Arial"/>
      <w:lang w:val="ru-RU"/>
    </w:rPr>
  </w:style>
  <w:style w:type="table" w:customStyle="1" w:styleId="12">
    <w:name w:val="Стиль таблицы1"/>
    <w:rsid w:val="002950BD"/>
    <w:pPr>
      <w:ind w:left="851"/>
    </w:pPr>
    <w:rPr>
      <w:lang w:val="uk-UA"/>
    </w:rPr>
    <w:tblPr>
      <w:tblCellMar>
        <w:top w:w="0" w:type="dxa"/>
        <w:left w:w="0" w:type="dxa"/>
        <w:bottom w:w="0" w:type="dxa"/>
        <w:right w:w="0" w:type="dxa"/>
      </w:tblCellMar>
    </w:tblPr>
  </w:style>
  <w:style w:type="character" w:styleId="af1">
    <w:name w:val="Strong"/>
    <w:qFormat/>
    <w:rsid w:val="002950BD"/>
    <w:rPr>
      <w:b/>
      <w:bCs/>
    </w:rPr>
  </w:style>
  <w:style w:type="paragraph" w:styleId="af2">
    <w:name w:val="Body Text Indent"/>
    <w:basedOn w:val="a"/>
    <w:link w:val="af3"/>
    <w:rsid w:val="002950BD"/>
    <w:pPr>
      <w:spacing w:after="120"/>
      <w:ind w:left="283"/>
    </w:pPr>
    <w:rPr>
      <w:rFonts w:ascii="Calibri" w:eastAsia="Calibri" w:hAnsi="Calibri" w:cs="Arial"/>
      <w:sz w:val="20"/>
      <w:szCs w:val="20"/>
      <w:lang w:val="ru-RU"/>
    </w:rPr>
  </w:style>
  <w:style w:type="character" w:customStyle="1" w:styleId="af3">
    <w:name w:val="Основной текст с отступом Знак"/>
    <w:basedOn w:val="a0"/>
    <w:link w:val="af2"/>
    <w:rsid w:val="002950BD"/>
    <w:rPr>
      <w:rFonts w:ascii="Calibri" w:eastAsia="Calibri" w:hAnsi="Calibri" w:cs="Arial"/>
      <w:sz w:val="20"/>
      <w:szCs w:val="20"/>
      <w:lang w:val="ru-RU"/>
    </w:rPr>
  </w:style>
  <w:style w:type="paragraph" w:customStyle="1" w:styleId="af4">
    <w:name w:val="Стиль_авторов Знак Знак Знак Знак Знак Знак Знак"/>
    <w:basedOn w:val="a"/>
    <w:link w:val="af5"/>
    <w:rsid w:val="002950BD"/>
    <w:pPr>
      <w:ind w:firstLine="567"/>
      <w:jc w:val="both"/>
    </w:pPr>
    <w:rPr>
      <w:lang w:val="x-none" w:eastAsia="x-none"/>
    </w:rPr>
  </w:style>
  <w:style w:type="character" w:customStyle="1" w:styleId="af5">
    <w:name w:val="Стиль_авторов Знак Знак Знак Знак Знак Знак Знак Знак"/>
    <w:link w:val="af4"/>
    <w:rsid w:val="002950BD"/>
    <w:rPr>
      <w:lang w:val="x-none" w:eastAsia="x-none"/>
    </w:rPr>
  </w:style>
  <w:style w:type="paragraph" w:customStyle="1" w:styleId="af6">
    <w:name w:val="Стиль_авторов Знак Знак"/>
    <w:basedOn w:val="a"/>
    <w:link w:val="af7"/>
    <w:rsid w:val="002950BD"/>
    <w:pPr>
      <w:ind w:firstLine="567"/>
    </w:pPr>
    <w:rPr>
      <w:lang w:val="x-none" w:eastAsia="x-none"/>
    </w:rPr>
  </w:style>
  <w:style w:type="character" w:customStyle="1" w:styleId="af7">
    <w:name w:val="Стиль_авторов Знак Знак Знак"/>
    <w:link w:val="af6"/>
    <w:rsid w:val="002950BD"/>
    <w:rPr>
      <w:lang w:val="x-none" w:eastAsia="x-none"/>
    </w:rPr>
  </w:style>
  <w:style w:type="paragraph" w:customStyle="1" w:styleId="Default">
    <w:name w:val="Default"/>
    <w:rsid w:val="002950BD"/>
    <w:pPr>
      <w:autoSpaceDE w:val="0"/>
      <w:autoSpaceDN w:val="0"/>
      <w:adjustRightInd w:val="0"/>
    </w:pPr>
    <w:rPr>
      <w:color w:val="000000"/>
      <w:lang w:val="ru-RU"/>
    </w:rPr>
  </w:style>
  <w:style w:type="character" w:customStyle="1" w:styleId="apple-converted-space">
    <w:name w:val="apple-converted-space"/>
    <w:basedOn w:val="a0"/>
    <w:rsid w:val="002950BD"/>
  </w:style>
  <w:style w:type="paragraph" w:customStyle="1" w:styleId="23">
    <w:name w:val="Абзац списка2"/>
    <w:basedOn w:val="a"/>
    <w:rsid w:val="002950BD"/>
    <w:pPr>
      <w:spacing w:after="200" w:line="276" w:lineRule="auto"/>
      <w:ind w:left="720"/>
      <w:contextualSpacing/>
    </w:pPr>
    <w:rPr>
      <w:rFonts w:ascii="Calibri" w:hAnsi="Calibri"/>
      <w:sz w:val="22"/>
      <w:szCs w:val="22"/>
      <w:lang w:val="uk-UA" w:eastAsia="en-US"/>
    </w:rPr>
  </w:style>
  <w:style w:type="paragraph" w:styleId="HTML">
    <w:name w:val="HTML Preformatted"/>
    <w:basedOn w:val="a"/>
    <w:link w:val="HTML0"/>
    <w:rsid w:val="00295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x-none" w:eastAsia="x-none"/>
    </w:rPr>
  </w:style>
  <w:style w:type="character" w:customStyle="1" w:styleId="HTML0">
    <w:name w:val="Стандартный HTML Знак"/>
    <w:basedOn w:val="a0"/>
    <w:link w:val="HTML"/>
    <w:rsid w:val="002950BD"/>
    <w:rPr>
      <w:rFonts w:ascii="Courier New" w:hAnsi="Courier New"/>
      <w:color w:val="000000"/>
      <w:sz w:val="14"/>
      <w:szCs w:val="14"/>
      <w:lang w:val="x-none" w:eastAsia="x-none"/>
    </w:rPr>
  </w:style>
  <w:style w:type="paragraph" w:styleId="af8">
    <w:name w:val="Document Map"/>
    <w:basedOn w:val="a"/>
    <w:link w:val="af9"/>
    <w:semiHidden/>
    <w:rsid w:val="002950BD"/>
    <w:pPr>
      <w:shd w:val="clear" w:color="auto" w:fill="000080"/>
    </w:pPr>
    <w:rPr>
      <w:rFonts w:ascii="Tahoma" w:eastAsia="Calibri" w:hAnsi="Tahoma" w:cs="Tahoma"/>
      <w:sz w:val="20"/>
      <w:szCs w:val="20"/>
      <w:lang w:val="ru-RU"/>
    </w:rPr>
  </w:style>
  <w:style w:type="character" w:customStyle="1" w:styleId="af9">
    <w:name w:val="Схема документа Знак"/>
    <w:basedOn w:val="a0"/>
    <w:link w:val="af8"/>
    <w:semiHidden/>
    <w:rsid w:val="002950BD"/>
    <w:rPr>
      <w:rFonts w:ascii="Tahoma" w:eastAsia="Calibri" w:hAnsi="Tahoma" w:cs="Tahoma"/>
      <w:sz w:val="20"/>
      <w:szCs w:val="20"/>
      <w:shd w:val="clear" w:color="auto" w:fill="000080"/>
      <w:lang w:val="ru-RU"/>
    </w:rPr>
  </w:style>
  <w:style w:type="paragraph" w:customStyle="1" w:styleId="western">
    <w:name w:val="western"/>
    <w:basedOn w:val="a"/>
    <w:rsid w:val="002950BD"/>
    <w:pPr>
      <w:spacing w:before="100" w:beforeAutospacing="1" w:after="100" w:afterAutospacing="1"/>
    </w:pPr>
    <w:rPr>
      <w:lang w:val="ru-RU"/>
    </w:rPr>
  </w:style>
  <w:style w:type="paragraph" w:customStyle="1" w:styleId="rvps2">
    <w:name w:val="rvps2"/>
    <w:basedOn w:val="a"/>
    <w:rsid w:val="002950BD"/>
    <w:pPr>
      <w:spacing w:before="100" w:beforeAutospacing="1" w:after="100" w:afterAutospacing="1"/>
    </w:pPr>
    <w:rPr>
      <w:lang w:val="ru-RU"/>
    </w:rPr>
  </w:style>
  <w:style w:type="character" w:customStyle="1" w:styleId="fontstyle01">
    <w:name w:val="fontstyle01"/>
    <w:rsid w:val="002950BD"/>
    <w:rPr>
      <w:rFonts w:ascii="TimesNewRomanPSMT" w:eastAsia="TimesNewRomanPSMT" w:hint="eastAsia"/>
      <w:b w:val="0"/>
      <w:bCs w:val="0"/>
      <w:i w:val="0"/>
      <w:iCs w:val="0"/>
      <w:color w:val="000000"/>
      <w:sz w:val="28"/>
      <w:szCs w:val="28"/>
    </w:rPr>
  </w:style>
  <w:style w:type="paragraph" w:styleId="afa">
    <w:name w:val="Balloon Text"/>
    <w:basedOn w:val="a"/>
    <w:link w:val="afb"/>
    <w:uiPriority w:val="99"/>
    <w:semiHidden/>
    <w:unhideWhenUsed/>
    <w:rsid w:val="002950BD"/>
    <w:rPr>
      <w:rFonts w:ascii="Segoe UI" w:eastAsia="Calibri" w:hAnsi="Segoe UI" w:cs="Segoe UI"/>
      <w:sz w:val="18"/>
      <w:szCs w:val="18"/>
      <w:lang w:val="ru-RU"/>
    </w:rPr>
  </w:style>
  <w:style w:type="character" w:customStyle="1" w:styleId="afb">
    <w:name w:val="Текст выноски Знак"/>
    <w:basedOn w:val="a0"/>
    <w:link w:val="afa"/>
    <w:uiPriority w:val="99"/>
    <w:semiHidden/>
    <w:rsid w:val="002950BD"/>
    <w:rPr>
      <w:rFonts w:ascii="Segoe UI" w:eastAsia="Calibri" w:hAnsi="Segoe UI" w:cs="Segoe UI"/>
      <w:sz w:val="18"/>
      <w:szCs w:val="18"/>
      <w:lang w:val="ru-RU"/>
    </w:rPr>
  </w:style>
  <w:style w:type="character" w:customStyle="1" w:styleId="bold">
    <w:name w:val="bold"/>
    <w:basedOn w:val="a0"/>
    <w:rsid w:val="00B84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rPr>
      <w:lang w:val="ru-UA"/>
    </w:rPr>
  </w:style>
  <w:style w:type="paragraph" w:styleId="1">
    <w:name w:val="heading 1"/>
    <w:basedOn w:val="a"/>
    <w:next w:val="a"/>
    <w:link w:val="10"/>
    <w:uiPriority w:val="9"/>
    <w:qFormat/>
    <w:pPr>
      <w:keepNext/>
      <w:keepLines/>
      <w:spacing w:before="480" w:after="120" w:line="276" w:lineRule="auto"/>
      <w:outlineLvl w:val="0"/>
    </w:pPr>
    <w:rPr>
      <w:rFonts w:ascii="Calibri" w:eastAsia="Calibri" w:hAnsi="Calibri" w:cs="Calibri"/>
      <w:b/>
      <w:sz w:val="48"/>
      <w:szCs w:val="48"/>
      <w:lang w:val="en-US"/>
    </w:rPr>
  </w:style>
  <w:style w:type="paragraph" w:styleId="2">
    <w:name w:val="heading 2"/>
    <w:basedOn w:val="a"/>
    <w:next w:val="a"/>
    <w:link w:val="20"/>
    <w:uiPriority w:val="9"/>
    <w:unhideWhenUsed/>
    <w:qFormat/>
    <w:pPr>
      <w:spacing w:after="200"/>
      <w:outlineLvl w:val="1"/>
    </w:pPr>
    <w:rPr>
      <w:b/>
      <w:sz w:val="36"/>
      <w:szCs w:val="36"/>
      <w:lang w:val="en-US"/>
    </w:rPr>
  </w:style>
  <w:style w:type="paragraph" w:styleId="3">
    <w:name w:val="heading 3"/>
    <w:basedOn w:val="a"/>
    <w:next w:val="a"/>
    <w:link w:val="30"/>
    <w:uiPriority w:val="9"/>
    <w:unhideWhenUsed/>
    <w:qFormat/>
    <w:pPr>
      <w:keepNext/>
      <w:keepLines/>
      <w:spacing w:before="280" w:after="80" w:line="276" w:lineRule="auto"/>
      <w:outlineLvl w:val="2"/>
    </w:pPr>
    <w:rPr>
      <w:rFonts w:ascii="Calibri" w:eastAsia="Calibri" w:hAnsi="Calibri" w:cs="Calibri"/>
      <w:b/>
      <w:sz w:val="28"/>
      <w:szCs w:val="28"/>
      <w:lang w:val="en-US"/>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lang w:val="en-US"/>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lang w:val="en-US"/>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lang w:val="en-US"/>
    </w:rPr>
  </w:style>
  <w:style w:type="paragraph" w:styleId="7">
    <w:name w:val="heading 7"/>
    <w:basedOn w:val="a"/>
    <w:next w:val="a"/>
    <w:link w:val="70"/>
    <w:uiPriority w:val="9"/>
    <w:qFormat/>
    <w:rsid w:val="002950BD"/>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lang w:val="en-US"/>
    </w:rPr>
  </w:style>
  <w:style w:type="paragraph" w:styleId="a4">
    <w:name w:val="Subtitle"/>
    <w:basedOn w:val="a"/>
    <w:next w:val="a"/>
    <w:link w:val="a5"/>
    <w:qFormat/>
    <w:pPr>
      <w:keepNext/>
      <w:keepLines/>
      <w:spacing w:before="360" w:after="80" w:line="276" w:lineRule="auto"/>
    </w:pPr>
    <w:rPr>
      <w:rFonts w:ascii="Georgia" w:eastAsia="Georgia" w:hAnsi="Georgia" w:cs="Georgia"/>
      <w:i/>
      <w:color w:val="666666"/>
      <w:sz w:val="48"/>
      <w:szCs w:val="48"/>
      <w:lang w:val="en-US"/>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8">
    <w:name w:val="Normal (Web)"/>
    <w:basedOn w:val="a"/>
    <w:uiPriority w:val="99"/>
    <w:unhideWhenUsed/>
    <w:rsid w:val="008E537C"/>
    <w:pPr>
      <w:spacing w:before="100" w:beforeAutospacing="1" w:after="100" w:afterAutospacing="1"/>
    </w:pPr>
  </w:style>
  <w:style w:type="paragraph" w:styleId="a9">
    <w:name w:val="List Paragraph"/>
    <w:basedOn w:val="a"/>
    <w:uiPriority w:val="34"/>
    <w:qFormat/>
    <w:rsid w:val="00AB278B"/>
    <w:pPr>
      <w:spacing w:after="200" w:line="276" w:lineRule="auto"/>
      <w:ind w:left="720"/>
      <w:contextualSpacing/>
    </w:pPr>
    <w:rPr>
      <w:rFonts w:asciiTheme="minorHAnsi" w:eastAsiaTheme="minorEastAsia" w:hAnsiTheme="minorHAnsi" w:cstheme="minorBidi"/>
      <w:sz w:val="22"/>
      <w:szCs w:val="22"/>
      <w:lang w:val="ru-RU"/>
    </w:rPr>
  </w:style>
  <w:style w:type="character" w:styleId="aa">
    <w:name w:val="Hyperlink"/>
    <w:basedOn w:val="a0"/>
    <w:uiPriority w:val="99"/>
    <w:unhideWhenUsed/>
    <w:rsid w:val="00200BA6"/>
    <w:rPr>
      <w:color w:val="0563C1"/>
      <w:u w:val="single"/>
    </w:rPr>
  </w:style>
  <w:style w:type="character" w:customStyle="1" w:styleId="a5">
    <w:name w:val="Подзаголовок Знак"/>
    <w:basedOn w:val="a0"/>
    <w:link w:val="a4"/>
    <w:rsid w:val="0030605B"/>
    <w:rPr>
      <w:rFonts w:ascii="Georgia" w:eastAsia="Georgia" w:hAnsi="Georgia" w:cs="Georgia"/>
      <w:i/>
      <w:color w:val="666666"/>
      <w:sz w:val="48"/>
      <w:szCs w:val="48"/>
    </w:rPr>
  </w:style>
  <w:style w:type="paragraph" w:customStyle="1" w:styleId="11">
    <w:name w:val="Абзац списка1"/>
    <w:basedOn w:val="a"/>
    <w:uiPriority w:val="99"/>
    <w:qFormat/>
    <w:rsid w:val="00D2717A"/>
    <w:pPr>
      <w:spacing w:after="200" w:line="276" w:lineRule="auto"/>
      <w:ind w:left="720"/>
      <w:contextualSpacing/>
    </w:pPr>
    <w:rPr>
      <w:rFonts w:ascii="Calibri" w:hAnsi="Calibri"/>
      <w:sz w:val="22"/>
      <w:szCs w:val="22"/>
      <w:lang w:val="uk-UA" w:eastAsia="en-US"/>
    </w:rPr>
  </w:style>
  <w:style w:type="character" w:customStyle="1" w:styleId="UnresolvedMention">
    <w:name w:val="Unresolved Mention"/>
    <w:basedOn w:val="a0"/>
    <w:uiPriority w:val="99"/>
    <w:semiHidden/>
    <w:unhideWhenUsed/>
    <w:rsid w:val="0040515F"/>
    <w:rPr>
      <w:color w:val="605E5C"/>
      <w:shd w:val="clear" w:color="auto" w:fill="E1DFDD"/>
    </w:rPr>
  </w:style>
  <w:style w:type="character" w:customStyle="1" w:styleId="70">
    <w:name w:val="Заголовок 7 Знак"/>
    <w:basedOn w:val="a0"/>
    <w:link w:val="7"/>
    <w:uiPriority w:val="9"/>
    <w:rsid w:val="002950BD"/>
    <w:rPr>
      <w:rFonts w:ascii="Calibri" w:hAnsi="Calibri"/>
      <w:lang w:val="x-none" w:eastAsia="x-none"/>
    </w:rPr>
  </w:style>
  <w:style w:type="character" w:customStyle="1" w:styleId="30">
    <w:name w:val="Заголовок 3 Знак"/>
    <w:link w:val="3"/>
    <w:uiPriority w:val="9"/>
    <w:rsid w:val="002950BD"/>
    <w:rPr>
      <w:rFonts w:ascii="Calibri" w:eastAsia="Calibri" w:hAnsi="Calibri" w:cs="Calibri"/>
      <w:b/>
      <w:sz w:val="28"/>
      <w:szCs w:val="28"/>
    </w:rPr>
  </w:style>
  <w:style w:type="character" w:customStyle="1" w:styleId="10">
    <w:name w:val="Заголовок 1 Знак"/>
    <w:link w:val="1"/>
    <w:uiPriority w:val="9"/>
    <w:rsid w:val="002950BD"/>
    <w:rPr>
      <w:rFonts w:ascii="Calibri" w:eastAsia="Calibri" w:hAnsi="Calibri" w:cs="Calibri"/>
      <w:b/>
      <w:sz w:val="48"/>
      <w:szCs w:val="48"/>
    </w:rPr>
  </w:style>
  <w:style w:type="table" w:styleId="ab">
    <w:name w:val="Table Grid"/>
    <w:basedOn w:val="a1"/>
    <w:uiPriority w:val="59"/>
    <w:rsid w:val="002950BD"/>
    <w:rPr>
      <w:rFonts w:ascii="Calibri" w:eastAsia="Calibri" w:hAnsi="Calibri" w:cs="Arial"/>
      <w:sz w:val="20"/>
      <w:szCs w:val="20"/>
      <w:lang w:val="ru-UA" w:eastAsia="ru-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header"/>
    <w:basedOn w:val="a"/>
    <w:link w:val="ad"/>
    <w:rsid w:val="002950BD"/>
    <w:pPr>
      <w:tabs>
        <w:tab w:val="center" w:pos="4677"/>
        <w:tab w:val="right" w:pos="9355"/>
      </w:tabs>
    </w:pPr>
    <w:rPr>
      <w:rFonts w:ascii="Calibri" w:eastAsia="Calibri" w:hAnsi="Calibri" w:cs="Arial"/>
      <w:sz w:val="20"/>
      <w:szCs w:val="20"/>
      <w:lang w:val="ru-RU"/>
    </w:rPr>
  </w:style>
  <w:style w:type="character" w:customStyle="1" w:styleId="ad">
    <w:name w:val="Верхний колонтитул Знак"/>
    <w:basedOn w:val="a0"/>
    <w:link w:val="ac"/>
    <w:rsid w:val="002950BD"/>
    <w:rPr>
      <w:rFonts w:ascii="Calibri" w:eastAsia="Calibri" w:hAnsi="Calibri" w:cs="Arial"/>
      <w:sz w:val="20"/>
      <w:szCs w:val="20"/>
      <w:lang w:val="ru-RU"/>
    </w:rPr>
  </w:style>
  <w:style w:type="paragraph" w:styleId="ae">
    <w:name w:val="footer"/>
    <w:basedOn w:val="a"/>
    <w:link w:val="af"/>
    <w:rsid w:val="002950BD"/>
    <w:pPr>
      <w:tabs>
        <w:tab w:val="center" w:pos="4677"/>
        <w:tab w:val="right" w:pos="9355"/>
      </w:tabs>
    </w:pPr>
    <w:rPr>
      <w:rFonts w:ascii="Calibri" w:eastAsia="Calibri" w:hAnsi="Calibri" w:cs="Arial"/>
      <w:sz w:val="20"/>
      <w:szCs w:val="20"/>
      <w:lang w:val="ru-RU"/>
    </w:rPr>
  </w:style>
  <w:style w:type="character" w:customStyle="1" w:styleId="af">
    <w:name w:val="Нижний колонтитул Знак"/>
    <w:basedOn w:val="a0"/>
    <w:link w:val="ae"/>
    <w:rsid w:val="002950BD"/>
    <w:rPr>
      <w:rFonts w:ascii="Calibri" w:eastAsia="Calibri" w:hAnsi="Calibri" w:cs="Arial"/>
      <w:sz w:val="20"/>
      <w:szCs w:val="20"/>
      <w:lang w:val="ru-RU"/>
    </w:rPr>
  </w:style>
  <w:style w:type="character" w:styleId="af0">
    <w:name w:val="page number"/>
    <w:basedOn w:val="a0"/>
    <w:rsid w:val="002950BD"/>
  </w:style>
  <w:style w:type="character" w:customStyle="1" w:styleId="20">
    <w:name w:val="Заголовок 2 Знак"/>
    <w:link w:val="2"/>
    <w:uiPriority w:val="9"/>
    <w:rsid w:val="002950BD"/>
    <w:rPr>
      <w:b/>
      <w:sz w:val="36"/>
      <w:szCs w:val="36"/>
    </w:rPr>
  </w:style>
  <w:style w:type="paragraph" w:customStyle="1" w:styleId="ShapkaDocumentu">
    <w:name w:val="Shapka Documentu"/>
    <w:basedOn w:val="a"/>
    <w:rsid w:val="002950BD"/>
    <w:pPr>
      <w:keepNext/>
      <w:keepLines/>
      <w:spacing w:after="240"/>
      <w:ind w:left="3969"/>
      <w:jc w:val="center"/>
    </w:pPr>
    <w:rPr>
      <w:rFonts w:ascii="Antiqua" w:eastAsia="Calibri" w:hAnsi="Antiqua"/>
      <w:sz w:val="26"/>
      <w:szCs w:val="20"/>
      <w:lang w:val="uk-UA"/>
    </w:rPr>
  </w:style>
  <w:style w:type="paragraph" w:styleId="21">
    <w:name w:val="Body Text Indent 2"/>
    <w:basedOn w:val="a"/>
    <w:link w:val="22"/>
    <w:rsid w:val="002950BD"/>
    <w:pPr>
      <w:spacing w:after="120" w:line="480" w:lineRule="auto"/>
      <w:ind w:left="283"/>
    </w:pPr>
    <w:rPr>
      <w:rFonts w:ascii="Calibri" w:eastAsia="Calibri" w:hAnsi="Calibri" w:cs="Arial"/>
      <w:lang w:val="ru-RU"/>
    </w:rPr>
  </w:style>
  <w:style w:type="character" w:customStyle="1" w:styleId="22">
    <w:name w:val="Основной текст с отступом 2 Знак"/>
    <w:basedOn w:val="a0"/>
    <w:link w:val="21"/>
    <w:rsid w:val="002950BD"/>
    <w:rPr>
      <w:rFonts w:ascii="Calibri" w:eastAsia="Calibri" w:hAnsi="Calibri" w:cs="Arial"/>
      <w:lang w:val="ru-RU"/>
    </w:rPr>
  </w:style>
  <w:style w:type="table" w:customStyle="1" w:styleId="12">
    <w:name w:val="Стиль таблицы1"/>
    <w:rsid w:val="002950BD"/>
    <w:pPr>
      <w:ind w:left="851"/>
    </w:pPr>
    <w:rPr>
      <w:lang w:val="uk-UA"/>
    </w:rPr>
    <w:tblPr>
      <w:tblCellMar>
        <w:top w:w="0" w:type="dxa"/>
        <w:left w:w="0" w:type="dxa"/>
        <w:bottom w:w="0" w:type="dxa"/>
        <w:right w:w="0" w:type="dxa"/>
      </w:tblCellMar>
    </w:tblPr>
  </w:style>
  <w:style w:type="character" w:styleId="af1">
    <w:name w:val="Strong"/>
    <w:qFormat/>
    <w:rsid w:val="002950BD"/>
    <w:rPr>
      <w:b/>
      <w:bCs/>
    </w:rPr>
  </w:style>
  <w:style w:type="paragraph" w:styleId="af2">
    <w:name w:val="Body Text Indent"/>
    <w:basedOn w:val="a"/>
    <w:link w:val="af3"/>
    <w:rsid w:val="002950BD"/>
    <w:pPr>
      <w:spacing w:after="120"/>
      <w:ind w:left="283"/>
    </w:pPr>
    <w:rPr>
      <w:rFonts w:ascii="Calibri" w:eastAsia="Calibri" w:hAnsi="Calibri" w:cs="Arial"/>
      <w:sz w:val="20"/>
      <w:szCs w:val="20"/>
      <w:lang w:val="ru-RU"/>
    </w:rPr>
  </w:style>
  <w:style w:type="character" w:customStyle="1" w:styleId="af3">
    <w:name w:val="Основной текст с отступом Знак"/>
    <w:basedOn w:val="a0"/>
    <w:link w:val="af2"/>
    <w:rsid w:val="002950BD"/>
    <w:rPr>
      <w:rFonts w:ascii="Calibri" w:eastAsia="Calibri" w:hAnsi="Calibri" w:cs="Arial"/>
      <w:sz w:val="20"/>
      <w:szCs w:val="20"/>
      <w:lang w:val="ru-RU"/>
    </w:rPr>
  </w:style>
  <w:style w:type="paragraph" w:customStyle="1" w:styleId="af4">
    <w:name w:val="Стиль_авторов Знак Знак Знак Знак Знак Знак Знак"/>
    <w:basedOn w:val="a"/>
    <w:link w:val="af5"/>
    <w:rsid w:val="002950BD"/>
    <w:pPr>
      <w:ind w:firstLine="567"/>
      <w:jc w:val="both"/>
    </w:pPr>
    <w:rPr>
      <w:lang w:val="x-none" w:eastAsia="x-none"/>
    </w:rPr>
  </w:style>
  <w:style w:type="character" w:customStyle="1" w:styleId="af5">
    <w:name w:val="Стиль_авторов Знак Знак Знак Знак Знак Знак Знак Знак"/>
    <w:link w:val="af4"/>
    <w:rsid w:val="002950BD"/>
    <w:rPr>
      <w:lang w:val="x-none" w:eastAsia="x-none"/>
    </w:rPr>
  </w:style>
  <w:style w:type="paragraph" w:customStyle="1" w:styleId="af6">
    <w:name w:val="Стиль_авторов Знак Знак"/>
    <w:basedOn w:val="a"/>
    <w:link w:val="af7"/>
    <w:rsid w:val="002950BD"/>
    <w:pPr>
      <w:ind w:firstLine="567"/>
    </w:pPr>
    <w:rPr>
      <w:lang w:val="x-none" w:eastAsia="x-none"/>
    </w:rPr>
  </w:style>
  <w:style w:type="character" w:customStyle="1" w:styleId="af7">
    <w:name w:val="Стиль_авторов Знак Знак Знак"/>
    <w:link w:val="af6"/>
    <w:rsid w:val="002950BD"/>
    <w:rPr>
      <w:lang w:val="x-none" w:eastAsia="x-none"/>
    </w:rPr>
  </w:style>
  <w:style w:type="paragraph" w:customStyle="1" w:styleId="Default">
    <w:name w:val="Default"/>
    <w:rsid w:val="002950BD"/>
    <w:pPr>
      <w:autoSpaceDE w:val="0"/>
      <w:autoSpaceDN w:val="0"/>
      <w:adjustRightInd w:val="0"/>
    </w:pPr>
    <w:rPr>
      <w:color w:val="000000"/>
      <w:lang w:val="ru-RU"/>
    </w:rPr>
  </w:style>
  <w:style w:type="character" w:customStyle="1" w:styleId="apple-converted-space">
    <w:name w:val="apple-converted-space"/>
    <w:basedOn w:val="a0"/>
    <w:rsid w:val="002950BD"/>
  </w:style>
  <w:style w:type="paragraph" w:customStyle="1" w:styleId="23">
    <w:name w:val="Абзац списка2"/>
    <w:basedOn w:val="a"/>
    <w:rsid w:val="002950BD"/>
    <w:pPr>
      <w:spacing w:after="200" w:line="276" w:lineRule="auto"/>
      <w:ind w:left="720"/>
      <w:contextualSpacing/>
    </w:pPr>
    <w:rPr>
      <w:rFonts w:ascii="Calibri" w:hAnsi="Calibri"/>
      <w:sz w:val="22"/>
      <w:szCs w:val="22"/>
      <w:lang w:val="uk-UA" w:eastAsia="en-US"/>
    </w:rPr>
  </w:style>
  <w:style w:type="paragraph" w:styleId="HTML">
    <w:name w:val="HTML Preformatted"/>
    <w:basedOn w:val="a"/>
    <w:link w:val="HTML0"/>
    <w:rsid w:val="00295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x-none" w:eastAsia="x-none"/>
    </w:rPr>
  </w:style>
  <w:style w:type="character" w:customStyle="1" w:styleId="HTML0">
    <w:name w:val="Стандартный HTML Знак"/>
    <w:basedOn w:val="a0"/>
    <w:link w:val="HTML"/>
    <w:rsid w:val="002950BD"/>
    <w:rPr>
      <w:rFonts w:ascii="Courier New" w:hAnsi="Courier New"/>
      <w:color w:val="000000"/>
      <w:sz w:val="14"/>
      <w:szCs w:val="14"/>
      <w:lang w:val="x-none" w:eastAsia="x-none"/>
    </w:rPr>
  </w:style>
  <w:style w:type="paragraph" w:styleId="af8">
    <w:name w:val="Document Map"/>
    <w:basedOn w:val="a"/>
    <w:link w:val="af9"/>
    <w:semiHidden/>
    <w:rsid w:val="002950BD"/>
    <w:pPr>
      <w:shd w:val="clear" w:color="auto" w:fill="000080"/>
    </w:pPr>
    <w:rPr>
      <w:rFonts w:ascii="Tahoma" w:eastAsia="Calibri" w:hAnsi="Tahoma" w:cs="Tahoma"/>
      <w:sz w:val="20"/>
      <w:szCs w:val="20"/>
      <w:lang w:val="ru-RU"/>
    </w:rPr>
  </w:style>
  <w:style w:type="character" w:customStyle="1" w:styleId="af9">
    <w:name w:val="Схема документа Знак"/>
    <w:basedOn w:val="a0"/>
    <w:link w:val="af8"/>
    <w:semiHidden/>
    <w:rsid w:val="002950BD"/>
    <w:rPr>
      <w:rFonts w:ascii="Tahoma" w:eastAsia="Calibri" w:hAnsi="Tahoma" w:cs="Tahoma"/>
      <w:sz w:val="20"/>
      <w:szCs w:val="20"/>
      <w:shd w:val="clear" w:color="auto" w:fill="000080"/>
      <w:lang w:val="ru-RU"/>
    </w:rPr>
  </w:style>
  <w:style w:type="paragraph" w:customStyle="1" w:styleId="western">
    <w:name w:val="western"/>
    <w:basedOn w:val="a"/>
    <w:rsid w:val="002950BD"/>
    <w:pPr>
      <w:spacing w:before="100" w:beforeAutospacing="1" w:after="100" w:afterAutospacing="1"/>
    </w:pPr>
    <w:rPr>
      <w:lang w:val="ru-RU"/>
    </w:rPr>
  </w:style>
  <w:style w:type="paragraph" w:customStyle="1" w:styleId="rvps2">
    <w:name w:val="rvps2"/>
    <w:basedOn w:val="a"/>
    <w:rsid w:val="002950BD"/>
    <w:pPr>
      <w:spacing w:before="100" w:beforeAutospacing="1" w:after="100" w:afterAutospacing="1"/>
    </w:pPr>
    <w:rPr>
      <w:lang w:val="ru-RU"/>
    </w:rPr>
  </w:style>
  <w:style w:type="character" w:customStyle="1" w:styleId="fontstyle01">
    <w:name w:val="fontstyle01"/>
    <w:rsid w:val="002950BD"/>
    <w:rPr>
      <w:rFonts w:ascii="TimesNewRomanPSMT" w:eastAsia="TimesNewRomanPSMT" w:hint="eastAsia"/>
      <w:b w:val="0"/>
      <w:bCs w:val="0"/>
      <w:i w:val="0"/>
      <w:iCs w:val="0"/>
      <w:color w:val="000000"/>
      <w:sz w:val="28"/>
      <w:szCs w:val="28"/>
    </w:rPr>
  </w:style>
  <w:style w:type="paragraph" w:styleId="afa">
    <w:name w:val="Balloon Text"/>
    <w:basedOn w:val="a"/>
    <w:link w:val="afb"/>
    <w:uiPriority w:val="99"/>
    <w:semiHidden/>
    <w:unhideWhenUsed/>
    <w:rsid w:val="002950BD"/>
    <w:rPr>
      <w:rFonts w:ascii="Segoe UI" w:eastAsia="Calibri" w:hAnsi="Segoe UI" w:cs="Segoe UI"/>
      <w:sz w:val="18"/>
      <w:szCs w:val="18"/>
      <w:lang w:val="ru-RU"/>
    </w:rPr>
  </w:style>
  <w:style w:type="character" w:customStyle="1" w:styleId="afb">
    <w:name w:val="Текст выноски Знак"/>
    <w:basedOn w:val="a0"/>
    <w:link w:val="afa"/>
    <w:uiPriority w:val="99"/>
    <w:semiHidden/>
    <w:rsid w:val="002950BD"/>
    <w:rPr>
      <w:rFonts w:ascii="Segoe UI" w:eastAsia="Calibri" w:hAnsi="Segoe UI" w:cs="Segoe UI"/>
      <w:sz w:val="18"/>
      <w:szCs w:val="18"/>
      <w:lang w:val="ru-RU"/>
    </w:rPr>
  </w:style>
  <w:style w:type="character" w:customStyle="1" w:styleId="bold">
    <w:name w:val="bold"/>
    <w:basedOn w:val="a0"/>
    <w:rsid w:val="00B8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509">
      <w:bodyDiv w:val="1"/>
      <w:marLeft w:val="0"/>
      <w:marRight w:val="0"/>
      <w:marTop w:val="0"/>
      <w:marBottom w:val="0"/>
      <w:divBdr>
        <w:top w:val="none" w:sz="0" w:space="0" w:color="auto"/>
        <w:left w:val="none" w:sz="0" w:space="0" w:color="auto"/>
        <w:bottom w:val="none" w:sz="0" w:space="0" w:color="auto"/>
        <w:right w:val="none" w:sz="0" w:space="0" w:color="auto"/>
      </w:divBdr>
    </w:div>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52781104">
      <w:bodyDiv w:val="1"/>
      <w:marLeft w:val="0"/>
      <w:marRight w:val="0"/>
      <w:marTop w:val="0"/>
      <w:marBottom w:val="0"/>
      <w:divBdr>
        <w:top w:val="none" w:sz="0" w:space="0" w:color="auto"/>
        <w:left w:val="none" w:sz="0" w:space="0" w:color="auto"/>
        <w:bottom w:val="none" w:sz="0" w:space="0" w:color="auto"/>
        <w:right w:val="none" w:sz="0" w:space="0" w:color="auto"/>
      </w:divBdr>
    </w:div>
    <w:div w:id="72553464">
      <w:bodyDiv w:val="1"/>
      <w:marLeft w:val="0"/>
      <w:marRight w:val="0"/>
      <w:marTop w:val="0"/>
      <w:marBottom w:val="0"/>
      <w:divBdr>
        <w:top w:val="none" w:sz="0" w:space="0" w:color="auto"/>
        <w:left w:val="none" w:sz="0" w:space="0" w:color="auto"/>
        <w:bottom w:val="none" w:sz="0" w:space="0" w:color="auto"/>
        <w:right w:val="none" w:sz="0" w:space="0" w:color="auto"/>
      </w:divBdr>
    </w:div>
    <w:div w:id="100994027">
      <w:bodyDiv w:val="1"/>
      <w:marLeft w:val="0"/>
      <w:marRight w:val="0"/>
      <w:marTop w:val="0"/>
      <w:marBottom w:val="0"/>
      <w:divBdr>
        <w:top w:val="none" w:sz="0" w:space="0" w:color="auto"/>
        <w:left w:val="none" w:sz="0" w:space="0" w:color="auto"/>
        <w:bottom w:val="none" w:sz="0" w:space="0" w:color="auto"/>
        <w:right w:val="none" w:sz="0" w:space="0" w:color="auto"/>
      </w:divBdr>
    </w:div>
    <w:div w:id="111824705">
      <w:bodyDiv w:val="1"/>
      <w:marLeft w:val="0"/>
      <w:marRight w:val="0"/>
      <w:marTop w:val="0"/>
      <w:marBottom w:val="0"/>
      <w:divBdr>
        <w:top w:val="none" w:sz="0" w:space="0" w:color="auto"/>
        <w:left w:val="none" w:sz="0" w:space="0" w:color="auto"/>
        <w:bottom w:val="none" w:sz="0" w:space="0" w:color="auto"/>
        <w:right w:val="none" w:sz="0" w:space="0" w:color="auto"/>
      </w:divBdr>
    </w:div>
    <w:div w:id="153227527">
      <w:bodyDiv w:val="1"/>
      <w:marLeft w:val="0"/>
      <w:marRight w:val="0"/>
      <w:marTop w:val="0"/>
      <w:marBottom w:val="0"/>
      <w:divBdr>
        <w:top w:val="none" w:sz="0" w:space="0" w:color="auto"/>
        <w:left w:val="none" w:sz="0" w:space="0" w:color="auto"/>
        <w:bottom w:val="none" w:sz="0" w:space="0" w:color="auto"/>
        <w:right w:val="none" w:sz="0" w:space="0" w:color="auto"/>
      </w:divBdr>
    </w:div>
    <w:div w:id="161747862">
      <w:bodyDiv w:val="1"/>
      <w:marLeft w:val="0"/>
      <w:marRight w:val="0"/>
      <w:marTop w:val="0"/>
      <w:marBottom w:val="0"/>
      <w:divBdr>
        <w:top w:val="none" w:sz="0" w:space="0" w:color="auto"/>
        <w:left w:val="none" w:sz="0" w:space="0" w:color="auto"/>
        <w:bottom w:val="none" w:sz="0" w:space="0" w:color="auto"/>
        <w:right w:val="none" w:sz="0" w:space="0" w:color="auto"/>
      </w:divBdr>
    </w:div>
    <w:div w:id="163857132">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2170907">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370039450">
      <w:bodyDiv w:val="1"/>
      <w:marLeft w:val="0"/>
      <w:marRight w:val="0"/>
      <w:marTop w:val="0"/>
      <w:marBottom w:val="0"/>
      <w:divBdr>
        <w:top w:val="none" w:sz="0" w:space="0" w:color="auto"/>
        <w:left w:val="none" w:sz="0" w:space="0" w:color="auto"/>
        <w:bottom w:val="none" w:sz="0" w:space="0" w:color="auto"/>
        <w:right w:val="none" w:sz="0" w:space="0" w:color="auto"/>
      </w:divBdr>
    </w:div>
    <w:div w:id="370762374">
      <w:bodyDiv w:val="1"/>
      <w:marLeft w:val="0"/>
      <w:marRight w:val="0"/>
      <w:marTop w:val="0"/>
      <w:marBottom w:val="0"/>
      <w:divBdr>
        <w:top w:val="none" w:sz="0" w:space="0" w:color="auto"/>
        <w:left w:val="none" w:sz="0" w:space="0" w:color="auto"/>
        <w:bottom w:val="none" w:sz="0" w:space="0" w:color="auto"/>
        <w:right w:val="none" w:sz="0" w:space="0" w:color="auto"/>
      </w:divBdr>
    </w:div>
    <w:div w:id="383136547">
      <w:bodyDiv w:val="1"/>
      <w:marLeft w:val="0"/>
      <w:marRight w:val="0"/>
      <w:marTop w:val="0"/>
      <w:marBottom w:val="0"/>
      <w:divBdr>
        <w:top w:val="none" w:sz="0" w:space="0" w:color="auto"/>
        <w:left w:val="none" w:sz="0" w:space="0" w:color="auto"/>
        <w:bottom w:val="none" w:sz="0" w:space="0" w:color="auto"/>
        <w:right w:val="none" w:sz="0" w:space="0" w:color="auto"/>
      </w:divBdr>
    </w:div>
    <w:div w:id="448861750">
      <w:bodyDiv w:val="1"/>
      <w:marLeft w:val="0"/>
      <w:marRight w:val="0"/>
      <w:marTop w:val="0"/>
      <w:marBottom w:val="0"/>
      <w:divBdr>
        <w:top w:val="none" w:sz="0" w:space="0" w:color="auto"/>
        <w:left w:val="none" w:sz="0" w:space="0" w:color="auto"/>
        <w:bottom w:val="none" w:sz="0" w:space="0" w:color="auto"/>
        <w:right w:val="none" w:sz="0" w:space="0" w:color="auto"/>
      </w:divBdr>
    </w:div>
    <w:div w:id="450518935">
      <w:bodyDiv w:val="1"/>
      <w:marLeft w:val="0"/>
      <w:marRight w:val="0"/>
      <w:marTop w:val="0"/>
      <w:marBottom w:val="0"/>
      <w:divBdr>
        <w:top w:val="none" w:sz="0" w:space="0" w:color="auto"/>
        <w:left w:val="none" w:sz="0" w:space="0" w:color="auto"/>
        <w:bottom w:val="none" w:sz="0" w:space="0" w:color="auto"/>
        <w:right w:val="none" w:sz="0" w:space="0" w:color="auto"/>
      </w:divBdr>
    </w:div>
    <w:div w:id="481233498">
      <w:bodyDiv w:val="1"/>
      <w:marLeft w:val="0"/>
      <w:marRight w:val="0"/>
      <w:marTop w:val="0"/>
      <w:marBottom w:val="0"/>
      <w:divBdr>
        <w:top w:val="none" w:sz="0" w:space="0" w:color="auto"/>
        <w:left w:val="none" w:sz="0" w:space="0" w:color="auto"/>
        <w:bottom w:val="none" w:sz="0" w:space="0" w:color="auto"/>
        <w:right w:val="none" w:sz="0" w:space="0" w:color="auto"/>
      </w:divBdr>
    </w:div>
    <w:div w:id="497818031">
      <w:bodyDiv w:val="1"/>
      <w:marLeft w:val="0"/>
      <w:marRight w:val="0"/>
      <w:marTop w:val="0"/>
      <w:marBottom w:val="0"/>
      <w:divBdr>
        <w:top w:val="none" w:sz="0" w:space="0" w:color="auto"/>
        <w:left w:val="none" w:sz="0" w:space="0" w:color="auto"/>
        <w:bottom w:val="none" w:sz="0" w:space="0" w:color="auto"/>
        <w:right w:val="none" w:sz="0" w:space="0" w:color="auto"/>
      </w:divBdr>
    </w:div>
    <w:div w:id="547959134">
      <w:bodyDiv w:val="1"/>
      <w:marLeft w:val="0"/>
      <w:marRight w:val="0"/>
      <w:marTop w:val="0"/>
      <w:marBottom w:val="0"/>
      <w:divBdr>
        <w:top w:val="none" w:sz="0" w:space="0" w:color="auto"/>
        <w:left w:val="none" w:sz="0" w:space="0" w:color="auto"/>
        <w:bottom w:val="none" w:sz="0" w:space="0" w:color="auto"/>
        <w:right w:val="none" w:sz="0" w:space="0" w:color="auto"/>
      </w:divBdr>
    </w:div>
    <w:div w:id="561871457">
      <w:bodyDiv w:val="1"/>
      <w:marLeft w:val="0"/>
      <w:marRight w:val="0"/>
      <w:marTop w:val="0"/>
      <w:marBottom w:val="0"/>
      <w:divBdr>
        <w:top w:val="none" w:sz="0" w:space="0" w:color="auto"/>
        <w:left w:val="none" w:sz="0" w:space="0" w:color="auto"/>
        <w:bottom w:val="none" w:sz="0" w:space="0" w:color="auto"/>
        <w:right w:val="none" w:sz="0" w:space="0" w:color="auto"/>
      </w:divBdr>
    </w:div>
    <w:div w:id="565188866">
      <w:bodyDiv w:val="1"/>
      <w:marLeft w:val="0"/>
      <w:marRight w:val="0"/>
      <w:marTop w:val="0"/>
      <w:marBottom w:val="0"/>
      <w:divBdr>
        <w:top w:val="none" w:sz="0" w:space="0" w:color="auto"/>
        <w:left w:val="none" w:sz="0" w:space="0" w:color="auto"/>
        <w:bottom w:val="none" w:sz="0" w:space="0" w:color="auto"/>
        <w:right w:val="none" w:sz="0" w:space="0" w:color="auto"/>
      </w:divBdr>
    </w:div>
    <w:div w:id="573399223">
      <w:bodyDiv w:val="1"/>
      <w:marLeft w:val="0"/>
      <w:marRight w:val="0"/>
      <w:marTop w:val="0"/>
      <w:marBottom w:val="0"/>
      <w:divBdr>
        <w:top w:val="none" w:sz="0" w:space="0" w:color="auto"/>
        <w:left w:val="none" w:sz="0" w:space="0" w:color="auto"/>
        <w:bottom w:val="none" w:sz="0" w:space="0" w:color="auto"/>
        <w:right w:val="none" w:sz="0" w:space="0" w:color="auto"/>
      </w:divBdr>
    </w:div>
    <w:div w:id="600995236">
      <w:bodyDiv w:val="1"/>
      <w:marLeft w:val="0"/>
      <w:marRight w:val="0"/>
      <w:marTop w:val="0"/>
      <w:marBottom w:val="0"/>
      <w:divBdr>
        <w:top w:val="none" w:sz="0" w:space="0" w:color="auto"/>
        <w:left w:val="none" w:sz="0" w:space="0" w:color="auto"/>
        <w:bottom w:val="none" w:sz="0" w:space="0" w:color="auto"/>
        <w:right w:val="none" w:sz="0" w:space="0" w:color="auto"/>
      </w:divBdr>
    </w:div>
    <w:div w:id="634677456">
      <w:bodyDiv w:val="1"/>
      <w:marLeft w:val="0"/>
      <w:marRight w:val="0"/>
      <w:marTop w:val="0"/>
      <w:marBottom w:val="0"/>
      <w:divBdr>
        <w:top w:val="none" w:sz="0" w:space="0" w:color="auto"/>
        <w:left w:val="none" w:sz="0" w:space="0" w:color="auto"/>
        <w:bottom w:val="none" w:sz="0" w:space="0" w:color="auto"/>
        <w:right w:val="none" w:sz="0" w:space="0" w:color="auto"/>
      </w:divBdr>
    </w:div>
    <w:div w:id="644160602">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764155005">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946693179">
      <w:bodyDiv w:val="1"/>
      <w:marLeft w:val="0"/>
      <w:marRight w:val="0"/>
      <w:marTop w:val="0"/>
      <w:marBottom w:val="0"/>
      <w:divBdr>
        <w:top w:val="none" w:sz="0" w:space="0" w:color="auto"/>
        <w:left w:val="none" w:sz="0" w:space="0" w:color="auto"/>
        <w:bottom w:val="none" w:sz="0" w:space="0" w:color="auto"/>
        <w:right w:val="none" w:sz="0" w:space="0" w:color="auto"/>
      </w:divBdr>
    </w:div>
    <w:div w:id="1003703331">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060708886">
      <w:bodyDiv w:val="1"/>
      <w:marLeft w:val="0"/>
      <w:marRight w:val="0"/>
      <w:marTop w:val="0"/>
      <w:marBottom w:val="0"/>
      <w:divBdr>
        <w:top w:val="none" w:sz="0" w:space="0" w:color="auto"/>
        <w:left w:val="none" w:sz="0" w:space="0" w:color="auto"/>
        <w:bottom w:val="none" w:sz="0" w:space="0" w:color="auto"/>
        <w:right w:val="none" w:sz="0" w:space="0" w:color="auto"/>
      </w:divBdr>
    </w:div>
    <w:div w:id="1071464707">
      <w:bodyDiv w:val="1"/>
      <w:marLeft w:val="0"/>
      <w:marRight w:val="0"/>
      <w:marTop w:val="0"/>
      <w:marBottom w:val="0"/>
      <w:divBdr>
        <w:top w:val="none" w:sz="0" w:space="0" w:color="auto"/>
        <w:left w:val="none" w:sz="0" w:space="0" w:color="auto"/>
        <w:bottom w:val="none" w:sz="0" w:space="0" w:color="auto"/>
        <w:right w:val="none" w:sz="0" w:space="0" w:color="auto"/>
      </w:divBdr>
    </w:div>
    <w:div w:id="1096946668">
      <w:bodyDiv w:val="1"/>
      <w:marLeft w:val="0"/>
      <w:marRight w:val="0"/>
      <w:marTop w:val="0"/>
      <w:marBottom w:val="0"/>
      <w:divBdr>
        <w:top w:val="none" w:sz="0" w:space="0" w:color="auto"/>
        <w:left w:val="none" w:sz="0" w:space="0" w:color="auto"/>
        <w:bottom w:val="none" w:sz="0" w:space="0" w:color="auto"/>
        <w:right w:val="none" w:sz="0" w:space="0" w:color="auto"/>
      </w:divBdr>
    </w:div>
    <w:div w:id="1138911063">
      <w:bodyDiv w:val="1"/>
      <w:marLeft w:val="0"/>
      <w:marRight w:val="0"/>
      <w:marTop w:val="0"/>
      <w:marBottom w:val="0"/>
      <w:divBdr>
        <w:top w:val="none" w:sz="0" w:space="0" w:color="auto"/>
        <w:left w:val="none" w:sz="0" w:space="0" w:color="auto"/>
        <w:bottom w:val="none" w:sz="0" w:space="0" w:color="auto"/>
        <w:right w:val="none" w:sz="0" w:space="0" w:color="auto"/>
      </w:divBdr>
    </w:div>
    <w:div w:id="1157845691">
      <w:bodyDiv w:val="1"/>
      <w:marLeft w:val="0"/>
      <w:marRight w:val="0"/>
      <w:marTop w:val="0"/>
      <w:marBottom w:val="0"/>
      <w:divBdr>
        <w:top w:val="none" w:sz="0" w:space="0" w:color="auto"/>
        <w:left w:val="none" w:sz="0" w:space="0" w:color="auto"/>
        <w:bottom w:val="none" w:sz="0" w:space="0" w:color="auto"/>
        <w:right w:val="none" w:sz="0" w:space="0" w:color="auto"/>
      </w:divBdr>
    </w:div>
    <w:div w:id="1199587025">
      <w:bodyDiv w:val="1"/>
      <w:marLeft w:val="0"/>
      <w:marRight w:val="0"/>
      <w:marTop w:val="0"/>
      <w:marBottom w:val="0"/>
      <w:divBdr>
        <w:top w:val="none" w:sz="0" w:space="0" w:color="auto"/>
        <w:left w:val="none" w:sz="0" w:space="0" w:color="auto"/>
        <w:bottom w:val="none" w:sz="0" w:space="0" w:color="auto"/>
        <w:right w:val="none" w:sz="0" w:space="0" w:color="auto"/>
      </w:divBdr>
    </w:div>
    <w:div w:id="1201941683">
      <w:bodyDiv w:val="1"/>
      <w:marLeft w:val="0"/>
      <w:marRight w:val="0"/>
      <w:marTop w:val="0"/>
      <w:marBottom w:val="0"/>
      <w:divBdr>
        <w:top w:val="none" w:sz="0" w:space="0" w:color="auto"/>
        <w:left w:val="none" w:sz="0" w:space="0" w:color="auto"/>
        <w:bottom w:val="none" w:sz="0" w:space="0" w:color="auto"/>
        <w:right w:val="none" w:sz="0" w:space="0" w:color="auto"/>
      </w:divBdr>
    </w:div>
    <w:div w:id="1219852549">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27736704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349603870">
      <w:bodyDiv w:val="1"/>
      <w:marLeft w:val="0"/>
      <w:marRight w:val="0"/>
      <w:marTop w:val="0"/>
      <w:marBottom w:val="0"/>
      <w:divBdr>
        <w:top w:val="none" w:sz="0" w:space="0" w:color="auto"/>
        <w:left w:val="none" w:sz="0" w:space="0" w:color="auto"/>
        <w:bottom w:val="none" w:sz="0" w:space="0" w:color="auto"/>
        <w:right w:val="none" w:sz="0" w:space="0" w:color="auto"/>
      </w:divBdr>
    </w:div>
    <w:div w:id="1397239622">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439835512">
      <w:bodyDiv w:val="1"/>
      <w:marLeft w:val="0"/>
      <w:marRight w:val="0"/>
      <w:marTop w:val="0"/>
      <w:marBottom w:val="0"/>
      <w:divBdr>
        <w:top w:val="none" w:sz="0" w:space="0" w:color="auto"/>
        <w:left w:val="none" w:sz="0" w:space="0" w:color="auto"/>
        <w:bottom w:val="none" w:sz="0" w:space="0" w:color="auto"/>
        <w:right w:val="none" w:sz="0" w:space="0" w:color="auto"/>
      </w:divBdr>
    </w:div>
    <w:div w:id="1476098626">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520778699">
      <w:bodyDiv w:val="1"/>
      <w:marLeft w:val="0"/>
      <w:marRight w:val="0"/>
      <w:marTop w:val="0"/>
      <w:marBottom w:val="0"/>
      <w:divBdr>
        <w:top w:val="none" w:sz="0" w:space="0" w:color="auto"/>
        <w:left w:val="none" w:sz="0" w:space="0" w:color="auto"/>
        <w:bottom w:val="none" w:sz="0" w:space="0" w:color="auto"/>
        <w:right w:val="none" w:sz="0" w:space="0" w:color="auto"/>
      </w:divBdr>
    </w:div>
    <w:div w:id="1528107015">
      <w:bodyDiv w:val="1"/>
      <w:marLeft w:val="0"/>
      <w:marRight w:val="0"/>
      <w:marTop w:val="0"/>
      <w:marBottom w:val="0"/>
      <w:divBdr>
        <w:top w:val="none" w:sz="0" w:space="0" w:color="auto"/>
        <w:left w:val="none" w:sz="0" w:space="0" w:color="auto"/>
        <w:bottom w:val="none" w:sz="0" w:space="0" w:color="auto"/>
        <w:right w:val="none" w:sz="0" w:space="0" w:color="auto"/>
      </w:divBdr>
    </w:div>
    <w:div w:id="1613125038">
      <w:bodyDiv w:val="1"/>
      <w:marLeft w:val="0"/>
      <w:marRight w:val="0"/>
      <w:marTop w:val="0"/>
      <w:marBottom w:val="0"/>
      <w:divBdr>
        <w:top w:val="none" w:sz="0" w:space="0" w:color="auto"/>
        <w:left w:val="none" w:sz="0" w:space="0" w:color="auto"/>
        <w:bottom w:val="none" w:sz="0" w:space="0" w:color="auto"/>
        <w:right w:val="none" w:sz="0" w:space="0" w:color="auto"/>
      </w:divBdr>
    </w:div>
    <w:div w:id="1643731714">
      <w:bodyDiv w:val="1"/>
      <w:marLeft w:val="0"/>
      <w:marRight w:val="0"/>
      <w:marTop w:val="0"/>
      <w:marBottom w:val="0"/>
      <w:divBdr>
        <w:top w:val="none" w:sz="0" w:space="0" w:color="auto"/>
        <w:left w:val="none" w:sz="0" w:space="0" w:color="auto"/>
        <w:bottom w:val="none" w:sz="0" w:space="0" w:color="auto"/>
        <w:right w:val="none" w:sz="0" w:space="0" w:color="auto"/>
      </w:divBdr>
    </w:div>
    <w:div w:id="1672752328">
      <w:bodyDiv w:val="1"/>
      <w:marLeft w:val="0"/>
      <w:marRight w:val="0"/>
      <w:marTop w:val="0"/>
      <w:marBottom w:val="0"/>
      <w:divBdr>
        <w:top w:val="none" w:sz="0" w:space="0" w:color="auto"/>
        <w:left w:val="none" w:sz="0" w:space="0" w:color="auto"/>
        <w:bottom w:val="none" w:sz="0" w:space="0" w:color="auto"/>
        <w:right w:val="none" w:sz="0" w:space="0" w:color="auto"/>
      </w:divBdr>
    </w:div>
    <w:div w:id="1706976558">
      <w:bodyDiv w:val="1"/>
      <w:marLeft w:val="0"/>
      <w:marRight w:val="0"/>
      <w:marTop w:val="0"/>
      <w:marBottom w:val="0"/>
      <w:divBdr>
        <w:top w:val="none" w:sz="0" w:space="0" w:color="auto"/>
        <w:left w:val="none" w:sz="0" w:space="0" w:color="auto"/>
        <w:bottom w:val="none" w:sz="0" w:space="0" w:color="auto"/>
        <w:right w:val="none" w:sz="0" w:space="0" w:color="auto"/>
      </w:divBdr>
    </w:div>
    <w:div w:id="1743143689">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763912823">
      <w:bodyDiv w:val="1"/>
      <w:marLeft w:val="0"/>
      <w:marRight w:val="0"/>
      <w:marTop w:val="0"/>
      <w:marBottom w:val="0"/>
      <w:divBdr>
        <w:top w:val="none" w:sz="0" w:space="0" w:color="auto"/>
        <w:left w:val="none" w:sz="0" w:space="0" w:color="auto"/>
        <w:bottom w:val="none" w:sz="0" w:space="0" w:color="auto"/>
        <w:right w:val="none" w:sz="0" w:space="0" w:color="auto"/>
      </w:divBdr>
    </w:div>
    <w:div w:id="1787041042">
      <w:bodyDiv w:val="1"/>
      <w:marLeft w:val="0"/>
      <w:marRight w:val="0"/>
      <w:marTop w:val="0"/>
      <w:marBottom w:val="0"/>
      <w:divBdr>
        <w:top w:val="none" w:sz="0" w:space="0" w:color="auto"/>
        <w:left w:val="none" w:sz="0" w:space="0" w:color="auto"/>
        <w:bottom w:val="none" w:sz="0" w:space="0" w:color="auto"/>
        <w:right w:val="none" w:sz="0" w:space="0" w:color="auto"/>
      </w:divBdr>
    </w:div>
    <w:div w:id="1811484862">
      <w:bodyDiv w:val="1"/>
      <w:marLeft w:val="0"/>
      <w:marRight w:val="0"/>
      <w:marTop w:val="0"/>
      <w:marBottom w:val="0"/>
      <w:divBdr>
        <w:top w:val="none" w:sz="0" w:space="0" w:color="auto"/>
        <w:left w:val="none" w:sz="0" w:space="0" w:color="auto"/>
        <w:bottom w:val="none" w:sz="0" w:space="0" w:color="auto"/>
        <w:right w:val="none" w:sz="0" w:space="0" w:color="auto"/>
      </w:divBdr>
    </w:div>
    <w:div w:id="1825778619">
      <w:bodyDiv w:val="1"/>
      <w:marLeft w:val="0"/>
      <w:marRight w:val="0"/>
      <w:marTop w:val="0"/>
      <w:marBottom w:val="0"/>
      <w:divBdr>
        <w:top w:val="none" w:sz="0" w:space="0" w:color="auto"/>
        <w:left w:val="none" w:sz="0" w:space="0" w:color="auto"/>
        <w:bottom w:val="none" w:sz="0" w:space="0" w:color="auto"/>
        <w:right w:val="none" w:sz="0" w:space="0" w:color="auto"/>
      </w:divBdr>
    </w:div>
    <w:div w:id="1877884323">
      <w:bodyDiv w:val="1"/>
      <w:marLeft w:val="0"/>
      <w:marRight w:val="0"/>
      <w:marTop w:val="0"/>
      <w:marBottom w:val="0"/>
      <w:divBdr>
        <w:top w:val="none" w:sz="0" w:space="0" w:color="auto"/>
        <w:left w:val="none" w:sz="0" w:space="0" w:color="auto"/>
        <w:bottom w:val="none" w:sz="0" w:space="0" w:color="auto"/>
        <w:right w:val="none" w:sz="0" w:space="0" w:color="auto"/>
      </w:divBdr>
    </w:div>
    <w:div w:id="1905949799">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 w:id="1928617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oogle.com.ua/search?hl=uk&amp;tbo=p&amp;tbm=bks&amp;q=inauthor:%22Sue+Young%22" TargetMode="External"/><Relationship Id="rId26" Type="http://schemas.openxmlformats.org/officeDocument/2006/relationships/hyperlink" Target="http://localhost:8080/xmlui/handle/123456789/570" TargetMode="External"/><Relationship Id="rId3" Type="http://schemas.openxmlformats.org/officeDocument/2006/relationships/customXml" Target="../customXml/item3.xml"/><Relationship Id="rId21" Type="http://schemas.openxmlformats.org/officeDocument/2006/relationships/hyperlink" Target="https://www.google.com.ua/search?hl=uk&amp;tbo=p&amp;tbm=bks&amp;q=inauthor:%22Doune+Macdonald%22&amp;source=gbs_metadata_r&amp;cad=8"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ogle.com.ua/search?hl=uk&amp;tbo=p&amp;tbm=bks&amp;q=inauthor:%22Michaela+Byrne%22" TargetMode="External"/><Relationship Id="rId25" Type="http://schemas.openxmlformats.org/officeDocument/2006/relationships/hyperlink" Target="https://dspace.uzhnu.edu.ua/jspui/handle/lib/28335" TargetMode="External"/><Relationship Id="rId2" Type="http://schemas.openxmlformats.org/officeDocument/2006/relationships/customXml" Target="../customXml/item2.xml"/><Relationship Id="rId16" Type="http://schemas.openxmlformats.org/officeDocument/2006/relationships/hyperlink" Target="https://www.google.com.ua/search?hl=uk&amp;tbo=p&amp;tbm=bks&amp;q=inauthor:%22Symond+Burrows%22" TargetMode="External"/><Relationship Id="rId20" Type="http://schemas.openxmlformats.org/officeDocument/2006/relationships/hyperlink" Target="https://www.google.com.ua/search?hl=uk&amp;tbo=p&amp;tbm=bks&amp;q=inauthor:%22David+Kirk%22&amp;source=gbs_metadata_r&amp;cad=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URL:https://books.google.com.ua/books?id=jPD6DwAAQBAJ&amp;printsec=frontcover&amp;dq=Physical+education+for+students&amp;hl=uk&amp;sa=X&amp;redir_esc=y" TargetMode="External"/><Relationship Id="rId5" Type="http://schemas.openxmlformats.org/officeDocument/2006/relationships/numbering" Target="numbering.xml"/><Relationship Id="rId15" Type="http://schemas.openxmlformats.org/officeDocument/2006/relationships/hyperlink" Target="http://repository.kpi.kharkov.ua/handle/KhPI-Press/52507" TargetMode="External"/><Relationship Id="rId23" Type="http://schemas.openxmlformats.org/officeDocument/2006/relationships/hyperlink" Target="https://www.google.com.ua/search?hl=uk&amp;tbo=p&amp;tbm=bks&amp;q=inauthor:%22Dr.+Mandeep+Singh+Nathial%22&amp;source=gbs_metadata_r&amp;cad=6"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books.google.com.ua/books?id=B0KcDwAAQBAJ&amp;printsec=frontcover&amp;hl=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sit.uni-sport.edu.ua/bitstream/handle/" TargetMode="External"/><Relationship Id="rId22" Type="http://schemas.openxmlformats.org/officeDocument/2006/relationships/hyperlink" Target="https://www.google.com.ua/search?hl=uk&amp;tbo=p&amp;tbm=bks&amp;q=inauthor:%22Mary+O%E2%80%B2Sullivan%22&amp;source=gbs_metadata_r&amp;cad=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оздание документа." ma:contentTypeScope="" ma:versionID="b614170f38e39e1456c6c1336e412871">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fcda99536c6e89bf231d8a2faeb69377"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6202A-5F32-4D78-AAF2-26C76B28C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AEA69-B907-4E4C-A6BA-7FF5695242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1C7F0-8A79-41DF-B1A4-D3FC53F18F71}">
  <ds:schemaRefs>
    <ds:schemaRef ds:uri="http://schemas.microsoft.com/sharepoint/v3/contenttype/forms"/>
  </ds:schemaRefs>
</ds:datastoreItem>
</file>

<file path=customXml/itemProps4.xml><?xml version="1.0" encoding="utf-8"?>
<ds:datastoreItem xmlns:ds="http://schemas.openxmlformats.org/officeDocument/2006/customXml" ds:itemID="{87F1A3BF-C5DF-420A-952B-272B9F73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25</Pages>
  <Words>37156</Words>
  <Characters>21180</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ЛЛА</dc:creator>
  <cp:lastModifiedBy>Zver</cp:lastModifiedBy>
  <cp:revision>28</cp:revision>
  <dcterms:created xsi:type="dcterms:W3CDTF">2021-09-21T08:32:00Z</dcterms:created>
  <dcterms:modified xsi:type="dcterms:W3CDTF">2022-01-11T18:50:00Z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