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B6" w:rsidRPr="00D07096"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171EB6" w:rsidRPr="00D07096"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D07096" w:rsidRDefault="004E5E7F" w:rsidP="009801A1">
            <w:pPr>
              <w:jc w:val="center"/>
              <w:rPr>
                <w:rFonts w:eastAsia="Calibri"/>
                <w:bCs/>
                <w:lang w:val="uk-UA"/>
              </w:rPr>
            </w:pPr>
            <w:r w:rsidRPr="00D07096">
              <w:rPr>
                <w:rFonts w:eastAsia="Calibri"/>
                <w:b/>
                <w:bCs/>
                <w:color w:val="A90001"/>
                <w:sz w:val="36"/>
                <w:szCs w:val="36"/>
                <w:lang w:val="uk-UA"/>
              </w:rPr>
              <w:t xml:space="preserve">ТЕХНОЛОГІЇ СОЦІОЛОГІЧНИХ ДОСЛІДЖЕНЬ </w:t>
            </w:r>
            <w:r w:rsidR="00171EB6" w:rsidRPr="00D07096">
              <w:rPr>
                <w:rFonts w:eastAsia="Calibri"/>
                <w:bCs/>
                <w:color w:val="000000" w:themeColor="text1"/>
                <w:lang w:val="uk-UA"/>
              </w:rPr>
              <w:t>СИЛАБУС</w:t>
            </w:r>
          </w:p>
        </w:tc>
      </w:tr>
      <w:tr w:rsidR="00171EB6" w:rsidRPr="00D07096"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D07096" w:rsidRDefault="00171EB6" w:rsidP="00171EB6">
            <w:pPr>
              <w:spacing w:line="192" w:lineRule="auto"/>
              <w:rPr>
                <w:rFonts w:eastAsia="Calibri"/>
                <w:b/>
                <w:lang w:val="uk-UA"/>
              </w:rPr>
            </w:pPr>
            <w:r w:rsidRPr="00D07096">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D07096" w:rsidRDefault="00171EB6" w:rsidP="00171EB6">
            <w:pPr>
              <w:rPr>
                <w:rFonts w:eastAsia="Calibri"/>
                <w:lang w:val="uk-UA"/>
              </w:rPr>
            </w:pPr>
            <w:r w:rsidRPr="00D07096">
              <w:rPr>
                <w:rFonts w:eastAsia="Calibri"/>
                <w:b/>
                <w:lang w:val="uk-UA"/>
              </w:rPr>
              <w:t>054 – 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D07096" w:rsidRDefault="00171EB6" w:rsidP="00171EB6">
            <w:pPr>
              <w:rPr>
                <w:rFonts w:eastAsia="Calibri"/>
                <w:lang w:val="uk-UA"/>
              </w:rPr>
            </w:pPr>
            <w:r w:rsidRPr="00D07096">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D07096" w:rsidRDefault="00171EB6" w:rsidP="00171EB6">
            <w:pPr>
              <w:rPr>
                <w:rFonts w:eastAsia="Calibri"/>
                <w:b/>
                <w:bCs/>
                <w:lang w:val="uk-UA"/>
              </w:rPr>
            </w:pPr>
            <w:r w:rsidRPr="00D07096">
              <w:rPr>
                <w:rFonts w:eastAsia="Calibri"/>
                <w:b/>
                <w:bCs/>
                <w:lang w:val="uk-UA"/>
              </w:rPr>
              <w:t>Факультет соціально-гуманітарних технологій</w:t>
            </w:r>
          </w:p>
        </w:tc>
      </w:tr>
      <w:tr w:rsidR="00171EB6" w:rsidRPr="00D07096" w:rsidTr="00171EB6">
        <w:trPr>
          <w:gridAfter w:val="1"/>
          <w:wAfter w:w="276" w:type="dxa"/>
          <w:trHeight w:val="205"/>
        </w:trPr>
        <w:tc>
          <w:tcPr>
            <w:tcW w:w="2729" w:type="dxa"/>
            <w:gridSpan w:val="3"/>
            <w:shd w:val="clear" w:color="auto" w:fill="DDD9C3" w:themeFill="background2" w:themeFillShade="E6"/>
          </w:tcPr>
          <w:p w:rsidR="00171EB6" w:rsidRPr="00D07096" w:rsidRDefault="00171EB6" w:rsidP="00171EB6">
            <w:pPr>
              <w:spacing w:line="192" w:lineRule="auto"/>
              <w:rPr>
                <w:rFonts w:eastAsia="Calibri"/>
                <w:b/>
                <w:lang w:val="uk-UA"/>
              </w:rPr>
            </w:pPr>
            <w:bookmarkStart w:id="0" w:name="_gjdgxs" w:colFirst="0" w:colLast="0"/>
            <w:bookmarkEnd w:id="0"/>
            <w:r w:rsidRPr="00D07096">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D07096" w:rsidRDefault="00171EB6" w:rsidP="00171EB6">
            <w:pPr>
              <w:rPr>
                <w:rFonts w:eastAsia="Calibri"/>
                <w:lang w:val="uk-UA"/>
              </w:rPr>
            </w:pPr>
            <w:r w:rsidRPr="00D07096">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D07096" w:rsidRDefault="00171EB6" w:rsidP="00171EB6">
            <w:pPr>
              <w:rPr>
                <w:rFonts w:eastAsia="Calibri"/>
                <w:lang w:val="uk-UA"/>
              </w:rPr>
            </w:pPr>
            <w:r w:rsidRPr="00D07096">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D07096" w:rsidRDefault="00171EB6" w:rsidP="00171EB6">
            <w:pPr>
              <w:rPr>
                <w:rFonts w:eastAsia="Calibri"/>
                <w:lang w:val="uk-UA"/>
              </w:rPr>
            </w:pPr>
            <w:r w:rsidRPr="00D07096">
              <w:rPr>
                <w:rFonts w:eastAsia="Calibri"/>
                <w:b/>
                <w:lang w:val="uk-UA"/>
              </w:rPr>
              <w:t>Соціології і публічного управління</w:t>
            </w:r>
          </w:p>
        </w:tc>
      </w:tr>
      <w:tr w:rsidR="00171EB6" w:rsidRPr="00D07096" w:rsidTr="00171EB6">
        <w:trPr>
          <w:gridAfter w:val="1"/>
          <w:wAfter w:w="276" w:type="dxa"/>
          <w:trHeight w:val="205"/>
        </w:trPr>
        <w:tc>
          <w:tcPr>
            <w:tcW w:w="2729" w:type="dxa"/>
            <w:gridSpan w:val="3"/>
            <w:shd w:val="clear" w:color="auto" w:fill="DDD9C3" w:themeFill="background2" w:themeFillShade="E6"/>
          </w:tcPr>
          <w:p w:rsidR="00171EB6" w:rsidRPr="00D07096" w:rsidRDefault="00171EB6" w:rsidP="00171EB6">
            <w:pPr>
              <w:spacing w:line="192" w:lineRule="auto"/>
              <w:rPr>
                <w:rFonts w:eastAsia="Calibri"/>
                <w:b/>
                <w:lang w:val="uk-UA"/>
              </w:rPr>
            </w:pPr>
            <w:r w:rsidRPr="00D07096">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D07096" w:rsidRDefault="00171EB6" w:rsidP="00171EB6">
            <w:pPr>
              <w:rPr>
                <w:rFonts w:eastAsia="Calibri"/>
                <w:b/>
                <w:lang w:val="uk-UA"/>
              </w:rPr>
            </w:pPr>
            <w:r w:rsidRPr="00D07096">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D07096" w:rsidRDefault="00171EB6" w:rsidP="00171EB6">
            <w:pPr>
              <w:rPr>
                <w:rFonts w:eastAsia="Calibri"/>
                <w:b/>
                <w:lang w:val="uk-UA"/>
              </w:rPr>
            </w:pPr>
            <w:r w:rsidRPr="00D07096">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D07096" w:rsidRDefault="00171EB6" w:rsidP="00171EB6">
            <w:pPr>
              <w:rPr>
                <w:rFonts w:eastAsia="Calibri"/>
                <w:b/>
                <w:lang w:val="uk-UA"/>
              </w:rPr>
            </w:pPr>
            <w:r w:rsidRPr="00D07096">
              <w:rPr>
                <w:rFonts w:eastAsia="Calibri"/>
                <w:b/>
                <w:lang w:val="uk-UA"/>
              </w:rPr>
              <w:t xml:space="preserve">Українська </w:t>
            </w:r>
          </w:p>
        </w:tc>
      </w:tr>
      <w:tr w:rsidR="00171EB6" w:rsidRPr="00D07096"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D07096" w:rsidRDefault="00171EB6" w:rsidP="00171EB6">
            <w:pPr>
              <w:jc w:val="center"/>
              <w:rPr>
                <w:rFonts w:eastAsia="Calibri"/>
                <w:b/>
                <w:sz w:val="28"/>
                <w:szCs w:val="28"/>
                <w:lang w:val="uk-UA"/>
              </w:rPr>
            </w:pPr>
            <w:r w:rsidRPr="00D07096">
              <w:rPr>
                <w:rFonts w:eastAsia="Calibri"/>
                <w:b/>
                <w:color w:val="000000"/>
                <w:sz w:val="28"/>
                <w:szCs w:val="28"/>
                <w:lang w:val="uk-UA"/>
              </w:rPr>
              <w:t>Викладач</w:t>
            </w:r>
          </w:p>
        </w:tc>
      </w:tr>
      <w:tr w:rsidR="00171EB6" w:rsidRPr="00530816"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D07096" w:rsidRDefault="000D1046" w:rsidP="000D1046">
            <w:pPr>
              <w:rPr>
                <w:rFonts w:eastAsia="Calibri"/>
                <w:sz w:val="28"/>
                <w:szCs w:val="28"/>
                <w:lang w:val="uk-UA"/>
              </w:rPr>
            </w:pPr>
            <w:r w:rsidRPr="00D07096">
              <w:rPr>
                <w:b/>
                <w:sz w:val="28"/>
                <w:szCs w:val="28"/>
                <w:lang w:val="uk-UA"/>
              </w:rPr>
              <w:t xml:space="preserve">Бірюкова Марина Василівна, </w:t>
            </w:r>
            <w:hyperlink r:id="rId9" w:history="1">
              <w:r w:rsidRPr="00D07096">
                <w:rPr>
                  <w:rStyle w:val="af3"/>
                  <w:b/>
                  <w:i/>
                  <w:iCs/>
                  <w:lang w:val="uk-UA"/>
                </w:rPr>
                <w:t>Maryna.Biriukova@khpi.edu.ua</w:t>
              </w:r>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D07096" w:rsidRDefault="00171EB6" w:rsidP="00171EB6">
            <w:pPr>
              <w:rPr>
                <w:rFonts w:eastAsia="Calibri"/>
                <w:sz w:val="28"/>
                <w:szCs w:val="28"/>
                <w:lang w:val="uk-UA"/>
              </w:rPr>
            </w:pPr>
          </w:p>
        </w:tc>
      </w:tr>
      <w:tr w:rsidR="00171EB6" w:rsidRPr="00530816" w:rsidTr="00B41CF8">
        <w:trPr>
          <w:gridAfter w:val="1"/>
          <w:wAfter w:w="276" w:type="dxa"/>
          <w:trHeight w:val="2095"/>
        </w:trPr>
        <w:tc>
          <w:tcPr>
            <w:tcW w:w="2006" w:type="dxa"/>
            <w:gridSpan w:val="2"/>
            <w:tcBorders>
              <w:top w:val="single" w:sz="4" w:space="0" w:color="FFFFFF" w:themeColor="background1"/>
            </w:tcBorders>
            <w:shd w:val="clear" w:color="auto" w:fill="DDD9C3" w:themeFill="background2" w:themeFillShade="E6"/>
            <w:vAlign w:val="center"/>
          </w:tcPr>
          <w:p w:rsidR="00171EB6" w:rsidRPr="00D07096" w:rsidRDefault="000D1046" w:rsidP="00171EB6">
            <w:pPr>
              <w:ind w:right="-108" w:hanging="108"/>
              <w:jc w:val="center"/>
              <w:rPr>
                <w:rFonts w:eastAsia="Calibri"/>
                <w:b/>
                <w:lang w:val="uk-UA"/>
              </w:rPr>
            </w:pPr>
            <w:r w:rsidRPr="00D07096">
              <w:rPr>
                <w:rFonts w:eastAsia="Calibri"/>
                <w:b/>
                <w:noProof/>
                <w:lang w:val="uk-UA" w:eastAsia="uk-UA"/>
              </w:rPr>
              <w:drawing>
                <wp:inline distT="0" distB="0" distL="0" distR="0">
                  <wp:extent cx="1187669" cy="1345324"/>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10" cstate="print">
                            <a:extLst>
                              <a:ext uri="{28A0092B-C50C-407E-A947-70E740481C1C}">
                                <a14:useLocalDpi xmlns:a14="http://schemas.microsoft.com/office/drawing/2010/main" val="0"/>
                              </a:ext>
                            </a:extLst>
                          </a:blip>
                          <a:srcRect l="13463" r="11176"/>
                          <a:stretch>
                            <a:fillRect/>
                          </a:stretch>
                        </pic:blipFill>
                        <pic:spPr>
                          <a:xfrm>
                            <a:off x="0" y="0"/>
                            <a:ext cx="1187669" cy="1345324"/>
                          </a:xfrm>
                          <a:prstGeom prst="rect">
                            <a:avLst/>
                          </a:prstGeom>
                        </pic:spPr>
                      </pic:pic>
                    </a:graphicData>
                  </a:graphic>
                </wp:inline>
              </w:drawing>
            </w:r>
          </w:p>
        </w:tc>
        <w:tc>
          <w:tcPr>
            <w:tcW w:w="13702" w:type="dxa"/>
            <w:gridSpan w:val="11"/>
            <w:shd w:val="clear" w:color="auto" w:fill="DBE5F1" w:themeFill="accent1" w:themeFillTint="33"/>
          </w:tcPr>
          <w:p w:rsidR="00960B4B" w:rsidRPr="00D07096" w:rsidRDefault="00960B4B" w:rsidP="00960B4B">
            <w:pPr>
              <w:autoSpaceDE w:val="0"/>
              <w:autoSpaceDN w:val="0"/>
              <w:adjustRightInd w:val="0"/>
              <w:spacing w:line="204" w:lineRule="auto"/>
              <w:rPr>
                <w:b/>
                <w:spacing w:val="-4"/>
                <w:lang w:val="uk-UA"/>
              </w:rPr>
            </w:pPr>
            <w:r w:rsidRPr="00D07096">
              <w:rPr>
                <w:b/>
                <w:spacing w:val="-4"/>
                <w:lang w:val="uk-UA"/>
              </w:rPr>
              <w:t>Доктор соціологічних наук, професор, доцент кафедри соціології і публічного управління. Досвід роботи – 33 роки</w:t>
            </w:r>
          </w:p>
          <w:p w:rsidR="00960B4B" w:rsidRPr="00D07096" w:rsidRDefault="00960B4B" w:rsidP="00960B4B">
            <w:pPr>
              <w:autoSpaceDE w:val="0"/>
              <w:autoSpaceDN w:val="0"/>
              <w:adjustRightInd w:val="0"/>
              <w:spacing w:line="204" w:lineRule="auto"/>
              <w:rPr>
                <w:b/>
                <w:spacing w:val="-4"/>
                <w:lang w:val="uk-UA"/>
              </w:rPr>
            </w:pPr>
            <w:r w:rsidRPr="00D07096">
              <w:rPr>
                <w:b/>
                <w:spacing w:val="-4"/>
                <w:lang w:val="uk-UA"/>
              </w:rPr>
              <w:t xml:space="preserve">Автор 120 наукових та науково-методичних праць, у тому числі трьох одноосібних монографій та підручників. </w:t>
            </w:r>
          </w:p>
          <w:p w:rsidR="00171EB6" w:rsidRPr="00D07096" w:rsidRDefault="00960B4B" w:rsidP="00960B4B">
            <w:pPr>
              <w:rPr>
                <w:rFonts w:eastAsia="Calibri"/>
                <w:lang w:val="uk-UA"/>
              </w:rPr>
            </w:pPr>
            <w:r w:rsidRPr="00D07096">
              <w:rPr>
                <w:b/>
                <w:spacing w:val="-4"/>
                <w:lang w:val="uk-UA"/>
              </w:rPr>
              <w:t>Лектор з дисциплін: «Математичні методи в соціології», «Практикум з аналізу соціологічних даних», «Комп’ютерні технології організації соціологічних дисциплін»,  «Технології соціального проектування», «Методи багатомірного аналізу соціологічних даних».</w:t>
            </w:r>
          </w:p>
        </w:tc>
      </w:tr>
      <w:tr w:rsidR="00171EB6" w:rsidRPr="00D07096" w:rsidTr="00171EB6">
        <w:trPr>
          <w:gridAfter w:val="1"/>
          <w:wAfter w:w="276" w:type="dxa"/>
          <w:trHeight w:val="388"/>
        </w:trPr>
        <w:tc>
          <w:tcPr>
            <w:tcW w:w="15708" w:type="dxa"/>
            <w:gridSpan w:val="13"/>
            <w:shd w:val="clear" w:color="auto" w:fill="D9D9D9" w:themeFill="background1" w:themeFillShade="D9"/>
            <w:vAlign w:val="center"/>
          </w:tcPr>
          <w:p w:rsidR="00171EB6" w:rsidRPr="00D07096" w:rsidRDefault="00171EB6" w:rsidP="00171EB6">
            <w:pPr>
              <w:jc w:val="center"/>
              <w:rPr>
                <w:rFonts w:eastAsia="Calibri"/>
                <w:lang w:val="uk-UA"/>
              </w:rPr>
            </w:pPr>
            <w:r w:rsidRPr="00D07096">
              <w:rPr>
                <w:rFonts w:eastAsia="Calibri"/>
                <w:b/>
                <w:color w:val="000000"/>
                <w:sz w:val="28"/>
                <w:szCs w:val="28"/>
                <w:lang w:val="uk-UA"/>
              </w:rPr>
              <w:t>Загальна інформація про курс</w:t>
            </w:r>
          </w:p>
        </w:tc>
      </w:tr>
      <w:tr w:rsidR="00171EB6" w:rsidRPr="00530816" w:rsidTr="00171EB6">
        <w:trPr>
          <w:gridAfter w:val="1"/>
          <w:wAfter w:w="276" w:type="dxa"/>
          <w:trHeight w:val="388"/>
        </w:trPr>
        <w:tc>
          <w:tcPr>
            <w:tcW w:w="2006" w:type="dxa"/>
            <w:gridSpan w:val="2"/>
            <w:shd w:val="clear" w:color="auto" w:fill="DDD9C3" w:themeFill="background2" w:themeFillShade="E6"/>
            <w:vAlign w:val="center"/>
          </w:tcPr>
          <w:p w:rsidR="00171EB6" w:rsidRPr="00D07096" w:rsidRDefault="00171EB6" w:rsidP="00171EB6">
            <w:pPr>
              <w:rPr>
                <w:rFonts w:eastAsia="Calibri"/>
                <w:b/>
                <w:lang w:val="uk-UA"/>
              </w:rPr>
            </w:pPr>
            <w:r w:rsidRPr="00D07096">
              <w:rPr>
                <w:rFonts w:eastAsia="Calibri"/>
                <w:b/>
                <w:sz w:val="22"/>
                <w:szCs w:val="22"/>
                <w:lang w:val="uk-UA"/>
              </w:rPr>
              <w:t>Анотація</w:t>
            </w:r>
          </w:p>
        </w:tc>
        <w:tc>
          <w:tcPr>
            <w:tcW w:w="13702" w:type="dxa"/>
            <w:gridSpan w:val="11"/>
            <w:shd w:val="clear" w:color="auto" w:fill="DBE5F1" w:themeFill="accent1" w:themeFillTint="33"/>
          </w:tcPr>
          <w:p w:rsidR="003506CF" w:rsidRPr="00D07096" w:rsidRDefault="00AE03E0" w:rsidP="00FB604D">
            <w:pPr>
              <w:pStyle w:val="a8"/>
              <w:ind w:left="0" w:firstLine="360"/>
              <w:rPr>
                <w:rFonts w:ascii="Times New Roman" w:eastAsia="Calibri" w:hAnsi="Times New Roman" w:cs="Times New Roman"/>
                <w:sz w:val="24"/>
                <w:szCs w:val="24"/>
                <w:lang w:val="uk-UA"/>
              </w:rPr>
            </w:pPr>
            <w:r w:rsidRPr="00D07096">
              <w:rPr>
                <w:rFonts w:ascii="Times New Roman" w:eastAsia="Calibri" w:hAnsi="Times New Roman" w:cs="Times New Roman"/>
                <w:sz w:val="24"/>
                <w:szCs w:val="24"/>
                <w:lang w:val="uk-UA" w:eastAsia="ru-RU"/>
              </w:rPr>
              <w:t>Курс</w:t>
            </w:r>
            <w:r w:rsidR="003506CF" w:rsidRPr="00D07096">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FB604D" w:rsidRPr="00D07096">
              <w:rPr>
                <w:rFonts w:ascii="Times New Roman" w:eastAsia="Calibri" w:hAnsi="Times New Roman" w:cs="Times New Roman"/>
                <w:sz w:val="24"/>
                <w:szCs w:val="24"/>
                <w:lang w:val="uk-UA" w:eastAsia="ru-RU"/>
              </w:rPr>
              <w:t xml:space="preserve">застосування комп’ютерних технологій </w:t>
            </w:r>
            <w:r w:rsidR="00B41CF8" w:rsidRPr="00D07096">
              <w:rPr>
                <w:rFonts w:ascii="Times New Roman" w:eastAsia="Calibri" w:hAnsi="Times New Roman" w:cs="Times New Roman"/>
                <w:sz w:val="24"/>
                <w:szCs w:val="24"/>
                <w:lang w:val="uk-UA" w:eastAsia="ru-RU"/>
              </w:rPr>
              <w:t>організації соціологічн</w:t>
            </w:r>
            <w:r w:rsidR="00FB604D" w:rsidRPr="00D07096">
              <w:rPr>
                <w:rFonts w:ascii="Times New Roman" w:eastAsia="Calibri" w:hAnsi="Times New Roman" w:cs="Times New Roman"/>
                <w:sz w:val="24"/>
                <w:szCs w:val="24"/>
                <w:lang w:val="uk-UA" w:eastAsia="ru-RU"/>
              </w:rPr>
              <w:t>их</w:t>
            </w:r>
            <w:r w:rsidR="00B41CF8" w:rsidRPr="00D07096">
              <w:rPr>
                <w:rFonts w:ascii="Times New Roman" w:eastAsia="Calibri" w:hAnsi="Times New Roman" w:cs="Times New Roman"/>
                <w:sz w:val="24"/>
                <w:szCs w:val="24"/>
                <w:lang w:val="uk-UA" w:eastAsia="ru-RU"/>
              </w:rPr>
              <w:t xml:space="preserve"> досліджен</w:t>
            </w:r>
            <w:r w:rsidR="00FB604D" w:rsidRPr="00D07096">
              <w:rPr>
                <w:rFonts w:ascii="Times New Roman" w:eastAsia="Calibri" w:hAnsi="Times New Roman" w:cs="Times New Roman"/>
                <w:sz w:val="24"/>
                <w:szCs w:val="24"/>
                <w:lang w:val="uk-UA" w:eastAsia="ru-RU"/>
              </w:rPr>
              <w:t>ь</w:t>
            </w:r>
            <w:r w:rsidR="00B41CF8" w:rsidRPr="00D07096">
              <w:rPr>
                <w:rFonts w:ascii="Times New Roman" w:eastAsia="Calibri" w:hAnsi="Times New Roman" w:cs="Times New Roman"/>
                <w:sz w:val="24"/>
                <w:szCs w:val="24"/>
                <w:lang w:val="uk-UA" w:eastAsia="ru-RU"/>
              </w:rPr>
              <w:t xml:space="preserve"> за допомогою </w:t>
            </w:r>
            <w:r w:rsidR="00FB604D" w:rsidRPr="00D07096">
              <w:rPr>
                <w:rFonts w:ascii="Times New Roman" w:eastAsia="Calibri" w:hAnsi="Times New Roman" w:cs="Times New Roman"/>
                <w:sz w:val="24"/>
                <w:szCs w:val="24"/>
                <w:lang w:val="uk-UA" w:eastAsia="ru-RU"/>
              </w:rPr>
              <w:t xml:space="preserve">виборчого </w:t>
            </w:r>
            <w:r w:rsidR="00B41CF8" w:rsidRPr="00D07096">
              <w:rPr>
                <w:rFonts w:ascii="Times New Roman" w:eastAsia="Calibri" w:hAnsi="Times New Roman" w:cs="Times New Roman"/>
                <w:sz w:val="24"/>
                <w:szCs w:val="24"/>
                <w:lang w:val="uk-UA" w:eastAsia="ru-RU"/>
              </w:rPr>
              <w:t xml:space="preserve">методу; </w:t>
            </w:r>
            <w:r w:rsidR="00FB604D" w:rsidRPr="00D07096">
              <w:rPr>
                <w:rFonts w:ascii="Times New Roman" w:eastAsia="Calibri" w:hAnsi="Times New Roman" w:cs="Times New Roman"/>
                <w:sz w:val="24"/>
                <w:szCs w:val="24"/>
                <w:lang w:val="uk-UA" w:eastAsia="ru-RU"/>
              </w:rPr>
              <w:t xml:space="preserve">можливостей </w:t>
            </w:r>
            <w:proofErr w:type="spellStart"/>
            <w:r w:rsidR="00FB604D" w:rsidRPr="00D07096">
              <w:rPr>
                <w:rFonts w:ascii="Times New Roman" w:eastAsia="Calibri" w:hAnsi="Times New Roman" w:cs="Times New Roman"/>
                <w:sz w:val="24"/>
                <w:szCs w:val="24"/>
                <w:lang w:val="uk-UA" w:eastAsia="ru-RU"/>
              </w:rPr>
              <w:t>Google</w:t>
            </w:r>
            <w:proofErr w:type="spellEnd"/>
            <w:r w:rsidR="00FB604D" w:rsidRPr="00D07096">
              <w:rPr>
                <w:rFonts w:ascii="Times New Roman" w:eastAsia="Calibri" w:hAnsi="Times New Roman" w:cs="Times New Roman"/>
                <w:sz w:val="24"/>
                <w:szCs w:val="24"/>
                <w:lang w:val="uk-UA" w:eastAsia="ru-RU"/>
              </w:rPr>
              <w:t xml:space="preserve"> </w:t>
            </w:r>
            <w:proofErr w:type="spellStart"/>
            <w:r w:rsidR="00FB604D" w:rsidRPr="00D07096">
              <w:rPr>
                <w:rFonts w:ascii="Times New Roman" w:eastAsia="Calibri" w:hAnsi="Times New Roman" w:cs="Times New Roman"/>
                <w:sz w:val="24"/>
                <w:szCs w:val="24"/>
                <w:lang w:val="uk-UA" w:eastAsia="ru-RU"/>
              </w:rPr>
              <w:t>forms</w:t>
            </w:r>
            <w:proofErr w:type="spellEnd"/>
            <w:r w:rsidR="00FB604D" w:rsidRPr="00D07096">
              <w:rPr>
                <w:rFonts w:ascii="Times New Roman" w:eastAsia="Calibri" w:hAnsi="Times New Roman" w:cs="Times New Roman"/>
                <w:sz w:val="24"/>
                <w:szCs w:val="24"/>
                <w:lang w:val="uk-UA" w:eastAsia="ru-RU"/>
              </w:rPr>
              <w:t xml:space="preserve"> </w:t>
            </w:r>
            <w:r w:rsidR="00B41CF8" w:rsidRPr="00D07096">
              <w:rPr>
                <w:rFonts w:ascii="Times New Roman" w:eastAsia="Calibri" w:hAnsi="Times New Roman" w:cs="Times New Roman"/>
                <w:sz w:val="24"/>
                <w:szCs w:val="24"/>
                <w:lang w:val="uk-UA" w:eastAsia="ru-RU"/>
              </w:rPr>
              <w:t xml:space="preserve">для </w:t>
            </w:r>
            <w:r w:rsidR="00FB604D" w:rsidRPr="00D07096">
              <w:rPr>
                <w:rFonts w:ascii="Times New Roman" w:eastAsia="Calibri" w:hAnsi="Times New Roman" w:cs="Times New Roman"/>
                <w:sz w:val="24"/>
                <w:szCs w:val="24"/>
                <w:lang w:val="uk-UA" w:eastAsia="ru-RU"/>
              </w:rPr>
              <w:t>збору та первинної обробки</w:t>
            </w:r>
            <w:r w:rsidR="00B41CF8" w:rsidRPr="00D07096">
              <w:rPr>
                <w:rFonts w:ascii="Times New Roman" w:eastAsia="Calibri" w:hAnsi="Times New Roman" w:cs="Times New Roman"/>
                <w:sz w:val="24"/>
                <w:szCs w:val="24"/>
                <w:lang w:val="uk-UA" w:eastAsia="ru-RU"/>
              </w:rPr>
              <w:t xml:space="preserve"> соціологічних даних, мати навички з обробки отриманої інформації на комп’ютері, за допомогою програм обробки соціологічної інформації.</w:t>
            </w:r>
          </w:p>
        </w:tc>
      </w:tr>
      <w:tr w:rsidR="00171EB6" w:rsidRPr="00530816" w:rsidTr="00171EB6">
        <w:trPr>
          <w:gridAfter w:val="1"/>
          <w:wAfter w:w="276" w:type="dxa"/>
          <w:trHeight w:val="388"/>
        </w:trPr>
        <w:tc>
          <w:tcPr>
            <w:tcW w:w="2006" w:type="dxa"/>
            <w:gridSpan w:val="2"/>
            <w:shd w:val="clear" w:color="auto" w:fill="DDD9C3" w:themeFill="background2" w:themeFillShade="E6"/>
            <w:vAlign w:val="center"/>
          </w:tcPr>
          <w:p w:rsidR="00171EB6" w:rsidRPr="00D07096" w:rsidRDefault="00171EB6" w:rsidP="00171EB6">
            <w:pPr>
              <w:rPr>
                <w:rFonts w:eastAsia="Calibri"/>
                <w:b/>
                <w:lang w:val="uk-UA"/>
              </w:rPr>
            </w:pPr>
            <w:r w:rsidRPr="00D07096">
              <w:rPr>
                <w:rFonts w:eastAsia="Calibri"/>
                <w:b/>
                <w:sz w:val="22"/>
                <w:szCs w:val="22"/>
                <w:lang w:val="uk-UA"/>
              </w:rPr>
              <w:t>Цілі курсу</w:t>
            </w:r>
          </w:p>
        </w:tc>
        <w:tc>
          <w:tcPr>
            <w:tcW w:w="13702" w:type="dxa"/>
            <w:gridSpan w:val="11"/>
            <w:shd w:val="clear" w:color="auto" w:fill="DBE5F1" w:themeFill="accent1" w:themeFillTint="33"/>
          </w:tcPr>
          <w:p w:rsidR="00171EB6" w:rsidRPr="00D07096" w:rsidRDefault="00B41CF8" w:rsidP="00FB604D">
            <w:pPr>
              <w:ind w:hanging="21"/>
              <w:jc w:val="both"/>
              <w:rPr>
                <w:lang w:val="uk-UA"/>
              </w:rPr>
            </w:pPr>
            <w:r w:rsidRPr="00D07096">
              <w:rPr>
                <w:lang w:val="uk-UA"/>
              </w:rPr>
              <w:t xml:space="preserve">необхідність сформувати у студентів відповідні вміння і навички </w:t>
            </w:r>
            <w:r w:rsidR="00FB604D" w:rsidRPr="00D07096">
              <w:rPr>
                <w:lang w:val="uk-UA"/>
              </w:rPr>
              <w:t>щодо основних правил та сучасних технологій організації соціологічного дослідження за допомогою комп’ютера</w:t>
            </w:r>
          </w:p>
        </w:tc>
      </w:tr>
      <w:tr w:rsidR="00171EB6" w:rsidRPr="00530816" w:rsidTr="00171EB6">
        <w:trPr>
          <w:gridAfter w:val="1"/>
          <w:wAfter w:w="276" w:type="dxa"/>
          <w:trHeight w:val="388"/>
        </w:trPr>
        <w:tc>
          <w:tcPr>
            <w:tcW w:w="2006" w:type="dxa"/>
            <w:gridSpan w:val="2"/>
            <w:shd w:val="clear" w:color="auto" w:fill="DDD9C3" w:themeFill="background2" w:themeFillShade="E6"/>
            <w:vAlign w:val="center"/>
          </w:tcPr>
          <w:p w:rsidR="00171EB6" w:rsidRPr="00D07096" w:rsidRDefault="00171EB6" w:rsidP="00171EB6">
            <w:pPr>
              <w:rPr>
                <w:rFonts w:eastAsia="Calibri"/>
                <w:b/>
                <w:lang w:val="uk-UA"/>
              </w:rPr>
            </w:pPr>
            <w:r w:rsidRPr="00D07096">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D07096" w:rsidRDefault="00171EB6" w:rsidP="003506CF">
            <w:pPr>
              <w:spacing w:line="204" w:lineRule="auto"/>
              <w:rPr>
                <w:rFonts w:eastAsia="Calibri"/>
                <w:lang w:val="uk-UA"/>
              </w:rPr>
            </w:pPr>
            <w:r w:rsidRPr="00D07096">
              <w:rPr>
                <w:rFonts w:eastAsia="Calibri"/>
                <w:lang w:val="uk-UA"/>
              </w:rPr>
              <w:t xml:space="preserve">Лекції, практичні заняття, консультації. Підсумковий контроль –  іспит. </w:t>
            </w:r>
          </w:p>
        </w:tc>
      </w:tr>
      <w:tr w:rsidR="00171EB6" w:rsidRPr="00D07096" w:rsidTr="00171EB6">
        <w:trPr>
          <w:gridAfter w:val="1"/>
          <w:wAfter w:w="276" w:type="dxa"/>
          <w:trHeight w:val="388"/>
        </w:trPr>
        <w:tc>
          <w:tcPr>
            <w:tcW w:w="2006" w:type="dxa"/>
            <w:gridSpan w:val="2"/>
            <w:shd w:val="clear" w:color="auto" w:fill="DDD9C3" w:themeFill="background2" w:themeFillShade="E6"/>
            <w:vAlign w:val="center"/>
          </w:tcPr>
          <w:p w:rsidR="00171EB6" w:rsidRPr="00D07096" w:rsidRDefault="00171EB6" w:rsidP="00171EB6">
            <w:pPr>
              <w:rPr>
                <w:rFonts w:eastAsia="Calibri"/>
                <w:b/>
                <w:lang w:val="uk-UA"/>
              </w:rPr>
            </w:pPr>
            <w:r w:rsidRPr="00D07096">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D07096" w:rsidRDefault="00171EB6" w:rsidP="00171EB6">
            <w:pPr>
              <w:spacing w:line="204" w:lineRule="auto"/>
              <w:rPr>
                <w:rFonts w:eastAsia="Calibri"/>
                <w:lang w:val="uk-UA"/>
              </w:rPr>
            </w:pPr>
            <w:r w:rsidRPr="00D07096">
              <w:rPr>
                <w:rFonts w:eastAsia="Calibri"/>
                <w:sz w:val="22"/>
                <w:szCs w:val="22"/>
                <w:lang w:val="uk-UA"/>
              </w:rPr>
              <w:t xml:space="preserve"> </w:t>
            </w:r>
            <w:r w:rsidR="0085001F">
              <w:rPr>
                <w:rFonts w:eastAsia="Calibri"/>
                <w:sz w:val="22"/>
                <w:szCs w:val="22"/>
                <w:lang w:val="uk-UA"/>
              </w:rPr>
              <w:t>6</w:t>
            </w:r>
          </w:p>
        </w:tc>
      </w:tr>
      <w:tr w:rsidR="00171EB6" w:rsidRPr="00D07096"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D07096" w:rsidRDefault="00171EB6" w:rsidP="00171EB6">
            <w:pPr>
              <w:pStyle w:val="paragraph"/>
              <w:spacing w:before="0" w:beforeAutospacing="0" w:after="0" w:afterAutospacing="0"/>
              <w:ind w:left="142"/>
              <w:textAlignment w:val="baseline"/>
              <w:rPr>
                <w:lang w:val="uk-UA"/>
              </w:rPr>
            </w:pPr>
            <w:r w:rsidRPr="00D07096">
              <w:rPr>
                <w:rFonts w:eastAsia="Calibri"/>
                <w:b/>
                <w:lang w:val="uk-UA"/>
              </w:rPr>
              <w:t>Обсяг (кредити) / 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D07096" w:rsidRDefault="0085001F" w:rsidP="00171EB6">
            <w:pPr>
              <w:pStyle w:val="paragraph"/>
              <w:spacing w:before="0" w:beforeAutospacing="0" w:after="0" w:afterAutospacing="0"/>
              <w:jc w:val="center"/>
              <w:textAlignment w:val="baseline"/>
              <w:rPr>
                <w:lang w:val="uk-UA"/>
              </w:rPr>
            </w:pPr>
            <w:r>
              <w:rPr>
                <w:lang w:val="uk-UA"/>
              </w:rPr>
              <w:t>6</w:t>
            </w:r>
            <w:r w:rsidR="00171EB6" w:rsidRPr="00D07096">
              <w:rPr>
                <w:lang w:val="uk-UA"/>
              </w:rPr>
              <w:t xml:space="preserve">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D07096" w:rsidRDefault="00171EB6" w:rsidP="00171EB6">
            <w:pPr>
              <w:pStyle w:val="paragraph"/>
              <w:spacing w:before="0" w:beforeAutospacing="0" w:after="0" w:afterAutospacing="0"/>
              <w:jc w:val="center"/>
              <w:textAlignment w:val="baseline"/>
              <w:rPr>
                <w:lang w:val="uk-UA"/>
              </w:rPr>
            </w:pPr>
            <w:r w:rsidRPr="00D07096">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D07096" w:rsidRDefault="0085001F" w:rsidP="00171EB6">
            <w:pPr>
              <w:pStyle w:val="paragraph"/>
              <w:spacing w:before="0" w:beforeAutospacing="0" w:after="0" w:afterAutospacing="0"/>
              <w:jc w:val="center"/>
              <w:textAlignment w:val="baseline"/>
              <w:rPr>
                <w:lang w:val="uk-UA"/>
              </w:rPr>
            </w:pPr>
            <w:r>
              <w:rPr>
                <w:lang w:val="uk-UA"/>
              </w:rPr>
              <w:t>48</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D07096" w:rsidRDefault="00171EB6" w:rsidP="00171EB6">
            <w:pPr>
              <w:pStyle w:val="paragraph"/>
              <w:spacing w:before="0" w:beforeAutospacing="0" w:after="0" w:afterAutospacing="0"/>
              <w:jc w:val="center"/>
              <w:textAlignment w:val="baseline"/>
              <w:rPr>
                <w:lang w:val="uk-UA"/>
              </w:rPr>
            </w:pPr>
            <w:r w:rsidRPr="00D07096">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D07096" w:rsidRDefault="0085001F" w:rsidP="00171EB6">
            <w:pPr>
              <w:pStyle w:val="paragraph"/>
              <w:spacing w:before="0" w:beforeAutospacing="0" w:after="0" w:afterAutospacing="0"/>
              <w:jc w:val="center"/>
              <w:textAlignment w:val="baseline"/>
              <w:rPr>
                <w:lang w:val="uk-UA"/>
              </w:rPr>
            </w:pPr>
            <w:r>
              <w:rPr>
                <w:lang w:val="uk-UA"/>
              </w:rPr>
              <w:t>48</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D07096" w:rsidRDefault="00171EB6" w:rsidP="00171EB6">
            <w:pPr>
              <w:pStyle w:val="paragraph"/>
              <w:spacing w:before="0" w:beforeAutospacing="0" w:after="0" w:afterAutospacing="0"/>
              <w:jc w:val="center"/>
              <w:textAlignment w:val="baseline"/>
              <w:rPr>
                <w:lang w:val="uk-UA"/>
              </w:rPr>
            </w:pPr>
            <w:r w:rsidRPr="00D07096">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D07096" w:rsidRDefault="00FB604D" w:rsidP="00171EB6">
            <w:pPr>
              <w:pStyle w:val="paragraph"/>
              <w:spacing w:before="0" w:beforeAutospacing="0" w:after="0" w:afterAutospacing="0"/>
              <w:ind w:right="141"/>
              <w:jc w:val="center"/>
              <w:textAlignment w:val="baseline"/>
              <w:rPr>
                <w:lang w:val="uk-UA"/>
              </w:rPr>
            </w:pPr>
            <w:r w:rsidRPr="00D07096">
              <w:rPr>
                <w:lang w:val="uk-UA"/>
              </w:rPr>
              <w:t>72</w:t>
            </w:r>
          </w:p>
        </w:tc>
      </w:tr>
      <w:tr w:rsidR="00171EB6" w:rsidRPr="00530816" w:rsidTr="003506CF">
        <w:tblPrEx>
          <w:tblBorders>
            <w:insideH w:val="single" w:sz="24" w:space="0" w:color="FFFFFF"/>
            <w:insideV w:val="single" w:sz="24" w:space="0" w:color="FFFFFF"/>
          </w:tblBorders>
        </w:tblPrEx>
        <w:trPr>
          <w:trHeight w:val="1191"/>
        </w:trPr>
        <w:tc>
          <w:tcPr>
            <w:tcW w:w="2006" w:type="dxa"/>
            <w:gridSpan w:val="2"/>
            <w:shd w:val="clear" w:color="auto" w:fill="DDD9C3" w:themeFill="background2" w:themeFillShade="E6"/>
            <w:vAlign w:val="center"/>
          </w:tcPr>
          <w:p w:rsidR="00171EB6" w:rsidRPr="00D07096" w:rsidRDefault="00171EB6" w:rsidP="00171EB6">
            <w:pPr>
              <w:rPr>
                <w:rFonts w:eastAsia="Calibri"/>
                <w:b/>
                <w:lang w:val="uk-UA"/>
              </w:rPr>
            </w:pPr>
            <w:r w:rsidRPr="00D07096">
              <w:rPr>
                <w:rFonts w:eastAsia="Calibri"/>
                <w:b/>
                <w:lang w:val="uk-UA"/>
              </w:rPr>
              <w:t>Програмні компетентності</w:t>
            </w:r>
          </w:p>
        </w:tc>
        <w:tc>
          <w:tcPr>
            <w:tcW w:w="13978" w:type="dxa"/>
            <w:gridSpan w:val="12"/>
            <w:shd w:val="clear" w:color="auto" w:fill="DBE5F1" w:themeFill="accent1" w:themeFillTint="33"/>
            <w:vAlign w:val="center"/>
          </w:tcPr>
          <w:p w:rsidR="0085001F" w:rsidRPr="0085001F" w:rsidRDefault="0085001F" w:rsidP="0085001F">
            <w:pPr>
              <w:pStyle w:val="Default"/>
              <w:numPr>
                <w:ilvl w:val="0"/>
                <w:numId w:val="19"/>
              </w:numPr>
            </w:pPr>
            <w:proofErr w:type="spellStart"/>
            <w:r w:rsidRPr="0085001F">
              <w:t>Здатність</w:t>
            </w:r>
            <w:proofErr w:type="spellEnd"/>
            <w:r w:rsidRPr="0085001F">
              <w:t xml:space="preserve"> </w:t>
            </w:r>
            <w:proofErr w:type="spellStart"/>
            <w:r w:rsidRPr="0085001F">
              <w:t>застосувати</w:t>
            </w:r>
            <w:proofErr w:type="spellEnd"/>
            <w:r w:rsidRPr="0085001F">
              <w:t xml:space="preserve"> </w:t>
            </w:r>
            <w:proofErr w:type="spellStart"/>
            <w:proofErr w:type="gramStart"/>
            <w:r w:rsidRPr="0085001F">
              <w:t>соц</w:t>
            </w:r>
            <w:proofErr w:type="gramEnd"/>
            <w:r w:rsidRPr="0085001F">
              <w:t>іологічний</w:t>
            </w:r>
            <w:proofErr w:type="spellEnd"/>
            <w:r w:rsidRPr="0085001F">
              <w:t xml:space="preserve"> </w:t>
            </w:r>
            <w:proofErr w:type="spellStart"/>
            <w:r w:rsidRPr="0085001F">
              <w:t>дослідницький</w:t>
            </w:r>
            <w:proofErr w:type="spellEnd"/>
            <w:r w:rsidRPr="0085001F">
              <w:t xml:space="preserve"> </w:t>
            </w:r>
            <w:proofErr w:type="spellStart"/>
            <w:r w:rsidRPr="0085001F">
              <w:t>інструментарій</w:t>
            </w:r>
            <w:proofErr w:type="spellEnd"/>
            <w:r w:rsidRPr="0085001F">
              <w:t xml:space="preserve"> (ФК-8).</w:t>
            </w:r>
          </w:p>
          <w:p w:rsidR="00171EB6" w:rsidRPr="00D07096" w:rsidRDefault="0085001F" w:rsidP="0085001F">
            <w:pPr>
              <w:pStyle w:val="a7"/>
              <w:numPr>
                <w:ilvl w:val="0"/>
                <w:numId w:val="19"/>
              </w:numPr>
              <w:jc w:val="both"/>
              <w:rPr>
                <w:rFonts w:ascii="Times New Roman" w:hAnsi="Times New Roman" w:cs="Times New Roman"/>
                <w:sz w:val="24"/>
                <w:szCs w:val="24"/>
                <w:lang w:val="uk-UA" w:eastAsia="uk-UA"/>
              </w:rPr>
            </w:pPr>
            <w:proofErr w:type="spellStart"/>
            <w:r w:rsidRPr="00530816">
              <w:rPr>
                <w:rFonts w:ascii="Times New Roman" w:hAnsi="Times New Roman" w:cs="Times New Roman"/>
                <w:color w:val="000000"/>
                <w:sz w:val="24"/>
                <w:szCs w:val="24"/>
              </w:rPr>
              <w:t>Здатність</w:t>
            </w:r>
            <w:proofErr w:type="spellEnd"/>
            <w:r w:rsidRPr="00530816">
              <w:rPr>
                <w:rFonts w:ascii="Times New Roman" w:hAnsi="Times New Roman" w:cs="Times New Roman"/>
                <w:color w:val="000000"/>
                <w:sz w:val="24"/>
                <w:szCs w:val="24"/>
              </w:rPr>
              <w:t xml:space="preserve"> </w:t>
            </w:r>
            <w:proofErr w:type="spellStart"/>
            <w:r w:rsidRPr="00530816">
              <w:rPr>
                <w:rFonts w:ascii="Times New Roman" w:hAnsi="Times New Roman" w:cs="Times New Roman"/>
                <w:color w:val="000000"/>
                <w:sz w:val="24"/>
                <w:szCs w:val="24"/>
              </w:rPr>
              <w:t>знайти</w:t>
            </w:r>
            <w:proofErr w:type="spellEnd"/>
            <w:r w:rsidRPr="00530816">
              <w:rPr>
                <w:rFonts w:ascii="Times New Roman" w:hAnsi="Times New Roman" w:cs="Times New Roman"/>
                <w:color w:val="000000"/>
                <w:sz w:val="24"/>
                <w:szCs w:val="24"/>
              </w:rPr>
              <w:t xml:space="preserve"> </w:t>
            </w:r>
            <w:proofErr w:type="spellStart"/>
            <w:proofErr w:type="gramStart"/>
            <w:r w:rsidRPr="00530816">
              <w:rPr>
                <w:rFonts w:ascii="Times New Roman" w:hAnsi="Times New Roman" w:cs="Times New Roman"/>
                <w:color w:val="000000"/>
                <w:sz w:val="24"/>
                <w:szCs w:val="24"/>
              </w:rPr>
              <w:t>соц</w:t>
            </w:r>
            <w:proofErr w:type="gramEnd"/>
            <w:r w:rsidRPr="00530816">
              <w:rPr>
                <w:rFonts w:ascii="Times New Roman" w:hAnsi="Times New Roman" w:cs="Times New Roman"/>
                <w:color w:val="000000"/>
                <w:sz w:val="24"/>
                <w:szCs w:val="24"/>
              </w:rPr>
              <w:t>іальні</w:t>
            </w:r>
            <w:proofErr w:type="spellEnd"/>
            <w:r w:rsidRPr="00530816">
              <w:rPr>
                <w:rFonts w:ascii="Times New Roman" w:hAnsi="Times New Roman" w:cs="Times New Roman"/>
                <w:color w:val="000000"/>
                <w:sz w:val="24"/>
                <w:szCs w:val="24"/>
              </w:rPr>
              <w:t xml:space="preserve"> </w:t>
            </w:r>
            <w:proofErr w:type="spellStart"/>
            <w:r w:rsidRPr="00530816">
              <w:rPr>
                <w:rFonts w:ascii="Times New Roman" w:hAnsi="Times New Roman" w:cs="Times New Roman"/>
                <w:color w:val="000000"/>
                <w:sz w:val="24"/>
                <w:szCs w:val="24"/>
              </w:rPr>
              <w:t>дані</w:t>
            </w:r>
            <w:proofErr w:type="spellEnd"/>
            <w:r w:rsidRPr="00530816">
              <w:rPr>
                <w:rFonts w:ascii="Times New Roman" w:hAnsi="Times New Roman" w:cs="Times New Roman"/>
                <w:color w:val="000000"/>
                <w:sz w:val="24"/>
                <w:szCs w:val="24"/>
              </w:rPr>
              <w:t xml:space="preserve"> у </w:t>
            </w:r>
            <w:proofErr w:type="spellStart"/>
            <w:r w:rsidRPr="00530816">
              <w:rPr>
                <w:rFonts w:ascii="Times New Roman" w:hAnsi="Times New Roman" w:cs="Times New Roman"/>
                <w:color w:val="000000"/>
                <w:sz w:val="24"/>
                <w:szCs w:val="24"/>
              </w:rPr>
              <w:t>відкритому</w:t>
            </w:r>
            <w:proofErr w:type="spellEnd"/>
            <w:r w:rsidRPr="00530816">
              <w:rPr>
                <w:rFonts w:ascii="Times New Roman" w:hAnsi="Times New Roman" w:cs="Times New Roman"/>
                <w:color w:val="000000"/>
                <w:sz w:val="24"/>
                <w:szCs w:val="24"/>
              </w:rPr>
              <w:t xml:space="preserve"> </w:t>
            </w:r>
            <w:proofErr w:type="spellStart"/>
            <w:r w:rsidRPr="00530816">
              <w:rPr>
                <w:rFonts w:ascii="Times New Roman" w:hAnsi="Times New Roman" w:cs="Times New Roman"/>
                <w:color w:val="000000"/>
                <w:sz w:val="24"/>
                <w:szCs w:val="24"/>
              </w:rPr>
              <w:t>доступі</w:t>
            </w:r>
            <w:proofErr w:type="spellEnd"/>
            <w:r w:rsidRPr="00530816">
              <w:rPr>
                <w:rFonts w:ascii="Times New Roman" w:hAnsi="Times New Roman" w:cs="Times New Roman"/>
                <w:color w:val="000000"/>
                <w:sz w:val="24"/>
                <w:szCs w:val="24"/>
              </w:rPr>
              <w:t xml:space="preserve">, </w:t>
            </w:r>
            <w:proofErr w:type="spellStart"/>
            <w:r w:rsidRPr="00530816">
              <w:rPr>
                <w:rFonts w:ascii="Times New Roman" w:hAnsi="Times New Roman" w:cs="Times New Roman"/>
                <w:color w:val="000000"/>
                <w:sz w:val="24"/>
                <w:szCs w:val="24"/>
              </w:rPr>
              <w:t>здійснити</w:t>
            </w:r>
            <w:proofErr w:type="spellEnd"/>
            <w:r w:rsidRPr="00530816">
              <w:rPr>
                <w:rFonts w:ascii="Times New Roman" w:hAnsi="Times New Roman" w:cs="Times New Roman"/>
                <w:color w:val="000000"/>
                <w:sz w:val="24"/>
                <w:szCs w:val="24"/>
              </w:rPr>
              <w:t xml:space="preserve"> </w:t>
            </w:r>
            <w:proofErr w:type="spellStart"/>
            <w:r w:rsidRPr="00530816">
              <w:rPr>
                <w:rFonts w:ascii="Times New Roman" w:hAnsi="Times New Roman" w:cs="Times New Roman"/>
                <w:color w:val="000000"/>
                <w:sz w:val="24"/>
                <w:szCs w:val="24"/>
              </w:rPr>
              <w:t>їх</w:t>
            </w:r>
            <w:proofErr w:type="spellEnd"/>
            <w:r w:rsidRPr="00530816">
              <w:rPr>
                <w:rFonts w:ascii="Times New Roman" w:hAnsi="Times New Roman" w:cs="Times New Roman"/>
                <w:color w:val="000000"/>
                <w:sz w:val="24"/>
                <w:szCs w:val="24"/>
              </w:rPr>
              <w:t xml:space="preserve"> </w:t>
            </w:r>
            <w:proofErr w:type="spellStart"/>
            <w:r w:rsidRPr="00530816">
              <w:rPr>
                <w:rFonts w:ascii="Times New Roman" w:hAnsi="Times New Roman" w:cs="Times New Roman"/>
                <w:color w:val="000000"/>
                <w:sz w:val="24"/>
                <w:szCs w:val="24"/>
              </w:rPr>
              <w:t>змістовне</w:t>
            </w:r>
            <w:proofErr w:type="spellEnd"/>
            <w:r w:rsidRPr="00530816">
              <w:rPr>
                <w:rFonts w:ascii="Times New Roman" w:hAnsi="Times New Roman" w:cs="Times New Roman"/>
                <w:color w:val="000000"/>
                <w:sz w:val="24"/>
                <w:szCs w:val="24"/>
              </w:rPr>
              <w:t xml:space="preserve"> </w:t>
            </w:r>
            <w:proofErr w:type="spellStart"/>
            <w:r w:rsidRPr="00530816">
              <w:rPr>
                <w:rFonts w:ascii="Times New Roman" w:hAnsi="Times New Roman" w:cs="Times New Roman"/>
                <w:color w:val="000000"/>
                <w:sz w:val="24"/>
                <w:szCs w:val="24"/>
              </w:rPr>
              <w:t>структурування</w:t>
            </w:r>
            <w:proofErr w:type="spellEnd"/>
            <w:r w:rsidRPr="00530816">
              <w:rPr>
                <w:rFonts w:ascii="Times New Roman" w:hAnsi="Times New Roman" w:cs="Times New Roman"/>
                <w:color w:val="000000"/>
                <w:sz w:val="24"/>
                <w:szCs w:val="24"/>
              </w:rPr>
              <w:t xml:space="preserve"> й </w:t>
            </w:r>
            <w:proofErr w:type="spellStart"/>
            <w:r w:rsidRPr="00530816">
              <w:rPr>
                <w:rFonts w:ascii="Times New Roman" w:hAnsi="Times New Roman" w:cs="Times New Roman"/>
                <w:color w:val="000000"/>
                <w:sz w:val="24"/>
                <w:szCs w:val="24"/>
              </w:rPr>
              <w:t>узагальнення</w:t>
            </w:r>
            <w:proofErr w:type="spellEnd"/>
            <w:r w:rsidRPr="00530816">
              <w:rPr>
                <w:rFonts w:ascii="Times New Roman" w:hAnsi="Times New Roman" w:cs="Times New Roman"/>
                <w:color w:val="000000"/>
                <w:sz w:val="24"/>
                <w:szCs w:val="24"/>
              </w:rPr>
              <w:t xml:space="preserve"> (ФК-9).</w:t>
            </w:r>
          </w:p>
        </w:tc>
      </w:tr>
    </w:tbl>
    <w:p w:rsidR="00171EB6" w:rsidRPr="00D07096" w:rsidRDefault="00171EB6" w:rsidP="002C348A">
      <w:pPr>
        <w:spacing w:after="200" w:line="276" w:lineRule="auto"/>
        <w:rPr>
          <w:b/>
          <w:sz w:val="28"/>
          <w:szCs w:val="28"/>
          <w:lang w:val="uk-UA"/>
        </w:rPr>
        <w:sectPr w:rsidR="00171EB6" w:rsidRPr="00D07096">
          <w:pgSz w:w="16838" w:h="11906" w:orient="landscape"/>
          <w:pgMar w:top="397" w:right="567" w:bottom="284" w:left="567" w:header="709" w:footer="709" w:gutter="0"/>
          <w:pgNumType w:start="1"/>
          <w:cols w:space="720"/>
        </w:sectPr>
      </w:pPr>
      <w:r w:rsidRPr="00D07096">
        <w:rPr>
          <w:lang w:val="uk-UA"/>
        </w:rPr>
        <w:br w:type="page"/>
      </w:r>
    </w:p>
    <w:p w:rsidR="00171EB6" w:rsidRPr="00D07096" w:rsidRDefault="00171EB6" w:rsidP="00171EB6">
      <w:pPr>
        <w:jc w:val="both"/>
        <w:rPr>
          <w:sz w:val="28"/>
          <w:szCs w:val="28"/>
          <w:lang w:val="uk-UA"/>
        </w:rPr>
      </w:pPr>
      <w:r w:rsidRPr="00D07096">
        <w:rPr>
          <w:b/>
          <w:bCs/>
          <w:color w:val="000000"/>
          <w:sz w:val="28"/>
          <w:szCs w:val="28"/>
          <w:lang w:val="uk-UA"/>
        </w:rPr>
        <w:lastRenderedPageBreak/>
        <w:t>Результати</w:t>
      </w:r>
      <w:r w:rsidR="003506CF" w:rsidRPr="00D07096">
        <w:rPr>
          <w:b/>
          <w:bCs/>
          <w:color w:val="000000"/>
          <w:sz w:val="28"/>
          <w:szCs w:val="28"/>
          <w:lang w:val="uk-UA"/>
        </w:rPr>
        <w:t xml:space="preserve"> </w:t>
      </w:r>
      <w:r w:rsidRPr="00D07096">
        <w:rPr>
          <w:b/>
          <w:bCs/>
          <w:color w:val="000000"/>
          <w:sz w:val="28"/>
          <w:szCs w:val="28"/>
          <w:lang w:val="uk-UA"/>
        </w:rPr>
        <w:t>навчання: </w:t>
      </w:r>
    </w:p>
    <w:p w:rsidR="0085001F" w:rsidRPr="0085001F" w:rsidRDefault="0085001F" w:rsidP="0085001F">
      <w:pPr>
        <w:pStyle w:val="a7"/>
        <w:numPr>
          <w:ilvl w:val="0"/>
          <w:numId w:val="21"/>
        </w:numPr>
        <w:jc w:val="both"/>
        <w:rPr>
          <w:rFonts w:ascii="Times New Roman" w:hAnsi="Times New Roman" w:cs="Times New Roman"/>
          <w:sz w:val="24"/>
          <w:szCs w:val="24"/>
          <w:lang w:val="uk-UA"/>
        </w:rPr>
      </w:pPr>
      <w:r w:rsidRPr="0085001F">
        <w:rPr>
          <w:rFonts w:ascii="Times New Roman" w:hAnsi="Times New Roman" w:cs="Times New Roman"/>
          <w:sz w:val="24"/>
          <w:szCs w:val="24"/>
          <w:lang w:val="uk-UA"/>
        </w:rPr>
        <w:t>Формувати репрезентативну вибіркову сукупність у дослідженнях базового рівня складності та розраховувати її обсяг; формувати нестохастичну вибіркову сукупність відповідно до мети дослідження та дослідницьких запитань(РН - 4).</w:t>
      </w:r>
    </w:p>
    <w:p w:rsidR="0085001F" w:rsidRPr="0085001F" w:rsidRDefault="0085001F" w:rsidP="0085001F">
      <w:pPr>
        <w:pStyle w:val="a7"/>
        <w:numPr>
          <w:ilvl w:val="0"/>
          <w:numId w:val="21"/>
        </w:numPr>
        <w:jc w:val="both"/>
        <w:rPr>
          <w:rFonts w:ascii="Times New Roman" w:hAnsi="Times New Roman" w:cs="Times New Roman"/>
          <w:sz w:val="24"/>
          <w:szCs w:val="24"/>
          <w:lang w:val="uk-UA"/>
        </w:rPr>
      </w:pPr>
      <w:r w:rsidRPr="0085001F">
        <w:rPr>
          <w:rFonts w:ascii="Times New Roman" w:hAnsi="Times New Roman" w:cs="Times New Roman"/>
          <w:sz w:val="24"/>
          <w:szCs w:val="24"/>
          <w:lang w:val="uk-UA"/>
        </w:rPr>
        <w:t xml:space="preserve">Знати характеристики інформації, її одиниці виміру; вимоги до інформаційної безпеки; </w:t>
      </w:r>
      <w:proofErr w:type="spellStart"/>
      <w:r w:rsidRPr="0085001F">
        <w:rPr>
          <w:rFonts w:ascii="Times New Roman" w:hAnsi="Times New Roman" w:cs="Times New Roman"/>
          <w:sz w:val="24"/>
          <w:szCs w:val="24"/>
          <w:lang w:val="uk-UA"/>
        </w:rPr>
        <w:t>вмітивпевнено</w:t>
      </w:r>
      <w:proofErr w:type="spellEnd"/>
      <w:r w:rsidRPr="0085001F">
        <w:rPr>
          <w:rFonts w:ascii="Times New Roman" w:hAnsi="Times New Roman" w:cs="Times New Roman"/>
          <w:sz w:val="24"/>
          <w:szCs w:val="24"/>
          <w:lang w:val="uk-UA"/>
        </w:rPr>
        <w:t xml:space="preserve"> працювати з програмними засобами загального призначення, з текстовими документами; виконувати розрахунки в середовищі електронних таблиць; мати навички створювати графічні ілюстрації, працювати в мережі </w:t>
      </w:r>
      <w:proofErr w:type="spellStart"/>
      <w:r w:rsidRPr="0085001F">
        <w:rPr>
          <w:rFonts w:ascii="Times New Roman" w:hAnsi="Times New Roman" w:cs="Times New Roman"/>
          <w:sz w:val="24"/>
          <w:szCs w:val="24"/>
          <w:lang w:val="uk-UA"/>
        </w:rPr>
        <w:t>Інтернет,застосовувати</w:t>
      </w:r>
      <w:proofErr w:type="spellEnd"/>
      <w:r w:rsidRPr="0085001F">
        <w:rPr>
          <w:rFonts w:ascii="Times New Roman" w:hAnsi="Times New Roman" w:cs="Times New Roman"/>
          <w:sz w:val="24"/>
          <w:szCs w:val="24"/>
          <w:lang w:val="uk-UA"/>
        </w:rPr>
        <w:t xml:space="preserve"> комп'ютерні технології для вирішення прикладних завдань за фахом(РН- 24).</w:t>
      </w:r>
    </w:p>
    <w:p w:rsidR="00AE0946" w:rsidRPr="00D07096" w:rsidRDefault="00AE0946" w:rsidP="00AE0946">
      <w:pPr>
        <w:pStyle w:val="a7"/>
        <w:jc w:val="both"/>
        <w:rPr>
          <w:rFonts w:ascii="Times New Roman" w:hAnsi="Times New Roman" w:cs="Times New Roman"/>
          <w:sz w:val="24"/>
          <w:szCs w:val="24"/>
          <w:lang w:val="uk-UA"/>
        </w:rPr>
      </w:pPr>
    </w:p>
    <w:p w:rsidR="00171EB6" w:rsidRPr="00D07096" w:rsidRDefault="00171EB6" w:rsidP="002C348A">
      <w:pPr>
        <w:pStyle w:val="Default"/>
        <w:spacing w:line="360" w:lineRule="auto"/>
        <w:ind w:left="360"/>
        <w:jc w:val="both"/>
        <w:rPr>
          <w:b/>
          <w:sz w:val="28"/>
          <w:szCs w:val="28"/>
          <w:lang w:val="uk-UA"/>
        </w:rPr>
      </w:pPr>
      <w:r w:rsidRPr="00D07096">
        <w:rPr>
          <w:b/>
          <w:sz w:val="28"/>
          <w:szCs w:val="28"/>
          <w:lang w:val="uk-UA"/>
        </w:rPr>
        <w:t xml:space="preserve">Теми що розглядаються </w:t>
      </w:r>
    </w:p>
    <w:p w:rsidR="00D07096" w:rsidRPr="00D07096" w:rsidRDefault="00D07096" w:rsidP="00D07096">
      <w:pPr>
        <w:ind w:firstLine="709"/>
        <w:jc w:val="both"/>
        <w:rPr>
          <w:b/>
          <w:sz w:val="28"/>
          <w:szCs w:val="28"/>
          <w:lang w:val="uk-UA"/>
        </w:rPr>
      </w:pPr>
      <w:r w:rsidRPr="00D07096">
        <w:rPr>
          <w:b/>
          <w:sz w:val="28"/>
          <w:szCs w:val="28"/>
          <w:lang w:val="uk-UA"/>
        </w:rPr>
        <w:t>Тема 1. Сутність вибіркового методу в соціології</w:t>
      </w:r>
    </w:p>
    <w:p w:rsidR="00D07096" w:rsidRPr="00D07096" w:rsidRDefault="00D07096" w:rsidP="00D07096">
      <w:pPr>
        <w:ind w:firstLine="709"/>
        <w:jc w:val="both"/>
        <w:rPr>
          <w:b/>
          <w:sz w:val="28"/>
          <w:szCs w:val="28"/>
          <w:lang w:val="uk-UA"/>
        </w:rPr>
      </w:pPr>
    </w:p>
    <w:p w:rsidR="00D07096" w:rsidRPr="00D07096" w:rsidRDefault="00D07096" w:rsidP="00D07096">
      <w:pPr>
        <w:ind w:firstLine="709"/>
        <w:jc w:val="both"/>
        <w:rPr>
          <w:sz w:val="28"/>
          <w:szCs w:val="28"/>
          <w:lang w:val="uk-UA"/>
        </w:rPr>
      </w:pPr>
      <w:r w:rsidRPr="00D07096">
        <w:rPr>
          <w:sz w:val="28"/>
          <w:szCs w:val="28"/>
          <w:lang w:val="uk-UA"/>
        </w:rPr>
        <w:t>Елементи теорії комбінаторики, теорії ймовірностей та математичної статистики в контексті формування вибіркової сукупності. Випадкові величини: функція розподілу ймовірностей дискретних випадкових величин, варіаційний ряд. Функція розподілу та щільність ймовірності безперервної випадкової величини. Деякі статистичні міри: середнє арифметичне, дисперсія, стандартне відхилення. Нормальний розподіл випадкової величини. Довірчий інтервал. Місце вибіркового методу в системі соціологічного знання. Суцільні та вибіркові методи: переваги і недоліки. Основні вимоги до вибіркових досліджень.</w:t>
      </w:r>
    </w:p>
    <w:p w:rsidR="00D07096" w:rsidRPr="00D07096" w:rsidRDefault="00D07096" w:rsidP="00D07096">
      <w:pPr>
        <w:ind w:firstLine="709"/>
        <w:jc w:val="both"/>
        <w:rPr>
          <w:sz w:val="28"/>
          <w:szCs w:val="28"/>
          <w:lang w:val="uk-UA"/>
        </w:rPr>
      </w:pPr>
      <w:r w:rsidRPr="00D07096">
        <w:rPr>
          <w:sz w:val="28"/>
          <w:szCs w:val="28"/>
          <w:lang w:val="uk-UA"/>
        </w:rPr>
        <w:t>Вибірка для пілотажного дослідження.</w:t>
      </w:r>
    </w:p>
    <w:p w:rsidR="00D07096" w:rsidRPr="00D07096" w:rsidRDefault="00D07096" w:rsidP="00D07096">
      <w:pPr>
        <w:ind w:firstLine="709"/>
        <w:jc w:val="both"/>
        <w:rPr>
          <w:b/>
          <w:sz w:val="28"/>
          <w:szCs w:val="28"/>
          <w:lang w:val="uk-UA"/>
        </w:rPr>
      </w:pPr>
    </w:p>
    <w:p w:rsidR="00D07096" w:rsidRPr="00D07096" w:rsidRDefault="00D07096" w:rsidP="00D07096">
      <w:pPr>
        <w:ind w:firstLine="709"/>
        <w:jc w:val="both"/>
        <w:rPr>
          <w:b/>
          <w:sz w:val="28"/>
          <w:szCs w:val="28"/>
          <w:lang w:val="uk-UA"/>
        </w:rPr>
      </w:pPr>
      <w:r w:rsidRPr="00D07096">
        <w:rPr>
          <w:b/>
          <w:sz w:val="28"/>
          <w:szCs w:val="28"/>
          <w:lang w:val="uk-UA"/>
        </w:rPr>
        <w:t xml:space="preserve">Тема 2. Обсяг вибіркової сукупності. </w:t>
      </w:r>
    </w:p>
    <w:p w:rsidR="00D07096" w:rsidRPr="00D07096" w:rsidRDefault="00D07096" w:rsidP="00D07096">
      <w:pPr>
        <w:ind w:firstLine="709"/>
        <w:jc w:val="both"/>
        <w:rPr>
          <w:b/>
          <w:sz w:val="28"/>
          <w:szCs w:val="28"/>
          <w:lang w:val="uk-UA"/>
        </w:rPr>
      </w:pPr>
    </w:p>
    <w:p w:rsidR="00D07096" w:rsidRPr="00D07096" w:rsidRDefault="00D07096" w:rsidP="00D07096">
      <w:pPr>
        <w:ind w:firstLine="709"/>
        <w:jc w:val="both"/>
        <w:rPr>
          <w:sz w:val="28"/>
          <w:szCs w:val="28"/>
          <w:lang w:val="uk-UA"/>
        </w:rPr>
      </w:pPr>
      <w:r w:rsidRPr="00D07096">
        <w:rPr>
          <w:sz w:val="28"/>
          <w:szCs w:val="28"/>
          <w:lang w:val="uk-UA"/>
        </w:rPr>
        <w:t>Генеральна сукупність. Параметри генеральної сукупності. Правило формулювання генеральної сукупності. Джерела та збір інформації про генеральну сукупність. Вибіркова сукупність та вибірка. Статистики ВС. Вибірка як елементи генеральної сукупності, вибірка як метод формування вибіркової сукупності, репрезентативність вибірки, складові оцінювання репрезентативності вибірки, випадкові та систематичні помилки репрезентативності, планована помилка дослідження, рівні планованої помилки, похибки, промах, обсяг і метод як показники репрезентативності вибірки, дизайн ефект.</w:t>
      </w:r>
    </w:p>
    <w:p w:rsidR="00D07096" w:rsidRPr="00D07096" w:rsidRDefault="00D07096" w:rsidP="00D07096">
      <w:pPr>
        <w:ind w:firstLine="709"/>
        <w:jc w:val="both"/>
        <w:rPr>
          <w:sz w:val="28"/>
          <w:szCs w:val="28"/>
          <w:lang w:val="uk-UA"/>
        </w:rPr>
      </w:pPr>
      <w:r w:rsidRPr="00D07096">
        <w:rPr>
          <w:sz w:val="28"/>
          <w:szCs w:val="28"/>
          <w:lang w:val="uk-UA"/>
        </w:rPr>
        <w:t xml:space="preserve">Порядок визначення меж генеральної сукупності. Зв’язок понять «об’єкт дослідження», «генеральна сукупність», «основа вибірки», «одиниці відбору», «одиниці спостереження». Технологічна схема (Н. </w:t>
      </w:r>
      <w:proofErr w:type="spellStart"/>
      <w:r w:rsidRPr="00D07096">
        <w:rPr>
          <w:sz w:val="28"/>
          <w:szCs w:val="28"/>
          <w:lang w:val="uk-UA"/>
        </w:rPr>
        <w:t>Паніна</w:t>
      </w:r>
      <w:proofErr w:type="spellEnd"/>
      <w:r w:rsidRPr="00D07096">
        <w:rPr>
          <w:sz w:val="28"/>
          <w:szCs w:val="28"/>
          <w:lang w:val="uk-UA"/>
        </w:rPr>
        <w:t>). Цикли між етапами технологічної схеми. Зв’язок між циклами і методами формування вибірки. Кількість циклів, відбір / зміна відбору, зміна величини імовірності. Приклад циклічної технологічної схеми формування вибіркової сукупності.</w:t>
      </w:r>
    </w:p>
    <w:p w:rsidR="00D07096" w:rsidRPr="00D07096" w:rsidRDefault="00D07096" w:rsidP="00D07096">
      <w:pPr>
        <w:ind w:firstLine="709"/>
        <w:jc w:val="both"/>
        <w:rPr>
          <w:sz w:val="28"/>
          <w:szCs w:val="28"/>
          <w:lang w:val="uk-UA"/>
        </w:rPr>
      </w:pPr>
      <w:r w:rsidRPr="00D07096">
        <w:rPr>
          <w:sz w:val="28"/>
          <w:szCs w:val="28"/>
          <w:lang w:val="uk-UA"/>
        </w:rPr>
        <w:t xml:space="preserve">Розрахунок обсягу вибірки: методом пропорцій та за допомогою довірчих інтервалів. Оцінювання обсягу вибірки та випадкової помилки. Поняття нескінченної генеральної сукупності, три види </w:t>
      </w:r>
      <w:proofErr w:type="spellStart"/>
      <w:r w:rsidRPr="00D07096">
        <w:rPr>
          <w:sz w:val="28"/>
          <w:szCs w:val="28"/>
          <w:lang w:val="uk-UA"/>
        </w:rPr>
        <w:t>нескінченостей</w:t>
      </w:r>
      <w:proofErr w:type="spellEnd"/>
      <w:r w:rsidRPr="00D07096">
        <w:rPr>
          <w:sz w:val="28"/>
          <w:szCs w:val="28"/>
          <w:lang w:val="uk-UA"/>
        </w:rPr>
        <w:t xml:space="preserve">, мінімальний обсяг вибірки для різних видів нескінченно великої генеральної сукупності. Зв’язок між обсягом вибірки і помилкою дослідження, між обсягом вибірки і методом її формування, між методом її формування і помилкою дослідження. </w:t>
      </w:r>
      <w:r w:rsidRPr="00D07096">
        <w:rPr>
          <w:sz w:val="28"/>
          <w:szCs w:val="28"/>
          <w:lang w:val="uk-UA"/>
        </w:rPr>
        <w:lastRenderedPageBreak/>
        <w:t>Значення планованої помилки до і після польового етапу. Точкове та інтервальне оцінювання. Помилка інтервального оцінювання.</w:t>
      </w:r>
    </w:p>
    <w:p w:rsidR="00D07096" w:rsidRPr="00D07096" w:rsidRDefault="00D07096" w:rsidP="00D07096">
      <w:pPr>
        <w:ind w:firstLine="709"/>
        <w:jc w:val="both"/>
        <w:rPr>
          <w:sz w:val="28"/>
          <w:szCs w:val="28"/>
          <w:lang w:val="uk-UA"/>
        </w:rPr>
      </w:pPr>
    </w:p>
    <w:p w:rsidR="00D07096" w:rsidRPr="00D07096" w:rsidRDefault="00D07096" w:rsidP="00D07096">
      <w:pPr>
        <w:ind w:firstLine="709"/>
        <w:jc w:val="both"/>
        <w:rPr>
          <w:b/>
          <w:sz w:val="28"/>
          <w:szCs w:val="28"/>
          <w:lang w:val="uk-UA"/>
        </w:rPr>
      </w:pPr>
      <w:r w:rsidRPr="00D07096">
        <w:rPr>
          <w:b/>
          <w:sz w:val="28"/>
          <w:szCs w:val="28"/>
          <w:lang w:val="uk-UA"/>
        </w:rPr>
        <w:t xml:space="preserve">Тема 3. Прості імовірнісні й складні імовірнісні методи відбору. </w:t>
      </w:r>
    </w:p>
    <w:p w:rsidR="00D07096" w:rsidRPr="00D07096" w:rsidRDefault="00D07096" w:rsidP="00D07096">
      <w:pPr>
        <w:ind w:firstLine="709"/>
        <w:jc w:val="both"/>
        <w:rPr>
          <w:b/>
          <w:sz w:val="28"/>
          <w:szCs w:val="28"/>
          <w:lang w:val="uk-UA"/>
        </w:rPr>
      </w:pPr>
    </w:p>
    <w:p w:rsidR="00D07096" w:rsidRPr="00D07096" w:rsidRDefault="00D07096" w:rsidP="00D07096">
      <w:pPr>
        <w:ind w:firstLine="709"/>
        <w:jc w:val="both"/>
        <w:rPr>
          <w:rFonts w:eastAsiaTheme="minorHAnsi"/>
          <w:sz w:val="28"/>
          <w:szCs w:val="28"/>
          <w:lang w:val="uk-UA"/>
        </w:rPr>
      </w:pPr>
      <w:r w:rsidRPr="00D07096">
        <w:rPr>
          <w:sz w:val="28"/>
          <w:szCs w:val="28"/>
          <w:lang w:val="uk-UA"/>
        </w:rPr>
        <w:t xml:space="preserve">Класифікація основних вибіркових методів. Поняття імовірнісних методів відбору як самостійних методів відбору і як проміжного етапу в складних методах відбору. Прості імовірнісні методи відбору: переваги та недоліки. Власне випадкові методи: схема урн, </w:t>
      </w:r>
      <w:r w:rsidRPr="00D07096">
        <w:rPr>
          <w:rFonts w:eastAsia="Calibri"/>
          <w:sz w:val="28"/>
          <w:szCs w:val="28"/>
          <w:lang w:val="uk-UA"/>
        </w:rPr>
        <w:t>таблиця</w:t>
      </w:r>
      <w:r w:rsidRPr="00D07096">
        <w:rPr>
          <w:sz w:val="28"/>
          <w:szCs w:val="28"/>
          <w:lang w:val="uk-UA"/>
        </w:rPr>
        <w:t xml:space="preserve"> випадкових чисел, генератор випадкових чисел. Принцип випадковості. Систематичний відбір з випадковим початком: процедура, сфера застосування, алгоритм. Гніздова вибірка: проблема аналізу даних. Приклади реалізації вибірок простими імовірнісними методами. Зв’язок між простим імовірнісним методом відбору і помилкою дослідження.</w:t>
      </w:r>
    </w:p>
    <w:p w:rsidR="00D07096" w:rsidRPr="00D07096" w:rsidRDefault="00D07096" w:rsidP="00D07096">
      <w:pPr>
        <w:ind w:firstLine="709"/>
        <w:jc w:val="both"/>
        <w:rPr>
          <w:rFonts w:eastAsia="Calibri"/>
          <w:sz w:val="28"/>
          <w:szCs w:val="28"/>
          <w:lang w:val="uk-UA"/>
        </w:rPr>
      </w:pPr>
      <w:r w:rsidRPr="00D07096">
        <w:rPr>
          <w:rFonts w:eastAsia="Calibri"/>
          <w:sz w:val="28"/>
          <w:szCs w:val="28"/>
          <w:lang w:val="uk-UA"/>
        </w:rPr>
        <w:t xml:space="preserve">Поняття складного методу відбору. Види відбору. Відмінність і схожість між методами вибірки і видами відбору. Багатоступінчата вибірка і комбінована: спільне та відмінне, </w:t>
      </w:r>
      <w:r w:rsidRPr="00D07096">
        <w:rPr>
          <w:rFonts w:eastAsiaTheme="minorHAnsi"/>
          <w:sz w:val="28"/>
          <w:szCs w:val="28"/>
          <w:lang w:val="uk-UA"/>
        </w:rPr>
        <w:t>переваги</w:t>
      </w:r>
      <w:r w:rsidRPr="00D07096">
        <w:rPr>
          <w:rFonts w:eastAsia="Calibri"/>
          <w:sz w:val="28"/>
          <w:szCs w:val="28"/>
          <w:lang w:val="uk-UA"/>
        </w:rPr>
        <w:t xml:space="preserve"> і недоліки, сфера </w:t>
      </w:r>
      <w:r w:rsidRPr="00D07096">
        <w:rPr>
          <w:rFonts w:eastAsiaTheme="minorHAnsi"/>
          <w:sz w:val="28"/>
          <w:szCs w:val="28"/>
          <w:lang w:val="uk-UA"/>
        </w:rPr>
        <w:t>застосування</w:t>
      </w:r>
      <w:r w:rsidRPr="00D07096">
        <w:rPr>
          <w:rFonts w:eastAsia="Calibri"/>
          <w:sz w:val="28"/>
          <w:szCs w:val="28"/>
          <w:lang w:val="uk-UA"/>
        </w:rPr>
        <w:t>. Стратифікована вибірка: поняття страти, проблема відбору страти, спосіб формування страти, проблема кількості страт, пропорційний і непропорційний розподіл обсягу вибірки по стратах, переваги й недоліки, сфера застосування. Формування вибірки з урахуванням дизайн ефекту. Виокремлення страт, перерозподіл обсягу, структура домогосподарств, спосіб розрахунку дизайн ефекту.</w:t>
      </w:r>
    </w:p>
    <w:p w:rsidR="00D07096" w:rsidRPr="00D07096" w:rsidRDefault="00D07096" w:rsidP="00D07096">
      <w:pPr>
        <w:ind w:firstLine="709"/>
        <w:jc w:val="both"/>
        <w:rPr>
          <w:rFonts w:eastAsia="Calibri"/>
          <w:sz w:val="28"/>
          <w:szCs w:val="28"/>
          <w:lang w:val="uk-UA"/>
        </w:rPr>
      </w:pPr>
      <w:r w:rsidRPr="00D07096">
        <w:rPr>
          <w:rFonts w:eastAsia="Calibri"/>
          <w:sz w:val="28"/>
          <w:szCs w:val="28"/>
          <w:lang w:val="uk-UA"/>
        </w:rPr>
        <w:t>Нестрогі випадкові методи відбору: спрямована, квотна, стихійна. Основні випадки застосування, види та межі використання, переваги і недоліки. Формування одноступеневої та багатоступеневої не строго випадкових вибірок. Класифікація і характер помилок репрезентативності для таких методів відбору. Розрахунок основних характеристик вибірки. Поняття квоти, відбір контрольних ознак, розрахунок квот згідно даних статистики. Відбір на останньому щаблі вибірки згідно квоти. Теоретичний розподіл (дані статистики) як показник репрезентативності вибірки (якості соціологічної інформації).</w:t>
      </w:r>
    </w:p>
    <w:p w:rsidR="00D07096" w:rsidRPr="00D07096" w:rsidRDefault="00D07096" w:rsidP="00D07096">
      <w:pPr>
        <w:ind w:firstLine="709"/>
        <w:jc w:val="both"/>
        <w:rPr>
          <w:rFonts w:eastAsia="Calibri"/>
          <w:sz w:val="28"/>
          <w:szCs w:val="28"/>
          <w:lang w:val="uk-UA"/>
        </w:rPr>
      </w:pPr>
      <w:r w:rsidRPr="00D07096">
        <w:rPr>
          <w:rFonts w:eastAsia="Calibri"/>
          <w:sz w:val="28"/>
          <w:szCs w:val="28"/>
          <w:lang w:val="uk-UA"/>
        </w:rPr>
        <w:t>Поняття територіальної вибірки, випадки її застосування. Приклади формування репрезентативних та не репрезентативних територіальних вибірок. Структура населення цільової території. Джерела інформації щодо контрольних ознак вибірки. Приклади формування вибірки за місцем навчання / роботи / дозвілля / покупки. Поняття малих вибірок, їх репрезентативна здатність.</w:t>
      </w:r>
    </w:p>
    <w:p w:rsidR="00D07096" w:rsidRPr="00D07096" w:rsidRDefault="00D07096" w:rsidP="00D07096">
      <w:pPr>
        <w:ind w:firstLine="709"/>
        <w:jc w:val="both"/>
        <w:rPr>
          <w:b/>
          <w:sz w:val="28"/>
          <w:szCs w:val="28"/>
          <w:lang w:val="uk-UA"/>
        </w:rPr>
      </w:pPr>
    </w:p>
    <w:p w:rsidR="00D07096" w:rsidRPr="00D07096" w:rsidRDefault="00D07096" w:rsidP="00D07096">
      <w:pPr>
        <w:ind w:firstLine="709"/>
        <w:jc w:val="both"/>
        <w:rPr>
          <w:b/>
          <w:sz w:val="28"/>
          <w:szCs w:val="28"/>
          <w:lang w:val="uk-UA"/>
        </w:rPr>
      </w:pPr>
      <w:r w:rsidRPr="00D07096">
        <w:rPr>
          <w:b/>
          <w:sz w:val="28"/>
          <w:szCs w:val="28"/>
          <w:lang w:val="uk-UA"/>
        </w:rPr>
        <w:t>Тема 4. Вибірки для крос-культурних та міжнародних порівняльних досліджень. Проектування і проведення досліджень на час проведення виборчих кампаній</w:t>
      </w:r>
    </w:p>
    <w:p w:rsidR="00D07096" w:rsidRPr="00D07096" w:rsidRDefault="00D07096" w:rsidP="00D07096">
      <w:pPr>
        <w:ind w:firstLine="709"/>
        <w:jc w:val="both"/>
        <w:rPr>
          <w:b/>
          <w:sz w:val="28"/>
          <w:szCs w:val="28"/>
          <w:lang w:val="uk-UA"/>
        </w:rPr>
      </w:pPr>
    </w:p>
    <w:p w:rsidR="00D07096" w:rsidRPr="00D07096" w:rsidRDefault="00D07096" w:rsidP="00D07096">
      <w:pPr>
        <w:ind w:firstLine="709"/>
        <w:jc w:val="both"/>
        <w:rPr>
          <w:rFonts w:eastAsia="Calibri"/>
          <w:sz w:val="28"/>
          <w:szCs w:val="28"/>
          <w:lang w:val="uk-UA"/>
        </w:rPr>
      </w:pPr>
      <w:r w:rsidRPr="00D07096">
        <w:rPr>
          <w:rFonts w:eastAsia="Calibri"/>
          <w:sz w:val="28"/>
          <w:szCs w:val="28"/>
          <w:lang w:val="uk-UA"/>
        </w:rPr>
        <w:t xml:space="preserve">Типологія масштабних соціологічних досліджень. Проект вибірки та організація польового етапу. Специфіка формування вибірки для проведення крос-культурних досліджень в режимі моніторингу та міжнародних проектів з метою порівняння. Зв’язок між вибіркою та порівняльною здатність отримуваної інформації. Приклади формування вибірок великими </w:t>
      </w:r>
      <w:r w:rsidRPr="00D07096">
        <w:rPr>
          <w:rFonts w:eastAsia="Calibri"/>
          <w:sz w:val="28"/>
          <w:szCs w:val="28"/>
          <w:lang w:val="uk-UA"/>
        </w:rPr>
        <w:lastRenderedPageBreak/>
        <w:t>дослідницькими центрами України. Приклади формування вибірок деякими міжнародними проектами.</w:t>
      </w:r>
    </w:p>
    <w:p w:rsidR="00D07096" w:rsidRPr="00D07096" w:rsidRDefault="00D07096" w:rsidP="00D07096">
      <w:pPr>
        <w:ind w:firstLine="709"/>
        <w:jc w:val="both"/>
        <w:rPr>
          <w:rFonts w:eastAsia="Calibri"/>
          <w:sz w:val="28"/>
          <w:szCs w:val="28"/>
          <w:lang w:val="uk-UA"/>
        </w:rPr>
      </w:pPr>
      <w:r w:rsidRPr="00D07096">
        <w:rPr>
          <w:rFonts w:eastAsia="Calibri"/>
          <w:sz w:val="28"/>
          <w:szCs w:val="28"/>
          <w:lang w:val="uk-UA"/>
        </w:rPr>
        <w:t xml:space="preserve">Основні принципи проектування дослідження типу </w:t>
      </w:r>
      <w:proofErr w:type="spellStart"/>
      <w:r w:rsidRPr="00D07096">
        <w:rPr>
          <w:rFonts w:eastAsia="Calibri"/>
          <w:sz w:val="28"/>
          <w:szCs w:val="28"/>
          <w:lang w:val="uk-UA"/>
        </w:rPr>
        <w:t>Exit</w:t>
      </w:r>
      <w:proofErr w:type="spellEnd"/>
      <w:r w:rsidRPr="00D07096">
        <w:rPr>
          <w:rFonts w:eastAsia="Calibri"/>
          <w:sz w:val="28"/>
          <w:szCs w:val="28"/>
          <w:lang w:val="uk-UA"/>
        </w:rPr>
        <w:t xml:space="preserve"> </w:t>
      </w:r>
      <w:proofErr w:type="spellStart"/>
      <w:r w:rsidRPr="00D07096">
        <w:rPr>
          <w:rFonts w:eastAsia="Calibri"/>
          <w:sz w:val="28"/>
          <w:szCs w:val="28"/>
          <w:lang w:val="uk-UA"/>
        </w:rPr>
        <w:t>poll</w:t>
      </w:r>
      <w:proofErr w:type="spellEnd"/>
      <w:r w:rsidRPr="00D07096">
        <w:rPr>
          <w:rFonts w:eastAsia="Calibri"/>
          <w:sz w:val="28"/>
          <w:szCs w:val="28"/>
          <w:lang w:val="uk-UA"/>
        </w:rPr>
        <w:t xml:space="preserve">. Проведення </w:t>
      </w:r>
      <w:proofErr w:type="spellStart"/>
      <w:r w:rsidRPr="00D07096">
        <w:rPr>
          <w:rFonts w:eastAsia="Calibri"/>
          <w:sz w:val="28"/>
          <w:szCs w:val="28"/>
          <w:lang w:val="uk-UA"/>
        </w:rPr>
        <w:t>Exit</w:t>
      </w:r>
      <w:proofErr w:type="spellEnd"/>
      <w:r w:rsidRPr="00D07096">
        <w:rPr>
          <w:rFonts w:eastAsia="Calibri"/>
          <w:sz w:val="28"/>
          <w:szCs w:val="28"/>
          <w:lang w:val="uk-UA"/>
        </w:rPr>
        <w:t xml:space="preserve"> </w:t>
      </w:r>
      <w:proofErr w:type="spellStart"/>
      <w:r w:rsidRPr="00D07096">
        <w:rPr>
          <w:rFonts w:eastAsia="Calibri"/>
          <w:sz w:val="28"/>
          <w:szCs w:val="28"/>
          <w:lang w:val="uk-UA"/>
        </w:rPr>
        <w:t>poll</w:t>
      </w:r>
      <w:proofErr w:type="spellEnd"/>
      <w:r w:rsidRPr="00D07096">
        <w:rPr>
          <w:rFonts w:eastAsia="Calibri"/>
          <w:sz w:val="28"/>
          <w:szCs w:val="28"/>
          <w:lang w:val="uk-UA"/>
        </w:rPr>
        <w:t xml:space="preserve"> в режимі оперативного дослідження та в режимі </w:t>
      </w:r>
      <w:proofErr w:type="spellStart"/>
      <w:r w:rsidRPr="00D07096">
        <w:rPr>
          <w:rFonts w:eastAsia="Calibri"/>
          <w:sz w:val="28"/>
          <w:szCs w:val="28"/>
          <w:lang w:val="uk-UA"/>
        </w:rPr>
        <w:t>on</w:t>
      </w:r>
      <w:proofErr w:type="spellEnd"/>
      <w:r w:rsidRPr="00D07096">
        <w:rPr>
          <w:rFonts w:eastAsia="Calibri"/>
          <w:sz w:val="28"/>
          <w:szCs w:val="28"/>
          <w:lang w:val="uk-UA"/>
        </w:rPr>
        <w:t xml:space="preserve"> </w:t>
      </w:r>
      <w:proofErr w:type="spellStart"/>
      <w:r w:rsidRPr="00D07096">
        <w:rPr>
          <w:rFonts w:eastAsia="Calibri"/>
          <w:sz w:val="28"/>
          <w:szCs w:val="28"/>
          <w:lang w:val="uk-UA"/>
        </w:rPr>
        <w:t>line</w:t>
      </w:r>
      <w:proofErr w:type="spellEnd"/>
      <w:r w:rsidRPr="00D07096">
        <w:rPr>
          <w:rFonts w:eastAsia="Calibri"/>
          <w:sz w:val="28"/>
          <w:szCs w:val="28"/>
          <w:lang w:val="uk-UA"/>
        </w:rPr>
        <w:t xml:space="preserve">. Специфіка генеральної сукупності та одиниць відбору, відбору потенційного респондента. Менеджмент польового етапу. Документальний супровід польового етапу. Захист інформації. Основні принципи проектування дослідження </w:t>
      </w:r>
      <w:proofErr w:type="spellStart"/>
      <w:r w:rsidRPr="00D07096">
        <w:rPr>
          <w:rFonts w:eastAsia="Calibri"/>
          <w:sz w:val="28"/>
          <w:szCs w:val="28"/>
          <w:lang w:val="uk-UA"/>
        </w:rPr>
        <w:t>Rolling</w:t>
      </w:r>
      <w:proofErr w:type="spellEnd"/>
      <w:r w:rsidRPr="00D07096">
        <w:rPr>
          <w:rFonts w:eastAsia="Calibri"/>
          <w:sz w:val="28"/>
          <w:szCs w:val="28"/>
          <w:lang w:val="uk-UA"/>
        </w:rPr>
        <w:t xml:space="preserve"> </w:t>
      </w:r>
      <w:proofErr w:type="spellStart"/>
      <w:r w:rsidRPr="00D07096">
        <w:rPr>
          <w:rFonts w:eastAsia="Calibri"/>
          <w:sz w:val="28"/>
          <w:szCs w:val="28"/>
          <w:lang w:val="uk-UA"/>
        </w:rPr>
        <w:t>poll</w:t>
      </w:r>
      <w:proofErr w:type="spellEnd"/>
      <w:r w:rsidRPr="00D07096">
        <w:rPr>
          <w:rFonts w:eastAsia="Calibri"/>
          <w:sz w:val="28"/>
          <w:szCs w:val="28"/>
          <w:lang w:val="uk-UA"/>
        </w:rPr>
        <w:t>.</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Стихійна вибірка. Цілеспрямований відбір. Квотна вибірка. Вибірка “сніговий ком".</w:t>
      </w:r>
    </w:p>
    <w:p w:rsidR="00D07096" w:rsidRPr="00D07096" w:rsidRDefault="00D07096" w:rsidP="00D07096">
      <w:pPr>
        <w:widowControl w:val="0"/>
        <w:jc w:val="both"/>
        <w:rPr>
          <w:rFonts w:eastAsia="Calibri"/>
          <w:sz w:val="28"/>
          <w:szCs w:val="28"/>
          <w:lang w:val="uk-UA"/>
        </w:rPr>
      </w:pPr>
    </w:p>
    <w:p w:rsidR="00D07096" w:rsidRPr="00D07096" w:rsidRDefault="00D07096" w:rsidP="00D07096">
      <w:pPr>
        <w:ind w:firstLine="709"/>
        <w:jc w:val="both"/>
        <w:rPr>
          <w:rFonts w:eastAsia="Calibri"/>
          <w:sz w:val="28"/>
          <w:szCs w:val="28"/>
          <w:lang w:val="uk-UA"/>
        </w:rPr>
      </w:pPr>
      <w:r w:rsidRPr="00D07096">
        <w:rPr>
          <w:b/>
          <w:sz w:val="28"/>
          <w:szCs w:val="28"/>
          <w:lang w:val="uk-UA"/>
        </w:rPr>
        <w:t xml:space="preserve">Тема 5. </w:t>
      </w:r>
      <w:r w:rsidRPr="00D07096">
        <w:rPr>
          <w:rFonts w:eastAsia="Calibri"/>
          <w:b/>
          <w:sz w:val="28"/>
          <w:szCs w:val="28"/>
          <w:lang w:val="uk-UA"/>
        </w:rPr>
        <w:t>Забезпечення якості вибіркового соціологічного дослідження. Ремонтування вибірки</w:t>
      </w:r>
      <w:r w:rsidRPr="00D07096">
        <w:rPr>
          <w:rFonts w:eastAsia="Calibri"/>
          <w:sz w:val="28"/>
          <w:szCs w:val="28"/>
          <w:lang w:val="uk-UA"/>
        </w:rPr>
        <w:t xml:space="preserve"> </w:t>
      </w:r>
    </w:p>
    <w:p w:rsidR="00D07096" w:rsidRPr="00D07096" w:rsidRDefault="00D07096" w:rsidP="00D07096">
      <w:pPr>
        <w:ind w:firstLine="709"/>
        <w:jc w:val="both"/>
        <w:rPr>
          <w:rFonts w:eastAsia="Calibri"/>
          <w:sz w:val="28"/>
          <w:szCs w:val="28"/>
          <w:lang w:val="uk-UA"/>
        </w:rPr>
      </w:pPr>
      <w:r w:rsidRPr="00D07096">
        <w:rPr>
          <w:rFonts w:eastAsia="Calibri"/>
          <w:sz w:val="28"/>
          <w:szCs w:val="28"/>
          <w:lang w:val="uk-UA"/>
        </w:rPr>
        <w:t xml:space="preserve">Помилки репрезентативності: характер, класифікація, оцінювання, контроль Поняття якості соціологічної інформації та якості соціологічного дослідження. Структура інтегральної характеристики «якість». Репрезентативність як інтегральна характеристика, класифікація і характер помилок репрезентативності. Зв’язок між помилками і моделлю вибірки. Шляхи мінімізації помилок. Оцінні помилки, їх інтерпретація. Доступність, дизайн-ефект тощо. </w:t>
      </w:r>
    </w:p>
    <w:p w:rsidR="00D07096" w:rsidRPr="00D07096" w:rsidRDefault="00D07096" w:rsidP="00D07096">
      <w:pPr>
        <w:ind w:firstLine="709"/>
        <w:jc w:val="both"/>
        <w:rPr>
          <w:rFonts w:eastAsia="Calibri"/>
          <w:sz w:val="28"/>
          <w:szCs w:val="28"/>
          <w:lang w:val="uk-UA"/>
        </w:rPr>
      </w:pPr>
      <w:r w:rsidRPr="00D07096">
        <w:rPr>
          <w:rFonts w:eastAsia="Calibri"/>
          <w:sz w:val="28"/>
          <w:szCs w:val="28"/>
          <w:lang w:val="uk-UA"/>
        </w:rPr>
        <w:t xml:space="preserve">Менеджмент польового етапу соціологічного дослідження. Методики для оцінки впливу інтерв’юера. Контроль роботи інтерв’юера (маршрут, час опитування респондента, кількість інтерв’ю, кількість відвідувань тощо). </w:t>
      </w:r>
    </w:p>
    <w:p w:rsidR="00D07096" w:rsidRPr="00D07096" w:rsidRDefault="00D07096" w:rsidP="00D07096">
      <w:pPr>
        <w:ind w:firstLine="709"/>
        <w:jc w:val="both"/>
        <w:rPr>
          <w:rFonts w:eastAsia="Calibri"/>
          <w:sz w:val="28"/>
          <w:szCs w:val="28"/>
          <w:lang w:val="uk-UA"/>
        </w:rPr>
      </w:pPr>
      <w:r w:rsidRPr="00D07096">
        <w:rPr>
          <w:rFonts w:eastAsia="Calibri"/>
          <w:sz w:val="28"/>
          <w:szCs w:val="28"/>
          <w:lang w:val="uk-UA"/>
        </w:rPr>
        <w:t xml:space="preserve">Опис соціологічного дослідження у наукових та публіцистичних працях. Методи ремонтування вибірки. Зв’язок між проведенням польового етапу і необхідністю ремонтування вибірки. Методи ремонтування вибірки. Поняття ремонтування вибірки і корекції даних, вагового коефіцієнту. Корекція статистично визначеного обсягу вибірки. Корекція неоднорідності зібраних даних. Корекція розподілів </w:t>
      </w:r>
      <w:proofErr w:type="spellStart"/>
      <w:r w:rsidRPr="00D07096">
        <w:rPr>
          <w:rFonts w:eastAsia="Calibri"/>
          <w:sz w:val="28"/>
          <w:szCs w:val="28"/>
          <w:lang w:val="uk-UA"/>
        </w:rPr>
        <w:t>соціальнодемографічних</w:t>
      </w:r>
      <w:proofErr w:type="spellEnd"/>
      <w:r w:rsidRPr="00D07096">
        <w:rPr>
          <w:rFonts w:eastAsia="Calibri"/>
          <w:sz w:val="28"/>
          <w:szCs w:val="28"/>
          <w:lang w:val="uk-UA"/>
        </w:rPr>
        <w:t xml:space="preserve"> характеристик респондентів. Корекція відповідей, які різко виділяються. Корекція пропущених відповідей. Проблема кореляції між контрольними ознаками (соціально-демографічними показниками). </w:t>
      </w:r>
    </w:p>
    <w:p w:rsidR="00D07096" w:rsidRPr="00D07096" w:rsidRDefault="00D07096" w:rsidP="00D07096">
      <w:pPr>
        <w:ind w:firstLine="709"/>
        <w:jc w:val="both"/>
        <w:rPr>
          <w:rFonts w:eastAsia="Calibri"/>
          <w:sz w:val="28"/>
          <w:szCs w:val="28"/>
          <w:lang w:val="uk-UA"/>
        </w:rPr>
      </w:pPr>
      <w:r w:rsidRPr="00D07096">
        <w:rPr>
          <w:rFonts w:eastAsia="Calibri"/>
          <w:sz w:val="28"/>
          <w:szCs w:val="28"/>
          <w:lang w:val="uk-UA"/>
        </w:rPr>
        <w:t>Метод зважування і відсікання. Джерела інформації про генеральну сукупність. Визначення відсоткових пропорцій контрольних ознак згідно даних статистики. Репрезентація соціально-демографічних ознак респондентів. Процедура розрахунку корекції неоднорідних даних. Вплив особи інтерв’юера на однорідність зібраних даних. Процедура зважування за однією соціально-демографічною характеристикою. Процедура відсікання за однією соціально-демографічною характеристикою. Спосіб корекції обсягу вибірки</w:t>
      </w:r>
    </w:p>
    <w:p w:rsidR="00D07096" w:rsidRPr="00D07096" w:rsidRDefault="00D07096" w:rsidP="00D07096">
      <w:pPr>
        <w:spacing w:line="276" w:lineRule="auto"/>
        <w:ind w:firstLine="709"/>
        <w:jc w:val="both"/>
        <w:rPr>
          <w:rFonts w:eastAsia="Calibri"/>
          <w:sz w:val="28"/>
          <w:szCs w:val="28"/>
          <w:lang w:val="uk-UA"/>
        </w:rPr>
      </w:pPr>
    </w:p>
    <w:p w:rsidR="00D07096" w:rsidRPr="00D07096" w:rsidRDefault="00D07096" w:rsidP="00D07096">
      <w:pPr>
        <w:ind w:firstLine="709"/>
        <w:jc w:val="both"/>
        <w:rPr>
          <w:rFonts w:eastAsia="Calibri"/>
          <w:b/>
          <w:sz w:val="28"/>
          <w:szCs w:val="28"/>
          <w:lang w:val="uk-UA"/>
        </w:rPr>
      </w:pPr>
      <w:r w:rsidRPr="00D07096">
        <w:rPr>
          <w:rFonts w:eastAsia="Calibri"/>
          <w:b/>
          <w:sz w:val="28"/>
          <w:szCs w:val="28"/>
          <w:lang w:val="uk-UA"/>
        </w:rPr>
        <w:t>Тема 6.Комп’ютерне інформаційне середовище</w:t>
      </w:r>
    </w:p>
    <w:p w:rsidR="00D07096" w:rsidRPr="00D07096" w:rsidRDefault="00D07096" w:rsidP="00D07096">
      <w:pPr>
        <w:ind w:firstLine="709"/>
        <w:jc w:val="both"/>
        <w:rPr>
          <w:rFonts w:eastAsia="Calibri"/>
          <w:b/>
          <w:sz w:val="28"/>
          <w:szCs w:val="28"/>
          <w:lang w:val="uk-UA"/>
        </w:rPr>
      </w:pP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Інтернет як засіб комунікації та джерело інформації. Комунікаційні можливості Інтернету: електронна пошта, форум, блог, чат, ICQ (QIP, </w:t>
      </w:r>
      <w:proofErr w:type="spellStart"/>
      <w:r w:rsidRPr="00D07096">
        <w:rPr>
          <w:rFonts w:eastAsia="Calibri"/>
          <w:sz w:val="28"/>
          <w:szCs w:val="28"/>
          <w:lang w:val="uk-UA"/>
        </w:rPr>
        <w:t>Jabber</w:t>
      </w:r>
      <w:proofErr w:type="spellEnd"/>
      <w:r w:rsidRPr="00D07096">
        <w:rPr>
          <w:rFonts w:eastAsia="Calibri"/>
          <w:sz w:val="28"/>
          <w:szCs w:val="28"/>
          <w:lang w:val="uk-UA"/>
        </w:rPr>
        <w:t xml:space="preserve">, MSN, IM), Skype. Методи реєстрації та можливості використання.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Соціологічні інформаційні ресурси у Інтернеті: асоціації (</w:t>
      </w:r>
      <w:hyperlink r:id="rId11" w:history="1">
        <w:r w:rsidRPr="00D07096">
          <w:rPr>
            <w:rFonts w:eastAsia="Calibri"/>
            <w:sz w:val="28"/>
            <w:szCs w:val="28"/>
            <w:lang w:val="uk-UA"/>
          </w:rPr>
          <w:t>http://www.sau.kiev.ua/reference.html</w:t>
        </w:r>
      </w:hyperlink>
      <w:r w:rsidRPr="00D07096">
        <w:rPr>
          <w:rFonts w:eastAsia="Calibri"/>
          <w:sz w:val="28"/>
          <w:szCs w:val="28"/>
          <w:lang w:val="uk-UA"/>
        </w:rPr>
        <w:t xml:space="preserve">, </w:t>
      </w:r>
      <w:hyperlink r:id="rId12" w:history="1">
        <w:r w:rsidRPr="00D07096">
          <w:rPr>
            <w:rFonts w:eastAsia="Calibri"/>
            <w:sz w:val="28"/>
            <w:szCs w:val="28"/>
            <w:lang w:val="uk-UA"/>
          </w:rPr>
          <w:t>http://www.sau-kiev.org.ua/</w:t>
        </w:r>
      </w:hyperlink>
      <w:r w:rsidRPr="00D07096">
        <w:rPr>
          <w:rFonts w:eastAsia="Calibri"/>
          <w:sz w:val="28"/>
          <w:szCs w:val="28"/>
          <w:lang w:val="uk-UA"/>
        </w:rPr>
        <w:t xml:space="preserve">, </w:t>
      </w:r>
      <w:hyperlink r:id="rId13" w:history="1">
        <w:r w:rsidRPr="00D07096">
          <w:rPr>
            <w:rFonts w:eastAsia="Calibri"/>
            <w:sz w:val="28"/>
            <w:szCs w:val="28"/>
            <w:lang w:val="uk-UA"/>
          </w:rPr>
          <w:t>http://rosa.socio.msu.ru/</w:t>
        </w:r>
      </w:hyperlink>
      <w:r w:rsidRPr="00D07096">
        <w:rPr>
          <w:rFonts w:eastAsia="Calibri"/>
          <w:sz w:val="28"/>
          <w:szCs w:val="28"/>
          <w:lang w:val="uk-UA"/>
        </w:rPr>
        <w:t xml:space="preserve">, </w:t>
      </w:r>
      <w:hyperlink r:id="rId14" w:history="1">
        <w:r w:rsidRPr="00D07096">
          <w:rPr>
            <w:rFonts w:eastAsia="Calibri"/>
            <w:sz w:val="28"/>
            <w:szCs w:val="28"/>
            <w:lang w:val="uk-UA"/>
          </w:rPr>
          <w:t>http://www.europeansociology.org/</w:t>
        </w:r>
      </w:hyperlink>
      <w:r w:rsidRPr="00D07096">
        <w:rPr>
          <w:rFonts w:eastAsia="Calibri"/>
          <w:sz w:val="28"/>
          <w:szCs w:val="28"/>
          <w:lang w:val="uk-UA"/>
        </w:rPr>
        <w:t xml:space="preserve">, </w:t>
      </w:r>
      <w:hyperlink r:id="rId15" w:history="1">
        <w:r w:rsidRPr="00D07096">
          <w:rPr>
            <w:rFonts w:eastAsia="Calibri"/>
            <w:sz w:val="28"/>
            <w:szCs w:val="28"/>
            <w:lang w:val="uk-UA"/>
          </w:rPr>
          <w:t>http://www.asanet.org/</w:t>
        </w:r>
      </w:hyperlink>
      <w:r w:rsidRPr="00D07096">
        <w:rPr>
          <w:rFonts w:eastAsia="Calibri"/>
          <w:sz w:val="28"/>
          <w:szCs w:val="28"/>
          <w:lang w:val="uk-UA"/>
        </w:rPr>
        <w:t xml:space="preserve"> </w:t>
      </w:r>
      <w:r w:rsidRPr="00D07096">
        <w:rPr>
          <w:rFonts w:eastAsia="Calibri"/>
          <w:sz w:val="28"/>
          <w:szCs w:val="28"/>
          <w:lang w:val="uk-UA"/>
        </w:rPr>
        <w:lastRenderedPageBreak/>
        <w:t>), електронні журнали, форуми (</w:t>
      </w:r>
      <w:hyperlink r:id="rId16" w:history="1">
        <w:r w:rsidRPr="00D07096">
          <w:rPr>
            <w:rFonts w:eastAsia="Calibri"/>
            <w:sz w:val="28"/>
            <w:szCs w:val="28"/>
            <w:lang w:val="uk-UA"/>
          </w:rPr>
          <w:t>http://forum.gfk.ru/</w:t>
        </w:r>
      </w:hyperlink>
      <w:r w:rsidRPr="00D07096">
        <w:rPr>
          <w:rFonts w:eastAsia="Calibri"/>
          <w:sz w:val="28"/>
          <w:szCs w:val="28"/>
          <w:lang w:val="uk-UA"/>
        </w:rPr>
        <w:t>), клуби (</w:t>
      </w:r>
      <w:hyperlink r:id="rId17" w:history="1">
        <w:r w:rsidRPr="00D07096">
          <w:rPr>
            <w:rFonts w:eastAsia="Calibri"/>
            <w:sz w:val="28"/>
            <w:szCs w:val="28"/>
            <w:lang w:val="uk-UA"/>
          </w:rPr>
          <w:t>http://www.gorod.org.ru/</w:t>
        </w:r>
      </w:hyperlink>
      <w:r w:rsidRPr="00D07096">
        <w:rPr>
          <w:rFonts w:eastAsia="Calibri"/>
          <w:sz w:val="28"/>
          <w:szCs w:val="28"/>
          <w:lang w:val="uk-UA"/>
        </w:rPr>
        <w:t xml:space="preserve">, </w:t>
      </w:r>
      <w:hyperlink r:id="rId18" w:history="1">
        <w:r w:rsidRPr="00D07096">
          <w:rPr>
            <w:rFonts w:eastAsia="Calibri"/>
            <w:sz w:val="28"/>
            <w:szCs w:val="28"/>
            <w:lang w:val="uk-UA"/>
          </w:rPr>
          <w:t>http://club.fom.ru/</w:t>
        </w:r>
      </w:hyperlink>
      <w:r w:rsidRPr="00D07096">
        <w:rPr>
          <w:rFonts w:eastAsia="Calibri"/>
          <w:sz w:val="28"/>
          <w:szCs w:val="28"/>
          <w:lang w:val="uk-UA"/>
        </w:rPr>
        <w:t xml:space="preserve"> ), </w:t>
      </w:r>
      <w:proofErr w:type="spellStart"/>
      <w:r w:rsidRPr="00D07096">
        <w:rPr>
          <w:rFonts w:eastAsia="Calibri"/>
          <w:sz w:val="28"/>
          <w:szCs w:val="28"/>
          <w:lang w:val="uk-UA"/>
        </w:rPr>
        <w:t>статистичнібюлетені</w:t>
      </w:r>
      <w:proofErr w:type="spellEnd"/>
      <w:r w:rsidRPr="00D07096">
        <w:rPr>
          <w:rFonts w:eastAsia="Calibri"/>
          <w:sz w:val="28"/>
          <w:szCs w:val="28"/>
          <w:lang w:val="uk-UA"/>
        </w:rPr>
        <w:t xml:space="preserve">, </w:t>
      </w:r>
      <w:proofErr w:type="spellStart"/>
      <w:r w:rsidRPr="00D07096">
        <w:rPr>
          <w:rFonts w:eastAsia="Calibri"/>
          <w:sz w:val="28"/>
          <w:szCs w:val="28"/>
          <w:lang w:val="uk-UA"/>
        </w:rPr>
        <w:t>базиданихсоціологічноїінформації</w:t>
      </w:r>
      <w:proofErr w:type="spellEnd"/>
      <w:r w:rsidRPr="00D07096">
        <w:rPr>
          <w:rFonts w:eastAsia="Calibri"/>
          <w:sz w:val="28"/>
          <w:szCs w:val="28"/>
          <w:lang w:val="uk-UA"/>
        </w:rPr>
        <w:t xml:space="preserve">.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Пошук соціологічної літератури </w:t>
      </w:r>
      <w:hyperlink r:id="rId19" w:history="1">
        <w:r w:rsidRPr="00D07096">
          <w:rPr>
            <w:rFonts w:eastAsia="Calibri"/>
            <w:sz w:val="28"/>
            <w:szCs w:val="28"/>
            <w:lang w:val="uk-UA"/>
          </w:rPr>
          <w:t>http://www.soc.univ.kiev.ua/LIB/OUT/</w:t>
        </w:r>
      </w:hyperlink>
      <w:r w:rsidRPr="00D07096">
        <w:rPr>
          <w:rFonts w:eastAsia="Calibri"/>
          <w:sz w:val="28"/>
          <w:szCs w:val="28"/>
          <w:lang w:val="uk-UA"/>
        </w:rPr>
        <w:t xml:space="preserve"> .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Принципи роботи пошукових систем. Компоненти : </w:t>
      </w:r>
      <w:proofErr w:type="spellStart"/>
      <w:r w:rsidRPr="00D07096">
        <w:rPr>
          <w:rFonts w:eastAsia="Calibri"/>
          <w:sz w:val="28"/>
          <w:szCs w:val="28"/>
          <w:lang w:val="uk-UA"/>
        </w:rPr>
        <w:t>spider</w:t>
      </w:r>
      <w:proofErr w:type="spellEnd"/>
      <w:r w:rsidRPr="00D07096">
        <w:rPr>
          <w:rFonts w:eastAsia="Calibri"/>
          <w:sz w:val="28"/>
          <w:szCs w:val="28"/>
          <w:lang w:val="uk-UA"/>
        </w:rPr>
        <w:t xml:space="preserve">, </w:t>
      </w:r>
      <w:proofErr w:type="spellStart"/>
      <w:r w:rsidRPr="00D07096">
        <w:rPr>
          <w:rFonts w:eastAsia="Calibri"/>
          <w:sz w:val="28"/>
          <w:szCs w:val="28"/>
          <w:lang w:val="uk-UA"/>
        </w:rPr>
        <w:t>crawler</w:t>
      </w:r>
      <w:proofErr w:type="spellEnd"/>
      <w:r w:rsidRPr="00D07096">
        <w:rPr>
          <w:rFonts w:eastAsia="Calibri"/>
          <w:sz w:val="28"/>
          <w:szCs w:val="28"/>
          <w:lang w:val="uk-UA"/>
        </w:rPr>
        <w:t xml:space="preserve">, </w:t>
      </w:r>
      <w:proofErr w:type="spellStart"/>
      <w:r w:rsidRPr="00D07096">
        <w:rPr>
          <w:rFonts w:eastAsia="Calibri"/>
          <w:sz w:val="28"/>
          <w:szCs w:val="28"/>
          <w:lang w:val="uk-UA"/>
        </w:rPr>
        <w:t>indexer</w:t>
      </w:r>
      <w:proofErr w:type="spellEnd"/>
      <w:r w:rsidRPr="00D07096">
        <w:rPr>
          <w:rFonts w:eastAsia="Calibri"/>
          <w:sz w:val="28"/>
          <w:szCs w:val="28"/>
          <w:lang w:val="uk-UA"/>
        </w:rPr>
        <w:t xml:space="preserve">, </w:t>
      </w:r>
      <w:proofErr w:type="spellStart"/>
      <w:r w:rsidRPr="00D07096">
        <w:rPr>
          <w:rFonts w:eastAsia="Calibri"/>
          <w:sz w:val="28"/>
          <w:szCs w:val="28"/>
          <w:lang w:val="uk-UA"/>
        </w:rPr>
        <w:t>the</w:t>
      </w:r>
      <w:proofErr w:type="spellEnd"/>
      <w:r w:rsidRPr="00D07096">
        <w:rPr>
          <w:rFonts w:eastAsia="Calibri"/>
          <w:sz w:val="28"/>
          <w:szCs w:val="28"/>
          <w:lang w:val="uk-UA"/>
        </w:rPr>
        <w:t xml:space="preserve"> </w:t>
      </w:r>
      <w:proofErr w:type="spellStart"/>
      <w:r w:rsidRPr="00D07096">
        <w:rPr>
          <w:rFonts w:eastAsia="Calibri"/>
          <w:sz w:val="28"/>
          <w:szCs w:val="28"/>
          <w:lang w:val="uk-UA"/>
        </w:rPr>
        <w:t>database</w:t>
      </w:r>
      <w:proofErr w:type="spellEnd"/>
      <w:r w:rsidRPr="00D07096">
        <w:rPr>
          <w:rFonts w:eastAsia="Calibri"/>
          <w:sz w:val="28"/>
          <w:szCs w:val="28"/>
          <w:lang w:val="uk-UA"/>
        </w:rPr>
        <w:t xml:space="preserve"> та </w:t>
      </w:r>
      <w:proofErr w:type="spellStart"/>
      <w:r w:rsidRPr="00D07096">
        <w:rPr>
          <w:rFonts w:eastAsia="Calibri"/>
          <w:sz w:val="28"/>
          <w:szCs w:val="28"/>
          <w:lang w:val="uk-UA"/>
        </w:rPr>
        <w:t>search</w:t>
      </w:r>
      <w:proofErr w:type="spellEnd"/>
      <w:r w:rsidRPr="00D07096">
        <w:rPr>
          <w:rFonts w:eastAsia="Calibri"/>
          <w:sz w:val="28"/>
          <w:szCs w:val="28"/>
          <w:lang w:val="uk-UA"/>
        </w:rPr>
        <w:t xml:space="preserve"> </w:t>
      </w:r>
      <w:proofErr w:type="spellStart"/>
      <w:r w:rsidRPr="00D07096">
        <w:rPr>
          <w:rFonts w:eastAsia="Calibri"/>
          <w:sz w:val="28"/>
          <w:szCs w:val="28"/>
          <w:lang w:val="uk-UA"/>
        </w:rPr>
        <w:t>engine</w:t>
      </w:r>
      <w:proofErr w:type="spellEnd"/>
      <w:r w:rsidRPr="00D07096">
        <w:rPr>
          <w:rFonts w:eastAsia="Calibri"/>
          <w:sz w:val="28"/>
          <w:szCs w:val="28"/>
          <w:lang w:val="uk-UA"/>
        </w:rPr>
        <w:t xml:space="preserve"> </w:t>
      </w:r>
      <w:proofErr w:type="spellStart"/>
      <w:r w:rsidRPr="00D07096">
        <w:rPr>
          <w:rFonts w:eastAsia="Calibri"/>
          <w:sz w:val="28"/>
          <w:szCs w:val="28"/>
          <w:lang w:val="uk-UA"/>
        </w:rPr>
        <w:t>results</w:t>
      </w:r>
      <w:proofErr w:type="spellEnd"/>
      <w:r w:rsidRPr="00D07096">
        <w:rPr>
          <w:rFonts w:eastAsia="Calibri"/>
          <w:sz w:val="28"/>
          <w:szCs w:val="28"/>
          <w:lang w:val="uk-UA"/>
        </w:rPr>
        <w:t xml:space="preserve"> </w:t>
      </w:r>
      <w:proofErr w:type="spellStart"/>
      <w:r w:rsidRPr="00D07096">
        <w:rPr>
          <w:rFonts w:eastAsia="Calibri"/>
          <w:sz w:val="28"/>
          <w:szCs w:val="28"/>
          <w:lang w:val="uk-UA"/>
        </w:rPr>
        <w:t>engine</w:t>
      </w:r>
      <w:proofErr w:type="spellEnd"/>
      <w:r w:rsidRPr="00D07096">
        <w:rPr>
          <w:rFonts w:eastAsia="Calibri"/>
          <w:sz w:val="28"/>
          <w:szCs w:val="28"/>
          <w:lang w:val="uk-UA"/>
        </w:rPr>
        <w:t xml:space="preserve">. Формулювання запиту для пошуку: логічні оператори </w:t>
      </w:r>
      <w:proofErr w:type="spellStart"/>
      <w:r w:rsidRPr="00D07096">
        <w:rPr>
          <w:rFonts w:eastAsia="Calibri"/>
          <w:sz w:val="28"/>
          <w:szCs w:val="28"/>
          <w:lang w:val="uk-UA"/>
        </w:rPr>
        <w:t>and</w:t>
      </w:r>
      <w:proofErr w:type="spellEnd"/>
      <w:r w:rsidRPr="00D07096">
        <w:rPr>
          <w:rFonts w:eastAsia="Calibri"/>
          <w:sz w:val="28"/>
          <w:szCs w:val="28"/>
          <w:lang w:val="uk-UA"/>
        </w:rPr>
        <w:t xml:space="preserve">, </w:t>
      </w:r>
      <w:proofErr w:type="spellStart"/>
      <w:r w:rsidRPr="00D07096">
        <w:rPr>
          <w:rFonts w:eastAsia="Calibri"/>
          <w:sz w:val="28"/>
          <w:szCs w:val="28"/>
          <w:lang w:val="uk-UA"/>
        </w:rPr>
        <w:t>or</w:t>
      </w:r>
      <w:proofErr w:type="spellEnd"/>
      <w:r w:rsidRPr="00D07096">
        <w:rPr>
          <w:rFonts w:eastAsia="Calibri"/>
          <w:sz w:val="28"/>
          <w:szCs w:val="28"/>
          <w:lang w:val="uk-UA"/>
        </w:rPr>
        <w:t xml:space="preserve">, </w:t>
      </w:r>
      <w:proofErr w:type="spellStart"/>
      <w:r w:rsidRPr="00D07096">
        <w:rPr>
          <w:rFonts w:eastAsia="Calibri"/>
          <w:sz w:val="28"/>
          <w:szCs w:val="28"/>
          <w:lang w:val="uk-UA"/>
        </w:rPr>
        <w:t>not</w:t>
      </w:r>
      <w:proofErr w:type="spellEnd"/>
      <w:r w:rsidRPr="00D07096">
        <w:rPr>
          <w:rFonts w:eastAsia="Calibri"/>
          <w:sz w:val="28"/>
          <w:szCs w:val="28"/>
          <w:lang w:val="uk-UA"/>
        </w:rPr>
        <w:t xml:space="preserve">, *, +, &amp;, &amp;&amp;.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Складний пошук (</w:t>
      </w:r>
      <w:hyperlink r:id="rId20" w:history="1">
        <w:r w:rsidRPr="00D07096">
          <w:rPr>
            <w:rFonts w:eastAsia="Calibri"/>
            <w:sz w:val="28"/>
            <w:szCs w:val="28"/>
            <w:lang w:val="uk-UA"/>
          </w:rPr>
          <w:t>http://www.google.com.ua/advanced_search?hl=uk</w:t>
        </w:r>
      </w:hyperlink>
      <w:r w:rsidRPr="00D07096">
        <w:rPr>
          <w:rFonts w:eastAsia="Calibri"/>
          <w:sz w:val="28"/>
          <w:szCs w:val="28"/>
          <w:lang w:val="uk-UA"/>
        </w:rPr>
        <w:t xml:space="preserve">, </w:t>
      </w:r>
      <w:hyperlink r:id="rId21" w:history="1">
        <w:r w:rsidRPr="00D07096">
          <w:rPr>
            <w:rFonts w:eastAsia="Calibri"/>
            <w:sz w:val="28"/>
            <w:szCs w:val="28"/>
            <w:lang w:val="uk-UA"/>
          </w:rPr>
          <w:t>http://yandex.ru/advanced.html</w:t>
        </w:r>
      </w:hyperlink>
      <w:r w:rsidRPr="00D07096">
        <w:rPr>
          <w:rFonts w:eastAsia="Calibri"/>
          <w:sz w:val="28"/>
          <w:szCs w:val="28"/>
          <w:lang w:val="uk-UA"/>
        </w:rPr>
        <w:t xml:space="preserve">, </w:t>
      </w:r>
      <w:hyperlink r:id="rId22" w:history="1">
        <w:r w:rsidRPr="00D07096">
          <w:rPr>
            <w:rStyle w:val="af3"/>
            <w:rFonts w:eastAsia="Calibri"/>
            <w:sz w:val="28"/>
            <w:szCs w:val="28"/>
            <w:lang w:val="uk-UA"/>
          </w:rPr>
          <w:t>http://meta.ua/adv_search.asp?q</w:t>
        </w:r>
      </w:hyperlink>
      <w:r w:rsidRPr="00D07096">
        <w:rPr>
          <w:rFonts w:eastAsia="Calibri"/>
          <w:sz w:val="28"/>
          <w:szCs w:val="28"/>
          <w:lang w:val="uk-UA"/>
        </w:rPr>
        <w:t xml:space="preserve"> ).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Використання словоформ, синонімів, доменних імен та діапазонів.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Каталогізатори літератури та інших ресурсів.</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Інтернет-ресурси, де можна знайти статистичну інформацію (</w:t>
      </w:r>
      <w:proofErr w:type="spellStart"/>
      <w:r w:rsidRPr="00D07096">
        <w:rPr>
          <w:rFonts w:eastAsia="Calibri"/>
          <w:sz w:val="28"/>
          <w:szCs w:val="28"/>
          <w:lang w:val="uk-UA"/>
        </w:rPr>
        <w:t>держкомстати</w:t>
      </w:r>
      <w:proofErr w:type="spellEnd"/>
      <w:r w:rsidRPr="00D07096">
        <w:rPr>
          <w:rFonts w:eastAsia="Calibri"/>
          <w:sz w:val="28"/>
          <w:szCs w:val="28"/>
          <w:lang w:val="uk-UA"/>
        </w:rPr>
        <w:t xml:space="preserve">, </w:t>
      </w:r>
      <w:proofErr w:type="spellStart"/>
      <w:r w:rsidRPr="00D07096">
        <w:rPr>
          <w:rFonts w:eastAsia="Calibri"/>
          <w:sz w:val="28"/>
          <w:szCs w:val="28"/>
          <w:lang w:val="uk-UA"/>
        </w:rPr>
        <w:t>облстати</w:t>
      </w:r>
      <w:proofErr w:type="spellEnd"/>
      <w:r w:rsidRPr="00D07096">
        <w:rPr>
          <w:rFonts w:eastAsia="Calibri"/>
          <w:sz w:val="28"/>
          <w:szCs w:val="28"/>
          <w:lang w:val="uk-UA"/>
        </w:rPr>
        <w:t xml:space="preserve"> та бюро статистичної інформації </w:t>
      </w:r>
      <w:hyperlink r:id="rId23" w:history="1">
        <w:r w:rsidRPr="00D07096">
          <w:rPr>
            <w:rFonts w:eastAsia="Calibri"/>
            <w:sz w:val="28"/>
            <w:szCs w:val="28"/>
            <w:lang w:val="uk-UA"/>
          </w:rPr>
          <w:t>http://www.ukrstat.gov.ua/</w:t>
        </w:r>
      </w:hyperlink>
      <w:r w:rsidRPr="00D07096">
        <w:rPr>
          <w:rFonts w:eastAsia="Calibri"/>
          <w:sz w:val="28"/>
          <w:szCs w:val="28"/>
          <w:lang w:val="uk-UA"/>
        </w:rPr>
        <w:t xml:space="preserve">, </w:t>
      </w:r>
      <w:hyperlink r:id="rId24" w:history="1">
        <w:r w:rsidRPr="00D07096">
          <w:rPr>
            <w:rFonts w:eastAsia="Calibri"/>
            <w:sz w:val="28"/>
            <w:szCs w:val="28"/>
            <w:lang w:val="uk-UA"/>
          </w:rPr>
          <w:t>http://www.ukrcensus.gov.ua/</w:t>
        </w:r>
      </w:hyperlink>
      <w:r w:rsidRPr="00D07096">
        <w:rPr>
          <w:rFonts w:eastAsia="Calibri"/>
          <w:sz w:val="28"/>
          <w:szCs w:val="28"/>
          <w:lang w:val="uk-UA"/>
        </w:rPr>
        <w:t xml:space="preserve"> , </w:t>
      </w:r>
      <w:hyperlink r:id="rId25" w:history="1">
        <w:r w:rsidRPr="00D07096">
          <w:rPr>
            <w:rFonts w:eastAsia="Calibri"/>
            <w:sz w:val="28"/>
            <w:szCs w:val="28"/>
            <w:lang w:val="uk-UA"/>
          </w:rPr>
          <w:t>http://www.gks.ru/</w:t>
        </w:r>
      </w:hyperlink>
      <w:r w:rsidRPr="00D07096">
        <w:rPr>
          <w:rFonts w:eastAsia="Calibri"/>
          <w:sz w:val="28"/>
          <w:szCs w:val="28"/>
          <w:lang w:val="uk-UA"/>
        </w:rPr>
        <w:t xml:space="preserve">, </w:t>
      </w:r>
      <w:hyperlink r:id="rId26" w:history="1">
        <w:r w:rsidRPr="00D07096">
          <w:rPr>
            <w:rFonts w:eastAsia="Calibri"/>
            <w:sz w:val="28"/>
            <w:szCs w:val="28"/>
            <w:lang w:val="uk-UA"/>
          </w:rPr>
          <w:t>http://www.worldstat.org</w:t>
        </w:r>
      </w:hyperlink>
      <w:r w:rsidRPr="00D07096">
        <w:rPr>
          <w:rFonts w:eastAsia="Calibri"/>
          <w:sz w:val="28"/>
          <w:szCs w:val="28"/>
          <w:lang w:val="uk-UA"/>
        </w:rPr>
        <w:t xml:space="preserve">, </w:t>
      </w:r>
      <w:hyperlink r:id="rId27" w:history="1">
        <w:r w:rsidRPr="00D07096">
          <w:rPr>
            <w:rFonts w:eastAsia="Calibri"/>
            <w:sz w:val="28"/>
            <w:szCs w:val="28"/>
            <w:lang w:val="uk-UA"/>
          </w:rPr>
          <w:t>http://www.cvk.gov.ua/</w:t>
        </w:r>
      </w:hyperlink>
      <w:r w:rsidRPr="00D07096">
        <w:rPr>
          <w:rFonts w:eastAsia="Calibri"/>
          <w:sz w:val="28"/>
          <w:szCs w:val="28"/>
          <w:lang w:val="uk-UA"/>
        </w:rPr>
        <w:t>,  CIAfactbook</w:t>
      </w:r>
      <w:hyperlink r:id="rId28" w:history="1">
        <w:r w:rsidRPr="00D07096">
          <w:rPr>
            <w:rFonts w:eastAsia="Calibri"/>
            <w:sz w:val="28"/>
            <w:szCs w:val="28"/>
            <w:lang w:val="uk-UA"/>
          </w:rPr>
          <w:t>https://www.cia.gov/library/publications/the-world-factbook/</w:t>
        </w:r>
      </w:hyperlink>
      <w:r w:rsidRPr="00D07096">
        <w:rPr>
          <w:rFonts w:eastAsia="Calibri"/>
          <w:sz w:val="28"/>
          <w:szCs w:val="28"/>
          <w:lang w:val="uk-UA"/>
        </w:rPr>
        <w:t xml:space="preserve"> та інші).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Банки даних соціологічних опитувань: відкриті, умовно відкриті та закриті ресурси. </w:t>
      </w:r>
      <w:r w:rsidR="004D6B0D">
        <w:fldChar w:fldCharType="begin"/>
      </w:r>
      <w:r w:rsidR="004D6B0D" w:rsidRPr="00530816">
        <w:rPr>
          <w:lang w:val="ru-RU"/>
        </w:rPr>
        <w:instrText xml:space="preserve"> </w:instrText>
      </w:r>
      <w:r w:rsidR="004D6B0D">
        <w:instrText>HYPERLINK</w:instrText>
      </w:r>
      <w:r w:rsidR="004D6B0D" w:rsidRPr="00530816">
        <w:rPr>
          <w:lang w:val="ru-RU"/>
        </w:rPr>
        <w:instrText xml:space="preserve"> "</w:instrText>
      </w:r>
      <w:r w:rsidR="004D6B0D">
        <w:instrText>http</w:instrText>
      </w:r>
      <w:r w:rsidR="004D6B0D" w:rsidRPr="00530816">
        <w:rPr>
          <w:lang w:val="ru-RU"/>
        </w:rPr>
        <w:instrText>://</w:instrText>
      </w:r>
      <w:r w:rsidR="004D6B0D">
        <w:instrText>www</w:instrText>
      </w:r>
      <w:r w:rsidR="004D6B0D" w:rsidRPr="00530816">
        <w:rPr>
          <w:lang w:val="ru-RU"/>
        </w:rPr>
        <w:instrText>.</w:instrText>
      </w:r>
      <w:r w:rsidR="004D6B0D">
        <w:instrText>europeansocialsurvey</w:instrText>
      </w:r>
      <w:r w:rsidR="004D6B0D" w:rsidRPr="00530816">
        <w:rPr>
          <w:lang w:val="ru-RU"/>
        </w:rPr>
        <w:instrText>.</w:instrText>
      </w:r>
      <w:r w:rsidR="004D6B0D">
        <w:instrText>org</w:instrText>
      </w:r>
      <w:r w:rsidR="004D6B0D" w:rsidRPr="00530816">
        <w:rPr>
          <w:lang w:val="ru-RU"/>
        </w:rPr>
        <w:instrText xml:space="preserve">/" </w:instrText>
      </w:r>
      <w:r w:rsidR="004D6B0D">
        <w:fldChar w:fldCharType="separate"/>
      </w:r>
      <w:r w:rsidRPr="00D07096">
        <w:rPr>
          <w:rFonts w:eastAsia="Calibri"/>
          <w:sz w:val="28"/>
          <w:szCs w:val="28"/>
          <w:lang w:val="uk-UA"/>
        </w:rPr>
        <w:t>http://www.europeansocialsurvey.org/</w:t>
      </w:r>
      <w:r w:rsidR="004D6B0D">
        <w:rPr>
          <w:rFonts w:eastAsia="Calibri"/>
          <w:sz w:val="28"/>
          <w:szCs w:val="28"/>
          <w:lang w:val="uk-UA"/>
        </w:rPr>
        <w:fldChar w:fldCharType="end"/>
      </w:r>
      <w:r w:rsidRPr="00D07096">
        <w:rPr>
          <w:rFonts w:eastAsia="Calibri"/>
          <w:sz w:val="28"/>
          <w:szCs w:val="28"/>
          <w:lang w:val="uk-UA"/>
        </w:rPr>
        <w:t xml:space="preserve">, </w:t>
      </w:r>
      <w:hyperlink r:id="rId29" w:history="1">
        <w:r w:rsidRPr="00D07096">
          <w:rPr>
            <w:rFonts w:eastAsia="Calibri"/>
            <w:sz w:val="28"/>
            <w:szCs w:val="28"/>
            <w:lang w:val="uk-UA"/>
          </w:rPr>
          <w:t>http://www.cessda.org/accessing/catalogue/</w:t>
        </w:r>
      </w:hyperlink>
      <w:r w:rsidRPr="00D07096">
        <w:rPr>
          <w:rFonts w:eastAsia="Calibri"/>
          <w:sz w:val="28"/>
          <w:szCs w:val="28"/>
          <w:lang w:val="uk-UA"/>
        </w:rPr>
        <w:t xml:space="preserve"> та інші ресурси </w:t>
      </w:r>
      <w:hyperlink r:id="rId30" w:history="1">
        <w:r w:rsidRPr="00D07096">
          <w:rPr>
            <w:rFonts w:eastAsia="Calibri"/>
            <w:sz w:val="28"/>
            <w:szCs w:val="28"/>
            <w:lang w:val="uk-UA"/>
          </w:rPr>
          <w:t>http://www.cessda.org/related/other_archives/</w:t>
        </w:r>
      </w:hyperlink>
      <w:r w:rsidRPr="00D07096">
        <w:rPr>
          <w:rFonts w:eastAsia="Calibri"/>
          <w:sz w:val="28"/>
          <w:szCs w:val="28"/>
          <w:lang w:val="uk-UA"/>
        </w:rPr>
        <w:t xml:space="preserve">.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Реєстрація для доступу у бази даних. </w:t>
      </w:r>
      <w:r w:rsidR="004D6B0D">
        <w:fldChar w:fldCharType="begin"/>
      </w:r>
      <w:r w:rsidR="004D6B0D" w:rsidRPr="00530816">
        <w:rPr>
          <w:lang w:val="ru-RU"/>
        </w:rPr>
        <w:instrText xml:space="preserve"> </w:instrText>
      </w:r>
      <w:r w:rsidR="004D6B0D">
        <w:instrText>HYPERLINK</w:instrText>
      </w:r>
      <w:r w:rsidR="004D6B0D" w:rsidRPr="00530816">
        <w:rPr>
          <w:lang w:val="ru-RU"/>
        </w:rPr>
        <w:instrText xml:space="preserve"> "</w:instrText>
      </w:r>
      <w:r w:rsidR="004D6B0D">
        <w:instrText>http</w:instrText>
      </w:r>
      <w:r w:rsidR="004D6B0D" w:rsidRPr="00530816">
        <w:rPr>
          <w:lang w:val="ru-RU"/>
        </w:rPr>
        <w:instrText>://</w:instrText>
      </w:r>
      <w:r w:rsidR="004D6B0D">
        <w:instrText>essedunet</w:instrText>
      </w:r>
      <w:r w:rsidR="004D6B0D" w:rsidRPr="00530816">
        <w:rPr>
          <w:lang w:val="ru-RU"/>
        </w:rPr>
        <w:instrText>.</w:instrText>
      </w:r>
      <w:r w:rsidR="004D6B0D">
        <w:instrText>nsd</w:instrText>
      </w:r>
      <w:r w:rsidR="004D6B0D" w:rsidRPr="00530816">
        <w:rPr>
          <w:lang w:val="ru-RU"/>
        </w:rPr>
        <w:instrText>.</w:instrText>
      </w:r>
      <w:r w:rsidR="004D6B0D">
        <w:instrText>uib</w:instrText>
      </w:r>
      <w:r w:rsidR="004D6B0D" w:rsidRPr="00530816">
        <w:rPr>
          <w:lang w:val="ru-RU"/>
        </w:rPr>
        <w:instrText>.</w:instrText>
      </w:r>
      <w:r w:rsidR="004D6B0D">
        <w:instrText>no</w:instrText>
      </w:r>
      <w:r w:rsidR="004D6B0D" w:rsidRPr="00530816">
        <w:rPr>
          <w:lang w:val="ru-RU"/>
        </w:rPr>
        <w:instrText xml:space="preserve">/" </w:instrText>
      </w:r>
      <w:r w:rsidR="004D6B0D">
        <w:fldChar w:fldCharType="separate"/>
      </w:r>
      <w:r w:rsidRPr="00D07096">
        <w:rPr>
          <w:rFonts w:eastAsia="Calibri"/>
          <w:sz w:val="28"/>
          <w:szCs w:val="28"/>
          <w:lang w:val="uk-UA"/>
        </w:rPr>
        <w:t>http://essedunet.nsd.uib.no/</w:t>
      </w:r>
      <w:r w:rsidR="004D6B0D">
        <w:rPr>
          <w:rFonts w:eastAsia="Calibri"/>
          <w:sz w:val="28"/>
          <w:szCs w:val="28"/>
          <w:lang w:val="uk-UA"/>
        </w:rPr>
        <w:fldChar w:fldCharType="end"/>
      </w:r>
      <w:r w:rsidRPr="00D07096">
        <w:rPr>
          <w:rFonts w:eastAsia="Calibri"/>
          <w:sz w:val="28"/>
          <w:szCs w:val="28"/>
          <w:lang w:val="uk-UA"/>
        </w:rPr>
        <w:t xml:space="preserve"> .</w:t>
      </w:r>
    </w:p>
    <w:p w:rsidR="00D07096" w:rsidRPr="00D07096" w:rsidRDefault="00D07096" w:rsidP="00D07096">
      <w:pPr>
        <w:widowControl w:val="0"/>
        <w:jc w:val="both"/>
        <w:rPr>
          <w:rFonts w:eastAsia="Calibri"/>
          <w:sz w:val="28"/>
          <w:szCs w:val="28"/>
          <w:lang w:val="uk-UA"/>
        </w:rPr>
      </w:pPr>
    </w:p>
    <w:p w:rsidR="00D07096" w:rsidRPr="00D07096" w:rsidRDefault="00D07096" w:rsidP="00D07096">
      <w:pPr>
        <w:ind w:firstLine="709"/>
        <w:jc w:val="both"/>
        <w:rPr>
          <w:rFonts w:eastAsia="Calibri"/>
          <w:b/>
          <w:sz w:val="28"/>
          <w:szCs w:val="28"/>
          <w:lang w:val="uk-UA"/>
        </w:rPr>
      </w:pPr>
      <w:r w:rsidRPr="00D07096">
        <w:rPr>
          <w:rFonts w:eastAsia="Calibri"/>
          <w:b/>
          <w:sz w:val="28"/>
          <w:szCs w:val="28"/>
          <w:lang w:val="uk-UA"/>
        </w:rPr>
        <w:t>Тема 7. Програма соціологічного дослідження, що проводиться з використанням Інтернету</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Обмеження та специфіка проведення соціологічних досліджень у Інтернеті. Формулювання проблеми.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Визначення об’єкту та предмету дослідження. Уточнення та адаптація головних понять. Попередній системний аналіз об’єкту досліджень.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Особливості пілотажного дослідження. Висування робочих гіпотез. Стратегічний план дослідження. Характеристики генеральної сукупності.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Специфіка формування вибірки. Планування головних процедур збору та аналізу даних. Використання телефонної та комп’ютерної техніки для збору інформації. Переваги використання САТІ.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Інтерфейс оператора та інтерфейс адміністратора. Проведення соціологічних опитувань через електронну пошту. Формування бази даних адрес. Програмування опитування, що проводиться через електронну пошту.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Особливості формату питань для анкети, що розсилається через електронну пошту. Формат запитальника. Методи автоматичного та напівавтоматичного аналізу. Часові рамки та сценарії розсилки.</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Робочий план дослідження. Дизайн анкети. Створення опитувальників у </w:t>
      </w:r>
      <w:hyperlink r:id="rId31" w:history="1">
        <w:r w:rsidRPr="00D07096">
          <w:rPr>
            <w:rFonts w:eastAsia="Calibri"/>
            <w:sz w:val="28"/>
            <w:szCs w:val="28"/>
            <w:lang w:val="uk-UA"/>
          </w:rPr>
          <w:t>http://www.surveymonkey.com</w:t>
        </w:r>
      </w:hyperlink>
      <w:r w:rsidRPr="00D07096">
        <w:rPr>
          <w:rFonts w:eastAsia="Calibri"/>
          <w:sz w:val="28"/>
          <w:szCs w:val="28"/>
          <w:lang w:val="uk-UA"/>
        </w:rPr>
        <w:t xml:space="preserve"> та </w:t>
      </w:r>
      <w:hyperlink r:id="rId32" w:history="1">
        <w:r w:rsidRPr="00D07096">
          <w:rPr>
            <w:rFonts w:eastAsia="Calibri"/>
            <w:sz w:val="28"/>
            <w:szCs w:val="28"/>
            <w:lang w:val="uk-UA"/>
          </w:rPr>
          <w:t>http://survey.univ.kiev.ua</w:t>
        </w:r>
      </w:hyperlink>
      <w:r w:rsidRPr="00D07096">
        <w:rPr>
          <w:rFonts w:eastAsia="Calibri"/>
          <w:sz w:val="28"/>
          <w:szCs w:val="28"/>
          <w:lang w:val="uk-UA"/>
        </w:rPr>
        <w:t>. Типи питань. Визначення соціальних показників, які можна досліджувати у Інтернеті.</w:t>
      </w:r>
    </w:p>
    <w:p w:rsidR="00D07096" w:rsidRPr="00D07096" w:rsidRDefault="00D07096" w:rsidP="00D07096">
      <w:pPr>
        <w:widowControl w:val="0"/>
        <w:ind w:left="360"/>
        <w:jc w:val="both"/>
        <w:rPr>
          <w:rFonts w:eastAsia="Calibri"/>
          <w:sz w:val="28"/>
          <w:szCs w:val="28"/>
          <w:lang w:val="uk-UA"/>
        </w:rPr>
      </w:pPr>
    </w:p>
    <w:p w:rsidR="00D07096" w:rsidRPr="00D07096" w:rsidRDefault="00D07096" w:rsidP="00D07096">
      <w:pPr>
        <w:ind w:firstLine="709"/>
        <w:jc w:val="both"/>
        <w:rPr>
          <w:rFonts w:eastAsia="Calibri"/>
          <w:b/>
          <w:sz w:val="28"/>
          <w:szCs w:val="28"/>
          <w:lang w:val="uk-UA"/>
        </w:rPr>
      </w:pPr>
      <w:r w:rsidRPr="00D07096">
        <w:rPr>
          <w:rFonts w:eastAsia="Calibri"/>
          <w:b/>
          <w:sz w:val="28"/>
          <w:szCs w:val="28"/>
          <w:lang w:val="uk-UA"/>
        </w:rPr>
        <w:t xml:space="preserve">Тема 8 Опитувальна оболонка </w:t>
      </w:r>
      <w:proofErr w:type="spellStart"/>
      <w:r w:rsidRPr="00D07096">
        <w:rPr>
          <w:rFonts w:eastAsia="Calibri"/>
          <w:b/>
          <w:sz w:val="28"/>
          <w:szCs w:val="28"/>
          <w:lang w:val="uk-UA"/>
        </w:rPr>
        <w:t>Google</w:t>
      </w:r>
      <w:proofErr w:type="spellEnd"/>
      <w:r w:rsidRPr="00D07096">
        <w:rPr>
          <w:rFonts w:eastAsia="Calibri"/>
          <w:b/>
          <w:sz w:val="28"/>
          <w:szCs w:val="28"/>
          <w:lang w:val="uk-UA"/>
        </w:rPr>
        <w:t xml:space="preserve"> </w:t>
      </w:r>
      <w:proofErr w:type="spellStart"/>
      <w:r w:rsidRPr="00D07096">
        <w:rPr>
          <w:rFonts w:eastAsia="Calibri"/>
          <w:b/>
          <w:sz w:val="28"/>
          <w:szCs w:val="28"/>
          <w:lang w:val="uk-UA"/>
        </w:rPr>
        <w:t>form</w:t>
      </w:r>
      <w:proofErr w:type="spellEnd"/>
      <w:r w:rsidRPr="00D07096">
        <w:rPr>
          <w:rFonts w:eastAsia="Calibri"/>
          <w:b/>
          <w:sz w:val="28"/>
          <w:szCs w:val="28"/>
          <w:lang w:val="uk-UA"/>
        </w:rPr>
        <w:t xml:space="preserve">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Загальний вигляд та меню </w:t>
      </w:r>
      <w:proofErr w:type="spellStart"/>
      <w:r w:rsidRPr="00D07096">
        <w:rPr>
          <w:rFonts w:eastAsia="Calibri"/>
          <w:sz w:val="28"/>
          <w:szCs w:val="28"/>
          <w:lang w:val="uk-UA"/>
        </w:rPr>
        <w:t>Google</w:t>
      </w:r>
      <w:proofErr w:type="spellEnd"/>
      <w:r w:rsidRPr="00D07096">
        <w:rPr>
          <w:rFonts w:eastAsia="Calibri"/>
          <w:sz w:val="28"/>
          <w:szCs w:val="28"/>
          <w:lang w:val="uk-UA"/>
        </w:rPr>
        <w:t xml:space="preserve"> </w:t>
      </w:r>
      <w:proofErr w:type="spellStart"/>
      <w:r w:rsidRPr="00D07096">
        <w:rPr>
          <w:rFonts w:eastAsia="Calibri"/>
          <w:sz w:val="28"/>
          <w:szCs w:val="28"/>
          <w:lang w:val="uk-UA"/>
        </w:rPr>
        <w:t>form</w:t>
      </w:r>
      <w:proofErr w:type="spellEnd"/>
      <w:r w:rsidRPr="00D07096">
        <w:rPr>
          <w:rFonts w:eastAsia="Calibri"/>
          <w:sz w:val="28"/>
          <w:szCs w:val="28"/>
          <w:lang w:val="uk-UA"/>
        </w:rPr>
        <w:t xml:space="preserve">. Вхід до зони адміністрування та знайомство з навігацією у пакеті. Настройки безпеки. Перелік опитувань. </w:t>
      </w:r>
    </w:p>
    <w:p w:rsidR="00D07096" w:rsidRPr="00D07096" w:rsidRDefault="00D07096" w:rsidP="00D07096">
      <w:pPr>
        <w:spacing w:line="276" w:lineRule="auto"/>
        <w:ind w:firstLine="709"/>
        <w:jc w:val="both"/>
        <w:rPr>
          <w:rFonts w:eastAsia="Calibri"/>
          <w:sz w:val="28"/>
          <w:szCs w:val="28"/>
          <w:lang w:val="uk-UA"/>
        </w:rPr>
      </w:pPr>
      <w:r w:rsidRPr="00D07096">
        <w:rPr>
          <w:rFonts w:eastAsia="Calibri"/>
          <w:sz w:val="28"/>
          <w:szCs w:val="28"/>
          <w:lang w:val="uk-UA"/>
        </w:rPr>
        <w:t xml:space="preserve">Створення нового опитування. Параметри опитувальника: загальні( поля </w:t>
      </w:r>
      <w:proofErr w:type="spellStart"/>
      <w:r w:rsidRPr="00D07096">
        <w:rPr>
          <w:rFonts w:eastAsia="Calibri"/>
          <w:sz w:val="28"/>
          <w:szCs w:val="28"/>
          <w:lang w:val="uk-UA"/>
        </w:rPr>
        <w:t>base</w:t>
      </w:r>
      <w:proofErr w:type="spellEnd"/>
      <w:r w:rsidRPr="00D07096">
        <w:rPr>
          <w:rFonts w:eastAsia="Calibri"/>
          <w:sz w:val="28"/>
          <w:szCs w:val="28"/>
          <w:lang w:val="uk-UA"/>
        </w:rPr>
        <w:t xml:space="preserve"> </w:t>
      </w:r>
      <w:proofErr w:type="spellStart"/>
      <w:r w:rsidRPr="00D07096">
        <w:rPr>
          <w:rFonts w:eastAsia="Calibri"/>
          <w:sz w:val="28"/>
          <w:szCs w:val="28"/>
          <w:lang w:val="uk-UA"/>
        </w:rPr>
        <w:t>language</w:t>
      </w:r>
      <w:proofErr w:type="spellEnd"/>
      <w:r w:rsidRPr="00D07096">
        <w:rPr>
          <w:rFonts w:eastAsia="Calibri"/>
          <w:sz w:val="28"/>
          <w:szCs w:val="28"/>
          <w:lang w:val="uk-UA"/>
        </w:rPr>
        <w:t xml:space="preserve">, </w:t>
      </w:r>
      <w:proofErr w:type="spellStart"/>
      <w:r w:rsidRPr="00D07096">
        <w:rPr>
          <w:rFonts w:eastAsia="Calibri"/>
          <w:sz w:val="28"/>
          <w:szCs w:val="28"/>
          <w:lang w:val="uk-UA"/>
        </w:rPr>
        <w:t>title</w:t>
      </w:r>
      <w:proofErr w:type="spellEnd"/>
      <w:r w:rsidRPr="00D07096">
        <w:rPr>
          <w:rFonts w:eastAsia="Calibri"/>
          <w:sz w:val="28"/>
          <w:szCs w:val="28"/>
          <w:lang w:val="uk-UA"/>
        </w:rPr>
        <w:t xml:space="preserve">, </w:t>
      </w:r>
      <w:proofErr w:type="spellStart"/>
      <w:r w:rsidRPr="00D07096">
        <w:rPr>
          <w:rFonts w:eastAsia="Calibri"/>
          <w:sz w:val="28"/>
          <w:szCs w:val="28"/>
          <w:lang w:val="uk-UA"/>
        </w:rPr>
        <w:t>description</w:t>
      </w:r>
      <w:proofErr w:type="spellEnd"/>
      <w:r w:rsidRPr="00D07096">
        <w:rPr>
          <w:rFonts w:eastAsia="Calibri"/>
          <w:sz w:val="28"/>
          <w:szCs w:val="28"/>
          <w:lang w:val="uk-UA"/>
        </w:rPr>
        <w:t xml:space="preserve">, </w:t>
      </w:r>
      <w:proofErr w:type="spellStart"/>
      <w:r w:rsidRPr="00D07096">
        <w:rPr>
          <w:rFonts w:eastAsia="Calibri"/>
          <w:sz w:val="28"/>
          <w:szCs w:val="28"/>
          <w:lang w:val="uk-UA"/>
        </w:rPr>
        <w:t>welcome</w:t>
      </w:r>
      <w:proofErr w:type="spellEnd"/>
      <w:r w:rsidRPr="00D07096">
        <w:rPr>
          <w:rFonts w:eastAsia="Calibri"/>
          <w:sz w:val="28"/>
          <w:szCs w:val="28"/>
          <w:lang w:val="uk-UA"/>
        </w:rPr>
        <w:t xml:space="preserve">, </w:t>
      </w:r>
      <w:proofErr w:type="spellStart"/>
      <w:r w:rsidRPr="00D07096">
        <w:rPr>
          <w:rFonts w:eastAsia="Calibri"/>
          <w:sz w:val="28"/>
          <w:szCs w:val="28"/>
          <w:lang w:val="uk-UA"/>
        </w:rPr>
        <w:t>administrator</w:t>
      </w:r>
      <w:proofErr w:type="spellEnd"/>
      <w:r w:rsidRPr="00D07096">
        <w:rPr>
          <w:rFonts w:eastAsia="Calibri"/>
          <w:sz w:val="28"/>
          <w:szCs w:val="28"/>
          <w:lang w:val="uk-UA"/>
        </w:rPr>
        <w:t xml:space="preserve">, </w:t>
      </w:r>
      <w:proofErr w:type="spellStart"/>
      <w:r w:rsidRPr="00D07096">
        <w:rPr>
          <w:rFonts w:eastAsia="Calibri"/>
          <w:sz w:val="28"/>
          <w:szCs w:val="28"/>
          <w:lang w:val="uk-UA"/>
        </w:rPr>
        <w:t>admin</w:t>
      </w:r>
      <w:proofErr w:type="spellEnd"/>
      <w:r w:rsidRPr="00D07096">
        <w:rPr>
          <w:rFonts w:eastAsia="Calibri"/>
          <w:sz w:val="28"/>
          <w:szCs w:val="28"/>
          <w:lang w:val="uk-UA"/>
        </w:rPr>
        <w:t xml:space="preserve"> </w:t>
      </w:r>
      <w:proofErr w:type="spellStart"/>
      <w:r w:rsidRPr="00D07096">
        <w:rPr>
          <w:rFonts w:eastAsia="Calibri"/>
          <w:sz w:val="28"/>
          <w:szCs w:val="28"/>
          <w:lang w:val="uk-UA"/>
        </w:rPr>
        <w:t>email</w:t>
      </w:r>
      <w:proofErr w:type="spellEnd"/>
      <w:r w:rsidRPr="00D07096">
        <w:rPr>
          <w:rFonts w:eastAsia="Calibri"/>
          <w:sz w:val="28"/>
          <w:szCs w:val="28"/>
          <w:lang w:val="uk-UA"/>
        </w:rPr>
        <w:t xml:space="preserve">), навігація та структура (поля </w:t>
      </w:r>
      <w:proofErr w:type="spellStart"/>
      <w:r w:rsidRPr="00D07096">
        <w:rPr>
          <w:rFonts w:eastAsia="Calibri"/>
          <w:sz w:val="28"/>
          <w:szCs w:val="28"/>
          <w:lang w:val="uk-UA"/>
        </w:rPr>
        <w:t>format</w:t>
      </w:r>
      <w:proofErr w:type="spellEnd"/>
      <w:r w:rsidRPr="00D07096">
        <w:rPr>
          <w:rFonts w:eastAsia="Calibri"/>
          <w:sz w:val="28"/>
          <w:szCs w:val="28"/>
          <w:lang w:val="uk-UA"/>
        </w:rPr>
        <w:t xml:space="preserve">, </w:t>
      </w:r>
      <w:proofErr w:type="spellStart"/>
      <w:r w:rsidRPr="00D07096">
        <w:rPr>
          <w:rFonts w:eastAsia="Calibri"/>
          <w:sz w:val="28"/>
          <w:szCs w:val="28"/>
          <w:lang w:val="uk-UA"/>
        </w:rPr>
        <w:t>template</w:t>
      </w:r>
      <w:proofErr w:type="spellEnd"/>
      <w:r w:rsidRPr="00D07096">
        <w:rPr>
          <w:rFonts w:eastAsia="Calibri"/>
          <w:sz w:val="28"/>
          <w:szCs w:val="28"/>
          <w:lang w:val="uk-UA"/>
        </w:rPr>
        <w:t xml:space="preserve">, </w:t>
      </w:r>
      <w:proofErr w:type="spellStart"/>
      <w:r w:rsidRPr="00D07096">
        <w:rPr>
          <w:rFonts w:eastAsia="Calibri"/>
          <w:sz w:val="28"/>
          <w:szCs w:val="28"/>
          <w:lang w:val="uk-UA"/>
        </w:rPr>
        <w:t>allow</w:t>
      </w:r>
      <w:proofErr w:type="spellEnd"/>
      <w:r w:rsidRPr="00D07096">
        <w:rPr>
          <w:rFonts w:eastAsia="Calibri"/>
          <w:sz w:val="28"/>
          <w:szCs w:val="28"/>
          <w:lang w:val="uk-UA"/>
        </w:rPr>
        <w:t xml:space="preserve"> </w:t>
      </w:r>
      <w:proofErr w:type="spellStart"/>
      <w:r w:rsidRPr="00D07096">
        <w:rPr>
          <w:rFonts w:eastAsia="Calibri"/>
          <w:sz w:val="28"/>
          <w:szCs w:val="28"/>
          <w:lang w:val="uk-UA"/>
        </w:rPr>
        <w:t>saves</w:t>
      </w:r>
      <w:proofErr w:type="spellEnd"/>
      <w:r w:rsidRPr="00D07096">
        <w:rPr>
          <w:rFonts w:eastAsia="Calibri"/>
          <w:sz w:val="28"/>
          <w:szCs w:val="28"/>
          <w:lang w:val="uk-UA"/>
        </w:rPr>
        <w:t xml:space="preserve">, </w:t>
      </w:r>
      <w:proofErr w:type="spellStart"/>
      <w:r w:rsidRPr="00D07096">
        <w:rPr>
          <w:rFonts w:eastAsia="Calibri"/>
          <w:sz w:val="28"/>
          <w:szCs w:val="28"/>
          <w:lang w:val="uk-UA"/>
        </w:rPr>
        <w:t>show</w:t>
      </w:r>
      <w:proofErr w:type="spellEnd"/>
      <w:r w:rsidRPr="00D07096">
        <w:rPr>
          <w:rFonts w:eastAsia="Calibri"/>
          <w:sz w:val="28"/>
          <w:szCs w:val="28"/>
          <w:lang w:val="uk-UA"/>
        </w:rPr>
        <w:t xml:space="preserve"> &lt;&lt;</w:t>
      </w:r>
      <w:proofErr w:type="spellStart"/>
      <w:r w:rsidRPr="00D07096">
        <w:rPr>
          <w:rFonts w:eastAsia="Calibri"/>
          <w:sz w:val="28"/>
          <w:szCs w:val="28"/>
          <w:lang w:val="uk-UA"/>
        </w:rPr>
        <w:t>prev</w:t>
      </w:r>
      <w:proofErr w:type="spellEnd"/>
      <w:r w:rsidRPr="00D07096">
        <w:rPr>
          <w:rFonts w:eastAsia="Calibri"/>
          <w:sz w:val="28"/>
          <w:szCs w:val="28"/>
          <w:lang w:val="uk-UA"/>
        </w:rPr>
        <w:t xml:space="preserve"> </w:t>
      </w:r>
      <w:proofErr w:type="spellStart"/>
      <w:r w:rsidRPr="00D07096">
        <w:rPr>
          <w:rFonts w:eastAsia="Calibri"/>
          <w:sz w:val="28"/>
          <w:szCs w:val="28"/>
          <w:lang w:val="uk-UA"/>
        </w:rPr>
        <w:t>button</w:t>
      </w:r>
      <w:proofErr w:type="spellEnd"/>
      <w:r w:rsidRPr="00D07096">
        <w:rPr>
          <w:rFonts w:eastAsia="Calibri"/>
          <w:sz w:val="28"/>
          <w:szCs w:val="28"/>
          <w:lang w:val="uk-UA"/>
        </w:rPr>
        <w:t xml:space="preserve">, </w:t>
      </w:r>
      <w:proofErr w:type="spellStart"/>
      <w:r w:rsidRPr="00D07096">
        <w:rPr>
          <w:rFonts w:eastAsia="Calibri"/>
          <w:sz w:val="28"/>
          <w:szCs w:val="28"/>
          <w:lang w:val="uk-UA"/>
        </w:rPr>
        <w:t>Participiants</w:t>
      </w:r>
      <w:proofErr w:type="spellEnd"/>
      <w:r w:rsidRPr="00D07096">
        <w:rPr>
          <w:rFonts w:eastAsia="Calibri"/>
          <w:sz w:val="28"/>
          <w:szCs w:val="28"/>
          <w:lang w:val="uk-UA"/>
        </w:rPr>
        <w:t xml:space="preserve"> </w:t>
      </w:r>
      <w:proofErr w:type="spellStart"/>
      <w:r w:rsidRPr="00D07096">
        <w:rPr>
          <w:rFonts w:eastAsia="Calibri"/>
          <w:sz w:val="28"/>
          <w:szCs w:val="28"/>
          <w:lang w:val="uk-UA"/>
        </w:rPr>
        <w:t>may</w:t>
      </w:r>
      <w:proofErr w:type="spellEnd"/>
      <w:r w:rsidRPr="00D07096">
        <w:rPr>
          <w:rFonts w:eastAsia="Calibri"/>
          <w:sz w:val="28"/>
          <w:szCs w:val="28"/>
          <w:lang w:val="uk-UA"/>
        </w:rPr>
        <w:t xml:space="preserve"> </w:t>
      </w:r>
      <w:proofErr w:type="spellStart"/>
      <w:r w:rsidRPr="00D07096">
        <w:rPr>
          <w:rFonts w:eastAsia="Calibri"/>
          <w:sz w:val="28"/>
          <w:szCs w:val="28"/>
          <w:lang w:val="uk-UA"/>
        </w:rPr>
        <w:t>print</w:t>
      </w:r>
      <w:proofErr w:type="spellEnd"/>
      <w:r w:rsidRPr="00D07096">
        <w:rPr>
          <w:rFonts w:eastAsia="Calibri"/>
          <w:sz w:val="28"/>
          <w:szCs w:val="28"/>
          <w:lang w:val="uk-UA"/>
        </w:rPr>
        <w:t xml:space="preserve"> </w:t>
      </w:r>
      <w:proofErr w:type="spellStart"/>
      <w:r w:rsidRPr="00D07096">
        <w:rPr>
          <w:rFonts w:eastAsia="Calibri"/>
          <w:sz w:val="28"/>
          <w:szCs w:val="28"/>
          <w:lang w:val="uk-UA"/>
        </w:rPr>
        <w:t>answers</w:t>
      </w:r>
      <w:proofErr w:type="spellEnd"/>
      <w:r w:rsidRPr="00D07096">
        <w:rPr>
          <w:rFonts w:eastAsia="Calibri"/>
          <w:sz w:val="28"/>
          <w:szCs w:val="28"/>
          <w:lang w:val="uk-UA"/>
        </w:rPr>
        <w:t xml:space="preserve">, </w:t>
      </w:r>
      <w:proofErr w:type="spellStart"/>
      <w:r w:rsidRPr="00D07096">
        <w:rPr>
          <w:rFonts w:eastAsia="Calibri"/>
          <w:sz w:val="28"/>
          <w:szCs w:val="28"/>
          <w:lang w:val="uk-UA"/>
        </w:rPr>
        <w:t>List</w:t>
      </w:r>
      <w:proofErr w:type="spellEnd"/>
      <w:r w:rsidRPr="00D07096">
        <w:rPr>
          <w:rFonts w:eastAsia="Calibri"/>
          <w:sz w:val="28"/>
          <w:szCs w:val="28"/>
          <w:lang w:val="uk-UA"/>
        </w:rPr>
        <w:t xml:space="preserve"> </w:t>
      </w:r>
      <w:proofErr w:type="spellStart"/>
      <w:r w:rsidRPr="00D07096">
        <w:rPr>
          <w:rFonts w:eastAsia="Calibri"/>
          <w:sz w:val="28"/>
          <w:szCs w:val="28"/>
          <w:lang w:val="uk-UA"/>
        </w:rPr>
        <w:t>survey</w:t>
      </w:r>
      <w:proofErr w:type="spellEnd"/>
      <w:r w:rsidRPr="00D07096">
        <w:rPr>
          <w:rFonts w:eastAsia="Calibri"/>
          <w:sz w:val="28"/>
          <w:szCs w:val="28"/>
          <w:lang w:val="uk-UA"/>
        </w:rPr>
        <w:t xml:space="preserve"> </w:t>
      </w:r>
      <w:proofErr w:type="spellStart"/>
      <w:r w:rsidRPr="00D07096">
        <w:rPr>
          <w:rFonts w:eastAsia="Calibri"/>
          <w:sz w:val="28"/>
          <w:szCs w:val="28"/>
          <w:lang w:val="uk-UA"/>
        </w:rPr>
        <w:t>publicly</w:t>
      </w:r>
      <w:proofErr w:type="spellEnd"/>
      <w:r w:rsidRPr="00D07096">
        <w:rPr>
          <w:rFonts w:eastAsia="Calibri"/>
          <w:sz w:val="28"/>
          <w:szCs w:val="28"/>
          <w:lang w:val="uk-UA"/>
        </w:rPr>
        <w:t xml:space="preserve">, </w:t>
      </w:r>
      <w:proofErr w:type="spellStart"/>
      <w:r w:rsidRPr="00D07096">
        <w:rPr>
          <w:rFonts w:eastAsia="Calibri"/>
          <w:sz w:val="28"/>
          <w:szCs w:val="28"/>
          <w:lang w:val="uk-UA"/>
        </w:rPr>
        <w:t>End</w:t>
      </w:r>
      <w:proofErr w:type="spellEnd"/>
      <w:r w:rsidRPr="00D07096">
        <w:rPr>
          <w:rFonts w:eastAsia="Calibri"/>
          <w:sz w:val="28"/>
          <w:szCs w:val="28"/>
          <w:lang w:val="uk-UA"/>
        </w:rPr>
        <w:t xml:space="preserve"> URL, URL </w:t>
      </w:r>
      <w:proofErr w:type="spellStart"/>
      <w:r w:rsidRPr="00D07096">
        <w:rPr>
          <w:rFonts w:eastAsia="Calibri"/>
          <w:sz w:val="28"/>
          <w:szCs w:val="28"/>
          <w:lang w:val="uk-UA"/>
        </w:rPr>
        <w:t>Description</w:t>
      </w:r>
      <w:proofErr w:type="spellEnd"/>
      <w:r w:rsidRPr="00D07096">
        <w:rPr>
          <w:rFonts w:eastAsia="Calibri"/>
          <w:sz w:val="28"/>
          <w:szCs w:val="28"/>
          <w:lang w:val="uk-UA"/>
        </w:rPr>
        <w:t xml:space="preserve">, </w:t>
      </w:r>
      <w:proofErr w:type="spellStart"/>
      <w:r w:rsidRPr="00D07096">
        <w:rPr>
          <w:rFonts w:eastAsia="Calibri"/>
          <w:sz w:val="28"/>
          <w:szCs w:val="28"/>
          <w:lang w:val="uk-UA"/>
        </w:rPr>
        <w:t>Automatically</w:t>
      </w:r>
      <w:proofErr w:type="spellEnd"/>
      <w:r w:rsidRPr="00D07096">
        <w:rPr>
          <w:rFonts w:eastAsia="Calibri"/>
          <w:sz w:val="28"/>
          <w:szCs w:val="28"/>
          <w:lang w:val="uk-UA"/>
        </w:rPr>
        <w:t xml:space="preserve"> </w:t>
      </w:r>
      <w:proofErr w:type="spellStart"/>
      <w:r w:rsidRPr="00D07096">
        <w:rPr>
          <w:rFonts w:eastAsia="Calibri"/>
          <w:sz w:val="28"/>
          <w:szCs w:val="28"/>
          <w:lang w:val="uk-UA"/>
        </w:rPr>
        <w:t>load</w:t>
      </w:r>
      <w:proofErr w:type="spellEnd"/>
      <w:r w:rsidRPr="00D07096">
        <w:rPr>
          <w:rFonts w:eastAsia="Calibri"/>
          <w:sz w:val="28"/>
          <w:szCs w:val="28"/>
          <w:lang w:val="uk-UA"/>
        </w:rPr>
        <w:t xml:space="preserve"> URL </w:t>
      </w:r>
      <w:proofErr w:type="spellStart"/>
      <w:r w:rsidRPr="00D07096">
        <w:rPr>
          <w:rFonts w:eastAsia="Calibri"/>
          <w:sz w:val="28"/>
          <w:szCs w:val="28"/>
          <w:lang w:val="uk-UA"/>
        </w:rPr>
        <w:t>when</w:t>
      </w:r>
      <w:proofErr w:type="spellEnd"/>
      <w:r w:rsidRPr="00D07096">
        <w:rPr>
          <w:rFonts w:eastAsia="Calibri"/>
          <w:sz w:val="28"/>
          <w:szCs w:val="28"/>
          <w:lang w:val="uk-UA"/>
        </w:rPr>
        <w:t xml:space="preserve"> </w:t>
      </w:r>
      <w:proofErr w:type="spellStart"/>
      <w:r w:rsidRPr="00D07096">
        <w:rPr>
          <w:rFonts w:eastAsia="Calibri"/>
          <w:sz w:val="28"/>
          <w:szCs w:val="28"/>
          <w:lang w:val="uk-UA"/>
        </w:rPr>
        <w:t>survey</w:t>
      </w:r>
      <w:proofErr w:type="spellEnd"/>
      <w:r w:rsidRPr="00D07096">
        <w:rPr>
          <w:rFonts w:eastAsia="Calibri"/>
          <w:sz w:val="28"/>
          <w:szCs w:val="28"/>
          <w:lang w:val="uk-UA"/>
        </w:rPr>
        <w:t xml:space="preserve"> </w:t>
      </w:r>
      <w:proofErr w:type="spellStart"/>
      <w:r w:rsidRPr="00D07096">
        <w:rPr>
          <w:rFonts w:eastAsia="Calibri"/>
          <w:sz w:val="28"/>
          <w:szCs w:val="28"/>
          <w:lang w:val="uk-UA"/>
        </w:rPr>
        <w:t>complete</w:t>
      </w:r>
      <w:proofErr w:type="spellEnd"/>
      <w:r w:rsidRPr="00D07096">
        <w:rPr>
          <w:rFonts w:eastAsia="Calibri"/>
          <w:sz w:val="28"/>
          <w:szCs w:val="28"/>
          <w:lang w:val="uk-UA"/>
        </w:rPr>
        <w:t xml:space="preserve">), публікація та доступ ( поля </w:t>
      </w:r>
      <w:proofErr w:type="spellStart"/>
      <w:r w:rsidRPr="00D07096">
        <w:rPr>
          <w:rFonts w:eastAsia="Calibri"/>
          <w:sz w:val="28"/>
          <w:szCs w:val="28"/>
          <w:lang w:val="uk-UA"/>
        </w:rPr>
        <w:t>Timed</w:t>
      </w:r>
      <w:proofErr w:type="spellEnd"/>
      <w:r w:rsidRPr="00D07096">
        <w:rPr>
          <w:rFonts w:eastAsia="Calibri"/>
          <w:sz w:val="28"/>
          <w:szCs w:val="28"/>
          <w:lang w:val="uk-UA"/>
        </w:rPr>
        <w:t xml:space="preserve"> </w:t>
      </w:r>
      <w:proofErr w:type="spellStart"/>
      <w:r w:rsidRPr="00D07096">
        <w:rPr>
          <w:rFonts w:eastAsia="Calibri"/>
          <w:sz w:val="28"/>
          <w:szCs w:val="28"/>
          <w:lang w:val="uk-UA"/>
        </w:rPr>
        <w:t>start</w:t>
      </w:r>
      <w:proofErr w:type="spellEnd"/>
      <w:r w:rsidRPr="00D07096">
        <w:rPr>
          <w:rFonts w:eastAsia="Calibri"/>
          <w:sz w:val="28"/>
          <w:szCs w:val="28"/>
          <w:lang w:val="uk-UA"/>
        </w:rPr>
        <w:t xml:space="preserve">, </w:t>
      </w:r>
      <w:proofErr w:type="spellStart"/>
      <w:r w:rsidRPr="00D07096">
        <w:rPr>
          <w:rFonts w:eastAsia="Calibri"/>
          <w:sz w:val="28"/>
          <w:szCs w:val="28"/>
          <w:lang w:val="uk-UA"/>
        </w:rPr>
        <w:t>Start</w:t>
      </w:r>
      <w:proofErr w:type="spellEnd"/>
      <w:r w:rsidRPr="00D07096">
        <w:rPr>
          <w:rFonts w:eastAsia="Calibri"/>
          <w:sz w:val="28"/>
          <w:szCs w:val="28"/>
          <w:lang w:val="uk-UA"/>
        </w:rPr>
        <w:t xml:space="preserve"> </w:t>
      </w:r>
      <w:proofErr w:type="spellStart"/>
      <w:r w:rsidRPr="00D07096">
        <w:rPr>
          <w:rFonts w:eastAsia="Calibri"/>
          <w:sz w:val="28"/>
          <w:szCs w:val="28"/>
          <w:lang w:val="uk-UA"/>
        </w:rPr>
        <w:t>date</w:t>
      </w:r>
      <w:proofErr w:type="spellEnd"/>
      <w:r w:rsidRPr="00D07096">
        <w:rPr>
          <w:rFonts w:eastAsia="Calibri"/>
          <w:sz w:val="28"/>
          <w:szCs w:val="28"/>
          <w:lang w:val="uk-UA"/>
        </w:rPr>
        <w:t xml:space="preserve">, </w:t>
      </w:r>
      <w:proofErr w:type="spellStart"/>
      <w:r w:rsidRPr="00D07096">
        <w:rPr>
          <w:rFonts w:eastAsia="Calibri"/>
          <w:sz w:val="28"/>
          <w:szCs w:val="28"/>
          <w:lang w:val="uk-UA"/>
        </w:rPr>
        <w:t>Expires</w:t>
      </w:r>
      <w:proofErr w:type="spellEnd"/>
      <w:r w:rsidRPr="00D07096">
        <w:rPr>
          <w:rFonts w:eastAsia="Calibri"/>
          <w:sz w:val="28"/>
          <w:szCs w:val="28"/>
          <w:lang w:val="uk-UA"/>
        </w:rPr>
        <w:t xml:space="preserve">, </w:t>
      </w:r>
      <w:proofErr w:type="spellStart"/>
      <w:r w:rsidRPr="00D07096">
        <w:rPr>
          <w:rFonts w:eastAsia="Calibri"/>
          <w:sz w:val="28"/>
          <w:szCs w:val="28"/>
          <w:lang w:val="uk-UA"/>
        </w:rPr>
        <w:t>Expiry</w:t>
      </w:r>
      <w:proofErr w:type="spellEnd"/>
      <w:r w:rsidRPr="00D07096">
        <w:rPr>
          <w:rFonts w:eastAsia="Calibri"/>
          <w:sz w:val="28"/>
          <w:szCs w:val="28"/>
          <w:lang w:val="uk-UA"/>
        </w:rPr>
        <w:t xml:space="preserve"> </w:t>
      </w:r>
      <w:proofErr w:type="spellStart"/>
      <w:r w:rsidRPr="00D07096">
        <w:rPr>
          <w:rFonts w:eastAsia="Calibri"/>
          <w:sz w:val="28"/>
          <w:szCs w:val="28"/>
          <w:lang w:val="uk-UA"/>
        </w:rPr>
        <w:t>Date</w:t>
      </w:r>
      <w:proofErr w:type="spellEnd"/>
      <w:r w:rsidRPr="00D07096">
        <w:rPr>
          <w:rFonts w:eastAsia="Calibri"/>
          <w:sz w:val="28"/>
          <w:szCs w:val="28"/>
          <w:lang w:val="uk-UA"/>
        </w:rPr>
        <w:t xml:space="preserve">, </w:t>
      </w:r>
      <w:proofErr w:type="spellStart"/>
      <w:r w:rsidRPr="00D07096">
        <w:rPr>
          <w:rFonts w:eastAsia="Calibri"/>
          <w:sz w:val="28"/>
          <w:szCs w:val="28"/>
          <w:lang w:val="uk-UA"/>
        </w:rPr>
        <w:t>Use</w:t>
      </w:r>
      <w:proofErr w:type="spellEnd"/>
      <w:r w:rsidRPr="00D07096">
        <w:rPr>
          <w:rFonts w:eastAsia="Calibri"/>
          <w:sz w:val="28"/>
          <w:szCs w:val="28"/>
          <w:lang w:val="uk-UA"/>
        </w:rPr>
        <w:t xml:space="preserve"> </w:t>
      </w:r>
      <w:proofErr w:type="spellStart"/>
      <w:r w:rsidRPr="00D07096">
        <w:rPr>
          <w:rFonts w:eastAsia="Calibri"/>
          <w:sz w:val="28"/>
          <w:szCs w:val="28"/>
          <w:lang w:val="uk-UA"/>
        </w:rPr>
        <w:t>Cookies</w:t>
      </w:r>
      <w:proofErr w:type="spellEnd"/>
      <w:r w:rsidRPr="00D07096">
        <w:rPr>
          <w:rFonts w:eastAsia="Calibri"/>
          <w:sz w:val="28"/>
          <w:szCs w:val="28"/>
          <w:lang w:val="uk-UA"/>
        </w:rPr>
        <w:t xml:space="preserve">, </w:t>
      </w:r>
      <w:proofErr w:type="spellStart"/>
      <w:r w:rsidRPr="00D07096">
        <w:rPr>
          <w:rFonts w:eastAsia="Calibri"/>
          <w:sz w:val="28"/>
          <w:szCs w:val="28"/>
          <w:lang w:val="uk-UA"/>
        </w:rPr>
        <w:t>Allow</w:t>
      </w:r>
      <w:proofErr w:type="spellEnd"/>
      <w:r w:rsidRPr="00D07096">
        <w:rPr>
          <w:rFonts w:eastAsia="Calibri"/>
          <w:sz w:val="28"/>
          <w:szCs w:val="28"/>
          <w:lang w:val="uk-UA"/>
        </w:rPr>
        <w:t xml:space="preserve"> </w:t>
      </w:r>
      <w:proofErr w:type="spellStart"/>
      <w:r w:rsidRPr="00D07096">
        <w:rPr>
          <w:rFonts w:eastAsia="Calibri"/>
          <w:sz w:val="28"/>
          <w:szCs w:val="28"/>
          <w:lang w:val="uk-UA"/>
        </w:rPr>
        <w:t>public</w:t>
      </w:r>
      <w:proofErr w:type="spellEnd"/>
      <w:r w:rsidRPr="00D07096">
        <w:rPr>
          <w:rFonts w:eastAsia="Calibri"/>
          <w:sz w:val="28"/>
          <w:szCs w:val="28"/>
          <w:lang w:val="uk-UA"/>
        </w:rPr>
        <w:t xml:space="preserve"> </w:t>
      </w:r>
      <w:proofErr w:type="spellStart"/>
      <w:r w:rsidRPr="00D07096">
        <w:rPr>
          <w:rFonts w:eastAsia="Calibri"/>
          <w:sz w:val="28"/>
          <w:szCs w:val="28"/>
          <w:lang w:val="uk-UA"/>
        </w:rPr>
        <w:t>registration</w:t>
      </w:r>
      <w:proofErr w:type="spellEnd"/>
      <w:r w:rsidRPr="00D07096">
        <w:rPr>
          <w:rFonts w:eastAsia="Calibri"/>
          <w:sz w:val="28"/>
          <w:szCs w:val="28"/>
          <w:lang w:val="uk-UA"/>
        </w:rPr>
        <w:t xml:space="preserve">, </w:t>
      </w:r>
      <w:proofErr w:type="spellStart"/>
      <w:r w:rsidRPr="00D07096">
        <w:rPr>
          <w:rFonts w:eastAsia="Calibri"/>
          <w:sz w:val="28"/>
          <w:szCs w:val="28"/>
          <w:lang w:val="uk-UA"/>
        </w:rPr>
        <w:t>Use</w:t>
      </w:r>
      <w:proofErr w:type="spellEnd"/>
      <w:r w:rsidRPr="00D07096">
        <w:rPr>
          <w:rFonts w:eastAsia="Calibri"/>
          <w:sz w:val="28"/>
          <w:szCs w:val="28"/>
          <w:lang w:val="uk-UA"/>
        </w:rPr>
        <w:t xml:space="preserve"> CAPTCHA), повідомлення та керування даними (поля </w:t>
      </w:r>
      <w:proofErr w:type="spellStart"/>
      <w:r w:rsidRPr="00D07096">
        <w:rPr>
          <w:rFonts w:eastAsia="Calibri"/>
          <w:sz w:val="28"/>
          <w:szCs w:val="28"/>
          <w:lang w:val="uk-UA"/>
        </w:rPr>
        <w:t>Admin</w:t>
      </w:r>
      <w:proofErr w:type="spellEnd"/>
      <w:r w:rsidRPr="00D07096">
        <w:rPr>
          <w:rFonts w:eastAsia="Calibri"/>
          <w:sz w:val="28"/>
          <w:szCs w:val="28"/>
          <w:lang w:val="uk-UA"/>
        </w:rPr>
        <w:t xml:space="preserve"> </w:t>
      </w:r>
      <w:proofErr w:type="spellStart"/>
      <w:r w:rsidRPr="00D07096">
        <w:rPr>
          <w:rFonts w:eastAsia="Calibri"/>
          <w:sz w:val="28"/>
          <w:szCs w:val="28"/>
          <w:lang w:val="uk-UA"/>
        </w:rPr>
        <w:t>Notification</w:t>
      </w:r>
      <w:proofErr w:type="spellEnd"/>
      <w:r w:rsidRPr="00D07096">
        <w:rPr>
          <w:rFonts w:eastAsia="Calibri"/>
          <w:sz w:val="28"/>
          <w:szCs w:val="28"/>
          <w:lang w:val="uk-UA"/>
        </w:rPr>
        <w:t xml:space="preserve">, </w:t>
      </w:r>
      <w:proofErr w:type="spellStart"/>
      <w:r w:rsidRPr="00D07096">
        <w:rPr>
          <w:rFonts w:eastAsia="Calibri"/>
          <w:sz w:val="28"/>
          <w:szCs w:val="28"/>
          <w:lang w:val="uk-UA"/>
        </w:rPr>
        <w:t>Anonymous</w:t>
      </w:r>
      <w:proofErr w:type="spellEnd"/>
      <w:r w:rsidRPr="00D07096">
        <w:rPr>
          <w:rFonts w:eastAsia="Calibri"/>
          <w:sz w:val="28"/>
          <w:szCs w:val="28"/>
          <w:lang w:val="uk-UA"/>
        </w:rPr>
        <w:t xml:space="preserve"> </w:t>
      </w:r>
      <w:proofErr w:type="spellStart"/>
      <w:r w:rsidRPr="00D07096">
        <w:rPr>
          <w:rFonts w:eastAsia="Calibri"/>
          <w:sz w:val="28"/>
          <w:szCs w:val="28"/>
          <w:lang w:val="uk-UA"/>
        </w:rPr>
        <w:t>answers</w:t>
      </w:r>
      <w:proofErr w:type="spellEnd"/>
      <w:r w:rsidRPr="00D07096">
        <w:rPr>
          <w:rFonts w:eastAsia="Calibri"/>
          <w:sz w:val="28"/>
          <w:szCs w:val="28"/>
          <w:lang w:val="uk-UA"/>
        </w:rPr>
        <w:t xml:space="preserve">, </w:t>
      </w:r>
      <w:proofErr w:type="spellStart"/>
      <w:r w:rsidRPr="00D07096">
        <w:rPr>
          <w:rFonts w:eastAsia="Calibri"/>
          <w:sz w:val="28"/>
          <w:szCs w:val="28"/>
          <w:lang w:val="uk-UA"/>
        </w:rPr>
        <w:t>Date</w:t>
      </w:r>
      <w:proofErr w:type="spellEnd"/>
      <w:r w:rsidRPr="00D07096">
        <w:rPr>
          <w:rFonts w:eastAsia="Calibri"/>
          <w:sz w:val="28"/>
          <w:szCs w:val="28"/>
          <w:lang w:val="uk-UA"/>
        </w:rPr>
        <w:t xml:space="preserve"> </w:t>
      </w:r>
      <w:proofErr w:type="spellStart"/>
      <w:r w:rsidRPr="00D07096">
        <w:rPr>
          <w:rFonts w:eastAsia="Calibri"/>
          <w:sz w:val="28"/>
          <w:szCs w:val="28"/>
          <w:lang w:val="uk-UA"/>
        </w:rPr>
        <w:t>Stamp</w:t>
      </w:r>
      <w:proofErr w:type="spellEnd"/>
      <w:r w:rsidRPr="00D07096">
        <w:rPr>
          <w:rFonts w:eastAsia="Calibri"/>
          <w:sz w:val="28"/>
          <w:szCs w:val="28"/>
          <w:lang w:val="uk-UA"/>
        </w:rPr>
        <w:t xml:space="preserve">, </w:t>
      </w:r>
      <w:proofErr w:type="spellStart"/>
      <w:r w:rsidRPr="00D07096">
        <w:rPr>
          <w:rFonts w:eastAsia="Calibri"/>
          <w:sz w:val="28"/>
          <w:szCs w:val="28"/>
          <w:lang w:val="uk-UA"/>
        </w:rPr>
        <w:t>Save</w:t>
      </w:r>
      <w:proofErr w:type="spellEnd"/>
      <w:r w:rsidRPr="00D07096">
        <w:rPr>
          <w:rFonts w:eastAsia="Calibri"/>
          <w:sz w:val="28"/>
          <w:szCs w:val="28"/>
          <w:lang w:val="uk-UA"/>
        </w:rPr>
        <w:t xml:space="preserve"> IP </w:t>
      </w:r>
      <w:proofErr w:type="spellStart"/>
      <w:r w:rsidRPr="00D07096">
        <w:rPr>
          <w:rFonts w:eastAsia="Calibri"/>
          <w:sz w:val="28"/>
          <w:szCs w:val="28"/>
          <w:lang w:val="uk-UA"/>
        </w:rPr>
        <w:t>Address</w:t>
      </w:r>
      <w:proofErr w:type="spellEnd"/>
      <w:r w:rsidRPr="00D07096">
        <w:rPr>
          <w:rFonts w:eastAsia="Calibri"/>
          <w:sz w:val="28"/>
          <w:szCs w:val="28"/>
          <w:lang w:val="uk-UA"/>
        </w:rPr>
        <w:t xml:space="preserve">, </w:t>
      </w:r>
      <w:proofErr w:type="spellStart"/>
      <w:r w:rsidRPr="00D07096">
        <w:rPr>
          <w:rFonts w:eastAsia="Calibri"/>
          <w:sz w:val="28"/>
          <w:szCs w:val="28"/>
          <w:lang w:val="uk-UA"/>
        </w:rPr>
        <w:t>Save</w:t>
      </w:r>
      <w:proofErr w:type="spellEnd"/>
      <w:r w:rsidRPr="00D07096">
        <w:rPr>
          <w:rFonts w:eastAsia="Calibri"/>
          <w:sz w:val="28"/>
          <w:szCs w:val="28"/>
          <w:lang w:val="uk-UA"/>
        </w:rPr>
        <w:t xml:space="preserve"> </w:t>
      </w:r>
      <w:proofErr w:type="spellStart"/>
      <w:r w:rsidRPr="00D07096">
        <w:rPr>
          <w:rFonts w:eastAsia="Calibri"/>
          <w:sz w:val="28"/>
          <w:szCs w:val="28"/>
          <w:lang w:val="uk-UA"/>
        </w:rPr>
        <w:t>Referring</w:t>
      </w:r>
      <w:proofErr w:type="spellEnd"/>
      <w:r w:rsidRPr="00D07096">
        <w:rPr>
          <w:rFonts w:eastAsia="Calibri"/>
          <w:sz w:val="28"/>
          <w:szCs w:val="28"/>
          <w:lang w:val="uk-UA"/>
        </w:rPr>
        <w:t xml:space="preserve"> URL). Можливість імпорту опитувальника. Види шаблонів оформлення. </w:t>
      </w:r>
    </w:p>
    <w:p w:rsidR="00D07096" w:rsidRPr="00434317" w:rsidRDefault="00D07096" w:rsidP="00434317">
      <w:pPr>
        <w:ind w:firstLine="708"/>
        <w:jc w:val="both"/>
        <w:rPr>
          <w:color w:val="222222"/>
          <w:sz w:val="28"/>
          <w:szCs w:val="28"/>
          <w:lang w:val="uk-UA"/>
        </w:rPr>
      </w:pPr>
      <w:r w:rsidRPr="00D07096">
        <w:rPr>
          <w:rFonts w:eastAsia="Calibri"/>
          <w:sz w:val="28"/>
          <w:szCs w:val="28"/>
          <w:lang w:val="uk-UA"/>
        </w:rPr>
        <w:t>Поняття групи питань. Створення нової групи, заголовок та опис групи. Додавання питань до групи.  Параметри питань: код</w:t>
      </w:r>
      <w:r w:rsidRPr="00434317">
        <w:rPr>
          <w:color w:val="222222"/>
          <w:sz w:val="28"/>
          <w:szCs w:val="28"/>
          <w:lang w:val="uk-UA"/>
        </w:rPr>
        <w:t xml:space="preserve">, питання, допомога,  тип, перевірка, обов’язковість питання, розташування, додаткові атрибути.. Фіксовані та новостворені типи питань. Стандартні списки альтернатив (набори міток). Створення списку альтернатив. Типи питань: масиви, текстові, списки, одно та багато альтернативний вибір, </w:t>
      </w:r>
      <w:proofErr w:type="spellStart"/>
      <w:r w:rsidRPr="00434317">
        <w:rPr>
          <w:color w:val="222222"/>
          <w:sz w:val="28"/>
          <w:szCs w:val="28"/>
          <w:lang w:val="uk-UA"/>
        </w:rPr>
        <w:t>ранжовані</w:t>
      </w:r>
      <w:proofErr w:type="spellEnd"/>
      <w:r w:rsidRPr="00434317">
        <w:rPr>
          <w:color w:val="222222"/>
          <w:sz w:val="28"/>
          <w:szCs w:val="28"/>
          <w:lang w:val="uk-UA"/>
        </w:rPr>
        <w:t xml:space="preserve"> питання. Атрибути питань. Вигляд питань та альтернатив. Використання шаблонів та форматування вигляду питань та альтернатив. Використання умовних операторів переходу та принцип їх побудови. Тестування опитувальника.</w:t>
      </w:r>
    </w:p>
    <w:p w:rsidR="00D07096" w:rsidRPr="00434317" w:rsidRDefault="00D07096" w:rsidP="00434317">
      <w:pPr>
        <w:ind w:firstLine="708"/>
        <w:jc w:val="both"/>
        <w:rPr>
          <w:color w:val="222222"/>
          <w:sz w:val="28"/>
          <w:szCs w:val="28"/>
          <w:lang w:val="uk-UA"/>
        </w:rPr>
      </w:pPr>
      <w:r w:rsidRPr="00434317">
        <w:rPr>
          <w:color w:val="222222"/>
          <w:sz w:val="28"/>
          <w:szCs w:val="28"/>
          <w:lang w:val="uk-UA"/>
        </w:rPr>
        <w:t>Публікування опитувальника, анонс та запрошення до опитування. Формування вибірки. Збір результатів опитування. Експорт у SPSS.</w:t>
      </w:r>
    </w:p>
    <w:p w:rsidR="002C348A" w:rsidRPr="00D07096" w:rsidRDefault="002C348A" w:rsidP="002C348A">
      <w:pPr>
        <w:pStyle w:val="a6"/>
        <w:ind w:firstLine="851"/>
        <w:jc w:val="both"/>
        <w:rPr>
          <w:sz w:val="28"/>
          <w:szCs w:val="28"/>
          <w:lang w:val="uk-UA"/>
        </w:rPr>
      </w:pPr>
    </w:p>
    <w:p w:rsidR="00AF33EE" w:rsidRPr="00D07096" w:rsidRDefault="00AF33EE" w:rsidP="00AF33EE">
      <w:pPr>
        <w:spacing w:line="360" w:lineRule="auto"/>
        <w:jc w:val="both"/>
        <w:rPr>
          <w:sz w:val="28"/>
          <w:szCs w:val="28"/>
          <w:lang w:val="uk-UA"/>
        </w:rPr>
      </w:pPr>
      <w:r w:rsidRPr="00D07096">
        <w:rPr>
          <w:b/>
          <w:sz w:val="28"/>
          <w:szCs w:val="28"/>
          <w:lang w:val="uk-UA"/>
        </w:rPr>
        <w:t>Форма та методи навчання</w:t>
      </w:r>
    </w:p>
    <w:p w:rsidR="00D3021B" w:rsidRPr="00E35043" w:rsidRDefault="00D3021B" w:rsidP="00D3021B">
      <w:pPr>
        <w:ind w:firstLine="709"/>
        <w:jc w:val="both"/>
        <w:rPr>
          <w:rFonts w:eastAsiaTheme="minorHAnsi"/>
          <w:bCs/>
          <w:sz w:val="28"/>
          <w:szCs w:val="28"/>
          <w:lang w:val="uk-UA"/>
        </w:rPr>
      </w:pPr>
      <w:r w:rsidRPr="00E35043">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E35043">
        <w:rPr>
          <w:sz w:val="28"/>
          <w:szCs w:val="28"/>
          <w:lang w:val="uk-UA"/>
        </w:rPr>
        <w:t>п</w:t>
      </w:r>
      <w:r w:rsidRPr="00E35043">
        <w:rPr>
          <w:bCs/>
          <w:sz w:val="28"/>
          <w:szCs w:val="28"/>
          <w:lang w:val="uk-UA"/>
        </w:rPr>
        <w:t>ояснювально</w:t>
      </w:r>
      <w:proofErr w:type="spellEnd"/>
      <w:r w:rsidRPr="00E35043">
        <w:rPr>
          <w:bCs/>
          <w:sz w:val="28"/>
          <w:szCs w:val="28"/>
          <w:lang w:val="uk-UA"/>
        </w:rPr>
        <w:t>-ілюстративний; репродуктивний; частково-пошуковий</w:t>
      </w:r>
      <w:r>
        <w:rPr>
          <w:bCs/>
          <w:sz w:val="28"/>
          <w:szCs w:val="28"/>
          <w:lang w:val="uk-UA"/>
        </w:rPr>
        <w:t xml:space="preserve"> та проведення лекцій проблемного характеру</w:t>
      </w:r>
      <w:r w:rsidRPr="00E35043">
        <w:rPr>
          <w:bCs/>
          <w:sz w:val="28"/>
          <w:szCs w:val="28"/>
          <w:lang w:val="uk-UA"/>
        </w:rPr>
        <w:t>.</w:t>
      </w:r>
    </w:p>
    <w:p w:rsidR="00D3021B" w:rsidRPr="001B48F8" w:rsidRDefault="00D3021B" w:rsidP="00D3021B">
      <w:pPr>
        <w:ind w:firstLine="708"/>
        <w:jc w:val="both"/>
        <w:rPr>
          <w:color w:val="222222"/>
          <w:sz w:val="28"/>
          <w:szCs w:val="28"/>
          <w:lang w:val="uk-UA"/>
        </w:rPr>
      </w:pPr>
      <w:r w:rsidRPr="00E35043">
        <w:rPr>
          <w:color w:val="222222"/>
          <w:sz w:val="28"/>
          <w:szCs w:val="28"/>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Pr>
          <w:color w:val="222222"/>
          <w:sz w:val="28"/>
          <w:szCs w:val="28"/>
          <w:lang w:val="uk-UA"/>
        </w:rPr>
        <w:t xml:space="preserve"> </w:t>
      </w:r>
      <w:r w:rsidRPr="00E35043">
        <w:rPr>
          <w:color w:val="222222"/>
          <w:sz w:val="28"/>
          <w:szCs w:val="28"/>
          <w:lang w:val="uk-UA"/>
        </w:rPr>
        <w:t>(під час виконання</w:t>
      </w:r>
      <w:r>
        <w:rPr>
          <w:color w:val="222222"/>
          <w:sz w:val="28"/>
          <w:szCs w:val="28"/>
          <w:lang w:val="uk-UA"/>
        </w:rPr>
        <w:t xml:space="preserve"> завдань самостійної роботи</w:t>
      </w:r>
      <w:r w:rsidRPr="00E35043">
        <w:rPr>
          <w:color w:val="222222"/>
          <w:sz w:val="28"/>
          <w:szCs w:val="28"/>
          <w:lang w:val="uk-UA"/>
        </w:rPr>
        <w:t>) та дослідницький (виконання індивідуальних завдань курсової роботи).</w:t>
      </w:r>
      <w:r>
        <w:rPr>
          <w:color w:val="222222"/>
          <w:sz w:val="28"/>
          <w:szCs w:val="28"/>
          <w:lang w:val="uk-UA"/>
        </w:rPr>
        <w:t xml:space="preserve"> Деякі семінарські заняття проводяться з використанням методів й форм семінарів-дискусій, робота в малих групах та кейс-методів.</w:t>
      </w:r>
    </w:p>
    <w:p w:rsidR="00D3021B" w:rsidRPr="00D44821" w:rsidRDefault="00D3021B" w:rsidP="00D3021B">
      <w:pPr>
        <w:pStyle w:val="Default"/>
        <w:widowControl w:val="0"/>
        <w:ind w:firstLine="567"/>
        <w:jc w:val="both"/>
        <w:rPr>
          <w:sz w:val="28"/>
          <w:szCs w:val="28"/>
          <w:lang w:val="uk-UA"/>
        </w:rPr>
      </w:pPr>
      <w:r w:rsidRPr="00D44821">
        <w:rPr>
          <w:b/>
          <w:bCs/>
          <w:sz w:val="28"/>
          <w:szCs w:val="28"/>
          <w:lang w:val="uk-UA"/>
        </w:rPr>
        <w:t xml:space="preserve">Лекції проблемного характеру </w:t>
      </w:r>
      <w:r w:rsidRPr="00D44821">
        <w:rPr>
          <w:sz w:val="28"/>
          <w:szCs w:val="28"/>
          <w:lang w:val="uk-UA"/>
        </w:rPr>
        <w:t>–</w:t>
      </w:r>
      <w:r>
        <w:rPr>
          <w:sz w:val="28"/>
          <w:szCs w:val="28"/>
          <w:lang w:val="uk-UA"/>
        </w:rPr>
        <w:t xml:space="preserve"> </w:t>
      </w:r>
      <w:r w:rsidRPr="00D44821">
        <w:rPr>
          <w:sz w:val="28"/>
          <w:szCs w:val="28"/>
          <w:lang w:val="uk-UA"/>
        </w:rPr>
        <w:t xml:space="preserve">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D3021B" w:rsidRPr="00530816" w:rsidRDefault="00D3021B" w:rsidP="00D3021B">
      <w:pPr>
        <w:ind w:firstLine="567"/>
        <w:jc w:val="both"/>
        <w:rPr>
          <w:sz w:val="28"/>
          <w:szCs w:val="28"/>
          <w:lang w:val="uk-UA"/>
        </w:rPr>
      </w:pPr>
      <w:r w:rsidRPr="00530816">
        <w:rPr>
          <w:b/>
          <w:sz w:val="28"/>
          <w:szCs w:val="28"/>
          <w:lang w:val="uk-UA"/>
        </w:rPr>
        <w:t>Семінари-дискусії</w:t>
      </w:r>
      <w:r w:rsidRPr="00530816">
        <w:rPr>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w:t>
      </w:r>
      <w:r w:rsidRPr="00530816">
        <w:rPr>
          <w:sz w:val="28"/>
          <w:szCs w:val="28"/>
          <w:lang w:val="uk-UA"/>
        </w:rPr>
        <w:lastRenderedPageBreak/>
        <w:t xml:space="preserve">погляди та переконання, виробляють вміння формулювати думки й висловлювати їх. </w:t>
      </w:r>
    </w:p>
    <w:p w:rsidR="00D3021B" w:rsidRPr="00530816" w:rsidRDefault="00D3021B" w:rsidP="00D3021B">
      <w:pPr>
        <w:ind w:firstLine="567"/>
        <w:jc w:val="both"/>
        <w:rPr>
          <w:sz w:val="28"/>
          <w:szCs w:val="28"/>
          <w:lang w:val="ru-RU"/>
        </w:rPr>
      </w:pPr>
      <w:r w:rsidRPr="00530816">
        <w:rPr>
          <w:b/>
          <w:sz w:val="28"/>
          <w:szCs w:val="28"/>
          <w:lang w:val="ru-RU"/>
        </w:rPr>
        <w:t xml:space="preserve">Робота в </w:t>
      </w:r>
      <w:proofErr w:type="spellStart"/>
      <w:r w:rsidRPr="00530816">
        <w:rPr>
          <w:b/>
          <w:sz w:val="28"/>
          <w:szCs w:val="28"/>
          <w:lang w:val="ru-RU"/>
        </w:rPr>
        <w:t>малих</w:t>
      </w:r>
      <w:proofErr w:type="spellEnd"/>
      <w:r w:rsidRPr="00530816">
        <w:rPr>
          <w:b/>
          <w:sz w:val="28"/>
          <w:szCs w:val="28"/>
          <w:lang w:val="ru-RU"/>
        </w:rPr>
        <w:t xml:space="preserve"> </w:t>
      </w:r>
      <w:proofErr w:type="spellStart"/>
      <w:r w:rsidRPr="00530816">
        <w:rPr>
          <w:b/>
          <w:sz w:val="28"/>
          <w:szCs w:val="28"/>
          <w:lang w:val="ru-RU"/>
        </w:rPr>
        <w:t>групах</w:t>
      </w:r>
      <w:proofErr w:type="spellEnd"/>
      <w:r w:rsidRPr="00530816">
        <w:rPr>
          <w:sz w:val="28"/>
          <w:szCs w:val="28"/>
          <w:lang w:val="ru-RU"/>
        </w:rPr>
        <w:t xml:space="preserve"> </w:t>
      </w:r>
      <w:proofErr w:type="spellStart"/>
      <w:r w:rsidRPr="00530816">
        <w:rPr>
          <w:sz w:val="28"/>
          <w:szCs w:val="28"/>
          <w:lang w:val="ru-RU"/>
        </w:rPr>
        <w:t>дає</w:t>
      </w:r>
      <w:proofErr w:type="spellEnd"/>
      <w:r w:rsidRPr="00530816">
        <w:rPr>
          <w:sz w:val="28"/>
          <w:szCs w:val="28"/>
          <w:lang w:val="ru-RU"/>
        </w:rPr>
        <w:t xml:space="preserve"> </w:t>
      </w:r>
      <w:proofErr w:type="spellStart"/>
      <w:r w:rsidRPr="00530816">
        <w:rPr>
          <w:sz w:val="28"/>
          <w:szCs w:val="28"/>
          <w:lang w:val="ru-RU"/>
        </w:rPr>
        <w:t>змогу</w:t>
      </w:r>
      <w:proofErr w:type="spellEnd"/>
      <w:r w:rsidRPr="00530816">
        <w:rPr>
          <w:sz w:val="28"/>
          <w:szCs w:val="28"/>
          <w:lang w:val="ru-RU"/>
        </w:rPr>
        <w:t xml:space="preserve"> </w:t>
      </w:r>
      <w:proofErr w:type="spellStart"/>
      <w:r w:rsidRPr="00530816">
        <w:rPr>
          <w:sz w:val="28"/>
          <w:szCs w:val="28"/>
          <w:lang w:val="ru-RU"/>
        </w:rPr>
        <w:t>структурувати</w:t>
      </w:r>
      <w:proofErr w:type="spellEnd"/>
      <w:r w:rsidRPr="00530816">
        <w:rPr>
          <w:sz w:val="28"/>
          <w:szCs w:val="28"/>
          <w:lang w:val="ru-RU"/>
        </w:rPr>
        <w:t xml:space="preserve"> практично-</w:t>
      </w:r>
      <w:proofErr w:type="spellStart"/>
      <w:r w:rsidRPr="00530816">
        <w:rPr>
          <w:sz w:val="28"/>
          <w:szCs w:val="28"/>
          <w:lang w:val="ru-RU"/>
        </w:rPr>
        <w:t>семінарські</w:t>
      </w:r>
      <w:proofErr w:type="spellEnd"/>
      <w:r w:rsidRPr="00530816">
        <w:rPr>
          <w:sz w:val="28"/>
          <w:szCs w:val="28"/>
          <w:lang w:val="ru-RU"/>
        </w:rPr>
        <w:t xml:space="preserve"> </w:t>
      </w:r>
      <w:proofErr w:type="spellStart"/>
      <w:r w:rsidRPr="00530816">
        <w:rPr>
          <w:sz w:val="28"/>
          <w:szCs w:val="28"/>
          <w:lang w:val="ru-RU"/>
        </w:rPr>
        <w:t>заняття</w:t>
      </w:r>
      <w:proofErr w:type="spellEnd"/>
      <w:r w:rsidRPr="00530816">
        <w:rPr>
          <w:sz w:val="28"/>
          <w:szCs w:val="28"/>
          <w:lang w:val="ru-RU"/>
        </w:rPr>
        <w:t xml:space="preserve"> за формою і </w:t>
      </w:r>
      <w:proofErr w:type="spellStart"/>
      <w:r w:rsidRPr="00530816">
        <w:rPr>
          <w:sz w:val="28"/>
          <w:szCs w:val="28"/>
          <w:lang w:val="ru-RU"/>
        </w:rPr>
        <w:t>змістом</w:t>
      </w:r>
      <w:proofErr w:type="spellEnd"/>
      <w:r w:rsidRPr="00530816">
        <w:rPr>
          <w:sz w:val="28"/>
          <w:szCs w:val="28"/>
          <w:lang w:val="ru-RU"/>
        </w:rPr>
        <w:t xml:space="preserve">, </w:t>
      </w:r>
      <w:proofErr w:type="spellStart"/>
      <w:r w:rsidRPr="00530816">
        <w:rPr>
          <w:sz w:val="28"/>
          <w:szCs w:val="28"/>
          <w:lang w:val="ru-RU"/>
        </w:rPr>
        <w:t>створює</w:t>
      </w:r>
      <w:proofErr w:type="spellEnd"/>
      <w:r w:rsidRPr="00530816">
        <w:rPr>
          <w:sz w:val="28"/>
          <w:szCs w:val="28"/>
          <w:lang w:val="ru-RU"/>
        </w:rPr>
        <w:t xml:space="preserve"> </w:t>
      </w:r>
      <w:proofErr w:type="spellStart"/>
      <w:r w:rsidRPr="00530816">
        <w:rPr>
          <w:sz w:val="28"/>
          <w:szCs w:val="28"/>
          <w:lang w:val="ru-RU"/>
        </w:rPr>
        <w:t>можливості</w:t>
      </w:r>
      <w:proofErr w:type="spellEnd"/>
      <w:r w:rsidRPr="00530816">
        <w:rPr>
          <w:sz w:val="28"/>
          <w:szCs w:val="28"/>
          <w:lang w:val="ru-RU"/>
        </w:rPr>
        <w:t xml:space="preserve"> для </w:t>
      </w:r>
      <w:proofErr w:type="spellStart"/>
      <w:r w:rsidRPr="00530816">
        <w:rPr>
          <w:sz w:val="28"/>
          <w:szCs w:val="28"/>
          <w:lang w:val="ru-RU"/>
        </w:rPr>
        <w:t>участі</w:t>
      </w:r>
      <w:proofErr w:type="spellEnd"/>
      <w:r w:rsidRPr="00530816">
        <w:rPr>
          <w:sz w:val="28"/>
          <w:szCs w:val="28"/>
          <w:lang w:val="ru-RU"/>
        </w:rPr>
        <w:t xml:space="preserve"> кожного студента в </w:t>
      </w:r>
      <w:proofErr w:type="spellStart"/>
      <w:r w:rsidRPr="00530816">
        <w:rPr>
          <w:sz w:val="28"/>
          <w:szCs w:val="28"/>
          <w:lang w:val="ru-RU"/>
        </w:rPr>
        <w:t>роботі</w:t>
      </w:r>
      <w:proofErr w:type="spellEnd"/>
      <w:r w:rsidRPr="00530816">
        <w:rPr>
          <w:sz w:val="28"/>
          <w:szCs w:val="28"/>
          <w:lang w:val="ru-RU"/>
        </w:rPr>
        <w:t xml:space="preserve"> за темою </w:t>
      </w:r>
      <w:proofErr w:type="spellStart"/>
      <w:r w:rsidRPr="00530816">
        <w:rPr>
          <w:sz w:val="28"/>
          <w:szCs w:val="28"/>
          <w:lang w:val="ru-RU"/>
        </w:rPr>
        <w:t>заняття</w:t>
      </w:r>
      <w:proofErr w:type="spellEnd"/>
      <w:r w:rsidRPr="00530816">
        <w:rPr>
          <w:sz w:val="28"/>
          <w:szCs w:val="28"/>
          <w:lang w:val="ru-RU"/>
        </w:rPr>
        <w:t xml:space="preserve">, </w:t>
      </w:r>
      <w:proofErr w:type="spellStart"/>
      <w:r w:rsidRPr="00530816">
        <w:rPr>
          <w:sz w:val="28"/>
          <w:szCs w:val="28"/>
          <w:lang w:val="ru-RU"/>
        </w:rPr>
        <w:t>забезпечує</w:t>
      </w:r>
      <w:proofErr w:type="spellEnd"/>
      <w:r w:rsidRPr="00530816">
        <w:rPr>
          <w:sz w:val="28"/>
          <w:szCs w:val="28"/>
          <w:lang w:val="ru-RU"/>
        </w:rPr>
        <w:t xml:space="preserve"> </w:t>
      </w:r>
      <w:proofErr w:type="spellStart"/>
      <w:r w:rsidRPr="00530816">
        <w:rPr>
          <w:sz w:val="28"/>
          <w:szCs w:val="28"/>
          <w:lang w:val="ru-RU"/>
        </w:rPr>
        <w:t>формування</w:t>
      </w:r>
      <w:proofErr w:type="spellEnd"/>
      <w:r w:rsidRPr="00530816">
        <w:rPr>
          <w:sz w:val="28"/>
          <w:szCs w:val="28"/>
          <w:lang w:val="ru-RU"/>
        </w:rPr>
        <w:t xml:space="preserve"> </w:t>
      </w:r>
      <w:proofErr w:type="spellStart"/>
      <w:r w:rsidRPr="00530816">
        <w:rPr>
          <w:sz w:val="28"/>
          <w:szCs w:val="28"/>
          <w:lang w:val="ru-RU"/>
        </w:rPr>
        <w:t>особистісних</w:t>
      </w:r>
      <w:proofErr w:type="spellEnd"/>
      <w:r w:rsidRPr="00530816">
        <w:rPr>
          <w:sz w:val="28"/>
          <w:szCs w:val="28"/>
          <w:lang w:val="ru-RU"/>
        </w:rPr>
        <w:t xml:space="preserve"> </w:t>
      </w:r>
      <w:proofErr w:type="spellStart"/>
      <w:r w:rsidRPr="00530816">
        <w:rPr>
          <w:sz w:val="28"/>
          <w:szCs w:val="28"/>
          <w:lang w:val="ru-RU"/>
        </w:rPr>
        <w:t>якостей</w:t>
      </w:r>
      <w:proofErr w:type="spellEnd"/>
      <w:r w:rsidRPr="00530816">
        <w:rPr>
          <w:sz w:val="28"/>
          <w:szCs w:val="28"/>
          <w:lang w:val="ru-RU"/>
        </w:rPr>
        <w:t xml:space="preserve"> та </w:t>
      </w:r>
      <w:proofErr w:type="spellStart"/>
      <w:r w:rsidRPr="00530816">
        <w:rPr>
          <w:sz w:val="28"/>
          <w:szCs w:val="28"/>
          <w:lang w:val="ru-RU"/>
        </w:rPr>
        <w:t>досвіду</w:t>
      </w:r>
      <w:proofErr w:type="spellEnd"/>
      <w:r w:rsidRPr="00530816">
        <w:rPr>
          <w:sz w:val="28"/>
          <w:szCs w:val="28"/>
          <w:lang w:val="ru-RU"/>
        </w:rPr>
        <w:t xml:space="preserve"> </w:t>
      </w:r>
      <w:proofErr w:type="spellStart"/>
      <w:proofErr w:type="gramStart"/>
      <w:r w:rsidRPr="00530816">
        <w:rPr>
          <w:sz w:val="28"/>
          <w:szCs w:val="28"/>
          <w:lang w:val="ru-RU"/>
        </w:rPr>
        <w:t>соц</w:t>
      </w:r>
      <w:proofErr w:type="gramEnd"/>
      <w:r w:rsidRPr="00530816">
        <w:rPr>
          <w:sz w:val="28"/>
          <w:szCs w:val="28"/>
          <w:lang w:val="ru-RU"/>
        </w:rPr>
        <w:t>іального</w:t>
      </w:r>
      <w:proofErr w:type="spellEnd"/>
      <w:r w:rsidRPr="00530816">
        <w:rPr>
          <w:sz w:val="28"/>
          <w:szCs w:val="28"/>
          <w:lang w:val="ru-RU"/>
        </w:rPr>
        <w:t xml:space="preserve"> </w:t>
      </w:r>
      <w:proofErr w:type="spellStart"/>
      <w:r w:rsidRPr="00530816">
        <w:rPr>
          <w:sz w:val="28"/>
          <w:szCs w:val="28"/>
          <w:lang w:val="ru-RU"/>
        </w:rPr>
        <w:t>спілкування</w:t>
      </w:r>
      <w:proofErr w:type="spellEnd"/>
      <w:r w:rsidRPr="00530816">
        <w:rPr>
          <w:sz w:val="28"/>
          <w:szCs w:val="28"/>
          <w:lang w:val="ru-RU"/>
        </w:rPr>
        <w:t xml:space="preserve">. </w:t>
      </w:r>
    </w:p>
    <w:p w:rsidR="00D3021B" w:rsidRPr="00D44821" w:rsidRDefault="00D3021B" w:rsidP="00D3021B">
      <w:pPr>
        <w:pStyle w:val="15"/>
        <w:spacing w:after="0" w:line="240" w:lineRule="auto"/>
        <w:ind w:left="0" w:firstLine="567"/>
        <w:jc w:val="both"/>
        <w:rPr>
          <w:rFonts w:ascii="Times New Roman" w:hAnsi="Times New Roman"/>
          <w:sz w:val="28"/>
          <w:szCs w:val="28"/>
        </w:rPr>
      </w:pPr>
      <w:r w:rsidRPr="00D44821">
        <w:rPr>
          <w:rFonts w:ascii="Times New Roman" w:hAnsi="Times New Roman"/>
          <w:b/>
          <w:bCs/>
          <w:sz w:val="28"/>
          <w:szCs w:val="28"/>
        </w:rPr>
        <w:t xml:space="preserve">Кейс-метод (метод </w:t>
      </w:r>
      <w:proofErr w:type="spellStart"/>
      <w:r w:rsidRPr="00D44821">
        <w:rPr>
          <w:rFonts w:ascii="Times New Roman" w:hAnsi="Times New Roman"/>
          <w:b/>
          <w:bCs/>
          <w:sz w:val="28"/>
          <w:szCs w:val="28"/>
        </w:rPr>
        <w:t>аналізу</w:t>
      </w:r>
      <w:proofErr w:type="spellEnd"/>
      <w:r w:rsidRPr="00D44821">
        <w:rPr>
          <w:rFonts w:ascii="Times New Roman" w:hAnsi="Times New Roman"/>
          <w:b/>
          <w:bCs/>
          <w:sz w:val="28"/>
          <w:szCs w:val="28"/>
        </w:rPr>
        <w:t xml:space="preserve"> </w:t>
      </w:r>
      <w:proofErr w:type="spellStart"/>
      <w:r w:rsidRPr="00D44821">
        <w:rPr>
          <w:rFonts w:ascii="Times New Roman" w:hAnsi="Times New Roman"/>
          <w:b/>
          <w:bCs/>
          <w:sz w:val="28"/>
          <w:szCs w:val="28"/>
        </w:rPr>
        <w:t>конкретних</w:t>
      </w:r>
      <w:proofErr w:type="spellEnd"/>
      <w:r w:rsidRPr="00D44821">
        <w:rPr>
          <w:rFonts w:ascii="Times New Roman" w:hAnsi="Times New Roman"/>
          <w:b/>
          <w:bCs/>
          <w:sz w:val="28"/>
          <w:szCs w:val="28"/>
        </w:rPr>
        <w:t xml:space="preserve"> </w:t>
      </w:r>
      <w:proofErr w:type="spellStart"/>
      <w:r w:rsidRPr="00D44821">
        <w:rPr>
          <w:rFonts w:ascii="Times New Roman" w:hAnsi="Times New Roman"/>
          <w:b/>
          <w:bCs/>
          <w:sz w:val="28"/>
          <w:szCs w:val="28"/>
        </w:rPr>
        <w:t>ситуацій</w:t>
      </w:r>
      <w:proofErr w:type="spellEnd"/>
      <w:r>
        <w:rPr>
          <w:rFonts w:ascii="Times New Roman" w:hAnsi="Times New Roman"/>
          <w:b/>
          <w:bCs/>
          <w:sz w:val="28"/>
          <w:szCs w:val="28"/>
          <w:lang w:val="uk-UA"/>
        </w:rPr>
        <w:t xml:space="preserve"> </w:t>
      </w:r>
      <w:proofErr w:type="gramStart"/>
      <w:r w:rsidRPr="00D44821">
        <w:rPr>
          <w:rFonts w:ascii="Times New Roman" w:hAnsi="Times New Roman"/>
          <w:b/>
          <w:bCs/>
          <w:sz w:val="28"/>
          <w:szCs w:val="28"/>
        </w:rPr>
        <w:t>)</w:t>
      </w:r>
      <w:proofErr w:type="spellStart"/>
      <w:r w:rsidRPr="00D44821">
        <w:rPr>
          <w:rFonts w:ascii="Times New Roman" w:hAnsi="Times New Roman"/>
          <w:sz w:val="28"/>
          <w:szCs w:val="28"/>
        </w:rPr>
        <w:t>д</w:t>
      </w:r>
      <w:proofErr w:type="gramEnd"/>
      <w:r w:rsidRPr="00D44821">
        <w:rPr>
          <w:rFonts w:ascii="Times New Roman" w:hAnsi="Times New Roman"/>
          <w:sz w:val="28"/>
          <w:szCs w:val="28"/>
        </w:rPr>
        <w:t>ає</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змогу</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наблизити</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процес</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навчання</w:t>
      </w:r>
      <w:proofErr w:type="spellEnd"/>
      <w:r w:rsidRPr="00D44821">
        <w:rPr>
          <w:rFonts w:ascii="Times New Roman" w:hAnsi="Times New Roman"/>
          <w:sz w:val="28"/>
          <w:szCs w:val="28"/>
        </w:rPr>
        <w:t xml:space="preserve"> до </w:t>
      </w:r>
      <w:proofErr w:type="spellStart"/>
      <w:r w:rsidRPr="00D44821">
        <w:rPr>
          <w:rFonts w:ascii="Times New Roman" w:hAnsi="Times New Roman"/>
          <w:sz w:val="28"/>
          <w:szCs w:val="28"/>
        </w:rPr>
        <w:t>реальної</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практичної</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діяльності</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спеціалістів</w:t>
      </w:r>
      <w:proofErr w:type="spellEnd"/>
      <w:r w:rsidRPr="00D44821">
        <w:rPr>
          <w:rFonts w:ascii="Times New Roman" w:hAnsi="Times New Roman"/>
          <w:sz w:val="28"/>
          <w:szCs w:val="28"/>
        </w:rPr>
        <w:t xml:space="preserve"> і </w:t>
      </w:r>
      <w:proofErr w:type="spellStart"/>
      <w:r w:rsidRPr="00D44821">
        <w:rPr>
          <w:rFonts w:ascii="Times New Roman" w:hAnsi="Times New Roman"/>
          <w:sz w:val="28"/>
          <w:szCs w:val="28"/>
        </w:rPr>
        <w:t>передбачає</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розгляд</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виробничих</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управлінських</w:t>
      </w:r>
      <w:proofErr w:type="spellEnd"/>
      <w:r w:rsidRPr="00D44821">
        <w:rPr>
          <w:rFonts w:ascii="Times New Roman" w:hAnsi="Times New Roman"/>
          <w:sz w:val="28"/>
          <w:szCs w:val="28"/>
        </w:rPr>
        <w:t xml:space="preserve"> та </w:t>
      </w:r>
      <w:proofErr w:type="spellStart"/>
      <w:r w:rsidRPr="00D44821">
        <w:rPr>
          <w:rFonts w:ascii="Times New Roman" w:hAnsi="Times New Roman"/>
          <w:sz w:val="28"/>
          <w:szCs w:val="28"/>
        </w:rPr>
        <w:t>інших</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проблемних</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ситуацій</w:t>
      </w:r>
      <w:proofErr w:type="spellEnd"/>
      <w:r w:rsidRPr="00D44821">
        <w:rPr>
          <w:rFonts w:ascii="Times New Roman" w:hAnsi="Times New Roman"/>
          <w:sz w:val="28"/>
          <w:szCs w:val="28"/>
        </w:rPr>
        <w:t xml:space="preserve"> у </w:t>
      </w:r>
      <w:proofErr w:type="spellStart"/>
      <w:r w:rsidRPr="00D44821">
        <w:rPr>
          <w:rFonts w:ascii="Times New Roman" w:hAnsi="Times New Roman"/>
          <w:sz w:val="28"/>
          <w:szCs w:val="28"/>
        </w:rPr>
        <w:t>процесі</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вивчення</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лекційного</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матеріалу</w:t>
      </w:r>
      <w:proofErr w:type="spellEnd"/>
      <w:r w:rsidRPr="00D44821">
        <w:rPr>
          <w:rFonts w:ascii="Times New Roman" w:hAnsi="Times New Roman"/>
          <w:sz w:val="28"/>
          <w:szCs w:val="28"/>
        </w:rPr>
        <w:t>.</w:t>
      </w:r>
    </w:p>
    <w:p w:rsidR="00D3021B" w:rsidRPr="00530816" w:rsidRDefault="00D3021B" w:rsidP="00D3021B">
      <w:pPr>
        <w:ind w:firstLine="567"/>
        <w:jc w:val="both"/>
        <w:rPr>
          <w:sz w:val="28"/>
          <w:szCs w:val="28"/>
          <w:lang w:val="ru-RU"/>
        </w:rPr>
      </w:pPr>
      <w:proofErr w:type="spellStart"/>
      <w:r w:rsidRPr="00530816">
        <w:rPr>
          <w:b/>
          <w:sz w:val="28"/>
          <w:szCs w:val="28"/>
          <w:lang w:val="ru-RU"/>
        </w:rPr>
        <w:t>Презентації</w:t>
      </w:r>
      <w:proofErr w:type="spellEnd"/>
      <w:r w:rsidRPr="00530816">
        <w:rPr>
          <w:sz w:val="28"/>
          <w:szCs w:val="28"/>
          <w:lang w:val="ru-RU"/>
        </w:rPr>
        <w:t xml:space="preserve"> – </w:t>
      </w:r>
      <w:proofErr w:type="spellStart"/>
      <w:r w:rsidRPr="00530816">
        <w:rPr>
          <w:sz w:val="28"/>
          <w:szCs w:val="28"/>
          <w:lang w:val="ru-RU"/>
        </w:rPr>
        <w:t>виступи</w:t>
      </w:r>
      <w:proofErr w:type="spellEnd"/>
      <w:r w:rsidRPr="00530816">
        <w:rPr>
          <w:sz w:val="28"/>
          <w:szCs w:val="28"/>
          <w:lang w:val="ru-RU"/>
        </w:rPr>
        <w:t xml:space="preserve"> </w:t>
      </w:r>
      <w:proofErr w:type="gramStart"/>
      <w:r w:rsidRPr="00530816">
        <w:rPr>
          <w:sz w:val="28"/>
          <w:szCs w:val="28"/>
          <w:lang w:val="ru-RU"/>
        </w:rPr>
        <w:t>перед</w:t>
      </w:r>
      <w:proofErr w:type="gramEnd"/>
      <w:r w:rsidRPr="00530816">
        <w:rPr>
          <w:sz w:val="28"/>
          <w:szCs w:val="28"/>
          <w:lang w:val="ru-RU"/>
        </w:rPr>
        <w:t xml:space="preserve"> </w:t>
      </w:r>
      <w:proofErr w:type="spellStart"/>
      <w:r w:rsidRPr="00530816">
        <w:rPr>
          <w:sz w:val="28"/>
          <w:szCs w:val="28"/>
          <w:lang w:val="ru-RU"/>
        </w:rPr>
        <w:t>аудиторією</w:t>
      </w:r>
      <w:proofErr w:type="spellEnd"/>
      <w:r w:rsidRPr="00530816">
        <w:rPr>
          <w:sz w:val="28"/>
          <w:szCs w:val="28"/>
          <w:lang w:val="ru-RU"/>
        </w:rPr>
        <w:t xml:space="preserve">, </w:t>
      </w:r>
      <w:proofErr w:type="spellStart"/>
      <w:r w:rsidRPr="00530816">
        <w:rPr>
          <w:sz w:val="28"/>
          <w:szCs w:val="28"/>
          <w:lang w:val="ru-RU"/>
        </w:rPr>
        <w:t>що</w:t>
      </w:r>
      <w:proofErr w:type="spellEnd"/>
      <w:r w:rsidRPr="00530816">
        <w:rPr>
          <w:sz w:val="28"/>
          <w:szCs w:val="28"/>
          <w:lang w:val="ru-RU"/>
        </w:rPr>
        <w:t xml:space="preserve"> </w:t>
      </w:r>
      <w:proofErr w:type="spellStart"/>
      <w:r w:rsidRPr="00530816">
        <w:rPr>
          <w:sz w:val="28"/>
          <w:szCs w:val="28"/>
          <w:lang w:val="ru-RU"/>
        </w:rPr>
        <w:t>використовуються</w:t>
      </w:r>
      <w:proofErr w:type="spellEnd"/>
      <w:r w:rsidRPr="00530816">
        <w:rPr>
          <w:sz w:val="28"/>
          <w:szCs w:val="28"/>
          <w:lang w:val="ru-RU"/>
        </w:rPr>
        <w:t xml:space="preserve"> для </w:t>
      </w:r>
      <w:proofErr w:type="spellStart"/>
      <w:r w:rsidRPr="00530816">
        <w:rPr>
          <w:sz w:val="28"/>
          <w:szCs w:val="28"/>
          <w:lang w:val="ru-RU"/>
        </w:rPr>
        <w:t>представлення</w:t>
      </w:r>
      <w:proofErr w:type="spellEnd"/>
      <w:r w:rsidRPr="00530816">
        <w:rPr>
          <w:sz w:val="28"/>
          <w:szCs w:val="28"/>
          <w:lang w:val="ru-RU"/>
        </w:rPr>
        <w:t xml:space="preserve"> </w:t>
      </w:r>
      <w:proofErr w:type="spellStart"/>
      <w:r w:rsidRPr="00530816">
        <w:rPr>
          <w:sz w:val="28"/>
          <w:szCs w:val="28"/>
          <w:lang w:val="ru-RU"/>
        </w:rPr>
        <w:t>певних</w:t>
      </w:r>
      <w:proofErr w:type="spellEnd"/>
      <w:r w:rsidRPr="00530816">
        <w:rPr>
          <w:sz w:val="28"/>
          <w:szCs w:val="28"/>
          <w:lang w:val="ru-RU"/>
        </w:rPr>
        <w:t xml:space="preserve"> </w:t>
      </w:r>
      <w:proofErr w:type="spellStart"/>
      <w:r w:rsidRPr="00530816">
        <w:rPr>
          <w:sz w:val="28"/>
          <w:szCs w:val="28"/>
          <w:lang w:val="ru-RU"/>
        </w:rPr>
        <w:t>досягнень</w:t>
      </w:r>
      <w:proofErr w:type="spellEnd"/>
      <w:r w:rsidRPr="00530816">
        <w:rPr>
          <w:sz w:val="28"/>
          <w:szCs w:val="28"/>
          <w:lang w:val="ru-RU"/>
        </w:rPr>
        <w:t xml:space="preserve">, </w:t>
      </w:r>
      <w:proofErr w:type="spellStart"/>
      <w:r w:rsidRPr="00530816">
        <w:rPr>
          <w:sz w:val="28"/>
          <w:szCs w:val="28"/>
          <w:lang w:val="ru-RU"/>
        </w:rPr>
        <w:t>результатів</w:t>
      </w:r>
      <w:proofErr w:type="spellEnd"/>
      <w:r w:rsidRPr="00530816">
        <w:rPr>
          <w:sz w:val="28"/>
          <w:szCs w:val="28"/>
          <w:lang w:val="ru-RU"/>
        </w:rPr>
        <w:t xml:space="preserve"> </w:t>
      </w:r>
      <w:proofErr w:type="spellStart"/>
      <w:r w:rsidRPr="00530816">
        <w:rPr>
          <w:sz w:val="28"/>
          <w:szCs w:val="28"/>
          <w:lang w:val="ru-RU"/>
        </w:rPr>
        <w:t>роботи</w:t>
      </w:r>
      <w:proofErr w:type="spellEnd"/>
      <w:r w:rsidRPr="00530816">
        <w:rPr>
          <w:sz w:val="28"/>
          <w:szCs w:val="28"/>
          <w:lang w:val="ru-RU"/>
        </w:rPr>
        <w:t xml:space="preserve"> </w:t>
      </w:r>
      <w:proofErr w:type="spellStart"/>
      <w:r w:rsidRPr="00530816">
        <w:rPr>
          <w:sz w:val="28"/>
          <w:szCs w:val="28"/>
          <w:lang w:val="ru-RU"/>
        </w:rPr>
        <w:t>групи</w:t>
      </w:r>
      <w:proofErr w:type="spellEnd"/>
      <w:r w:rsidRPr="00530816">
        <w:rPr>
          <w:sz w:val="28"/>
          <w:szCs w:val="28"/>
          <w:lang w:val="ru-RU"/>
        </w:rPr>
        <w:t xml:space="preserve"> </w:t>
      </w:r>
      <w:proofErr w:type="spellStart"/>
      <w:r w:rsidRPr="00530816">
        <w:rPr>
          <w:sz w:val="28"/>
          <w:szCs w:val="28"/>
          <w:lang w:val="ru-RU"/>
        </w:rPr>
        <w:t>звіту</w:t>
      </w:r>
      <w:proofErr w:type="spellEnd"/>
      <w:r w:rsidRPr="00530816">
        <w:rPr>
          <w:sz w:val="28"/>
          <w:szCs w:val="28"/>
          <w:lang w:val="ru-RU"/>
        </w:rPr>
        <w:t xml:space="preserve"> про </w:t>
      </w:r>
      <w:proofErr w:type="spellStart"/>
      <w:r w:rsidRPr="00530816">
        <w:rPr>
          <w:sz w:val="28"/>
          <w:szCs w:val="28"/>
          <w:lang w:val="ru-RU"/>
        </w:rPr>
        <w:t>виконання</w:t>
      </w:r>
      <w:proofErr w:type="spellEnd"/>
      <w:r w:rsidRPr="00530816">
        <w:rPr>
          <w:sz w:val="28"/>
          <w:szCs w:val="28"/>
          <w:lang w:val="ru-RU"/>
        </w:rPr>
        <w:t xml:space="preserve"> </w:t>
      </w:r>
      <w:proofErr w:type="spellStart"/>
      <w:r w:rsidRPr="00530816">
        <w:rPr>
          <w:sz w:val="28"/>
          <w:szCs w:val="28"/>
          <w:lang w:val="ru-RU"/>
        </w:rPr>
        <w:t>індивідуальних</w:t>
      </w:r>
      <w:proofErr w:type="spellEnd"/>
      <w:r w:rsidRPr="00530816">
        <w:rPr>
          <w:sz w:val="28"/>
          <w:szCs w:val="28"/>
          <w:lang w:val="ru-RU"/>
        </w:rPr>
        <w:t xml:space="preserve"> </w:t>
      </w:r>
      <w:proofErr w:type="spellStart"/>
      <w:r w:rsidRPr="00530816">
        <w:rPr>
          <w:sz w:val="28"/>
          <w:szCs w:val="28"/>
          <w:lang w:val="ru-RU"/>
        </w:rPr>
        <w:t>завдань</w:t>
      </w:r>
      <w:proofErr w:type="spellEnd"/>
      <w:r w:rsidRPr="00530816">
        <w:rPr>
          <w:sz w:val="28"/>
          <w:szCs w:val="28"/>
          <w:lang w:val="ru-RU"/>
        </w:rPr>
        <w:t xml:space="preserve">, </w:t>
      </w:r>
      <w:proofErr w:type="spellStart"/>
      <w:r w:rsidRPr="00530816">
        <w:rPr>
          <w:sz w:val="28"/>
          <w:szCs w:val="28"/>
          <w:lang w:val="ru-RU"/>
        </w:rPr>
        <w:t>проектних</w:t>
      </w:r>
      <w:proofErr w:type="spellEnd"/>
      <w:r w:rsidRPr="00530816">
        <w:rPr>
          <w:sz w:val="28"/>
          <w:szCs w:val="28"/>
          <w:lang w:val="ru-RU"/>
        </w:rPr>
        <w:t xml:space="preserve"> робот. </w:t>
      </w:r>
      <w:proofErr w:type="spellStart"/>
      <w:r w:rsidRPr="00530816">
        <w:rPr>
          <w:sz w:val="28"/>
          <w:szCs w:val="28"/>
          <w:lang w:val="ru-RU"/>
        </w:rPr>
        <w:t>Презентації</w:t>
      </w:r>
      <w:proofErr w:type="spellEnd"/>
      <w:r w:rsidRPr="00530816">
        <w:rPr>
          <w:sz w:val="28"/>
          <w:szCs w:val="28"/>
          <w:lang w:val="ru-RU"/>
        </w:rPr>
        <w:t xml:space="preserve"> </w:t>
      </w:r>
      <w:proofErr w:type="spellStart"/>
      <w:r w:rsidRPr="00530816">
        <w:rPr>
          <w:sz w:val="28"/>
          <w:szCs w:val="28"/>
          <w:lang w:val="ru-RU"/>
        </w:rPr>
        <w:t>можуть</w:t>
      </w:r>
      <w:proofErr w:type="spellEnd"/>
      <w:r w:rsidRPr="00530816">
        <w:rPr>
          <w:sz w:val="28"/>
          <w:szCs w:val="28"/>
          <w:lang w:val="ru-RU"/>
        </w:rPr>
        <w:t xml:space="preserve"> бути як </w:t>
      </w:r>
      <w:proofErr w:type="spellStart"/>
      <w:r w:rsidRPr="00530816">
        <w:rPr>
          <w:sz w:val="28"/>
          <w:szCs w:val="28"/>
          <w:lang w:val="ru-RU"/>
        </w:rPr>
        <w:t>індивідуальними</w:t>
      </w:r>
      <w:proofErr w:type="spellEnd"/>
      <w:r w:rsidRPr="00530816">
        <w:rPr>
          <w:sz w:val="28"/>
          <w:szCs w:val="28"/>
          <w:lang w:val="ru-RU"/>
        </w:rPr>
        <w:t xml:space="preserve">, </w:t>
      </w:r>
      <w:proofErr w:type="spellStart"/>
      <w:r w:rsidRPr="00530816">
        <w:rPr>
          <w:sz w:val="28"/>
          <w:szCs w:val="28"/>
          <w:lang w:val="ru-RU"/>
        </w:rPr>
        <w:t>наприклад</w:t>
      </w:r>
      <w:proofErr w:type="spellEnd"/>
      <w:r w:rsidRPr="00530816">
        <w:rPr>
          <w:sz w:val="28"/>
          <w:szCs w:val="28"/>
          <w:lang w:val="ru-RU"/>
        </w:rPr>
        <w:t xml:space="preserve"> </w:t>
      </w:r>
      <w:proofErr w:type="spellStart"/>
      <w:r w:rsidRPr="00530816">
        <w:rPr>
          <w:sz w:val="28"/>
          <w:szCs w:val="28"/>
          <w:lang w:val="ru-RU"/>
        </w:rPr>
        <w:t>виступ</w:t>
      </w:r>
      <w:proofErr w:type="spellEnd"/>
      <w:r w:rsidRPr="00530816">
        <w:rPr>
          <w:sz w:val="28"/>
          <w:szCs w:val="28"/>
          <w:lang w:val="ru-RU"/>
        </w:rPr>
        <w:t xml:space="preserve"> одного слухача, так і </w:t>
      </w:r>
      <w:proofErr w:type="spellStart"/>
      <w:r w:rsidRPr="00530816">
        <w:rPr>
          <w:sz w:val="28"/>
          <w:szCs w:val="28"/>
          <w:lang w:val="ru-RU"/>
        </w:rPr>
        <w:t>колективними</w:t>
      </w:r>
      <w:proofErr w:type="spellEnd"/>
      <w:r w:rsidRPr="00530816">
        <w:rPr>
          <w:sz w:val="28"/>
          <w:szCs w:val="28"/>
          <w:lang w:val="ru-RU"/>
        </w:rPr>
        <w:t xml:space="preserve">, </w:t>
      </w:r>
      <w:proofErr w:type="spellStart"/>
      <w:r w:rsidRPr="00530816">
        <w:rPr>
          <w:sz w:val="28"/>
          <w:szCs w:val="28"/>
          <w:lang w:val="ru-RU"/>
        </w:rPr>
        <w:t>тобто</w:t>
      </w:r>
      <w:proofErr w:type="spellEnd"/>
      <w:r w:rsidRPr="00530816">
        <w:rPr>
          <w:sz w:val="28"/>
          <w:szCs w:val="28"/>
          <w:lang w:val="ru-RU"/>
        </w:rPr>
        <w:t xml:space="preserve"> </w:t>
      </w:r>
      <w:proofErr w:type="spellStart"/>
      <w:r w:rsidRPr="00530816">
        <w:rPr>
          <w:sz w:val="28"/>
          <w:szCs w:val="28"/>
          <w:lang w:val="ru-RU"/>
        </w:rPr>
        <w:t>виступи</w:t>
      </w:r>
      <w:proofErr w:type="spellEnd"/>
      <w:r w:rsidRPr="00530816">
        <w:rPr>
          <w:sz w:val="28"/>
          <w:szCs w:val="28"/>
          <w:lang w:val="ru-RU"/>
        </w:rPr>
        <w:t xml:space="preserve"> </w:t>
      </w:r>
      <w:proofErr w:type="spellStart"/>
      <w:r w:rsidRPr="00530816">
        <w:rPr>
          <w:sz w:val="28"/>
          <w:szCs w:val="28"/>
          <w:lang w:val="ru-RU"/>
        </w:rPr>
        <w:t>двох</w:t>
      </w:r>
      <w:proofErr w:type="spellEnd"/>
      <w:r w:rsidRPr="00530816">
        <w:rPr>
          <w:sz w:val="28"/>
          <w:szCs w:val="28"/>
          <w:lang w:val="ru-RU"/>
        </w:rPr>
        <w:t xml:space="preserve"> та </w:t>
      </w:r>
      <w:proofErr w:type="spellStart"/>
      <w:r w:rsidRPr="00530816">
        <w:rPr>
          <w:sz w:val="28"/>
          <w:szCs w:val="28"/>
          <w:lang w:val="ru-RU"/>
        </w:rPr>
        <w:t>більше</w:t>
      </w:r>
      <w:proofErr w:type="spellEnd"/>
      <w:r w:rsidRPr="00530816">
        <w:rPr>
          <w:sz w:val="28"/>
          <w:szCs w:val="28"/>
          <w:lang w:val="ru-RU"/>
        </w:rPr>
        <w:t xml:space="preserve"> </w:t>
      </w:r>
      <w:proofErr w:type="spellStart"/>
      <w:r w:rsidRPr="00530816">
        <w:rPr>
          <w:sz w:val="28"/>
          <w:szCs w:val="28"/>
          <w:lang w:val="ru-RU"/>
        </w:rPr>
        <w:t>слухачі</w:t>
      </w:r>
      <w:proofErr w:type="gramStart"/>
      <w:r w:rsidRPr="00530816">
        <w:rPr>
          <w:sz w:val="28"/>
          <w:szCs w:val="28"/>
          <w:lang w:val="ru-RU"/>
        </w:rPr>
        <w:t>в</w:t>
      </w:r>
      <w:proofErr w:type="spellEnd"/>
      <w:proofErr w:type="gramEnd"/>
      <w:r w:rsidRPr="00530816">
        <w:rPr>
          <w:sz w:val="28"/>
          <w:szCs w:val="28"/>
          <w:lang w:val="ru-RU"/>
        </w:rPr>
        <w:t xml:space="preserve">. </w:t>
      </w:r>
    </w:p>
    <w:p w:rsidR="00D3021B" w:rsidRPr="00A531EA" w:rsidRDefault="00D3021B" w:rsidP="00D3021B">
      <w:pPr>
        <w:ind w:firstLine="708"/>
        <w:jc w:val="both"/>
        <w:rPr>
          <w:sz w:val="28"/>
          <w:szCs w:val="28"/>
          <w:lang w:val="uk-UA"/>
        </w:rPr>
      </w:pPr>
      <w:r w:rsidRPr="00A531EA">
        <w:rPr>
          <w:b/>
          <w:sz w:val="28"/>
          <w:szCs w:val="28"/>
          <w:lang w:val="uk-UA"/>
        </w:rPr>
        <w:t xml:space="preserve">Написання реферату – </w:t>
      </w:r>
      <w:r w:rsidRPr="00A531EA">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D3021B" w:rsidRPr="00A531EA" w:rsidRDefault="00D3021B" w:rsidP="00D3021B">
      <w:pPr>
        <w:ind w:firstLine="708"/>
        <w:jc w:val="both"/>
        <w:rPr>
          <w:sz w:val="28"/>
          <w:szCs w:val="28"/>
          <w:lang w:val="uk-UA"/>
        </w:rPr>
      </w:pPr>
      <w:r w:rsidRPr="00A531EA">
        <w:rPr>
          <w:b/>
          <w:sz w:val="28"/>
          <w:szCs w:val="28"/>
          <w:lang w:val="uk-UA"/>
        </w:rPr>
        <w:t>Індивідуальне завдання</w:t>
      </w:r>
      <w:r w:rsidRPr="00A531EA">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F26BD6" w:rsidRPr="00F26BD6" w:rsidRDefault="00D3021B" w:rsidP="00F26BD6">
      <w:pPr>
        <w:ind w:firstLine="708"/>
        <w:jc w:val="both"/>
        <w:rPr>
          <w:color w:val="000000"/>
          <w:sz w:val="28"/>
          <w:szCs w:val="28"/>
          <w:lang w:val="uk-UA"/>
        </w:rPr>
      </w:pPr>
      <w:r w:rsidRPr="00F26BD6">
        <w:rPr>
          <w:b/>
          <w:sz w:val="28"/>
          <w:szCs w:val="28"/>
          <w:lang w:val="uk-UA"/>
        </w:rPr>
        <w:t>Виконання</w:t>
      </w:r>
      <w:r>
        <w:rPr>
          <w:b/>
          <w:color w:val="000000"/>
          <w:sz w:val="28"/>
          <w:szCs w:val="28"/>
          <w:lang w:val="uk-UA"/>
        </w:rPr>
        <w:t xml:space="preserve"> курсової роботи: </w:t>
      </w:r>
      <w:r w:rsidRPr="00F26BD6">
        <w:rPr>
          <w:color w:val="000000"/>
          <w:sz w:val="28"/>
          <w:szCs w:val="28"/>
          <w:lang w:val="uk-UA"/>
        </w:rPr>
        <w:t>у ході написання якої студент повинний вирішити наступні задачі:</w:t>
      </w:r>
      <w:r w:rsidR="00F26BD6" w:rsidRPr="00F26BD6">
        <w:rPr>
          <w:color w:val="000000"/>
          <w:sz w:val="28"/>
          <w:szCs w:val="28"/>
          <w:lang w:val="uk-UA"/>
        </w:rPr>
        <w:t xml:space="preserve"> на основі розробленої програми власного дослідження та інструментарію провести збір та первинну обробку даних;</w:t>
      </w:r>
      <w:r w:rsidR="00F26BD6">
        <w:rPr>
          <w:color w:val="000000"/>
          <w:sz w:val="28"/>
          <w:szCs w:val="28"/>
          <w:lang w:val="uk-UA"/>
        </w:rPr>
        <w:t xml:space="preserve"> </w:t>
      </w:r>
      <w:r w:rsidR="00F26BD6" w:rsidRPr="00F26BD6">
        <w:rPr>
          <w:color w:val="000000"/>
          <w:sz w:val="28"/>
          <w:szCs w:val="28"/>
          <w:lang w:val="uk-UA"/>
        </w:rPr>
        <w:t>провести аналіз отриманих даних, використовуючи методи математичної статистики; описати отримані результати з використанням таблиць та графіків;</w:t>
      </w:r>
      <w:r w:rsidR="00F26BD6">
        <w:rPr>
          <w:color w:val="000000"/>
          <w:sz w:val="28"/>
          <w:szCs w:val="28"/>
          <w:lang w:val="uk-UA"/>
        </w:rPr>
        <w:t xml:space="preserve"> </w:t>
      </w:r>
      <w:r w:rsidR="00F26BD6" w:rsidRPr="00F26BD6">
        <w:rPr>
          <w:color w:val="000000"/>
          <w:sz w:val="28"/>
          <w:szCs w:val="28"/>
          <w:lang w:val="uk-UA"/>
        </w:rPr>
        <w:t>надати практичні рекомендації виходячи з результатів дослідження;</w:t>
      </w:r>
      <w:r w:rsidR="00F26BD6">
        <w:rPr>
          <w:color w:val="000000"/>
          <w:sz w:val="28"/>
          <w:szCs w:val="28"/>
          <w:lang w:val="uk-UA"/>
        </w:rPr>
        <w:t xml:space="preserve"> </w:t>
      </w:r>
      <w:r w:rsidR="00F26BD6" w:rsidRPr="00F26BD6">
        <w:rPr>
          <w:color w:val="000000"/>
          <w:sz w:val="28"/>
          <w:szCs w:val="28"/>
          <w:lang w:val="uk-UA"/>
        </w:rPr>
        <w:t xml:space="preserve">у процесі захисту курсової роботи продемонструвати свої знання за темою, здатність зробити аргументовані та </w:t>
      </w:r>
      <w:r w:rsidR="00F26BD6" w:rsidRPr="00F26BD6">
        <w:rPr>
          <w:sz w:val="28"/>
          <w:szCs w:val="28"/>
          <w:lang w:val="uk-UA"/>
        </w:rPr>
        <w:t>обґрунтовані отриманим результатам</w:t>
      </w:r>
      <w:r w:rsidR="00F26BD6" w:rsidRPr="00F26BD6">
        <w:rPr>
          <w:color w:val="000000"/>
          <w:sz w:val="28"/>
          <w:szCs w:val="28"/>
          <w:lang w:val="uk-UA"/>
        </w:rPr>
        <w:t xml:space="preserve"> висновки.</w:t>
      </w:r>
    </w:p>
    <w:p w:rsidR="00F26BD6" w:rsidRPr="00D07096" w:rsidRDefault="00F26BD6" w:rsidP="002C348A">
      <w:pPr>
        <w:spacing w:line="360" w:lineRule="auto"/>
        <w:jc w:val="both"/>
        <w:rPr>
          <w:sz w:val="28"/>
          <w:szCs w:val="28"/>
          <w:lang w:val="uk-UA"/>
        </w:rPr>
      </w:pPr>
    </w:p>
    <w:p w:rsidR="002C348A" w:rsidRPr="00D07096" w:rsidRDefault="002C348A" w:rsidP="002C348A">
      <w:pPr>
        <w:pStyle w:val="12"/>
        <w:shd w:val="clear" w:color="auto" w:fill="auto"/>
        <w:spacing w:after="0" w:line="360" w:lineRule="auto"/>
        <w:jc w:val="both"/>
        <w:rPr>
          <w:sz w:val="28"/>
          <w:szCs w:val="28"/>
          <w:lang w:eastAsia="uk-UA"/>
        </w:rPr>
      </w:pPr>
      <w:r w:rsidRPr="00D07096">
        <w:rPr>
          <w:sz w:val="28"/>
          <w:szCs w:val="28"/>
          <w:lang w:eastAsia="uk-UA"/>
        </w:rPr>
        <w:t xml:space="preserve">Методи контролю </w:t>
      </w:r>
    </w:p>
    <w:p w:rsidR="00457CD4" w:rsidRPr="00F26F67" w:rsidRDefault="002C348A" w:rsidP="00457CD4">
      <w:pPr>
        <w:rPr>
          <w:b/>
          <w:sz w:val="28"/>
          <w:szCs w:val="28"/>
          <w:lang w:val="uk-UA"/>
        </w:rPr>
      </w:pPr>
      <w:r w:rsidRPr="00D07096">
        <w:rPr>
          <w:b/>
          <w:sz w:val="28"/>
          <w:szCs w:val="28"/>
          <w:lang w:val="uk-UA"/>
        </w:rPr>
        <w:t xml:space="preserve">1. </w:t>
      </w:r>
      <w:r w:rsidR="00457CD4" w:rsidRPr="00F26F67">
        <w:rPr>
          <w:b/>
          <w:sz w:val="28"/>
          <w:szCs w:val="28"/>
          <w:lang w:val="uk-UA"/>
        </w:rPr>
        <w:t xml:space="preserve">Підсумковий (семестровий) контроль проводиться у формі екзамену або шляхом накопичення балів за поточним контролем по змістовним модулям. </w:t>
      </w:r>
    </w:p>
    <w:p w:rsidR="00457CD4" w:rsidRPr="00F26F67" w:rsidRDefault="00457CD4" w:rsidP="00457CD4">
      <w:pPr>
        <w:ind w:firstLine="708"/>
        <w:jc w:val="both"/>
        <w:rPr>
          <w:sz w:val="28"/>
          <w:szCs w:val="28"/>
          <w:lang w:val="uk-UA"/>
        </w:rPr>
      </w:pPr>
      <w:r w:rsidRPr="00F26F67">
        <w:rPr>
          <w:b/>
          <w:sz w:val="28"/>
          <w:szCs w:val="28"/>
          <w:lang w:val="uk-UA"/>
        </w:rPr>
        <w:lastRenderedPageBreak/>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457CD4" w:rsidRPr="00F26F67" w:rsidRDefault="00457CD4" w:rsidP="00457CD4">
      <w:pPr>
        <w:pStyle w:val="22"/>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B2586C" w:rsidRPr="00D07096" w:rsidRDefault="00B2586C" w:rsidP="00457CD4">
      <w:pPr>
        <w:pStyle w:val="a7"/>
        <w:numPr>
          <w:ilvl w:val="0"/>
          <w:numId w:val="29"/>
        </w:numPr>
        <w:tabs>
          <w:tab w:val="left" w:pos="993"/>
        </w:tabs>
        <w:ind w:left="0" w:firstLine="709"/>
        <w:jc w:val="both"/>
        <w:rPr>
          <w:rFonts w:ascii="Times New Roman" w:hAnsi="Times New Roman" w:cs="Times New Roman"/>
          <w:sz w:val="28"/>
          <w:szCs w:val="28"/>
          <w:lang w:val="uk-UA"/>
        </w:rPr>
      </w:pPr>
      <w:r w:rsidRPr="00457CD4">
        <w:rPr>
          <w:rFonts w:ascii="Times New Roman" w:hAnsi="Times New Roman" w:cs="Times New Roman"/>
          <w:sz w:val="28"/>
          <w:szCs w:val="28"/>
          <w:lang w:val="uk-UA"/>
        </w:rPr>
        <w:t>Вибірковий</w:t>
      </w:r>
      <w:r w:rsidRPr="00D07096">
        <w:rPr>
          <w:rFonts w:ascii="Times New Roman" w:hAnsi="Times New Roman" w:cs="Times New Roman"/>
          <w:sz w:val="28"/>
          <w:szCs w:val="28"/>
          <w:lang w:val="uk-UA"/>
        </w:rPr>
        <w:t xml:space="preserve"> та суцільний методи: порівняння, переваги </w:t>
      </w:r>
    </w:p>
    <w:p w:rsidR="00B2586C" w:rsidRPr="00D07096" w:rsidRDefault="00B2586C" w:rsidP="00B2586C">
      <w:pPr>
        <w:pStyle w:val="a7"/>
        <w:numPr>
          <w:ilvl w:val="0"/>
          <w:numId w:val="29"/>
        </w:numPr>
        <w:tabs>
          <w:tab w:val="left" w:pos="993"/>
        </w:tabs>
        <w:ind w:left="0" w:firstLine="709"/>
        <w:jc w:val="both"/>
        <w:rPr>
          <w:rFonts w:ascii="Times New Roman" w:hAnsi="Times New Roman" w:cs="Times New Roman"/>
          <w:sz w:val="28"/>
          <w:szCs w:val="28"/>
          <w:lang w:val="uk-UA"/>
        </w:rPr>
      </w:pPr>
      <w:r w:rsidRPr="00D07096">
        <w:rPr>
          <w:rFonts w:ascii="Times New Roman" w:hAnsi="Times New Roman" w:cs="Times New Roman"/>
          <w:sz w:val="28"/>
          <w:szCs w:val="28"/>
          <w:lang w:val="uk-UA"/>
        </w:rPr>
        <w:t xml:space="preserve">Місце та роль вибіркового методу в соціології. Закон великих чисел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3. Елементи теорії комбінаторики (множина, перестановки, сполучення (комбінації), розміщення та їх властивості), інтерпретація та застосування у ВМ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4. Елементи теорії ймовірностей (випадкова подія, подія достовірна та неможлива, ймовірність події, формула повної ймовірності), інтерпретація та застосування у ВМ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5. Основні поняття вибіркового методу та їх визначення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6. Помилки репрезентативності: визначення, оцінювання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7. Взаємозв’язок між дослідницькою проблемою, метою і завданнями дослідження та вибіркою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8. Взаємозв’язок між генеральною сукупністю та об’єктом і предметом, між об’єктом і предметом та вибіркою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9. Взаємозв’язок між гіпотезами, поняттями і показниками, методом збору інформації та вибіркою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10. Відповідність між моделлю вибірки та теоретичною моделлю дослідження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11. Технологічна схема: від об’єкту дослідження до одиниць спостереження </w:t>
      </w:r>
    </w:p>
    <w:p w:rsidR="00B2586C" w:rsidRPr="00D07096" w:rsidRDefault="00B2586C" w:rsidP="00B2586C">
      <w:pPr>
        <w:tabs>
          <w:tab w:val="left" w:pos="993"/>
        </w:tabs>
        <w:ind w:firstLine="709"/>
        <w:jc w:val="both"/>
        <w:rPr>
          <w:sz w:val="28"/>
          <w:szCs w:val="28"/>
          <w:lang w:val="uk-UA"/>
        </w:rPr>
      </w:pPr>
      <w:r w:rsidRPr="00D07096">
        <w:rPr>
          <w:sz w:val="28"/>
          <w:szCs w:val="28"/>
          <w:lang w:val="uk-UA"/>
        </w:rPr>
        <w:t>12. Обсяг вибірки: підходи до обчислення, оцінювання, мінімальні обсяги.</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13. Помилка інтервального оцінювання та обсяг вибірки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14. Класифікація основних вибіркових методів. Принцип випадковості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15. Прості ймовірнісні методи відбору: переваги і недоліки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16. Систематичний відбір: процедура, сфера застосування, алгоритм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17. Серійна (гніздова) вибірка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18. Складні імовірнісні методи відбору: засоби формування, відбір на останньому кроці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19. Багатоступінчата і комбінована вибірка: засоби формування, спільне і відмінне, переваги і недоліки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20. Стратифікована вибірка: поняття страти, проблема кількості і способу їх формування, розподіл обсягу вибірки, сфера застосування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21. Формування вибірки з урахуванням дизайн-ефекту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22. Нестрогі випадкові методи відбору: характеристика, проблема репрезентативності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23. Особливості формування територіальної вибірки, сфера застосування, проблема репрезентативності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24. Особливості формування вибірки за місцем навчання / роботи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25. Особливості формування вибірки за місцем дозвілля / покупки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26. Малі вибірки: сфера застосування, проблема репрезентативності </w:t>
      </w:r>
    </w:p>
    <w:p w:rsidR="00B2586C" w:rsidRPr="00D07096" w:rsidRDefault="00B2586C" w:rsidP="00B2586C">
      <w:pPr>
        <w:tabs>
          <w:tab w:val="left" w:pos="993"/>
        </w:tabs>
        <w:ind w:firstLine="709"/>
        <w:jc w:val="both"/>
        <w:rPr>
          <w:sz w:val="28"/>
          <w:szCs w:val="28"/>
          <w:lang w:val="uk-UA"/>
        </w:rPr>
      </w:pPr>
      <w:r w:rsidRPr="00D07096">
        <w:rPr>
          <w:sz w:val="28"/>
          <w:szCs w:val="28"/>
          <w:lang w:val="uk-UA"/>
        </w:rPr>
        <w:lastRenderedPageBreak/>
        <w:t xml:space="preserve">27. Крос-культурні дослідження: проекти вибірок, організація польового етапу, проблеми порівняння і репрезентативності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28. Міжнародні дослідження: проекти вибірок, організація польового етапу, проблеми порівняння і репрезентативності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29. Систематичні та випадкові помилки споглядання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30. Дослідження типу </w:t>
      </w:r>
      <w:proofErr w:type="spellStart"/>
      <w:r w:rsidRPr="00D07096">
        <w:rPr>
          <w:sz w:val="28"/>
          <w:szCs w:val="28"/>
          <w:lang w:val="uk-UA"/>
        </w:rPr>
        <w:t>exit</w:t>
      </w:r>
      <w:proofErr w:type="spellEnd"/>
      <w:r w:rsidRPr="00D07096">
        <w:rPr>
          <w:sz w:val="28"/>
          <w:szCs w:val="28"/>
          <w:lang w:val="uk-UA"/>
        </w:rPr>
        <w:t xml:space="preserve"> </w:t>
      </w:r>
      <w:proofErr w:type="spellStart"/>
      <w:r w:rsidRPr="00D07096">
        <w:rPr>
          <w:sz w:val="28"/>
          <w:szCs w:val="28"/>
          <w:lang w:val="uk-UA"/>
        </w:rPr>
        <w:t>poll</w:t>
      </w:r>
      <w:proofErr w:type="spellEnd"/>
      <w:r w:rsidRPr="00D07096">
        <w:rPr>
          <w:sz w:val="28"/>
          <w:szCs w:val="28"/>
          <w:lang w:val="uk-UA"/>
        </w:rPr>
        <w:t xml:space="preserve">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31. Дослідження в режимі моніторингу: вимоги до вибірки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32. Пілотажні дослідження: вимоги до вибірки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33. Формування вибірки шляхом опитування першого зустрічного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34. Метод маршрутного опитування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35. Якість як інтегральна характеристика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36. Репрезентативність як інтегральна характеристика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37. Оцінні помилки репрезентативності: їх інтерпретація, обчислення, контроль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38. Проблема важкодоступних респондентів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39. Методики для оцінки впливу інтерв’юера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40. Менеджмент польового етапу дослідження як забезпечення його якості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41. Структура опису дослідження у наукових та публіцистичних працях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42. Опис дослідження і надійність джерела інформації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43. Ремонтування вибірки: визначення, причини, обмеження, методи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44. Ваговий коефіцієнт: інтерпретація, допустимі значення, обчислення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45. Репрезентація соціально-демографічних ознак, проблема кореляції між контрольними ознаками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46. Корекція даних зі збереженням / зміною обсягу вибірки, процедура розрахунку для випадку однієї змінної </w:t>
      </w:r>
    </w:p>
    <w:p w:rsidR="00B2586C" w:rsidRPr="00D07096" w:rsidRDefault="00B2586C" w:rsidP="00B2586C">
      <w:pPr>
        <w:tabs>
          <w:tab w:val="left" w:pos="993"/>
        </w:tabs>
        <w:ind w:firstLine="709"/>
        <w:jc w:val="both"/>
        <w:rPr>
          <w:sz w:val="28"/>
          <w:szCs w:val="28"/>
          <w:lang w:val="uk-UA"/>
        </w:rPr>
      </w:pPr>
      <w:r w:rsidRPr="00D07096">
        <w:rPr>
          <w:sz w:val="28"/>
          <w:szCs w:val="28"/>
          <w:lang w:val="uk-UA"/>
        </w:rPr>
        <w:t xml:space="preserve">47. Корекція неоднорідності зібраних даних, процедура розрахунку </w:t>
      </w:r>
    </w:p>
    <w:p w:rsidR="002C348A" w:rsidRDefault="00B2586C" w:rsidP="00B2586C">
      <w:pPr>
        <w:tabs>
          <w:tab w:val="left" w:pos="993"/>
        </w:tabs>
        <w:ind w:firstLine="709"/>
        <w:jc w:val="both"/>
        <w:rPr>
          <w:sz w:val="28"/>
          <w:szCs w:val="28"/>
          <w:lang w:val="uk-UA"/>
        </w:rPr>
      </w:pPr>
      <w:r w:rsidRPr="00D07096">
        <w:rPr>
          <w:sz w:val="28"/>
          <w:szCs w:val="28"/>
          <w:lang w:val="uk-UA"/>
        </w:rPr>
        <w:t>48. Корекція відповідей (які різко виділяються, пропущених, відсутніх)</w:t>
      </w:r>
      <w:r w:rsidR="00457CD4">
        <w:rPr>
          <w:sz w:val="28"/>
          <w:szCs w:val="28"/>
          <w:lang w:val="uk-UA"/>
        </w:rPr>
        <w:t>.</w:t>
      </w:r>
    </w:p>
    <w:p w:rsidR="00457CD4" w:rsidRPr="00A24B47" w:rsidRDefault="00A24B47" w:rsidP="00A24B47">
      <w:pPr>
        <w:tabs>
          <w:tab w:val="left" w:pos="993"/>
        </w:tabs>
        <w:ind w:firstLine="709"/>
        <w:jc w:val="both"/>
        <w:rPr>
          <w:sz w:val="28"/>
          <w:szCs w:val="28"/>
          <w:lang w:val="uk-UA"/>
        </w:rPr>
      </w:pPr>
      <w:r>
        <w:rPr>
          <w:sz w:val="28"/>
          <w:szCs w:val="28"/>
          <w:lang w:val="uk-UA"/>
        </w:rPr>
        <w:t xml:space="preserve">49. </w:t>
      </w:r>
      <w:r w:rsidR="00457CD4" w:rsidRPr="00A24B47">
        <w:rPr>
          <w:sz w:val="28"/>
          <w:szCs w:val="28"/>
          <w:lang w:val="uk-UA"/>
        </w:rPr>
        <w:t xml:space="preserve">Використання телефонної та комп’ютерної техніки для збору інформації. </w:t>
      </w:r>
    </w:p>
    <w:p w:rsidR="00457CD4" w:rsidRPr="00A24B47" w:rsidRDefault="00A24B47" w:rsidP="00A24B47">
      <w:pPr>
        <w:tabs>
          <w:tab w:val="left" w:pos="993"/>
        </w:tabs>
        <w:ind w:firstLine="709"/>
        <w:jc w:val="both"/>
        <w:rPr>
          <w:sz w:val="28"/>
          <w:szCs w:val="28"/>
          <w:lang w:val="uk-UA"/>
        </w:rPr>
      </w:pPr>
      <w:r>
        <w:rPr>
          <w:sz w:val="28"/>
          <w:szCs w:val="28"/>
          <w:lang w:val="uk-UA"/>
        </w:rPr>
        <w:t xml:space="preserve">50. </w:t>
      </w:r>
      <w:r w:rsidR="00457CD4" w:rsidRPr="00A24B47">
        <w:rPr>
          <w:sz w:val="28"/>
          <w:szCs w:val="28"/>
          <w:lang w:val="uk-UA"/>
        </w:rPr>
        <w:t xml:space="preserve">Проведення соціологічних опитувань через електронну пошту. </w:t>
      </w:r>
    </w:p>
    <w:p w:rsidR="00457CD4" w:rsidRPr="00A24B47" w:rsidRDefault="00A24B47" w:rsidP="00A24B47">
      <w:pPr>
        <w:tabs>
          <w:tab w:val="left" w:pos="993"/>
        </w:tabs>
        <w:ind w:firstLine="709"/>
        <w:jc w:val="both"/>
        <w:rPr>
          <w:sz w:val="28"/>
          <w:szCs w:val="28"/>
          <w:lang w:val="uk-UA"/>
        </w:rPr>
      </w:pPr>
      <w:r>
        <w:rPr>
          <w:sz w:val="28"/>
          <w:szCs w:val="28"/>
          <w:lang w:val="uk-UA"/>
        </w:rPr>
        <w:t xml:space="preserve">51. </w:t>
      </w:r>
      <w:r w:rsidR="00457CD4" w:rsidRPr="00A24B47">
        <w:rPr>
          <w:sz w:val="28"/>
          <w:szCs w:val="28"/>
          <w:lang w:val="uk-UA"/>
        </w:rPr>
        <w:t xml:space="preserve">Формування бази даних адрес.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Особливості формату питань для анкети, що розсилається через електронну пошту.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Методи автоматичного та напівавтоматичного аналізу.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Часові рамки та сценарії розсилки.</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Робочий план дослідження. Дизайн анкети</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Типи питань. Визначення соціальних показників, які можна досліджувати у Інтернеті.</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Вхід до зони адміністрування та знайомство з навігацією у пакеті.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Створення нового опитування.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Види шаблонів оформлення.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Поняття групи питань. Створення нової групи, заголовок та опис групи. Додавання питань до групи.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Параметри питань: код, питання, допомога,  тип, перевірка, обов’язковість питання, розташування, додаткові атрибути.</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Фіксовані та новостворені типи питань.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Стандартні списки альтернатив (набори міток).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lastRenderedPageBreak/>
        <w:t>Створення списку альтернатив (</w:t>
      </w:r>
      <w:proofErr w:type="spellStart"/>
      <w:r w:rsidRPr="00A24B47">
        <w:rPr>
          <w:rFonts w:ascii="Times New Roman" w:hAnsi="Times New Roman" w:cs="Times New Roman"/>
          <w:sz w:val="28"/>
          <w:szCs w:val="28"/>
          <w:lang w:val="uk-UA"/>
        </w:rPr>
        <w:t>labelset</w:t>
      </w:r>
      <w:proofErr w:type="spellEnd"/>
      <w:r w:rsidRPr="00A24B47">
        <w:rPr>
          <w:rFonts w:ascii="Times New Roman" w:hAnsi="Times New Roman" w:cs="Times New Roman"/>
          <w:sz w:val="28"/>
          <w:szCs w:val="28"/>
          <w:lang w:val="uk-UA"/>
        </w:rPr>
        <w:t xml:space="preserve">)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Типи питань: масиви, текстові, списки, одно та </w:t>
      </w:r>
      <w:proofErr w:type="spellStart"/>
      <w:r w:rsidRPr="00A24B47">
        <w:rPr>
          <w:rFonts w:ascii="Times New Roman" w:hAnsi="Times New Roman" w:cs="Times New Roman"/>
          <w:sz w:val="28"/>
          <w:szCs w:val="28"/>
          <w:lang w:val="uk-UA"/>
        </w:rPr>
        <w:t>багатоальтернативний</w:t>
      </w:r>
      <w:proofErr w:type="spellEnd"/>
      <w:r w:rsidRPr="00A24B47">
        <w:rPr>
          <w:rFonts w:ascii="Times New Roman" w:hAnsi="Times New Roman" w:cs="Times New Roman"/>
          <w:sz w:val="28"/>
          <w:szCs w:val="28"/>
          <w:lang w:val="uk-UA"/>
        </w:rPr>
        <w:t xml:space="preserve"> вибір, </w:t>
      </w:r>
      <w:proofErr w:type="spellStart"/>
      <w:r w:rsidRPr="00A24B47">
        <w:rPr>
          <w:rFonts w:ascii="Times New Roman" w:hAnsi="Times New Roman" w:cs="Times New Roman"/>
          <w:sz w:val="28"/>
          <w:szCs w:val="28"/>
          <w:lang w:val="uk-UA"/>
        </w:rPr>
        <w:t>ранжовані</w:t>
      </w:r>
      <w:proofErr w:type="spellEnd"/>
      <w:r w:rsidRPr="00A24B47">
        <w:rPr>
          <w:rFonts w:ascii="Times New Roman" w:hAnsi="Times New Roman" w:cs="Times New Roman"/>
          <w:sz w:val="28"/>
          <w:szCs w:val="28"/>
          <w:lang w:val="uk-UA"/>
        </w:rPr>
        <w:t xml:space="preserve"> питання.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Атрибути питань.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Вигляд питань та альтернатив. Використання шаблонів та форматування  вигляду питань та альтернатив.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Використання умовних операторів переходу та принцип їх побудови. Тестування опитувальника.</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 xml:space="preserve">Публікування опитувальника, анонс та запрошення до опитування. </w:t>
      </w:r>
    </w:p>
    <w:p w:rsidR="00457CD4" w:rsidRPr="00A24B47" w:rsidRDefault="00457CD4" w:rsidP="00A24B47">
      <w:pPr>
        <w:pStyle w:val="a7"/>
        <w:numPr>
          <w:ilvl w:val="0"/>
          <w:numId w:val="33"/>
        </w:numPr>
        <w:tabs>
          <w:tab w:val="left" w:pos="1134"/>
        </w:tabs>
        <w:ind w:left="0" w:firstLine="709"/>
        <w:jc w:val="both"/>
        <w:rPr>
          <w:rFonts w:ascii="Times New Roman" w:hAnsi="Times New Roman" w:cs="Times New Roman"/>
          <w:sz w:val="28"/>
          <w:szCs w:val="28"/>
          <w:lang w:val="uk-UA"/>
        </w:rPr>
      </w:pPr>
      <w:r w:rsidRPr="00A24B47">
        <w:rPr>
          <w:rFonts w:ascii="Times New Roman" w:hAnsi="Times New Roman" w:cs="Times New Roman"/>
          <w:sz w:val="28"/>
          <w:szCs w:val="28"/>
          <w:lang w:val="uk-UA"/>
        </w:rPr>
        <w:t>Збір результатів опитування. Експорт у SPSS.</w:t>
      </w:r>
    </w:p>
    <w:p w:rsidR="00A24B47" w:rsidRPr="00530816" w:rsidRDefault="00A24B47" w:rsidP="00A24B47">
      <w:pPr>
        <w:ind w:left="795"/>
        <w:jc w:val="both"/>
        <w:rPr>
          <w:lang w:val="ru-RU"/>
        </w:rPr>
      </w:pPr>
      <w:r w:rsidRPr="00D60309">
        <w:rPr>
          <w:lang w:val="uk-UA"/>
        </w:rPr>
        <w:t>Друге питання в екзаменаційному білеті це практичне завдання з</w:t>
      </w:r>
      <w:r>
        <w:rPr>
          <w:lang w:val="uk-UA"/>
        </w:rPr>
        <w:t>а темою курсової роботи.</w:t>
      </w:r>
    </w:p>
    <w:p w:rsidR="00A24B47" w:rsidRPr="00B26E5B" w:rsidRDefault="00A24B47" w:rsidP="00A24B47">
      <w:pPr>
        <w:jc w:val="both"/>
        <w:rPr>
          <w:b/>
          <w:lang w:val="uk-UA"/>
        </w:rPr>
      </w:pPr>
    </w:p>
    <w:p w:rsidR="00A24B47" w:rsidRDefault="00A24B47" w:rsidP="00A24B47">
      <w:pPr>
        <w:tabs>
          <w:tab w:val="left" w:pos="709"/>
          <w:tab w:val="left" w:pos="851"/>
          <w:tab w:val="left" w:pos="993"/>
        </w:tabs>
        <w:jc w:val="both"/>
        <w:rPr>
          <w:lang w:val="uk-UA"/>
        </w:rPr>
      </w:pPr>
      <w:r w:rsidRPr="00CC4BD2">
        <w:rPr>
          <w:b/>
          <w:lang w:val="uk-UA"/>
        </w:rPr>
        <w:tab/>
      </w:r>
      <w:r w:rsidRPr="00A24B47">
        <w:rPr>
          <w:b/>
          <w:sz w:val="28"/>
          <w:szCs w:val="28"/>
          <w:lang w:val="uk-UA"/>
        </w:rPr>
        <w:t>К</w:t>
      </w:r>
      <w:r w:rsidRPr="00A24B47">
        <w:rPr>
          <w:b/>
          <w:iCs/>
          <w:snapToGrid w:val="0"/>
          <w:sz w:val="28"/>
          <w:szCs w:val="28"/>
          <w:lang w:val="uk-UA"/>
        </w:rPr>
        <w:t>урсова робота</w:t>
      </w:r>
      <w:r w:rsidRPr="00A24B47">
        <w:rPr>
          <w:i/>
          <w:iCs/>
          <w:snapToGrid w:val="0"/>
          <w:sz w:val="28"/>
          <w:szCs w:val="28"/>
          <w:lang w:val="uk-UA"/>
        </w:rPr>
        <w:t xml:space="preserve"> – </w:t>
      </w:r>
      <w:r w:rsidRPr="00A24B47">
        <w:rPr>
          <w:snapToGrid w:val="0"/>
          <w:sz w:val="28"/>
          <w:szCs w:val="28"/>
          <w:lang w:val="uk-UA"/>
        </w:rPr>
        <w:t>індивідуальне завдання, виконання якого спрямовано на отримання вмінь та навичок щодо</w:t>
      </w:r>
      <w:r w:rsidRPr="00A24B47">
        <w:rPr>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в шостому семестрі</w:t>
      </w:r>
      <w:r>
        <w:rPr>
          <w:sz w:val="28"/>
          <w:szCs w:val="28"/>
          <w:lang w:val="uk-UA"/>
        </w:rPr>
        <w:t xml:space="preserve"> носить дослідницький характер.</w:t>
      </w:r>
    </w:p>
    <w:p w:rsidR="00A24B47" w:rsidRPr="00A24B47" w:rsidRDefault="00A24B47" w:rsidP="00A24B47">
      <w:pPr>
        <w:tabs>
          <w:tab w:val="left" w:pos="709"/>
          <w:tab w:val="left" w:pos="851"/>
          <w:tab w:val="left" w:pos="993"/>
        </w:tabs>
        <w:jc w:val="both"/>
        <w:rPr>
          <w:sz w:val="28"/>
          <w:szCs w:val="28"/>
          <w:lang w:val="uk-UA"/>
        </w:rPr>
      </w:pPr>
    </w:p>
    <w:p w:rsidR="00A24B47" w:rsidRPr="00A24B47" w:rsidRDefault="00A24B47" w:rsidP="00A24B47">
      <w:pPr>
        <w:jc w:val="center"/>
        <w:outlineLvl w:val="0"/>
        <w:rPr>
          <w:b/>
          <w:sz w:val="28"/>
          <w:szCs w:val="28"/>
          <w:lang w:val="uk-UA"/>
        </w:rPr>
      </w:pPr>
      <w:r w:rsidRPr="00A24B47">
        <w:rPr>
          <w:b/>
          <w:sz w:val="28"/>
          <w:szCs w:val="28"/>
          <w:lang w:val="uk-UA"/>
        </w:rPr>
        <w:t>Теми курсових робіт:</w:t>
      </w:r>
    </w:p>
    <w:p w:rsidR="00A24B47" w:rsidRPr="00A24B47" w:rsidRDefault="00A24B47" w:rsidP="00A24B47">
      <w:pPr>
        <w:jc w:val="both"/>
        <w:rPr>
          <w:sz w:val="28"/>
          <w:szCs w:val="28"/>
          <w:lang w:val="uk-UA"/>
        </w:rPr>
      </w:pP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Мода в молодіжному середовищі</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Особливості релігійності населення України</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Гендерні стереотипи в підлітковому віці</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Конфлікти в молодій родині</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Роль Інтернет в </w:t>
      </w:r>
      <w:proofErr w:type="spellStart"/>
      <w:r w:rsidRPr="00A24B47">
        <w:rPr>
          <w:sz w:val="28"/>
          <w:szCs w:val="28"/>
          <w:lang w:val="uk-UA"/>
        </w:rPr>
        <w:t>дозвіллєвій</w:t>
      </w:r>
      <w:proofErr w:type="spellEnd"/>
      <w:r w:rsidRPr="00A24B47">
        <w:rPr>
          <w:sz w:val="28"/>
          <w:szCs w:val="28"/>
          <w:lang w:val="uk-UA"/>
        </w:rPr>
        <w:t xml:space="preserve"> діяльності школярів</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Якість життя сучасного міського населення</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Роль комп’ютерних ігор в житті сучасних підлітків</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Споживчі переваги на ринку засобів стільникового зв’язку.</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Уявлення студентства про подружні ролі</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Шлюбний відбір</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Роль релігії в житті людини (гендерний аспект проблеми)</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Соціальний статус викладача вищого навчального закладу</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Громадська думка щодо порушень правил дорожнього руху</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Толерантність населення до правопорушень </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Особливості професійної адаптації молодих фахівців на підприємствах різних форм власності</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Студентська молодь на ринку праці</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Особливості ставлення до рекламної продукції різних соціально-демографічних груп</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Професійні орієнтації сучасних школярів</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Політична активність різник вікових груп</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Стилі керівництва в сучасних організаціях середнього бізнесу</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Клієнти туристичних агенцій: соціальний портрет</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Ціннісні орієнтації студентської молоді</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Електоральні переваги студентів</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Ставлення студентів та школярів до основних видів девіантної поведінки</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Телевізійні переваги студентства (гендерний аспект проблеми) </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Дозвілля студентів технічного вузу</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lastRenderedPageBreak/>
        <w:t xml:space="preserve"> Толерантність студентства до сексуальних відхилень: гендерний аспект проблеми</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Чутки у вищих навчальних закладах: соціально-професійний аспект</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Алкоголь в житті студентів та викладачів: порівняльний аналіз</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Образ ідеальної родини у сприйнятті школярів та студентів</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Жінка-керівник: соціальні стереотипи та очікування</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Стимулювання праці в організаціях державної та приватної форм власності.</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Мотиви вибору місць праці випускниками вищих навчальних закладів</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Репродуктивні установки сучасної молоді</w:t>
      </w:r>
    </w:p>
    <w:p w:rsidR="00A24B47" w:rsidRPr="00A24B47" w:rsidRDefault="00A24B47" w:rsidP="00A24B47">
      <w:pPr>
        <w:numPr>
          <w:ilvl w:val="3"/>
          <w:numId w:val="10"/>
        </w:numPr>
        <w:tabs>
          <w:tab w:val="num" w:pos="0"/>
          <w:tab w:val="left" w:pos="360"/>
        </w:tabs>
        <w:autoSpaceDE w:val="0"/>
        <w:autoSpaceDN w:val="0"/>
        <w:ind w:left="0" w:firstLine="0"/>
        <w:jc w:val="both"/>
        <w:rPr>
          <w:sz w:val="28"/>
          <w:szCs w:val="28"/>
          <w:lang w:val="uk-UA"/>
        </w:rPr>
      </w:pPr>
      <w:r w:rsidRPr="00A24B47">
        <w:rPr>
          <w:sz w:val="28"/>
          <w:szCs w:val="28"/>
          <w:lang w:val="uk-UA"/>
        </w:rPr>
        <w:t xml:space="preserve"> Оцінка населенням </w:t>
      </w:r>
      <w:r w:rsidR="00530816" w:rsidRPr="00A24B47">
        <w:rPr>
          <w:sz w:val="28"/>
          <w:szCs w:val="28"/>
          <w:lang w:val="uk-UA"/>
        </w:rPr>
        <w:t xml:space="preserve">дієвості </w:t>
      </w:r>
      <w:r w:rsidRPr="00A24B47">
        <w:rPr>
          <w:sz w:val="28"/>
          <w:szCs w:val="28"/>
          <w:lang w:val="uk-UA"/>
        </w:rPr>
        <w:t>каналів вертикальної мобільності на сучасному етапі.</w:t>
      </w:r>
    </w:p>
    <w:p w:rsidR="00A24B47" w:rsidRPr="00A24B47" w:rsidRDefault="00A24B47" w:rsidP="00A24B47">
      <w:pPr>
        <w:jc w:val="both"/>
        <w:rPr>
          <w:sz w:val="28"/>
          <w:szCs w:val="28"/>
          <w:lang w:val="uk-UA"/>
        </w:rPr>
      </w:pPr>
    </w:p>
    <w:p w:rsidR="00A24B47" w:rsidRPr="00A24B47" w:rsidRDefault="00A24B47" w:rsidP="00A24B47">
      <w:pPr>
        <w:jc w:val="both"/>
        <w:rPr>
          <w:b/>
          <w:sz w:val="28"/>
          <w:szCs w:val="28"/>
          <w:lang w:val="uk-UA"/>
        </w:rPr>
      </w:pPr>
      <w:r w:rsidRPr="00A24B4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A24B47" w:rsidRPr="00A24B47" w:rsidRDefault="00A24B47" w:rsidP="00A24B47">
      <w:pPr>
        <w:ind w:firstLine="708"/>
        <w:jc w:val="both"/>
        <w:rPr>
          <w:sz w:val="28"/>
          <w:szCs w:val="28"/>
          <w:lang w:val="uk-UA"/>
        </w:rPr>
      </w:pPr>
      <w:r w:rsidRPr="00A24B47">
        <w:rPr>
          <w:b/>
          <w:sz w:val="28"/>
          <w:szCs w:val="28"/>
          <w:lang w:val="uk-UA"/>
        </w:rPr>
        <w:t xml:space="preserve">Контроль на семінарських заняттях – </w:t>
      </w:r>
      <w:r w:rsidRPr="00A24B4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A24B47" w:rsidRPr="00A24B47" w:rsidRDefault="00A24B47" w:rsidP="00A24B47">
      <w:pPr>
        <w:ind w:firstLine="708"/>
        <w:jc w:val="both"/>
        <w:rPr>
          <w:sz w:val="28"/>
          <w:szCs w:val="28"/>
          <w:lang w:val="uk-UA"/>
        </w:rPr>
      </w:pPr>
      <w:r w:rsidRPr="00A24B47">
        <w:rPr>
          <w:b/>
          <w:sz w:val="28"/>
          <w:szCs w:val="28"/>
          <w:lang w:val="uk-UA"/>
        </w:rPr>
        <w:t>Контрольна робота</w:t>
      </w:r>
      <w:r w:rsidRPr="00A24B4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A24B47" w:rsidRPr="00A24B47" w:rsidRDefault="00A24B47" w:rsidP="00A24B47">
      <w:pPr>
        <w:ind w:firstLine="708"/>
        <w:jc w:val="both"/>
        <w:rPr>
          <w:sz w:val="28"/>
          <w:szCs w:val="28"/>
          <w:lang w:val="uk-UA"/>
        </w:rPr>
      </w:pPr>
      <w:r w:rsidRPr="00A24B47">
        <w:rPr>
          <w:b/>
          <w:sz w:val="28"/>
          <w:szCs w:val="28"/>
          <w:lang w:val="uk-UA"/>
        </w:rPr>
        <w:t xml:space="preserve">Індивідуальні завдання </w:t>
      </w:r>
      <w:r w:rsidRPr="00A24B47">
        <w:rPr>
          <w:sz w:val="28"/>
          <w:szCs w:val="28"/>
          <w:lang w:val="uk-UA"/>
        </w:rPr>
        <w:t>– оцінюються викладачем або за результатами перевірки на практичному занятті або за відповіддю студента.</w:t>
      </w:r>
    </w:p>
    <w:p w:rsidR="00A24B47" w:rsidRDefault="00A24B47" w:rsidP="002C348A">
      <w:pPr>
        <w:pStyle w:val="12"/>
        <w:shd w:val="clear" w:color="auto" w:fill="auto"/>
        <w:spacing w:after="0" w:line="360" w:lineRule="auto"/>
        <w:jc w:val="both"/>
        <w:rPr>
          <w:sz w:val="28"/>
          <w:szCs w:val="28"/>
          <w:lang w:eastAsia="uk-UA"/>
        </w:rPr>
      </w:pPr>
    </w:p>
    <w:p w:rsidR="002C348A" w:rsidRPr="00D07096" w:rsidRDefault="002C348A" w:rsidP="002C348A">
      <w:pPr>
        <w:pStyle w:val="12"/>
        <w:shd w:val="clear" w:color="auto" w:fill="auto"/>
        <w:spacing w:after="0" w:line="360" w:lineRule="auto"/>
        <w:jc w:val="both"/>
        <w:rPr>
          <w:sz w:val="28"/>
          <w:szCs w:val="28"/>
          <w:lang w:eastAsia="uk-UA"/>
        </w:rPr>
      </w:pPr>
      <w:r w:rsidRPr="00D07096">
        <w:rPr>
          <w:sz w:val="28"/>
          <w:szCs w:val="28"/>
          <w:lang w:eastAsia="uk-UA"/>
        </w:rPr>
        <w:t>Розподіл балів, які отримують студенти</w:t>
      </w:r>
    </w:p>
    <w:p w:rsidR="009D718E" w:rsidRDefault="002C348A" w:rsidP="009D718E">
      <w:pPr>
        <w:spacing w:line="360" w:lineRule="auto"/>
        <w:outlineLvl w:val="0"/>
        <w:rPr>
          <w:rStyle w:val="21"/>
          <w:sz w:val="28"/>
          <w:szCs w:val="28"/>
          <w:lang w:val="uk-UA" w:eastAsia="uk-UA"/>
        </w:rPr>
      </w:pPr>
      <w:r w:rsidRPr="00D07096">
        <w:rPr>
          <w:rStyle w:val="21"/>
          <w:sz w:val="28"/>
          <w:szCs w:val="28"/>
          <w:lang w:val="uk-UA" w:eastAsia="uk-UA"/>
        </w:rPr>
        <w:t xml:space="preserve">Таблиця 1. – Розподіл балів для оцінювання успішності студента для іспиту </w:t>
      </w:r>
    </w:p>
    <w:p w:rsidR="00530816" w:rsidRDefault="00530816" w:rsidP="009D718E">
      <w:pPr>
        <w:spacing w:line="360" w:lineRule="auto"/>
        <w:outlineLvl w:val="0"/>
        <w:rPr>
          <w:rStyle w:val="21"/>
          <w:sz w:val="28"/>
          <w:szCs w:val="28"/>
          <w:lang w:val="uk-UA" w:eastAsia="uk-UA"/>
        </w:rPr>
      </w:pPr>
    </w:p>
    <w:tbl>
      <w:tblPr>
        <w:tblW w:w="0" w:type="auto"/>
        <w:tblCellMar>
          <w:top w:w="15" w:type="dxa"/>
          <w:left w:w="15" w:type="dxa"/>
          <w:bottom w:w="15" w:type="dxa"/>
          <w:right w:w="15" w:type="dxa"/>
        </w:tblCellMar>
        <w:tblLook w:val="00A0" w:firstRow="1" w:lastRow="0" w:firstColumn="1" w:lastColumn="0" w:noHBand="0" w:noVBand="0"/>
      </w:tblPr>
      <w:tblGrid>
        <w:gridCol w:w="3161"/>
        <w:gridCol w:w="2482"/>
        <w:gridCol w:w="2692"/>
        <w:gridCol w:w="765"/>
        <w:gridCol w:w="755"/>
      </w:tblGrid>
      <w:tr w:rsidR="00530816" w:rsidRPr="0003528F" w:rsidTr="009358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0816" w:rsidRPr="0003528F" w:rsidRDefault="00530816" w:rsidP="009358F0">
            <w:pPr>
              <w:jc w:val="center"/>
            </w:pPr>
            <w:proofErr w:type="spellStart"/>
            <w:r w:rsidRPr="0003528F">
              <w:rPr>
                <w:color w:val="000000"/>
              </w:rPr>
              <w:t>Контрольні</w:t>
            </w:r>
            <w:proofErr w:type="spellEnd"/>
            <w:r>
              <w:rPr>
                <w:color w:val="000000"/>
              </w:rPr>
              <w:t xml:space="preserve"> </w:t>
            </w:r>
            <w:proofErr w:type="spellStart"/>
            <w:r w:rsidRPr="0003528F">
              <w:rPr>
                <w:color w:val="000000"/>
              </w:rPr>
              <w:t>роботи</w:t>
            </w:r>
            <w:proofErr w:type="spellEnd"/>
            <w:r>
              <w:rPr>
                <w:color w:val="000000"/>
              </w:rPr>
              <w:t xml:space="preserve"> </w:t>
            </w:r>
            <w:r w:rsidRPr="0003528F">
              <w:rPr>
                <w:color w:val="000000"/>
              </w:rPr>
              <w:t>(</w:t>
            </w:r>
            <w:proofErr w:type="spellStart"/>
            <w:r w:rsidRPr="0003528F">
              <w:rPr>
                <w:color w:val="000000"/>
              </w:rPr>
              <w:t>за</w:t>
            </w:r>
            <w:proofErr w:type="spellEnd"/>
            <w:r>
              <w:rPr>
                <w:color w:val="000000"/>
              </w:rPr>
              <w:t xml:space="preserve"> </w:t>
            </w:r>
            <w:proofErr w:type="spellStart"/>
            <w:r w:rsidRPr="0003528F">
              <w:rPr>
                <w:color w:val="000000"/>
              </w:rPr>
              <w:t>темами</w:t>
            </w:r>
            <w:proofErr w:type="spellEnd"/>
            <w:r w:rsidRPr="0003528F">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0816" w:rsidRPr="0003528F" w:rsidRDefault="00530816" w:rsidP="009358F0">
            <w:pPr>
              <w:jc w:val="center"/>
            </w:pPr>
            <w:r>
              <w:rPr>
                <w:color w:val="000000"/>
                <w:lang w:val="uk-UA"/>
              </w:rPr>
              <w:t>І</w:t>
            </w:r>
            <w:proofErr w:type="spellStart"/>
            <w:r>
              <w:rPr>
                <w:color w:val="000000"/>
              </w:rPr>
              <w:t>ндив</w:t>
            </w:r>
            <w:proofErr w:type="spellEnd"/>
            <w:r>
              <w:rPr>
                <w:color w:val="000000"/>
                <w:lang w:val="uk-UA"/>
              </w:rPr>
              <w:t>і</w:t>
            </w:r>
            <w:proofErr w:type="spellStart"/>
            <w:r>
              <w:rPr>
                <w:color w:val="000000"/>
              </w:rPr>
              <w:t>дуальн</w:t>
            </w:r>
            <w:proofErr w:type="spellEnd"/>
            <w:r>
              <w:rPr>
                <w:color w:val="000000"/>
                <w:lang w:val="uk-UA"/>
              </w:rPr>
              <w:t>і завдання</w:t>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816" w:rsidRPr="0003528F" w:rsidRDefault="00530816" w:rsidP="009358F0">
            <w:pPr>
              <w:jc w:val="center"/>
            </w:pPr>
            <w:proofErr w:type="spellStart"/>
            <w:r>
              <w:rPr>
                <w:color w:val="000000"/>
              </w:rPr>
              <w:t>Курсова</w:t>
            </w:r>
            <w:proofErr w:type="spellEnd"/>
            <w:r>
              <w:rPr>
                <w:color w:val="000000"/>
              </w:rPr>
              <w:t xml:space="preserve"> </w:t>
            </w:r>
            <w:proofErr w:type="spellStart"/>
            <w:r>
              <w:rPr>
                <w:color w:val="000000"/>
              </w:rPr>
              <w:t>робота</w:t>
            </w:r>
            <w:proofErr w:type="spellEnd"/>
            <w:r w:rsidRPr="0003528F">
              <w:rPr>
                <w:color w:val="000000"/>
              </w:rPr>
              <w:t>(</w:t>
            </w:r>
            <w:proofErr w:type="spellStart"/>
            <w:r w:rsidRPr="0003528F">
              <w:rPr>
                <w:color w:val="000000"/>
              </w:rPr>
              <w:t>проекти</w:t>
            </w:r>
            <w:proofErr w:type="spellEnd"/>
            <w:r w:rsidRPr="0003528F">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0816" w:rsidRPr="0003528F" w:rsidRDefault="00530816" w:rsidP="009358F0">
            <w:pPr>
              <w:jc w:val="center"/>
            </w:pPr>
            <w:proofErr w:type="spellStart"/>
            <w:r w:rsidRPr="0003528F">
              <w:rPr>
                <w:color w:val="000000"/>
              </w:rPr>
              <w:t>Іспит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0816" w:rsidRPr="0003528F" w:rsidRDefault="00530816" w:rsidP="009358F0">
            <w:pPr>
              <w:jc w:val="center"/>
            </w:pPr>
            <w:proofErr w:type="spellStart"/>
            <w:r w:rsidRPr="0003528F">
              <w:rPr>
                <w:color w:val="000000"/>
              </w:rPr>
              <w:t>Сума</w:t>
            </w:r>
            <w:proofErr w:type="spellEnd"/>
          </w:p>
        </w:tc>
      </w:tr>
      <w:tr w:rsidR="00530816" w:rsidRPr="0003528F" w:rsidTr="009358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0816" w:rsidRPr="0003528F" w:rsidRDefault="00530816" w:rsidP="009358F0">
            <w:pPr>
              <w:jc w:val="center"/>
            </w:pPr>
            <w:r w:rsidRPr="0003528F">
              <w:rPr>
                <w:color w:val="000000"/>
              </w:rPr>
              <w:t>40</w:t>
            </w:r>
            <w:r>
              <w:rPr>
                <w:color w:val="000000"/>
              </w:rPr>
              <w:t xml:space="preserve"> </w:t>
            </w:r>
            <w:r w:rsidRPr="0003528F">
              <w:rPr>
                <w:color w:val="000000"/>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0816" w:rsidRPr="0003528F" w:rsidRDefault="00530816" w:rsidP="009358F0">
            <w:pPr>
              <w:jc w:val="center"/>
            </w:pPr>
            <w:r>
              <w:rPr>
                <w:color w:val="000000"/>
                <w:lang w:val="uk-UA"/>
              </w:rPr>
              <w:t>3</w:t>
            </w:r>
            <w:r w:rsidRPr="0003528F">
              <w:rPr>
                <w:color w:val="000000"/>
              </w:rPr>
              <w:t>0</w:t>
            </w:r>
            <w:r>
              <w:rPr>
                <w:color w:val="000000"/>
              </w:rPr>
              <w:t xml:space="preserve"> </w:t>
            </w:r>
            <w:r w:rsidRPr="0003528F">
              <w:rPr>
                <w:color w:val="000000"/>
              </w:rPr>
              <w:t>(10*</w:t>
            </w:r>
            <w:r>
              <w:rPr>
                <w:color w:val="000000"/>
                <w:lang w:val="uk-UA"/>
              </w:rPr>
              <w:t>3</w:t>
            </w:r>
            <w:r w:rsidRPr="0003528F">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816" w:rsidRPr="0003528F" w:rsidRDefault="00530816" w:rsidP="009358F0">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816" w:rsidRPr="0003528F" w:rsidRDefault="00530816" w:rsidP="009358F0">
            <w:pPr>
              <w:jc w:val="center"/>
            </w:pPr>
            <w:r>
              <w:rPr>
                <w:color w:val="000000"/>
                <w:lang w:val="uk-UA"/>
              </w:rPr>
              <w:t>1</w:t>
            </w:r>
            <w:r w:rsidRPr="0003528F">
              <w:rPr>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0816" w:rsidRPr="0003528F" w:rsidRDefault="00530816" w:rsidP="009358F0">
            <w:pPr>
              <w:jc w:val="center"/>
            </w:pPr>
            <w:r w:rsidRPr="0003528F">
              <w:rPr>
                <w:color w:val="000000"/>
              </w:rPr>
              <w:t>100</w:t>
            </w:r>
          </w:p>
        </w:tc>
      </w:tr>
    </w:tbl>
    <w:p w:rsidR="00530816" w:rsidRDefault="00530816" w:rsidP="009D718E">
      <w:pPr>
        <w:spacing w:line="360" w:lineRule="auto"/>
        <w:outlineLvl w:val="0"/>
        <w:rPr>
          <w:rStyle w:val="21"/>
          <w:sz w:val="28"/>
          <w:szCs w:val="28"/>
          <w:lang w:val="uk-UA" w:eastAsia="uk-UA"/>
        </w:rPr>
      </w:pPr>
    </w:p>
    <w:p w:rsidR="00B41CF8" w:rsidRPr="00D07096" w:rsidRDefault="00B41CF8" w:rsidP="00B41CF8">
      <w:pPr>
        <w:ind w:firstLine="708"/>
        <w:rPr>
          <w:rStyle w:val="21"/>
          <w:b w:val="0"/>
          <w:bCs w:val="0"/>
          <w:sz w:val="28"/>
          <w:szCs w:val="28"/>
          <w:lang w:val="uk-UA" w:eastAsia="uk-UA"/>
        </w:rPr>
      </w:pPr>
      <w:bookmarkStart w:id="1" w:name="_GoBack"/>
      <w:bookmarkEnd w:id="1"/>
    </w:p>
    <w:p w:rsidR="00B41CF8" w:rsidRPr="00D07096" w:rsidRDefault="00B41CF8" w:rsidP="00B41CF8">
      <w:pPr>
        <w:ind w:firstLine="708"/>
        <w:rPr>
          <w:rStyle w:val="21"/>
          <w:b w:val="0"/>
          <w:bCs w:val="0"/>
          <w:sz w:val="28"/>
          <w:szCs w:val="28"/>
          <w:lang w:val="uk-UA" w:eastAsia="uk-UA"/>
        </w:rPr>
      </w:pPr>
    </w:p>
    <w:p w:rsidR="00B41CF8" w:rsidRPr="00D07096" w:rsidRDefault="00B41CF8" w:rsidP="00B41CF8">
      <w:pPr>
        <w:ind w:firstLine="708"/>
        <w:rPr>
          <w:rStyle w:val="21"/>
          <w:b w:val="0"/>
          <w:bCs w:val="0"/>
          <w:sz w:val="28"/>
          <w:szCs w:val="28"/>
          <w:lang w:val="uk-UA" w:eastAsia="uk-UA"/>
        </w:rPr>
      </w:pPr>
    </w:p>
    <w:p w:rsidR="00B41CF8" w:rsidRPr="00D07096" w:rsidRDefault="00B41CF8" w:rsidP="00B41CF8">
      <w:pPr>
        <w:ind w:firstLine="708"/>
        <w:rPr>
          <w:rStyle w:val="21"/>
          <w:b w:val="0"/>
          <w:bCs w:val="0"/>
          <w:sz w:val="28"/>
          <w:szCs w:val="28"/>
          <w:lang w:val="uk-UA" w:eastAsia="uk-UA"/>
        </w:rPr>
      </w:pPr>
    </w:p>
    <w:p w:rsidR="00B41CF8" w:rsidRPr="00D07096" w:rsidRDefault="00B41CF8" w:rsidP="00B41CF8">
      <w:pPr>
        <w:ind w:firstLine="708"/>
        <w:rPr>
          <w:rStyle w:val="21"/>
          <w:b w:val="0"/>
          <w:bCs w:val="0"/>
          <w:sz w:val="28"/>
          <w:szCs w:val="28"/>
          <w:lang w:val="uk-UA" w:eastAsia="uk-UA"/>
        </w:rPr>
      </w:pPr>
    </w:p>
    <w:p w:rsidR="00B41CF8" w:rsidRPr="00D07096" w:rsidRDefault="00B41CF8" w:rsidP="00B41CF8">
      <w:pPr>
        <w:ind w:firstLine="708"/>
        <w:rPr>
          <w:rStyle w:val="21"/>
          <w:b w:val="0"/>
          <w:bCs w:val="0"/>
          <w:sz w:val="28"/>
          <w:szCs w:val="28"/>
          <w:lang w:val="uk-UA" w:eastAsia="uk-UA"/>
        </w:rPr>
      </w:pPr>
    </w:p>
    <w:p w:rsidR="00171EB6" w:rsidRPr="00D07096" w:rsidRDefault="00171EB6" w:rsidP="00171EB6">
      <w:pPr>
        <w:ind w:firstLine="709"/>
        <w:rPr>
          <w:sz w:val="28"/>
          <w:szCs w:val="28"/>
          <w:lang w:val="uk-UA" w:eastAsia="uk-UA"/>
        </w:rPr>
      </w:pPr>
      <w:r w:rsidRPr="00D07096">
        <w:rPr>
          <w:rStyle w:val="21"/>
          <w:sz w:val="28"/>
          <w:szCs w:val="28"/>
          <w:lang w:val="uk-UA" w:eastAsia="uk-UA"/>
        </w:rPr>
        <w:lastRenderedPageBreak/>
        <w:t xml:space="preserve">Таблиця 2. – </w:t>
      </w:r>
      <w:r w:rsidRPr="00D07096">
        <w:rPr>
          <w:sz w:val="28"/>
          <w:szCs w:val="28"/>
          <w:lang w:val="uk-UA" w:eastAsia="uk-UA"/>
        </w:rPr>
        <w:t xml:space="preserve">Шкала </w:t>
      </w:r>
      <w:proofErr w:type="spellStart"/>
      <w:r w:rsidRPr="00D07096">
        <w:rPr>
          <w:sz w:val="28"/>
          <w:szCs w:val="28"/>
          <w:lang w:val="uk-UA" w:eastAsia="uk-UA"/>
        </w:rPr>
        <w:t>оцінюваннязнань</w:t>
      </w:r>
      <w:proofErr w:type="spellEnd"/>
      <w:r w:rsidRPr="00D07096">
        <w:rPr>
          <w:sz w:val="28"/>
          <w:szCs w:val="28"/>
          <w:lang w:val="uk-UA" w:eastAsia="uk-UA"/>
        </w:rPr>
        <w:t xml:space="preserve"> та умінь: національна та ЕСТS</w:t>
      </w:r>
    </w:p>
    <w:p w:rsidR="00171EB6" w:rsidRPr="00D07096"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111"/>
        <w:gridCol w:w="2692"/>
      </w:tblGrid>
      <w:tr w:rsidR="00171EB6" w:rsidRPr="00D07096" w:rsidTr="00171EB6">
        <w:trPr>
          <w:trHeight w:val="377"/>
        </w:trPr>
        <w:tc>
          <w:tcPr>
            <w:tcW w:w="1135" w:type="dxa"/>
            <w:vMerge w:val="restart"/>
            <w:textDirection w:val="btLr"/>
          </w:tcPr>
          <w:p w:rsidR="00171EB6" w:rsidRPr="00D07096" w:rsidRDefault="00171EB6" w:rsidP="00171EB6">
            <w:pPr>
              <w:tabs>
                <w:tab w:val="left" w:pos="1245"/>
              </w:tabs>
              <w:adjustRightInd w:val="0"/>
              <w:ind w:left="34" w:right="113"/>
              <w:rPr>
                <w:b/>
                <w:bCs/>
                <w:sz w:val="28"/>
                <w:szCs w:val="28"/>
                <w:lang w:val="uk-UA"/>
              </w:rPr>
            </w:pPr>
            <w:r w:rsidRPr="00D07096">
              <w:rPr>
                <w:b/>
                <w:bCs/>
                <w:sz w:val="28"/>
                <w:szCs w:val="28"/>
                <w:lang w:val="uk-UA"/>
              </w:rPr>
              <w:t>Рейтингова</w:t>
            </w:r>
          </w:p>
          <w:p w:rsidR="00171EB6" w:rsidRPr="00D07096" w:rsidRDefault="00171EB6" w:rsidP="00171EB6">
            <w:pPr>
              <w:tabs>
                <w:tab w:val="left" w:pos="1245"/>
              </w:tabs>
              <w:adjustRightInd w:val="0"/>
              <w:ind w:left="34" w:right="113"/>
              <w:rPr>
                <w:b/>
                <w:bCs/>
                <w:sz w:val="28"/>
                <w:szCs w:val="28"/>
                <w:lang w:val="uk-UA"/>
              </w:rPr>
            </w:pPr>
            <w:r w:rsidRPr="00D07096">
              <w:rPr>
                <w:b/>
                <w:bCs/>
                <w:sz w:val="28"/>
                <w:szCs w:val="28"/>
                <w:lang w:val="uk-UA"/>
              </w:rPr>
              <w:t>Оцінка, бали</w:t>
            </w:r>
          </w:p>
        </w:tc>
        <w:tc>
          <w:tcPr>
            <w:tcW w:w="1134" w:type="dxa"/>
            <w:vMerge w:val="restart"/>
            <w:textDirection w:val="btLr"/>
          </w:tcPr>
          <w:p w:rsidR="00171EB6" w:rsidRPr="00D07096" w:rsidRDefault="00171EB6" w:rsidP="00171EB6">
            <w:pPr>
              <w:tabs>
                <w:tab w:val="left" w:pos="1245"/>
              </w:tabs>
              <w:adjustRightInd w:val="0"/>
              <w:ind w:left="34" w:right="113"/>
              <w:rPr>
                <w:b/>
                <w:bCs/>
                <w:sz w:val="28"/>
                <w:szCs w:val="28"/>
                <w:lang w:val="uk-UA"/>
              </w:rPr>
            </w:pPr>
            <w:r w:rsidRPr="00D07096">
              <w:rPr>
                <w:b/>
                <w:bCs/>
                <w:sz w:val="28"/>
                <w:szCs w:val="28"/>
                <w:lang w:val="uk-UA"/>
              </w:rPr>
              <w:t>Оцінка ЕСТS та її визначення</w:t>
            </w:r>
          </w:p>
        </w:tc>
        <w:tc>
          <w:tcPr>
            <w:tcW w:w="992" w:type="dxa"/>
            <w:vMerge w:val="restart"/>
            <w:textDirection w:val="btLr"/>
          </w:tcPr>
          <w:p w:rsidR="00171EB6" w:rsidRPr="00D07096" w:rsidRDefault="00171EB6" w:rsidP="00171EB6">
            <w:pPr>
              <w:tabs>
                <w:tab w:val="left" w:pos="1245"/>
              </w:tabs>
              <w:adjustRightInd w:val="0"/>
              <w:ind w:left="34" w:right="113"/>
              <w:rPr>
                <w:b/>
                <w:bCs/>
                <w:sz w:val="28"/>
                <w:szCs w:val="28"/>
                <w:lang w:val="uk-UA"/>
              </w:rPr>
            </w:pPr>
            <w:r w:rsidRPr="00D07096">
              <w:rPr>
                <w:b/>
                <w:bCs/>
                <w:sz w:val="28"/>
                <w:szCs w:val="28"/>
                <w:lang w:val="uk-UA"/>
              </w:rPr>
              <w:t>Національна оцінка</w:t>
            </w:r>
          </w:p>
        </w:tc>
        <w:tc>
          <w:tcPr>
            <w:tcW w:w="6803" w:type="dxa"/>
            <w:gridSpan w:val="2"/>
          </w:tcPr>
          <w:p w:rsidR="00171EB6" w:rsidRPr="00D07096" w:rsidRDefault="00171EB6" w:rsidP="00171EB6">
            <w:pPr>
              <w:tabs>
                <w:tab w:val="left" w:pos="1245"/>
              </w:tabs>
              <w:adjustRightInd w:val="0"/>
              <w:ind w:left="460" w:firstLine="709"/>
              <w:rPr>
                <w:b/>
                <w:bCs/>
                <w:sz w:val="28"/>
                <w:szCs w:val="28"/>
                <w:lang w:val="uk-UA"/>
              </w:rPr>
            </w:pPr>
            <w:r w:rsidRPr="00D07096">
              <w:rPr>
                <w:b/>
                <w:bCs/>
                <w:sz w:val="28"/>
                <w:szCs w:val="28"/>
                <w:lang w:val="uk-UA"/>
              </w:rPr>
              <w:t>Критерії оцінювання</w:t>
            </w:r>
          </w:p>
        </w:tc>
      </w:tr>
      <w:tr w:rsidR="00171EB6" w:rsidRPr="00D07096" w:rsidTr="008926E3">
        <w:trPr>
          <w:trHeight w:val="1268"/>
        </w:trPr>
        <w:tc>
          <w:tcPr>
            <w:tcW w:w="1135" w:type="dxa"/>
            <w:vMerge/>
          </w:tcPr>
          <w:p w:rsidR="00171EB6" w:rsidRPr="00D07096" w:rsidRDefault="00171EB6" w:rsidP="00171EB6">
            <w:pPr>
              <w:tabs>
                <w:tab w:val="left" w:pos="1245"/>
              </w:tabs>
              <w:adjustRightInd w:val="0"/>
              <w:ind w:left="460" w:firstLine="709"/>
              <w:rPr>
                <w:b/>
                <w:bCs/>
                <w:sz w:val="28"/>
                <w:szCs w:val="28"/>
                <w:lang w:val="uk-UA"/>
              </w:rPr>
            </w:pPr>
          </w:p>
        </w:tc>
        <w:tc>
          <w:tcPr>
            <w:tcW w:w="1134" w:type="dxa"/>
            <w:vMerge/>
          </w:tcPr>
          <w:p w:rsidR="00171EB6" w:rsidRPr="00D07096" w:rsidRDefault="00171EB6" w:rsidP="00171EB6">
            <w:pPr>
              <w:tabs>
                <w:tab w:val="left" w:pos="1245"/>
              </w:tabs>
              <w:adjustRightInd w:val="0"/>
              <w:ind w:left="460" w:firstLine="709"/>
              <w:rPr>
                <w:b/>
                <w:bCs/>
                <w:sz w:val="28"/>
                <w:szCs w:val="28"/>
                <w:lang w:val="uk-UA"/>
              </w:rPr>
            </w:pPr>
          </w:p>
        </w:tc>
        <w:tc>
          <w:tcPr>
            <w:tcW w:w="992" w:type="dxa"/>
            <w:vMerge/>
          </w:tcPr>
          <w:p w:rsidR="00171EB6" w:rsidRPr="00D07096" w:rsidRDefault="00171EB6" w:rsidP="00171EB6">
            <w:pPr>
              <w:tabs>
                <w:tab w:val="left" w:pos="1245"/>
              </w:tabs>
              <w:adjustRightInd w:val="0"/>
              <w:ind w:left="460" w:firstLine="709"/>
              <w:rPr>
                <w:b/>
                <w:bCs/>
                <w:sz w:val="28"/>
                <w:szCs w:val="28"/>
                <w:lang w:val="uk-UA"/>
              </w:rPr>
            </w:pPr>
          </w:p>
        </w:tc>
        <w:tc>
          <w:tcPr>
            <w:tcW w:w="4111" w:type="dxa"/>
          </w:tcPr>
          <w:p w:rsidR="00171EB6" w:rsidRPr="00D07096" w:rsidRDefault="00171EB6" w:rsidP="00171EB6">
            <w:pPr>
              <w:tabs>
                <w:tab w:val="left" w:pos="1245"/>
              </w:tabs>
              <w:adjustRightInd w:val="0"/>
              <w:ind w:left="460" w:firstLine="709"/>
              <w:rPr>
                <w:b/>
                <w:bCs/>
                <w:sz w:val="28"/>
                <w:szCs w:val="28"/>
                <w:lang w:val="uk-UA"/>
              </w:rPr>
            </w:pPr>
            <w:r w:rsidRPr="00D07096">
              <w:rPr>
                <w:b/>
                <w:bCs/>
                <w:sz w:val="28"/>
                <w:szCs w:val="28"/>
                <w:lang w:val="uk-UA"/>
              </w:rPr>
              <w:t>позитивні</w:t>
            </w:r>
          </w:p>
        </w:tc>
        <w:tc>
          <w:tcPr>
            <w:tcW w:w="2692" w:type="dxa"/>
          </w:tcPr>
          <w:p w:rsidR="00171EB6" w:rsidRPr="00D07096" w:rsidRDefault="00171EB6" w:rsidP="00171EB6">
            <w:pPr>
              <w:tabs>
                <w:tab w:val="left" w:pos="1245"/>
              </w:tabs>
              <w:adjustRightInd w:val="0"/>
              <w:ind w:left="460" w:hanging="284"/>
              <w:rPr>
                <w:b/>
                <w:bCs/>
                <w:sz w:val="28"/>
                <w:szCs w:val="28"/>
                <w:lang w:val="uk-UA"/>
              </w:rPr>
            </w:pPr>
            <w:r w:rsidRPr="00D07096">
              <w:rPr>
                <w:b/>
                <w:bCs/>
                <w:sz w:val="28"/>
                <w:szCs w:val="28"/>
                <w:lang w:val="uk-UA"/>
              </w:rPr>
              <w:t>негативні</w:t>
            </w:r>
          </w:p>
        </w:tc>
      </w:tr>
      <w:tr w:rsidR="00171EB6" w:rsidRPr="00D07096" w:rsidTr="008926E3">
        <w:trPr>
          <w:trHeight w:val="321"/>
        </w:trPr>
        <w:tc>
          <w:tcPr>
            <w:tcW w:w="1135" w:type="dxa"/>
          </w:tcPr>
          <w:p w:rsidR="00171EB6" w:rsidRPr="00D07096" w:rsidRDefault="00171EB6" w:rsidP="00171EB6">
            <w:pPr>
              <w:tabs>
                <w:tab w:val="left" w:pos="1245"/>
              </w:tabs>
              <w:adjustRightInd w:val="0"/>
              <w:ind w:left="-250" w:firstLine="709"/>
              <w:jc w:val="center"/>
              <w:rPr>
                <w:b/>
                <w:bCs/>
                <w:sz w:val="28"/>
                <w:szCs w:val="28"/>
                <w:lang w:val="uk-UA"/>
              </w:rPr>
            </w:pPr>
            <w:r w:rsidRPr="00D07096">
              <w:rPr>
                <w:b/>
                <w:bCs/>
                <w:sz w:val="28"/>
                <w:szCs w:val="28"/>
                <w:lang w:val="uk-UA"/>
              </w:rPr>
              <w:t>1</w:t>
            </w:r>
          </w:p>
        </w:tc>
        <w:tc>
          <w:tcPr>
            <w:tcW w:w="1134" w:type="dxa"/>
          </w:tcPr>
          <w:p w:rsidR="00171EB6" w:rsidRPr="00D07096" w:rsidRDefault="00171EB6" w:rsidP="00171EB6">
            <w:pPr>
              <w:adjustRightInd w:val="0"/>
              <w:ind w:left="-250" w:firstLine="709"/>
              <w:jc w:val="center"/>
              <w:rPr>
                <w:b/>
                <w:bCs/>
                <w:sz w:val="28"/>
                <w:szCs w:val="28"/>
                <w:lang w:val="uk-UA"/>
              </w:rPr>
            </w:pPr>
            <w:r w:rsidRPr="00D07096">
              <w:rPr>
                <w:b/>
                <w:bCs/>
                <w:sz w:val="28"/>
                <w:szCs w:val="28"/>
                <w:lang w:val="uk-UA"/>
              </w:rPr>
              <w:t>2</w:t>
            </w:r>
          </w:p>
        </w:tc>
        <w:tc>
          <w:tcPr>
            <w:tcW w:w="992" w:type="dxa"/>
          </w:tcPr>
          <w:p w:rsidR="00171EB6" w:rsidRPr="00D07096" w:rsidRDefault="00171EB6" w:rsidP="00171EB6">
            <w:pPr>
              <w:tabs>
                <w:tab w:val="left" w:pos="1245"/>
              </w:tabs>
              <w:adjustRightInd w:val="0"/>
              <w:ind w:left="-250" w:firstLine="709"/>
              <w:jc w:val="center"/>
              <w:rPr>
                <w:b/>
                <w:bCs/>
                <w:sz w:val="28"/>
                <w:szCs w:val="28"/>
                <w:lang w:val="uk-UA"/>
              </w:rPr>
            </w:pPr>
            <w:r w:rsidRPr="00D07096">
              <w:rPr>
                <w:b/>
                <w:bCs/>
                <w:sz w:val="28"/>
                <w:szCs w:val="28"/>
                <w:lang w:val="uk-UA"/>
              </w:rPr>
              <w:t>3</w:t>
            </w:r>
          </w:p>
        </w:tc>
        <w:tc>
          <w:tcPr>
            <w:tcW w:w="4111" w:type="dxa"/>
          </w:tcPr>
          <w:p w:rsidR="00171EB6" w:rsidRPr="00D07096" w:rsidRDefault="00171EB6" w:rsidP="00171EB6">
            <w:pPr>
              <w:tabs>
                <w:tab w:val="left" w:pos="1245"/>
              </w:tabs>
              <w:adjustRightInd w:val="0"/>
              <w:ind w:left="460" w:firstLine="709"/>
              <w:rPr>
                <w:b/>
                <w:bCs/>
                <w:sz w:val="28"/>
                <w:szCs w:val="28"/>
                <w:lang w:val="uk-UA"/>
              </w:rPr>
            </w:pPr>
            <w:r w:rsidRPr="00D07096">
              <w:rPr>
                <w:b/>
                <w:bCs/>
                <w:sz w:val="28"/>
                <w:szCs w:val="28"/>
                <w:lang w:val="uk-UA"/>
              </w:rPr>
              <w:t>4</w:t>
            </w:r>
          </w:p>
        </w:tc>
        <w:tc>
          <w:tcPr>
            <w:tcW w:w="2692" w:type="dxa"/>
          </w:tcPr>
          <w:p w:rsidR="00171EB6" w:rsidRPr="00D07096" w:rsidRDefault="00171EB6" w:rsidP="00171EB6">
            <w:pPr>
              <w:tabs>
                <w:tab w:val="left" w:pos="1245"/>
              </w:tabs>
              <w:adjustRightInd w:val="0"/>
              <w:ind w:left="460" w:firstLine="709"/>
              <w:rPr>
                <w:b/>
                <w:bCs/>
                <w:sz w:val="28"/>
                <w:szCs w:val="28"/>
                <w:lang w:val="uk-UA"/>
              </w:rPr>
            </w:pPr>
            <w:r w:rsidRPr="00D07096">
              <w:rPr>
                <w:b/>
                <w:bCs/>
                <w:sz w:val="28"/>
                <w:szCs w:val="28"/>
                <w:lang w:val="uk-UA"/>
              </w:rPr>
              <w:t>5</w:t>
            </w:r>
          </w:p>
        </w:tc>
      </w:tr>
      <w:tr w:rsidR="00171EB6" w:rsidRPr="00530816" w:rsidTr="008926E3">
        <w:trPr>
          <w:trHeight w:val="3735"/>
        </w:trPr>
        <w:tc>
          <w:tcPr>
            <w:tcW w:w="1135" w:type="dxa"/>
          </w:tcPr>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49"/>
                <w:tab w:val="left" w:pos="1245"/>
              </w:tabs>
              <w:adjustRightInd w:val="0"/>
              <w:ind w:left="34" w:firstLine="142"/>
              <w:jc w:val="center"/>
              <w:rPr>
                <w:lang w:val="uk-UA"/>
              </w:rPr>
            </w:pPr>
            <w:r w:rsidRPr="00D07096">
              <w:rPr>
                <w:lang w:val="uk-UA"/>
              </w:rPr>
              <w:t>90-100</w:t>
            </w:r>
          </w:p>
        </w:tc>
        <w:tc>
          <w:tcPr>
            <w:tcW w:w="1134" w:type="dxa"/>
          </w:tcPr>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460" w:firstLine="709"/>
              <w:jc w:val="center"/>
              <w:rPr>
                <w:lang w:val="uk-UA"/>
              </w:rPr>
            </w:pPr>
          </w:p>
          <w:p w:rsidR="00171EB6" w:rsidRPr="00D07096" w:rsidRDefault="00171EB6" w:rsidP="00171EB6">
            <w:pPr>
              <w:tabs>
                <w:tab w:val="left" w:pos="1245"/>
              </w:tabs>
              <w:adjustRightInd w:val="0"/>
              <w:ind w:left="-250" w:firstLine="567"/>
              <w:jc w:val="center"/>
              <w:rPr>
                <w:lang w:val="uk-UA"/>
              </w:rPr>
            </w:pPr>
            <w:r w:rsidRPr="00D07096">
              <w:rPr>
                <w:lang w:val="uk-UA"/>
              </w:rPr>
              <w:t>А</w:t>
            </w:r>
          </w:p>
          <w:p w:rsidR="00171EB6" w:rsidRPr="00D07096" w:rsidRDefault="00171EB6" w:rsidP="00171EB6">
            <w:pPr>
              <w:tabs>
                <w:tab w:val="left" w:pos="1245"/>
              </w:tabs>
              <w:adjustRightInd w:val="0"/>
              <w:ind w:left="460" w:firstLine="709"/>
              <w:jc w:val="center"/>
              <w:rPr>
                <w:lang w:val="uk-UA"/>
              </w:rPr>
            </w:pPr>
          </w:p>
        </w:tc>
        <w:tc>
          <w:tcPr>
            <w:tcW w:w="992" w:type="dxa"/>
          </w:tcPr>
          <w:p w:rsidR="00171EB6" w:rsidRPr="00D07096" w:rsidRDefault="00171EB6" w:rsidP="00171EB6">
            <w:pPr>
              <w:tabs>
                <w:tab w:val="left" w:pos="170"/>
                <w:tab w:val="left" w:pos="1245"/>
              </w:tabs>
              <w:adjustRightInd w:val="0"/>
              <w:ind w:left="-44" w:hanging="64"/>
              <w:jc w:val="center"/>
              <w:rPr>
                <w:lang w:val="uk-UA"/>
              </w:rPr>
            </w:pPr>
          </w:p>
          <w:p w:rsidR="00171EB6" w:rsidRPr="00D07096" w:rsidRDefault="00171EB6" w:rsidP="00171EB6">
            <w:pPr>
              <w:tabs>
                <w:tab w:val="left" w:pos="170"/>
                <w:tab w:val="left" w:pos="1245"/>
              </w:tabs>
              <w:adjustRightInd w:val="0"/>
              <w:ind w:left="-44" w:hanging="64"/>
              <w:jc w:val="center"/>
              <w:rPr>
                <w:lang w:val="uk-UA"/>
              </w:rPr>
            </w:pPr>
          </w:p>
          <w:p w:rsidR="00171EB6" w:rsidRPr="00D07096" w:rsidRDefault="00171EB6" w:rsidP="00171EB6">
            <w:pPr>
              <w:tabs>
                <w:tab w:val="left" w:pos="170"/>
                <w:tab w:val="left" w:pos="1245"/>
              </w:tabs>
              <w:adjustRightInd w:val="0"/>
              <w:ind w:left="-44" w:hanging="64"/>
              <w:jc w:val="center"/>
              <w:rPr>
                <w:lang w:val="uk-UA"/>
              </w:rPr>
            </w:pPr>
          </w:p>
          <w:p w:rsidR="00171EB6" w:rsidRPr="00D07096" w:rsidRDefault="00171EB6" w:rsidP="00171EB6">
            <w:pPr>
              <w:tabs>
                <w:tab w:val="left" w:pos="170"/>
                <w:tab w:val="left" w:pos="1245"/>
              </w:tabs>
              <w:adjustRightInd w:val="0"/>
              <w:ind w:left="-44" w:hanging="64"/>
              <w:jc w:val="center"/>
              <w:rPr>
                <w:lang w:val="uk-UA"/>
              </w:rPr>
            </w:pPr>
          </w:p>
          <w:p w:rsidR="00171EB6" w:rsidRPr="00D07096" w:rsidRDefault="00171EB6" w:rsidP="00171EB6">
            <w:pPr>
              <w:tabs>
                <w:tab w:val="left" w:pos="170"/>
                <w:tab w:val="left" w:pos="1245"/>
              </w:tabs>
              <w:adjustRightInd w:val="0"/>
              <w:ind w:left="-44" w:hanging="64"/>
              <w:jc w:val="center"/>
              <w:rPr>
                <w:lang w:val="uk-UA"/>
              </w:rPr>
            </w:pPr>
          </w:p>
          <w:p w:rsidR="00171EB6" w:rsidRPr="00D07096" w:rsidRDefault="00171EB6" w:rsidP="00171EB6">
            <w:pPr>
              <w:tabs>
                <w:tab w:val="left" w:pos="170"/>
                <w:tab w:val="left" w:pos="1245"/>
              </w:tabs>
              <w:adjustRightInd w:val="0"/>
              <w:ind w:left="-44" w:hanging="64"/>
              <w:rPr>
                <w:lang w:val="uk-UA"/>
              </w:rPr>
            </w:pPr>
          </w:p>
          <w:p w:rsidR="00171EB6" w:rsidRPr="00D07096" w:rsidRDefault="00171EB6" w:rsidP="00171EB6">
            <w:pPr>
              <w:tabs>
                <w:tab w:val="left" w:pos="170"/>
                <w:tab w:val="left" w:pos="1245"/>
              </w:tabs>
              <w:adjustRightInd w:val="0"/>
              <w:ind w:left="-44" w:hanging="64"/>
              <w:rPr>
                <w:lang w:val="uk-UA"/>
              </w:rPr>
            </w:pPr>
            <w:r w:rsidRPr="00D07096">
              <w:rPr>
                <w:lang w:val="uk-UA"/>
              </w:rPr>
              <w:t>Відмінно</w:t>
            </w:r>
          </w:p>
          <w:p w:rsidR="00171EB6" w:rsidRPr="00D07096" w:rsidRDefault="00171EB6" w:rsidP="00171EB6">
            <w:pPr>
              <w:tabs>
                <w:tab w:val="left" w:pos="170"/>
              </w:tabs>
              <w:adjustRightInd w:val="0"/>
              <w:ind w:left="-44" w:hanging="64"/>
              <w:jc w:val="center"/>
              <w:rPr>
                <w:lang w:val="uk-UA"/>
              </w:rPr>
            </w:pPr>
          </w:p>
        </w:tc>
        <w:tc>
          <w:tcPr>
            <w:tcW w:w="4111" w:type="dxa"/>
          </w:tcPr>
          <w:p w:rsidR="00171EB6" w:rsidRPr="00D07096" w:rsidRDefault="00171EB6" w:rsidP="00171EB6">
            <w:pPr>
              <w:tabs>
                <w:tab w:val="left" w:pos="1245"/>
              </w:tabs>
              <w:adjustRightInd w:val="0"/>
              <w:ind w:left="33"/>
              <w:jc w:val="both"/>
              <w:rPr>
                <w:b/>
                <w:bCs/>
                <w:lang w:val="uk-UA"/>
              </w:rPr>
            </w:pPr>
            <w:r w:rsidRPr="00D07096">
              <w:rPr>
                <w:lang w:val="uk-UA"/>
              </w:rPr>
              <w:t xml:space="preserve">- </w:t>
            </w:r>
            <w:r w:rsidRPr="00D07096">
              <w:rPr>
                <w:b/>
                <w:bCs/>
                <w:lang w:val="uk-UA"/>
              </w:rPr>
              <w:t xml:space="preserve">Глибоке знання </w:t>
            </w:r>
            <w:r w:rsidRPr="00D07096">
              <w:rPr>
                <w:lang w:val="uk-UA"/>
              </w:rPr>
              <w:t xml:space="preserve">навчального матеріалу модуля, що містяться в </w:t>
            </w:r>
            <w:r w:rsidRPr="00D07096">
              <w:rPr>
                <w:b/>
                <w:bCs/>
                <w:lang w:val="uk-UA"/>
              </w:rPr>
              <w:t>основних і додаткових літературних джерелах;</w:t>
            </w:r>
          </w:p>
          <w:p w:rsidR="00171EB6" w:rsidRPr="00D07096" w:rsidRDefault="00171EB6" w:rsidP="00171EB6">
            <w:pPr>
              <w:tabs>
                <w:tab w:val="left" w:pos="1245"/>
              </w:tabs>
              <w:adjustRightInd w:val="0"/>
              <w:ind w:left="33"/>
              <w:jc w:val="both"/>
              <w:rPr>
                <w:lang w:val="uk-UA"/>
              </w:rPr>
            </w:pPr>
            <w:r w:rsidRPr="00D07096">
              <w:rPr>
                <w:lang w:val="uk-UA"/>
              </w:rPr>
              <w:t xml:space="preserve">- </w:t>
            </w:r>
            <w:r w:rsidRPr="00D07096">
              <w:rPr>
                <w:b/>
                <w:bCs/>
                <w:lang w:val="uk-UA"/>
              </w:rPr>
              <w:t>вміння аналізувати</w:t>
            </w:r>
            <w:r w:rsidRPr="00D07096">
              <w:rPr>
                <w:lang w:val="uk-UA"/>
              </w:rPr>
              <w:t xml:space="preserve"> явища, які вивчаються, в їхньому взаємозв’язку і розвитку;</w:t>
            </w:r>
          </w:p>
          <w:p w:rsidR="00171EB6" w:rsidRPr="00D07096" w:rsidRDefault="00171EB6" w:rsidP="00171EB6">
            <w:pPr>
              <w:tabs>
                <w:tab w:val="left" w:pos="1245"/>
              </w:tabs>
              <w:adjustRightInd w:val="0"/>
              <w:ind w:left="33"/>
              <w:jc w:val="both"/>
              <w:rPr>
                <w:lang w:val="uk-UA"/>
              </w:rPr>
            </w:pPr>
            <w:r w:rsidRPr="00D07096">
              <w:rPr>
                <w:lang w:val="uk-UA"/>
              </w:rPr>
              <w:t xml:space="preserve">- </w:t>
            </w:r>
            <w:r w:rsidRPr="00D07096">
              <w:rPr>
                <w:b/>
                <w:bCs/>
                <w:lang w:val="uk-UA"/>
              </w:rPr>
              <w:t>вміння</w:t>
            </w:r>
            <w:r w:rsidRPr="00D07096">
              <w:rPr>
                <w:lang w:val="uk-UA"/>
              </w:rPr>
              <w:t xml:space="preserve"> проводити </w:t>
            </w:r>
            <w:r w:rsidRPr="00D07096">
              <w:rPr>
                <w:b/>
                <w:bCs/>
                <w:lang w:val="uk-UA"/>
              </w:rPr>
              <w:t>теоретичні розрахунки</w:t>
            </w:r>
            <w:r w:rsidRPr="00D07096">
              <w:rPr>
                <w:lang w:val="uk-UA"/>
              </w:rPr>
              <w:t>;</w:t>
            </w:r>
          </w:p>
          <w:p w:rsidR="00171EB6" w:rsidRPr="00D07096" w:rsidRDefault="00171EB6" w:rsidP="00171EB6">
            <w:pPr>
              <w:tabs>
                <w:tab w:val="left" w:pos="1245"/>
              </w:tabs>
              <w:adjustRightInd w:val="0"/>
              <w:ind w:left="33"/>
              <w:jc w:val="both"/>
              <w:rPr>
                <w:b/>
                <w:bCs/>
                <w:lang w:val="uk-UA"/>
              </w:rPr>
            </w:pPr>
            <w:r w:rsidRPr="00D07096">
              <w:rPr>
                <w:lang w:val="uk-UA"/>
              </w:rPr>
              <w:t xml:space="preserve">- </w:t>
            </w:r>
            <w:r w:rsidRPr="00D07096">
              <w:rPr>
                <w:b/>
                <w:bCs/>
                <w:lang w:val="uk-UA"/>
              </w:rPr>
              <w:t>відповіді</w:t>
            </w:r>
            <w:r w:rsidRPr="00D07096">
              <w:rPr>
                <w:lang w:val="uk-UA"/>
              </w:rPr>
              <w:t xml:space="preserve"> на запитання </w:t>
            </w:r>
            <w:r w:rsidRPr="00D07096">
              <w:rPr>
                <w:b/>
                <w:bCs/>
                <w:lang w:val="uk-UA"/>
              </w:rPr>
              <w:t>чіткі</w:t>
            </w:r>
            <w:r w:rsidRPr="00D07096">
              <w:rPr>
                <w:lang w:val="uk-UA"/>
              </w:rPr>
              <w:t xml:space="preserve">, </w:t>
            </w:r>
            <w:r w:rsidRPr="00D07096">
              <w:rPr>
                <w:b/>
                <w:bCs/>
                <w:lang w:val="uk-UA"/>
              </w:rPr>
              <w:t xml:space="preserve">лаконічні, </w:t>
            </w:r>
            <w:proofErr w:type="spellStart"/>
            <w:r w:rsidRPr="00D07096">
              <w:rPr>
                <w:b/>
                <w:bCs/>
                <w:lang w:val="uk-UA"/>
              </w:rPr>
              <w:t>логічно</w:t>
            </w:r>
            <w:proofErr w:type="spellEnd"/>
            <w:r w:rsidRPr="00D07096">
              <w:rPr>
                <w:b/>
                <w:bCs/>
                <w:lang w:val="uk-UA"/>
              </w:rPr>
              <w:t xml:space="preserve"> послідовні;</w:t>
            </w:r>
          </w:p>
          <w:p w:rsidR="00171EB6" w:rsidRPr="00D07096" w:rsidRDefault="00171EB6" w:rsidP="00171EB6">
            <w:pPr>
              <w:tabs>
                <w:tab w:val="left" w:pos="1245"/>
              </w:tabs>
              <w:adjustRightInd w:val="0"/>
              <w:ind w:left="33"/>
              <w:jc w:val="both"/>
              <w:rPr>
                <w:lang w:val="uk-UA"/>
              </w:rPr>
            </w:pPr>
            <w:r w:rsidRPr="00D07096">
              <w:rPr>
                <w:b/>
                <w:bCs/>
                <w:lang w:val="uk-UA"/>
              </w:rPr>
              <w:t>- вміння  вирішувати складні практичні задачі.</w:t>
            </w:r>
          </w:p>
        </w:tc>
        <w:tc>
          <w:tcPr>
            <w:tcW w:w="2692" w:type="dxa"/>
          </w:tcPr>
          <w:p w:rsidR="00171EB6" w:rsidRPr="00D07096" w:rsidRDefault="00171EB6" w:rsidP="00171EB6">
            <w:pPr>
              <w:tabs>
                <w:tab w:val="left" w:pos="1245"/>
              </w:tabs>
              <w:adjustRightInd w:val="0"/>
              <w:ind w:left="34"/>
              <w:rPr>
                <w:lang w:val="uk-UA"/>
              </w:rPr>
            </w:pPr>
            <w:r w:rsidRPr="00D07096">
              <w:rPr>
                <w:lang w:val="uk-UA"/>
              </w:rPr>
              <w:t xml:space="preserve">Відповіді на запитання можуть  містити </w:t>
            </w:r>
            <w:r w:rsidRPr="00D07096">
              <w:rPr>
                <w:b/>
                <w:bCs/>
                <w:lang w:val="uk-UA"/>
              </w:rPr>
              <w:t>незначні неточності</w:t>
            </w:r>
          </w:p>
        </w:tc>
      </w:tr>
      <w:tr w:rsidR="00171EB6" w:rsidRPr="00530816" w:rsidTr="008926E3">
        <w:trPr>
          <w:trHeight w:val="145"/>
        </w:trPr>
        <w:tc>
          <w:tcPr>
            <w:tcW w:w="1135" w:type="dxa"/>
          </w:tcPr>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250" w:firstLine="426"/>
              <w:rPr>
                <w:lang w:val="uk-UA"/>
              </w:rPr>
            </w:pPr>
            <w:r w:rsidRPr="00D07096">
              <w:rPr>
                <w:lang w:val="uk-UA"/>
              </w:rPr>
              <w:t>82-89</w:t>
            </w:r>
          </w:p>
        </w:tc>
        <w:tc>
          <w:tcPr>
            <w:tcW w:w="1134" w:type="dxa"/>
          </w:tcPr>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250" w:firstLine="709"/>
              <w:rPr>
                <w:lang w:val="uk-UA"/>
              </w:rPr>
            </w:pPr>
            <w:r w:rsidRPr="00D07096">
              <w:rPr>
                <w:lang w:val="uk-UA"/>
              </w:rPr>
              <w:t>В</w:t>
            </w:r>
          </w:p>
        </w:tc>
        <w:tc>
          <w:tcPr>
            <w:tcW w:w="992" w:type="dxa"/>
          </w:tcPr>
          <w:p w:rsidR="00171EB6" w:rsidRPr="00D07096" w:rsidRDefault="00171EB6" w:rsidP="00171EB6">
            <w:pPr>
              <w:tabs>
                <w:tab w:val="left" w:pos="170"/>
                <w:tab w:val="left" w:pos="1245"/>
              </w:tabs>
              <w:adjustRightInd w:val="0"/>
              <w:ind w:left="-44" w:hanging="64"/>
              <w:rPr>
                <w:lang w:val="uk-UA"/>
              </w:rPr>
            </w:pPr>
          </w:p>
          <w:p w:rsidR="00171EB6" w:rsidRPr="00D07096" w:rsidRDefault="00171EB6" w:rsidP="00171EB6">
            <w:pPr>
              <w:tabs>
                <w:tab w:val="left" w:pos="170"/>
                <w:tab w:val="left" w:pos="1245"/>
              </w:tabs>
              <w:adjustRightInd w:val="0"/>
              <w:ind w:left="-44" w:hanging="64"/>
              <w:rPr>
                <w:lang w:val="uk-UA"/>
              </w:rPr>
            </w:pPr>
          </w:p>
          <w:p w:rsidR="00171EB6" w:rsidRPr="00D07096" w:rsidRDefault="00171EB6" w:rsidP="00171EB6">
            <w:pPr>
              <w:tabs>
                <w:tab w:val="left" w:pos="170"/>
                <w:tab w:val="left" w:pos="1245"/>
              </w:tabs>
              <w:adjustRightInd w:val="0"/>
              <w:ind w:left="-44" w:hanging="64"/>
              <w:rPr>
                <w:lang w:val="uk-UA"/>
              </w:rPr>
            </w:pPr>
          </w:p>
          <w:p w:rsidR="00171EB6" w:rsidRPr="00D07096" w:rsidRDefault="00171EB6" w:rsidP="00171EB6">
            <w:pPr>
              <w:tabs>
                <w:tab w:val="left" w:pos="170"/>
                <w:tab w:val="left" w:pos="1245"/>
              </w:tabs>
              <w:adjustRightInd w:val="0"/>
              <w:ind w:left="-44" w:hanging="64"/>
              <w:rPr>
                <w:lang w:val="uk-UA"/>
              </w:rPr>
            </w:pPr>
            <w:r w:rsidRPr="00D07096">
              <w:rPr>
                <w:lang w:val="uk-UA"/>
              </w:rPr>
              <w:t>Добре</w:t>
            </w:r>
          </w:p>
          <w:p w:rsidR="00171EB6" w:rsidRPr="00D07096" w:rsidRDefault="00171EB6" w:rsidP="00171EB6">
            <w:pPr>
              <w:tabs>
                <w:tab w:val="left" w:pos="170"/>
                <w:tab w:val="left" w:pos="1245"/>
              </w:tabs>
              <w:adjustRightInd w:val="0"/>
              <w:ind w:left="-44" w:hanging="64"/>
              <w:rPr>
                <w:lang w:val="uk-UA"/>
              </w:rPr>
            </w:pPr>
          </w:p>
        </w:tc>
        <w:tc>
          <w:tcPr>
            <w:tcW w:w="4111" w:type="dxa"/>
          </w:tcPr>
          <w:p w:rsidR="00171EB6" w:rsidRPr="00D07096" w:rsidRDefault="00171EB6" w:rsidP="00171EB6">
            <w:pPr>
              <w:tabs>
                <w:tab w:val="left" w:pos="1245"/>
              </w:tabs>
              <w:adjustRightInd w:val="0"/>
              <w:ind w:left="33" w:firstLine="142"/>
              <w:rPr>
                <w:lang w:val="uk-UA"/>
              </w:rPr>
            </w:pPr>
            <w:r w:rsidRPr="00D07096">
              <w:rPr>
                <w:lang w:val="uk-UA"/>
              </w:rPr>
              <w:t xml:space="preserve">- </w:t>
            </w:r>
            <w:r w:rsidRPr="00D07096">
              <w:rPr>
                <w:b/>
                <w:bCs/>
                <w:lang w:val="uk-UA"/>
              </w:rPr>
              <w:t>Глибокий рівень знань</w:t>
            </w:r>
            <w:r w:rsidRPr="00D07096">
              <w:rPr>
                <w:lang w:val="uk-UA"/>
              </w:rPr>
              <w:t xml:space="preserve"> в обсязі </w:t>
            </w:r>
            <w:r w:rsidRPr="00D07096">
              <w:rPr>
                <w:b/>
                <w:bCs/>
                <w:lang w:val="uk-UA"/>
              </w:rPr>
              <w:t>обов’язкового матеріалу</w:t>
            </w:r>
            <w:r w:rsidRPr="00D07096">
              <w:rPr>
                <w:lang w:val="uk-UA"/>
              </w:rPr>
              <w:t>, що передбачений модулем;</w:t>
            </w:r>
          </w:p>
          <w:p w:rsidR="00171EB6" w:rsidRPr="00D07096" w:rsidRDefault="00171EB6" w:rsidP="00171EB6">
            <w:pPr>
              <w:tabs>
                <w:tab w:val="left" w:pos="1245"/>
              </w:tabs>
              <w:adjustRightInd w:val="0"/>
              <w:ind w:left="33" w:firstLine="142"/>
              <w:rPr>
                <w:lang w:val="uk-UA"/>
              </w:rPr>
            </w:pPr>
            <w:r w:rsidRPr="00D07096">
              <w:rPr>
                <w:lang w:val="uk-UA"/>
              </w:rPr>
              <w:t xml:space="preserve">- вміння давати </w:t>
            </w:r>
            <w:r w:rsidRPr="00D07096">
              <w:rPr>
                <w:b/>
                <w:bCs/>
                <w:lang w:val="uk-UA"/>
              </w:rPr>
              <w:t>аргументовані відповіді</w:t>
            </w:r>
            <w:r w:rsidRPr="00D07096">
              <w:rPr>
                <w:lang w:val="uk-UA"/>
              </w:rPr>
              <w:t xml:space="preserve"> на запитання і проводити </w:t>
            </w:r>
            <w:r w:rsidRPr="00D07096">
              <w:rPr>
                <w:b/>
                <w:bCs/>
                <w:lang w:val="uk-UA"/>
              </w:rPr>
              <w:t>теоретичні розрахунки</w:t>
            </w:r>
            <w:r w:rsidRPr="00D07096">
              <w:rPr>
                <w:lang w:val="uk-UA"/>
              </w:rPr>
              <w:t>;</w:t>
            </w:r>
          </w:p>
          <w:p w:rsidR="00171EB6" w:rsidRPr="00D07096" w:rsidRDefault="00171EB6" w:rsidP="00171EB6">
            <w:pPr>
              <w:tabs>
                <w:tab w:val="left" w:pos="1245"/>
              </w:tabs>
              <w:adjustRightInd w:val="0"/>
              <w:ind w:left="33" w:firstLine="142"/>
              <w:rPr>
                <w:lang w:val="uk-UA"/>
              </w:rPr>
            </w:pPr>
            <w:r w:rsidRPr="00D07096">
              <w:rPr>
                <w:lang w:val="uk-UA"/>
              </w:rPr>
              <w:t xml:space="preserve">- вміння вирішувати </w:t>
            </w:r>
            <w:r w:rsidRPr="00D07096">
              <w:rPr>
                <w:b/>
                <w:bCs/>
                <w:lang w:val="uk-UA"/>
              </w:rPr>
              <w:t>складні практичні задачі.</w:t>
            </w:r>
          </w:p>
        </w:tc>
        <w:tc>
          <w:tcPr>
            <w:tcW w:w="2692" w:type="dxa"/>
          </w:tcPr>
          <w:p w:rsidR="00171EB6" w:rsidRPr="00D07096" w:rsidRDefault="00171EB6" w:rsidP="00171EB6">
            <w:pPr>
              <w:tabs>
                <w:tab w:val="left" w:pos="1245"/>
              </w:tabs>
              <w:adjustRightInd w:val="0"/>
              <w:ind w:left="34" w:hanging="34"/>
              <w:rPr>
                <w:b/>
                <w:bCs/>
                <w:lang w:val="uk-UA"/>
              </w:rPr>
            </w:pPr>
            <w:r w:rsidRPr="00D07096">
              <w:rPr>
                <w:lang w:val="uk-UA"/>
              </w:rPr>
              <w:t xml:space="preserve">Відповіді на запитання містять </w:t>
            </w:r>
            <w:r w:rsidRPr="00D07096">
              <w:rPr>
                <w:b/>
                <w:bCs/>
                <w:lang w:val="uk-UA"/>
              </w:rPr>
              <w:t>певні неточності;</w:t>
            </w:r>
          </w:p>
          <w:p w:rsidR="00171EB6" w:rsidRPr="00D07096" w:rsidRDefault="00171EB6" w:rsidP="00171EB6">
            <w:pPr>
              <w:tabs>
                <w:tab w:val="left" w:pos="1245"/>
              </w:tabs>
              <w:adjustRightInd w:val="0"/>
              <w:ind w:left="460" w:firstLine="709"/>
              <w:rPr>
                <w:lang w:val="uk-UA"/>
              </w:rPr>
            </w:pPr>
          </w:p>
        </w:tc>
      </w:tr>
      <w:tr w:rsidR="00171EB6" w:rsidRPr="00530816" w:rsidTr="008926E3">
        <w:trPr>
          <w:trHeight w:val="145"/>
        </w:trPr>
        <w:tc>
          <w:tcPr>
            <w:tcW w:w="1135" w:type="dxa"/>
          </w:tcPr>
          <w:p w:rsidR="00171EB6" w:rsidRPr="00D07096" w:rsidRDefault="00171EB6" w:rsidP="00171EB6">
            <w:pPr>
              <w:tabs>
                <w:tab w:val="left" w:pos="1245"/>
              </w:tabs>
              <w:adjustRightInd w:val="0"/>
              <w:ind w:left="460" w:firstLine="709"/>
              <w:rPr>
                <w:lang w:val="uk-UA"/>
              </w:rPr>
            </w:pPr>
          </w:p>
          <w:p w:rsidR="00171EB6" w:rsidRPr="00D07096" w:rsidRDefault="00171EB6" w:rsidP="00171EB6">
            <w:pPr>
              <w:adjustRightInd w:val="0"/>
              <w:ind w:left="460" w:firstLine="709"/>
              <w:rPr>
                <w:lang w:val="uk-UA"/>
              </w:rPr>
            </w:pPr>
          </w:p>
          <w:p w:rsidR="00171EB6" w:rsidRPr="00D07096" w:rsidRDefault="00171EB6" w:rsidP="00171EB6">
            <w:pPr>
              <w:adjustRightInd w:val="0"/>
              <w:ind w:left="460" w:firstLine="709"/>
              <w:rPr>
                <w:lang w:val="uk-UA"/>
              </w:rPr>
            </w:pPr>
          </w:p>
          <w:p w:rsidR="00171EB6" w:rsidRPr="00D07096" w:rsidRDefault="00171EB6" w:rsidP="00171EB6">
            <w:pPr>
              <w:adjustRightInd w:val="0"/>
              <w:ind w:left="460" w:hanging="426"/>
              <w:rPr>
                <w:lang w:val="uk-UA"/>
              </w:rPr>
            </w:pPr>
            <w:r w:rsidRPr="00D07096">
              <w:rPr>
                <w:lang w:val="uk-UA"/>
              </w:rPr>
              <w:t>75-81</w:t>
            </w:r>
          </w:p>
        </w:tc>
        <w:tc>
          <w:tcPr>
            <w:tcW w:w="1134" w:type="dxa"/>
          </w:tcPr>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hanging="426"/>
              <w:jc w:val="center"/>
              <w:rPr>
                <w:lang w:val="uk-UA"/>
              </w:rPr>
            </w:pPr>
            <w:r w:rsidRPr="00D07096">
              <w:rPr>
                <w:lang w:val="uk-UA"/>
              </w:rPr>
              <w:t>С</w:t>
            </w:r>
          </w:p>
        </w:tc>
        <w:tc>
          <w:tcPr>
            <w:tcW w:w="992" w:type="dxa"/>
          </w:tcPr>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hanging="426"/>
              <w:rPr>
                <w:lang w:val="uk-UA"/>
              </w:rPr>
            </w:pPr>
            <w:r w:rsidRPr="00D07096">
              <w:rPr>
                <w:lang w:val="uk-UA"/>
              </w:rPr>
              <w:t>Добре</w:t>
            </w:r>
          </w:p>
          <w:p w:rsidR="00171EB6" w:rsidRPr="00D07096" w:rsidRDefault="00171EB6" w:rsidP="00171EB6">
            <w:pPr>
              <w:tabs>
                <w:tab w:val="left" w:pos="1245"/>
              </w:tabs>
              <w:adjustRightInd w:val="0"/>
              <w:ind w:left="460" w:firstLine="709"/>
              <w:rPr>
                <w:lang w:val="uk-UA"/>
              </w:rPr>
            </w:pPr>
          </w:p>
        </w:tc>
        <w:tc>
          <w:tcPr>
            <w:tcW w:w="4111" w:type="dxa"/>
          </w:tcPr>
          <w:p w:rsidR="00171EB6" w:rsidRPr="00D07096" w:rsidRDefault="00171EB6" w:rsidP="00171EB6">
            <w:pPr>
              <w:tabs>
                <w:tab w:val="left" w:pos="1245"/>
              </w:tabs>
              <w:adjustRightInd w:val="0"/>
              <w:ind w:left="33" w:firstLine="142"/>
              <w:rPr>
                <w:b/>
                <w:bCs/>
                <w:lang w:val="uk-UA"/>
              </w:rPr>
            </w:pPr>
            <w:r w:rsidRPr="00D07096">
              <w:rPr>
                <w:lang w:val="uk-UA"/>
              </w:rPr>
              <w:t xml:space="preserve">- </w:t>
            </w:r>
            <w:r w:rsidRPr="00D07096">
              <w:rPr>
                <w:b/>
                <w:bCs/>
                <w:lang w:val="uk-UA"/>
              </w:rPr>
              <w:t>Міцні знання</w:t>
            </w:r>
            <w:r w:rsidRPr="00D07096">
              <w:rPr>
                <w:lang w:val="uk-UA"/>
              </w:rPr>
              <w:t xml:space="preserve"> матеріалу, що вивчається, та його </w:t>
            </w:r>
            <w:r w:rsidRPr="00D07096">
              <w:rPr>
                <w:b/>
                <w:bCs/>
                <w:lang w:val="uk-UA"/>
              </w:rPr>
              <w:t>практичного застосування;</w:t>
            </w:r>
          </w:p>
          <w:p w:rsidR="00171EB6" w:rsidRPr="00D07096" w:rsidRDefault="00171EB6" w:rsidP="00171EB6">
            <w:pPr>
              <w:tabs>
                <w:tab w:val="left" w:pos="1245"/>
              </w:tabs>
              <w:adjustRightInd w:val="0"/>
              <w:ind w:left="33" w:firstLine="142"/>
              <w:rPr>
                <w:lang w:val="uk-UA"/>
              </w:rPr>
            </w:pPr>
            <w:r w:rsidRPr="00D07096">
              <w:rPr>
                <w:b/>
                <w:bCs/>
                <w:lang w:val="uk-UA"/>
              </w:rPr>
              <w:t>-</w:t>
            </w:r>
            <w:r w:rsidRPr="00D07096">
              <w:rPr>
                <w:lang w:val="uk-UA"/>
              </w:rPr>
              <w:t xml:space="preserve"> вміння давати </w:t>
            </w:r>
            <w:r w:rsidRPr="00D07096">
              <w:rPr>
                <w:b/>
                <w:bCs/>
                <w:lang w:val="uk-UA"/>
              </w:rPr>
              <w:t>аргументовані відповіді</w:t>
            </w:r>
            <w:r w:rsidRPr="00D07096">
              <w:rPr>
                <w:lang w:val="uk-UA"/>
              </w:rPr>
              <w:t xml:space="preserve"> на запитання і проводити </w:t>
            </w:r>
            <w:r w:rsidRPr="00D07096">
              <w:rPr>
                <w:b/>
                <w:bCs/>
                <w:lang w:val="uk-UA"/>
              </w:rPr>
              <w:t>теоретичні розрахунки</w:t>
            </w:r>
            <w:r w:rsidRPr="00D07096">
              <w:rPr>
                <w:lang w:val="uk-UA"/>
              </w:rPr>
              <w:t>;</w:t>
            </w:r>
          </w:p>
          <w:p w:rsidR="00171EB6" w:rsidRPr="00D07096" w:rsidRDefault="00171EB6" w:rsidP="00171EB6">
            <w:pPr>
              <w:tabs>
                <w:tab w:val="left" w:pos="1245"/>
              </w:tabs>
              <w:adjustRightInd w:val="0"/>
              <w:ind w:left="33" w:firstLine="142"/>
              <w:rPr>
                <w:lang w:val="uk-UA"/>
              </w:rPr>
            </w:pPr>
            <w:r w:rsidRPr="00D07096">
              <w:rPr>
                <w:lang w:val="uk-UA"/>
              </w:rPr>
              <w:t xml:space="preserve">- вміння вирішувати </w:t>
            </w:r>
            <w:r w:rsidRPr="00D07096">
              <w:rPr>
                <w:b/>
                <w:bCs/>
                <w:lang w:val="uk-UA"/>
              </w:rPr>
              <w:t>практичні задачі.</w:t>
            </w:r>
          </w:p>
        </w:tc>
        <w:tc>
          <w:tcPr>
            <w:tcW w:w="2692" w:type="dxa"/>
          </w:tcPr>
          <w:p w:rsidR="00171EB6" w:rsidRPr="00D07096" w:rsidRDefault="00171EB6" w:rsidP="00171EB6">
            <w:pPr>
              <w:tabs>
                <w:tab w:val="left" w:pos="1245"/>
              </w:tabs>
              <w:adjustRightInd w:val="0"/>
              <w:ind w:left="34" w:hanging="34"/>
              <w:rPr>
                <w:lang w:val="uk-UA"/>
              </w:rPr>
            </w:pPr>
            <w:r w:rsidRPr="00D07096">
              <w:rPr>
                <w:b/>
                <w:bCs/>
                <w:lang w:val="uk-UA"/>
              </w:rPr>
              <w:t xml:space="preserve">- </w:t>
            </w:r>
            <w:r w:rsidRPr="00D07096">
              <w:rPr>
                <w:lang w:val="uk-UA"/>
              </w:rPr>
              <w:t>невміння використовувати теоретичні знання для вирішення</w:t>
            </w:r>
            <w:r w:rsidRPr="00D07096">
              <w:rPr>
                <w:b/>
                <w:bCs/>
                <w:lang w:val="uk-UA"/>
              </w:rPr>
              <w:t xml:space="preserve"> складних практичних задач.</w:t>
            </w:r>
          </w:p>
        </w:tc>
      </w:tr>
      <w:tr w:rsidR="00171EB6" w:rsidRPr="00530816" w:rsidTr="008926E3">
        <w:trPr>
          <w:trHeight w:val="145"/>
        </w:trPr>
        <w:tc>
          <w:tcPr>
            <w:tcW w:w="1135" w:type="dxa"/>
          </w:tcPr>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firstLine="176"/>
              <w:rPr>
                <w:lang w:val="uk-UA"/>
              </w:rPr>
            </w:pPr>
            <w:r w:rsidRPr="00D07096">
              <w:rPr>
                <w:lang w:val="uk-UA"/>
              </w:rPr>
              <w:t>64-74</w:t>
            </w:r>
          </w:p>
        </w:tc>
        <w:tc>
          <w:tcPr>
            <w:tcW w:w="1134" w:type="dxa"/>
          </w:tcPr>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251" w:firstLine="709"/>
              <w:rPr>
                <w:sz w:val="28"/>
                <w:szCs w:val="28"/>
                <w:lang w:val="uk-UA" w:eastAsia="uk-UA"/>
              </w:rPr>
            </w:pPr>
          </w:p>
          <w:p w:rsidR="00171EB6" w:rsidRPr="00D07096" w:rsidRDefault="00171EB6" w:rsidP="00171EB6">
            <w:pPr>
              <w:tabs>
                <w:tab w:val="left" w:pos="1245"/>
              </w:tabs>
              <w:adjustRightInd w:val="0"/>
              <w:ind w:left="-251" w:firstLine="709"/>
              <w:rPr>
                <w:sz w:val="28"/>
                <w:szCs w:val="28"/>
                <w:lang w:val="uk-UA" w:eastAsia="uk-UA"/>
              </w:rPr>
            </w:pPr>
          </w:p>
          <w:p w:rsidR="00171EB6" w:rsidRPr="00D07096" w:rsidRDefault="00171EB6" w:rsidP="00171EB6">
            <w:pPr>
              <w:tabs>
                <w:tab w:val="left" w:pos="1245"/>
              </w:tabs>
              <w:adjustRightInd w:val="0"/>
              <w:ind w:left="-251" w:firstLine="709"/>
              <w:rPr>
                <w:sz w:val="28"/>
                <w:szCs w:val="28"/>
                <w:lang w:val="uk-UA" w:eastAsia="uk-UA"/>
              </w:rPr>
            </w:pPr>
            <w:r w:rsidRPr="00D07096">
              <w:rPr>
                <w:sz w:val="28"/>
                <w:szCs w:val="28"/>
                <w:lang w:val="uk-UA" w:eastAsia="uk-UA"/>
              </w:rPr>
              <w:t>D</w:t>
            </w:r>
          </w:p>
          <w:p w:rsidR="00171EB6" w:rsidRPr="00D07096" w:rsidRDefault="00171EB6" w:rsidP="00171EB6">
            <w:pPr>
              <w:tabs>
                <w:tab w:val="left" w:pos="1245"/>
              </w:tabs>
              <w:adjustRightInd w:val="0"/>
              <w:ind w:left="-251" w:firstLine="709"/>
              <w:rPr>
                <w:sz w:val="28"/>
                <w:szCs w:val="28"/>
                <w:lang w:val="uk-UA" w:eastAsia="uk-UA"/>
              </w:rPr>
            </w:pPr>
          </w:p>
          <w:p w:rsidR="00171EB6" w:rsidRPr="00D07096" w:rsidRDefault="00171EB6" w:rsidP="00171EB6">
            <w:pPr>
              <w:tabs>
                <w:tab w:val="left" w:pos="1245"/>
              </w:tabs>
              <w:adjustRightInd w:val="0"/>
              <w:ind w:left="-251"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33" w:firstLine="1136"/>
              <w:rPr>
                <w:lang w:val="uk-UA"/>
              </w:rPr>
            </w:pPr>
            <w:r w:rsidRPr="00D07096">
              <w:rPr>
                <w:lang w:val="uk-UA"/>
              </w:rPr>
              <w:t>Д</w:t>
            </w:r>
          </w:p>
        </w:tc>
        <w:tc>
          <w:tcPr>
            <w:tcW w:w="992" w:type="dxa"/>
          </w:tcPr>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4" w:hanging="64"/>
              <w:rPr>
                <w:lang w:val="uk-UA"/>
              </w:rPr>
            </w:pPr>
            <w:r w:rsidRPr="00D07096">
              <w:rPr>
                <w:lang w:val="uk-UA"/>
              </w:rPr>
              <w:t>Задовільно</w:t>
            </w:r>
          </w:p>
          <w:p w:rsidR="00171EB6" w:rsidRPr="00D07096" w:rsidRDefault="00171EB6" w:rsidP="00171EB6">
            <w:pPr>
              <w:tabs>
                <w:tab w:val="left" w:pos="1245"/>
              </w:tabs>
              <w:adjustRightInd w:val="0"/>
              <w:ind w:left="460" w:firstLine="709"/>
              <w:rPr>
                <w:lang w:val="uk-UA"/>
              </w:rPr>
            </w:pPr>
          </w:p>
        </w:tc>
        <w:tc>
          <w:tcPr>
            <w:tcW w:w="4111" w:type="dxa"/>
          </w:tcPr>
          <w:p w:rsidR="00171EB6" w:rsidRPr="00D07096" w:rsidRDefault="00171EB6" w:rsidP="00171EB6">
            <w:pPr>
              <w:tabs>
                <w:tab w:val="left" w:pos="1245"/>
              </w:tabs>
              <w:adjustRightInd w:val="0"/>
              <w:ind w:firstLine="425"/>
              <w:rPr>
                <w:lang w:val="uk-UA"/>
              </w:rPr>
            </w:pPr>
            <w:r w:rsidRPr="00D07096">
              <w:rPr>
                <w:lang w:val="uk-UA"/>
              </w:rPr>
              <w:t xml:space="preserve">- Знання </w:t>
            </w:r>
            <w:r w:rsidRPr="00D07096">
              <w:rPr>
                <w:b/>
                <w:bCs/>
                <w:lang w:val="uk-UA"/>
              </w:rPr>
              <w:t>основних фундаментальних положень</w:t>
            </w:r>
            <w:r w:rsidRPr="00D07096">
              <w:rPr>
                <w:lang w:val="uk-UA"/>
              </w:rPr>
              <w:t xml:space="preserve"> матеріалу, що вивчається, та їх </w:t>
            </w:r>
            <w:r w:rsidRPr="00D07096">
              <w:rPr>
                <w:b/>
                <w:bCs/>
                <w:lang w:val="uk-UA"/>
              </w:rPr>
              <w:t>практичного застосування</w:t>
            </w:r>
            <w:r w:rsidRPr="00D07096">
              <w:rPr>
                <w:lang w:val="uk-UA"/>
              </w:rPr>
              <w:t>;</w:t>
            </w:r>
          </w:p>
          <w:p w:rsidR="00171EB6" w:rsidRPr="00D07096" w:rsidRDefault="00171EB6" w:rsidP="00171EB6">
            <w:pPr>
              <w:tabs>
                <w:tab w:val="left" w:pos="1245"/>
              </w:tabs>
              <w:adjustRightInd w:val="0"/>
              <w:ind w:firstLine="425"/>
              <w:rPr>
                <w:lang w:val="uk-UA"/>
              </w:rPr>
            </w:pPr>
            <w:r w:rsidRPr="00D07096">
              <w:rPr>
                <w:lang w:val="uk-UA"/>
              </w:rPr>
              <w:t xml:space="preserve">- вміння вирішувати прості </w:t>
            </w:r>
            <w:r w:rsidRPr="00D07096">
              <w:rPr>
                <w:b/>
                <w:bCs/>
                <w:lang w:val="uk-UA"/>
              </w:rPr>
              <w:t>практичні задачі</w:t>
            </w:r>
            <w:r w:rsidRPr="00D07096">
              <w:rPr>
                <w:lang w:val="uk-UA"/>
              </w:rPr>
              <w:t>.</w:t>
            </w:r>
          </w:p>
        </w:tc>
        <w:tc>
          <w:tcPr>
            <w:tcW w:w="2692" w:type="dxa"/>
          </w:tcPr>
          <w:p w:rsidR="00171EB6" w:rsidRPr="00D07096" w:rsidRDefault="00171EB6" w:rsidP="00171EB6">
            <w:pPr>
              <w:tabs>
                <w:tab w:val="left" w:pos="1245"/>
              </w:tabs>
              <w:adjustRightInd w:val="0"/>
              <w:ind w:left="34" w:firstLine="283"/>
              <w:rPr>
                <w:lang w:val="uk-UA"/>
              </w:rPr>
            </w:pPr>
            <w:r w:rsidRPr="00D07096">
              <w:rPr>
                <w:lang w:val="uk-UA"/>
              </w:rPr>
              <w:t xml:space="preserve">Невміння давати </w:t>
            </w:r>
            <w:r w:rsidRPr="00D07096">
              <w:rPr>
                <w:b/>
                <w:bCs/>
                <w:lang w:val="uk-UA"/>
              </w:rPr>
              <w:t>аргументовані відповіді</w:t>
            </w:r>
            <w:r w:rsidRPr="00D07096">
              <w:rPr>
                <w:lang w:val="uk-UA"/>
              </w:rPr>
              <w:t xml:space="preserve"> на запитання;</w:t>
            </w:r>
          </w:p>
          <w:p w:rsidR="00171EB6" w:rsidRPr="00D07096" w:rsidRDefault="00171EB6" w:rsidP="00171EB6">
            <w:pPr>
              <w:tabs>
                <w:tab w:val="left" w:pos="1245"/>
              </w:tabs>
              <w:adjustRightInd w:val="0"/>
              <w:ind w:left="34" w:firstLine="283"/>
              <w:rPr>
                <w:b/>
                <w:bCs/>
                <w:lang w:val="uk-UA"/>
              </w:rPr>
            </w:pPr>
            <w:r w:rsidRPr="00D07096">
              <w:rPr>
                <w:lang w:val="uk-UA"/>
              </w:rPr>
              <w:t xml:space="preserve">- невміння </w:t>
            </w:r>
            <w:r w:rsidRPr="00D07096">
              <w:rPr>
                <w:b/>
                <w:bCs/>
                <w:lang w:val="uk-UA"/>
              </w:rPr>
              <w:t>аналізувати</w:t>
            </w:r>
            <w:r w:rsidRPr="00D07096">
              <w:rPr>
                <w:lang w:val="uk-UA"/>
              </w:rPr>
              <w:t xml:space="preserve"> викладений матеріал і </w:t>
            </w:r>
            <w:r w:rsidRPr="00D07096">
              <w:rPr>
                <w:b/>
                <w:bCs/>
                <w:lang w:val="uk-UA"/>
              </w:rPr>
              <w:t>виконувати розрахунки;</w:t>
            </w:r>
          </w:p>
          <w:p w:rsidR="00171EB6" w:rsidRPr="00D07096" w:rsidRDefault="00171EB6" w:rsidP="00171EB6">
            <w:pPr>
              <w:tabs>
                <w:tab w:val="left" w:pos="1245"/>
              </w:tabs>
              <w:adjustRightInd w:val="0"/>
              <w:ind w:left="34" w:firstLine="283"/>
              <w:rPr>
                <w:lang w:val="uk-UA"/>
              </w:rPr>
            </w:pPr>
            <w:r w:rsidRPr="00D07096">
              <w:rPr>
                <w:lang w:val="uk-UA"/>
              </w:rPr>
              <w:t xml:space="preserve">- невміння вирішувати </w:t>
            </w:r>
            <w:r w:rsidRPr="00D07096">
              <w:rPr>
                <w:b/>
                <w:bCs/>
                <w:lang w:val="uk-UA"/>
              </w:rPr>
              <w:t>складні практичні задачі.</w:t>
            </w:r>
          </w:p>
        </w:tc>
      </w:tr>
      <w:tr w:rsidR="00171EB6" w:rsidRPr="00530816" w:rsidTr="008926E3">
        <w:trPr>
          <w:trHeight w:val="2807"/>
        </w:trPr>
        <w:tc>
          <w:tcPr>
            <w:tcW w:w="1135" w:type="dxa"/>
          </w:tcPr>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34" w:firstLine="1135"/>
              <w:rPr>
                <w:lang w:val="uk-UA"/>
              </w:rPr>
            </w:pPr>
            <w:r w:rsidRPr="00D07096">
              <w:rPr>
                <w:lang w:val="uk-UA"/>
              </w:rPr>
              <w:t xml:space="preserve">660-63 </w:t>
            </w:r>
          </w:p>
        </w:tc>
        <w:tc>
          <w:tcPr>
            <w:tcW w:w="1134" w:type="dxa"/>
          </w:tcPr>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r w:rsidRPr="00D07096">
              <w:rPr>
                <w:lang w:val="uk-UA"/>
              </w:rPr>
              <w:t xml:space="preserve"> Е</w:t>
            </w:r>
          </w:p>
          <w:p w:rsidR="00171EB6" w:rsidRPr="00D07096" w:rsidRDefault="00171EB6" w:rsidP="00171EB6">
            <w:pPr>
              <w:tabs>
                <w:tab w:val="left" w:pos="1245"/>
              </w:tabs>
              <w:adjustRightInd w:val="0"/>
              <w:ind w:left="460" w:firstLine="709"/>
              <w:rPr>
                <w:lang w:val="uk-UA"/>
              </w:rPr>
            </w:pPr>
          </w:p>
        </w:tc>
        <w:tc>
          <w:tcPr>
            <w:tcW w:w="992" w:type="dxa"/>
          </w:tcPr>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460" w:firstLine="709"/>
              <w:rPr>
                <w:lang w:val="uk-UA"/>
              </w:rPr>
            </w:pPr>
          </w:p>
          <w:p w:rsidR="00171EB6" w:rsidRPr="00D07096" w:rsidRDefault="00171EB6" w:rsidP="00171EB6">
            <w:pPr>
              <w:tabs>
                <w:tab w:val="left" w:pos="1245"/>
              </w:tabs>
              <w:adjustRightInd w:val="0"/>
              <w:ind w:left="-817" w:firstLine="709"/>
              <w:rPr>
                <w:lang w:val="uk-UA"/>
              </w:rPr>
            </w:pPr>
            <w:r w:rsidRPr="00D07096">
              <w:rPr>
                <w:lang w:val="uk-UA"/>
              </w:rPr>
              <w:t>Задовільно</w:t>
            </w:r>
          </w:p>
          <w:p w:rsidR="00171EB6" w:rsidRPr="00D07096" w:rsidRDefault="00171EB6" w:rsidP="00171EB6">
            <w:pPr>
              <w:tabs>
                <w:tab w:val="left" w:pos="1245"/>
              </w:tabs>
              <w:adjustRightInd w:val="0"/>
              <w:ind w:left="460" w:firstLine="709"/>
              <w:rPr>
                <w:lang w:val="uk-UA"/>
              </w:rPr>
            </w:pPr>
          </w:p>
        </w:tc>
        <w:tc>
          <w:tcPr>
            <w:tcW w:w="4111" w:type="dxa"/>
          </w:tcPr>
          <w:p w:rsidR="00171EB6" w:rsidRPr="00D07096" w:rsidRDefault="00171EB6" w:rsidP="00171EB6">
            <w:pPr>
              <w:tabs>
                <w:tab w:val="left" w:pos="1245"/>
              </w:tabs>
              <w:adjustRightInd w:val="0"/>
              <w:ind w:firstLine="709"/>
              <w:rPr>
                <w:lang w:val="uk-UA"/>
              </w:rPr>
            </w:pPr>
            <w:r w:rsidRPr="00D07096">
              <w:rPr>
                <w:lang w:val="uk-UA"/>
              </w:rPr>
              <w:t xml:space="preserve">- Знання </w:t>
            </w:r>
            <w:r w:rsidRPr="00D07096">
              <w:rPr>
                <w:b/>
                <w:bCs/>
                <w:lang w:val="uk-UA"/>
              </w:rPr>
              <w:t>основних фундаментальних положень</w:t>
            </w:r>
            <w:r w:rsidRPr="00D07096">
              <w:rPr>
                <w:lang w:val="uk-UA"/>
              </w:rPr>
              <w:t xml:space="preserve"> матеріалу модуля,</w:t>
            </w:r>
          </w:p>
          <w:p w:rsidR="00171EB6" w:rsidRPr="00D07096" w:rsidRDefault="00171EB6" w:rsidP="00171EB6">
            <w:pPr>
              <w:tabs>
                <w:tab w:val="left" w:pos="1245"/>
              </w:tabs>
              <w:adjustRightInd w:val="0"/>
              <w:ind w:firstLine="709"/>
              <w:rPr>
                <w:lang w:val="uk-UA"/>
              </w:rPr>
            </w:pPr>
            <w:r w:rsidRPr="00D07096">
              <w:rPr>
                <w:lang w:val="uk-UA"/>
              </w:rPr>
              <w:t xml:space="preserve">- вміння вирішувати найпростіші </w:t>
            </w:r>
            <w:r w:rsidRPr="00D07096">
              <w:rPr>
                <w:b/>
                <w:bCs/>
                <w:lang w:val="uk-UA"/>
              </w:rPr>
              <w:t>практичні задачі</w:t>
            </w:r>
            <w:r w:rsidRPr="00D07096">
              <w:rPr>
                <w:lang w:val="uk-UA"/>
              </w:rPr>
              <w:t>.</w:t>
            </w:r>
          </w:p>
        </w:tc>
        <w:tc>
          <w:tcPr>
            <w:tcW w:w="2692" w:type="dxa"/>
          </w:tcPr>
          <w:p w:rsidR="00171EB6" w:rsidRPr="00D07096" w:rsidRDefault="00171EB6" w:rsidP="00171EB6">
            <w:pPr>
              <w:tabs>
                <w:tab w:val="left" w:pos="1245"/>
              </w:tabs>
              <w:adjustRightInd w:val="0"/>
              <w:ind w:left="176" w:hanging="1"/>
              <w:rPr>
                <w:lang w:val="uk-UA"/>
              </w:rPr>
            </w:pPr>
            <w:r w:rsidRPr="00D07096">
              <w:rPr>
                <w:lang w:val="uk-UA"/>
              </w:rPr>
              <w:t xml:space="preserve">Незнання </w:t>
            </w:r>
            <w:r w:rsidRPr="00D07096">
              <w:rPr>
                <w:b/>
                <w:bCs/>
                <w:lang w:val="uk-UA"/>
              </w:rPr>
              <w:t>окремих (непринципових) питань</w:t>
            </w:r>
            <w:r w:rsidRPr="00D07096">
              <w:rPr>
                <w:lang w:val="uk-UA"/>
              </w:rPr>
              <w:t xml:space="preserve"> з матеріалу модуля;</w:t>
            </w:r>
          </w:p>
          <w:p w:rsidR="00171EB6" w:rsidRPr="00D07096" w:rsidRDefault="00171EB6" w:rsidP="00171EB6">
            <w:pPr>
              <w:tabs>
                <w:tab w:val="left" w:pos="1245"/>
              </w:tabs>
              <w:adjustRightInd w:val="0"/>
              <w:ind w:left="176" w:hanging="1"/>
              <w:rPr>
                <w:lang w:val="uk-UA"/>
              </w:rPr>
            </w:pPr>
            <w:r w:rsidRPr="00D07096">
              <w:rPr>
                <w:lang w:val="uk-UA"/>
              </w:rPr>
              <w:t xml:space="preserve">- невміння </w:t>
            </w:r>
            <w:r w:rsidRPr="00D07096">
              <w:rPr>
                <w:b/>
                <w:bCs/>
                <w:lang w:val="uk-UA"/>
              </w:rPr>
              <w:t>послідовно і аргументовано</w:t>
            </w:r>
            <w:r w:rsidRPr="00D07096">
              <w:rPr>
                <w:lang w:val="uk-UA"/>
              </w:rPr>
              <w:t xml:space="preserve"> висловлювати думку;</w:t>
            </w:r>
          </w:p>
          <w:p w:rsidR="00171EB6" w:rsidRPr="00D07096" w:rsidRDefault="00171EB6" w:rsidP="00171EB6">
            <w:pPr>
              <w:tabs>
                <w:tab w:val="left" w:pos="1245"/>
              </w:tabs>
              <w:adjustRightInd w:val="0"/>
              <w:ind w:left="176" w:hanging="1"/>
              <w:rPr>
                <w:lang w:val="uk-UA"/>
              </w:rPr>
            </w:pPr>
            <w:r w:rsidRPr="00D07096">
              <w:rPr>
                <w:lang w:val="uk-UA"/>
              </w:rPr>
              <w:t xml:space="preserve">- невміння застосовувати теоретичні положення при </w:t>
            </w:r>
            <w:proofErr w:type="spellStart"/>
            <w:r w:rsidRPr="00D07096">
              <w:rPr>
                <w:lang w:val="uk-UA"/>
              </w:rPr>
              <w:t>розвязанні</w:t>
            </w:r>
            <w:proofErr w:type="spellEnd"/>
            <w:r w:rsidRPr="00D07096">
              <w:rPr>
                <w:b/>
                <w:bCs/>
                <w:lang w:val="uk-UA"/>
              </w:rPr>
              <w:t xml:space="preserve"> практичних задач</w:t>
            </w:r>
          </w:p>
        </w:tc>
      </w:tr>
      <w:tr w:rsidR="00171EB6" w:rsidRPr="00530816" w:rsidTr="008926E3">
        <w:trPr>
          <w:trHeight w:val="3005"/>
        </w:trPr>
        <w:tc>
          <w:tcPr>
            <w:tcW w:w="1135" w:type="dxa"/>
          </w:tcPr>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610" w:firstLine="709"/>
              <w:rPr>
                <w:lang w:val="uk-UA"/>
              </w:rPr>
            </w:pPr>
            <w:r w:rsidRPr="00D07096">
              <w:rPr>
                <w:lang w:val="uk-UA"/>
              </w:rPr>
              <w:t>35-59</w:t>
            </w:r>
          </w:p>
        </w:tc>
        <w:tc>
          <w:tcPr>
            <w:tcW w:w="1134" w:type="dxa"/>
          </w:tcPr>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610" w:firstLine="709"/>
              <w:jc w:val="center"/>
              <w:rPr>
                <w:lang w:val="uk-UA"/>
              </w:rPr>
            </w:pPr>
            <w:r w:rsidRPr="00D07096">
              <w:rPr>
                <w:lang w:val="uk-UA"/>
              </w:rPr>
              <w:t>FХ</w:t>
            </w:r>
          </w:p>
          <w:p w:rsidR="00171EB6" w:rsidRPr="00D07096" w:rsidRDefault="00171EB6" w:rsidP="00171EB6">
            <w:pPr>
              <w:tabs>
                <w:tab w:val="left" w:pos="1245"/>
              </w:tabs>
              <w:adjustRightInd w:val="0"/>
              <w:rPr>
                <w:lang w:val="uk-UA"/>
              </w:rPr>
            </w:pPr>
            <w:r w:rsidRPr="00D07096">
              <w:rPr>
                <w:lang w:val="uk-UA"/>
              </w:rPr>
              <w:t>(потрібне додаткове вивчення)</w:t>
            </w:r>
          </w:p>
        </w:tc>
        <w:tc>
          <w:tcPr>
            <w:tcW w:w="992" w:type="dxa"/>
          </w:tcPr>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610" w:firstLine="709"/>
              <w:rPr>
                <w:lang w:val="uk-UA"/>
              </w:rPr>
            </w:pPr>
          </w:p>
          <w:p w:rsidR="00171EB6" w:rsidRPr="00D07096" w:rsidRDefault="00171EB6" w:rsidP="00171EB6">
            <w:pPr>
              <w:tabs>
                <w:tab w:val="left" w:pos="1245"/>
              </w:tabs>
              <w:adjustRightInd w:val="0"/>
              <w:ind w:left="-44"/>
              <w:rPr>
                <w:lang w:val="uk-UA"/>
              </w:rPr>
            </w:pPr>
          </w:p>
          <w:p w:rsidR="00171EB6" w:rsidRPr="00D07096" w:rsidRDefault="00171EB6" w:rsidP="00171EB6">
            <w:pPr>
              <w:tabs>
                <w:tab w:val="left" w:pos="1245"/>
              </w:tabs>
              <w:adjustRightInd w:val="0"/>
              <w:ind w:left="-44"/>
              <w:rPr>
                <w:lang w:val="uk-UA"/>
              </w:rPr>
            </w:pPr>
            <w:r w:rsidRPr="00D07096">
              <w:rPr>
                <w:lang w:val="uk-UA"/>
              </w:rPr>
              <w:t>Незадовільно</w:t>
            </w:r>
          </w:p>
          <w:p w:rsidR="00171EB6" w:rsidRPr="00D07096" w:rsidRDefault="00171EB6" w:rsidP="00171EB6">
            <w:pPr>
              <w:tabs>
                <w:tab w:val="left" w:pos="1245"/>
              </w:tabs>
              <w:adjustRightInd w:val="0"/>
              <w:ind w:left="-610" w:firstLine="709"/>
              <w:rPr>
                <w:lang w:val="uk-UA"/>
              </w:rPr>
            </w:pPr>
          </w:p>
        </w:tc>
        <w:tc>
          <w:tcPr>
            <w:tcW w:w="4111" w:type="dxa"/>
          </w:tcPr>
          <w:p w:rsidR="00171EB6" w:rsidRPr="00D07096" w:rsidRDefault="00171EB6" w:rsidP="00171EB6">
            <w:pPr>
              <w:tabs>
                <w:tab w:val="left" w:pos="1245"/>
              </w:tabs>
              <w:adjustRightInd w:val="0"/>
              <w:ind w:left="34" w:firstLine="425"/>
              <w:rPr>
                <w:lang w:val="uk-UA"/>
              </w:rPr>
            </w:pPr>
            <w:r w:rsidRPr="00D07096">
              <w:rPr>
                <w:b/>
                <w:bCs/>
                <w:lang w:val="uk-UA"/>
              </w:rPr>
              <w:t>Додаткове вивчення</w:t>
            </w:r>
            <w:r w:rsidRPr="00D07096">
              <w:rPr>
                <w:lang w:val="uk-UA"/>
              </w:rPr>
              <w:t xml:space="preserve"> матеріалу модуля може бути виконане </w:t>
            </w:r>
            <w:r w:rsidRPr="00D07096">
              <w:rPr>
                <w:b/>
                <w:bCs/>
                <w:lang w:val="uk-UA"/>
              </w:rPr>
              <w:t>в терміни, що передбачені навчальним планом</w:t>
            </w:r>
            <w:r w:rsidRPr="00D07096">
              <w:rPr>
                <w:lang w:val="uk-UA"/>
              </w:rPr>
              <w:t>.</w:t>
            </w:r>
          </w:p>
        </w:tc>
        <w:tc>
          <w:tcPr>
            <w:tcW w:w="2692" w:type="dxa"/>
          </w:tcPr>
          <w:p w:rsidR="00171EB6" w:rsidRPr="00D07096" w:rsidRDefault="00171EB6" w:rsidP="00171EB6">
            <w:pPr>
              <w:tabs>
                <w:tab w:val="left" w:pos="1245"/>
              </w:tabs>
              <w:adjustRightInd w:val="0"/>
              <w:ind w:left="34" w:hanging="34"/>
              <w:rPr>
                <w:lang w:val="uk-UA"/>
              </w:rPr>
            </w:pPr>
            <w:r w:rsidRPr="00D07096">
              <w:rPr>
                <w:lang w:val="uk-UA"/>
              </w:rPr>
              <w:t xml:space="preserve">Незнання </w:t>
            </w:r>
            <w:r w:rsidRPr="00D07096">
              <w:rPr>
                <w:b/>
                <w:bCs/>
                <w:lang w:val="uk-UA"/>
              </w:rPr>
              <w:t>основних фундаментальних положень</w:t>
            </w:r>
            <w:r w:rsidRPr="00D07096">
              <w:rPr>
                <w:lang w:val="uk-UA"/>
              </w:rPr>
              <w:t xml:space="preserve"> навчального матеріалу модуля;</w:t>
            </w:r>
          </w:p>
          <w:p w:rsidR="00171EB6" w:rsidRPr="00D07096" w:rsidRDefault="00171EB6" w:rsidP="00171EB6">
            <w:pPr>
              <w:tabs>
                <w:tab w:val="left" w:pos="1245"/>
              </w:tabs>
              <w:adjustRightInd w:val="0"/>
              <w:ind w:left="34" w:hanging="34"/>
              <w:rPr>
                <w:lang w:val="uk-UA"/>
              </w:rPr>
            </w:pPr>
            <w:r w:rsidRPr="00D07096">
              <w:rPr>
                <w:lang w:val="uk-UA"/>
              </w:rPr>
              <w:t xml:space="preserve">- </w:t>
            </w:r>
            <w:r w:rsidRPr="00D07096">
              <w:rPr>
                <w:b/>
                <w:bCs/>
                <w:lang w:val="uk-UA"/>
              </w:rPr>
              <w:t>істотні помилки</w:t>
            </w:r>
            <w:r w:rsidRPr="00D07096">
              <w:rPr>
                <w:lang w:val="uk-UA"/>
              </w:rPr>
              <w:t xml:space="preserve"> у відповідях на запитання;</w:t>
            </w:r>
          </w:p>
          <w:p w:rsidR="00171EB6" w:rsidRPr="00D07096" w:rsidRDefault="00171EB6" w:rsidP="00171EB6">
            <w:pPr>
              <w:tabs>
                <w:tab w:val="left" w:pos="1245"/>
              </w:tabs>
              <w:adjustRightInd w:val="0"/>
              <w:ind w:left="34" w:hanging="34"/>
              <w:rPr>
                <w:lang w:val="uk-UA"/>
              </w:rPr>
            </w:pPr>
            <w:r w:rsidRPr="00D07096">
              <w:rPr>
                <w:lang w:val="uk-UA"/>
              </w:rPr>
              <w:t xml:space="preserve">- невміння розв’язувати </w:t>
            </w:r>
            <w:r w:rsidRPr="00D07096">
              <w:rPr>
                <w:b/>
                <w:bCs/>
                <w:lang w:val="uk-UA"/>
              </w:rPr>
              <w:t>прості практичні задачі.</w:t>
            </w:r>
          </w:p>
        </w:tc>
      </w:tr>
      <w:tr w:rsidR="00171EB6" w:rsidRPr="00530816" w:rsidTr="008926E3">
        <w:trPr>
          <w:trHeight w:val="3005"/>
        </w:trPr>
        <w:tc>
          <w:tcPr>
            <w:tcW w:w="1135" w:type="dxa"/>
          </w:tcPr>
          <w:p w:rsidR="00171EB6" w:rsidRPr="00D07096" w:rsidRDefault="00171EB6" w:rsidP="00171EB6">
            <w:pPr>
              <w:tabs>
                <w:tab w:val="left" w:pos="1245"/>
              </w:tabs>
              <w:adjustRightInd w:val="0"/>
              <w:ind w:left="720"/>
              <w:rPr>
                <w:lang w:val="uk-UA"/>
              </w:rPr>
            </w:pPr>
          </w:p>
          <w:p w:rsidR="00171EB6" w:rsidRPr="00D07096" w:rsidRDefault="00171EB6" w:rsidP="00171EB6">
            <w:pPr>
              <w:tabs>
                <w:tab w:val="left" w:pos="1245"/>
              </w:tabs>
              <w:adjustRightInd w:val="0"/>
              <w:rPr>
                <w:lang w:val="uk-UA"/>
              </w:rPr>
            </w:pPr>
            <w:r w:rsidRPr="00D07096">
              <w:rPr>
                <w:lang w:val="uk-UA"/>
              </w:rPr>
              <w:t>1-34</w:t>
            </w:r>
          </w:p>
        </w:tc>
        <w:tc>
          <w:tcPr>
            <w:tcW w:w="1134" w:type="dxa"/>
          </w:tcPr>
          <w:p w:rsidR="00171EB6" w:rsidRPr="00D07096" w:rsidRDefault="00171EB6" w:rsidP="00171EB6">
            <w:pPr>
              <w:tabs>
                <w:tab w:val="left" w:pos="1245"/>
              </w:tabs>
              <w:adjustRightInd w:val="0"/>
              <w:jc w:val="center"/>
              <w:rPr>
                <w:lang w:val="uk-UA"/>
              </w:rPr>
            </w:pPr>
            <w:r w:rsidRPr="00D07096">
              <w:rPr>
                <w:lang w:val="uk-UA"/>
              </w:rPr>
              <w:t>F</w:t>
            </w:r>
          </w:p>
          <w:p w:rsidR="00171EB6" w:rsidRPr="00D07096" w:rsidRDefault="00171EB6" w:rsidP="00171EB6">
            <w:pPr>
              <w:tabs>
                <w:tab w:val="left" w:pos="1245"/>
              </w:tabs>
              <w:adjustRightInd w:val="0"/>
              <w:rPr>
                <w:lang w:val="uk-UA"/>
              </w:rPr>
            </w:pPr>
            <w:r w:rsidRPr="00D07096">
              <w:rPr>
                <w:lang w:val="uk-UA"/>
              </w:rPr>
              <w:t xml:space="preserve"> (потрібне повторне вивчення)</w:t>
            </w:r>
          </w:p>
        </w:tc>
        <w:tc>
          <w:tcPr>
            <w:tcW w:w="992" w:type="dxa"/>
          </w:tcPr>
          <w:p w:rsidR="00171EB6" w:rsidRPr="00D07096" w:rsidRDefault="00171EB6" w:rsidP="00171EB6">
            <w:pPr>
              <w:tabs>
                <w:tab w:val="left" w:pos="1245"/>
              </w:tabs>
              <w:adjustRightInd w:val="0"/>
              <w:ind w:left="720"/>
              <w:rPr>
                <w:lang w:val="uk-UA"/>
              </w:rPr>
            </w:pPr>
          </w:p>
          <w:p w:rsidR="00171EB6" w:rsidRPr="00D07096" w:rsidRDefault="00171EB6" w:rsidP="00171EB6">
            <w:pPr>
              <w:tabs>
                <w:tab w:val="left" w:pos="1245"/>
              </w:tabs>
              <w:adjustRightInd w:val="0"/>
              <w:rPr>
                <w:lang w:val="uk-UA"/>
              </w:rPr>
            </w:pPr>
            <w:r w:rsidRPr="00D07096">
              <w:rPr>
                <w:lang w:val="uk-UA"/>
              </w:rPr>
              <w:t>Незадовільно</w:t>
            </w:r>
          </w:p>
          <w:p w:rsidR="00171EB6" w:rsidRPr="00D07096" w:rsidRDefault="00171EB6" w:rsidP="00171EB6">
            <w:pPr>
              <w:tabs>
                <w:tab w:val="left" w:pos="1245"/>
              </w:tabs>
              <w:adjustRightInd w:val="0"/>
              <w:ind w:left="720"/>
              <w:rPr>
                <w:lang w:val="uk-UA"/>
              </w:rPr>
            </w:pPr>
          </w:p>
          <w:p w:rsidR="00171EB6" w:rsidRPr="00D07096" w:rsidRDefault="00171EB6" w:rsidP="00171EB6">
            <w:pPr>
              <w:tabs>
                <w:tab w:val="left" w:pos="1245"/>
              </w:tabs>
              <w:adjustRightInd w:val="0"/>
              <w:rPr>
                <w:lang w:val="uk-UA"/>
              </w:rPr>
            </w:pPr>
          </w:p>
        </w:tc>
        <w:tc>
          <w:tcPr>
            <w:tcW w:w="4111" w:type="dxa"/>
          </w:tcPr>
          <w:p w:rsidR="00171EB6" w:rsidRPr="00D07096" w:rsidRDefault="00171EB6" w:rsidP="00171EB6">
            <w:pPr>
              <w:tabs>
                <w:tab w:val="left" w:pos="1245"/>
              </w:tabs>
              <w:adjustRightInd w:val="0"/>
              <w:ind w:left="720"/>
              <w:rPr>
                <w:lang w:val="uk-UA"/>
              </w:rPr>
            </w:pPr>
          </w:p>
          <w:p w:rsidR="00171EB6" w:rsidRPr="00D07096" w:rsidRDefault="00171EB6" w:rsidP="00171EB6">
            <w:pPr>
              <w:adjustRightInd w:val="0"/>
              <w:ind w:left="720"/>
              <w:rPr>
                <w:lang w:val="uk-UA"/>
              </w:rPr>
            </w:pPr>
          </w:p>
          <w:p w:rsidR="00171EB6" w:rsidRPr="00D07096" w:rsidRDefault="00171EB6" w:rsidP="00171EB6">
            <w:pPr>
              <w:adjustRightInd w:val="0"/>
              <w:ind w:left="720"/>
              <w:rPr>
                <w:lang w:val="uk-UA"/>
              </w:rPr>
            </w:pPr>
          </w:p>
          <w:p w:rsidR="00171EB6" w:rsidRPr="00D07096" w:rsidRDefault="00171EB6" w:rsidP="00171EB6">
            <w:pPr>
              <w:adjustRightInd w:val="0"/>
              <w:ind w:left="720" w:firstLine="708"/>
              <w:rPr>
                <w:lang w:val="uk-UA"/>
              </w:rPr>
            </w:pPr>
          </w:p>
          <w:p w:rsidR="00171EB6" w:rsidRPr="00D07096" w:rsidRDefault="00171EB6" w:rsidP="00171EB6">
            <w:pPr>
              <w:adjustRightInd w:val="0"/>
              <w:jc w:val="center"/>
              <w:rPr>
                <w:lang w:val="uk-UA"/>
              </w:rPr>
            </w:pPr>
            <w:r w:rsidRPr="00D07096">
              <w:rPr>
                <w:lang w:val="uk-UA"/>
              </w:rPr>
              <w:t>-</w:t>
            </w:r>
          </w:p>
        </w:tc>
        <w:tc>
          <w:tcPr>
            <w:tcW w:w="2692" w:type="dxa"/>
          </w:tcPr>
          <w:p w:rsidR="00171EB6" w:rsidRPr="00D07096" w:rsidRDefault="00171EB6" w:rsidP="00171EB6">
            <w:pPr>
              <w:tabs>
                <w:tab w:val="left" w:pos="1245"/>
              </w:tabs>
              <w:adjustRightInd w:val="0"/>
              <w:rPr>
                <w:lang w:val="uk-UA"/>
              </w:rPr>
            </w:pPr>
            <w:r w:rsidRPr="00D07096">
              <w:rPr>
                <w:lang w:val="uk-UA"/>
              </w:rPr>
              <w:t xml:space="preserve">- Повна </w:t>
            </w:r>
            <w:r w:rsidRPr="00D07096">
              <w:rPr>
                <w:b/>
                <w:bCs/>
                <w:lang w:val="uk-UA"/>
              </w:rPr>
              <w:t>відсутність знань</w:t>
            </w:r>
            <w:r w:rsidRPr="00D07096">
              <w:rPr>
                <w:lang w:val="uk-UA"/>
              </w:rPr>
              <w:t xml:space="preserve"> значної частини навчального матеріалу модуля;</w:t>
            </w:r>
          </w:p>
          <w:p w:rsidR="00171EB6" w:rsidRPr="00D07096" w:rsidRDefault="00171EB6" w:rsidP="00171EB6">
            <w:pPr>
              <w:tabs>
                <w:tab w:val="left" w:pos="1245"/>
              </w:tabs>
              <w:adjustRightInd w:val="0"/>
              <w:rPr>
                <w:lang w:val="uk-UA"/>
              </w:rPr>
            </w:pPr>
            <w:r w:rsidRPr="00D07096">
              <w:rPr>
                <w:lang w:val="uk-UA"/>
              </w:rPr>
              <w:t xml:space="preserve">- </w:t>
            </w:r>
            <w:r w:rsidRPr="00D07096">
              <w:rPr>
                <w:b/>
                <w:bCs/>
                <w:lang w:val="uk-UA"/>
              </w:rPr>
              <w:t>істотні помилки</w:t>
            </w:r>
            <w:r w:rsidRPr="00D07096">
              <w:rPr>
                <w:lang w:val="uk-UA"/>
              </w:rPr>
              <w:t xml:space="preserve"> у відповідях на запитання;</w:t>
            </w:r>
          </w:p>
          <w:p w:rsidR="00171EB6" w:rsidRPr="00D07096" w:rsidRDefault="00171EB6" w:rsidP="00171EB6">
            <w:pPr>
              <w:tabs>
                <w:tab w:val="left" w:pos="1245"/>
              </w:tabs>
              <w:adjustRightInd w:val="0"/>
              <w:rPr>
                <w:lang w:val="uk-UA"/>
              </w:rPr>
            </w:pPr>
            <w:r w:rsidRPr="00D07096">
              <w:rPr>
                <w:lang w:val="uk-UA"/>
              </w:rPr>
              <w:t>-незнання основних фундаментальних положень;</w:t>
            </w:r>
          </w:p>
          <w:p w:rsidR="00171EB6" w:rsidRPr="00D07096" w:rsidRDefault="00171EB6" w:rsidP="00171EB6">
            <w:pPr>
              <w:tabs>
                <w:tab w:val="left" w:pos="1245"/>
              </w:tabs>
              <w:adjustRightInd w:val="0"/>
              <w:rPr>
                <w:lang w:val="uk-UA"/>
              </w:rPr>
            </w:pPr>
            <w:r w:rsidRPr="00D07096">
              <w:rPr>
                <w:lang w:val="uk-UA"/>
              </w:rPr>
              <w:t xml:space="preserve">- невміння орієнтуватися під час розв’язання  </w:t>
            </w:r>
            <w:r w:rsidRPr="00D07096">
              <w:rPr>
                <w:b/>
                <w:bCs/>
                <w:lang w:val="uk-UA"/>
              </w:rPr>
              <w:t>простих практичних задач</w:t>
            </w:r>
          </w:p>
        </w:tc>
      </w:tr>
    </w:tbl>
    <w:p w:rsidR="00171EB6" w:rsidRPr="00D07096" w:rsidRDefault="00171EB6" w:rsidP="00171EB6">
      <w:pPr>
        <w:ind w:firstLine="709"/>
        <w:rPr>
          <w:sz w:val="28"/>
          <w:szCs w:val="28"/>
          <w:lang w:val="uk-UA" w:eastAsia="uk-UA"/>
        </w:rPr>
      </w:pPr>
    </w:p>
    <w:p w:rsidR="00171EB6" w:rsidRPr="00D07096" w:rsidRDefault="00171EB6" w:rsidP="00171EB6">
      <w:pPr>
        <w:pStyle w:val="30"/>
        <w:shd w:val="clear" w:color="auto" w:fill="auto"/>
        <w:spacing w:after="0" w:line="360" w:lineRule="auto"/>
        <w:ind w:firstLine="709"/>
        <w:rPr>
          <w:sz w:val="28"/>
          <w:szCs w:val="28"/>
          <w:lang w:eastAsia="uk-UA"/>
        </w:rPr>
      </w:pPr>
      <w:r w:rsidRPr="00D07096">
        <w:rPr>
          <w:sz w:val="28"/>
          <w:szCs w:val="28"/>
          <w:lang w:eastAsia="uk-UA"/>
        </w:rPr>
        <w:t>Основна література:</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321"/>
      </w:tblGrid>
      <w:tr w:rsidR="00B41CF8" w:rsidRPr="00D07096" w:rsidTr="00A52088">
        <w:tc>
          <w:tcPr>
            <w:tcW w:w="710" w:type="dxa"/>
          </w:tcPr>
          <w:p w:rsidR="00B41CF8" w:rsidRPr="00D07096" w:rsidRDefault="00B41CF8" w:rsidP="00B41CF8">
            <w:pPr>
              <w:numPr>
                <w:ilvl w:val="0"/>
                <w:numId w:val="17"/>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B41CF8" w:rsidRPr="00530816" w:rsidRDefault="00A52088" w:rsidP="00A52088">
            <w:pPr>
              <w:ind w:left="98"/>
              <w:rPr>
                <w:rFonts w:eastAsia="MS Mincho"/>
                <w:sz w:val="28"/>
                <w:szCs w:val="28"/>
              </w:rPr>
            </w:pPr>
            <w:r w:rsidRPr="00A52088">
              <w:rPr>
                <w:rFonts w:eastAsia="MS Mincho"/>
                <w:sz w:val="28"/>
                <w:szCs w:val="28"/>
              </w:rPr>
              <w:t xml:space="preserve">Chapter 2: Sociological Research Methods URL: </w:t>
            </w:r>
            <w:hyperlink r:id="rId33" w:history="1">
              <w:r w:rsidRPr="00A52088">
                <w:rPr>
                  <w:rStyle w:val="af3"/>
                  <w:rFonts w:eastAsia="MS Mincho"/>
                  <w:sz w:val="28"/>
                  <w:szCs w:val="28"/>
                </w:rPr>
                <w:t>https://www.gcsnc.com/site/handlers/filedownload.ashx?moduleinstanceid=106970&amp;dataid=89367&amp;FileName=chap02.pdf</w:t>
              </w:r>
            </w:hyperlink>
          </w:p>
        </w:tc>
      </w:tr>
      <w:tr w:rsidR="00B41CF8" w:rsidRPr="00D07096" w:rsidTr="00A52088">
        <w:tc>
          <w:tcPr>
            <w:tcW w:w="710" w:type="dxa"/>
          </w:tcPr>
          <w:p w:rsidR="00B41CF8" w:rsidRPr="00D07096" w:rsidRDefault="00B41CF8" w:rsidP="00B41CF8">
            <w:pPr>
              <w:numPr>
                <w:ilvl w:val="0"/>
                <w:numId w:val="17"/>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A52088" w:rsidRPr="00A52088" w:rsidRDefault="00A52088" w:rsidP="00A52088">
            <w:pPr>
              <w:ind w:left="98"/>
              <w:rPr>
                <w:rFonts w:eastAsia="MS Mincho"/>
                <w:sz w:val="28"/>
                <w:szCs w:val="28"/>
              </w:rPr>
            </w:pPr>
            <w:r w:rsidRPr="00A52088">
              <w:rPr>
                <w:rFonts w:eastAsia="MS Mincho"/>
                <w:sz w:val="28"/>
                <w:szCs w:val="28"/>
              </w:rPr>
              <w:t xml:space="preserve">A Quick Guide to Quantitative Research in the Social Sciences URL: A Quick Guide to Quantitative Research in the Social Sciences </w:t>
            </w:r>
          </w:p>
          <w:p w:rsidR="00B41CF8" w:rsidRPr="00D07096" w:rsidRDefault="00B41CF8" w:rsidP="00A52088">
            <w:pPr>
              <w:tabs>
                <w:tab w:val="left" w:pos="360"/>
              </w:tabs>
              <w:ind w:left="98"/>
              <w:jc w:val="both"/>
              <w:rPr>
                <w:color w:val="000000"/>
                <w:sz w:val="28"/>
                <w:szCs w:val="28"/>
                <w:lang w:val="uk-UA"/>
              </w:rPr>
            </w:pPr>
          </w:p>
        </w:tc>
      </w:tr>
      <w:tr w:rsidR="00B41CF8" w:rsidRPr="00D07096" w:rsidTr="00A52088">
        <w:tc>
          <w:tcPr>
            <w:tcW w:w="710" w:type="dxa"/>
          </w:tcPr>
          <w:p w:rsidR="00B41CF8" w:rsidRPr="00D07096" w:rsidRDefault="00B41CF8" w:rsidP="00B41CF8">
            <w:pPr>
              <w:numPr>
                <w:ilvl w:val="0"/>
                <w:numId w:val="17"/>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B41CF8" w:rsidRPr="00A52088" w:rsidRDefault="00A52088" w:rsidP="00A52088">
            <w:pPr>
              <w:tabs>
                <w:tab w:val="left" w:pos="360"/>
              </w:tabs>
              <w:ind w:left="98"/>
              <w:jc w:val="both"/>
              <w:rPr>
                <w:color w:val="000000"/>
                <w:sz w:val="28"/>
                <w:szCs w:val="28"/>
                <w:lang w:val="uk-UA"/>
              </w:rPr>
            </w:pPr>
            <w:r w:rsidRPr="00A52088">
              <w:rPr>
                <w:rFonts w:eastAsia="MS Mincho"/>
                <w:sz w:val="28"/>
                <w:szCs w:val="28"/>
              </w:rPr>
              <w:t xml:space="preserve">Social Research Methods and Design (29 </w:t>
            </w:r>
            <w:proofErr w:type="spellStart"/>
            <w:r w:rsidRPr="00A52088">
              <w:rPr>
                <w:rFonts w:eastAsia="MS Mincho"/>
                <w:sz w:val="28"/>
                <w:szCs w:val="28"/>
              </w:rPr>
              <w:t>навчальних</w:t>
            </w:r>
            <w:proofErr w:type="spellEnd"/>
            <w:r w:rsidRPr="00A52088">
              <w:rPr>
                <w:rFonts w:eastAsia="MS Mincho"/>
                <w:sz w:val="28"/>
                <w:szCs w:val="28"/>
              </w:rPr>
              <w:t xml:space="preserve"> </w:t>
            </w:r>
            <w:proofErr w:type="spellStart"/>
            <w:r w:rsidRPr="00A52088">
              <w:rPr>
                <w:rFonts w:eastAsia="MS Mincho"/>
                <w:sz w:val="28"/>
                <w:szCs w:val="28"/>
              </w:rPr>
              <w:t>відео</w:t>
            </w:r>
            <w:proofErr w:type="spellEnd"/>
            <w:r w:rsidRPr="00A52088">
              <w:rPr>
                <w:rFonts w:eastAsia="MS Mincho"/>
                <w:sz w:val="28"/>
                <w:szCs w:val="28"/>
              </w:rPr>
              <w:t>). URL: https://www.youtube.com/playlist?list=PLirEzjzoHKvxaX8zZuFUSAi4jdukeexwx</w:t>
            </w:r>
          </w:p>
        </w:tc>
      </w:tr>
      <w:tr w:rsidR="00B41CF8" w:rsidRPr="00D07096" w:rsidTr="00A52088">
        <w:tc>
          <w:tcPr>
            <w:tcW w:w="710" w:type="dxa"/>
          </w:tcPr>
          <w:p w:rsidR="00B41CF8" w:rsidRPr="00D07096" w:rsidRDefault="00B41CF8" w:rsidP="00B41CF8">
            <w:pPr>
              <w:numPr>
                <w:ilvl w:val="0"/>
                <w:numId w:val="17"/>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A52088" w:rsidRPr="00A52088" w:rsidRDefault="00A52088" w:rsidP="00A52088">
            <w:pPr>
              <w:ind w:left="98"/>
              <w:rPr>
                <w:rFonts w:eastAsia="MS Mincho"/>
                <w:sz w:val="28"/>
                <w:szCs w:val="28"/>
              </w:rPr>
            </w:pPr>
            <w:r w:rsidRPr="00A52088">
              <w:rPr>
                <w:rFonts w:eastAsia="MS Mincho"/>
                <w:sz w:val="28"/>
                <w:szCs w:val="28"/>
              </w:rPr>
              <w:t xml:space="preserve">Sociology - Strategy Videos (7 </w:t>
            </w:r>
            <w:proofErr w:type="spellStart"/>
            <w:r w:rsidRPr="00A52088">
              <w:rPr>
                <w:rFonts w:eastAsia="MS Mincho"/>
                <w:sz w:val="28"/>
                <w:szCs w:val="28"/>
              </w:rPr>
              <w:t>навчальних</w:t>
            </w:r>
            <w:proofErr w:type="spellEnd"/>
            <w:r w:rsidRPr="00A52088">
              <w:rPr>
                <w:rFonts w:eastAsia="MS Mincho"/>
                <w:sz w:val="28"/>
                <w:szCs w:val="28"/>
              </w:rPr>
              <w:t xml:space="preserve"> </w:t>
            </w:r>
            <w:proofErr w:type="spellStart"/>
            <w:r w:rsidRPr="00A52088">
              <w:rPr>
                <w:rFonts w:eastAsia="MS Mincho"/>
                <w:sz w:val="28"/>
                <w:szCs w:val="28"/>
              </w:rPr>
              <w:t>відео</w:t>
            </w:r>
            <w:proofErr w:type="spellEnd"/>
            <w:r w:rsidRPr="00A52088">
              <w:rPr>
                <w:rFonts w:eastAsia="MS Mincho"/>
                <w:sz w:val="28"/>
                <w:szCs w:val="28"/>
              </w:rPr>
              <w:t xml:space="preserve">). URL: https://www.youtube.com/playlist?list=PLYSuG-KZy7JAX8zBJxvvn2N55WpAN02v </w:t>
            </w:r>
          </w:p>
          <w:p w:rsidR="00B41CF8" w:rsidRPr="00D07096" w:rsidRDefault="00B41CF8" w:rsidP="00A52088">
            <w:pPr>
              <w:tabs>
                <w:tab w:val="left" w:pos="360"/>
              </w:tabs>
              <w:ind w:left="98"/>
              <w:jc w:val="both"/>
              <w:rPr>
                <w:color w:val="000000"/>
                <w:sz w:val="28"/>
                <w:szCs w:val="28"/>
                <w:lang w:val="uk-UA"/>
              </w:rPr>
            </w:pPr>
          </w:p>
        </w:tc>
      </w:tr>
      <w:tr w:rsidR="00B41CF8" w:rsidRPr="00D07096" w:rsidTr="00A52088">
        <w:tc>
          <w:tcPr>
            <w:tcW w:w="710" w:type="dxa"/>
          </w:tcPr>
          <w:p w:rsidR="00B41CF8" w:rsidRPr="00D07096" w:rsidRDefault="00B41CF8" w:rsidP="00B41CF8">
            <w:pPr>
              <w:numPr>
                <w:ilvl w:val="0"/>
                <w:numId w:val="17"/>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B41CF8" w:rsidRPr="00A52088" w:rsidRDefault="00A52088" w:rsidP="00A52088">
            <w:pPr>
              <w:widowControl w:val="0"/>
              <w:tabs>
                <w:tab w:val="left" w:pos="360"/>
              </w:tabs>
              <w:ind w:left="98"/>
              <w:jc w:val="both"/>
              <w:rPr>
                <w:color w:val="000000"/>
                <w:sz w:val="28"/>
                <w:szCs w:val="28"/>
                <w:lang w:val="uk-UA"/>
              </w:rPr>
            </w:pPr>
            <w:r w:rsidRPr="00A52088">
              <w:rPr>
                <w:rFonts w:eastAsia="MS Mincho"/>
                <w:sz w:val="28"/>
                <w:szCs w:val="28"/>
              </w:rPr>
              <w:t xml:space="preserve">Sociology for UPSC Mains || Civil Services || IAS - Strategy to write in-depth Answers (156 </w:t>
            </w:r>
            <w:proofErr w:type="spellStart"/>
            <w:r w:rsidRPr="00A52088">
              <w:rPr>
                <w:rFonts w:eastAsia="MS Mincho"/>
                <w:sz w:val="28"/>
                <w:szCs w:val="28"/>
              </w:rPr>
              <w:t>навчальних</w:t>
            </w:r>
            <w:proofErr w:type="spellEnd"/>
            <w:r w:rsidRPr="00A52088">
              <w:rPr>
                <w:rFonts w:eastAsia="MS Mincho"/>
                <w:sz w:val="28"/>
                <w:szCs w:val="28"/>
              </w:rPr>
              <w:t xml:space="preserve"> </w:t>
            </w:r>
            <w:proofErr w:type="spellStart"/>
            <w:r w:rsidRPr="00A52088">
              <w:rPr>
                <w:rFonts w:eastAsia="MS Mincho"/>
                <w:sz w:val="28"/>
                <w:szCs w:val="28"/>
              </w:rPr>
              <w:t>відео</w:t>
            </w:r>
            <w:proofErr w:type="spellEnd"/>
            <w:r w:rsidRPr="00A52088">
              <w:rPr>
                <w:rFonts w:eastAsia="MS Mincho"/>
                <w:sz w:val="28"/>
                <w:szCs w:val="28"/>
              </w:rPr>
              <w:t>). URL: https://www.youtube.com/watch?v =</w:t>
            </w:r>
            <w:proofErr w:type="spellStart"/>
            <w:r w:rsidRPr="00A52088">
              <w:rPr>
                <w:rFonts w:eastAsia="MS Mincho"/>
                <w:sz w:val="28"/>
                <w:szCs w:val="28"/>
              </w:rPr>
              <w:t>rIhqqQQilTA&amp;list</w:t>
            </w:r>
            <w:proofErr w:type="spellEnd"/>
            <w:r w:rsidRPr="00A52088">
              <w:rPr>
                <w:rFonts w:eastAsia="MS Mincho"/>
                <w:sz w:val="28"/>
                <w:szCs w:val="28"/>
              </w:rPr>
              <w:t>=PLYSuG-KZy7JDFWh1oAMvzNLbaLZGY5Ina</w:t>
            </w:r>
          </w:p>
        </w:tc>
      </w:tr>
      <w:tr w:rsidR="00B41CF8" w:rsidRPr="00D07096" w:rsidTr="00A52088">
        <w:tc>
          <w:tcPr>
            <w:tcW w:w="710" w:type="dxa"/>
          </w:tcPr>
          <w:p w:rsidR="00B41CF8" w:rsidRPr="00D07096" w:rsidRDefault="00B41CF8" w:rsidP="00B41CF8">
            <w:pPr>
              <w:numPr>
                <w:ilvl w:val="0"/>
                <w:numId w:val="17"/>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B41CF8" w:rsidRPr="004F3419" w:rsidRDefault="004F3419" w:rsidP="00A52088">
            <w:pPr>
              <w:tabs>
                <w:tab w:val="left" w:pos="360"/>
              </w:tabs>
              <w:ind w:left="98"/>
              <w:jc w:val="both"/>
              <w:rPr>
                <w:color w:val="000000"/>
                <w:sz w:val="28"/>
                <w:szCs w:val="28"/>
                <w:lang w:val="uk-UA"/>
              </w:rPr>
            </w:pPr>
            <w:proofErr w:type="spellStart"/>
            <w:r w:rsidRPr="00530816">
              <w:rPr>
                <w:rStyle w:val="fontstyle01"/>
                <w:b w:val="0"/>
                <w:sz w:val="28"/>
                <w:szCs w:val="28"/>
                <w:lang w:val="ru-RU"/>
              </w:rPr>
              <w:t>Михайлева</w:t>
            </w:r>
            <w:proofErr w:type="spellEnd"/>
            <w:r w:rsidRPr="00530816">
              <w:rPr>
                <w:rStyle w:val="fontstyle01"/>
                <w:b w:val="0"/>
                <w:sz w:val="28"/>
                <w:szCs w:val="28"/>
                <w:lang w:val="ru-RU"/>
              </w:rPr>
              <w:t xml:space="preserve"> Е</w:t>
            </w:r>
            <w:r w:rsidRPr="004F3419">
              <w:rPr>
                <w:rStyle w:val="fontstyle01"/>
                <w:b w:val="0"/>
                <w:sz w:val="28"/>
                <w:szCs w:val="28"/>
                <w:lang w:val="uk-UA"/>
              </w:rPr>
              <w:t>.</w:t>
            </w:r>
            <w:r w:rsidRPr="00530816">
              <w:rPr>
                <w:rStyle w:val="fontstyle01"/>
                <w:b w:val="0"/>
                <w:sz w:val="28"/>
                <w:szCs w:val="28"/>
                <w:lang w:val="ru-RU"/>
              </w:rPr>
              <w:t xml:space="preserve"> Г</w:t>
            </w:r>
            <w:r w:rsidRPr="004F3419">
              <w:rPr>
                <w:rStyle w:val="fontstyle01"/>
                <w:b w:val="0"/>
                <w:sz w:val="28"/>
                <w:szCs w:val="28"/>
                <w:lang w:val="uk-UA"/>
              </w:rPr>
              <w:t>.</w:t>
            </w:r>
            <w:r>
              <w:rPr>
                <w:rStyle w:val="fontstyle21"/>
                <w:sz w:val="28"/>
                <w:szCs w:val="28"/>
                <w:lang w:val="uk-UA"/>
              </w:rPr>
              <w:t xml:space="preserve"> </w:t>
            </w:r>
            <w:r w:rsidRPr="00530816">
              <w:rPr>
                <w:rStyle w:val="fontstyle21"/>
                <w:sz w:val="28"/>
                <w:szCs w:val="28"/>
                <w:lang w:val="ru-RU"/>
              </w:rPr>
              <w:t xml:space="preserve">Методология и методы социологических исследований : </w:t>
            </w:r>
            <w:proofErr w:type="spellStart"/>
            <w:r w:rsidRPr="00530816">
              <w:rPr>
                <w:rStyle w:val="fontstyle21"/>
                <w:sz w:val="28"/>
                <w:szCs w:val="28"/>
                <w:lang w:val="ru-RU"/>
              </w:rPr>
              <w:t>учеб</w:t>
            </w:r>
            <w:proofErr w:type="gramStart"/>
            <w:r w:rsidRPr="00530816">
              <w:rPr>
                <w:rStyle w:val="fontstyle21"/>
                <w:sz w:val="28"/>
                <w:szCs w:val="28"/>
                <w:lang w:val="ru-RU"/>
              </w:rPr>
              <w:t>.п</w:t>
            </w:r>
            <w:proofErr w:type="gramEnd"/>
            <w:r w:rsidRPr="00530816">
              <w:rPr>
                <w:rStyle w:val="fontstyle21"/>
                <w:sz w:val="28"/>
                <w:szCs w:val="28"/>
                <w:lang w:val="ru-RU"/>
              </w:rPr>
              <w:t>особие</w:t>
            </w:r>
            <w:proofErr w:type="spellEnd"/>
            <w:r w:rsidRPr="00530816">
              <w:rPr>
                <w:rStyle w:val="fontstyle21"/>
                <w:sz w:val="28"/>
                <w:szCs w:val="28"/>
                <w:lang w:val="ru-RU"/>
              </w:rPr>
              <w:t xml:space="preserve"> для студентов </w:t>
            </w:r>
            <w:proofErr w:type="spellStart"/>
            <w:r w:rsidRPr="00530816">
              <w:rPr>
                <w:rStyle w:val="fontstyle21"/>
                <w:sz w:val="28"/>
                <w:szCs w:val="28"/>
                <w:lang w:val="ru-RU"/>
              </w:rPr>
              <w:t>высш</w:t>
            </w:r>
            <w:proofErr w:type="spellEnd"/>
            <w:r w:rsidRPr="00530816">
              <w:rPr>
                <w:rStyle w:val="fontstyle21"/>
                <w:sz w:val="28"/>
                <w:szCs w:val="28"/>
                <w:lang w:val="ru-RU"/>
              </w:rPr>
              <w:t xml:space="preserve">. учеб. заведений / Е. Г. </w:t>
            </w:r>
            <w:proofErr w:type="spellStart"/>
            <w:r w:rsidRPr="00530816">
              <w:rPr>
                <w:rStyle w:val="fontstyle21"/>
                <w:sz w:val="28"/>
                <w:szCs w:val="28"/>
                <w:lang w:val="ru-RU"/>
              </w:rPr>
              <w:t>Михайлева</w:t>
            </w:r>
            <w:proofErr w:type="spellEnd"/>
            <w:r w:rsidRPr="00530816">
              <w:rPr>
                <w:rStyle w:val="fontstyle21"/>
                <w:sz w:val="28"/>
                <w:szCs w:val="28"/>
                <w:lang w:val="ru-RU"/>
              </w:rPr>
              <w:t xml:space="preserve"> ;Нар. </w:t>
            </w:r>
            <w:proofErr w:type="spellStart"/>
            <w:r w:rsidRPr="00530816">
              <w:rPr>
                <w:rStyle w:val="fontstyle21"/>
                <w:sz w:val="28"/>
                <w:szCs w:val="28"/>
                <w:lang w:val="ru-RU"/>
              </w:rPr>
              <w:t>укр</w:t>
            </w:r>
            <w:proofErr w:type="spellEnd"/>
            <w:r w:rsidRPr="00530816">
              <w:rPr>
                <w:rStyle w:val="fontstyle21"/>
                <w:sz w:val="28"/>
                <w:szCs w:val="28"/>
                <w:lang w:val="ru-RU"/>
              </w:rPr>
              <w:t>. акад., [каф. социологии]. – Харьков</w:t>
            </w:r>
            <w:proofErr w:type="gramStart"/>
            <w:r w:rsidRPr="00530816">
              <w:rPr>
                <w:rStyle w:val="fontstyle21"/>
                <w:sz w:val="28"/>
                <w:szCs w:val="28"/>
                <w:lang w:val="ru-RU"/>
              </w:rPr>
              <w:t xml:space="preserve"> :</w:t>
            </w:r>
            <w:proofErr w:type="gramEnd"/>
            <w:r w:rsidRPr="00530816">
              <w:rPr>
                <w:rStyle w:val="fontstyle21"/>
                <w:sz w:val="28"/>
                <w:szCs w:val="28"/>
                <w:lang w:val="ru-RU"/>
              </w:rPr>
              <w:t xml:space="preserve"> Изд-во НУА, 2016. </w:t>
            </w:r>
            <w:r w:rsidRPr="004F3419">
              <w:rPr>
                <w:rStyle w:val="fontstyle21"/>
                <w:sz w:val="28"/>
                <w:szCs w:val="28"/>
              </w:rPr>
              <w:t>286 с.</w:t>
            </w:r>
          </w:p>
        </w:tc>
      </w:tr>
    </w:tbl>
    <w:p w:rsidR="00B41CF8" w:rsidRPr="00D07096" w:rsidRDefault="00B41CF8" w:rsidP="00B41CF8">
      <w:pPr>
        <w:pStyle w:val="a3"/>
        <w:shd w:val="clear" w:color="auto" w:fill="auto"/>
        <w:spacing w:line="360" w:lineRule="auto"/>
        <w:ind w:firstLine="0"/>
        <w:outlineLvl w:val="0"/>
        <w:rPr>
          <w:b/>
          <w:sz w:val="28"/>
          <w:szCs w:val="28"/>
          <w:lang w:eastAsia="uk-UA"/>
        </w:rPr>
      </w:pPr>
      <w:r w:rsidRPr="00D07096">
        <w:rPr>
          <w:b/>
          <w:sz w:val="28"/>
          <w:szCs w:val="28"/>
          <w:lang w:eastAsia="uk-UA"/>
        </w:rPr>
        <w:t>Допоміжна література</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321"/>
      </w:tblGrid>
      <w:tr w:rsidR="00B41CF8" w:rsidRPr="00D07096" w:rsidTr="004F3419">
        <w:tc>
          <w:tcPr>
            <w:tcW w:w="710" w:type="dxa"/>
          </w:tcPr>
          <w:p w:rsidR="00B41CF8" w:rsidRPr="00D07096" w:rsidRDefault="00B41CF8" w:rsidP="00B41CF8">
            <w:pPr>
              <w:numPr>
                <w:ilvl w:val="0"/>
                <w:numId w:val="17"/>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B41CF8" w:rsidRPr="004F3419" w:rsidRDefault="004F3419" w:rsidP="00CE09C1">
            <w:pPr>
              <w:tabs>
                <w:tab w:val="left" w:pos="360"/>
                <w:tab w:val="left" w:pos="1800"/>
              </w:tabs>
              <w:jc w:val="both"/>
              <w:rPr>
                <w:color w:val="000000"/>
                <w:sz w:val="28"/>
                <w:szCs w:val="28"/>
                <w:lang w:val="uk-UA"/>
              </w:rPr>
            </w:pPr>
            <w:proofErr w:type="spellStart"/>
            <w:r w:rsidRPr="004F3419">
              <w:rPr>
                <w:color w:val="000000"/>
                <w:sz w:val="28"/>
                <w:szCs w:val="28"/>
                <w:lang w:val="uk-UA"/>
              </w:rPr>
              <w:t>Маковецький</w:t>
            </w:r>
            <w:proofErr w:type="spellEnd"/>
            <w:r w:rsidRPr="004F3419">
              <w:rPr>
                <w:color w:val="000000"/>
                <w:sz w:val="28"/>
                <w:szCs w:val="28"/>
                <w:lang w:val="uk-UA"/>
              </w:rPr>
              <w:t xml:space="preserve"> А. М. Надійність соціологічної інформації[Текст] : </w:t>
            </w:r>
            <w:proofErr w:type="spellStart"/>
            <w:r w:rsidRPr="004F3419">
              <w:rPr>
                <w:color w:val="000000"/>
                <w:sz w:val="28"/>
                <w:szCs w:val="28"/>
                <w:lang w:val="uk-UA"/>
              </w:rPr>
              <w:t>навч</w:t>
            </w:r>
            <w:proofErr w:type="spellEnd"/>
            <w:r w:rsidRPr="004F3419">
              <w:rPr>
                <w:color w:val="000000"/>
                <w:sz w:val="28"/>
                <w:szCs w:val="28"/>
                <w:lang w:val="uk-UA"/>
              </w:rPr>
              <w:t xml:space="preserve">. посібник / А. М. </w:t>
            </w:r>
            <w:proofErr w:type="spellStart"/>
            <w:r w:rsidRPr="004F3419">
              <w:rPr>
                <w:color w:val="000000"/>
                <w:sz w:val="28"/>
                <w:szCs w:val="28"/>
                <w:lang w:val="uk-UA"/>
              </w:rPr>
              <w:t>Маковецький</w:t>
            </w:r>
            <w:proofErr w:type="spellEnd"/>
            <w:r w:rsidRPr="004F3419">
              <w:rPr>
                <w:color w:val="000000"/>
                <w:sz w:val="28"/>
                <w:szCs w:val="28"/>
                <w:lang w:val="uk-UA"/>
              </w:rPr>
              <w:t xml:space="preserve"> ; Чернівецький національний ун-т ім. Юрія </w:t>
            </w:r>
            <w:proofErr w:type="spellStart"/>
            <w:r w:rsidRPr="004F3419">
              <w:rPr>
                <w:color w:val="000000"/>
                <w:sz w:val="28"/>
                <w:szCs w:val="28"/>
                <w:lang w:val="uk-UA"/>
              </w:rPr>
              <w:t>Федьковича</w:t>
            </w:r>
            <w:proofErr w:type="spellEnd"/>
            <w:r w:rsidRPr="004F3419">
              <w:rPr>
                <w:color w:val="000000"/>
                <w:sz w:val="28"/>
                <w:szCs w:val="28"/>
                <w:lang w:val="uk-UA"/>
              </w:rPr>
              <w:t>. – Чернівці : ЧНУ, 2009.– 48 с.</w:t>
            </w:r>
          </w:p>
        </w:tc>
      </w:tr>
      <w:tr w:rsidR="00B41CF8" w:rsidRPr="00530816" w:rsidTr="004F3419">
        <w:tc>
          <w:tcPr>
            <w:tcW w:w="710" w:type="dxa"/>
          </w:tcPr>
          <w:p w:rsidR="00B41CF8" w:rsidRPr="00D07096" w:rsidRDefault="00B41CF8" w:rsidP="00B41CF8">
            <w:pPr>
              <w:numPr>
                <w:ilvl w:val="0"/>
                <w:numId w:val="17"/>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B41CF8" w:rsidRPr="004F3419" w:rsidRDefault="004F3419" w:rsidP="00CE09C1">
            <w:pPr>
              <w:tabs>
                <w:tab w:val="left" w:pos="360"/>
              </w:tabs>
              <w:jc w:val="both"/>
              <w:rPr>
                <w:color w:val="000000"/>
                <w:sz w:val="28"/>
                <w:szCs w:val="28"/>
                <w:lang w:val="uk-UA"/>
              </w:rPr>
            </w:pPr>
            <w:proofErr w:type="spellStart"/>
            <w:r w:rsidRPr="004F3419">
              <w:rPr>
                <w:color w:val="000000"/>
                <w:sz w:val="28"/>
                <w:szCs w:val="28"/>
                <w:lang w:val="uk-UA"/>
              </w:rPr>
              <w:t>Паніна</w:t>
            </w:r>
            <w:proofErr w:type="spellEnd"/>
            <w:r w:rsidRPr="004F3419">
              <w:rPr>
                <w:color w:val="000000"/>
                <w:sz w:val="28"/>
                <w:szCs w:val="28"/>
                <w:lang w:val="uk-UA"/>
              </w:rPr>
              <w:t xml:space="preserve"> Н. В. Технологія соціологічного дослідження: </w:t>
            </w:r>
            <w:proofErr w:type="spellStart"/>
            <w:r w:rsidRPr="004F3419">
              <w:rPr>
                <w:color w:val="000000"/>
                <w:sz w:val="28"/>
                <w:szCs w:val="28"/>
                <w:lang w:val="uk-UA"/>
              </w:rPr>
              <w:t>Курслекцій</w:t>
            </w:r>
            <w:proofErr w:type="spellEnd"/>
            <w:r w:rsidRPr="004F3419">
              <w:rPr>
                <w:color w:val="000000"/>
                <w:sz w:val="28"/>
                <w:szCs w:val="28"/>
                <w:lang w:val="uk-UA"/>
              </w:rPr>
              <w:t xml:space="preserve"> /2 видання, / Інститут соціології НАНУ. – К. : Ін-т </w:t>
            </w:r>
            <w:proofErr w:type="spellStart"/>
            <w:r w:rsidRPr="004F3419">
              <w:rPr>
                <w:color w:val="000000"/>
                <w:sz w:val="28"/>
                <w:szCs w:val="28"/>
                <w:lang w:val="uk-UA"/>
              </w:rPr>
              <w:t>соціологіїНАН</w:t>
            </w:r>
            <w:proofErr w:type="spellEnd"/>
            <w:r w:rsidRPr="004F3419">
              <w:rPr>
                <w:color w:val="000000"/>
                <w:sz w:val="28"/>
                <w:szCs w:val="28"/>
                <w:lang w:val="uk-UA"/>
              </w:rPr>
              <w:t xml:space="preserve"> України, 2007. – 320 с.</w:t>
            </w:r>
          </w:p>
        </w:tc>
      </w:tr>
      <w:tr w:rsidR="00B41CF8" w:rsidRPr="00D07096" w:rsidTr="004F3419">
        <w:tc>
          <w:tcPr>
            <w:tcW w:w="710" w:type="dxa"/>
          </w:tcPr>
          <w:p w:rsidR="00B41CF8" w:rsidRPr="00D07096" w:rsidRDefault="00B41CF8" w:rsidP="00B41CF8">
            <w:pPr>
              <w:numPr>
                <w:ilvl w:val="0"/>
                <w:numId w:val="17"/>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B41CF8" w:rsidRPr="004F3419" w:rsidRDefault="004F3419" w:rsidP="00CE09C1">
            <w:pPr>
              <w:tabs>
                <w:tab w:val="left" w:pos="360"/>
              </w:tabs>
              <w:jc w:val="both"/>
              <w:rPr>
                <w:color w:val="000000"/>
                <w:sz w:val="28"/>
                <w:szCs w:val="28"/>
                <w:lang w:val="uk-UA"/>
              </w:rPr>
            </w:pPr>
            <w:r w:rsidRPr="004F3419">
              <w:rPr>
                <w:sz w:val="28"/>
                <w:szCs w:val="28"/>
              </w:rPr>
              <w:t xml:space="preserve">Ronald D. </w:t>
            </w:r>
            <w:proofErr w:type="spellStart"/>
            <w:r w:rsidRPr="004F3419">
              <w:rPr>
                <w:sz w:val="28"/>
                <w:szCs w:val="28"/>
              </w:rPr>
              <w:t>Fricker</w:t>
            </w:r>
            <w:proofErr w:type="spellEnd"/>
            <w:r w:rsidRPr="004F3419">
              <w:rPr>
                <w:sz w:val="28"/>
                <w:szCs w:val="28"/>
              </w:rPr>
              <w:t xml:space="preserve">, Jr. Sampling Methods for Web and E-mail Surveys Naval </w:t>
            </w:r>
            <w:r w:rsidRPr="004F3419">
              <w:rPr>
                <w:color w:val="000000"/>
                <w:sz w:val="28"/>
                <w:szCs w:val="28"/>
              </w:rPr>
              <w:t>Postgraduate</w:t>
            </w:r>
            <w:r w:rsidRPr="004F3419">
              <w:rPr>
                <w:sz w:val="28"/>
                <w:szCs w:val="28"/>
              </w:rPr>
              <w:t xml:space="preserve"> School 9 October 2006 </w:t>
            </w:r>
            <w:hyperlink r:id="rId34" w:history="1">
              <w:r w:rsidRPr="004F3419">
                <w:rPr>
                  <w:sz w:val="28"/>
                  <w:szCs w:val="28"/>
                </w:rPr>
                <w:t>http://www.nps.navy.mil/orfacpag/resumePages/papers/frickerpa/Draft%20Internet%20Survey%20Sampling%20Chapter.pdf</w:t>
              </w:r>
            </w:hyperlink>
          </w:p>
        </w:tc>
      </w:tr>
      <w:tr w:rsidR="004F3419" w:rsidRPr="00530816" w:rsidTr="004F3419">
        <w:tc>
          <w:tcPr>
            <w:tcW w:w="710" w:type="dxa"/>
          </w:tcPr>
          <w:p w:rsidR="004F3419" w:rsidRPr="00D07096" w:rsidRDefault="004F3419" w:rsidP="00B41CF8">
            <w:pPr>
              <w:numPr>
                <w:ilvl w:val="0"/>
                <w:numId w:val="17"/>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4F3419" w:rsidRPr="00530816" w:rsidRDefault="004F3419" w:rsidP="00CE09C1">
            <w:pPr>
              <w:tabs>
                <w:tab w:val="left" w:pos="360"/>
              </w:tabs>
              <w:jc w:val="both"/>
              <w:rPr>
                <w:sz w:val="28"/>
                <w:szCs w:val="28"/>
                <w:lang w:val="ru-RU"/>
              </w:rPr>
            </w:pPr>
            <w:r w:rsidRPr="00530816">
              <w:rPr>
                <w:sz w:val="28"/>
                <w:szCs w:val="28"/>
                <w:lang w:val="ru-RU"/>
              </w:rPr>
              <w:t xml:space="preserve">Давыдов А.А. </w:t>
            </w:r>
            <w:hyperlink r:id="rId35" w:history="1">
              <w:r w:rsidRPr="00530816">
                <w:rPr>
                  <w:sz w:val="28"/>
                  <w:szCs w:val="28"/>
                  <w:lang w:val="ru-RU"/>
                </w:rPr>
                <w:t>Компьютерные технологии для социологии (обзор зарубежного опыта)</w:t>
              </w:r>
            </w:hyperlink>
            <w:r w:rsidRPr="00530816">
              <w:rPr>
                <w:sz w:val="28"/>
                <w:szCs w:val="28"/>
                <w:lang w:val="ru-RU"/>
              </w:rPr>
              <w:t xml:space="preserve"> // Социологические исследования. 2005.</w:t>
            </w:r>
            <w:r w:rsidRPr="004F3419">
              <w:rPr>
                <w:sz w:val="28"/>
                <w:szCs w:val="28"/>
              </w:rPr>
              <w:t> </w:t>
            </w:r>
            <w:r w:rsidRPr="00530816">
              <w:rPr>
                <w:sz w:val="28"/>
                <w:szCs w:val="28"/>
                <w:lang w:val="ru-RU"/>
              </w:rPr>
              <w:t xml:space="preserve"> № 1. С. 131-138.</w:t>
            </w:r>
            <w:r w:rsidRPr="004F3419">
              <w:rPr>
                <w:sz w:val="28"/>
                <w:szCs w:val="28"/>
              </w:rPr>
              <w:t> </w:t>
            </w:r>
          </w:p>
        </w:tc>
      </w:tr>
      <w:tr w:rsidR="004F3419" w:rsidRPr="00530816" w:rsidTr="004F3419">
        <w:tc>
          <w:tcPr>
            <w:tcW w:w="710" w:type="dxa"/>
          </w:tcPr>
          <w:p w:rsidR="004F3419" w:rsidRPr="00D07096" w:rsidRDefault="004F3419" w:rsidP="00B41CF8">
            <w:pPr>
              <w:numPr>
                <w:ilvl w:val="0"/>
                <w:numId w:val="17"/>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4F3419" w:rsidRPr="00530816" w:rsidRDefault="004F3419" w:rsidP="00CE09C1">
            <w:pPr>
              <w:tabs>
                <w:tab w:val="left" w:pos="360"/>
              </w:tabs>
              <w:jc w:val="both"/>
              <w:rPr>
                <w:sz w:val="28"/>
                <w:szCs w:val="28"/>
                <w:lang w:val="ru-RU"/>
              </w:rPr>
            </w:pPr>
            <w:r w:rsidRPr="00530816">
              <w:rPr>
                <w:sz w:val="28"/>
                <w:szCs w:val="28"/>
                <w:lang w:val="ru-RU"/>
              </w:rPr>
              <w:t xml:space="preserve">Божков О.Б. КОМПЬЮТЕРНЫЕ ТЕХНОЛОГИИ В СОЦИОЛОГИЧЕСКОМ ИССЛЕДОВАНИИ </w:t>
            </w:r>
            <w:hyperlink r:id="rId36" w:history="1">
              <w:r w:rsidRPr="004F3419">
                <w:rPr>
                  <w:rStyle w:val="af3"/>
                  <w:sz w:val="28"/>
                  <w:szCs w:val="28"/>
                </w:rPr>
                <w:t>http</w:t>
              </w:r>
              <w:r w:rsidRPr="00530816">
                <w:rPr>
                  <w:rStyle w:val="af3"/>
                  <w:sz w:val="28"/>
                  <w:szCs w:val="28"/>
                  <w:lang w:val="ru-RU"/>
                </w:rPr>
                <w:t>://</w:t>
              </w:r>
              <w:r w:rsidRPr="004F3419">
                <w:rPr>
                  <w:rStyle w:val="af3"/>
                  <w:sz w:val="28"/>
                  <w:szCs w:val="28"/>
                </w:rPr>
                <w:t>www</w:t>
              </w:r>
              <w:r w:rsidRPr="00530816">
                <w:rPr>
                  <w:rStyle w:val="af3"/>
                  <w:sz w:val="28"/>
                  <w:szCs w:val="28"/>
                  <w:lang w:val="ru-RU"/>
                </w:rPr>
                <w:t>.</w:t>
              </w:r>
              <w:proofErr w:type="spellStart"/>
              <w:r w:rsidRPr="004F3419">
                <w:rPr>
                  <w:rStyle w:val="af3"/>
                  <w:sz w:val="28"/>
                  <w:szCs w:val="28"/>
                </w:rPr>
                <w:t>nir</w:t>
              </w:r>
              <w:proofErr w:type="spellEnd"/>
              <w:r w:rsidRPr="00530816">
                <w:rPr>
                  <w:rStyle w:val="af3"/>
                  <w:sz w:val="28"/>
                  <w:szCs w:val="28"/>
                  <w:lang w:val="ru-RU"/>
                </w:rPr>
                <w:t>.</w:t>
              </w:r>
              <w:proofErr w:type="spellStart"/>
              <w:r w:rsidRPr="004F3419">
                <w:rPr>
                  <w:rStyle w:val="af3"/>
                  <w:sz w:val="28"/>
                  <w:szCs w:val="28"/>
                </w:rPr>
                <w:t>ru</w:t>
              </w:r>
              <w:proofErr w:type="spellEnd"/>
              <w:r w:rsidRPr="00530816">
                <w:rPr>
                  <w:rStyle w:val="af3"/>
                  <w:sz w:val="28"/>
                  <w:szCs w:val="28"/>
                  <w:lang w:val="ru-RU"/>
                </w:rPr>
                <w:t>/</w:t>
              </w:r>
              <w:proofErr w:type="spellStart"/>
              <w:r w:rsidRPr="004F3419">
                <w:rPr>
                  <w:rStyle w:val="af3"/>
                  <w:sz w:val="28"/>
                  <w:szCs w:val="28"/>
                </w:rPr>
                <w:t>sj</w:t>
              </w:r>
              <w:proofErr w:type="spellEnd"/>
              <w:r w:rsidRPr="00530816">
                <w:rPr>
                  <w:rStyle w:val="af3"/>
                  <w:sz w:val="28"/>
                  <w:szCs w:val="28"/>
                  <w:lang w:val="ru-RU"/>
                </w:rPr>
                <w:t>/</w:t>
              </w:r>
              <w:proofErr w:type="spellStart"/>
              <w:r w:rsidRPr="004F3419">
                <w:rPr>
                  <w:rStyle w:val="af3"/>
                  <w:sz w:val="28"/>
                  <w:szCs w:val="28"/>
                </w:rPr>
                <w:t>sj</w:t>
              </w:r>
              <w:proofErr w:type="spellEnd"/>
              <w:r w:rsidRPr="00530816">
                <w:rPr>
                  <w:rStyle w:val="af3"/>
                  <w:sz w:val="28"/>
                  <w:szCs w:val="28"/>
                  <w:lang w:val="ru-RU"/>
                </w:rPr>
                <w:t>/12</w:t>
              </w:r>
              <w:proofErr w:type="spellStart"/>
              <w:r w:rsidRPr="004F3419">
                <w:rPr>
                  <w:rStyle w:val="af3"/>
                  <w:sz w:val="28"/>
                  <w:szCs w:val="28"/>
                </w:rPr>
                <w:t>bozh</w:t>
              </w:r>
              <w:proofErr w:type="spellEnd"/>
              <w:r w:rsidRPr="00530816">
                <w:rPr>
                  <w:rStyle w:val="af3"/>
                  <w:sz w:val="28"/>
                  <w:szCs w:val="28"/>
                  <w:lang w:val="ru-RU"/>
                </w:rPr>
                <w:t>.</w:t>
              </w:r>
              <w:proofErr w:type="spellStart"/>
              <w:r w:rsidRPr="004F3419">
                <w:rPr>
                  <w:rStyle w:val="af3"/>
                  <w:sz w:val="28"/>
                  <w:szCs w:val="28"/>
                </w:rPr>
                <w:t>htm</w:t>
              </w:r>
              <w:proofErr w:type="spellEnd"/>
            </w:hyperlink>
          </w:p>
        </w:tc>
      </w:tr>
    </w:tbl>
    <w:p w:rsidR="00B41CF8" w:rsidRDefault="00B41CF8" w:rsidP="00B41CF8">
      <w:pPr>
        <w:pStyle w:val="a3"/>
        <w:shd w:val="clear" w:color="auto" w:fill="auto"/>
        <w:spacing w:line="360" w:lineRule="auto"/>
        <w:ind w:firstLine="0"/>
        <w:outlineLvl w:val="0"/>
        <w:rPr>
          <w:b/>
          <w:sz w:val="28"/>
          <w:szCs w:val="28"/>
          <w:lang w:eastAsia="uk-UA"/>
        </w:rPr>
      </w:pPr>
    </w:p>
    <w:p w:rsidR="002C348A" w:rsidRPr="00D07096" w:rsidRDefault="002C348A" w:rsidP="002C348A">
      <w:pPr>
        <w:ind w:left="75" w:firstLine="633"/>
        <w:jc w:val="both"/>
        <w:rPr>
          <w:b/>
          <w:sz w:val="28"/>
          <w:szCs w:val="28"/>
          <w:lang w:val="uk-UA"/>
        </w:rPr>
      </w:pPr>
      <w:r w:rsidRPr="00D07096">
        <w:rPr>
          <w:b/>
          <w:sz w:val="28"/>
          <w:szCs w:val="28"/>
          <w:lang w:val="uk-UA"/>
        </w:rPr>
        <w:t>Інтернет</w:t>
      </w:r>
      <w:r w:rsidR="009D718E" w:rsidRPr="00D07096">
        <w:rPr>
          <w:b/>
          <w:sz w:val="28"/>
          <w:szCs w:val="28"/>
          <w:lang w:val="uk-UA"/>
        </w:rPr>
        <w:t xml:space="preserve"> </w:t>
      </w:r>
      <w:r w:rsidRPr="00D07096">
        <w:rPr>
          <w:b/>
          <w:sz w:val="28"/>
          <w:szCs w:val="28"/>
          <w:lang w:val="uk-UA"/>
        </w:rPr>
        <w:t>джерела:</w:t>
      </w:r>
    </w:p>
    <w:p w:rsidR="002C348A" w:rsidRPr="00D07096" w:rsidRDefault="002C348A" w:rsidP="002C348A">
      <w:pPr>
        <w:numPr>
          <w:ilvl w:val="0"/>
          <w:numId w:val="11"/>
        </w:numPr>
        <w:ind w:left="426"/>
        <w:jc w:val="both"/>
        <w:rPr>
          <w:sz w:val="28"/>
          <w:szCs w:val="28"/>
          <w:lang w:val="uk-UA"/>
        </w:rPr>
      </w:pPr>
      <w:r w:rsidRPr="00D07096">
        <w:rPr>
          <w:sz w:val="28"/>
          <w:szCs w:val="28"/>
          <w:lang w:val="uk-UA"/>
        </w:rPr>
        <w:t>Архів журналу «Соціологія: теорія</w:t>
      </w:r>
      <w:r w:rsidR="004F3419">
        <w:rPr>
          <w:sz w:val="28"/>
          <w:szCs w:val="28"/>
          <w:lang w:val="uk-UA"/>
        </w:rPr>
        <w:t xml:space="preserve"> </w:t>
      </w:r>
      <w:r w:rsidRPr="00D07096">
        <w:rPr>
          <w:sz w:val="28"/>
          <w:szCs w:val="28"/>
          <w:lang w:val="uk-UA"/>
        </w:rPr>
        <w:t>методи, Маркетинг». URL: http://stmm.in.ua/archive/</w:t>
      </w:r>
    </w:p>
    <w:p w:rsidR="002C348A" w:rsidRPr="00D07096" w:rsidRDefault="002C348A" w:rsidP="002C348A">
      <w:pPr>
        <w:numPr>
          <w:ilvl w:val="0"/>
          <w:numId w:val="11"/>
        </w:numPr>
        <w:ind w:left="426"/>
        <w:jc w:val="both"/>
        <w:rPr>
          <w:sz w:val="28"/>
          <w:szCs w:val="28"/>
          <w:lang w:val="uk-UA"/>
        </w:rPr>
      </w:pPr>
      <w:proofErr w:type="spellStart"/>
      <w:r w:rsidRPr="00D07096">
        <w:rPr>
          <w:sz w:val="28"/>
          <w:szCs w:val="28"/>
          <w:lang w:val="uk-UA"/>
        </w:rPr>
        <w:t>Інститутсоціології</w:t>
      </w:r>
      <w:proofErr w:type="spellEnd"/>
      <w:r w:rsidRPr="00D07096">
        <w:rPr>
          <w:sz w:val="28"/>
          <w:szCs w:val="28"/>
          <w:lang w:val="uk-UA"/>
        </w:rPr>
        <w:t xml:space="preserve"> НАН України. URL: http://i-soc.com.ua/ </w:t>
      </w:r>
    </w:p>
    <w:p w:rsidR="002C348A" w:rsidRPr="00D07096" w:rsidRDefault="002C348A" w:rsidP="002C348A">
      <w:pPr>
        <w:numPr>
          <w:ilvl w:val="0"/>
          <w:numId w:val="11"/>
        </w:numPr>
        <w:ind w:left="426"/>
        <w:jc w:val="both"/>
        <w:rPr>
          <w:sz w:val="28"/>
          <w:szCs w:val="28"/>
          <w:lang w:val="uk-UA"/>
        </w:rPr>
      </w:pPr>
      <w:proofErr w:type="spellStart"/>
      <w:r w:rsidRPr="00D07096">
        <w:rPr>
          <w:sz w:val="28"/>
          <w:szCs w:val="28"/>
          <w:lang w:val="uk-UA"/>
        </w:rPr>
        <w:t>International</w:t>
      </w:r>
      <w:proofErr w:type="spellEnd"/>
      <w:r w:rsidRPr="00D07096">
        <w:rPr>
          <w:sz w:val="28"/>
          <w:szCs w:val="28"/>
          <w:lang w:val="uk-UA"/>
        </w:rPr>
        <w:t xml:space="preserve"> </w:t>
      </w:r>
      <w:proofErr w:type="spellStart"/>
      <w:r w:rsidRPr="00D07096">
        <w:rPr>
          <w:sz w:val="28"/>
          <w:szCs w:val="28"/>
          <w:lang w:val="uk-UA"/>
        </w:rPr>
        <w:t>Sociology</w:t>
      </w:r>
      <w:proofErr w:type="spellEnd"/>
      <w:r w:rsidRPr="00D07096">
        <w:rPr>
          <w:sz w:val="28"/>
          <w:szCs w:val="28"/>
          <w:lang w:val="uk-UA"/>
        </w:rPr>
        <w:t xml:space="preserve">: SAGE </w:t>
      </w:r>
      <w:proofErr w:type="spellStart"/>
      <w:r w:rsidRPr="00D07096">
        <w:rPr>
          <w:sz w:val="28"/>
          <w:szCs w:val="28"/>
          <w:lang w:val="uk-UA"/>
        </w:rPr>
        <w:t>Journals</w:t>
      </w:r>
      <w:proofErr w:type="spellEnd"/>
      <w:r w:rsidRPr="00D07096">
        <w:rPr>
          <w:sz w:val="28"/>
          <w:szCs w:val="28"/>
          <w:lang w:val="uk-UA"/>
        </w:rPr>
        <w:t xml:space="preserve">. URL: https://journals.sagepub.com/home/iss </w:t>
      </w:r>
    </w:p>
    <w:p w:rsidR="002C348A" w:rsidRPr="00D07096" w:rsidRDefault="002C348A" w:rsidP="002C348A">
      <w:pPr>
        <w:numPr>
          <w:ilvl w:val="0"/>
          <w:numId w:val="11"/>
        </w:numPr>
        <w:ind w:left="426"/>
        <w:jc w:val="both"/>
        <w:rPr>
          <w:sz w:val="28"/>
          <w:szCs w:val="28"/>
          <w:lang w:val="uk-UA"/>
        </w:rPr>
      </w:pPr>
      <w:proofErr w:type="spellStart"/>
      <w:r w:rsidRPr="00D07096">
        <w:rPr>
          <w:sz w:val="28"/>
          <w:szCs w:val="28"/>
          <w:lang w:val="uk-UA"/>
        </w:rPr>
        <w:t>Київськийміжнароднийінститутсоціології</w:t>
      </w:r>
      <w:proofErr w:type="spellEnd"/>
      <w:r w:rsidRPr="00D07096">
        <w:rPr>
          <w:sz w:val="28"/>
          <w:szCs w:val="28"/>
          <w:lang w:val="uk-UA"/>
        </w:rPr>
        <w:t xml:space="preserve">. URL: https://www.kiis.com.ua/ </w:t>
      </w:r>
    </w:p>
    <w:p w:rsidR="002C348A" w:rsidRPr="00D07096" w:rsidRDefault="002C348A" w:rsidP="002C348A">
      <w:pPr>
        <w:numPr>
          <w:ilvl w:val="0"/>
          <w:numId w:val="11"/>
        </w:numPr>
        <w:ind w:left="426"/>
        <w:jc w:val="both"/>
        <w:rPr>
          <w:sz w:val="28"/>
          <w:szCs w:val="28"/>
          <w:lang w:val="uk-UA"/>
        </w:rPr>
      </w:pPr>
      <w:r w:rsidRPr="00D07096">
        <w:rPr>
          <w:sz w:val="28"/>
          <w:szCs w:val="28"/>
          <w:lang w:val="uk-UA"/>
        </w:rPr>
        <w:t>Портал «</w:t>
      </w:r>
      <w:proofErr w:type="spellStart"/>
      <w:r w:rsidRPr="00D07096">
        <w:rPr>
          <w:sz w:val="28"/>
          <w:szCs w:val="28"/>
          <w:lang w:val="uk-UA"/>
        </w:rPr>
        <w:t>Медіаосвіта</w:t>
      </w:r>
      <w:proofErr w:type="spellEnd"/>
      <w:r w:rsidRPr="00D07096">
        <w:rPr>
          <w:sz w:val="28"/>
          <w:szCs w:val="28"/>
          <w:lang w:val="uk-UA"/>
        </w:rPr>
        <w:t xml:space="preserve"> і </w:t>
      </w:r>
      <w:proofErr w:type="spellStart"/>
      <w:r w:rsidRPr="00D07096">
        <w:rPr>
          <w:sz w:val="28"/>
          <w:szCs w:val="28"/>
          <w:lang w:val="uk-UA"/>
        </w:rPr>
        <w:t>медіаграмотність</w:t>
      </w:r>
      <w:proofErr w:type="spellEnd"/>
      <w:r w:rsidRPr="00D07096">
        <w:rPr>
          <w:sz w:val="28"/>
          <w:szCs w:val="28"/>
          <w:lang w:val="uk-UA"/>
        </w:rPr>
        <w:t xml:space="preserve">». URL:http://medialiteracy.org.ua/ </w:t>
      </w:r>
    </w:p>
    <w:p w:rsidR="002C348A" w:rsidRPr="00D07096" w:rsidRDefault="002C348A" w:rsidP="002C348A">
      <w:pPr>
        <w:numPr>
          <w:ilvl w:val="0"/>
          <w:numId w:val="11"/>
        </w:numPr>
        <w:ind w:left="426"/>
        <w:jc w:val="both"/>
        <w:rPr>
          <w:sz w:val="28"/>
          <w:szCs w:val="28"/>
          <w:lang w:val="uk-UA"/>
        </w:rPr>
      </w:pPr>
      <w:r w:rsidRPr="00D07096">
        <w:rPr>
          <w:sz w:val="28"/>
          <w:szCs w:val="28"/>
          <w:lang w:val="uk-UA"/>
        </w:rPr>
        <w:t xml:space="preserve">Соціологічна асоціація України. URL:http://www.sau.kiev.ua/ </w:t>
      </w:r>
    </w:p>
    <w:p w:rsidR="002C348A" w:rsidRPr="00D07096" w:rsidRDefault="002C348A" w:rsidP="002C348A">
      <w:pPr>
        <w:numPr>
          <w:ilvl w:val="0"/>
          <w:numId w:val="11"/>
        </w:numPr>
        <w:ind w:left="426"/>
        <w:jc w:val="both"/>
        <w:rPr>
          <w:sz w:val="28"/>
          <w:szCs w:val="28"/>
          <w:lang w:val="uk-UA"/>
        </w:rPr>
      </w:pPr>
      <w:proofErr w:type="spellStart"/>
      <w:r w:rsidRPr="00D07096">
        <w:rPr>
          <w:sz w:val="28"/>
          <w:szCs w:val="28"/>
          <w:lang w:val="uk-UA"/>
        </w:rPr>
        <w:t>Соціологічнагрупа</w:t>
      </w:r>
      <w:proofErr w:type="spellEnd"/>
      <w:r w:rsidRPr="00D07096">
        <w:rPr>
          <w:sz w:val="28"/>
          <w:szCs w:val="28"/>
          <w:lang w:val="uk-UA"/>
        </w:rPr>
        <w:t xml:space="preserve"> «Рейтинг». URL: http://ratinggroup.ua/ </w:t>
      </w:r>
    </w:p>
    <w:p w:rsidR="002C348A" w:rsidRPr="00D07096" w:rsidRDefault="002C348A" w:rsidP="002C348A">
      <w:pPr>
        <w:numPr>
          <w:ilvl w:val="0"/>
          <w:numId w:val="11"/>
        </w:numPr>
        <w:ind w:left="426"/>
        <w:jc w:val="both"/>
        <w:rPr>
          <w:sz w:val="28"/>
          <w:szCs w:val="28"/>
          <w:lang w:val="uk-UA"/>
        </w:rPr>
      </w:pPr>
      <w:r w:rsidRPr="00D07096">
        <w:rPr>
          <w:sz w:val="28"/>
          <w:szCs w:val="28"/>
          <w:lang w:val="uk-UA"/>
        </w:rPr>
        <w:t xml:space="preserve">Соціологія та соціальні дослідження: що, як, навіщо? Онлайн курс </w:t>
      </w:r>
      <w:proofErr w:type="spellStart"/>
      <w:r w:rsidRPr="00D07096">
        <w:rPr>
          <w:sz w:val="28"/>
          <w:szCs w:val="28"/>
          <w:lang w:val="uk-UA"/>
        </w:rPr>
        <w:t>наплатформіPrometheus</w:t>
      </w:r>
      <w:proofErr w:type="spellEnd"/>
      <w:r w:rsidRPr="00D07096">
        <w:rPr>
          <w:sz w:val="28"/>
          <w:szCs w:val="28"/>
          <w:lang w:val="uk-UA"/>
        </w:rPr>
        <w:t xml:space="preserve">. URL: https://courses.prometheus.org.ua/courses/IRF/SOC101/2015_T1/about </w:t>
      </w:r>
    </w:p>
    <w:p w:rsidR="002C348A" w:rsidRPr="00D07096" w:rsidRDefault="002C348A" w:rsidP="002C348A">
      <w:pPr>
        <w:numPr>
          <w:ilvl w:val="0"/>
          <w:numId w:val="11"/>
        </w:numPr>
        <w:ind w:left="426"/>
        <w:jc w:val="both"/>
        <w:rPr>
          <w:sz w:val="28"/>
          <w:szCs w:val="28"/>
          <w:lang w:val="uk-UA"/>
        </w:rPr>
      </w:pPr>
      <w:r w:rsidRPr="00D07096">
        <w:rPr>
          <w:sz w:val="28"/>
          <w:szCs w:val="28"/>
          <w:lang w:val="uk-UA"/>
        </w:rPr>
        <w:t xml:space="preserve">SOCIS: Центр соціальних та </w:t>
      </w:r>
      <w:proofErr w:type="spellStart"/>
      <w:r w:rsidRPr="00D07096">
        <w:rPr>
          <w:sz w:val="28"/>
          <w:szCs w:val="28"/>
          <w:lang w:val="uk-UA"/>
        </w:rPr>
        <w:t>маркетинговихдосліджень</w:t>
      </w:r>
      <w:proofErr w:type="spellEnd"/>
      <w:r w:rsidRPr="00D07096">
        <w:rPr>
          <w:sz w:val="28"/>
          <w:szCs w:val="28"/>
          <w:lang w:val="uk-UA"/>
        </w:rPr>
        <w:t xml:space="preserve">. URL: http://socis.kiev.ua/ua/ </w:t>
      </w:r>
    </w:p>
    <w:p w:rsidR="002C348A" w:rsidRPr="00D07096" w:rsidRDefault="002C348A" w:rsidP="002C348A">
      <w:pPr>
        <w:numPr>
          <w:ilvl w:val="0"/>
          <w:numId w:val="11"/>
        </w:numPr>
        <w:ind w:left="426"/>
        <w:jc w:val="both"/>
        <w:rPr>
          <w:sz w:val="28"/>
          <w:szCs w:val="28"/>
          <w:lang w:val="uk-UA"/>
        </w:rPr>
      </w:pPr>
      <w:proofErr w:type="spellStart"/>
      <w:r w:rsidRPr="00D07096">
        <w:rPr>
          <w:sz w:val="28"/>
          <w:szCs w:val="28"/>
          <w:lang w:val="uk-UA"/>
        </w:rPr>
        <w:t>УкраїнськийінститутсоціальнихдослідженьіменіОлександра</w:t>
      </w:r>
      <w:proofErr w:type="spellEnd"/>
      <w:r w:rsidRPr="00D07096">
        <w:rPr>
          <w:sz w:val="28"/>
          <w:szCs w:val="28"/>
          <w:lang w:val="uk-UA"/>
        </w:rPr>
        <w:t xml:space="preserve"> Яременка.URL: http://www.uisr.org.ua/ </w:t>
      </w:r>
    </w:p>
    <w:p w:rsidR="002C348A" w:rsidRPr="00D07096" w:rsidRDefault="002C348A" w:rsidP="002C348A">
      <w:pPr>
        <w:numPr>
          <w:ilvl w:val="0"/>
          <w:numId w:val="11"/>
        </w:numPr>
        <w:ind w:left="426"/>
        <w:jc w:val="both"/>
        <w:rPr>
          <w:sz w:val="28"/>
          <w:szCs w:val="28"/>
          <w:lang w:val="uk-UA"/>
        </w:rPr>
      </w:pPr>
      <w:r w:rsidRPr="00D07096">
        <w:rPr>
          <w:sz w:val="28"/>
          <w:szCs w:val="28"/>
          <w:lang w:val="uk-UA"/>
        </w:rPr>
        <w:t xml:space="preserve"> Фонд </w:t>
      </w:r>
      <w:proofErr w:type="spellStart"/>
      <w:r w:rsidRPr="00D07096">
        <w:rPr>
          <w:sz w:val="28"/>
          <w:szCs w:val="28"/>
          <w:lang w:val="uk-UA"/>
        </w:rPr>
        <w:t>ДемократичніініціативиіменіІлькаКучеріва</w:t>
      </w:r>
      <w:proofErr w:type="spellEnd"/>
      <w:r w:rsidRPr="00D07096">
        <w:rPr>
          <w:sz w:val="28"/>
          <w:szCs w:val="28"/>
          <w:lang w:val="uk-UA"/>
        </w:rPr>
        <w:t xml:space="preserve">. URL: https://dif.org.ua/ </w:t>
      </w:r>
    </w:p>
    <w:p w:rsidR="002C348A" w:rsidRPr="00D07096" w:rsidRDefault="002C348A" w:rsidP="002C348A">
      <w:pPr>
        <w:numPr>
          <w:ilvl w:val="0"/>
          <w:numId w:val="11"/>
        </w:numPr>
        <w:ind w:left="426"/>
        <w:jc w:val="both"/>
        <w:rPr>
          <w:sz w:val="28"/>
          <w:szCs w:val="28"/>
          <w:lang w:val="uk-UA"/>
        </w:rPr>
      </w:pPr>
      <w:r w:rsidRPr="00D07096">
        <w:rPr>
          <w:sz w:val="28"/>
          <w:szCs w:val="28"/>
          <w:lang w:val="uk-UA"/>
        </w:rPr>
        <w:t xml:space="preserve">Центр Разумкова. URL: http://razumkov.org.ua/ </w:t>
      </w:r>
    </w:p>
    <w:p w:rsidR="002C348A" w:rsidRPr="00D07096" w:rsidRDefault="002C348A" w:rsidP="00B41CF8">
      <w:pPr>
        <w:numPr>
          <w:ilvl w:val="0"/>
          <w:numId w:val="11"/>
        </w:numPr>
        <w:ind w:left="426"/>
        <w:jc w:val="both"/>
        <w:rPr>
          <w:sz w:val="28"/>
          <w:szCs w:val="28"/>
          <w:lang w:val="uk-UA"/>
        </w:rPr>
      </w:pPr>
      <w:r w:rsidRPr="00D07096">
        <w:rPr>
          <w:sz w:val="28"/>
          <w:szCs w:val="28"/>
          <w:lang w:val="uk-UA"/>
        </w:rPr>
        <w:t xml:space="preserve">Центр </w:t>
      </w:r>
      <w:proofErr w:type="spellStart"/>
      <w:r w:rsidRPr="00D07096">
        <w:rPr>
          <w:sz w:val="28"/>
          <w:szCs w:val="28"/>
          <w:lang w:val="uk-UA"/>
        </w:rPr>
        <w:t>соціальниймоніторинг</w:t>
      </w:r>
      <w:proofErr w:type="spellEnd"/>
      <w:r w:rsidRPr="00D07096">
        <w:rPr>
          <w:sz w:val="28"/>
          <w:szCs w:val="28"/>
          <w:lang w:val="uk-UA"/>
        </w:rPr>
        <w:t xml:space="preserve">. URL: </w:t>
      </w:r>
      <w:hyperlink r:id="rId37" w:history="1">
        <w:r w:rsidRPr="00D07096">
          <w:rPr>
            <w:rStyle w:val="af3"/>
            <w:sz w:val="28"/>
            <w:szCs w:val="28"/>
            <w:lang w:val="uk-UA"/>
          </w:rPr>
          <w:t>https://smc.org.ua/</w:t>
        </w:r>
      </w:hyperlink>
    </w:p>
    <w:p w:rsidR="002C348A" w:rsidRPr="00D07096" w:rsidRDefault="002C348A" w:rsidP="002C348A">
      <w:pPr>
        <w:widowControl w:val="0"/>
        <w:ind w:left="567"/>
        <w:jc w:val="both"/>
        <w:rPr>
          <w:sz w:val="28"/>
          <w:szCs w:val="28"/>
          <w:lang w:val="uk-UA"/>
        </w:rPr>
      </w:pPr>
    </w:p>
    <w:p w:rsidR="002C348A" w:rsidRPr="00D07096" w:rsidRDefault="002C348A" w:rsidP="002C348A">
      <w:pPr>
        <w:pStyle w:val="a3"/>
        <w:shd w:val="clear" w:color="auto" w:fill="auto"/>
        <w:spacing w:line="360" w:lineRule="auto"/>
        <w:ind w:firstLine="0"/>
        <w:rPr>
          <w:b/>
          <w:sz w:val="28"/>
          <w:szCs w:val="28"/>
          <w:lang w:eastAsia="uk-UA"/>
        </w:rPr>
      </w:pPr>
      <w:r w:rsidRPr="00D07096">
        <w:rPr>
          <w:b/>
          <w:sz w:val="28"/>
          <w:szCs w:val="28"/>
          <w:lang w:eastAsia="uk-UA"/>
        </w:rPr>
        <w:t>Структурно-логічна схема вивчення навчальної дисципліни</w:t>
      </w:r>
    </w:p>
    <w:p w:rsidR="002C348A" w:rsidRPr="00D07096" w:rsidRDefault="002C348A" w:rsidP="002C348A">
      <w:pPr>
        <w:ind w:firstLine="708"/>
        <w:rPr>
          <w:sz w:val="28"/>
          <w:szCs w:val="28"/>
          <w:lang w:val="uk-UA" w:eastAsia="uk-UA"/>
        </w:rPr>
      </w:pPr>
      <w:r w:rsidRPr="00D07096">
        <w:rPr>
          <w:rStyle w:val="21"/>
          <w:sz w:val="28"/>
          <w:szCs w:val="28"/>
          <w:lang w:val="uk-UA" w:eastAsia="uk-UA"/>
        </w:rPr>
        <w:lastRenderedPageBreak/>
        <w:t xml:space="preserve">Таблиця 4. – Перелік дисциплін </w:t>
      </w:r>
    </w:p>
    <w:tbl>
      <w:tblPr>
        <w:tblStyle w:val="a5"/>
        <w:tblW w:w="0" w:type="auto"/>
        <w:tblLook w:val="04A0" w:firstRow="1" w:lastRow="0" w:firstColumn="1" w:lastColumn="0" w:noHBand="0" w:noVBand="1"/>
      </w:tblPr>
      <w:tblGrid>
        <w:gridCol w:w="4672"/>
        <w:gridCol w:w="4672"/>
      </w:tblGrid>
      <w:tr w:rsidR="008926E3" w:rsidRPr="00530816" w:rsidTr="008926E3">
        <w:tc>
          <w:tcPr>
            <w:tcW w:w="4672" w:type="dxa"/>
            <w:tcBorders>
              <w:top w:val="single" w:sz="4" w:space="0" w:color="auto"/>
              <w:left w:val="single" w:sz="4" w:space="0" w:color="auto"/>
              <w:bottom w:val="single" w:sz="4" w:space="0" w:color="auto"/>
              <w:right w:val="single" w:sz="4" w:space="0" w:color="auto"/>
            </w:tcBorders>
            <w:hideMark/>
          </w:tcPr>
          <w:p w:rsidR="008926E3" w:rsidRPr="00D07096" w:rsidRDefault="008926E3">
            <w:pPr>
              <w:ind w:left="57"/>
              <w:jc w:val="center"/>
              <w:rPr>
                <w:sz w:val="28"/>
                <w:szCs w:val="24"/>
                <w:lang w:val="uk-UA" w:eastAsia="en-US"/>
              </w:rPr>
            </w:pPr>
            <w:r w:rsidRPr="00D07096">
              <w:rPr>
                <w:sz w:val="28"/>
                <w:szCs w:val="24"/>
                <w:lang w:val="uk-UA"/>
              </w:rPr>
              <w:t>Вивчення цієї дисципліни безпосередньо спирається на:</w:t>
            </w:r>
          </w:p>
        </w:tc>
        <w:tc>
          <w:tcPr>
            <w:tcW w:w="4672" w:type="dxa"/>
            <w:tcBorders>
              <w:top w:val="single" w:sz="4" w:space="0" w:color="auto"/>
              <w:left w:val="single" w:sz="4" w:space="0" w:color="auto"/>
              <w:bottom w:val="single" w:sz="4" w:space="0" w:color="auto"/>
              <w:right w:val="single" w:sz="4" w:space="0" w:color="auto"/>
            </w:tcBorders>
            <w:hideMark/>
          </w:tcPr>
          <w:p w:rsidR="008926E3" w:rsidRPr="00D07096" w:rsidRDefault="008926E3">
            <w:pPr>
              <w:ind w:left="57"/>
              <w:jc w:val="center"/>
              <w:rPr>
                <w:sz w:val="28"/>
                <w:szCs w:val="24"/>
                <w:lang w:val="uk-UA" w:eastAsia="en-US"/>
              </w:rPr>
            </w:pPr>
            <w:r w:rsidRPr="00D07096">
              <w:rPr>
                <w:sz w:val="28"/>
                <w:szCs w:val="24"/>
                <w:lang w:val="uk-UA"/>
              </w:rPr>
              <w:t>На результати вивчення цієї дисципліни безпосередньо спираються:</w:t>
            </w:r>
          </w:p>
        </w:tc>
      </w:tr>
      <w:tr w:rsidR="00A52088" w:rsidRPr="00530816" w:rsidTr="008926E3">
        <w:tc>
          <w:tcPr>
            <w:tcW w:w="4672" w:type="dxa"/>
            <w:tcBorders>
              <w:top w:val="single" w:sz="4" w:space="0" w:color="auto"/>
              <w:left w:val="single" w:sz="4" w:space="0" w:color="auto"/>
              <w:bottom w:val="single" w:sz="4" w:space="0" w:color="auto"/>
              <w:right w:val="single" w:sz="4" w:space="0" w:color="auto"/>
            </w:tcBorders>
            <w:hideMark/>
          </w:tcPr>
          <w:p w:rsidR="00A52088" w:rsidRPr="00D07096" w:rsidRDefault="00A52088">
            <w:pPr>
              <w:rPr>
                <w:sz w:val="28"/>
                <w:szCs w:val="28"/>
                <w:lang w:val="uk-UA" w:eastAsia="en-US"/>
              </w:rPr>
            </w:pPr>
            <w:r w:rsidRPr="00D07096">
              <w:rPr>
                <w:sz w:val="28"/>
                <w:szCs w:val="28"/>
                <w:lang w:val="uk-UA"/>
              </w:rPr>
              <w:t>Інформатика</w:t>
            </w:r>
          </w:p>
        </w:tc>
        <w:tc>
          <w:tcPr>
            <w:tcW w:w="4672" w:type="dxa"/>
            <w:tcBorders>
              <w:top w:val="single" w:sz="4" w:space="0" w:color="auto"/>
              <w:left w:val="single" w:sz="4" w:space="0" w:color="auto"/>
              <w:bottom w:val="single" w:sz="4" w:space="0" w:color="auto"/>
              <w:right w:val="single" w:sz="4" w:space="0" w:color="auto"/>
            </w:tcBorders>
            <w:hideMark/>
          </w:tcPr>
          <w:p w:rsidR="00A52088" w:rsidRPr="00CC4BD2" w:rsidRDefault="00A52088" w:rsidP="00C83EA7">
            <w:pPr>
              <w:ind w:left="57"/>
              <w:jc w:val="both"/>
              <w:rPr>
                <w:sz w:val="28"/>
                <w:lang w:val="uk-UA"/>
              </w:rPr>
            </w:pPr>
            <w:r w:rsidRPr="00CC4BD2">
              <w:rPr>
                <w:sz w:val="28"/>
                <w:lang w:val="uk-UA"/>
              </w:rPr>
              <w:t>Практикум з комп’ютерної обробки соціологічних даних</w:t>
            </w:r>
          </w:p>
        </w:tc>
      </w:tr>
      <w:tr w:rsidR="00A52088" w:rsidRPr="00D07096" w:rsidTr="008926E3">
        <w:tc>
          <w:tcPr>
            <w:tcW w:w="4672" w:type="dxa"/>
            <w:tcBorders>
              <w:top w:val="single" w:sz="4" w:space="0" w:color="auto"/>
              <w:left w:val="single" w:sz="4" w:space="0" w:color="auto"/>
              <w:bottom w:val="single" w:sz="4" w:space="0" w:color="auto"/>
              <w:right w:val="single" w:sz="4" w:space="0" w:color="auto"/>
            </w:tcBorders>
            <w:hideMark/>
          </w:tcPr>
          <w:p w:rsidR="00A52088" w:rsidRPr="00D07096" w:rsidRDefault="00A52088">
            <w:pPr>
              <w:rPr>
                <w:sz w:val="28"/>
                <w:szCs w:val="28"/>
                <w:lang w:val="uk-UA" w:eastAsia="en-US"/>
              </w:rPr>
            </w:pPr>
            <w:r w:rsidRPr="00D07096">
              <w:rPr>
                <w:sz w:val="28"/>
                <w:szCs w:val="28"/>
                <w:lang w:val="uk-UA"/>
              </w:rPr>
              <w:t>Вища математика</w:t>
            </w:r>
          </w:p>
        </w:tc>
        <w:tc>
          <w:tcPr>
            <w:tcW w:w="4672" w:type="dxa"/>
            <w:tcBorders>
              <w:top w:val="single" w:sz="4" w:space="0" w:color="auto"/>
              <w:left w:val="single" w:sz="4" w:space="0" w:color="auto"/>
              <w:bottom w:val="single" w:sz="4" w:space="0" w:color="auto"/>
              <w:right w:val="single" w:sz="4" w:space="0" w:color="auto"/>
            </w:tcBorders>
            <w:hideMark/>
          </w:tcPr>
          <w:p w:rsidR="00A52088" w:rsidRPr="00CC4BD2" w:rsidRDefault="00A52088" w:rsidP="00C83EA7">
            <w:pPr>
              <w:ind w:left="57"/>
              <w:jc w:val="both"/>
              <w:rPr>
                <w:sz w:val="28"/>
                <w:lang w:val="uk-UA"/>
              </w:rPr>
            </w:pPr>
            <w:r w:rsidRPr="00CC4BD2">
              <w:rPr>
                <w:sz w:val="28"/>
                <w:lang w:val="uk-UA"/>
              </w:rPr>
              <w:t>Соціологія маркетингу</w:t>
            </w:r>
          </w:p>
        </w:tc>
      </w:tr>
      <w:tr w:rsidR="00A52088" w:rsidRPr="00D07096" w:rsidTr="008926E3">
        <w:tc>
          <w:tcPr>
            <w:tcW w:w="4672" w:type="dxa"/>
            <w:tcBorders>
              <w:top w:val="single" w:sz="4" w:space="0" w:color="auto"/>
              <w:left w:val="single" w:sz="4" w:space="0" w:color="auto"/>
              <w:bottom w:val="single" w:sz="4" w:space="0" w:color="auto"/>
              <w:right w:val="single" w:sz="4" w:space="0" w:color="auto"/>
            </w:tcBorders>
            <w:hideMark/>
          </w:tcPr>
          <w:p w:rsidR="00A52088" w:rsidRPr="00D07096" w:rsidRDefault="00A52088">
            <w:pPr>
              <w:rPr>
                <w:sz w:val="28"/>
                <w:szCs w:val="28"/>
                <w:lang w:val="uk-UA" w:eastAsia="en-US"/>
              </w:rPr>
            </w:pPr>
            <w:r w:rsidRPr="00D07096">
              <w:rPr>
                <w:sz w:val="28"/>
                <w:szCs w:val="28"/>
                <w:lang w:val="uk-UA"/>
              </w:rPr>
              <w:t>Соціальна статистика</w:t>
            </w:r>
          </w:p>
        </w:tc>
        <w:tc>
          <w:tcPr>
            <w:tcW w:w="4672" w:type="dxa"/>
            <w:tcBorders>
              <w:top w:val="single" w:sz="4" w:space="0" w:color="auto"/>
              <w:left w:val="single" w:sz="4" w:space="0" w:color="auto"/>
              <w:bottom w:val="single" w:sz="4" w:space="0" w:color="auto"/>
              <w:right w:val="single" w:sz="4" w:space="0" w:color="auto"/>
            </w:tcBorders>
          </w:tcPr>
          <w:p w:rsidR="00A52088" w:rsidRPr="00CC4BD2" w:rsidRDefault="00A52088" w:rsidP="00C83EA7">
            <w:pPr>
              <w:ind w:left="57"/>
              <w:jc w:val="both"/>
              <w:rPr>
                <w:sz w:val="28"/>
                <w:lang w:val="uk-UA"/>
              </w:rPr>
            </w:pPr>
            <w:r w:rsidRPr="00CC4BD2">
              <w:rPr>
                <w:sz w:val="28"/>
                <w:lang w:val="uk-UA"/>
              </w:rPr>
              <w:t>Соціологія реклами</w:t>
            </w:r>
          </w:p>
        </w:tc>
      </w:tr>
      <w:tr w:rsidR="00A52088" w:rsidRPr="00D07096" w:rsidTr="008926E3">
        <w:tc>
          <w:tcPr>
            <w:tcW w:w="4672" w:type="dxa"/>
            <w:tcBorders>
              <w:top w:val="single" w:sz="4" w:space="0" w:color="auto"/>
              <w:left w:val="single" w:sz="4" w:space="0" w:color="auto"/>
              <w:bottom w:val="single" w:sz="4" w:space="0" w:color="auto"/>
              <w:right w:val="single" w:sz="4" w:space="0" w:color="auto"/>
            </w:tcBorders>
            <w:hideMark/>
          </w:tcPr>
          <w:p w:rsidR="00A52088" w:rsidRPr="00D07096" w:rsidRDefault="00A52088">
            <w:pPr>
              <w:rPr>
                <w:sz w:val="28"/>
                <w:szCs w:val="28"/>
                <w:lang w:val="uk-UA" w:eastAsia="en-US"/>
              </w:rPr>
            </w:pPr>
            <w:r w:rsidRPr="00D07096">
              <w:rPr>
                <w:sz w:val="28"/>
                <w:szCs w:val="28"/>
                <w:lang w:val="uk-UA"/>
              </w:rPr>
              <w:t>Математичні методи в соціології</w:t>
            </w:r>
          </w:p>
        </w:tc>
        <w:tc>
          <w:tcPr>
            <w:tcW w:w="4672" w:type="dxa"/>
            <w:tcBorders>
              <w:top w:val="single" w:sz="4" w:space="0" w:color="auto"/>
              <w:left w:val="single" w:sz="4" w:space="0" w:color="auto"/>
              <w:bottom w:val="single" w:sz="4" w:space="0" w:color="auto"/>
              <w:right w:val="single" w:sz="4" w:space="0" w:color="auto"/>
            </w:tcBorders>
          </w:tcPr>
          <w:p w:rsidR="00A52088" w:rsidRPr="00D07096" w:rsidRDefault="00A52088">
            <w:pPr>
              <w:rPr>
                <w:sz w:val="28"/>
                <w:szCs w:val="28"/>
                <w:lang w:val="uk-UA" w:eastAsia="en-US"/>
              </w:rPr>
            </w:pPr>
          </w:p>
        </w:tc>
      </w:tr>
      <w:tr w:rsidR="00A52088" w:rsidRPr="00530816" w:rsidTr="008926E3">
        <w:tc>
          <w:tcPr>
            <w:tcW w:w="4672" w:type="dxa"/>
            <w:tcBorders>
              <w:top w:val="single" w:sz="4" w:space="0" w:color="auto"/>
              <w:left w:val="single" w:sz="4" w:space="0" w:color="auto"/>
              <w:bottom w:val="single" w:sz="4" w:space="0" w:color="auto"/>
              <w:right w:val="single" w:sz="4" w:space="0" w:color="auto"/>
            </w:tcBorders>
            <w:hideMark/>
          </w:tcPr>
          <w:p w:rsidR="00A52088" w:rsidRPr="00D07096" w:rsidRDefault="00A52088">
            <w:pPr>
              <w:rPr>
                <w:sz w:val="28"/>
                <w:szCs w:val="28"/>
                <w:lang w:val="uk-UA" w:eastAsia="en-US"/>
              </w:rPr>
            </w:pPr>
            <w:r w:rsidRPr="00D07096">
              <w:rPr>
                <w:sz w:val="28"/>
                <w:szCs w:val="28"/>
                <w:lang w:val="uk-UA"/>
              </w:rPr>
              <w:t>Методологія й методи соціологічних досліджень</w:t>
            </w:r>
          </w:p>
        </w:tc>
        <w:tc>
          <w:tcPr>
            <w:tcW w:w="4672" w:type="dxa"/>
            <w:tcBorders>
              <w:top w:val="single" w:sz="4" w:space="0" w:color="auto"/>
              <w:left w:val="single" w:sz="4" w:space="0" w:color="auto"/>
              <w:bottom w:val="single" w:sz="4" w:space="0" w:color="auto"/>
              <w:right w:val="single" w:sz="4" w:space="0" w:color="auto"/>
            </w:tcBorders>
          </w:tcPr>
          <w:p w:rsidR="00A52088" w:rsidRPr="00D07096" w:rsidRDefault="00A52088">
            <w:pPr>
              <w:rPr>
                <w:sz w:val="28"/>
                <w:szCs w:val="28"/>
                <w:lang w:val="uk-UA" w:eastAsia="en-US"/>
              </w:rPr>
            </w:pPr>
          </w:p>
        </w:tc>
      </w:tr>
    </w:tbl>
    <w:p w:rsidR="00A52088" w:rsidRDefault="00A52088" w:rsidP="002C348A">
      <w:pPr>
        <w:pStyle w:val="a3"/>
        <w:shd w:val="clear" w:color="auto" w:fill="auto"/>
        <w:spacing w:before="360" w:line="240" w:lineRule="auto"/>
        <w:ind w:firstLine="0"/>
        <w:jc w:val="both"/>
        <w:rPr>
          <w:b/>
          <w:sz w:val="28"/>
          <w:szCs w:val="28"/>
          <w:lang w:eastAsia="uk-UA"/>
        </w:rPr>
      </w:pPr>
    </w:p>
    <w:p w:rsidR="002C348A" w:rsidRPr="00D07096" w:rsidRDefault="002C348A" w:rsidP="002C348A">
      <w:pPr>
        <w:pStyle w:val="a3"/>
        <w:shd w:val="clear" w:color="auto" w:fill="auto"/>
        <w:spacing w:before="360" w:line="240" w:lineRule="auto"/>
        <w:ind w:firstLine="0"/>
        <w:jc w:val="both"/>
        <w:rPr>
          <w:b/>
          <w:sz w:val="28"/>
          <w:szCs w:val="28"/>
          <w:lang w:eastAsia="uk-UA"/>
        </w:rPr>
      </w:pPr>
      <w:r w:rsidRPr="00D07096">
        <w:rPr>
          <w:b/>
          <w:sz w:val="28"/>
          <w:szCs w:val="28"/>
          <w:lang w:eastAsia="uk-UA"/>
        </w:rPr>
        <w:t xml:space="preserve">Провідний лектор:  </w:t>
      </w:r>
      <w:r w:rsidR="009D718E" w:rsidRPr="00D07096">
        <w:rPr>
          <w:sz w:val="28"/>
          <w:szCs w:val="28"/>
          <w:u w:val="single"/>
          <w:lang w:eastAsia="uk-UA"/>
        </w:rPr>
        <w:t>проф</w:t>
      </w:r>
      <w:r w:rsidRPr="00D07096">
        <w:rPr>
          <w:sz w:val="28"/>
          <w:szCs w:val="28"/>
          <w:u w:val="single"/>
          <w:lang w:eastAsia="uk-UA"/>
        </w:rPr>
        <w:t>.</w:t>
      </w:r>
      <w:r w:rsidR="009D718E" w:rsidRPr="00D07096">
        <w:rPr>
          <w:sz w:val="28"/>
          <w:szCs w:val="28"/>
          <w:u w:val="single"/>
          <w:lang w:eastAsia="uk-UA"/>
        </w:rPr>
        <w:t xml:space="preserve"> Бірюкова М.В</w:t>
      </w:r>
      <w:r w:rsidRPr="00D07096">
        <w:rPr>
          <w:sz w:val="28"/>
          <w:szCs w:val="28"/>
          <w:u w:val="single"/>
          <w:lang w:eastAsia="uk-UA"/>
        </w:rPr>
        <w:t>.</w:t>
      </w:r>
      <w:r w:rsidRPr="00D07096">
        <w:rPr>
          <w:sz w:val="28"/>
          <w:szCs w:val="28"/>
          <w:u w:val="single"/>
          <w:lang w:eastAsia="uk-UA"/>
        </w:rPr>
        <w:tab/>
      </w:r>
      <w:r w:rsidRPr="00D07096">
        <w:rPr>
          <w:b/>
          <w:sz w:val="28"/>
          <w:szCs w:val="28"/>
          <w:lang w:eastAsia="uk-UA"/>
        </w:rPr>
        <w:tab/>
        <w:t>__________________</w:t>
      </w:r>
    </w:p>
    <w:p w:rsidR="002C348A" w:rsidRPr="00D07096" w:rsidRDefault="002C348A" w:rsidP="002C348A">
      <w:pPr>
        <w:pStyle w:val="a3"/>
        <w:shd w:val="clear" w:color="auto" w:fill="auto"/>
        <w:spacing w:line="240" w:lineRule="auto"/>
        <w:ind w:left="2124" w:firstLine="708"/>
        <w:jc w:val="both"/>
        <w:rPr>
          <w:sz w:val="20"/>
          <w:szCs w:val="28"/>
        </w:rPr>
      </w:pPr>
      <w:r w:rsidRPr="00D07096">
        <w:rPr>
          <w:sz w:val="20"/>
          <w:szCs w:val="28"/>
          <w:lang w:eastAsia="uk-UA"/>
        </w:rPr>
        <w:t>(посада, звання, ПІБ)</w:t>
      </w:r>
      <w:r w:rsidRPr="00D07096">
        <w:rPr>
          <w:sz w:val="20"/>
          <w:szCs w:val="28"/>
          <w:lang w:eastAsia="uk-UA"/>
        </w:rPr>
        <w:tab/>
      </w:r>
      <w:r w:rsidRPr="00D07096">
        <w:rPr>
          <w:sz w:val="20"/>
          <w:szCs w:val="28"/>
          <w:lang w:eastAsia="uk-UA"/>
        </w:rPr>
        <w:tab/>
      </w:r>
      <w:r w:rsidRPr="00D07096">
        <w:rPr>
          <w:sz w:val="20"/>
          <w:szCs w:val="28"/>
          <w:lang w:eastAsia="uk-UA"/>
        </w:rPr>
        <w:tab/>
      </w:r>
      <w:r w:rsidRPr="00D07096">
        <w:rPr>
          <w:sz w:val="20"/>
          <w:szCs w:val="28"/>
          <w:lang w:eastAsia="uk-UA"/>
        </w:rPr>
        <w:tab/>
        <w:t>(підпис)</w:t>
      </w:r>
    </w:p>
    <w:sectPr w:rsidR="002C348A" w:rsidRPr="00D07096" w:rsidSect="00171EB6">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0D" w:rsidRDefault="004D6B0D" w:rsidP="002C348A">
      <w:r>
        <w:separator/>
      </w:r>
    </w:p>
  </w:endnote>
  <w:endnote w:type="continuationSeparator" w:id="0">
    <w:p w:rsidR="004D6B0D" w:rsidRDefault="004D6B0D" w:rsidP="002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0D" w:rsidRDefault="004D6B0D" w:rsidP="002C348A">
      <w:r>
        <w:separator/>
      </w:r>
    </w:p>
  </w:footnote>
  <w:footnote w:type="continuationSeparator" w:id="0">
    <w:p w:rsidR="004D6B0D" w:rsidRDefault="004D6B0D" w:rsidP="002C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32FB"/>
    <w:multiLevelType w:val="hybridMultilevel"/>
    <w:tmpl w:val="E884969E"/>
    <w:lvl w:ilvl="0" w:tplc="FFFFFFFF">
      <w:start w:val="1"/>
      <w:numFmt w:val="bullet"/>
      <w:lvlText w:val=""/>
      <w:lvlJc w:val="left"/>
      <w:pPr>
        <w:tabs>
          <w:tab w:val="num" w:pos="944"/>
        </w:tabs>
        <w:ind w:left="9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B281308"/>
    <w:multiLevelType w:val="singleLevel"/>
    <w:tmpl w:val="7578D61E"/>
    <w:lvl w:ilvl="0">
      <w:start w:val="1"/>
      <w:numFmt w:val="decimal"/>
      <w:lvlText w:val="%1."/>
      <w:legacy w:legacy="1" w:legacySpace="0" w:legacyIndent="283"/>
      <w:lvlJc w:val="left"/>
      <w:pPr>
        <w:ind w:left="283" w:hanging="283"/>
      </w:pPr>
    </w:lvl>
  </w:abstractNum>
  <w:abstractNum w:abstractNumId="2">
    <w:nsid w:val="1E4023AE"/>
    <w:multiLevelType w:val="hybridMultilevel"/>
    <w:tmpl w:val="F8129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BB031A"/>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74B20"/>
    <w:multiLevelType w:val="hybridMultilevel"/>
    <w:tmpl w:val="88E8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F10118"/>
    <w:multiLevelType w:val="hybridMultilevel"/>
    <w:tmpl w:val="68D63F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E08A9"/>
    <w:multiLevelType w:val="hybridMultilevel"/>
    <w:tmpl w:val="CA6AD724"/>
    <w:lvl w:ilvl="0" w:tplc="C17AF8C6">
      <w:start w:val="52"/>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FC079C"/>
    <w:multiLevelType w:val="hybridMultilevel"/>
    <w:tmpl w:val="8350391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10">
    <w:nsid w:val="398310C0"/>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D6998"/>
    <w:multiLevelType w:val="hybridMultilevel"/>
    <w:tmpl w:val="76981322"/>
    <w:lvl w:ilvl="0" w:tplc="C17AF8C6">
      <w:start w:val="52"/>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F66AC"/>
    <w:multiLevelType w:val="singleLevel"/>
    <w:tmpl w:val="3940D584"/>
    <w:lvl w:ilvl="0">
      <w:start w:val="1"/>
      <w:numFmt w:val="decimal"/>
      <w:lvlText w:val="%1."/>
      <w:legacy w:legacy="1" w:legacySpace="0" w:legacyIndent="283"/>
      <w:lvlJc w:val="left"/>
      <w:pPr>
        <w:ind w:left="283" w:hanging="283"/>
      </w:pPr>
    </w:lvl>
  </w:abstractNum>
  <w:abstractNum w:abstractNumId="13">
    <w:nsid w:val="3D787469"/>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22379D"/>
    <w:multiLevelType w:val="hybridMultilevel"/>
    <w:tmpl w:val="74683D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F764CDE"/>
    <w:multiLevelType w:val="hybridMultilevel"/>
    <w:tmpl w:val="4872D3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18">
    <w:nsid w:val="4B6D4FCD"/>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54905102"/>
    <w:multiLevelType w:val="hybridMultilevel"/>
    <w:tmpl w:val="F5C0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3">
    <w:nsid w:val="5DE67CA3"/>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E07D72"/>
    <w:multiLevelType w:val="hybridMultilevel"/>
    <w:tmpl w:val="462C9324"/>
    <w:lvl w:ilvl="0" w:tplc="2EB05C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E133CF"/>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93434A"/>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6E3541A6"/>
    <w:multiLevelType w:val="hybridMultilevel"/>
    <w:tmpl w:val="5A48F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4D4DEB"/>
    <w:multiLevelType w:val="hybridMultilevel"/>
    <w:tmpl w:val="D6620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1"/>
  </w:num>
  <w:num w:numId="2">
    <w:abstractNumId w:val="29"/>
  </w:num>
  <w:num w:numId="3">
    <w:abstractNumId w:val="26"/>
  </w:num>
  <w:num w:numId="4">
    <w:abstractNumId w:val="9"/>
  </w:num>
  <w:num w:numId="5">
    <w:abstractNumId w:val="16"/>
  </w:num>
  <w:num w:numId="6">
    <w:abstractNumId w:val="5"/>
  </w:num>
  <w:num w:numId="7">
    <w:abstractNumId w:val="1"/>
  </w:num>
  <w:num w:numId="8">
    <w:abstractNumId w:val="1"/>
    <w:lvlOverride w:ilvl="0">
      <w:lvl w:ilvl="0">
        <w:start w:val="1"/>
        <w:numFmt w:val="decimal"/>
        <w:lvlText w:val="%1."/>
        <w:legacy w:legacy="1" w:legacySpace="0" w:legacyIndent="283"/>
        <w:lvlJc w:val="left"/>
        <w:pPr>
          <w:ind w:left="283" w:hanging="283"/>
        </w:pPr>
      </w:lvl>
    </w:lvlOverride>
  </w:num>
  <w:num w:numId="9">
    <w:abstractNumId w:val="19"/>
  </w:num>
  <w:num w:numId="10">
    <w:abstractNumId w:val="20"/>
  </w:num>
  <w:num w:numId="11">
    <w:abstractNumId w:val="22"/>
  </w:num>
  <w:num w:numId="12">
    <w:abstractNumId w:val="28"/>
  </w:num>
  <w:num w:numId="13">
    <w:abstractNumId w:val="1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1"/>
  </w:num>
  <w:num w:numId="17">
    <w:abstractNumId w:val="8"/>
  </w:num>
  <w:num w:numId="18">
    <w:abstractNumId w:val="2"/>
  </w:num>
  <w:num w:numId="19">
    <w:abstractNumId w:val="4"/>
  </w:num>
  <w:num w:numId="20">
    <w:abstractNumId w:val="6"/>
  </w:num>
  <w:num w:numId="21">
    <w:abstractNumId w:val="15"/>
  </w:num>
  <w:num w:numId="22">
    <w:abstractNumId w:val="27"/>
  </w:num>
  <w:num w:numId="23">
    <w:abstractNumId w:val="10"/>
  </w:num>
  <w:num w:numId="24">
    <w:abstractNumId w:val="18"/>
  </w:num>
  <w:num w:numId="25">
    <w:abstractNumId w:val="3"/>
  </w:num>
  <w:num w:numId="26">
    <w:abstractNumId w:val="13"/>
  </w:num>
  <w:num w:numId="27">
    <w:abstractNumId w:val="23"/>
  </w:num>
  <w:num w:numId="28">
    <w:abstractNumId w:val="25"/>
  </w:num>
  <w:num w:numId="29">
    <w:abstractNumId w:val="14"/>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0"/>
  </w:num>
  <w:num w:numId="33">
    <w:abstractNumId w:val="7"/>
  </w:num>
  <w:num w:numId="34">
    <w:abstractNumId w:val="0"/>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EB6"/>
    <w:rsid w:val="00083C6C"/>
    <w:rsid w:val="00097CBC"/>
    <w:rsid w:val="000D1046"/>
    <w:rsid w:val="000F4371"/>
    <w:rsid w:val="001674C0"/>
    <w:rsid w:val="00171EB6"/>
    <w:rsid w:val="00212E1F"/>
    <w:rsid w:val="002C348A"/>
    <w:rsid w:val="002C6D1D"/>
    <w:rsid w:val="002D246E"/>
    <w:rsid w:val="0030398F"/>
    <w:rsid w:val="003506CF"/>
    <w:rsid w:val="00363AE3"/>
    <w:rsid w:val="003E32DB"/>
    <w:rsid w:val="00411233"/>
    <w:rsid w:val="00423FDE"/>
    <w:rsid w:val="00434317"/>
    <w:rsid w:val="00457CD4"/>
    <w:rsid w:val="004A3441"/>
    <w:rsid w:val="004C1413"/>
    <w:rsid w:val="004D6B0D"/>
    <w:rsid w:val="004E5E7F"/>
    <w:rsid w:val="004F3419"/>
    <w:rsid w:val="00530816"/>
    <w:rsid w:val="007205C1"/>
    <w:rsid w:val="0074429E"/>
    <w:rsid w:val="00811908"/>
    <w:rsid w:val="0085001F"/>
    <w:rsid w:val="008926E3"/>
    <w:rsid w:val="009133A9"/>
    <w:rsid w:val="00960B4B"/>
    <w:rsid w:val="009801A1"/>
    <w:rsid w:val="009C2DB1"/>
    <w:rsid w:val="009D718E"/>
    <w:rsid w:val="009D7CD4"/>
    <w:rsid w:val="00A1025C"/>
    <w:rsid w:val="00A24B47"/>
    <w:rsid w:val="00A41742"/>
    <w:rsid w:val="00A52088"/>
    <w:rsid w:val="00AE03E0"/>
    <w:rsid w:val="00AE0946"/>
    <w:rsid w:val="00AF33EE"/>
    <w:rsid w:val="00B2586C"/>
    <w:rsid w:val="00B41CF8"/>
    <w:rsid w:val="00C93265"/>
    <w:rsid w:val="00D07096"/>
    <w:rsid w:val="00D3021B"/>
    <w:rsid w:val="00D67A0D"/>
    <w:rsid w:val="00DF0F7B"/>
    <w:rsid w:val="00EE0143"/>
    <w:rsid w:val="00F26BD6"/>
    <w:rsid w:val="00FA3415"/>
    <w:rsid w:val="00FB604D"/>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083C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uk-UA" w:eastAsia="en-US"/>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1">
    <w:name w:val="Заголовок №1_"/>
    <w:basedOn w:val="a0"/>
    <w:link w:val="12"/>
    <w:uiPriority w:val="99"/>
    <w:rsid w:val="00171EB6"/>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3"/>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3"/>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4">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styleId="af4">
    <w:name w:val="Document Map"/>
    <w:basedOn w:val="a"/>
    <w:link w:val="af5"/>
    <w:uiPriority w:val="99"/>
    <w:semiHidden/>
    <w:unhideWhenUsed/>
    <w:rsid w:val="00AF33EE"/>
    <w:rPr>
      <w:rFonts w:ascii="Tahoma" w:hAnsi="Tahoma" w:cs="Tahoma"/>
      <w:sz w:val="16"/>
      <w:szCs w:val="16"/>
    </w:rPr>
  </w:style>
  <w:style w:type="character" w:customStyle="1" w:styleId="af5">
    <w:name w:val="Схема документа Знак"/>
    <w:basedOn w:val="a0"/>
    <w:link w:val="af4"/>
    <w:uiPriority w:val="99"/>
    <w:semiHidden/>
    <w:rsid w:val="00AF33EE"/>
    <w:rPr>
      <w:rFonts w:ascii="Tahoma" w:eastAsia="Times New Roman" w:hAnsi="Tahoma" w:cs="Tahoma"/>
      <w:sz w:val="16"/>
      <w:szCs w:val="16"/>
      <w:lang w:val="en-US" w:eastAsia="ru-RU"/>
    </w:rPr>
  </w:style>
  <w:style w:type="character" w:customStyle="1" w:styleId="10">
    <w:name w:val="Заголовок 1 Знак"/>
    <w:basedOn w:val="a0"/>
    <w:link w:val="1"/>
    <w:uiPriority w:val="9"/>
    <w:rsid w:val="00083C6C"/>
    <w:rPr>
      <w:rFonts w:asciiTheme="majorHAnsi" w:eastAsiaTheme="majorEastAsia" w:hAnsiTheme="majorHAnsi" w:cstheme="majorBidi"/>
      <w:b/>
      <w:bCs/>
      <w:color w:val="365F91" w:themeColor="accent1" w:themeShade="BF"/>
      <w:sz w:val="28"/>
      <w:szCs w:val="28"/>
    </w:rPr>
  </w:style>
  <w:style w:type="paragraph" w:customStyle="1" w:styleId="15">
    <w:name w:val="Абзац списка1"/>
    <w:basedOn w:val="a"/>
    <w:uiPriority w:val="99"/>
    <w:qFormat/>
    <w:rsid w:val="00D3021B"/>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1">
    <w:name w:val="Заголовок №1_"/>
    <w:basedOn w:val="a0"/>
    <w:link w:val="12"/>
    <w:uiPriority w:val="99"/>
    <w:rsid w:val="00171EB6"/>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3"/>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3"/>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4">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0658">
      <w:bodyDiv w:val="1"/>
      <w:marLeft w:val="0"/>
      <w:marRight w:val="0"/>
      <w:marTop w:val="0"/>
      <w:marBottom w:val="0"/>
      <w:divBdr>
        <w:top w:val="none" w:sz="0" w:space="0" w:color="auto"/>
        <w:left w:val="none" w:sz="0" w:space="0" w:color="auto"/>
        <w:bottom w:val="none" w:sz="0" w:space="0" w:color="auto"/>
        <w:right w:val="none" w:sz="0" w:space="0" w:color="auto"/>
      </w:divBdr>
    </w:div>
    <w:div w:id="410853544">
      <w:bodyDiv w:val="1"/>
      <w:marLeft w:val="0"/>
      <w:marRight w:val="0"/>
      <w:marTop w:val="0"/>
      <w:marBottom w:val="0"/>
      <w:divBdr>
        <w:top w:val="none" w:sz="0" w:space="0" w:color="auto"/>
        <w:left w:val="none" w:sz="0" w:space="0" w:color="auto"/>
        <w:bottom w:val="none" w:sz="0" w:space="0" w:color="auto"/>
        <w:right w:val="none" w:sz="0" w:space="0" w:color="auto"/>
      </w:divBdr>
    </w:div>
    <w:div w:id="676614574">
      <w:bodyDiv w:val="1"/>
      <w:marLeft w:val="0"/>
      <w:marRight w:val="0"/>
      <w:marTop w:val="0"/>
      <w:marBottom w:val="0"/>
      <w:divBdr>
        <w:top w:val="none" w:sz="0" w:space="0" w:color="auto"/>
        <w:left w:val="none" w:sz="0" w:space="0" w:color="auto"/>
        <w:bottom w:val="none" w:sz="0" w:space="0" w:color="auto"/>
        <w:right w:val="none" w:sz="0" w:space="0" w:color="auto"/>
      </w:divBdr>
    </w:div>
    <w:div w:id="1313487316">
      <w:bodyDiv w:val="1"/>
      <w:marLeft w:val="0"/>
      <w:marRight w:val="0"/>
      <w:marTop w:val="0"/>
      <w:marBottom w:val="0"/>
      <w:divBdr>
        <w:top w:val="none" w:sz="0" w:space="0" w:color="auto"/>
        <w:left w:val="none" w:sz="0" w:space="0" w:color="auto"/>
        <w:bottom w:val="none" w:sz="0" w:space="0" w:color="auto"/>
        <w:right w:val="none" w:sz="0" w:space="0" w:color="auto"/>
      </w:divBdr>
    </w:div>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 w:id="20358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sa.socio.msu.ru/" TargetMode="External"/><Relationship Id="rId18" Type="http://schemas.openxmlformats.org/officeDocument/2006/relationships/hyperlink" Target="http://club.fom.ru/" TargetMode="External"/><Relationship Id="rId26" Type="http://schemas.openxmlformats.org/officeDocument/2006/relationships/hyperlink" Target="http://www.worldstat.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andex.ru/advanced.html" TargetMode="External"/><Relationship Id="rId34" Type="http://schemas.openxmlformats.org/officeDocument/2006/relationships/hyperlink" Target="http://www.nps.navy.mil/orfacpag/resumePages/papers/frickerpa/Draft%20Internet%20Survey%20Sampling%20Chapter.pdf" TargetMode="External"/><Relationship Id="rId7" Type="http://schemas.openxmlformats.org/officeDocument/2006/relationships/footnotes" Target="footnotes.xml"/><Relationship Id="rId12" Type="http://schemas.openxmlformats.org/officeDocument/2006/relationships/hyperlink" Target="http://www.sau-kiev.org.ua/" TargetMode="External"/><Relationship Id="rId17" Type="http://schemas.openxmlformats.org/officeDocument/2006/relationships/hyperlink" Target="http://www.gorod.org.ru/" TargetMode="External"/><Relationship Id="rId25" Type="http://schemas.openxmlformats.org/officeDocument/2006/relationships/hyperlink" Target="http://www.gks.ru/" TargetMode="External"/><Relationship Id="rId33" Type="http://schemas.openxmlformats.org/officeDocument/2006/relationships/hyperlink" Target="https://www.gcsnc.com/site/handlers/filedownload.ashx?moduleinstanceid=106970&amp;dataid=89367&amp;FileName=chap0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orum.gfk.ru/" TargetMode="External"/><Relationship Id="rId20" Type="http://schemas.openxmlformats.org/officeDocument/2006/relationships/hyperlink" Target="http://www.google.com.ua/advanced_search?hl=uk" TargetMode="External"/><Relationship Id="rId29" Type="http://schemas.openxmlformats.org/officeDocument/2006/relationships/hyperlink" Target="http://www.cessda.org/accessing/catalog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u.kiev.ua/reference.html" TargetMode="External"/><Relationship Id="rId24" Type="http://schemas.openxmlformats.org/officeDocument/2006/relationships/hyperlink" Target="http://www.ukrcensus.gov.ua/" TargetMode="External"/><Relationship Id="rId32" Type="http://schemas.openxmlformats.org/officeDocument/2006/relationships/hyperlink" Target="http://survey.univ.kiev.ua" TargetMode="External"/><Relationship Id="rId37" Type="http://schemas.openxmlformats.org/officeDocument/2006/relationships/hyperlink" Target="https://smc.org.ua/" TargetMode="External"/><Relationship Id="rId5" Type="http://schemas.openxmlformats.org/officeDocument/2006/relationships/settings" Target="settings.xml"/><Relationship Id="rId15" Type="http://schemas.openxmlformats.org/officeDocument/2006/relationships/hyperlink" Target="http://www.asanet.org/" TargetMode="External"/><Relationship Id="rId23" Type="http://schemas.openxmlformats.org/officeDocument/2006/relationships/hyperlink" Target="http://www.ukrstat.gov.ua/" TargetMode="External"/><Relationship Id="rId28" Type="http://schemas.openxmlformats.org/officeDocument/2006/relationships/hyperlink" Target="https://www.cia.gov/library/publications/the-world-factbook/" TargetMode="External"/><Relationship Id="rId36" Type="http://schemas.openxmlformats.org/officeDocument/2006/relationships/hyperlink" Target="http://www.nir.ru/sj/sj/12bozh.htm" TargetMode="External"/><Relationship Id="rId10" Type="http://schemas.openxmlformats.org/officeDocument/2006/relationships/image" Target="media/image1.jpeg"/><Relationship Id="rId19" Type="http://schemas.openxmlformats.org/officeDocument/2006/relationships/hyperlink" Target="http://www.soc.univ.kiev.ua/LIB/OUT/" TargetMode="External"/><Relationship Id="rId31" Type="http://schemas.openxmlformats.org/officeDocument/2006/relationships/hyperlink" Target="http://www.surveymonkey.com" TargetMode="External"/><Relationship Id="rId4" Type="http://schemas.microsoft.com/office/2007/relationships/stylesWithEffects" Target="stylesWithEffects.xml"/><Relationship Id="rId9" Type="http://schemas.openxmlformats.org/officeDocument/2006/relationships/hyperlink" Target="mailto:Maryna.Biriukova@khpi.edu.ua" TargetMode="External"/><Relationship Id="rId14" Type="http://schemas.openxmlformats.org/officeDocument/2006/relationships/hyperlink" Target="http://www.europeansociology.org/" TargetMode="External"/><Relationship Id="rId22" Type="http://schemas.openxmlformats.org/officeDocument/2006/relationships/hyperlink" Target="http://meta.ua/adv_search.asp?q" TargetMode="External"/><Relationship Id="rId27" Type="http://schemas.openxmlformats.org/officeDocument/2006/relationships/hyperlink" Target="http://www.cvk.gov.ua/" TargetMode="External"/><Relationship Id="rId30" Type="http://schemas.openxmlformats.org/officeDocument/2006/relationships/hyperlink" Target="http://www.cessda.org/related/other_archives/" TargetMode="External"/><Relationship Id="rId35" Type="http://schemas.openxmlformats.org/officeDocument/2006/relationships/hyperlink" Target="http://www.ecsocman.edu.ru/socis/msg/2390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0CEA-F7E6-439D-9878-7B2DBDEB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22485</Words>
  <Characters>12818</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6</cp:revision>
  <dcterms:created xsi:type="dcterms:W3CDTF">2022-01-11T10:44:00Z</dcterms:created>
  <dcterms:modified xsi:type="dcterms:W3CDTF">2022-01-11T14:23:00Z</dcterms:modified>
</cp:coreProperties>
</file>