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98" w:rsidRPr="008A7113" w:rsidRDefault="00711398" w:rsidP="00F7234C">
      <w:pPr>
        <w:spacing w:after="0"/>
        <w:jc w:val="center"/>
        <w:outlineLvl w:val="0"/>
        <w:rPr>
          <w:rFonts w:ascii="Times New Roman" w:eastAsia="Calibri" w:hAnsi="Times New Roman" w:cs="Times New Roman"/>
          <w:b/>
          <w:sz w:val="24"/>
          <w:szCs w:val="24"/>
        </w:rPr>
      </w:pPr>
      <w:r w:rsidRPr="008A7113">
        <w:rPr>
          <w:rFonts w:ascii="Times New Roman" w:eastAsia="Calibri" w:hAnsi="Times New Roman" w:cs="Times New Roman"/>
          <w:b/>
          <w:sz w:val="24"/>
          <w:szCs w:val="24"/>
        </w:rPr>
        <w:t>МІНІСТЕРСТВО ОСВІТИ І НАУКИ УКРАЇНИ</w:t>
      </w:r>
    </w:p>
    <w:p w:rsidR="00711398" w:rsidRPr="008A7113" w:rsidRDefault="00711398" w:rsidP="00711398">
      <w:pPr>
        <w:spacing w:after="0"/>
        <w:jc w:val="center"/>
        <w:rPr>
          <w:rFonts w:ascii="Times New Roman" w:eastAsia="Calibri" w:hAnsi="Times New Roman" w:cs="Times New Roman"/>
          <w:b/>
          <w:sz w:val="24"/>
          <w:szCs w:val="24"/>
        </w:rPr>
      </w:pPr>
    </w:p>
    <w:p w:rsidR="00711398" w:rsidRPr="008A7113" w:rsidRDefault="00711398" w:rsidP="00F7234C">
      <w:pPr>
        <w:spacing w:after="0"/>
        <w:jc w:val="center"/>
        <w:outlineLvl w:val="0"/>
        <w:rPr>
          <w:rFonts w:ascii="Times New Roman" w:eastAsia="Calibri" w:hAnsi="Times New Roman" w:cs="Times New Roman"/>
          <w:b/>
          <w:sz w:val="24"/>
          <w:szCs w:val="24"/>
        </w:rPr>
      </w:pPr>
      <w:r w:rsidRPr="008A7113">
        <w:rPr>
          <w:rFonts w:ascii="Times New Roman" w:eastAsia="Calibri" w:hAnsi="Times New Roman" w:cs="Times New Roman"/>
          <w:b/>
          <w:sz w:val="24"/>
          <w:szCs w:val="24"/>
        </w:rPr>
        <w:t>НАЦІОНАЛЬНИЙ ТЕХНІЧНИЙ УНІВЕРСИТЕТ</w:t>
      </w:r>
    </w:p>
    <w:p w:rsidR="00711398" w:rsidRPr="008A7113" w:rsidRDefault="00711398" w:rsidP="00F7234C">
      <w:pPr>
        <w:spacing w:after="0"/>
        <w:jc w:val="center"/>
        <w:outlineLvl w:val="0"/>
        <w:rPr>
          <w:rFonts w:ascii="Times New Roman" w:eastAsia="Calibri" w:hAnsi="Times New Roman" w:cs="Times New Roman"/>
          <w:b/>
          <w:sz w:val="24"/>
          <w:szCs w:val="24"/>
        </w:rPr>
      </w:pPr>
      <w:r w:rsidRPr="008A7113">
        <w:rPr>
          <w:rFonts w:ascii="Times New Roman" w:eastAsia="Calibri" w:hAnsi="Times New Roman" w:cs="Times New Roman"/>
          <w:b/>
          <w:sz w:val="24"/>
          <w:szCs w:val="24"/>
        </w:rPr>
        <w:t>«ХАРКІВСЬКИЙ ПОЛІТЕХНІЧНИЙ ІНСТИТУТ»</w:t>
      </w: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F7234C">
      <w:pPr>
        <w:spacing w:after="0"/>
        <w:jc w:val="center"/>
        <w:outlineLvl w:val="0"/>
        <w:rPr>
          <w:rFonts w:ascii="Times New Roman" w:eastAsia="Calibri" w:hAnsi="Times New Roman" w:cs="Times New Roman"/>
          <w:b/>
          <w:sz w:val="24"/>
          <w:szCs w:val="24"/>
        </w:rPr>
      </w:pPr>
      <w:r w:rsidRPr="008A7113">
        <w:rPr>
          <w:rFonts w:ascii="Times New Roman" w:eastAsia="Calibri" w:hAnsi="Times New Roman" w:cs="Times New Roman"/>
          <w:b/>
          <w:sz w:val="24"/>
          <w:szCs w:val="24"/>
        </w:rPr>
        <w:t xml:space="preserve">Кафедра соціології </w:t>
      </w:r>
      <w:r w:rsidR="00645C62">
        <w:rPr>
          <w:rFonts w:ascii="Times New Roman" w:eastAsia="Calibri" w:hAnsi="Times New Roman" w:cs="Times New Roman"/>
          <w:b/>
          <w:sz w:val="24"/>
          <w:szCs w:val="24"/>
        </w:rPr>
        <w:t>і публічного управління</w:t>
      </w: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F7234C">
      <w:pPr>
        <w:spacing w:after="0"/>
        <w:jc w:val="center"/>
        <w:outlineLvl w:val="0"/>
        <w:rPr>
          <w:rFonts w:ascii="Times New Roman" w:eastAsia="Calibri" w:hAnsi="Times New Roman" w:cs="Times New Roman"/>
          <w:b/>
          <w:sz w:val="28"/>
          <w:szCs w:val="28"/>
        </w:rPr>
      </w:pPr>
      <w:r w:rsidRPr="008A7113">
        <w:rPr>
          <w:rFonts w:ascii="Times New Roman" w:eastAsia="Calibri" w:hAnsi="Times New Roman" w:cs="Times New Roman"/>
          <w:b/>
          <w:sz w:val="28"/>
          <w:szCs w:val="28"/>
        </w:rPr>
        <w:t>КОНТЕНТ ЛЕКЦІЙ</w:t>
      </w:r>
    </w:p>
    <w:p w:rsidR="00711398" w:rsidRPr="008A7113" w:rsidRDefault="00711398" w:rsidP="00711398">
      <w:pPr>
        <w:spacing w:after="0"/>
        <w:jc w:val="center"/>
        <w:rPr>
          <w:rFonts w:ascii="Times New Roman" w:eastAsia="Calibri" w:hAnsi="Times New Roman" w:cs="Times New Roman"/>
          <w:b/>
          <w:sz w:val="28"/>
          <w:szCs w:val="28"/>
        </w:rPr>
      </w:pPr>
      <w:r w:rsidRPr="008A7113">
        <w:rPr>
          <w:rFonts w:ascii="Times New Roman" w:eastAsia="Calibri" w:hAnsi="Times New Roman" w:cs="Times New Roman"/>
          <w:b/>
          <w:sz w:val="28"/>
          <w:szCs w:val="28"/>
        </w:rPr>
        <w:t xml:space="preserve">з навчальної дисципліни </w:t>
      </w:r>
    </w:p>
    <w:p w:rsidR="00711398" w:rsidRPr="008A7113" w:rsidRDefault="00711398" w:rsidP="00711398">
      <w:pPr>
        <w:spacing w:after="0"/>
        <w:jc w:val="center"/>
        <w:rPr>
          <w:rFonts w:ascii="Times New Roman" w:eastAsia="Calibri" w:hAnsi="Times New Roman" w:cs="Times New Roman"/>
          <w:b/>
          <w:sz w:val="28"/>
          <w:szCs w:val="28"/>
        </w:rPr>
      </w:pPr>
      <w:r w:rsidRPr="008A7113">
        <w:rPr>
          <w:rFonts w:ascii="Times New Roman" w:eastAsia="Calibri" w:hAnsi="Times New Roman" w:cs="Times New Roman"/>
          <w:b/>
          <w:sz w:val="28"/>
          <w:szCs w:val="28"/>
        </w:rPr>
        <w:t>«</w:t>
      </w:r>
      <w:r w:rsidR="00645C62">
        <w:rPr>
          <w:rFonts w:ascii="Times New Roman" w:eastAsia="Calibri" w:hAnsi="Times New Roman" w:cs="Times New Roman"/>
          <w:b/>
          <w:sz w:val="28"/>
          <w:szCs w:val="28"/>
        </w:rPr>
        <w:t>Комп’ютерні т</w:t>
      </w:r>
      <w:r w:rsidR="00F7234C" w:rsidRPr="00F7234C">
        <w:rPr>
          <w:rFonts w:ascii="Times New Roman" w:eastAsia="Calibri" w:hAnsi="Times New Roman" w:cs="Times New Roman"/>
          <w:b/>
          <w:sz w:val="28"/>
          <w:szCs w:val="28"/>
        </w:rPr>
        <w:t xml:space="preserve">ехнології </w:t>
      </w:r>
      <w:r w:rsidR="00645C62">
        <w:rPr>
          <w:rFonts w:ascii="Times New Roman" w:eastAsia="Calibri" w:hAnsi="Times New Roman" w:cs="Times New Roman"/>
          <w:b/>
          <w:sz w:val="28"/>
          <w:szCs w:val="28"/>
        </w:rPr>
        <w:t xml:space="preserve">організації </w:t>
      </w:r>
      <w:r w:rsidR="00F7234C" w:rsidRPr="00F7234C">
        <w:rPr>
          <w:rFonts w:ascii="Times New Roman" w:eastAsia="Calibri" w:hAnsi="Times New Roman" w:cs="Times New Roman"/>
          <w:b/>
          <w:sz w:val="28"/>
          <w:szCs w:val="28"/>
        </w:rPr>
        <w:t>соціологічних досліджень</w:t>
      </w:r>
      <w:r w:rsidRPr="008A7113">
        <w:rPr>
          <w:rFonts w:ascii="Times New Roman" w:eastAsia="Calibri" w:hAnsi="Times New Roman" w:cs="Times New Roman"/>
          <w:b/>
          <w:sz w:val="28"/>
          <w:szCs w:val="28"/>
        </w:rPr>
        <w:t>»</w:t>
      </w: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4"/>
          <w:szCs w:val="24"/>
        </w:rPr>
      </w:pPr>
    </w:p>
    <w:p w:rsidR="00711398" w:rsidRPr="008A7113" w:rsidRDefault="00711398" w:rsidP="00711398">
      <w:pPr>
        <w:spacing w:after="0"/>
        <w:jc w:val="center"/>
        <w:rPr>
          <w:rFonts w:ascii="Times New Roman" w:eastAsia="Calibri" w:hAnsi="Times New Roman" w:cs="Times New Roman"/>
          <w:b/>
          <w:sz w:val="24"/>
          <w:szCs w:val="24"/>
        </w:rPr>
      </w:pPr>
    </w:p>
    <w:p w:rsidR="00711398" w:rsidRPr="008A7113" w:rsidRDefault="00711398" w:rsidP="00F7234C">
      <w:pPr>
        <w:spacing w:after="0"/>
        <w:jc w:val="center"/>
        <w:outlineLvl w:val="0"/>
        <w:rPr>
          <w:rFonts w:ascii="Times New Roman" w:eastAsia="Calibri" w:hAnsi="Times New Roman" w:cs="Times New Roman"/>
          <w:b/>
          <w:sz w:val="28"/>
          <w:szCs w:val="28"/>
        </w:rPr>
      </w:pPr>
      <w:r w:rsidRPr="008A7113">
        <w:rPr>
          <w:rFonts w:ascii="Times New Roman" w:eastAsia="Calibri" w:hAnsi="Times New Roman" w:cs="Times New Roman"/>
          <w:b/>
          <w:sz w:val="28"/>
          <w:szCs w:val="28"/>
        </w:rPr>
        <w:t>Хар</w:t>
      </w:r>
      <w:bookmarkStart w:id="0" w:name="_GoBack"/>
      <w:bookmarkEnd w:id="0"/>
      <w:r w:rsidRPr="008A7113">
        <w:rPr>
          <w:rFonts w:ascii="Times New Roman" w:eastAsia="Calibri" w:hAnsi="Times New Roman" w:cs="Times New Roman"/>
          <w:b/>
          <w:sz w:val="28"/>
          <w:szCs w:val="28"/>
        </w:rPr>
        <w:t>ків – 202</w:t>
      </w:r>
      <w:r w:rsidR="00645C62">
        <w:rPr>
          <w:rFonts w:ascii="Times New Roman" w:eastAsia="Calibri" w:hAnsi="Times New Roman" w:cs="Times New Roman"/>
          <w:b/>
          <w:sz w:val="28"/>
          <w:szCs w:val="28"/>
        </w:rPr>
        <w:t>1</w:t>
      </w:r>
    </w:p>
    <w:p w:rsidR="00AA32D1" w:rsidRPr="008A7113" w:rsidRDefault="00AA32D1" w:rsidP="00711398">
      <w:pPr>
        <w:spacing w:after="0"/>
        <w:jc w:val="center"/>
        <w:rPr>
          <w:rFonts w:ascii="Times New Roman" w:eastAsia="Calibri" w:hAnsi="Times New Roman" w:cs="Times New Roman"/>
          <w:b/>
          <w:sz w:val="28"/>
          <w:szCs w:val="28"/>
        </w:rPr>
      </w:pPr>
    </w:p>
    <w:p w:rsidR="00AA32D1" w:rsidRPr="008A7113" w:rsidRDefault="00AA32D1" w:rsidP="00711398">
      <w:pPr>
        <w:spacing w:after="0"/>
        <w:jc w:val="center"/>
        <w:rPr>
          <w:rFonts w:ascii="Times New Roman" w:eastAsia="Calibri" w:hAnsi="Times New Roman" w:cs="Times New Roman"/>
          <w:b/>
          <w:sz w:val="28"/>
          <w:szCs w:val="28"/>
        </w:rPr>
      </w:pPr>
    </w:p>
    <w:p w:rsidR="004E331A" w:rsidRDefault="004E331A" w:rsidP="00D07813">
      <w:pPr>
        <w:spacing w:after="0"/>
        <w:ind w:firstLine="709"/>
        <w:jc w:val="both"/>
        <w:rPr>
          <w:rFonts w:ascii="Times New Roman" w:hAnsi="Times New Roman" w:cs="Times New Roman"/>
          <w:b/>
          <w:sz w:val="28"/>
          <w:szCs w:val="28"/>
          <w:lang w:eastAsia="ru-RU"/>
        </w:rPr>
      </w:pPr>
      <w:r w:rsidRPr="00D07813">
        <w:rPr>
          <w:rFonts w:ascii="Times New Roman" w:hAnsi="Times New Roman" w:cs="Times New Roman"/>
          <w:b/>
          <w:sz w:val="28"/>
          <w:szCs w:val="28"/>
          <w:lang w:eastAsia="ru-RU"/>
        </w:rPr>
        <w:lastRenderedPageBreak/>
        <w:t>Тема 1. Сутність вибіркового методу в соціології</w:t>
      </w:r>
    </w:p>
    <w:p w:rsidR="00645C62" w:rsidRPr="00D07813" w:rsidRDefault="00645C62" w:rsidP="00D07813">
      <w:pPr>
        <w:spacing w:after="0"/>
        <w:ind w:firstLine="709"/>
        <w:jc w:val="both"/>
        <w:rPr>
          <w:rFonts w:ascii="Times New Roman" w:hAnsi="Times New Roman" w:cs="Times New Roman"/>
          <w:b/>
          <w:sz w:val="28"/>
          <w:szCs w:val="28"/>
          <w:lang w:eastAsia="ru-RU"/>
        </w:rPr>
      </w:pPr>
    </w:p>
    <w:p w:rsidR="00D07813" w:rsidRDefault="00D07813" w:rsidP="00D07813">
      <w:pPr>
        <w:spacing w:after="0"/>
        <w:ind w:firstLine="709"/>
        <w:jc w:val="both"/>
        <w:rPr>
          <w:rFonts w:ascii="Times New Roman" w:hAnsi="Times New Roman" w:cs="Times New Roman"/>
          <w:sz w:val="28"/>
          <w:szCs w:val="28"/>
        </w:rPr>
      </w:pPr>
      <w:r w:rsidRPr="00D07813">
        <w:rPr>
          <w:rFonts w:ascii="Times New Roman" w:hAnsi="Times New Roman" w:cs="Times New Roman"/>
          <w:sz w:val="28"/>
          <w:szCs w:val="28"/>
        </w:rPr>
        <w:t>Елементи теорії комбінаторики, теорії ймовірностей та математичної статистики в контексті формування вибіркової сукупності. Елементи теорії комбінаторики: множина, сполуки та їх властивості. Елементи теорії ймовірностей: випадкова подія, подія достовірна та неможлива, ймовірність події. Закон великих чисел. Випадкові величини: функція розподілу ймовірностей дискретних випадкових величин, варіаційний ряд. Функція розподілу та щільність ймовірності безперервної випадкової величини. Деякі статистичні міри: середнє арифметичне, дисперсія, стандартне відхилення. Нормальний розподіл випадкової величини. Довірчий інтервал. Місце вибіркового методу в системі соціологічного знання. Суцільні та вибіркові методи: переваги і недоліки. Основні вимоги до вибіркових досліджень.</w:t>
      </w:r>
    </w:p>
    <w:p w:rsidR="00D07813" w:rsidRPr="00D07813" w:rsidRDefault="00D07813" w:rsidP="00D07813">
      <w:pPr>
        <w:spacing w:after="0"/>
        <w:ind w:firstLine="709"/>
        <w:jc w:val="both"/>
        <w:rPr>
          <w:rFonts w:ascii="Times New Roman" w:hAnsi="Times New Roman" w:cs="Times New Roman"/>
          <w:sz w:val="28"/>
          <w:szCs w:val="28"/>
        </w:rPr>
      </w:pPr>
      <w:r w:rsidRPr="00D07813">
        <w:rPr>
          <w:rFonts w:ascii="Times New Roman" w:hAnsi="Times New Roman" w:cs="Times New Roman"/>
          <w:sz w:val="28"/>
          <w:szCs w:val="28"/>
        </w:rPr>
        <w:t>Спроможність вибіркової сукупності охопити дослідницьку проблему, реалізувати поставлену мету і завдання. Здатність вибірки репрезентувати об’єкт дослідження та предмет. Залежність процесу формування вибірки від ступеню сформованості робочих гіпотез. Відповідність формування вибірки методу(</w:t>
      </w:r>
      <w:proofErr w:type="spellStart"/>
      <w:r w:rsidRPr="00D07813">
        <w:rPr>
          <w:rFonts w:ascii="Times New Roman" w:hAnsi="Times New Roman" w:cs="Times New Roman"/>
          <w:sz w:val="28"/>
          <w:szCs w:val="28"/>
        </w:rPr>
        <w:t>-ам</w:t>
      </w:r>
      <w:proofErr w:type="spellEnd"/>
      <w:r w:rsidRPr="00D07813">
        <w:rPr>
          <w:rFonts w:ascii="Times New Roman" w:hAnsi="Times New Roman" w:cs="Times New Roman"/>
          <w:sz w:val="28"/>
          <w:szCs w:val="28"/>
        </w:rPr>
        <w:t>) збору інформації. Відповідність побудови моделі вибірки теоретичній моделі дослідження. Вибірка для пілотажного дослідження.</w:t>
      </w:r>
    </w:p>
    <w:p w:rsidR="00645C62" w:rsidRDefault="00645C62" w:rsidP="00D07813">
      <w:pPr>
        <w:spacing w:after="0"/>
        <w:ind w:firstLine="709"/>
        <w:jc w:val="both"/>
        <w:rPr>
          <w:rFonts w:ascii="Times New Roman" w:hAnsi="Times New Roman" w:cs="Times New Roman"/>
          <w:b/>
          <w:sz w:val="28"/>
          <w:szCs w:val="28"/>
          <w:lang w:eastAsia="ru-RU"/>
        </w:rPr>
      </w:pPr>
    </w:p>
    <w:p w:rsidR="00D07813" w:rsidRDefault="004E331A" w:rsidP="00D07813">
      <w:pPr>
        <w:spacing w:after="0"/>
        <w:ind w:firstLine="709"/>
        <w:jc w:val="both"/>
        <w:rPr>
          <w:rFonts w:ascii="Times New Roman" w:hAnsi="Times New Roman" w:cs="Times New Roman"/>
          <w:b/>
          <w:sz w:val="28"/>
          <w:szCs w:val="28"/>
        </w:rPr>
      </w:pPr>
      <w:r w:rsidRPr="00D07813">
        <w:rPr>
          <w:rFonts w:ascii="Times New Roman" w:hAnsi="Times New Roman" w:cs="Times New Roman"/>
          <w:b/>
          <w:sz w:val="28"/>
          <w:szCs w:val="28"/>
          <w:lang w:eastAsia="ru-RU"/>
        </w:rPr>
        <w:t>Тема 2. Обсяг вибіркової сукупності.</w:t>
      </w:r>
      <w:r w:rsidR="00D07813" w:rsidRPr="00D07813">
        <w:rPr>
          <w:rFonts w:ascii="Times New Roman" w:hAnsi="Times New Roman" w:cs="Times New Roman"/>
          <w:b/>
          <w:sz w:val="28"/>
          <w:szCs w:val="28"/>
        </w:rPr>
        <w:t xml:space="preserve"> </w:t>
      </w:r>
    </w:p>
    <w:p w:rsidR="00645C62" w:rsidRPr="00D07813" w:rsidRDefault="00645C62" w:rsidP="00D07813">
      <w:pPr>
        <w:spacing w:after="0"/>
        <w:ind w:firstLine="709"/>
        <w:jc w:val="both"/>
        <w:rPr>
          <w:rFonts w:ascii="Times New Roman" w:hAnsi="Times New Roman" w:cs="Times New Roman"/>
          <w:b/>
          <w:sz w:val="28"/>
          <w:szCs w:val="28"/>
        </w:rPr>
      </w:pPr>
    </w:p>
    <w:p w:rsidR="00D07813" w:rsidRDefault="00D07813" w:rsidP="00D07813">
      <w:pPr>
        <w:spacing w:after="0"/>
        <w:ind w:firstLine="709"/>
        <w:jc w:val="both"/>
        <w:rPr>
          <w:rFonts w:ascii="Times New Roman" w:hAnsi="Times New Roman" w:cs="Times New Roman"/>
          <w:sz w:val="28"/>
          <w:szCs w:val="28"/>
        </w:rPr>
      </w:pPr>
      <w:r w:rsidRPr="00D07813">
        <w:rPr>
          <w:rFonts w:ascii="Times New Roman" w:hAnsi="Times New Roman" w:cs="Times New Roman"/>
          <w:sz w:val="28"/>
          <w:szCs w:val="28"/>
        </w:rPr>
        <w:t xml:space="preserve">Генеральна сукупність. Параметри </w:t>
      </w:r>
      <w:r w:rsidR="00645C62">
        <w:rPr>
          <w:rFonts w:ascii="Times New Roman" w:hAnsi="Times New Roman" w:cs="Times New Roman"/>
          <w:sz w:val="28"/>
          <w:szCs w:val="28"/>
        </w:rPr>
        <w:t>г</w:t>
      </w:r>
      <w:r w:rsidR="00645C62" w:rsidRPr="00D07813">
        <w:rPr>
          <w:rFonts w:ascii="Times New Roman" w:hAnsi="Times New Roman" w:cs="Times New Roman"/>
          <w:sz w:val="28"/>
          <w:szCs w:val="28"/>
        </w:rPr>
        <w:t>енеральн</w:t>
      </w:r>
      <w:r w:rsidR="00645C62">
        <w:rPr>
          <w:rFonts w:ascii="Times New Roman" w:hAnsi="Times New Roman" w:cs="Times New Roman"/>
          <w:sz w:val="28"/>
          <w:szCs w:val="28"/>
        </w:rPr>
        <w:t>ої</w:t>
      </w:r>
      <w:r w:rsidR="00645C62" w:rsidRPr="00D07813">
        <w:rPr>
          <w:rFonts w:ascii="Times New Roman" w:hAnsi="Times New Roman" w:cs="Times New Roman"/>
          <w:sz w:val="28"/>
          <w:szCs w:val="28"/>
        </w:rPr>
        <w:t xml:space="preserve"> сукупн</w:t>
      </w:r>
      <w:r w:rsidR="00645C62">
        <w:rPr>
          <w:rFonts w:ascii="Times New Roman" w:hAnsi="Times New Roman" w:cs="Times New Roman"/>
          <w:sz w:val="28"/>
          <w:szCs w:val="28"/>
        </w:rPr>
        <w:t>о</w:t>
      </w:r>
      <w:r w:rsidR="00645C62" w:rsidRPr="00D07813">
        <w:rPr>
          <w:rFonts w:ascii="Times New Roman" w:hAnsi="Times New Roman" w:cs="Times New Roman"/>
          <w:sz w:val="28"/>
          <w:szCs w:val="28"/>
        </w:rPr>
        <w:t>ст</w:t>
      </w:r>
      <w:r w:rsidR="00645C62">
        <w:rPr>
          <w:rFonts w:ascii="Times New Roman" w:hAnsi="Times New Roman" w:cs="Times New Roman"/>
          <w:sz w:val="28"/>
          <w:szCs w:val="28"/>
        </w:rPr>
        <w:t>і</w:t>
      </w:r>
      <w:r w:rsidRPr="00D07813">
        <w:rPr>
          <w:rFonts w:ascii="Times New Roman" w:hAnsi="Times New Roman" w:cs="Times New Roman"/>
          <w:sz w:val="28"/>
          <w:szCs w:val="28"/>
        </w:rPr>
        <w:t xml:space="preserve">. Правило формулювання </w:t>
      </w:r>
      <w:r w:rsidR="00645C62">
        <w:rPr>
          <w:rFonts w:ascii="Times New Roman" w:hAnsi="Times New Roman" w:cs="Times New Roman"/>
          <w:sz w:val="28"/>
          <w:szCs w:val="28"/>
        </w:rPr>
        <w:t>г</w:t>
      </w:r>
      <w:r w:rsidR="00645C62" w:rsidRPr="00D07813">
        <w:rPr>
          <w:rFonts w:ascii="Times New Roman" w:hAnsi="Times New Roman" w:cs="Times New Roman"/>
          <w:sz w:val="28"/>
          <w:szCs w:val="28"/>
        </w:rPr>
        <w:t>енеральн</w:t>
      </w:r>
      <w:r w:rsidR="00645C62">
        <w:rPr>
          <w:rFonts w:ascii="Times New Roman" w:hAnsi="Times New Roman" w:cs="Times New Roman"/>
          <w:sz w:val="28"/>
          <w:szCs w:val="28"/>
        </w:rPr>
        <w:t>ої</w:t>
      </w:r>
      <w:r w:rsidR="00645C62" w:rsidRPr="00D07813">
        <w:rPr>
          <w:rFonts w:ascii="Times New Roman" w:hAnsi="Times New Roman" w:cs="Times New Roman"/>
          <w:sz w:val="28"/>
          <w:szCs w:val="28"/>
        </w:rPr>
        <w:t xml:space="preserve"> сукупн</w:t>
      </w:r>
      <w:r w:rsidR="00645C62">
        <w:rPr>
          <w:rFonts w:ascii="Times New Roman" w:hAnsi="Times New Roman" w:cs="Times New Roman"/>
          <w:sz w:val="28"/>
          <w:szCs w:val="28"/>
        </w:rPr>
        <w:t>о</w:t>
      </w:r>
      <w:r w:rsidR="00645C62" w:rsidRPr="00D07813">
        <w:rPr>
          <w:rFonts w:ascii="Times New Roman" w:hAnsi="Times New Roman" w:cs="Times New Roman"/>
          <w:sz w:val="28"/>
          <w:szCs w:val="28"/>
        </w:rPr>
        <w:t>ст</w:t>
      </w:r>
      <w:r w:rsidR="00645C62">
        <w:rPr>
          <w:rFonts w:ascii="Times New Roman" w:hAnsi="Times New Roman" w:cs="Times New Roman"/>
          <w:sz w:val="28"/>
          <w:szCs w:val="28"/>
        </w:rPr>
        <w:t>і</w:t>
      </w:r>
      <w:r w:rsidRPr="00D07813">
        <w:rPr>
          <w:rFonts w:ascii="Times New Roman" w:hAnsi="Times New Roman" w:cs="Times New Roman"/>
          <w:sz w:val="28"/>
          <w:szCs w:val="28"/>
        </w:rPr>
        <w:t>. Джерела та збір інформації про</w:t>
      </w:r>
      <w:r w:rsidR="00645C62">
        <w:rPr>
          <w:rFonts w:ascii="Times New Roman" w:hAnsi="Times New Roman" w:cs="Times New Roman"/>
          <w:sz w:val="28"/>
          <w:szCs w:val="28"/>
        </w:rPr>
        <w:t xml:space="preserve"> г</w:t>
      </w:r>
      <w:r w:rsidR="00645C62" w:rsidRPr="00D07813">
        <w:rPr>
          <w:rFonts w:ascii="Times New Roman" w:hAnsi="Times New Roman" w:cs="Times New Roman"/>
          <w:sz w:val="28"/>
          <w:szCs w:val="28"/>
        </w:rPr>
        <w:t>енеральн</w:t>
      </w:r>
      <w:r w:rsidR="00645C62">
        <w:rPr>
          <w:rFonts w:ascii="Times New Roman" w:hAnsi="Times New Roman" w:cs="Times New Roman"/>
          <w:sz w:val="28"/>
          <w:szCs w:val="28"/>
        </w:rPr>
        <w:t>у</w:t>
      </w:r>
      <w:r w:rsidR="00645C62" w:rsidRPr="00D07813">
        <w:rPr>
          <w:rFonts w:ascii="Times New Roman" w:hAnsi="Times New Roman" w:cs="Times New Roman"/>
          <w:sz w:val="28"/>
          <w:szCs w:val="28"/>
        </w:rPr>
        <w:t xml:space="preserve"> сукупність</w:t>
      </w:r>
      <w:r w:rsidRPr="00D07813">
        <w:rPr>
          <w:rFonts w:ascii="Times New Roman" w:hAnsi="Times New Roman" w:cs="Times New Roman"/>
          <w:sz w:val="28"/>
          <w:szCs w:val="28"/>
        </w:rPr>
        <w:t>. Вибіркова сукупність та вибірка. Статистики ВС. Вибірка як елементи генеральної сукупності, вибірка як метод формування вибіркової сукупності, репрезентативність вибірки, складові оцінювання репрезентативності вибірки, випадкові та систематичні помилки репрезентативності, планована помилка дослідження, рівні планованої помилки, похибки, промах, обсяг і метод як показники репрезентативності вибірки, дизайн ефект.</w:t>
      </w:r>
    </w:p>
    <w:p w:rsidR="00D07813" w:rsidRDefault="00D07813" w:rsidP="00D07813">
      <w:pPr>
        <w:spacing w:after="0"/>
        <w:ind w:firstLine="709"/>
        <w:jc w:val="both"/>
        <w:rPr>
          <w:rFonts w:ascii="Times New Roman" w:hAnsi="Times New Roman" w:cs="Times New Roman"/>
          <w:sz w:val="28"/>
          <w:szCs w:val="28"/>
          <w:lang w:eastAsia="ru-RU"/>
        </w:rPr>
      </w:pPr>
      <w:r w:rsidRPr="00D07813">
        <w:rPr>
          <w:rFonts w:ascii="Times New Roman" w:hAnsi="Times New Roman" w:cs="Times New Roman"/>
          <w:sz w:val="28"/>
          <w:szCs w:val="28"/>
          <w:lang w:eastAsia="ru-RU"/>
        </w:rPr>
        <w:t xml:space="preserve">Порядок визначення меж генеральної сукупності. Важливість правильного формулювання генеральної сукупності на основі встановлених меж. Приклади формулювання генеральних сукупностей залежно від об’єкту дослідження. Зв’язок понять «об’єкт дослідження», «генеральна сукупність», «основа вибірки», «одиниці відбору», «одиниці спостереження». Технологічна схема (Н. </w:t>
      </w:r>
      <w:proofErr w:type="spellStart"/>
      <w:r w:rsidRPr="00D07813">
        <w:rPr>
          <w:rFonts w:ascii="Times New Roman" w:hAnsi="Times New Roman" w:cs="Times New Roman"/>
          <w:sz w:val="28"/>
          <w:szCs w:val="28"/>
          <w:lang w:eastAsia="ru-RU"/>
        </w:rPr>
        <w:t>Паніна</w:t>
      </w:r>
      <w:proofErr w:type="spellEnd"/>
      <w:r w:rsidRPr="00D07813">
        <w:rPr>
          <w:rFonts w:ascii="Times New Roman" w:hAnsi="Times New Roman" w:cs="Times New Roman"/>
          <w:sz w:val="28"/>
          <w:szCs w:val="28"/>
          <w:lang w:eastAsia="ru-RU"/>
        </w:rPr>
        <w:t xml:space="preserve">). Цикли між етапами технологічної схеми. Зв’язок між циклами і методами формування вибірки. Кількість циклів, </w:t>
      </w:r>
      <w:r w:rsidRPr="00D07813">
        <w:rPr>
          <w:rFonts w:ascii="Times New Roman" w:hAnsi="Times New Roman" w:cs="Times New Roman"/>
          <w:sz w:val="28"/>
          <w:szCs w:val="28"/>
          <w:lang w:eastAsia="ru-RU"/>
        </w:rPr>
        <w:lastRenderedPageBreak/>
        <w:t>відбір / зміна відбору, зміна величини імовірності. Приклад циклічної технологічної схеми формування вибіркової сукупності.</w:t>
      </w:r>
    </w:p>
    <w:p w:rsidR="00D07813" w:rsidRDefault="00D07813" w:rsidP="00D07813">
      <w:pPr>
        <w:spacing w:after="0"/>
        <w:ind w:firstLine="709"/>
        <w:jc w:val="both"/>
        <w:rPr>
          <w:rFonts w:ascii="Times New Roman" w:hAnsi="Times New Roman" w:cs="Times New Roman"/>
          <w:sz w:val="28"/>
          <w:szCs w:val="28"/>
          <w:lang w:eastAsia="ru-RU"/>
        </w:rPr>
      </w:pPr>
      <w:r w:rsidRPr="00D07813">
        <w:rPr>
          <w:rFonts w:ascii="Times New Roman" w:hAnsi="Times New Roman" w:cs="Times New Roman"/>
          <w:sz w:val="28"/>
          <w:szCs w:val="28"/>
          <w:lang w:eastAsia="ru-RU"/>
        </w:rPr>
        <w:t xml:space="preserve">Розрахунок обсягу вибірки: методом пропорцій та за допомогою довірчих інтервалів. Оцінювання обсягу вибірки та випадкової помилки. Поняття нескінченної генеральної сукупності, три види нескінченостей, мінімальний обсяг вибірки для різних видів нескінченно великої генеральної сукупності. Зв’язок між обсягом вибірки і помилкою дослідження, між обсягом вибірки і методом її формування, між методом її формування і помилкою дослідження. Значення планованої помилки до і після польового етапу. Точкове та </w:t>
      </w:r>
      <w:proofErr w:type="spellStart"/>
      <w:r w:rsidRPr="00D07813">
        <w:rPr>
          <w:rFonts w:ascii="Times New Roman" w:hAnsi="Times New Roman" w:cs="Times New Roman"/>
          <w:sz w:val="28"/>
          <w:szCs w:val="28"/>
          <w:lang w:eastAsia="ru-RU"/>
        </w:rPr>
        <w:t>інтервальне</w:t>
      </w:r>
      <w:proofErr w:type="spellEnd"/>
      <w:r w:rsidRPr="00D07813">
        <w:rPr>
          <w:rFonts w:ascii="Times New Roman" w:hAnsi="Times New Roman" w:cs="Times New Roman"/>
          <w:sz w:val="28"/>
          <w:szCs w:val="28"/>
          <w:lang w:eastAsia="ru-RU"/>
        </w:rPr>
        <w:t xml:space="preserve"> оцінювання. Помилка </w:t>
      </w:r>
      <w:proofErr w:type="spellStart"/>
      <w:r w:rsidRPr="00D07813">
        <w:rPr>
          <w:rFonts w:ascii="Times New Roman" w:hAnsi="Times New Roman" w:cs="Times New Roman"/>
          <w:sz w:val="28"/>
          <w:szCs w:val="28"/>
          <w:lang w:eastAsia="ru-RU"/>
        </w:rPr>
        <w:t>інтервального</w:t>
      </w:r>
      <w:proofErr w:type="spellEnd"/>
      <w:r w:rsidRPr="00D07813">
        <w:rPr>
          <w:rFonts w:ascii="Times New Roman" w:hAnsi="Times New Roman" w:cs="Times New Roman"/>
          <w:sz w:val="28"/>
          <w:szCs w:val="28"/>
          <w:lang w:eastAsia="ru-RU"/>
        </w:rPr>
        <w:t xml:space="preserve"> оцінювання.</w:t>
      </w:r>
    </w:p>
    <w:p w:rsidR="00645C62" w:rsidRPr="00D07813" w:rsidRDefault="00645C62" w:rsidP="00D07813">
      <w:pPr>
        <w:spacing w:after="0"/>
        <w:ind w:firstLine="709"/>
        <w:jc w:val="both"/>
        <w:rPr>
          <w:rFonts w:ascii="Times New Roman" w:hAnsi="Times New Roman" w:cs="Times New Roman"/>
          <w:sz w:val="28"/>
          <w:szCs w:val="28"/>
          <w:lang w:eastAsia="ru-RU"/>
        </w:rPr>
      </w:pPr>
    </w:p>
    <w:p w:rsidR="004E331A" w:rsidRDefault="004E331A" w:rsidP="00D07813">
      <w:pPr>
        <w:spacing w:after="0"/>
        <w:ind w:firstLine="709"/>
        <w:jc w:val="both"/>
        <w:rPr>
          <w:rFonts w:ascii="Times New Roman" w:hAnsi="Times New Roman" w:cs="Times New Roman"/>
          <w:b/>
          <w:sz w:val="28"/>
          <w:szCs w:val="28"/>
          <w:lang w:eastAsia="ru-RU"/>
        </w:rPr>
      </w:pPr>
      <w:r w:rsidRPr="00D07813">
        <w:rPr>
          <w:rFonts w:ascii="Times New Roman" w:hAnsi="Times New Roman" w:cs="Times New Roman"/>
          <w:b/>
          <w:sz w:val="28"/>
          <w:szCs w:val="28"/>
          <w:lang w:eastAsia="ru-RU"/>
        </w:rPr>
        <w:t xml:space="preserve">Тема 3. </w:t>
      </w:r>
      <w:r w:rsidR="00D07813" w:rsidRPr="00D07813">
        <w:rPr>
          <w:rFonts w:ascii="Times New Roman" w:hAnsi="Times New Roman" w:cs="Times New Roman"/>
          <w:b/>
          <w:sz w:val="28"/>
          <w:szCs w:val="28"/>
          <w:lang w:eastAsia="ru-RU"/>
        </w:rPr>
        <w:t xml:space="preserve">Прості імовірнісні </w:t>
      </w:r>
      <w:r w:rsidR="00645C62">
        <w:rPr>
          <w:rFonts w:ascii="Times New Roman" w:hAnsi="Times New Roman" w:cs="Times New Roman"/>
          <w:b/>
          <w:sz w:val="28"/>
          <w:szCs w:val="28"/>
          <w:lang w:eastAsia="ru-RU"/>
        </w:rPr>
        <w:t>й с</w:t>
      </w:r>
      <w:r w:rsidR="00645C62" w:rsidRPr="00D07813">
        <w:rPr>
          <w:rFonts w:ascii="Times New Roman" w:hAnsi="Times New Roman" w:cs="Times New Roman"/>
          <w:b/>
          <w:sz w:val="28"/>
          <w:szCs w:val="28"/>
          <w:lang w:eastAsia="ru-RU"/>
        </w:rPr>
        <w:t xml:space="preserve">кладні імовірнісні </w:t>
      </w:r>
      <w:r w:rsidR="00D07813" w:rsidRPr="00D07813">
        <w:rPr>
          <w:rFonts w:ascii="Times New Roman" w:hAnsi="Times New Roman" w:cs="Times New Roman"/>
          <w:b/>
          <w:sz w:val="28"/>
          <w:szCs w:val="28"/>
          <w:lang w:eastAsia="ru-RU"/>
        </w:rPr>
        <w:t>методи відбору</w:t>
      </w:r>
      <w:r w:rsidR="00D07813">
        <w:rPr>
          <w:rFonts w:ascii="Times New Roman" w:hAnsi="Times New Roman" w:cs="Times New Roman"/>
          <w:b/>
          <w:sz w:val="28"/>
          <w:szCs w:val="28"/>
          <w:lang w:eastAsia="ru-RU"/>
        </w:rPr>
        <w:t xml:space="preserve">. </w:t>
      </w:r>
    </w:p>
    <w:p w:rsidR="00645C62" w:rsidRPr="00D07813" w:rsidRDefault="00645C62" w:rsidP="00D07813">
      <w:pPr>
        <w:spacing w:after="0"/>
        <w:ind w:firstLine="709"/>
        <w:jc w:val="both"/>
        <w:rPr>
          <w:rFonts w:ascii="Times New Roman" w:hAnsi="Times New Roman" w:cs="Times New Roman"/>
          <w:b/>
          <w:sz w:val="28"/>
          <w:szCs w:val="28"/>
          <w:lang w:eastAsia="ru-RU"/>
        </w:rPr>
      </w:pPr>
    </w:p>
    <w:p w:rsidR="004E331A" w:rsidRPr="00D07813" w:rsidRDefault="00D07813" w:rsidP="00D07813">
      <w:pPr>
        <w:spacing w:after="0"/>
        <w:ind w:firstLine="709"/>
        <w:jc w:val="both"/>
        <w:rPr>
          <w:rFonts w:ascii="Times New Roman" w:hAnsi="Times New Roman" w:cs="Times New Roman"/>
          <w:sz w:val="28"/>
          <w:szCs w:val="28"/>
          <w:lang w:eastAsia="ru-RU"/>
        </w:rPr>
      </w:pPr>
      <w:r w:rsidRPr="00D07813">
        <w:rPr>
          <w:rFonts w:ascii="Times New Roman" w:hAnsi="Times New Roman" w:cs="Times New Roman"/>
          <w:sz w:val="28"/>
          <w:szCs w:val="28"/>
          <w:lang w:eastAsia="ru-RU"/>
        </w:rPr>
        <w:t>Класифікація основних вибіркових методів. Поняття імовірнісних методів відбору як самостійних методів відбору і як проміжного етапу в складних методах відбору. Прості імовірнісні методи відбору: переваги та недо</w:t>
      </w:r>
      <w:r w:rsidR="00645C62">
        <w:rPr>
          <w:rFonts w:ascii="Times New Roman" w:hAnsi="Times New Roman" w:cs="Times New Roman"/>
          <w:sz w:val="28"/>
          <w:szCs w:val="28"/>
          <w:lang w:eastAsia="ru-RU"/>
        </w:rPr>
        <w:t>ліки. Власне випадкові методи:</w:t>
      </w:r>
      <w:r w:rsidRPr="00D07813">
        <w:rPr>
          <w:rFonts w:ascii="Times New Roman" w:hAnsi="Times New Roman" w:cs="Times New Roman"/>
          <w:sz w:val="28"/>
          <w:szCs w:val="28"/>
          <w:lang w:eastAsia="ru-RU"/>
        </w:rPr>
        <w:t xml:space="preserve"> схема урн, таблиця випадкових чисел, генератор випадкових чисел. Принцип випадковості. Систематичний відбір з випадковим початком: процедура, сфера застосування, алгоритм. Гніздова вибірка: проблема аналізу даних. Приклади реалізації вибірок простими імовірнісними методами. Зв’язок між простим імовірнісним методом відбору і помилкою дослідження.</w:t>
      </w:r>
    </w:p>
    <w:p w:rsidR="004E331A" w:rsidRDefault="00D07813" w:rsidP="00D07813">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 xml:space="preserve">Поняття складного методу відбору. Види відбору. Відмінність і схожість між методами вибірки і видами відбору. Багатоступінчата вибірка і комбінована: спільне та відмінне, </w:t>
      </w:r>
      <w:r w:rsidRPr="00D07813">
        <w:rPr>
          <w:rFonts w:ascii="Times New Roman" w:hAnsi="Times New Roman" w:cs="Times New Roman"/>
          <w:sz w:val="28"/>
          <w:szCs w:val="28"/>
          <w:lang w:eastAsia="ru-RU"/>
        </w:rPr>
        <w:t>переваги</w:t>
      </w:r>
      <w:r w:rsidRPr="00D07813">
        <w:rPr>
          <w:rFonts w:ascii="Times New Roman" w:eastAsia="Calibri" w:hAnsi="Times New Roman" w:cs="Times New Roman"/>
          <w:sz w:val="28"/>
          <w:szCs w:val="28"/>
          <w:lang w:eastAsia="ru-RU"/>
        </w:rPr>
        <w:t xml:space="preserve"> і недоліки, сфера </w:t>
      </w:r>
      <w:r w:rsidRPr="00D07813">
        <w:rPr>
          <w:rFonts w:ascii="Times New Roman" w:hAnsi="Times New Roman" w:cs="Times New Roman"/>
          <w:sz w:val="28"/>
          <w:szCs w:val="28"/>
          <w:lang w:eastAsia="ru-RU"/>
        </w:rPr>
        <w:t>застосування</w:t>
      </w:r>
      <w:r w:rsidRPr="00D07813">
        <w:rPr>
          <w:rFonts w:ascii="Times New Roman" w:eastAsia="Calibri" w:hAnsi="Times New Roman" w:cs="Times New Roman"/>
          <w:sz w:val="28"/>
          <w:szCs w:val="28"/>
          <w:lang w:eastAsia="ru-RU"/>
        </w:rPr>
        <w:t>. Стратифікована вибірка: поняття страти, проблема відбору страти, спосіб формування страти, проблема кількості страт, пропорційний і непропорційний розподіл обсягу вибірки по стратах, переваги й недоліки, сфера застосування. Формування вибірки з урахуванням дизайн ефекту. Виокремлення страт, перерозподіл обсягу, структура домогосподарств, спосіб розрахунку дизайн ефекту.</w:t>
      </w:r>
    </w:p>
    <w:p w:rsidR="00D07813" w:rsidRDefault="00D07813" w:rsidP="00D07813">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 xml:space="preserve">Нестрогі випадкові методи відбору: спрямована, квотна, стихійна. Основні випадки застосування, види та межі використання, переваги і недоліки. Формування одноступеневої та багатоступеневої не строго випадкових вибірок. Класифікація і характер помилок репрезентативності для таких методів відбору. Розрахунок основних характеристик вибірки. Поняття квоти, відбір контрольних ознак, розрахунок квот згідно даних статистики. Відбір на останньому щаблі вибірки згідно квоти. Теоретичний </w:t>
      </w:r>
      <w:r w:rsidRPr="00D07813">
        <w:rPr>
          <w:rFonts w:ascii="Times New Roman" w:eastAsia="Calibri" w:hAnsi="Times New Roman" w:cs="Times New Roman"/>
          <w:sz w:val="28"/>
          <w:szCs w:val="28"/>
          <w:lang w:eastAsia="ru-RU"/>
        </w:rPr>
        <w:lastRenderedPageBreak/>
        <w:t>розподіл (дані статистики) як показник репрезентативності вибірки (якості соціологічної інформації).</w:t>
      </w:r>
    </w:p>
    <w:p w:rsidR="00B05D08" w:rsidRPr="00D07813" w:rsidRDefault="00B05D08" w:rsidP="00D07813">
      <w:pPr>
        <w:spacing w:after="0"/>
        <w:ind w:firstLine="709"/>
        <w:jc w:val="both"/>
        <w:rPr>
          <w:rFonts w:ascii="Times New Roman" w:eastAsia="Calibri" w:hAnsi="Times New Roman" w:cs="Times New Roman"/>
          <w:sz w:val="28"/>
          <w:szCs w:val="28"/>
          <w:lang w:val="ru-RU" w:eastAsia="ru-RU"/>
        </w:rPr>
      </w:pPr>
      <w:r w:rsidRPr="00B05D08">
        <w:rPr>
          <w:rFonts w:ascii="Times New Roman" w:eastAsia="Calibri" w:hAnsi="Times New Roman" w:cs="Times New Roman"/>
          <w:sz w:val="28"/>
          <w:szCs w:val="28"/>
          <w:lang w:eastAsia="ru-RU"/>
        </w:rPr>
        <w:t>Поняття територіальної вибірки, випадки її застосування. Приклади формування репрезентативних та не репрезентативних територіальних вибірок. Структура населення цільової території. Джерела інформації щодо контрольних ознак вибірки. Приклади формування вибірки за місцем навчання / роботи / дозвілля / покупки. Поняття малих вибірок, їх репрезентативна здатність.</w:t>
      </w:r>
    </w:p>
    <w:p w:rsidR="00B05D08" w:rsidRDefault="00B05D08" w:rsidP="00B05D08">
      <w:pPr>
        <w:spacing w:after="0"/>
        <w:ind w:firstLine="709"/>
        <w:jc w:val="both"/>
        <w:rPr>
          <w:rFonts w:ascii="Times New Roman" w:hAnsi="Times New Roman" w:cs="Times New Roman"/>
          <w:b/>
          <w:sz w:val="28"/>
          <w:szCs w:val="28"/>
          <w:lang w:eastAsia="ru-RU"/>
        </w:rPr>
      </w:pPr>
    </w:p>
    <w:p w:rsidR="00B05D08" w:rsidRDefault="004E331A" w:rsidP="00B05D08">
      <w:pPr>
        <w:spacing w:after="0"/>
        <w:ind w:firstLine="709"/>
        <w:jc w:val="both"/>
        <w:rPr>
          <w:rFonts w:ascii="Times New Roman" w:hAnsi="Times New Roman" w:cs="Times New Roman"/>
          <w:b/>
          <w:sz w:val="28"/>
          <w:szCs w:val="28"/>
          <w:lang w:eastAsia="ru-RU"/>
        </w:rPr>
      </w:pPr>
      <w:r w:rsidRPr="00B05D08">
        <w:rPr>
          <w:rFonts w:ascii="Times New Roman" w:hAnsi="Times New Roman" w:cs="Times New Roman"/>
          <w:b/>
          <w:sz w:val="28"/>
          <w:szCs w:val="28"/>
          <w:lang w:eastAsia="ru-RU"/>
        </w:rPr>
        <w:t xml:space="preserve">Тема 4. </w:t>
      </w:r>
      <w:r w:rsidR="00B05D08" w:rsidRPr="00B05D08">
        <w:rPr>
          <w:rFonts w:ascii="Times New Roman" w:hAnsi="Times New Roman" w:cs="Times New Roman"/>
          <w:b/>
          <w:sz w:val="28"/>
          <w:szCs w:val="28"/>
          <w:lang w:eastAsia="ru-RU"/>
        </w:rPr>
        <w:t>Вибірки для крос-культурних та міжн</w:t>
      </w:r>
      <w:r w:rsidR="00B05D08">
        <w:rPr>
          <w:rFonts w:ascii="Times New Roman" w:hAnsi="Times New Roman" w:cs="Times New Roman"/>
          <w:b/>
          <w:sz w:val="28"/>
          <w:szCs w:val="28"/>
          <w:lang w:eastAsia="ru-RU"/>
        </w:rPr>
        <w:t xml:space="preserve">ародних порівняльних досліджень. </w:t>
      </w:r>
      <w:r w:rsidR="00B05D08" w:rsidRPr="00B05D08">
        <w:rPr>
          <w:rFonts w:ascii="Times New Roman" w:hAnsi="Times New Roman" w:cs="Times New Roman"/>
          <w:b/>
          <w:sz w:val="28"/>
          <w:szCs w:val="28"/>
          <w:lang w:eastAsia="ru-RU"/>
        </w:rPr>
        <w:t>Проектування і проведення досліджень на час проведення виборчих кампаній</w:t>
      </w:r>
    </w:p>
    <w:p w:rsidR="00645C62" w:rsidRDefault="00645C62" w:rsidP="00B05D08">
      <w:pPr>
        <w:spacing w:after="0"/>
        <w:ind w:firstLine="709"/>
        <w:jc w:val="both"/>
        <w:rPr>
          <w:rFonts w:ascii="Times New Roman" w:hAnsi="Times New Roman" w:cs="Times New Roman"/>
          <w:b/>
          <w:sz w:val="28"/>
          <w:szCs w:val="28"/>
          <w:lang w:eastAsia="ru-RU"/>
        </w:rPr>
      </w:pPr>
    </w:p>
    <w:p w:rsidR="004E331A" w:rsidRDefault="00B05D08" w:rsidP="00B05D08">
      <w:pPr>
        <w:spacing w:after="0"/>
        <w:ind w:firstLine="709"/>
        <w:jc w:val="both"/>
        <w:rPr>
          <w:rFonts w:ascii="Times New Roman" w:eastAsia="Calibri" w:hAnsi="Times New Roman" w:cs="Times New Roman"/>
          <w:sz w:val="28"/>
          <w:szCs w:val="28"/>
          <w:lang w:eastAsia="ru-RU"/>
        </w:rPr>
      </w:pPr>
      <w:r w:rsidRPr="00B05D08">
        <w:rPr>
          <w:rFonts w:ascii="Times New Roman" w:eastAsia="Calibri" w:hAnsi="Times New Roman" w:cs="Times New Roman"/>
          <w:sz w:val="28"/>
          <w:szCs w:val="28"/>
          <w:lang w:eastAsia="ru-RU"/>
        </w:rPr>
        <w:t>Типологія масштабних соціологічних досліджень. Проект вибірки та організація польового етапу. Специфіка формування вибірки для проведення крос-культурних досліджень в режимі моніторингу та міжнародних проектів з метою порівняння. Зв’язок між вибіркою та порівняльною здатність отримуваної інформації. Приклади формування вибірок великими дослідницькими центрами України. Приклади формування вибірок деякими міжнародними проектами.</w:t>
      </w:r>
    </w:p>
    <w:p w:rsidR="00B05D08" w:rsidRPr="00B05D08" w:rsidRDefault="00B05D08" w:rsidP="00B05D08">
      <w:pPr>
        <w:spacing w:after="0"/>
        <w:ind w:firstLine="709"/>
        <w:jc w:val="both"/>
        <w:rPr>
          <w:rFonts w:ascii="Times New Roman" w:eastAsia="Calibri" w:hAnsi="Times New Roman" w:cs="Times New Roman"/>
          <w:sz w:val="28"/>
          <w:szCs w:val="28"/>
          <w:lang w:eastAsia="ru-RU"/>
        </w:rPr>
      </w:pPr>
      <w:r w:rsidRPr="00B05D08">
        <w:rPr>
          <w:rFonts w:ascii="Times New Roman" w:eastAsia="Calibri" w:hAnsi="Times New Roman" w:cs="Times New Roman"/>
          <w:sz w:val="28"/>
          <w:szCs w:val="28"/>
          <w:lang w:eastAsia="ru-RU"/>
        </w:rPr>
        <w:t xml:space="preserve">Основні принципи проектування дослідження типу </w:t>
      </w:r>
      <w:proofErr w:type="spellStart"/>
      <w:r w:rsidRPr="00B05D08">
        <w:rPr>
          <w:rFonts w:ascii="Times New Roman" w:eastAsia="Calibri" w:hAnsi="Times New Roman" w:cs="Times New Roman"/>
          <w:sz w:val="28"/>
          <w:szCs w:val="28"/>
          <w:lang w:eastAsia="ru-RU"/>
        </w:rPr>
        <w:t>Exit</w:t>
      </w:r>
      <w:proofErr w:type="spellEnd"/>
      <w:r w:rsidRPr="00B05D08">
        <w:rPr>
          <w:rFonts w:ascii="Times New Roman" w:eastAsia="Calibri" w:hAnsi="Times New Roman" w:cs="Times New Roman"/>
          <w:sz w:val="28"/>
          <w:szCs w:val="28"/>
          <w:lang w:eastAsia="ru-RU"/>
        </w:rPr>
        <w:t xml:space="preserve"> </w:t>
      </w:r>
      <w:proofErr w:type="spellStart"/>
      <w:r w:rsidRPr="00B05D08">
        <w:rPr>
          <w:rFonts w:ascii="Times New Roman" w:eastAsia="Calibri" w:hAnsi="Times New Roman" w:cs="Times New Roman"/>
          <w:sz w:val="28"/>
          <w:szCs w:val="28"/>
          <w:lang w:eastAsia="ru-RU"/>
        </w:rPr>
        <w:t>poll</w:t>
      </w:r>
      <w:proofErr w:type="spellEnd"/>
      <w:r w:rsidRPr="00B05D08">
        <w:rPr>
          <w:rFonts w:ascii="Times New Roman" w:eastAsia="Calibri" w:hAnsi="Times New Roman" w:cs="Times New Roman"/>
          <w:sz w:val="28"/>
          <w:szCs w:val="28"/>
          <w:lang w:eastAsia="ru-RU"/>
        </w:rPr>
        <w:t xml:space="preserve">. Проведення </w:t>
      </w:r>
      <w:proofErr w:type="spellStart"/>
      <w:r w:rsidRPr="00B05D08">
        <w:rPr>
          <w:rFonts w:ascii="Times New Roman" w:eastAsia="Calibri" w:hAnsi="Times New Roman" w:cs="Times New Roman"/>
          <w:sz w:val="28"/>
          <w:szCs w:val="28"/>
          <w:lang w:eastAsia="ru-RU"/>
        </w:rPr>
        <w:t>Exit</w:t>
      </w:r>
      <w:proofErr w:type="spellEnd"/>
      <w:r w:rsidRPr="00B05D08">
        <w:rPr>
          <w:rFonts w:ascii="Times New Roman" w:eastAsia="Calibri" w:hAnsi="Times New Roman" w:cs="Times New Roman"/>
          <w:sz w:val="28"/>
          <w:szCs w:val="28"/>
          <w:lang w:eastAsia="ru-RU"/>
        </w:rPr>
        <w:t xml:space="preserve"> </w:t>
      </w:r>
      <w:proofErr w:type="spellStart"/>
      <w:r w:rsidRPr="00B05D08">
        <w:rPr>
          <w:rFonts w:ascii="Times New Roman" w:eastAsia="Calibri" w:hAnsi="Times New Roman" w:cs="Times New Roman"/>
          <w:sz w:val="28"/>
          <w:szCs w:val="28"/>
          <w:lang w:eastAsia="ru-RU"/>
        </w:rPr>
        <w:t>poll</w:t>
      </w:r>
      <w:proofErr w:type="spellEnd"/>
      <w:r w:rsidRPr="00B05D08">
        <w:rPr>
          <w:rFonts w:ascii="Times New Roman" w:eastAsia="Calibri" w:hAnsi="Times New Roman" w:cs="Times New Roman"/>
          <w:sz w:val="28"/>
          <w:szCs w:val="28"/>
          <w:lang w:eastAsia="ru-RU"/>
        </w:rPr>
        <w:t xml:space="preserve"> в режимі оперативного дослідження та в режимі </w:t>
      </w:r>
      <w:proofErr w:type="spellStart"/>
      <w:r w:rsidRPr="00B05D08">
        <w:rPr>
          <w:rFonts w:ascii="Times New Roman" w:eastAsia="Calibri" w:hAnsi="Times New Roman" w:cs="Times New Roman"/>
          <w:sz w:val="28"/>
          <w:szCs w:val="28"/>
          <w:lang w:eastAsia="ru-RU"/>
        </w:rPr>
        <w:t>on</w:t>
      </w:r>
      <w:proofErr w:type="spellEnd"/>
      <w:r w:rsidRPr="00B05D08">
        <w:rPr>
          <w:rFonts w:ascii="Times New Roman" w:eastAsia="Calibri" w:hAnsi="Times New Roman" w:cs="Times New Roman"/>
          <w:sz w:val="28"/>
          <w:szCs w:val="28"/>
          <w:lang w:eastAsia="ru-RU"/>
        </w:rPr>
        <w:t xml:space="preserve"> </w:t>
      </w:r>
      <w:proofErr w:type="spellStart"/>
      <w:r w:rsidRPr="00B05D08">
        <w:rPr>
          <w:rFonts w:ascii="Times New Roman" w:eastAsia="Calibri" w:hAnsi="Times New Roman" w:cs="Times New Roman"/>
          <w:sz w:val="28"/>
          <w:szCs w:val="28"/>
          <w:lang w:eastAsia="ru-RU"/>
        </w:rPr>
        <w:t>line</w:t>
      </w:r>
      <w:proofErr w:type="spellEnd"/>
      <w:r w:rsidRPr="00B05D08">
        <w:rPr>
          <w:rFonts w:ascii="Times New Roman" w:eastAsia="Calibri" w:hAnsi="Times New Roman" w:cs="Times New Roman"/>
          <w:sz w:val="28"/>
          <w:szCs w:val="28"/>
          <w:lang w:eastAsia="ru-RU"/>
        </w:rPr>
        <w:t xml:space="preserve">. Специфіка генеральної сукупності та одиниць відбору, відбору потенційного респондента. Менеджмент польового етапу. Документальний супровід польового етапу. Захист інформації. Основні принципи проектування дослідження </w:t>
      </w:r>
      <w:proofErr w:type="spellStart"/>
      <w:r w:rsidRPr="00B05D08">
        <w:rPr>
          <w:rFonts w:ascii="Times New Roman" w:eastAsia="Calibri" w:hAnsi="Times New Roman" w:cs="Times New Roman"/>
          <w:sz w:val="28"/>
          <w:szCs w:val="28"/>
          <w:lang w:eastAsia="ru-RU"/>
        </w:rPr>
        <w:t>Rolling</w:t>
      </w:r>
      <w:proofErr w:type="spellEnd"/>
      <w:r w:rsidRPr="00B05D08">
        <w:rPr>
          <w:rFonts w:ascii="Times New Roman" w:eastAsia="Calibri" w:hAnsi="Times New Roman" w:cs="Times New Roman"/>
          <w:sz w:val="28"/>
          <w:szCs w:val="28"/>
          <w:lang w:eastAsia="ru-RU"/>
        </w:rPr>
        <w:t xml:space="preserve"> </w:t>
      </w:r>
      <w:proofErr w:type="spellStart"/>
      <w:r w:rsidRPr="00B05D08">
        <w:rPr>
          <w:rFonts w:ascii="Times New Roman" w:eastAsia="Calibri" w:hAnsi="Times New Roman" w:cs="Times New Roman"/>
          <w:sz w:val="28"/>
          <w:szCs w:val="28"/>
          <w:lang w:eastAsia="ru-RU"/>
        </w:rPr>
        <w:t>poll</w:t>
      </w:r>
      <w:proofErr w:type="spellEnd"/>
      <w:r w:rsidRPr="00B05D08">
        <w:rPr>
          <w:rFonts w:ascii="Times New Roman" w:eastAsia="Calibri" w:hAnsi="Times New Roman" w:cs="Times New Roman"/>
          <w:sz w:val="28"/>
          <w:szCs w:val="28"/>
          <w:lang w:eastAsia="ru-RU"/>
        </w:rPr>
        <w:t>.</w:t>
      </w:r>
    </w:p>
    <w:p w:rsidR="004E331A" w:rsidRPr="00D07813" w:rsidRDefault="004E331A" w:rsidP="00B05D08">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 xml:space="preserve">Стихійна вибірка. Цілеспрямований відбір. Квотна вибірка. Вибірка </w:t>
      </w:r>
      <w:proofErr w:type="spellStart"/>
      <w:r w:rsidRPr="00D07813">
        <w:rPr>
          <w:rFonts w:ascii="Times New Roman" w:eastAsia="Calibri" w:hAnsi="Times New Roman" w:cs="Times New Roman"/>
          <w:sz w:val="28"/>
          <w:szCs w:val="28"/>
          <w:lang w:eastAsia="ru-RU"/>
        </w:rPr>
        <w:t>“сніговий</w:t>
      </w:r>
      <w:proofErr w:type="spellEnd"/>
      <w:r w:rsidRPr="00D07813">
        <w:rPr>
          <w:rFonts w:ascii="Times New Roman" w:eastAsia="Calibri" w:hAnsi="Times New Roman" w:cs="Times New Roman"/>
          <w:sz w:val="28"/>
          <w:szCs w:val="28"/>
          <w:lang w:eastAsia="ru-RU"/>
        </w:rPr>
        <w:t xml:space="preserve"> ком".</w:t>
      </w:r>
    </w:p>
    <w:p w:rsidR="004E331A" w:rsidRPr="00D07813" w:rsidRDefault="004E331A" w:rsidP="004E331A">
      <w:pPr>
        <w:widowControl w:val="0"/>
        <w:spacing w:after="0" w:line="240" w:lineRule="auto"/>
        <w:jc w:val="both"/>
        <w:rPr>
          <w:rFonts w:ascii="Times New Roman" w:eastAsia="Calibri" w:hAnsi="Times New Roman" w:cs="Times New Roman"/>
          <w:sz w:val="28"/>
          <w:szCs w:val="28"/>
          <w:lang w:val="ru-RU" w:eastAsia="ru-RU"/>
        </w:rPr>
      </w:pPr>
    </w:p>
    <w:p w:rsidR="00B05D08" w:rsidRDefault="00B05D08" w:rsidP="00B05D08">
      <w:pPr>
        <w:spacing w:after="0"/>
        <w:ind w:firstLine="709"/>
        <w:jc w:val="both"/>
        <w:rPr>
          <w:rFonts w:ascii="Times New Roman" w:eastAsia="Calibri" w:hAnsi="Times New Roman" w:cs="Times New Roman"/>
          <w:sz w:val="28"/>
          <w:szCs w:val="28"/>
          <w:lang w:eastAsia="ru-RU"/>
        </w:rPr>
      </w:pPr>
      <w:r w:rsidRPr="00B05D08">
        <w:rPr>
          <w:rFonts w:ascii="Times New Roman" w:hAnsi="Times New Roman" w:cs="Times New Roman"/>
          <w:b/>
          <w:sz w:val="28"/>
          <w:szCs w:val="28"/>
          <w:lang w:eastAsia="ru-RU"/>
        </w:rPr>
        <w:t xml:space="preserve">Тема </w:t>
      </w:r>
      <w:r>
        <w:rPr>
          <w:rFonts w:ascii="Times New Roman" w:hAnsi="Times New Roman" w:cs="Times New Roman"/>
          <w:b/>
          <w:sz w:val="28"/>
          <w:szCs w:val="28"/>
          <w:lang w:eastAsia="ru-RU"/>
        </w:rPr>
        <w:t>5</w:t>
      </w:r>
      <w:r w:rsidRPr="00B05D08">
        <w:rPr>
          <w:rFonts w:ascii="Times New Roman" w:hAnsi="Times New Roman" w:cs="Times New Roman"/>
          <w:b/>
          <w:sz w:val="28"/>
          <w:szCs w:val="28"/>
          <w:lang w:eastAsia="ru-RU"/>
        </w:rPr>
        <w:t xml:space="preserve">. </w:t>
      </w:r>
      <w:r w:rsidRPr="00B05D08">
        <w:rPr>
          <w:rFonts w:ascii="Times New Roman" w:eastAsia="Calibri" w:hAnsi="Times New Roman" w:cs="Times New Roman"/>
          <w:b/>
          <w:sz w:val="28"/>
          <w:szCs w:val="28"/>
          <w:lang w:eastAsia="ru-RU"/>
        </w:rPr>
        <w:t>Забезпечення якості вибіркового соціологічного дослідження. Ремонтування вибірки</w:t>
      </w:r>
      <w:r w:rsidRPr="00B05D08">
        <w:rPr>
          <w:rFonts w:ascii="Times New Roman" w:eastAsia="Calibri" w:hAnsi="Times New Roman" w:cs="Times New Roman"/>
          <w:sz w:val="28"/>
          <w:szCs w:val="28"/>
          <w:lang w:eastAsia="ru-RU"/>
        </w:rPr>
        <w:t xml:space="preserve"> </w:t>
      </w:r>
    </w:p>
    <w:p w:rsidR="00B05D08" w:rsidRDefault="00B05D08" w:rsidP="00B05D08">
      <w:pPr>
        <w:spacing w:after="0"/>
        <w:ind w:firstLine="709"/>
        <w:jc w:val="both"/>
        <w:rPr>
          <w:rFonts w:ascii="Times New Roman" w:eastAsia="Calibri" w:hAnsi="Times New Roman" w:cs="Times New Roman"/>
          <w:sz w:val="28"/>
          <w:szCs w:val="28"/>
          <w:lang w:eastAsia="ru-RU"/>
        </w:rPr>
      </w:pPr>
      <w:r w:rsidRPr="00B05D08">
        <w:rPr>
          <w:rFonts w:ascii="Times New Roman" w:eastAsia="Calibri" w:hAnsi="Times New Roman" w:cs="Times New Roman"/>
          <w:sz w:val="28"/>
          <w:szCs w:val="28"/>
          <w:lang w:eastAsia="ru-RU"/>
        </w:rPr>
        <w:t xml:space="preserve">Помилки репрезентативності: характер, класифікація, оцінювання, контроль Поняття якості соціологічної інформації та якості соціологічного дослідження. Структура інтегральної характеристики «якість». Репрезентативність як інтегральна характеристика, класифікація і характер помилок репрезентативності. Зв’язок між помилками і моделлю вибірки. Шляхи мінімізації помилок. Оцінні помилки, їх інтерпретація. Доступність, дизайн-ефект тощо. </w:t>
      </w:r>
    </w:p>
    <w:p w:rsidR="00B05D08" w:rsidRDefault="00B05D08" w:rsidP="00B05D08">
      <w:pPr>
        <w:spacing w:after="0"/>
        <w:ind w:firstLine="709"/>
        <w:jc w:val="both"/>
        <w:rPr>
          <w:rFonts w:ascii="Times New Roman" w:eastAsia="Calibri" w:hAnsi="Times New Roman" w:cs="Times New Roman"/>
          <w:sz w:val="28"/>
          <w:szCs w:val="28"/>
          <w:lang w:eastAsia="ru-RU"/>
        </w:rPr>
      </w:pPr>
      <w:r w:rsidRPr="00B05D08">
        <w:rPr>
          <w:rFonts w:ascii="Times New Roman" w:eastAsia="Calibri" w:hAnsi="Times New Roman" w:cs="Times New Roman"/>
          <w:sz w:val="28"/>
          <w:szCs w:val="28"/>
          <w:lang w:eastAsia="ru-RU"/>
        </w:rPr>
        <w:lastRenderedPageBreak/>
        <w:t>Менеджмент польового етапу соціологічного дослідження</w:t>
      </w:r>
      <w:r>
        <w:rPr>
          <w:rFonts w:ascii="Times New Roman" w:eastAsia="Calibri" w:hAnsi="Times New Roman" w:cs="Times New Roman"/>
          <w:sz w:val="28"/>
          <w:szCs w:val="28"/>
          <w:lang w:eastAsia="ru-RU"/>
        </w:rPr>
        <w:t>.</w:t>
      </w:r>
      <w:r w:rsidRPr="00B05D08">
        <w:rPr>
          <w:rFonts w:ascii="Times New Roman" w:eastAsia="Calibri" w:hAnsi="Times New Roman" w:cs="Times New Roman"/>
          <w:sz w:val="28"/>
          <w:szCs w:val="28"/>
          <w:lang w:eastAsia="ru-RU"/>
        </w:rPr>
        <w:t xml:space="preserve"> Польовий етап дослідження: терміни проведення, людський ресурс, організація. Вплив інтерв’юера як систематична помилка. Якісні характеристики інтерв’юера (стать, вік, освіта, тип характеру, досвід роботи тощо). Методики для оцінки впливу інтерв’юера. Контроль роботи інтерв’юера (маршрут, час опитування респондента, кількість інтерв’ю, кількість відвідувань тощо). </w:t>
      </w:r>
    </w:p>
    <w:p w:rsidR="00B05D08" w:rsidRDefault="00B05D08" w:rsidP="00B05D08">
      <w:pPr>
        <w:spacing w:after="0"/>
        <w:ind w:firstLine="709"/>
        <w:jc w:val="both"/>
        <w:rPr>
          <w:rFonts w:ascii="Times New Roman" w:eastAsia="Calibri" w:hAnsi="Times New Roman" w:cs="Times New Roman"/>
          <w:sz w:val="28"/>
          <w:szCs w:val="28"/>
          <w:lang w:eastAsia="ru-RU"/>
        </w:rPr>
      </w:pPr>
      <w:r w:rsidRPr="00B05D08">
        <w:rPr>
          <w:rFonts w:ascii="Times New Roman" w:eastAsia="Calibri" w:hAnsi="Times New Roman" w:cs="Times New Roman"/>
          <w:sz w:val="28"/>
          <w:szCs w:val="28"/>
          <w:lang w:eastAsia="ru-RU"/>
        </w:rPr>
        <w:t>Опис соціологічного дослідження у наукових та публіцистичних працях</w:t>
      </w:r>
      <w:r>
        <w:rPr>
          <w:rFonts w:ascii="Times New Roman" w:eastAsia="Calibri" w:hAnsi="Times New Roman" w:cs="Times New Roman"/>
          <w:sz w:val="28"/>
          <w:szCs w:val="28"/>
          <w:lang w:eastAsia="ru-RU"/>
        </w:rPr>
        <w:t>.</w:t>
      </w:r>
      <w:r w:rsidRPr="00B05D08">
        <w:rPr>
          <w:rFonts w:ascii="Times New Roman" w:eastAsia="Calibri" w:hAnsi="Times New Roman" w:cs="Times New Roman"/>
          <w:sz w:val="28"/>
          <w:szCs w:val="28"/>
          <w:lang w:eastAsia="ru-RU"/>
        </w:rPr>
        <w:t xml:space="preserve"> Вимоги до опису дослідження у друкованих та електронних працях, які базуються на результатах одного або кількох соціологічних досліджень. Залежність між описом та типом дослідження, між описом та методом формування вибірки. Опис дослідження як показник надійності джерела інформації. </w:t>
      </w:r>
    </w:p>
    <w:p w:rsidR="00B05D08" w:rsidRDefault="00B05D08" w:rsidP="00B05D08">
      <w:pPr>
        <w:spacing w:after="0"/>
        <w:ind w:firstLine="709"/>
        <w:jc w:val="both"/>
        <w:rPr>
          <w:rFonts w:ascii="Times New Roman" w:eastAsia="Calibri" w:hAnsi="Times New Roman" w:cs="Times New Roman"/>
          <w:sz w:val="28"/>
          <w:szCs w:val="28"/>
          <w:lang w:eastAsia="ru-RU"/>
        </w:rPr>
      </w:pPr>
      <w:r w:rsidRPr="00B05D08">
        <w:rPr>
          <w:rFonts w:ascii="Times New Roman" w:eastAsia="Calibri" w:hAnsi="Times New Roman" w:cs="Times New Roman"/>
          <w:sz w:val="28"/>
          <w:szCs w:val="28"/>
          <w:lang w:eastAsia="ru-RU"/>
        </w:rPr>
        <w:t>Методи ремонтування вибірки</w:t>
      </w:r>
      <w:r>
        <w:rPr>
          <w:rFonts w:ascii="Times New Roman" w:eastAsia="Calibri" w:hAnsi="Times New Roman" w:cs="Times New Roman"/>
          <w:sz w:val="28"/>
          <w:szCs w:val="28"/>
          <w:lang w:eastAsia="ru-RU"/>
        </w:rPr>
        <w:t>.</w:t>
      </w:r>
      <w:r w:rsidRPr="00B05D08">
        <w:rPr>
          <w:rFonts w:ascii="Times New Roman" w:eastAsia="Calibri" w:hAnsi="Times New Roman" w:cs="Times New Roman"/>
          <w:sz w:val="28"/>
          <w:szCs w:val="28"/>
          <w:lang w:eastAsia="ru-RU"/>
        </w:rPr>
        <w:t xml:space="preserve"> Зв’язок між проведенням польового етапу і необхідністю ремонтування вибірки. Методи ремонтування вибірки. Поняття ремонтування вибірки і корекції даних, вагового коефіцієнту. Корекція статистично визначеного обсягу вибірки. Корекція неоднорідності зібраних даних. Корекція розподілів </w:t>
      </w:r>
      <w:proofErr w:type="spellStart"/>
      <w:r w:rsidRPr="00B05D08">
        <w:rPr>
          <w:rFonts w:ascii="Times New Roman" w:eastAsia="Calibri" w:hAnsi="Times New Roman" w:cs="Times New Roman"/>
          <w:sz w:val="28"/>
          <w:szCs w:val="28"/>
          <w:lang w:eastAsia="ru-RU"/>
        </w:rPr>
        <w:t>соціальнодемографічних</w:t>
      </w:r>
      <w:proofErr w:type="spellEnd"/>
      <w:r w:rsidRPr="00B05D08">
        <w:rPr>
          <w:rFonts w:ascii="Times New Roman" w:eastAsia="Calibri" w:hAnsi="Times New Roman" w:cs="Times New Roman"/>
          <w:sz w:val="28"/>
          <w:szCs w:val="28"/>
          <w:lang w:eastAsia="ru-RU"/>
        </w:rPr>
        <w:t xml:space="preserve"> характеристик респондентів. Корекція відповідей, які різко виділяються. Корекція пропущених відповідей. Проблема кореляції між контрольними ознаками (соціально-демографічними показниками). </w:t>
      </w:r>
    </w:p>
    <w:p w:rsidR="004E331A" w:rsidRDefault="00B05D08" w:rsidP="00B05D08">
      <w:pPr>
        <w:spacing w:after="0"/>
        <w:ind w:firstLine="709"/>
        <w:jc w:val="both"/>
        <w:rPr>
          <w:rFonts w:ascii="Times New Roman" w:eastAsia="Calibri" w:hAnsi="Times New Roman" w:cs="Times New Roman"/>
          <w:sz w:val="28"/>
          <w:szCs w:val="28"/>
          <w:lang w:eastAsia="ru-RU"/>
        </w:rPr>
      </w:pPr>
      <w:r w:rsidRPr="00B05D08">
        <w:rPr>
          <w:rFonts w:ascii="Times New Roman" w:eastAsia="Calibri" w:hAnsi="Times New Roman" w:cs="Times New Roman"/>
          <w:sz w:val="28"/>
          <w:szCs w:val="28"/>
          <w:lang w:eastAsia="ru-RU"/>
        </w:rPr>
        <w:t>Метод зважування і відсікання</w:t>
      </w:r>
      <w:r>
        <w:rPr>
          <w:rFonts w:ascii="Times New Roman" w:eastAsia="Calibri" w:hAnsi="Times New Roman" w:cs="Times New Roman"/>
          <w:sz w:val="28"/>
          <w:szCs w:val="28"/>
          <w:lang w:eastAsia="ru-RU"/>
        </w:rPr>
        <w:t>.</w:t>
      </w:r>
      <w:r w:rsidRPr="00B05D08">
        <w:rPr>
          <w:rFonts w:ascii="Times New Roman" w:eastAsia="Calibri" w:hAnsi="Times New Roman" w:cs="Times New Roman"/>
          <w:sz w:val="28"/>
          <w:szCs w:val="28"/>
          <w:lang w:eastAsia="ru-RU"/>
        </w:rPr>
        <w:t xml:space="preserve"> Джерела інформації про генеральну сукупність. Визначення відсоткових пропорцій контрольних ознак згідно даних статистики. Репрезентація соціально-демографічних ознак респондентів. Процедура розрахунку корекції неоднорідних даних. Вплив особи інтерв’юера на однорідність зібраних даних. Процедура зважування за однією соціально-демографічною характеристикою. Процедура відсікання за однією соціально-демографічною характеристикою. Спосіб корекції обсягу вибірки</w:t>
      </w:r>
    </w:p>
    <w:p w:rsidR="00645C62" w:rsidRPr="00B05D08" w:rsidRDefault="00645C62" w:rsidP="00B05D08">
      <w:pPr>
        <w:spacing w:after="0"/>
        <w:ind w:firstLine="709"/>
        <w:jc w:val="both"/>
        <w:rPr>
          <w:rFonts w:ascii="Times New Roman" w:eastAsia="Calibri" w:hAnsi="Times New Roman" w:cs="Times New Roman"/>
          <w:sz w:val="28"/>
          <w:szCs w:val="28"/>
          <w:lang w:eastAsia="ru-RU"/>
        </w:rPr>
      </w:pPr>
    </w:p>
    <w:p w:rsidR="004E331A" w:rsidRDefault="004E331A" w:rsidP="008806FB">
      <w:pPr>
        <w:spacing w:after="0"/>
        <w:ind w:firstLine="709"/>
        <w:jc w:val="both"/>
        <w:rPr>
          <w:rFonts w:ascii="Times New Roman" w:eastAsia="Calibri" w:hAnsi="Times New Roman" w:cs="Times New Roman"/>
          <w:b/>
          <w:sz w:val="28"/>
          <w:szCs w:val="28"/>
          <w:lang w:eastAsia="ru-RU"/>
        </w:rPr>
      </w:pPr>
      <w:r w:rsidRPr="008806FB">
        <w:rPr>
          <w:rFonts w:ascii="Times New Roman" w:eastAsia="Calibri" w:hAnsi="Times New Roman" w:cs="Times New Roman"/>
          <w:b/>
          <w:sz w:val="28"/>
          <w:szCs w:val="28"/>
          <w:lang w:eastAsia="ru-RU"/>
        </w:rPr>
        <w:t xml:space="preserve">Тема </w:t>
      </w:r>
      <w:r w:rsidR="008806FB" w:rsidRPr="008806FB">
        <w:rPr>
          <w:rFonts w:ascii="Times New Roman" w:eastAsia="Calibri" w:hAnsi="Times New Roman" w:cs="Times New Roman"/>
          <w:b/>
          <w:sz w:val="28"/>
          <w:szCs w:val="28"/>
          <w:lang w:eastAsia="ru-RU"/>
        </w:rPr>
        <w:t>6</w:t>
      </w:r>
      <w:r w:rsidRPr="008806FB">
        <w:rPr>
          <w:rFonts w:ascii="Times New Roman" w:eastAsia="Calibri" w:hAnsi="Times New Roman" w:cs="Times New Roman"/>
          <w:b/>
          <w:sz w:val="28"/>
          <w:szCs w:val="28"/>
          <w:lang w:eastAsia="ru-RU"/>
        </w:rPr>
        <w:t>.Комп’ютерне</w:t>
      </w:r>
      <w:r w:rsidR="008806FB">
        <w:rPr>
          <w:rFonts w:ascii="Times New Roman" w:eastAsia="Calibri" w:hAnsi="Times New Roman" w:cs="Times New Roman"/>
          <w:b/>
          <w:sz w:val="28"/>
          <w:szCs w:val="28"/>
          <w:lang w:eastAsia="ru-RU"/>
        </w:rPr>
        <w:t xml:space="preserve"> </w:t>
      </w:r>
      <w:r w:rsidRPr="008806FB">
        <w:rPr>
          <w:rFonts w:ascii="Times New Roman" w:eastAsia="Calibri" w:hAnsi="Times New Roman" w:cs="Times New Roman"/>
          <w:b/>
          <w:sz w:val="28"/>
          <w:szCs w:val="28"/>
          <w:lang w:eastAsia="ru-RU"/>
        </w:rPr>
        <w:t>інформаційне</w:t>
      </w:r>
      <w:r w:rsidR="008806FB">
        <w:rPr>
          <w:rFonts w:ascii="Times New Roman" w:eastAsia="Calibri" w:hAnsi="Times New Roman" w:cs="Times New Roman"/>
          <w:b/>
          <w:sz w:val="28"/>
          <w:szCs w:val="28"/>
          <w:lang w:eastAsia="ru-RU"/>
        </w:rPr>
        <w:t xml:space="preserve"> </w:t>
      </w:r>
      <w:r w:rsidRPr="008806FB">
        <w:rPr>
          <w:rFonts w:ascii="Times New Roman" w:eastAsia="Calibri" w:hAnsi="Times New Roman" w:cs="Times New Roman"/>
          <w:b/>
          <w:sz w:val="28"/>
          <w:szCs w:val="28"/>
          <w:lang w:eastAsia="ru-RU"/>
        </w:rPr>
        <w:t>середовище</w:t>
      </w:r>
    </w:p>
    <w:p w:rsidR="00645C62" w:rsidRPr="008806FB" w:rsidRDefault="00645C62" w:rsidP="008806FB">
      <w:pPr>
        <w:spacing w:after="0"/>
        <w:ind w:firstLine="709"/>
        <w:jc w:val="both"/>
        <w:rPr>
          <w:rFonts w:ascii="Times New Roman" w:eastAsia="Calibri" w:hAnsi="Times New Roman" w:cs="Times New Roman"/>
          <w:b/>
          <w:sz w:val="28"/>
          <w:szCs w:val="28"/>
          <w:lang w:eastAsia="ru-RU"/>
        </w:rPr>
      </w:pPr>
    </w:p>
    <w:p w:rsidR="004E331A" w:rsidRPr="00D07813" w:rsidRDefault="004E331A" w:rsidP="008806FB">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Інтернет як засіб</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комунікації та джерело</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інформації.</w:t>
      </w:r>
      <w:r w:rsid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Комунікаційні</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можливості</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Інтернету: електронна</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 xml:space="preserve">пошта, форум, </w:t>
      </w:r>
      <w:proofErr w:type="spellStart"/>
      <w:r w:rsidRPr="00D07813">
        <w:rPr>
          <w:rFonts w:ascii="Times New Roman" w:eastAsia="Calibri" w:hAnsi="Times New Roman" w:cs="Times New Roman"/>
          <w:sz w:val="28"/>
          <w:szCs w:val="28"/>
          <w:lang w:eastAsia="ru-RU"/>
        </w:rPr>
        <w:t>блог</w:t>
      </w:r>
      <w:proofErr w:type="spellEnd"/>
      <w:r w:rsidRPr="00D07813">
        <w:rPr>
          <w:rFonts w:ascii="Times New Roman" w:eastAsia="Calibri" w:hAnsi="Times New Roman" w:cs="Times New Roman"/>
          <w:sz w:val="28"/>
          <w:szCs w:val="28"/>
          <w:lang w:eastAsia="ru-RU"/>
        </w:rPr>
        <w:t xml:space="preserve">, чат, ICQ (QIP, </w:t>
      </w:r>
      <w:proofErr w:type="spellStart"/>
      <w:r w:rsidRPr="00D07813">
        <w:rPr>
          <w:rFonts w:ascii="Times New Roman" w:eastAsia="Calibri" w:hAnsi="Times New Roman" w:cs="Times New Roman"/>
          <w:sz w:val="28"/>
          <w:szCs w:val="28"/>
          <w:lang w:eastAsia="ru-RU"/>
        </w:rPr>
        <w:t>Jabber</w:t>
      </w:r>
      <w:proofErr w:type="spellEnd"/>
      <w:r w:rsidRPr="00D07813">
        <w:rPr>
          <w:rFonts w:ascii="Times New Roman" w:eastAsia="Calibri" w:hAnsi="Times New Roman" w:cs="Times New Roman"/>
          <w:sz w:val="28"/>
          <w:szCs w:val="28"/>
          <w:lang w:eastAsia="ru-RU"/>
        </w:rPr>
        <w:t xml:space="preserve">, MSN, IM), </w:t>
      </w:r>
      <w:proofErr w:type="spellStart"/>
      <w:r w:rsidRPr="00D07813">
        <w:rPr>
          <w:rFonts w:ascii="Times New Roman" w:eastAsia="Calibri" w:hAnsi="Times New Roman" w:cs="Times New Roman"/>
          <w:sz w:val="28"/>
          <w:szCs w:val="28"/>
          <w:lang w:eastAsia="ru-RU"/>
        </w:rPr>
        <w:t>Skype</w:t>
      </w:r>
      <w:proofErr w:type="spellEnd"/>
      <w:r w:rsidRPr="00D07813">
        <w:rPr>
          <w:rFonts w:ascii="Times New Roman" w:eastAsia="Calibri" w:hAnsi="Times New Roman" w:cs="Times New Roman"/>
          <w:sz w:val="28"/>
          <w:szCs w:val="28"/>
          <w:lang w:eastAsia="ru-RU"/>
        </w:rPr>
        <w:t>. Методи</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реєстрації та можливості</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 xml:space="preserve">використання. </w:t>
      </w:r>
    </w:p>
    <w:p w:rsidR="004E331A" w:rsidRPr="00D07813" w:rsidRDefault="004E331A" w:rsidP="008806FB">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Соціологічні</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інформаційні</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ресурси у Інтернеті: асоціації (</w:t>
      </w:r>
      <w:hyperlink r:id="rId5" w:history="1">
        <w:r w:rsidRPr="00D07813">
          <w:rPr>
            <w:rFonts w:ascii="Times New Roman" w:eastAsia="Calibri" w:hAnsi="Times New Roman" w:cs="Times New Roman"/>
            <w:sz w:val="28"/>
            <w:szCs w:val="28"/>
            <w:lang w:eastAsia="ru-RU"/>
          </w:rPr>
          <w:t>http://www.sau.kiev.ua/reference.html</w:t>
        </w:r>
      </w:hyperlink>
      <w:r w:rsidRPr="00D07813">
        <w:rPr>
          <w:rFonts w:ascii="Times New Roman" w:eastAsia="Calibri" w:hAnsi="Times New Roman" w:cs="Times New Roman"/>
          <w:sz w:val="28"/>
          <w:szCs w:val="28"/>
          <w:lang w:eastAsia="ru-RU"/>
        </w:rPr>
        <w:t xml:space="preserve">, </w:t>
      </w:r>
      <w:hyperlink r:id="rId6" w:history="1">
        <w:r w:rsidRPr="00D07813">
          <w:rPr>
            <w:rFonts w:ascii="Times New Roman" w:eastAsia="Calibri" w:hAnsi="Times New Roman" w:cs="Times New Roman"/>
            <w:sz w:val="28"/>
            <w:szCs w:val="28"/>
            <w:lang w:eastAsia="ru-RU"/>
          </w:rPr>
          <w:t>http://www.sau-kiev.org.ua/</w:t>
        </w:r>
      </w:hyperlink>
      <w:r w:rsidRPr="00D07813">
        <w:rPr>
          <w:rFonts w:ascii="Times New Roman" w:eastAsia="Calibri" w:hAnsi="Times New Roman" w:cs="Times New Roman"/>
          <w:sz w:val="28"/>
          <w:szCs w:val="28"/>
          <w:lang w:eastAsia="ru-RU"/>
        </w:rPr>
        <w:t xml:space="preserve">, </w:t>
      </w:r>
      <w:hyperlink r:id="rId7" w:history="1">
        <w:r w:rsidRPr="00D07813">
          <w:rPr>
            <w:rFonts w:ascii="Times New Roman" w:eastAsia="Calibri" w:hAnsi="Times New Roman" w:cs="Times New Roman"/>
            <w:sz w:val="28"/>
            <w:szCs w:val="28"/>
            <w:lang w:eastAsia="ru-RU"/>
          </w:rPr>
          <w:t>http://rosa.socio.msu.ru/</w:t>
        </w:r>
      </w:hyperlink>
      <w:r w:rsidRPr="00D07813">
        <w:rPr>
          <w:rFonts w:ascii="Times New Roman" w:eastAsia="Calibri" w:hAnsi="Times New Roman" w:cs="Times New Roman"/>
          <w:sz w:val="28"/>
          <w:szCs w:val="28"/>
          <w:lang w:eastAsia="ru-RU"/>
        </w:rPr>
        <w:t xml:space="preserve">, </w:t>
      </w:r>
      <w:hyperlink r:id="rId8" w:history="1">
        <w:r w:rsidRPr="00D07813">
          <w:rPr>
            <w:rFonts w:ascii="Times New Roman" w:eastAsia="Calibri" w:hAnsi="Times New Roman" w:cs="Times New Roman"/>
            <w:sz w:val="28"/>
            <w:szCs w:val="28"/>
            <w:lang w:eastAsia="ru-RU"/>
          </w:rPr>
          <w:t>http://www.europeansociology.org/</w:t>
        </w:r>
      </w:hyperlink>
      <w:r w:rsidRPr="00D07813">
        <w:rPr>
          <w:rFonts w:ascii="Times New Roman" w:eastAsia="Calibri" w:hAnsi="Times New Roman" w:cs="Times New Roman"/>
          <w:sz w:val="28"/>
          <w:szCs w:val="28"/>
          <w:lang w:eastAsia="ru-RU"/>
        </w:rPr>
        <w:t xml:space="preserve">, </w:t>
      </w:r>
      <w:hyperlink r:id="rId9" w:history="1">
        <w:r w:rsidRPr="00D07813">
          <w:rPr>
            <w:rFonts w:ascii="Times New Roman" w:eastAsia="Calibri" w:hAnsi="Times New Roman" w:cs="Times New Roman"/>
            <w:sz w:val="28"/>
            <w:szCs w:val="28"/>
            <w:lang w:eastAsia="ru-RU"/>
          </w:rPr>
          <w:t>http://www.asanet.org/</w:t>
        </w:r>
      </w:hyperlink>
      <w:r w:rsidRPr="00D07813">
        <w:rPr>
          <w:rFonts w:ascii="Times New Roman" w:eastAsia="Calibri" w:hAnsi="Times New Roman" w:cs="Times New Roman"/>
          <w:sz w:val="28"/>
          <w:szCs w:val="28"/>
          <w:lang w:eastAsia="ru-RU"/>
        </w:rPr>
        <w:t xml:space="preserve"> ), електронні</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журнали, форуми (</w:t>
      </w:r>
      <w:hyperlink r:id="rId10" w:history="1">
        <w:r w:rsidRPr="00D07813">
          <w:rPr>
            <w:rFonts w:ascii="Times New Roman" w:eastAsia="Calibri" w:hAnsi="Times New Roman" w:cs="Times New Roman"/>
            <w:sz w:val="28"/>
            <w:szCs w:val="28"/>
            <w:lang w:eastAsia="ru-RU"/>
          </w:rPr>
          <w:t>http://forum.gfk.ru/</w:t>
        </w:r>
      </w:hyperlink>
      <w:r w:rsidRPr="00D07813">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lastRenderedPageBreak/>
        <w:t>клуби (</w:t>
      </w:r>
      <w:hyperlink r:id="rId11" w:history="1">
        <w:r w:rsidRPr="00D07813">
          <w:rPr>
            <w:rFonts w:ascii="Times New Roman" w:eastAsia="Calibri" w:hAnsi="Times New Roman" w:cs="Times New Roman"/>
            <w:sz w:val="28"/>
            <w:szCs w:val="28"/>
            <w:lang w:eastAsia="ru-RU"/>
          </w:rPr>
          <w:t>http://www.gorod.org.ru/</w:t>
        </w:r>
      </w:hyperlink>
      <w:r w:rsidRPr="00D07813">
        <w:rPr>
          <w:rFonts w:ascii="Times New Roman" w:eastAsia="Calibri" w:hAnsi="Times New Roman" w:cs="Times New Roman"/>
          <w:sz w:val="28"/>
          <w:szCs w:val="28"/>
          <w:lang w:eastAsia="ru-RU"/>
        </w:rPr>
        <w:t xml:space="preserve">, </w:t>
      </w:r>
      <w:hyperlink r:id="rId12" w:history="1">
        <w:r w:rsidRPr="00D07813">
          <w:rPr>
            <w:rFonts w:ascii="Times New Roman" w:eastAsia="Calibri" w:hAnsi="Times New Roman" w:cs="Times New Roman"/>
            <w:sz w:val="28"/>
            <w:szCs w:val="28"/>
            <w:lang w:eastAsia="ru-RU"/>
          </w:rPr>
          <w:t>http://club.fom.ru/</w:t>
        </w:r>
      </w:hyperlink>
      <w:r w:rsidRPr="00D07813">
        <w:rPr>
          <w:rFonts w:ascii="Times New Roman" w:eastAsia="Calibri" w:hAnsi="Times New Roman" w:cs="Times New Roman"/>
          <w:sz w:val="28"/>
          <w:szCs w:val="28"/>
          <w:lang w:eastAsia="ru-RU"/>
        </w:rPr>
        <w:t xml:space="preserve"> ), </w:t>
      </w:r>
      <w:proofErr w:type="spellStart"/>
      <w:r w:rsidRPr="00D07813">
        <w:rPr>
          <w:rFonts w:ascii="Times New Roman" w:eastAsia="Calibri" w:hAnsi="Times New Roman" w:cs="Times New Roman"/>
          <w:sz w:val="28"/>
          <w:szCs w:val="28"/>
          <w:lang w:eastAsia="ru-RU"/>
        </w:rPr>
        <w:t>статистичнібюлетені</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базиданихсоціологічноїінформації</w:t>
      </w:r>
      <w:proofErr w:type="spellEnd"/>
      <w:r w:rsidRPr="00D07813">
        <w:rPr>
          <w:rFonts w:ascii="Times New Roman" w:eastAsia="Calibri" w:hAnsi="Times New Roman" w:cs="Times New Roman"/>
          <w:sz w:val="28"/>
          <w:szCs w:val="28"/>
          <w:lang w:eastAsia="ru-RU"/>
        </w:rPr>
        <w:t xml:space="preserve">. </w:t>
      </w:r>
    </w:p>
    <w:p w:rsidR="004E331A" w:rsidRPr="00D07813" w:rsidRDefault="004E331A" w:rsidP="008806FB">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Пошук</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соціологічної</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літератури</w:t>
      </w:r>
      <w:r w:rsidRPr="008806FB">
        <w:rPr>
          <w:rFonts w:ascii="Times New Roman" w:eastAsia="Calibri" w:hAnsi="Times New Roman" w:cs="Times New Roman"/>
          <w:sz w:val="28"/>
          <w:szCs w:val="28"/>
          <w:lang w:eastAsia="ru-RU"/>
        </w:rPr>
        <w:t xml:space="preserve"> </w:t>
      </w:r>
      <w:hyperlink r:id="rId13" w:history="1">
        <w:r w:rsidRPr="00D07813">
          <w:rPr>
            <w:rFonts w:ascii="Times New Roman" w:eastAsia="Calibri" w:hAnsi="Times New Roman" w:cs="Times New Roman"/>
            <w:sz w:val="28"/>
            <w:szCs w:val="28"/>
            <w:lang w:eastAsia="ru-RU"/>
          </w:rPr>
          <w:t>http://www.soc.univ.kiev.ua/LIB/OUT/</w:t>
        </w:r>
      </w:hyperlink>
      <w:r w:rsidRPr="00D07813">
        <w:rPr>
          <w:rFonts w:ascii="Times New Roman" w:eastAsia="Calibri" w:hAnsi="Times New Roman" w:cs="Times New Roman"/>
          <w:sz w:val="28"/>
          <w:szCs w:val="28"/>
          <w:lang w:eastAsia="ru-RU"/>
        </w:rPr>
        <w:t xml:space="preserve"> . </w:t>
      </w:r>
    </w:p>
    <w:p w:rsidR="004E331A" w:rsidRPr="00D07813" w:rsidRDefault="004E331A" w:rsidP="008806FB">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Принципи</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роботи</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пошукових</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 xml:space="preserve">систем. Компоненти : </w:t>
      </w:r>
      <w:proofErr w:type="spellStart"/>
      <w:r w:rsidRPr="00D07813">
        <w:rPr>
          <w:rFonts w:ascii="Times New Roman" w:eastAsia="Calibri" w:hAnsi="Times New Roman" w:cs="Times New Roman"/>
          <w:sz w:val="28"/>
          <w:szCs w:val="28"/>
          <w:lang w:eastAsia="ru-RU"/>
        </w:rPr>
        <w:t>spider</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crawler</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indexer</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the</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database</w:t>
      </w:r>
      <w:proofErr w:type="spellEnd"/>
      <w:r w:rsidRPr="00D07813">
        <w:rPr>
          <w:rFonts w:ascii="Times New Roman" w:eastAsia="Calibri" w:hAnsi="Times New Roman" w:cs="Times New Roman"/>
          <w:sz w:val="28"/>
          <w:szCs w:val="28"/>
          <w:lang w:eastAsia="ru-RU"/>
        </w:rPr>
        <w:t xml:space="preserve"> та </w:t>
      </w:r>
      <w:proofErr w:type="spellStart"/>
      <w:r w:rsidRPr="00D07813">
        <w:rPr>
          <w:rFonts w:ascii="Times New Roman" w:eastAsia="Calibri" w:hAnsi="Times New Roman" w:cs="Times New Roman"/>
          <w:sz w:val="28"/>
          <w:szCs w:val="28"/>
          <w:lang w:eastAsia="ru-RU"/>
        </w:rPr>
        <w:t>search</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engine</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results</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engine</w:t>
      </w:r>
      <w:proofErr w:type="spellEnd"/>
      <w:r w:rsidRPr="00D07813">
        <w:rPr>
          <w:rFonts w:ascii="Times New Roman" w:eastAsia="Calibri" w:hAnsi="Times New Roman" w:cs="Times New Roman"/>
          <w:sz w:val="28"/>
          <w:szCs w:val="28"/>
          <w:lang w:eastAsia="ru-RU"/>
        </w:rPr>
        <w:t>. Формулювання</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запиту для пошуку: логічні</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оператори</w:t>
      </w:r>
      <w:r w:rsidRPr="008806FB">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and</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or</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not</w:t>
      </w:r>
      <w:proofErr w:type="spellEnd"/>
      <w:r w:rsidRPr="00D07813">
        <w:rPr>
          <w:rFonts w:ascii="Times New Roman" w:eastAsia="Calibri" w:hAnsi="Times New Roman" w:cs="Times New Roman"/>
          <w:sz w:val="28"/>
          <w:szCs w:val="28"/>
          <w:lang w:eastAsia="ru-RU"/>
        </w:rPr>
        <w:t xml:space="preserve">, *, +, &amp;, &amp;&amp;. </w:t>
      </w:r>
    </w:p>
    <w:p w:rsidR="004E331A" w:rsidRPr="00D07813" w:rsidRDefault="004E331A" w:rsidP="008806FB">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Складний</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пошук (</w:t>
      </w:r>
      <w:hyperlink r:id="rId14" w:history="1">
        <w:r w:rsidRPr="00D07813">
          <w:rPr>
            <w:rFonts w:ascii="Times New Roman" w:eastAsia="Calibri" w:hAnsi="Times New Roman" w:cs="Times New Roman"/>
            <w:sz w:val="28"/>
            <w:szCs w:val="28"/>
            <w:lang w:eastAsia="ru-RU"/>
          </w:rPr>
          <w:t>http://www.google.com.ua/advanced_search?hl=uk</w:t>
        </w:r>
      </w:hyperlink>
      <w:r w:rsidRPr="00D07813">
        <w:rPr>
          <w:rFonts w:ascii="Times New Roman" w:eastAsia="Calibri" w:hAnsi="Times New Roman" w:cs="Times New Roman"/>
          <w:sz w:val="28"/>
          <w:szCs w:val="28"/>
          <w:lang w:eastAsia="ru-RU"/>
        </w:rPr>
        <w:t xml:space="preserve">, </w:t>
      </w:r>
      <w:hyperlink r:id="rId15" w:history="1">
        <w:r w:rsidRPr="00D07813">
          <w:rPr>
            <w:rFonts w:ascii="Times New Roman" w:eastAsia="Calibri" w:hAnsi="Times New Roman" w:cs="Times New Roman"/>
            <w:sz w:val="28"/>
            <w:szCs w:val="28"/>
            <w:lang w:eastAsia="ru-RU"/>
          </w:rPr>
          <w:t>http://yandex.ru/advanced.html</w:t>
        </w:r>
      </w:hyperlink>
      <w:r w:rsidRPr="00D07813">
        <w:rPr>
          <w:rFonts w:ascii="Times New Roman" w:eastAsia="Calibri" w:hAnsi="Times New Roman" w:cs="Times New Roman"/>
          <w:sz w:val="28"/>
          <w:szCs w:val="28"/>
          <w:lang w:eastAsia="ru-RU"/>
        </w:rPr>
        <w:t xml:space="preserve">, </w:t>
      </w:r>
      <w:hyperlink r:id="rId16" w:history="1">
        <w:r w:rsidR="008806FB" w:rsidRPr="00F17E6A">
          <w:rPr>
            <w:rStyle w:val="a8"/>
            <w:rFonts w:ascii="Times New Roman" w:eastAsia="Calibri" w:hAnsi="Times New Roman" w:cs="Times New Roman"/>
            <w:sz w:val="28"/>
            <w:szCs w:val="28"/>
            <w:lang w:eastAsia="ru-RU"/>
          </w:rPr>
          <w:t>http://meta.ua/adv_search.asp?q</w:t>
        </w:r>
      </w:hyperlink>
      <w:r w:rsidRPr="00D07813">
        <w:rPr>
          <w:rFonts w:ascii="Times New Roman" w:eastAsia="Calibri" w:hAnsi="Times New Roman" w:cs="Times New Roman"/>
          <w:sz w:val="28"/>
          <w:szCs w:val="28"/>
          <w:lang w:eastAsia="ru-RU"/>
        </w:rPr>
        <w:t xml:space="preserve"> ). </w:t>
      </w:r>
    </w:p>
    <w:p w:rsidR="004E331A" w:rsidRPr="00D07813" w:rsidRDefault="004E331A" w:rsidP="008806FB">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Використання словоформ, синонімів, доменних</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 xml:space="preserve">імен та діапазонів. </w:t>
      </w:r>
    </w:p>
    <w:p w:rsidR="004E331A" w:rsidRPr="00D07813" w:rsidRDefault="004E331A" w:rsidP="008806FB">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Каталогізатори</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літератури та інших</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ресурсів.</w:t>
      </w:r>
    </w:p>
    <w:p w:rsidR="004E331A" w:rsidRPr="00D07813" w:rsidRDefault="004E331A" w:rsidP="008806FB">
      <w:pPr>
        <w:spacing w:after="0"/>
        <w:ind w:firstLine="709"/>
        <w:jc w:val="both"/>
        <w:rPr>
          <w:rFonts w:ascii="Times New Roman" w:eastAsia="Calibri" w:hAnsi="Times New Roman" w:cs="Times New Roman"/>
          <w:sz w:val="28"/>
          <w:szCs w:val="28"/>
          <w:lang w:eastAsia="ru-RU"/>
        </w:rPr>
      </w:pPr>
      <w:proofErr w:type="spellStart"/>
      <w:r w:rsidRPr="00D07813">
        <w:rPr>
          <w:rFonts w:ascii="Times New Roman" w:eastAsia="Calibri" w:hAnsi="Times New Roman" w:cs="Times New Roman"/>
          <w:sz w:val="28"/>
          <w:szCs w:val="28"/>
          <w:lang w:eastAsia="ru-RU"/>
        </w:rPr>
        <w:t>Інтернет-ресурси</w:t>
      </w:r>
      <w:proofErr w:type="spellEnd"/>
      <w:r w:rsidRPr="00D07813">
        <w:rPr>
          <w:rFonts w:ascii="Times New Roman" w:eastAsia="Calibri" w:hAnsi="Times New Roman" w:cs="Times New Roman"/>
          <w:sz w:val="28"/>
          <w:szCs w:val="28"/>
          <w:lang w:eastAsia="ru-RU"/>
        </w:rPr>
        <w:t>, де можна</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знайти</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статистичну</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 xml:space="preserve">інформацію (держкомстати, </w:t>
      </w:r>
      <w:proofErr w:type="spellStart"/>
      <w:r w:rsidRPr="00D07813">
        <w:rPr>
          <w:rFonts w:ascii="Times New Roman" w:eastAsia="Calibri" w:hAnsi="Times New Roman" w:cs="Times New Roman"/>
          <w:sz w:val="28"/>
          <w:szCs w:val="28"/>
          <w:lang w:eastAsia="ru-RU"/>
        </w:rPr>
        <w:t>облстати</w:t>
      </w:r>
      <w:proofErr w:type="spellEnd"/>
      <w:r w:rsidRPr="00D07813">
        <w:rPr>
          <w:rFonts w:ascii="Times New Roman" w:eastAsia="Calibri" w:hAnsi="Times New Roman" w:cs="Times New Roman"/>
          <w:sz w:val="28"/>
          <w:szCs w:val="28"/>
          <w:lang w:eastAsia="ru-RU"/>
        </w:rPr>
        <w:t xml:space="preserve"> та бюро статистичної</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і</w:t>
      </w:r>
      <w:r w:rsidRPr="008806FB">
        <w:rPr>
          <w:rFonts w:ascii="Times New Roman" w:eastAsia="Calibri" w:hAnsi="Times New Roman" w:cs="Times New Roman"/>
          <w:sz w:val="28"/>
          <w:szCs w:val="28"/>
          <w:lang w:eastAsia="ru-RU"/>
        </w:rPr>
        <w:t>н</w:t>
      </w:r>
      <w:r w:rsidRPr="00D07813">
        <w:rPr>
          <w:rFonts w:ascii="Times New Roman" w:eastAsia="Calibri" w:hAnsi="Times New Roman" w:cs="Times New Roman"/>
          <w:sz w:val="28"/>
          <w:szCs w:val="28"/>
          <w:lang w:eastAsia="ru-RU"/>
        </w:rPr>
        <w:t>формації</w:t>
      </w:r>
      <w:r w:rsidRPr="008806FB">
        <w:rPr>
          <w:rFonts w:ascii="Times New Roman" w:eastAsia="Calibri" w:hAnsi="Times New Roman" w:cs="Times New Roman"/>
          <w:sz w:val="28"/>
          <w:szCs w:val="28"/>
          <w:lang w:eastAsia="ru-RU"/>
        </w:rPr>
        <w:t xml:space="preserve"> </w:t>
      </w:r>
      <w:hyperlink r:id="rId17" w:history="1">
        <w:r w:rsidRPr="00D07813">
          <w:rPr>
            <w:rFonts w:ascii="Times New Roman" w:eastAsia="Calibri" w:hAnsi="Times New Roman" w:cs="Times New Roman"/>
            <w:sz w:val="28"/>
            <w:szCs w:val="28"/>
            <w:lang w:eastAsia="ru-RU"/>
          </w:rPr>
          <w:t>http://www.ukrstat.gov.ua/</w:t>
        </w:r>
      </w:hyperlink>
      <w:r w:rsidRPr="00D07813">
        <w:rPr>
          <w:rFonts w:ascii="Times New Roman" w:eastAsia="Calibri" w:hAnsi="Times New Roman" w:cs="Times New Roman"/>
          <w:sz w:val="28"/>
          <w:szCs w:val="28"/>
          <w:lang w:eastAsia="ru-RU"/>
        </w:rPr>
        <w:t xml:space="preserve">, </w:t>
      </w:r>
      <w:hyperlink r:id="rId18" w:history="1">
        <w:r w:rsidRPr="00D07813">
          <w:rPr>
            <w:rFonts w:ascii="Times New Roman" w:eastAsia="Calibri" w:hAnsi="Times New Roman" w:cs="Times New Roman"/>
            <w:sz w:val="28"/>
            <w:szCs w:val="28"/>
            <w:lang w:eastAsia="ru-RU"/>
          </w:rPr>
          <w:t>http://www.ukrcensus.gov.ua/</w:t>
        </w:r>
      </w:hyperlink>
      <w:r w:rsidRPr="00D07813">
        <w:rPr>
          <w:rFonts w:ascii="Times New Roman" w:eastAsia="Calibri" w:hAnsi="Times New Roman" w:cs="Times New Roman"/>
          <w:sz w:val="28"/>
          <w:szCs w:val="28"/>
          <w:lang w:eastAsia="ru-RU"/>
        </w:rPr>
        <w:t xml:space="preserve"> , </w:t>
      </w:r>
      <w:hyperlink r:id="rId19" w:history="1">
        <w:r w:rsidRPr="00D07813">
          <w:rPr>
            <w:rFonts w:ascii="Times New Roman" w:eastAsia="Calibri" w:hAnsi="Times New Roman" w:cs="Times New Roman"/>
            <w:sz w:val="28"/>
            <w:szCs w:val="28"/>
            <w:lang w:eastAsia="ru-RU"/>
          </w:rPr>
          <w:t>http://www.gks.ru/</w:t>
        </w:r>
      </w:hyperlink>
      <w:r w:rsidRPr="00D07813">
        <w:rPr>
          <w:rFonts w:ascii="Times New Roman" w:eastAsia="Calibri" w:hAnsi="Times New Roman" w:cs="Times New Roman"/>
          <w:sz w:val="28"/>
          <w:szCs w:val="28"/>
          <w:lang w:eastAsia="ru-RU"/>
        </w:rPr>
        <w:t xml:space="preserve">, </w:t>
      </w:r>
      <w:hyperlink r:id="rId20" w:history="1">
        <w:r w:rsidRPr="00D07813">
          <w:rPr>
            <w:rFonts w:ascii="Times New Roman" w:eastAsia="Calibri" w:hAnsi="Times New Roman" w:cs="Times New Roman"/>
            <w:sz w:val="28"/>
            <w:szCs w:val="28"/>
            <w:lang w:eastAsia="ru-RU"/>
          </w:rPr>
          <w:t>http://www.worldstat.org</w:t>
        </w:r>
      </w:hyperlink>
      <w:r w:rsidRPr="00D07813">
        <w:rPr>
          <w:rFonts w:ascii="Times New Roman" w:eastAsia="Calibri" w:hAnsi="Times New Roman" w:cs="Times New Roman"/>
          <w:sz w:val="28"/>
          <w:szCs w:val="28"/>
          <w:lang w:eastAsia="ru-RU"/>
        </w:rPr>
        <w:t xml:space="preserve">, </w:t>
      </w:r>
      <w:hyperlink r:id="rId21" w:history="1">
        <w:r w:rsidRPr="00D07813">
          <w:rPr>
            <w:rFonts w:ascii="Times New Roman" w:eastAsia="Calibri" w:hAnsi="Times New Roman" w:cs="Times New Roman"/>
            <w:sz w:val="28"/>
            <w:szCs w:val="28"/>
            <w:lang w:eastAsia="ru-RU"/>
          </w:rPr>
          <w:t>http://www.cvk.gov.ua/</w:t>
        </w:r>
      </w:hyperlink>
      <w:r w:rsidRPr="00D07813">
        <w:rPr>
          <w:rFonts w:ascii="Times New Roman" w:eastAsia="Calibri" w:hAnsi="Times New Roman" w:cs="Times New Roman"/>
          <w:sz w:val="28"/>
          <w:szCs w:val="28"/>
          <w:lang w:eastAsia="ru-RU"/>
        </w:rPr>
        <w:t>,  CIAfactbook</w:t>
      </w:r>
      <w:hyperlink r:id="rId22" w:history="1">
        <w:r w:rsidRPr="00D07813">
          <w:rPr>
            <w:rFonts w:ascii="Times New Roman" w:eastAsia="Calibri" w:hAnsi="Times New Roman" w:cs="Times New Roman"/>
            <w:sz w:val="28"/>
            <w:szCs w:val="28"/>
            <w:lang w:eastAsia="ru-RU"/>
          </w:rPr>
          <w:t>https://www.cia.gov/library/publications/the-world-factbook/</w:t>
        </w:r>
      </w:hyperlink>
      <w:r w:rsidRPr="00D07813">
        <w:rPr>
          <w:rFonts w:ascii="Times New Roman" w:eastAsia="Calibri" w:hAnsi="Times New Roman" w:cs="Times New Roman"/>
          <w:sz w:val="28"/>
          <w:szCs w:val="28"/>
          <w:lang w:eastAsia="ru-RU"/>
        </w:rPr>
        <w:t xml:space="preserve"> та інші). </w:t>
      </w:r>
    </w:p>
    <w:p w:rsidR="004E331A" w:rsidRPr="00D07813" w:rsidRDefault="004E331A" w:rsidP="008806FB">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Банки даних</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соціологічних</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опитувань: відкриті, умовно</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відкриті та закриті</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 xml:space="preserve">ресурси. </w:t>
      </w:r>
      <w:hyperlink r:id="rId23" w:history="1">
        <w:r w:rsidRPr="00D07813">
          <w:rPr>
            <w:rFonts w:ascii="Times New Roman" w:eastAsia="Calibri" w:hAnsi="Times New Roman" w:cs="Times New Roman"/>
            <w:sz w:val="28"/>
            <w:szCs w:val="28"/>
            <w:lang w:eastAsia="ru-RU"/>
          </w:rPr>
          <w:t>http://www.europeansocialsurvey.org/</w:t>
        </w:r>
      </w:hyperlink>
      <w:r w:rsidRPr="00D07813">
        <w:rPr>
          <w:rFonts w:ascii="Times New Roman" w:eastAsia="Calibri" w:hAnsi="Times New Roman" w:cs="Times New Roman"/>
          <w:sz w:val="28"/>
          <w:szCs w:val="28"/>
          <w:lang w:eastAsia="ru-RU"/>
        </w:rPr>
        <w:t xml:space="preserve">, </w:t>
      </w:r>
      <w:hyperlink r:id="rId24" w:history="1">
        <w:r w:rsidRPr="00D07813">
          <w:rPr>
            <w:rFonts w:ascii="Times New Roman" w:eastAsia="Calibri" w:hAnsi="Times New Roman" w:cs="Times New Roman"/>
            <w:sz w:val="28"/>
            <w:szCs w:val="28"/>
            <w:lang w:eastAsia="ru-RU"/>
          </w:rPr>
          <w:t>http://www.cessda.org/accessing/catalogue/</w:t>
        </w:r>
      </w:hyperlink>
      <w:r w:rsidRPr="00D07813">
        <w:rPr>
          <w:rFonts w:ascii="Times New Roman" w:eastAsia="Calibri" w:hAnsi="Times New Roman" w:cs="Times New Roman"/>
          <w:sz w:val="28"/>
          <w:szCs w:val="28"/>
          <w:lang w:eastAsia="ru-RU"/>
        </w:rPr>
        <w:t xml:space="preserve"> та інші</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ресурси</w:t>
      </w:r>
      <w:r w:rsidRPr="008806FB">
        <w:rPr>
          <w:rFonts w:ascii="Times New Roman" w:eastAsia="Calibri" w:hAnsi="Times New Roman" w:cs="Times New Roman"/>
          <w:sz w:val="28"/>
          <w:szCs w:val="28"/>
          <w:lang w:eastAsia="ru-RU"/>
        </w:rPr>
        <w:t xml:space="preserve"> </w:t>
      </w:r>
      <w:hyperlink r:id="rId25" w:history="1">
        <w:r w:rsidRPr="00D07813">
          <w:rPr>
            <w:rFonts w:ascii="Times New Roman" w:eastAsia="Calibri" w:hAnsi="Times New Roman" w:cs="Times New Roman"/>
            <w:sz w:val="28"/>
            <w:szCs w:val="28"/>
            <w:lang w:eastAsia="ru-RU"/>
          </w:rPr>
          <w:t>http://www.cessda.org/related/other_archives/</w:t>
        </w:r>
      </w:hyperlink>
      <w:r w:rsidRPr="00D07813">
        <w:rPr>
          <w:rFonts w:ascii="Times New Roman" w:eastAsia="Calibri" w:hAnsi="Times New Roman" w:cs="Times New Roman"/>
          <w:sz w:val="28"/>
          <w:szCs w:val="28"/>
          <w:lang w:eastAsia="ru-RU"/>
        </w:rPr>
        <w:t xml:space="preserve">. </w:t>
      </w:r>
    </w:p>
    <w:p w:rsidR="004E331A" w:rsidRPr="00D07813" w:rsidRDefault="004E331A" w:rsidP="008806FB">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Реєстрація для доступу у бази</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 xml:space="preserve">даних. </w:t>
      </w:r>
      <w:hyperlink r:id="rId26" w:history="1">
        <w:r w:rsidRPr="00D07813">
          <w:rPr>
            <w:rFonts w:ascii="Times New Roman" w:eastAsia="Calibri" w:hAnsi="Times New Roman" w:cs="Times New Roman"/>
            <w:sz w:val="28"/>
            <w:szCs w:val="28"/>
            <w:lang w:eastAsia="ru-RU"/>
          </w:rPr>
          <w:t>http://essedunet.nsd.uib.no/</w:t>
        </w:r>
      </w:hyperlink>
      <w:r w:rsidRPr="00D07813">
        <w:rPr>
          <w:rFonts w:ascii="Times New Roman" w:eastAsia="Calibri" w:hAnsi="Times New Roman" w:cs="Times New Roman"/>
          <w:sz w:val="28"/>
          <w:szCs w:val="28"/>
          <w:lang w:eastAsia="ru-RU"/>
        </w:rPr>
        <w:t xml:space="preserve"> .</w:t>
      </w:r>
    </w:p>
    <w:p w:rsidR="004E331A" w:rsidRPr="00D07813" w:rsidRDefault="004E331A" w:rsidP="004E331A">
      <w:pPr>
        <w:widowControl w:val="0"/>
        <w:spacing w:after="0" w:line="240" w:lineRule="auto"/>
        <w:jc w:val="both"/>
        <w:rPr>
          <w:rFonts w:ascii="Times New Roman" w:eastAsia="Calibri" w:hAnsi="Times New Roman" w:cs="Times New Roman"/>
          <w:sz w:val="28"/>
          <w:szCs w:val="28"/>
          <w:lang w:val="ru-RU" w:eastAsia="ru-RU"/>
        </w:rPr>
      </w:pPr>
    </w:p>
    <w:p w:rsidR="004E331A" w:rsidRPr="008806FB" w:rsidRDefault="004E331A" w:rsidP="008806FB">
      <w:pPr>
        <w:spacing w:after="0"/>
        <w:ind w:firstLine="709"/>
        <w:jc w:val="both"/>
        <w:rPr>
          <w:rFonts w:ascii="Times New Roman" w:eastAsia="Calibri" w:hAnsi="Times New Roman" w:cs="Times New Roman"/>
          <w:b/>
          <w:sz w:val="28"/>
          <w:szCs w:val="28"/>
          <w:lang w:eastAsia="ru-RU"/>
        </w:rPr>
      </w:pPr>
      <w:r w:rsidRPr="008806FB">
        <w:rPr>
          <w:rFonts w:ascii="Times New Roman" w:eastAsia="Calibri" w:hAnsi="Times New Roman" w:cs="Times New Roman"/>
          <w:b/>
          <w:sz w:val="28"/>
          <w:szCs w:val="28"/>
          <w:lang w:eastAsia="ru-RU"/>
        </w:rPr>
        <w:t xml:space="preserve">Тема </w:t>
      </w:r>
      <w:r w:rsidR="008806FB" w:rsidRPr="008806FB">
        <w:rPr>
          <w:rFonts w:ascii="Times New Roman" w:eastAsia="Calibri" w:hAnsi="Times New Roman" w:cs="Times New Roman"/>
          <w:b/>
          <w:sz w:val="28"/>
          <w:szCs w:val="28"/>
          <w:lang w:eastAsia="ru-RU"/>
        </w:rPr>
        <w:t>7</w:t>
      </w:r>
      <w:r w:rsidRPr="008806FB">
        <w:rPr>
          <w:rFonts w:ascii="Times New Roman" w:eastAsia="Calibri" w:hAnsi="Times New Roman" w:cs="Times New Roman"/>
          <w:b/>
          <w:sz w:val="28"/>
          <w:szCs w:val="28"/>
          <w:lang w:eastAsia="ru-RU"/>
        </w:rPr>
        <w:t>.</w:t>
      </w:r>
      <w:r w:rsidR="008806FB" w:rsidRPr="008806FB">
        <w:rPr>
          <w:rFonts w:ascii="Times New Roman" w:eastAsia="Calibri" w:hAnsi="Times New Roman" w:cs="Times New Roman"/>
          <w:b/>
          <w:sz w:val="28"/>
          <w:szCs w:val="28"/>
          <w:lang w:eastAsia="ru-RU"/>
        </w:rPr>
        <w:t xml:space="preserve"> </w:t>
      </w:r>
      <w:r w:rsidRPr="008806FB">
        <w:rPr>
          <w:rFonts w:ascii="Times New Roman" w:eastAsia="Calibri" w:hAnsi="Times New Roman" w:cs="Times New Roman"/>
          <w:b/>
          <w:sz w:val="28"/>
          <w:szCs w:val="28"/>
          <w:lang w:eastAsia="ru-RU"/>
        </w:rPr>
        <w:t>Програма соціологічного дослідження, що проводиться з використанням Інтернету</w:t>
      </w:r>
    </w:p>
    <w:p w:rsidR="004E331A" w:rsidRPr="00D07813" w:rsidRDefault="004E331A" w:rsidP="008806FB">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Обмеження та специфіка</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проведення</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соціологічних</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досліджень у Інтернеті. Формулювання</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 xml:space="preserve">проблеми. </w:t>
      </w:r>
    </w:p>
    <w:p w:rsidR="004E331A" w:rsidRPr="00D07813" w:rsidRDefault="004E331A" w:rsidP="008806FB">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Визначення</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об’єкту та предмету дослідження. Уточнення та адаптація</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головних понять. Попередній</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системний</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аналіз</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об’єкту</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 xml:space="preserve">досліджень. </w:t>
      </w:r>
    </w:p>
    <w:p w:rsidR="004E331A" w:rsidRPr="00D07813" w:rsidRDefault="004E331A" w:rsidP="008806FB">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Особливості</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пілотажного</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дослідження. Висування</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робочих</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гіпотез. Стратегічний план дослідження. Характеристики</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генеральної</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 xml:space="preserve">сукупності. </w:t>
      </w:r>
    </w:p>
    <w:p w:rsidR="00A44B41" w:rsidRPr="00D07813" w:rsidRDefault="004E331A" w:rsidP="008806FB">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Специфіка</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формування</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вибірки. Планування</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головних процедур збору та аналізу</w:t>
      </w:r>
      <w:r w:rsidRP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даних.</w:t>
      </w:r>
      <w:r w:rsidR="008806FB">
        <w:rPr>
          <w:rFonts w:ascii="Times New Roman" w:eastAsia="Calibri" w:hAnsi="Times New Roman" w:cs="Times New Roman"/>
          <w:sz w:val="28"/>
          <w:szCs w:val="28"/>
          <w:lang w:eastAsia="ru-RU"/>
        </w:rPr>
        <w:t xml:space="preserve"> </w:t>
      </w:r>
      <w:r w:rsidR="00A44B41" w:rsidRPr="00D07813">
        <w:rPr>
          <w:rFonts w:ascii="Times New Roman" w:eastAsia="Calibri" w:hAnsi="Times New Roman" w:cs="Times New Roman"/>
          <w:sz w:val="28"/>
          <w:szCs w:val="28"/>
          <w:lang w:eastAsia="ru-RU"/>
        </w:rPr>
        <w:t xml:space="preserve">Використання телефонної та комп’ютерної техніки для збору інформації. Переваги використання САТІ. </w:t>
      </w:r>
    </w:p>
    <w:p w:rsidR="00A44B41" w:rsidRPr="00D07813" w:rsidRDefault="00A44B41" w:rsidP="008806FB">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 xml:space="preserve">Інтерфейс оператора та інтерфейс адміністратора. Проведення соціологічних опитувань через електронну пошту. Формування бази даних адрес. Програмування опитування, що проводиться через електронну пошту. </w:t>
      </w:r>
    </w:p>
    <w:p w:rsidR="00A44B41" w:rsidRPr="00D07813" w:rsidRDefault="00A44B41" w:rsidP="008806FB">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Особливості формату питань для анкети, що розсилається через електронну пошту. Формат запитальника. Методи автоматичного та напівавтоматичного аналізу. Часові рамки та сценарії розсилки.</w:t>
      </w:r>
    </w:p>
    <w:p w:rsidR="00A44B41" w:rsidRPr="00D07813" w:rsidRDefault="00A44B41" w:rsidP="008806FB">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lastRenderedPageBreak/>
        <w:t xml:space="preserve">Робочий план дослідження. Дизайн анкети. Створення опитувальників у </w:t>
      </w:r>
      <w:hyperlink r:id="rId27" w:history="1">
        <w:r w:rsidRPr="00D07813">
          <w:rPr>
            <w:rFonts w:ascii="Times New Roman" w:eastAsia="Calibri" w:hAnsi="Times New Roman" w:cs="Times New Roman"/>
            <w:sz w:val="28"/>
            <w:szCs w:val="28"/>
            <w:lang w:eastAsia="ru-RU"/>
          </w:rPr>
          <w:t>http://www.surveymonkey.com</w:t>
        </w:r>
      </w:hyperlink>
      <w:r w:rsidRPr="00D07813">
        <w:rPr>
          <w:rFonts w:ascii="Times New Roman" w:eastAsia="Calibri" w:hAnsi="Times New Roman" w:cs="Times New Roman"/>
          <w:sz w:val="28"/>
          <w:szCs w:val="28"/>
          <w:lang w:eastAsia="ru-RU"/>
        </w:rPr>
        <w:t xml:space="preserve"> та </w:t>
      </w:r>
      <w:hyperlink r:id="rId28" w:history="1">
        <w:r w:rsidRPr="00D07813">
          <w:rPr>
            <w:rFonts w:ascii="Times New Roman" w:eastAsia="Calibri" w:hAnsi="Times New Roman" w:cs="Times New Roman"/>
            <w:sz w:val="28"/>
            <w:szCs w:val="28"/>
            <w:lang w:eastAsia="ru-RU"/>
          </w:rPr>
          <w:t>http://survey.univ.kiev.ua</w:t>
        </w:r>
      </w:hyperlink>
      <w:r w:rsidRPr="00D07813">
        <w:rPr>
          <w:rFonts w:ascii="Times New Roman" w:eastAsia="Calibri" w:hAnsi="Times New Roman" w:cs="Times New Roman"/>
          <w:sz w:val="28"/>
          <w:szCs w:val="28"/>
          <w:lang w:eastAsia="ru-RU"/>
        </w:rPr>
        <w:t>. Типи питань. Визначення соціальних показників, які можна досліджувати у Інтернеті.</w:t>
      </w:r>
    </w:p>
    <w:p w:rsidR="004E331A" w:rsidRPr="00D07813" w:rsidRDefault="004E331A" w:rsidP="004E331A">
      <w:pPr>
        <w:widowControl w:val="0"/>
        <w:spacing w:after="0" w:line="240" w:lineRule="auto"/>
        <w:ind w:left="360"/>
        <w:jc w:val="both"/>
        <w:rPr>
          <w:rFonts w:ascii="Times New Roman" w:eastAsia="Calibri" w:hAnsi="Times New Roman" w:cs="Times New Roman"/>
          <w:sz w:val="28"/>
          <w:szCs w:val="28"/>
          <w:lang w:val="ru-RU" w:eastAsia="ru-RU"/>
        </w:rPr>
      </w:pPr>
    </w:p>
    <w:p w:rsidR="00A44B41" w:rsidRPr="008806FB" w:rsidRDefault="00A44B41" w:rsidP="008806FB">
      <w:pPr>
        <w:spacing w:after="0"/>
        <w:ind w:firstLine="709"/>
        <w:jc w:val="both"/>
        <w:rPr>
          <w:rFonts w:ascii="Times New Roman" w:eastAsia="Calibri" w:hAnsi="Times New Roman" w:cs="Times New Roman"/>
          <w:b/>
          <w:sz w:val="28"/>
          <w:szCs w:val="28"/>
          <w:lang w:eastAsia="ru-RU"/>
        </w:rPr>
      </w:pPr>
      <w:r w:rsidRPr="008806FB">
        <w:rPr>
          <w:rFonts w:ascii="Times New Roman" w:eastAsia="Calibri" w:hAnsi="Times New Roman" w:cs="Times New Roman"/>
          <w:b/>
          <w:sz w:val="28"/>
          <w:szCs w:val="28"/>
          <w:lang w:eastAsia="ru-RU"/>
        </w:rPr>
        <w:t xml:space="preserve">Тема 8 Опитувальна оболонка </w:t>
      </w:r>
      <w:r w:rsidR="008806FB" w:rsidRPr="008806FB">
        <w:rPr>
          <w:rFonts w:ascii="Times New Roman" w:eastAsia="Calibri" w:hAnsi="Times New Roman" w:cs="Times New Roman"/>
          <w:b/>
          <w:sz w:val="28"/>
          <w:szCs w:val="28"/>
          <w:lang w:eastAsia="ru-RU"/>
        </w:rPr>
        <w:t>Google form</w:t>
      </w:r>
      <w:r w:rsidRPr="008806FB">
        <w:rPr>
          <w:rFonts w:ascii="Times New Roman" w:eastAsia="Calibri" w:hAnsi="Times New Roman" w:cs="Times New Roman"/>
          <w:b/>
          <w:sz w:val="28"/>
          <w:szCs w:val="28"/>
          <w:lang w:eastAsia="ru-RU"/>
        </w:rPr>
        <w:t xml:space="preserve"> </w:t>
      </w:r>
    </w:p>
    <w:p w:rsidR="00A44B41" w:rsidRPr="00D07813" w:rsidRDefault="00A44B41" w:rsidP="008806FB">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 xml:space="preserve">Загальний вигляд та меню </w:t>
      </w:r>
      <w:proofErr w:type="spellStart"/>
      <w:r w:rsidR="008806FB" w:rsidRPr="008806FB">
        <w:rPr>
          <w:rFonts w:ascii="Times New Roman" w:eastAsia="Calibri" w:hAnsi="Times New Roman" w:cs="Times New Roman"/>
          <w:sz w:val="28"/>
          <w:szCs w:val="28"/>
          <w:lang w:eastAsia="ru-RU"/>
        </w:rPr>
        <w:t>Google</w:t>
      </w:r>
      <w:proofErr w:type="spellEnd"/>
      <w:r w:rsidR="008806FB" w:rsidRPr="008806FB">
        <w:rPr>
          <w:rFonts w:ascii="Times New Roman" w:eastAsia="Calibri" w:hAnsi="Times New Roman" w:cs="Times New Roman"/>
          <w:sz w:val="28"/>
          <w:szCs w:val="28"/>
          <w:lang w:eastAsia="ru-RU"/>
        </w:rPr>
        <w:t xml:space="preserve"> </w:t>
      </w:r>
      <w:proofErr w:type="spellStart"/>
      <w:r w:rsidR="008806FB" w:rsidRPr="008806FB">
        <w:rPr>
          <w:rFonts w:ascii="Times New Roman" w:eastAsia="Calibri" w:hAnsi="Times New Roman" w:cs="Times New Roman"/>
          <w:sz w:val="28"/>
          <w:szCs w:val="28"/>
          <w:lang w:eastAsia="ru-RU"/>
        </w:rPr>
        <w:t>form</w:t>
      </w:r>
      <w:proofErr w:type="spellEnd"/>
      <w:r w:rsidRPr="00D07813">
        <w:rPr>
          <w:rFonts w:ascii="Times New Roman" w:eastAsia="Calibri" w:hAnsi="Times New Roman" w:cs="Times New Roman"/>
          <w:sz w:val="28"/>
          <w:szCs w:val="28"/>
          <w:lang w:eastAsia="ru-RU"/>
        </w:rPr>
        <w:t>. Вхід до зони адміністрування та знайомство з навігацією у пакеті. Настройки безпеки.</w:t>
      </w:r>
      <w:r w:rsidR="008806FB">
        <w:rPr>
          <w:rFonts w:ascii="Times New Roman" w:eastAsia="Calibri" w:hAnsi="Times New Roman" w:cs="Times New Roman"/>
          <w:sz w:val="28"/>
          <w:szCs w:val="28"/>
          <w:lang w:val="en-US" w:eastAsia="ru-RU"/>
        </w:rPr>
        <w:t xml:space="preserve"> </w:t>
      </w:r>
      <w:r w:rsidRPr="00D07813">
        <w:rPr>
          <w:rFonts w:ascii="Times New Roman" w:eastAsia="Calibri" w:hAnsi="Times New Roman" w:cs="Times New Roman"/>
          <w:sz w:val="28"/>
          <w:szCs w:val="28"/>
          <w:lang w:eastAsia="ru-RU"/>
        </w:rPr>
        <w:t xml:space="preserve">Перелік опитувань. </w:t>
      </w:r>
    </w:p>
    <w:p w:rsidR="00A44B41" w:rsidRPr="00D07813" w:rsidRDefault="00A44B41" w:rsidP="008806FB">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 xml:space="preserve">Створення нового опитування. Параметри опитувальника: загальні( поля </w:t>
      </w:r>
      <w:proofErr w:type="spellStart"/>
      <w:r w:rsidRPr="00D07813">
        <w:rPr>
          <w:rFonts w:ascii="Times New Roman" w:eastAsia="Calibri" w:hAnsi="Times New Roman" w:cs="Times New Roman"/>
          <w:sz w:val="28"/>
          <w:szCs w:val="28"/>
          <w:lang w:eastAsia="ru-RU"/>
        </w:rPr>
        <w:t>base</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language</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title</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description</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welcome</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administrator</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admin</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email</w:t>
      </w:r>
      <w:proofErr w:type="spellEnd"/>
      <w:r w:rsidRPr="00D07813">
        <w:rPr>
          <w:rFonts w:ascii="Times New Roman" w:eastAsia="Calibri" w:hAnsi="Times New Roman" w:cs="Times New Roman"/>
          <w:sz w:val="28"/>
          <w:szCs w:val="28"/>
          <w:lang w:eastAsia="ru-RU"/>
        </w:rPr>
        <w:t xml:space="preserve">), навігація та структура (поля </w:t>
      </w:r>
      <w:proofErr w:type="spellStart"/>
      <w:r w:rsidRPr="00D07813">
        <w:rPr>
          <w:rFonts w:ascii="Times New Roman" w:eastAsia="Calibri" w:hAnsi="Times New Roman" w:cs="Times New Roman"/>
          <w:sz w:val="28"/>
          <w:szCs w:val="28"/>
          <w:lang w:eastAsia="ru-RU"/>
        </w:rPr>
        <w:t>format</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template</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allow</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saves</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show</w:t>
      </w:r>
      <w:proofErr w:type="spellEnd"/>
      <w:r w:rsidRPr="00D07813">
        <w:rPr>
          <w:rFonts w:ascii="Times New Roman" w:eastAsia="Calibri" w:hAnsi="Times New Roman" w:cs="Times New Roman"/>
          <w:sz w:val="28"/>
          <w:szCs w:val="28"/>
          <w:lang w:eastAsia="ru-RU"/>
        </w:rPr>
        <w:t xml:space="preserve"> &lt;&lt;</w:t>
      </w:r>
      <w:proofErr w:type="spellStart"/>
      <w:r w:rsidRPr="00D07813">
        <w:rPr>
          <w:rFonts w:ascii="Times New Roman" w:eastAsia="Calibri" w:hAnsi="Times New Roman" w:cs="Times New Roman"/>
          <w:sz w:val="28"/>
          <w:szCs w:val="28"/>
          <w:lang w:eastAsia="ru-RU"/>
        </w:rPr>
        <w:t>prev</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button</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Participiants</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may</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print</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answers</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List</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survey</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publicly</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End</w:t>
      </w:r>
      <w:proofErr w:type="spellEnd"/>
      <w:r w:rsidRPr="00D07813">
        <w:rPr>
          <w:rFonts w:ascii="Times New Roman" w:eastAsia="Calibri" w:hAnsi="Times New Roman" w:cs="Times New Roman"/>
          <w:sz w:val="28"/>
          <w:szCs w:val="28"/>
          <w:lang w:eastAsia="ru-RU"/>
        </w:rPr>
        <w:t xml:space="preserve"> URL, URL </w:t>
      </w:r>
      <w:proofErr w:type="spellStart"/>
      <w:r w:rsidRPr="00D07813">
        <w:rPr>
          <w:rFonts w:ascii="Times New Roman" w:eastAsia="Calibri" w:hAnsi="Times New Roman" w:cs="Times New Roman"/>
          <w:sz w:val="28"/>
          <w:szCs w:val="28"/>
          <w:lang w:eastAsia="ru-RU"/>
        </w:rPr>
        <w:t>Description</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Automatically</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load</w:t>
      </w:r>
      <w:proofErr w:type="spellEnd"/>
      <w:r w:rsidRPr="00D07813">
        <w:rPr>
          <w:rFonts w:ascii="Times New Roman" w:eastAsia="Calibri" w:hAnsi="Times New Roman" w:cs="Times New Roman"/>
          <w:sz w:val="28"/>
          <w:szCs w:val="28"/>
          <w:lang w:eastAsia="ru-RU"/>
        </w:rPr>
        <w:t xml:space="preserve"> URL </w:t>
      </w:r>
      <w:proofErr w:type="spellStart"/>
      <w:r w:rsidRPr="00D07813">
        <w:rPr>
          <w:rFonts w:ascii="Times New Roman" w:eastAsia="Calibri" w:hAnsi="Times New Roman" w:cs="Times New Roman"/>
          <w:sz w:val="28"/>
          <w:szCs w:val="28"/>
          <w:lang w:eastAsia="ru-RU"/>
        </w:rPr>
        <w:t>when</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survey</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complete</w:t>
      </w:r>
      <w:proofErr w:type="spellEnd"/>
      <w:r w:rsidRPr="00D07813">
        <w:rPr>
          <w:rFonts w:ascii="Times New Roman" w:eastAsia="Calibri" w:hAnsi="Times New Roman" w:cs="Times New Roman"/>
          <w:sz w:val="28"/>
          <w:szCs w:val="28"/>
          <w:lang w:eastAsia="ru-RU"/>
        </w:rPr>
        <w:t xml:space="preserve">), публікація та доступ ( поля </w:t>
      </w:r>
      <w:proofErr w:type="spellStart"/>
      <w:r w:rsidRPr="00D07813">
        <w:rPr>
          <w:rFonts w:ascii="Times New Roman" w:eastAsia="Calibri" w:hAnsi="Times New Roman" w:cs="Times New Roman"/>
          <w:sz w:val="28"/>
          <w:szCs w:val="28"/>
          <w:lang w:eastAsia="ru-RU"/>
        </w:rPr>
        <w:t>Timed</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start</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Start</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date</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Expires</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Expiry</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Date</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Use</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Cookies</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Allow</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public</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registration</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Use</w:t>
      </w:r>
      <w:proofErr w:type="spellEnd"/>
      <w:r w:rsidRPr="00D07813">
        <w:rPr>
          <w:rFonts w:ascii="Times New Roman" w:eastAsia="Calibri" w:hAnsi="Times New Roman" w:cs="Times New Roman"/>
          <w:sz w:val="28"/>
          <w:szCs w:val="28"/>
          <w:lang w:eastAsia="ru-RU"/>
        </w:rPr>
        <w:t xml:space="preserve"> CAPTCHA), повідомлення та керування даними (поля </w:t>
      </w:r>
      <w:proofErr w:type="spellStart"/>
      <w:r w:rsidRPr="00D07813">
        <w:rPr>
          <w:rFonts w:ascii="Times New Roman" w:eastAsia="Calibri" w:hAnsi="Times New Roman" w:cs="Times New Roman"/>
          <w:sz w:val="28"/>
          <w:szCs w:val="28"/>
          <w:lang w:eastAsia="ru-RU"/>
        </w:rPr>
        <w:t>Admin</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Notification</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Anonymous</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answers</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Date</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Stamp</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Save</w:t>
      </w:r>
      <w:proofErr w:type="spellEnd"/>
      <w:r w:rsidRPr="00D07813">
        <w:rPr>
          <w:rFonts w:ascii="Times New Roman" w:eastAsia="Calibri" w:hAnsi="Times New Roman" w:cs="Times New Roman"/>
          <w:sz w:val="28"/>
          <w:szCs w:val="28"/>
          <w:lang w:eastAsia="ru-RU"/>
        </w:rPr>
        <w:t xml:space="preserve"> IP </w:t>
      </w:r>
      <w:proofErr w:type="spellStart"/>
      <w:r w:rsidRPr="00D07813">
        <w:rPr>
          <w:rFonts w:ascii="Times New Roman" w:eastAsia="Calibri" w:hAnsi="Times New Roman" w:cs="Times New Roman"/>
          <w:sz w:val="28"/>
          <w:szCs w:val="28"/>
          <w:lang w:eastAsia="ru-RU"/>
        </w:rPr>
        <w:t>Address</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Save</w:t>
      </w:r>
      <w:proofErr w:type="spellEnd"/>
      <w:r w:rsidRPr="00D07813">
        <w:rPr>
          <w:rFonts w:ascii="Times New Roman" w:eastAsia="Calibri" w:hAnsi="Times New Roman" w:cs="Times New Roman"/>
          <w:sz w:val="28"/>
          <w:szCs w:val="28"/>
          <w:lang w:eastAsia="ru-RU"/>
        </w:rPr>
        <w:t xml:space="preserve"> </w:t>
      </w:r>
      <w:proofErr w:type="spellStart"/>
      <w:r w:rsidRPr="00D07813">
        <w:rPr>
          <w:rFonts w:ascii="Times New Roman" w:eastAsia="Calibri" w:hAnsi="Times New Roman" w:cs="Times New Roman"/>
          <w:sz w:val="28"/>
          <w:szCs w:val="28"/>
          <w:lang w:eastAsia="ru-RU"/>
        </w:rPr>
        <w:t>Referring</w:t>
      </w:r>
      <w:proofErr w:type="spellEnd"/>
      <w:r w:rsidRPr="00D07813">
        <w:rPr>
          <w:rFonts w:ascii="Times New Roman" w:eastAsia="Calibri" w:hAnsi="Times New Roman" w:cs="Times New Roman"/>
          <w:sz w:val="28"/>
          <w:szCs w:val="28"/>
          <w:lang w:eastAsia="ru-RU"/>
        </w:rPr>
        <w:t xml:space="preserve"> URL). Можливість імпорту опитувальника.</w:t>
      </w:r>
      <w:r w:rsidR="008806FB">
        <w:rPr>
          <w:rFonts w:ascii="Times New Roman" w:eastAsia="Calibri" w:hAnsi="Times New Roman" w:cs="Times New Roman"/>
          <w:sz w:val="28"/>
          <w:szCs w:val="28"/>
          <w:lang w:val="en-US" w:eastAsia="ru-RU"/>
        </w:rPr>
        <w:t xml:space="preserve"> </w:t>
      </w:r>
      <w:r w:rsidRPr="00D07813">
        <w:rPr>
          <w:rFonts w:ascii="Times New Roman" w:eastAsia="Calibri" w:hAnsi="Times New Roman" w:cs="Times New Roman"/>
          <w:sz w:val="28"/>
          <w:szCs w:val="28"/>
          <w:lang w:eastAsia="ru-RU"/>
        </w:rPr>
        <w:t xml:space="preserve">Види шаблонів оформлення. </w:t>
      </w:r>
    </w:p>
    <w:p w:rsidR="00A44B41" w:rsidRPr="00D07813" w:rsidRDefault="00A44B41" w:rsidP="008806FB">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Поняття групи питань. Створення нової групи, заголовок та опис</w:t>
      </w:r>
      <w:r w:rsidR="008806FB">
        <w:rPr>
          <w:rFonts w:ascii="Times New Roman" w:eastAsia="Calibri" w:hAnsi="Times New Roman" w:cs="Times New Roman"/>
          <w:sz w:val="28"/>
          <w:szCs w:val="28"/>
          <w:lang w:val="en-US" w:eastAsia="ru-RU"/>
        </w:rPr>
        <w:t xml:space="preserve"> </w:t>
      </w:r>
      <w:r w:rsidRPr="00D07813">
        <w:rPr>
          <w:rFonts w:ascii="Times New Roman" w:eastAsia="Calibri" w:hAnsi="Times New Roman" w:cs="Times New Roman"/>
          <w:sz w:val="28"/>
          <w:szCs w:val="28"/>
          <w:lang w:eastAsia="ru-RU"/>
        </w:rPr>
        <w:t xml:space="preserve">групи. Додавання питань до групи. </w:t>
      </w:r>
      <w:r w:rsidR="008806FB">
        <w:rPr>
          <w:rFonts w:ascii="Times New Roman" w:eastAsia="Calibri" w:hAnsi="Times New Roman" w:cs="Times New Roman"/>
          <w:sz w:val="28"/>
          <w:szCs w:val="28"/>
          <w:lang w:val="en-US" w:eastAsia="ru-RU"/>
        </w:rPr>
        <w:t xml:space="preserve"> </w:t>
      </w:r>
      <w:r w:rsidRPr="00D07813">
        <w:rPr>
          <w:rFonts w:ascii="Times New Roman" w:eastAsia="Calibri" w:hAnsi="Times New Roman" w:cs="Times New Roman"/>
          <w:sz w:val="28"/>
          <w:szCs w:val="28"/>
          <w:lang w:eastAsia="ru-RU"/>
        </w:rPr>
        <w:t>Параметри питань: код, питання, допомога,  тип, перевірка, обов’язковість питання, розташування, додаткові атрибути.. Фіксовані та новостворені типи питань. Стандартні списки альтернатив (набори міток). Створення списку альтернатив</w:t>
      </w:r>
      <w:r w:rsidR="008806FB">
        <w:rPr>
          <w:rFonts w:ascii="Times New Roman" w:eastAsia="Calibri" w:hAnsi="Times New Roman" w:cs="Times New Roman"/>
          <w:sz w:val="28"/>
          <w:szCs w:val="28"/>
          <w:lang w:eastAsia="ru-RU"/>
        </w:rPr>
        <w:t xml:space="preserve">. </w:t>
      </w:r>
      <w:r w:rsidRPr="00D07813">
        <w:rPr>
          <w:rFonts w:ascii="Times New Roman" w:eastAsia="Calibri" w:hAnsi="Times New Roman" w:cs="Times New Roman"/>
          <w:sz w:val="28"/>
          <w:szCs w:val="28"/>
          <w:lang w:eastAsia="ru-RU"/>
        </w:rPr>
        <w:t xml:space="preserve">Типи питань: масиви, текстові, списки, одно та багато альтернативний вибір, </w:t>
      </w:r>
      <w:proofErr w:type="spellStart"/>
      <w:r w:rsidRPr="00D07813">
        <w:rPr>
          <w:rFonts w:ascii="Times New Roman" w:eastAsia="Calibri" w:hAnsi="Times New Roman" w:cs="Times New Roman"/>
          <w:sz w:val="28"/>
          <w:szCs w:val="28"/>
          <w:lang w:eastAsia="ru-RU"/>
        </w:rPr>
        <w:t>ранжовані</w:t>
      </w:r>
      <w:proofErr w:type="spellEnd"/>
      <w:r w:rsidRPr="00D07813">
        <w:rPr>
          <w:rFonts w:ascii="Times New Roman" w:eastAsia="Calibri" w:hAnsi="Times New Roman" w:cs="Times New Roman"/>
          <w:sz w:val="28"/>
          <w:szCs w:val="28"/>
          <w:lang w:eastAsia="ru-RU"/>
        </w:rPr>
        <w:t xml:space="preserve"> питання. Атрибути питань. Вигляд питань та альтернатив. Використання шаблонів та форматування вигляду питань та альтернатив. Використання умовних операторів переходу та принцип їх побудови. Тестування опитувальника.</w:t>
      </w:r>
    </w:p>
    <w:p w:rsidR="00A44B41" w:rsidRPr="00D07813" w:rsidRDefault="00A44B41" w:rsidP="008806FB">
      <w:pPr>
        <w:spacing w:after="0"/>
        <w:ind w:firstLine="709"/>
        <w:jc w:val="both"/>
        <w:rPr>
          <w:rFonts w:ascii="Times New Roman" w:eastAsia="Calibri" w:hAnsi="Times New Roman" w:cs="Times New Roman"/>
          <w:sz w:val="28"/>
          <w:szCs w:val="28"/>
          <w:lang w:eastAsia="ru-RU"/>
        </w:rPr>
      </w:pPr>
      <w:r w:rsidRPr="00D07813">
        <w:rPr>
          <w:rFonts w:ascii="Times New Roman" w:eastAsia="Calibri" w:hAnsi="Times New Roman" w:cs="Times New Roman"/>
          <w:sz w:val="28"/>
          <w:szCs w:val="28"/>
          <w:lang w:eastAsia="ru-RU"/>
        </w:rPr>
        <w:t>Публікування опитувальника, анонс та запрошення до опитування. Формування вибірки. Збір результатів опитування. Експорт у SPSS.</w:t>
      </w:r>
    </w:p>
    <w:p w:rsidR="00A44B41" w:rsidRPr="00A44B41" w:rsidRDefault="00A44B41" w:rsidP="004E331A">
      <w:pPr>
        <w:widowControl w:val="0"/>
        <w:spacing w:after="0" w:line="240" w:lineRule="auto"/>
        <w:ind w:left="360"/>
        <w:jc w:val="both"/>
        <w:rPr>
          <w:rFonts w:ascii="Times New Roman" w:eastAsia="Calibri" w:hAnsi="Times New Roman" w:cs="Times New Roman"/>
          <w:sz w:val="28"/>
          <w:szCs w:val="28"/>
          <w:lang w:val="ru-RU" w:eastAsia="ru-RU"/>
        </w:rPr>
      </w:pPr>
    </w:p>
    <w:sectPr w:rsidR="00A44B41" w:rsidRPr="00A44B41" w:rsidSect="00CF57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CC"/>
    <w:family w:val="swiss"/>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AA8"/>
    <w:multiLevelType w:val="hybridMultilevel"/>
    <w:tmpl w:val="02B2DEF6"/>
    <w:lvl w:ilvl="0" w:tplc="4FB2B7F6">
      <w:start w:val="1"/>
      <w:numFmt w:val="decimal"/>
      <w:lvlText w:val="%1."/>
      <w:lvlJc w:val="left"/>
      <w:pPr>
        <w:tabs>
          <w:tab w:val="num" w:pos="1739"/>
        </w:tabs>
        <w:ind w:left="173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02B0A"/>
    <w:multiLevelType w:val="hybridMultilevel"/>
    <w:tmpl w:val="ACC0C626"/>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
    <w:nsid w:val="05E96CCF"/>
    <w:multiLevelType w:val="hybridMultilevel"/>
    <w:tmpl w:val="66904050"/>
    <w:lvl w:ilvl="0" w:tplc="4D7A963C">
      <w:start w:val="1"/>
      <w:numFmt w:val="decimal"/>
      <w:lvlText w:val="%1."/>
      <w:lvlJc w:val="left"/>
      <w:pPr>
        <w:tabs>
          <w:tab w:val="num" w:pos="1739"/>
        </w:tabs>
        <w:ind w:left="1739" w:hanging="360"/>
      </w:pPr>
      <w:rPr>
        <w:rFonts w:hint="default"/>
        <w:b w:val="0"/>
        <w:i w:val="0"/>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3">
    <w:nsid w:val="0830486E"/>
    <w:multiLevelType w:val="hybridMultilevel"/>
    <w:tmpl w:val="F4AC12B6"/>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42293"/>
    <w:multiLevelType w:val="multilevel"/>
    <w:tmpl w:val="100C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44A4B"/>
    <w:multiLevelType w:val="multilevel"/>
    <w:tmpl w:val="D256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83674"/>
    <w:multiLevelType w:val="hybridMultilevel"/>
    <w:tmpl w:val="600E5632"/>
    <w:lvl w:ilvl="0" w:tplc="C24A1E52">
      <w:start w:val="1"/>
      <w:numFmt w:val="decimal"/>
      <w:lvlText w:val="%1."/>
      <w:lvlJc w:val="left"/>
      <w:pPr>
        <w:tabs>
          <w:tab w:val="num" w:pos="1428"/>
        </w:tabs>
        <w:ind w:left="1428" w:hanging="360"/>
      </w:pPr>
      <w:rPr>
        <w:b w:val="0"/>
        <w:i w:val="0"/>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7">
    <w:nsid w:val="1FBB031A"/>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9E64C9"/>
    <w:multiLevelType w:val="hybridMultilevel"/>
    <w:tmpl w:val="9170DE32"/>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B6914"/>
    <w:multiLevelType w:val="hybridMultilevel"/>
    <w:tmpl w:val="5A6EAB68"/>
    <w:lvl w:ilvl="0" w:tplc="C1A0A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140DC6"/>
    <w:multiLevelType w:val="hybridMultilevel"/>
    <w:tmpl w:val="3F3E99B4"/>
    <w:lvl w:ilvl="0" w:tplc="1D4065E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B504CFC"/>
    <w:multiLevelType w:val="hybridMultilevel"/>
    <w:tmpl w:val="34E241A6"/>
    <w:lvl w:ilvl="0" w:tplc="D2D86598">
      <w:start w:val="1"/>
      <w:numFmt w:val="decimal"/>
      <w:lvlText w:val="%1."/>
      <w:lvlJc w:val="left"/>
      <w:pPr>
        <w:tabs>
          <w:tab w:val="num" w:pos="57"/>
        </w:tabs>
        <w:ind w:left="170" w:hanging="1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E5477BE"/>
    <w:multiLevelType w:val="multilevel"/>
    <w:tmpl w:val="0856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743017"/>
    <w:multiLevelType w:val="hybridMultilevel"/>
    <w:tmpl w:val="2B18AB1C"/>
    <w:lvl w:ilvl="0" w:tplc="C1A0A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FB38D2"/>
    <w:multiLevelType w:val="hybridMultilevel"/>
    <w:tmpl w:val="0C6E2732"/>
    <w:lvl w:ilvl="0" w:tplc="37A29C30">
      <w:start w:val="1"/>
      <w:numFmt w:val="decimal"/>
      <w:lvlText w:val="%1."/>
      <w:lvlJc w:val="left"/>
      <w:pPr>
        <w:tabs>
          <w:tab w:val="num" w:pos="1739"/>
        </w:tabs>
        <w:ind w:left="173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8B3210"/>
    <w:multiLevelType w:val="hybridMultilevel"/>
    <w:tmpl w:val="BECE8F86"/>
    <w:lvl w:ilvl="0" w:tplc="8CA89B46">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8310C0"/>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787469"/>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A92CE4"/>
    <w:multiLevelType w:val="multilevel"/>
    <w:tmpl w:val="C3E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FA358D"/>
    <w:multiLevelType w:val="hybridMultilevel"/>
    <w:tmpl w:val="3C10ABE8"/>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6D4FCD"/>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3C05DC"/>
    <w:multiLevelType w:val="hybridMultilevel"/>
    <w:tmpl w:val="06C86E16"/>
    <w:lvl w:ilvl="0" w:tplc="0419000F">
      <w:start w:val="1"/>
      <w:numFmt w:val="decimal"/>
      <w:lvlText w:val="%1."/>
      <w:lvlJc w:val="left"/>
      <w:pPr>
        <w:tabs>
          <w:tab w:val="num" w:pos="720"/>
        </w:tabs>
        <w:ind w:left="720" w:hanging="360"/>
      </w:pPr>
    </w:lvl>
    <w:lvl w:ilvl="1" w:tplc="4A5AC196">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5BD0A77"/>
    <w:multiLevelType w:val="hybridMultilevel"/>
    <w:tmpl w:val="6114CE82"/>
    <w:lvl w:ilvl="0" w:tplc="9BE2DE38">
      <w:start w:val="1"/>
      <w:numFmt w:val="decimal"/>
      <w:lvlText w:val="%1."/>
      <w:lvlJc w:val="left"/>
      <w:pPr>
        <w:tabs>
          <w:tab w:val="num" w:pos="1739"/>
        </w:tabs>
        <w:ind w:left="173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E67CA3"/>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94EBF"/>
    <w:multiLevelType w:val="hybridMultilevel"/>
    <w:tmpl w:val="800AA036"/>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133CF"/>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3434A"/>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A8499D"/>
    <w:multiLevelType w:val="hybridMultilevel"/>
    <w:tmpl w:val="7F4E6F30"/>
    <w:lvl w:ilvl="0" w:tplc="1D4065E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F344D5"/>
    <w:multiLevelType w:val="hybridMultilevel"/>
    <w:tmpl w:val="B9EE9430"/>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E5A3B"/>
    <w:multiLevelType w:val="hybridMultilevel"/>
    <w:tmpl w:val="A6688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6C1E35"/>
    <w:multiLevelType w:val="hybridMultilevel"/>
    <w:tmpl w:val="4A24DB1C"/>
    <w:lvl w:ilvl="0" w:tplc="1C72C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6"/>
  </w:num>
  <w:num w:numId="3">
    <w:abstractNumId w:val="8"/>
  </w:num>
  <w:num w:numId="4">
    <w:abstractNumId w:val="3"/>
  </w:num>
  <w:num w:numId="5">
    <w:abstractNumId w:val="19"/>
  </w:num>
  <w:num w:numId="6">
    <w:abstractNumId w:val="24"/>
  </w:num>
  <w:num w:numId="7">
    <w:abstractNumId w:val="28"/>
  </w:num>
  <w:num w:numId="8">
    <w:abstractNumId w:val="9"/>
  </w:num>
  <w:num w:numId="9">
    <w:abstractNumId w:val="30"/>
  </w:num>
  <w:num w:numId="10">
    <w:abstractNumId w:val="13"/>
  </w:num>
  <w:num w:numId="11">
    <w:abstractNumId w:val="10"/>
  </w:num>
  <w:num w:numId="12">
    <w:abstractNumId w:val="15"/>
  </w:num>
  <w:num w:numId="13">
    <w:abstractNumId w:val="27"/>
  </w:num>
  <w:num w:numId="14">
    <w:abstractNumId w:val="5"/>
  </w:num>
  <w:num w:numId="15">
    <w:abstractNumId w:val="4"/>
  </w:num>
  <w:num w:numId="16">
    <w:abstractNumId w:val="18"/>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
  </w:num>
  <w:num w:numId="26">
    <w:abstractNumId w:val="17"/>
  </w:num>
  <w:num w:numId="27">
    <w:abstractNumId w:val="14"/>
  </w:num>
  <w:num w:numId="28">
    <w:abstractNumId w:val="23"/>
  </w:num>
  <w:num w:numId="29">
    <w:abstractNumId w:val="0"/>
  </w:num>
  <w:num w:numId="30">
    <w:abstractNumId w:val="22"/>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62F"/>
    <w:rsid w:val="000577DD"/>
    <w:rsid w:val="00067798"/>
    <w:rsid w:val="000F1783"/>
    <w:rsid w:val="001459C5"/>
    <w:rsid w:val="001526A6"/>
    <w:rsid w:val="001E562F"/>
    <w:rsid w:val="003117AD"/>
    <w:rsid w:val="0046348E"/>
    <w:rsid w:val="004E331A"/>
    <w:rsid w:val="00571034"/>
    <w:rsid w:val="00645C62"/>
    <w:rsid w:val="00711398"/>
    <w:rsid w:val="008806FB"/>
    <w:rsid w:val="008A7113"/>
    <w:rsid w:val="00944892"/>
    <w:rsid w:val="0096006C"/>
    <w:rsid w:val="00A44B41"/>
    <w:rsid w:val="00AA32D1"/>
    <w:rsid w:val="00B05D08"/>
    <w:rsid w:val="00CF57DE"/>
    <w:rsid w:val="00D07813"/>
    <w:rsid w:val="00E949A5"/>
    <w:rsid w:val="00F72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98"/>
    <w:pPr>
      <w:spacing w:after="200" w:line="276" w:lineRule="auto"/>
    </w:pPr>
    <w:rPr>
      <w:rFonts w:asciiTheme="minorHAnsi" w:hAnsiTheme="minorHAnsi" w:cstheme="minorBidi"/>
      <w:sz w:val="22"/>
      <w:szCs w:val="22"/>
      <w:lang w:val="uk-UA"/>
    </w:rPr>
  </w:style>
  <w:style w:type="paragraph" w:styleId="1">
    <w:name w:val="heading 1"/>
    <w:basedOn w:val="a"/>
    <w:next w:val="a"/>
    <w:link w:val="10"/>
    <w:uiPriority w:val="9"/>
    <w:qFormat/>
    <w:rsid w:val="00AA32D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7">
    <w:name w:val="heading 7"/>
    <w:basedOn w:val="a"/>
    <w:next w:val="a"/>
    <w:link w:val="70"/>
    <w:qFormat/>
    <w:rsid w:val="004E331A"/>
    <w:pPr>
      <w:keepNext/>
      <w:spacing w:after="0" w:line="240"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2D1"/>
    <w:rPr>
      <w:rFonts w:asciiTheme="majorHAnsi" w:eastAsiaTheme="majorEastAsia" w:hAnsiTheme="majorHAnsi" w:cstheme="majorBidi"/>
      <w:b/>
      <w:bCs/>
      <w:color w:val="2E74B5" w:themeColor="accent1" w:themeShade="BF"/>
      <w:lang w:val="uk-UA"/>
    </w:rPr>
  </w:style>
  <w:style w:type="paragraph" w:styleId="a3">
    <w:name w:val="Document Map"/>
    <w:basedOn w:val="a"/>
    <w:link w:val="a4"/>
    <w:uiPriority w:val="99"/>
    <w:semiHidden/>
    <w:unhideWhenUsed/>
    <w:rsid w:val="00AA32D1"/>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AA32D1"/>
    <w:rPr>
      <w:rFonts w:ascii="Tahoma" w:hAnsi="Tahoma" w:cs="Tahoma"/>
      <w:sz w:val="16"/>
      <w:szCs w:val="16"/>
      <w:lang w:val="uk-UA"/>
    </w:rPr>
  </w:style>
  <w:style w:type="paragraph" w:customStyle="1" w:styleId="Default">
    <w:name w:val="Default"/>
    <w:rsid w:val="00067798"/>
    <w:pPr>
      <w:autoSpaceDE w:val="0"/>
      <w:autoSpaceDN w:val="0"/>
      <w:adjustRightInd w:val="0"/>
    </w:pPr>
    <w:rPr>
      <w:rFonts w:ascii="Myriad Pro" w:hAnsi="Myriad Pro" w:cs="Myriad Pro"/>
      <w:color w:val="000000"/>
      <w:sz w:val="24"/>
      <w:szCs w:val="24"/>
    </w:rPr>
  </w:style>
  <w:style w:type="paragraph" w:styleId="a5">
    <w:name w:val="List Paragraph"/>
    <w:basedOn w:val="a"/>
    <w:uiPriority w:val="34"/>
    <w:qFormat/>
    <w:rsid w:val="00944892"/>
    <w:pPr>
      <w:spacing w:after="0" w:line="240" w:lineRule="auto"/>
      <w:ind w:left="720"/>
      <w:contextualSpacing/>
    </w:pPr>
    <w:rPr>
      <w:rFonts w:ascii="Times New Roman" w:eastAsia="Times New Roman" w:hAnsi="Times New Roman" w:cs="Times New Roman"/>
      <w:sz w:val="20"/>
      <w:szCs w:val="20"/>
      <w:lang w:val="ru-RU" w:eastAsia="ru-RU"/>
    </w:rPr>
  </w:style>
  <w:style w:type="paragraph" w:styleId="a6">
    <w:name w:val="Normal (Web)"/>
    <w:basedOn w:val="a"/>
    <w:uiPriority w:val="99"/>
    <w:semiHidden/>
    <w:unhideWhenUsed/>
    <w:rsid w:val="009448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4E331A"/>
    <w:rPr>
      <w:rFonts w:eastAsia="Times New Roman"/>
      <w:szCs w:val="20"/>
      <w:lang w:val="uk-UA" w:eastAsia="ru-RU"/>
    </w:rPr>
  </w:style>
  <w:style w:type="paragraph" w:customStyle="1" w:styleId="a7">
    <w:name w:val="Îáû÷íûé"/>
    <w:rsid w:val="004E331A"/>
    <w:pPr>
      <w:autoSpaceDE w:val="0"/>
      <w:autoSpaceDN w:val="0"/>
    </w:pPr>
    <w:rPr>
      <w:rFonts w:eastAsia="Times New Roman"/>
      <w:sz w:val="20"/>
      <w:szCs w:val="20"/>
      <w:lang w:eastAsia="ru-RU"/>
    </w:rPr>
  </w:style>
  <w:style w:type="character" w:styleId="a8">
    <w:name w:val="Hyperlink"/>
    <w:uiPriority w:val="99"/>
    <w:unhideWhenUsed/>
    <w:rsid w:val="00A44B41"/>
    <w:rPr>
      <w:color w:val="0000FF"/>
      <w:u w:val="single"/>
    </w:rPr>
  </w:style>
</w:styles>
</file>

<file path=word/webSettings.xml><?xml version="1.0" encoding="utf-8"?>
<w:webSettings xmlns:r="http://schemas.openxmlformats.org/officeDocument/2006/relationships" xmlns:w="http://schemas.openxmlformats.org/wordprocessingml/2006/main">
  <w:divs>
    <w:div w:id="507913763">
      <w:bodyDiv w:val="1"/>
      <w:marLeft w:val="0"/>
      <w:marRight w:val="0"/>
      <w:marTop w:val="0"/>
      <w:marBottom w:val="0"/>
      <w:divBdr>
        <w:top w:val="none" w:sz="0" w:space="0" w:color="auto"/>
        <w:left w:val="none" w:sz="0" w:space="0" w:color="auto"/>
        <w:bottom w:val="none" w:sz="0" w:space="0" w:color="auto"/>
        <w:right w:val="none" w:sz="0" w:space="0" w:color="auto"/>
      </w:divBdr>
    </w:div>
    <w:div w:id="593783518">
      <w:bodyDiv w:val="1"/>
      <w:marLeft w:val="0"/>
      <w:marRight w:val="0"/>
      <w:marTop w:val="0"/>
      <w:marBottom w:val="0"/>
      <w:divBdr>
        <w:top w:val="none" w:sz="0" w:space="0" w:color="auto"/>
        <w:left w:val="none" w:sz="0" w:space="0" w:color="auto"/>
        <w:bottom w:val="none" w:sz="0" w:space="0" w:color="auto"/>
        <w:right w:val="none" w:sz="0" w:space="0" w:color="auto"/>
      </w:divBdr>
    </w:div>
    <w:div w:id="1179346180">
      <w:bodyDiv w:val="1"/>
      <w:marLeft w:val="0"/>
      <w:marRight w:val="0"/>
      <w:marTop w:val="0"/>
      <w:marBottom w:val="0"/>
      <w:divBdr>
        <w:top w:val="none" w:sz="0" w:space="0" w:color="auto"/>
        <w:left w:val="none" w:sz="0" w:space="0" w:color="auto"/>
        <w:bottom w:val="none" w:sz="0" w:space="0" w:color="auto"/>
        <w:right w:val="none" w:sz="0" w:space="0" w:color="auto"/>
      </w:divBdr>
    </w:div>
    <w:div w:id="1188522655">
      <w:bodyDiv w:val="1"/>
      <w:marLeft w:val="0"/>
      <w:marRight w:val="0"/>
      <w:marTop w:val="0"/>
      <w:marBottom w:val="0"/>
      <w:divBdr>
        <w:top w:val="none" w:sz="0" w:space="0" w:color="auto"/>
        <w:left w:val="none" w:sz="0" w:space="0" w:color="auto"/>
        <w:bottom w:val="none" w:sz="0" w:space="0" w:color="auto"/>
        <w:right w:val="none" w:sz="0" w:space="0" w:color="auto"/>
      </w:divBdr>
    </w:div>
    <w:div w:id="1222792068">
      <w:bodyDiv w:val="1"/>
      <w:marLeft w:val="0"/>
      <w:marRight w:val="0"/>
      <w:marTop w:val="0"/>
      <w:marBottom w:val="0"/>
      <w:divBdr>
        <w:top w:val="none" w:sz="0" w:space="0" w:color="auto"/>
        <w:left w:val="none" w:sz="0" w:space="0" w:color="auto"/>
        <w:bottom w:val="none" w:sz="0" w:space="0" w:color="auto"/>
        <w:right w:val="none" w:sz="0" w:space="0" w:color="auto"/>
      </w:divBdr>
    </w:div>
    <w:div w:id="1238897877">
      <w:bodyDiv w:val="1"/>
      <w:marLeft w:val="0"/>
      <w:marRight w:val="0"/>
      <w:marTop w:val="0"/>
      <w:marBottom w:val="0"/>
      <w:divBdr>
        <w:top w:val="none" w:sz="0" w:space="0" w:color="auto"/>
        <w:left w:val="none" w:sz="0" w:space="0" w:color="auto"/>
        <w:bottom w:val="none" w:sz="0" w:space="0" w:color="auto"/>
        <w:right w:val="none" w:sz="0" w:space="0" w:color="auto"/>
      </w:divBdr>
    </w:div>
    <w:div w:id="2046127807">
      <w:bodyDiv w:val="1"/>
      <w:marLeft w:val="0"/>
      <w:marRight w:val="0"/>
      <w:marTop w:val="0"/>
      <w:marBottom w:val="0"/>
      <w:divBdr>
        <w:top w:val="none" w:sz="0" w:space="0" w:color="auto"/>
        <w:left w:val="none" w:sz="0" w:space="0" w:color="auto"/>
        <w:bottom w:val="none" w:sz="0" w:space="0" w:color="auto"/>
        <w:right w:val="none" w:sz="0" w:space="0" w:color="auto"/>
      </w:divBdr>
    </w:div>
    <w:div w:id="208498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sociology.org/" TargetMode="External"/><Relationship Id="rId13" Type="http://schemas.openxmlformats.org/officeDocument/2006/relationships/hyperlink" Target="http://www.soc.univ.kiev.ua/LIB/OUT/" TargetMode="External"/><Relationship Id="rId18" Type="http://schemas.openxmlformats.org/officeDocument/2006/relationships/hyperlink" Target="http://www.ukrcensus.gov.ua/" TargetMode="External"/><Relationship Id="rId26" Type="http://schemas.openxmlformats.org/officeDocument/2006/relationships/hyperlink" Target="http://essedunet.nsd.uib.no/" TargetMode="External"/><Relationship Id="rId3" Type="http://schemas.openxmlformats.org/officeDocument/2006/relationships/settings" Target="settings.xml"/><Relationship Id="rId21" Type="http://schemas.openxmlformats.org/officeDocument/2006/relationships/hyperlink" Target="http://www.cvk.gov.ua/" TargetMode="External"/><Relationship Id="rId7" Type="http://schemas.openxmlformats.org/officeDocument/2006/relationships/hyperlink" Target="http://rosa.socio.msu.ru/" TargetMode="External"/><Relationship Id="rId12" Type="http://schemas.openxmlformats.org/officeDocument/2006/relationships/hyperlink" Target="http://club.fom.ru/" TargetMode="External"/><Relationship Id="rId17" Type="http://schemas.openxmlformats.org/officeDocument/2006/relationships/hyperlink" Target="http://www.ukrstat.gov.ua/" TargetMode="External"/><Relationship Id="rId25" Type="http://schemas.openxmlformats.org/officeDocument/2006/relationships/hyperlink" Target="http://www.cessda.org/related/other_archives/" TargetMode="External"/><Relationship Id="rId2" Type="http://schemas.openxmlformats.org/officeDocument/2006/relationships/styles" Target="styles.xml"/><Relationship Id="rId16" Type="http://schemas.openxmlformats.org/officeDocument/2006/relationships/hyperlink" Target="http://meta.ua/adv_search.asp?q" TargetMode="External"/><Relationship Id="rId20" Type="http://schemas.openxmlformats.org/officeDocument/2006/relationships/hyperlink" Target="http://www.worldstat.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au-kiev.org.ua/" TargetMode="External"/><Relationship Id="rId11" Type="http://schemas.openxmlformats.org/officeDocument/2006/relationships/hyperlink" Target="http://www.gorod.org.ru/" TargetMode="External"/><Relationship Id="rId24" Type="http://schemas.openxmlformats.org/officeDocument/2006/relationships/hyperlink" Target="http://www.cessda.org/accessing/catalogue/" TargetMode="External"/><Relationship Id="rId5" Type="http://schemas.openxmlformats.org/officeDocument/2006/relationships/hyperlink" Target="http://www.sau.kiev.ua/reference.html" TargetMode="External"/><Relationship Id="rId15" Type="http://schemas.openxmlformats.org/officeDocument/2006/relationships/hyperlink" Target="http://yandex.ru/advanced.html" TargetMode="External"/><Relationship Id="rId23" Type="http://schemas.openxmlformats.org/officeDocument/2006/relationships/hyperlink" Target="http://www.europeansocialsurvey.org/" TargetMode="External"/><Relationship Id="rId28" Type="http://schemas.openxmlformats.org/officeDocument/2006/relationships/hyperlink" Target="http://survey.univ.kiev.ua" TargetMode="External"/><Relationship Id="rId10" Type="http://schemas.openxmlformats.org/officeDocument/2006/relationships/hyperlink" Target="http://forum.gfk.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asanet.org/" TargetMode="External"/><Relationship Id="rId14" Type="http://schemas.openxmlformats.org/officeDocument/2006/relationships/hyperlink" Target="http://www.google.com.ua/advanced_search?hl=uk" TargetMode="External"/><Relationship Id="rId22" Type="http://schemas.openxmlformats.org/officeDocument/2006/relationships/hyperlink" Target="https://www.cia.gov/library/publications/the-world-factbook/" TargetMode="External"/><Relationship Id="rId27" Type="http://schemas.openxmlformats.org/officeDocument/2006/relationships/hyperlink" Target="http://www.surveymonkey.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2173</Words>
  <Characters>12391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dc:creator>
  <cp:lastModifiedBy>user</cp:lastModifiedBy>
  <cp:revision>5</cp:revision>
  <dcterms:created xsi:type="dcterms:W3CDTF">2020-03-03T17:50:00Z</dcterms:created>
  <dcterms:modified xsi:type="dcterms:W3CDTF">2022-01-10T13:51:00Z</dcterms:modified>
</cp:coreProperties>
</file>