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7" w:type="dxa"/>
        <w:tblBorders>
          <w:insideH w:val="single" w:sz="24" w:space="0" w:color="FFFFFF"/>
          <w:insideV w:val="single" w:sz="24" w:space="0" w:color="FFFFFF"/>
        </w:tblBorders>
        <w:tblLook w:val="0000" w:firstRow="0" w:lastRow="0" w:firstColumn="0" w:lastColumn="0" w:noHBand="0" w:noVBand="0"/>
      </w:tblPr>
      <w:tblGrid>
        <w:gridCol w:w="2867"/>
        <w:gridCol w:w="17"/>
        <w:gridCol w:w="761"/>
        <w:gridCol w:w="591"/>
        <w:gridCol w:w="328"/>
        <w:gridCol w:w="1926"/>
        <w:gridCol w:w="1641"/>
        <w:gridCol w:w="174"/>
        <w:gridCol w:w="172"/>
        <w:gridCol w:w="1172"/>
        <w:gridCol w:w="927"/>
        <w:gridCol w:w="1224"/>
        <w:gridCol w:w="1077"/>
        <w:gridCol w:w="2061"/>
        <w:gridCol w:w="721"/>
      </w:tblGrid>
      <w:tr w:rsidR="004952EA" w:rsidRPr="004952EA" w:rsidTr="00FF2574">
        <w:trPr>
          <w:trHeight w:val="685"/>
        </w:trPr>
        <w:tc>
          <w:tcPr>
            <w:tcW w:w="5000" w:type="pct"/>
            <w:gridSpan w:val="15"/>
            <w:tcBorders>
              <w:top w:val="nil"/>
            </w:tcBorders>
            <w:shd w:val="clear" w:color="auto" w:fill="C6D9F1"/>
            <w:vAlign w:val="center"/>
          </w:tcPr>
          <w:p w:rsidR="004952EA" w:rsidRPr="00FF2574" w:rsidRDefault="00757BAC" w:rsidP="004952EA">
            <w:pPr>
              <w:jc w:val="center"/>
              <w:rPr>
                <w:rFonts w:ascii="Times New Roman" w:eastAsia="Calibri" w:hAnsi="Times New Roman" w:cs="Times New Roman"/>
                <w:b/>
                <w:color w:val="A90001"/>
                <w:sz w:val="36"/>
                <w:szCs w:val="36"/>
                <w:lang w:val="uk-UA" w:eastAsia="ru-RU"/>
              </w:rPr>
            </w:pPr>
            <w:r w:rsidRPr="00FF2574">
              <w:rPr>
                <w:rFonts w:ascii="Times New Roman" w:eastAsia="Calibri" w:hAnsi="Times New Roman" w:cs="Times New Roman"/>
                <w:b/>
                <w:color w:val="A90001"/>
                <w:sz w:val="36"/>
                <w:szCs w:val="36"/>
                <w:lang w:val="uk-UA" w:eastAsia="ru-RU"/>
              </w:rPr>
              <w:t>СОЦІОЛОГІЯ УПРАВЛІННЯ</w:t>
            </w:r>
          </w:p>
          <w:p w:rsidR="004952EA" w:rsidRPr="00FF2574" w:rsidRDefault="004952EA" w:rsidP="004952EA">
            <w:pPr>
              <w:jc w:val="center"/>
              <w:rPr>
                <w:rFonts w:ascii="Times New Roman" w:eastAsia="Calibri" w:hAnsi="Times New Roman" w:cs="Times New Roman"/>
                <w:bCs/>
                <w:sz w:val="24"/>
                <w:szCs w:val="24"/>
                <w:lang w:val="uk-UA" w:eastAsia="ru-RU"/>
              </w:rPr>
            </w:pPr>
            <w:r w:rsidRPr="00FF2574">
              <w:rPr>
                <w:rFonts w:ascii="Times New Roman" w:eastAsia="Calibri" w:hAnsi="Times New Roman" w:cs="Times New Roman"/>
                <w:bCs/>
                <w:color w:val="000000"/>
                <w:sz w:val="24"/>
                <w:szCs w:val="24"/>
                <w:lang w:val="uk-UA" w:eastAsia="ru-RU"/>
              </w:rPr>
              <w:t>СИЛАБУС</w:t>
            </w:r>
          </w:p>
        </w:tc>
      </w:tr>
      <w:tr w:rsidR="004952EA" w:rsidRPr="004952EA" w:rsidTr="00FF2574">
        <w:trPr>
          <w:trHeight w:val="327"/>
        </w:trPr>
        <w:tc>
          <w:tcPr>
            <w:tcW w:w="1143" w:type="pct"/>
            <w:gridSpan w:val="4"/>
            <w:tcBorders>
              <w:top w:val="nil"/>
            </w:tcBorders>
            <w:shd w:val="clear" w:color="auto" w:fill="DDD9C3"/>
            <w:vAlign w:val="center"/>
          </w:tcPr>
          <w:p w:rsidR="004952EA" w:rsidRPr="000575D7" w:rsidRDefault="004952EA" w:rsidP="004952EA">
            <w:pPr>
              <w:spacing w:line="192" w:lineRule="auto"/>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Шифр і назва спеціальності</w:t>
            </w:r>
          </w:p>
        </w:tc>
        <w:tc>
          <w:tcPr>
            <w:tcW w:w="1301" w:type="pct"/>
            <w:gridSpan w:val="3"/>
            <w:tcBorders>
              <w:right w:val="single" w:sz="4" w:space="0" w:color="FFFFFF"/>
            </w:tcBorders>
            <w:shd w:val="clear" w:color="auto" w:fill="DBE5F1"/>
            <w:vAlign w:val="center"/>
          </w:tcPr>
          <w:p w:rsidR="004952EA" w:rsidRPr="000575D7" w:rsidRDefault="00757BAC" w:rsidP="004952EA">
            <w:pPr>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054 Соціологія</w:t>
            </w:r>
          </w:p>
        </w:tc>
        <w:tc>
          <w:tcPr>
            <w:tcW w:w="857" w:type="pct"/>
            <w:gridSpan w:val="4"/>
            <w:tcBorders>
              <w:left w:val="single" w:sz="4" w:space="0" w:color="FFFFFF"/>
              <w:right w:val="single" w:sz="4" w:space="0" w:color="FFFFFF"/>
            </w:tcBorders>
            <w:shd w:val="clear" w:color="auto" w:fill="DDD9C3"/>
            <w:vAlign w:val="center"/>
          </w:tcPr>
          <w:p w:rsidR="004952EA" w:rsidRPr="000575D7" w:rsidRDefault="004952EA" w:rsidP="004952EA">
            <w:pPr>
              <w:rPr>
                <w:rFonts w:ascii="Times New Roman" w:eastAsia="Calibri" w:hAnsi="Times New Roman" w:cs="Times New Roman"/>
                <w:sz w:val="24"/>
                <w:szCs w:val="24"/>
                <w:lang w:val="uk-UA" w:eastAsia="ru-RU"/>
              </w:rPr>
            </w:pPr>
            <w:r w:rsidRPr="000575D7">
              <w:rPr>
                <w:rFonts w:ascii="Times New Roman" w:eastAsia="Calibri" w:hAnsi="Times New Roman" w:cs="Times New Roman"/>
                <w:b/>
                <w:sz w:val="24"/>
                <w:szCs w:val="24"/>
                <w:lang w:val="uk-UA" w:eastAsia="ru-RU"/>
              </w:rPr>
              <w:t>Інститут / факультет</w:t>
            </w:r>
          </w:p>
        </w:tc>
        <w:tc>
          <w:tcPr>
            <w:tcW w:w="1698" w:type="pct"/>
            <w:gridSpan w:val="4"/>
            <w:tcBorders>
              <w:left w:val="single" w:sz="4" w:space="0" w:color="FFFFFF"/>
            </w:tcBorders>
            <w:shd w:val="clear" w:color="auto" w:fill="DBE5F1"/>
            <w:vAlign w:val="center"/>
          </w:tcPr>
          <w:p w:rsidR="004952EA" w:rsidRPr="000575D7" w:rsidRDefault="00757BAC" w:rsidP="004952EA">
            <w:pPr>
              <w:rPr>
                <w:rFonts w:ascii="Times New Roman" w:eastAsia="Calibri" w:hAnsi="Times New Roman" w:cs="Times New Roman"/>
                <w:b/>
                <w:bCs/>
                <w:sz w:val="24"/>
                <w:szCs w:val="24"/>
                <w:lang w:val="uk-UA" w:eastAsia="ru-RU"/>
              </w:rPr>
            </w:pPr>
            <w:r w:rsidRPr="000575D7">
              <w:rPr>
                <w:rFonts w:ascii="Times New Roman" w:eastAsia="Calibri" w:hAnsi="Times New Roman" w:cs="Times New Roman"/>
                <w:b/>
                <w:bCs/>
                <w:sz w:val="24"/>
                <w:szCs w:val="24"/>
                <w:lang w:val="uk-UA" w:eastAsia="ru-RU"/>
              </w:rPr>
              <w:t>Соціально-гуманітарних технологій</w:t>
            </w:r>
          </w:p>
        </w:tc>
      </w:tr>
      <w:tr w:rsidR="004952EA" w:rsidRPr="004952EA" w:rsidTr="00FF2574">
        <w:trPr>
          <w:trHeight w:val="205"/>
        </w:trPr>
        <w:tc>
          <w:tcPr>
            <w:tcW w:w="1143" w:type="pct"/>
            <w:gridSpan w:val="4"/>
            <w:shd w:val="clear" w:color="auto" w:fill="DDD9C3"/>
          </w:tcPr>
          <w:p w:rsidR="004952EA" w:rsidRPr="000575D7" w:rsidRDefault="004952EA" w:rsidP="004952EA">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0575D7">
              <w:rPr>
                <w:rFonts w:ascii="Times New Roman" w:eastAsia="Calibri" w:hAnsi="Times New Roman" w:cs="Times New Roman"/>
                <w:b/>
                <w:sz w:val="24"/>
                <w:szCs w:val="24"/>
                <w:lang w:val="uk-UA" w:eastAsia="ru-RU"/>
              </w:rPr>
              <w:t>Назва програми</w:t>
            </w:r>
          </w:p>
        </w:tc>
        <w:tc>
          <w:tcPr>
            <w:tcW w:w="1301" w:type="pct"/>
            <w:gridSpan w:val="3"/>
            <w:tcBorders>
              <w:right w:val="single" w:sz="4" w:space="0" w:color="FFFFFF"/>
            </w:tcBorders>
            <w:shd w:val="clear" w:color="auto" w:fill="DBE5F1"/>
            <w:vAlign w:val="center"/>
          </w:tcPr>
          <w:p w:rsidR="004952EA" w:rsidRPr="000575D7" w:rsidRDefault="00757BAC" w:rsidP="004952EA">
            <w:pPr>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Соціологія управління</w:t>
            </w:r>
          </w:p>
        </w:tc>
        <w:tc>
          <w:tcPr>
            <w:tcW w:w="857" w:type="pct"/>
            <w:gridSpan w:val="4"/>
            <w:tcBorders>
              <w:left w:val="single" w:sz="4" w:space="0" w:color="FFFFFF"/>
              <w:right w:val="single" w:sz="4" w:space="0" w:color="FFFFFF"/>
            </w:tcBorders>
            <w:shd w:val="clear" w:color="auto" w:fill="DDD9C3"/>
            <w:vAlign w:val="center"/>
          </w:tcPr>
          <w:p w:rsidR="004952EA" w:rsidRPr="000575D7" w:rsidRDefault="004952EA" w:rsidP="004952EA">
            <w:pPr>
              <w:rPr>
                <w:rFonts w:ascii="Times New Roman" w:eastAsia="Calibri" w:hAnsi="Times New Roman" w:cs="Times New Roman"/>
                <w:sz w:val="24"/>
                <w:szCs w:val="24"/>
                <w:lang w:val="uk-UA" w:eastAsia="ru-RU"/>
              </w:rPr>
            </w:pPr>
            <w:r w:rsidRPr="000575D7">
              <w:rPr>
                <w:rFonts w:ascii="Times New Roman" w:eastAsia="Calibri" w:hAnsi="Times New Roman" w:cs="Times New Roman"/>
                <w:b/>
                <w:sz w:val="24"/>
                <w:szCs w:val="24"/>
                <w:lang w:val="uk-UA" w:eastAsia="ru-RU"/>
              </w:rPr>
              <w:t>Кафедра</w:t>
            </w:r>
          </w:p>
        </w:tc>
        <w:tc>
          <w:tcPr>
            <w:tcW w:w="1698" w:type="pct"/>
            <w:gridSpan w:val="4"/>
            <w:tcBorders>
              <w:left w:val="single" w:sz="4" w:space="0" w:color="FFFFFF"/>
            </w:tcBorders>
            <w:shd w:val="clear" w:color="auto" w:fill="DBE5F1"/>
            <w:vAlign w:val="center"/>
          </w:tcPr>
          <w:p w:rsidR="004952EA" w:rsidRPr="000575D7" w:rsidRDefault="002B1DA8" w:rsidP="004952EA">
            <w:pPr>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Соціології і</w:t>
            </w:r>
            <w:r w:rsidR="00757BAC" w:rsidRPr="000575D7">
              <w:rPr>
                <w:rFonts w:ascii="Times New Roman" w:eastAsia="Calibri" w:hAnsi="Times New Roman" w:cs="Times New Roman"/>
                <w:sz w:val="24"/>
                <w:szCs w:val="24"/>
                <w:lang w:val="uk-UA" w:eastAsia="ru-RU"/>
              </w:rPr>
              <w:t xml:space="preserve"> публічного управління</w:t>
            </w:r>
          </w:p>
        </w:tc>
      </w:tr>
      <w:tr w:rsidR="004952EA" w:rsidRPr="004952EA" w:rsidTr="00FF2574">
        <w:trPr>
          <w:trHeight w:val="205"/>
        </w:trPr>
        <w:tc>
          <w:tcPr>
            <w:tcW w:w="1143" w:type="pct"/>
            <w:gridSpan w:val="4"/>
            <w:shd w:val="clear" w:color="auto" w:fill="DDD9C3"/>
          </w:tcPr>
          <w:p w:rsidR="004952EA" w:rsidRPr="000575D7" w:rsidRDefault="004952EA" w:rsidP="004952EA">
            <w:pPr>
              <w:spacing w:line="192" w:lineRule="auto"/>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Тип програми</w:t>
            </w:r>
          </w:p>
        </w:tc>
        <w:tc>
          <w:tcPr>
            <w:tcW w:w="1301" w:type="pct"/>
            <w:gridSpan w:val="3"/>
            <w:tcBorders>
              <w:right w:val="single" w:sz="4" w:space="0" w:color="FFFFFF"/>
            </w:tcBorders>
            <w:shd w:val="clear" w:color="auto" w:fill="DBE5F1"/>
            <w:vAlign w:val="center"/>
          </w:tcPr>
          <w:p w:rsidR="004952EA" w:rsidRPr="000575D7" w:rsidRDefault="004952EA" w:rsidP="004952EA">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Освітньо-професійна</w:t>
            </w:r>
          </w:p>
        </w:tc>
        <w:tc>
          <w:tcPr>
            <w:tcW w:w="857" w:type="pct"/>
            <w:gridSpan w:val="4"/>
            <w:tcBorders>
              <w:left w:val="single" w:sz="4" w:space="0" w:color="FFFFFF"/>
              <w:right w:val="single" w:sz="4" w:space="0" w:color="FFFFFF"/>
            </w:tcBorders>
            <w:shd w:val="clear" w:color="auto" w:fill="DDD9C3"/>
            <w:vAlign w:val="center"/>
          </w:tcPr>
          <w:p w:rsidR="004952EA" w:rsidRPr="000575D7" w:rsidRDefault="004952EA" w:rsidP="004952EA">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Мова навчання</w:t>
            </w:r>
          </w:p>
        </w:tc>
        <w:tc>
          <w:tcPr>
            <w:tcW w:w="1698" w:type="pct"/>
            <w:gridSpan w:val="4"/>
            <w:tcBorders>
              <w:left w:val="single" w:sz="4" w:space="0" w:color="FFFFFF"/>
            </w:tcBorders>
            <w:shd w:val="clear" w:color="auto" w:fill="DBE5F1"/>
            <w:vAlign w:val="center"/>
          </w:tcPr>
          <w:p w:rsidR="004952EA" w:rsidRPr="000575D7" w:rsidRDefault="00757BAC" w:rsidP="004952EA">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Українська</w:t>
            </w:r>
          </w:p>
        </w:tc>
      </w:tr>
      <w:tr w:rsidR="004952EA" w:rsidRPr="004952EA" w:rsidTr="00FF2574">
        <w:trPr>
          <w:trHeight w:val="388"/>
        </w:trPr>
        <w:tc>
          <w:tcPr>
            <w:tcW w:w="5000" w:type="pct"/>
            <w:gridSpan w:val="15"/>
            <w:tcBorders>
              <w:bottom w:val="single" w:sz="4" w:space="0" w:color="FFFFFF"/>
            </w:tcBorders>
            <w:shd w:val="clear" w:color="auto" w:fill="D9D9D9"/>
            <w:vAlign w:val="center"/>
          </w:tcPr>
          <w:p w:rsidR="004952EA" w:rsidRPr="000575D7" w:rsidRDefault="004952EA" w:rsidP="004952EA">
            <w:pPr>
              <w:jc w:val="center"/>
              <w:rPr>
                <w:rFonts w:ascii="Times New Roman" w:eastAsia="Calibri" w:hAnsi="Times New Roman" w:cs="Times New Roman"/>
                <w:b/>
                <w:sz w:val="24"/>
                <w:szCs w:val="24"/>
                <w:lang w:val="uk-UA" w:eastAsia="ru-RU"/>
              </w:rPr>
            </w:pPr>
            <w:r w:rsidRPr="000575D7">
              <w:rPr>
                <w:rFonts w:ascii="Times New Roman" w:eastAsia="Calibri" w:hAnsi="Times New Roman" w:cs="Times New Roman"/>
                <w:b/>
                <w:color w:val="000000"/>
                <w:sz w:val="24"/>
                <w:szCs w:val="24"/>
                <w:lang w:val="uk-UA" w:eastAsia="ru-RU"/>
              </w:rPr>
              <w:t>Викладач</w:t>
            </w:r>
          </w:p>
        </w:tc>
      </w:tr>
      <w:tr w:rsidR="004952EA" w:rsidRPr="004952EA" w:rsidTr="00FF2574">
        <w:trPr>
          <w:trHeight w:val="170"/>
        </w:trPr>
        <w:tc>
          <w:tcPr>
            <w:tcW w:w="2512" w:type="pct"/>
            <w:gridSpan w:val="8"/>
            <w:tcBorders>
              <w:bottom w:val="single" w:sz="4" w:space="0" w:color="FFFFFF"/>
              <w:right w:val="single" w:sz="4" w:space="0" w:color="FFFFFF"/>
            </w:tcBorders>
            <w:shd w:val="clear" w:color="auto" w:fill="DBE5F1"/>
            <w:vAlign w:val="center"/>
          </w:tcPr>
          <w:p w:rsidR="004952EA" w:rsidRPr="000575D7" w:rsidRDefault="00D76221" w:rsidP="00D76221">
            <w:pPr>
              <w:rPr>
                <w:rFonts w:ascii="Times New Roman" w:eastAsia="Calibri" w:hAnsi="Times New Roman" w:cs="Times New Roman"/>
                <w:sz w:val="24"/>
                <w:szCs w:val="24"/>
                <w:lang w:val="uk-UA" w:eastAsia="ru-RU"/>
              </w:rPr>
            </w:pPr>
            <w:proofErr w:type="spellStart"/>
            <w:r w:rsidRPr="000575D7">
              <w:rPr>
                <w:rFonts w:ascii="Times New Roman" w:eastAsia="Calibri" w:hAnsi="Times New Roman" w:cs="Times New Roman"/>
                <w:b/>
                <w:sz w:val="24"/>
                <w:szCs w:val="24"/>
                <w:lang w:val="uk-UA" w:eastAsia="ru-RU"/>
              </w:rPr>
              <w:t>Шанідзе</w:t>
            </w:r>
            <w:proofErr w:type="spellEnd"/>
            <w:r w:rsidRPr="000575D7">
              <w:rPr>
                <w:rFonts w:ascii="Times New Roman" w:eastAsia="Calibri" w:hAnsi="Times New Roman" w:cs="Times New Roman"/>
                <w:b/>
                <w:sz w:val="24"/>
                <w:szCs w:val="24"/>
                <w:lang w:val="uk-UA" w:eastAsia="ru-RU"/>
              </w:rPr>
              <w:t xml:space="preserve"> Надія Олександрівна, </w:t>
            </w:r>
            <w:proofErr w:type="spellStart"/>
            <w:r w:rsidRPr="000575D7">
              <w:rPr>
                <w:rFonts w:ascii="Times New Roman" w:eastAsia="Calibri" w:hAnsi="Times New Roman" w:cs="Times New Roman"/>
                <w:b/>
                <w:sz w:val="24"/>
                <w:szCs w:val="24"/>
                <w:lang w:val="en-US" w:eastAsia="ru-RU"/>
              </w:rPr>
              <w:t>nashanidze</w:t>
            </w:r>
            <w:proofErr w:type="spellEnd"/>
            <w:r w:rsidRPr="000575D7">
              <w:rPr>
                <w:rFonts w:ascii="Times New Roman" w:eastAsia="Calibri" w:hAnsi="Times New Roman" w:cs="Times New Roman"/>
                <w:b/>
                <w:sz w:val="24"/>
                <w:szCs w:val="24"/>
                <w:lang w:eastAsia="ru-RU"/>
              </w:rPr>
              <w:t>@</w:t>
            </w:r>
            <w:proofErr w:type="spellStart"/>
            <w:r w:rsidRPr="000575D7">
              <w:rPr>
                <w:rFonts w:ascii="Times New Roman" w:eastAsia="Calibri" w:hAnsi="Times New Roman" w:cs="Times New Roman"/>
                <w:b/>
                <w:sz w:val="24"/>
                <w:szCs w:val="24"/>
                <w:lang w:val="en-US" w:eastAsia="ru-RU"/>
              </w:rPr>
              <w:t>ukr</w:t>
            </w:r>
            <w:proofErr w:type="spellEnd"/>
            <w:r w:rsidRPr="000575D7">
              <w:rPr>
                <w:rFonts w:ascii="Times New Roman" w:eastAsia="Calibri" w:hAnsi="Times New Roman" w:cs="Times New Roman"/>
                <w:b/>
                <w:sz w:val="24"/>
                <w:szCs w:val="24"/>
                <w:lang w:eastAsia="ru-RU"/>
              </w:rPr>
              <w:t>.</w:t>
            </w:r>
            <w:r w:rsidRPr="000575D7">
              <w:rPr>
                <w:rFonts w:ascii="Times New Roman" w:eastAsia="Calibri" w:hAnsi="Times New Roman" w:cs="Times New Roman"/>
                <w:b/>
                <w:sz w:val="24"/>
                <w:szCs w:val="24"/>
                <w:lang w:val="en-US" w:eastAsia="ru-RU"/>
              </w:rPr>
              <w:t>net</w:t>
            </w:r>
          </w:p>
        </w:tc>
        <w:tc>
          <w:tcPr>
            <w:tcW w:w="2488" w:type="pct"/>
            <w:gridSpan w:val="7"/>
            <w:tcBorders>
              <w:left w:val="single" w:sz="4" w:space="0" w:color="FFFFFF"/>
              <w:bottom w:val="single" w:sz="4" w:space="0" w:color="FFFFFF"/>
            </w:tcBorders>
            <w:shd w:val="clear" w:color="auto" w:fill="DBE5F1"/>
          </w:tcPr>
          <w:p w:rsidR="004952EA" w:rsidRPr="000575D7" w:rsidRDefault="004952EA" w:rsidP="004952EA">
            <w:pPr>
              <w:rPr>
                <w:rFonts w:ascii="Times New Roman" w:eastAsia="Calibri" w:hAnsi="Times New Roman" w:cs="Times New Roman"/>
                <w:sz w:val="24"/>
                <w:szCs w:val="24"/>
                <w:lang w:eastAsia="ru-RU"/>
              </w:rPr>
            </w:pPr>
          </w:p>
        </w:tc>
      </w:tr>
      <w:tr w:rsidR="004952EA" w:rsidRPr="007E7667" w:rsidTr="00FF2574">
        <w:trPr>
          <w:trHeight w:val="1625"/>
        </w:trPr>
        <w:tc>
          <w:tcPr>
            <w:tcW w:w="673" w:type="pct"/>
            <w:gridSpan w:val="2"/>
            <w:tcBorders>
              <w:top w:val="single" w:sz="4" w:space="0" w:color="FFFFFF"/>
            </w:tcBorders>
            <w:shd w:val="clear" w:color="auto" w:fill="DDD9C3"/>
            <w:vAlign w:val="center"/>
          </w:tcPr>
          <w:p w:rsidR="004952EA" w:rsidRPr="000575D7" w:rsidRDefault="000575D7" w:rsidP="000575D7">
            <w:pPr>
              <w:ind w:right="-108" w:hanging="108"/>
              <w:jc w:val="center"/>
              <w:rPr>
                <w:rFonts w:ascii="Times New Roman" w:eastAsia="Calibri" w:hAnsi="Times New Roman" w:cs="Times New Roman"/>
                <w:b/>
                <w:sz w:val="24"/>
                <w:szCs w:val="24"/>
                <w:lang w:val="uk-UA" w:eastAsia="ru-RU"/>
              </w:rPr>
            </w:pPr>
            <w:r w:rsidRPr="000575D7">
              <w:rPr>
                <w:rFonts w:ascii="Times New Roman" w:eastAsia="Calibri" w:hAnsi="Times New Roman" w:cs="Times New Roman"/>
                <w:b/>
                <w:noProof/>
                <w:sz w:val="24"/>
                <w:szCs w:val="24"/>
                <w:lang w:val="uk-UA" w:eastAsia="uk-UA"/>
              </w:rPr>
              <w:drawing>
                <wp:inline distT="0" distB="0" distL="0" distR="0" wp14:anchorId="68694195" wp14:editId="2905DC5A">
                  <wp:extent cx="183134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7">
                            <a:extLst>
                              <a:ext uri="{28A0092B-C50C-407E-A947-70E740481C1C}">
                                <a14:useLocalDpi xmlns:a14="http://schemas.microsoft.com/office/drawing/2010/main" val="0"/>
                              </a:ext>
                            </a:extLst>
                          </a:blip>
                          <a:stretch>
                            <a:fillRect/>
                          </a:stretch>
                        </pic:blipFill>
                        <pic:spPr>
                          <a:xfrm>
                            <a:off x="0" y="0"/>
                            <a:ext cx="1832158" cy="1494187"/>
                          </a:xfrm>
                          <a:prstGeom prst="rect">
                            <a:avLst/>
                          </a:prstGeom>
                        </pic:spPr>
                      </pic:pic>
                    </a:graphicData>
                  </a:graphic>
                </wp:inline>
              </w:drawing>
            </w:r>
          </w:p>
        </w:tc>
        <w:tc>
          <w:tcPr>
            <w:tcW w:w="4327" w:type="pct"/>
            <w:gridSpan w:val="13"/>
            <w:shd w:val="clear" w:color="auto" w:fill="DBE5F1"/>
          </w:tcPr>
          <w:p w:rsidR="004952EA" w:rsidRPr="000575D7" w:rsidRDefault="002B1DA8" w:rsidP="002B1DA8">
            <w:pPr>
              <w:spacing w:before="120"/>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Кандидат с</w:t>
            </w:r>
            <w:r w:rsidR="00D76221" w:rsidRPr="000575D7">
              <w:rPr>
                <w:rFonts w:ascii="Times New Roman" w:eastAsia="Calibri" w:hAnsi="Times New Roman" w:cs="Times New Roman"/>
                <w:b/>
                <w:sz w:val="24"/>
                <w:szCs w:val="24"/>
                <w:lang w:val="uk-UA" w:eastAsia="ru-RU"/>
              </w:rPr>
              <w:t>оціологічних наук, доцент</w:t>
            </w:r>
            <w:r w:rsidRPr="000575D7">
              <w:rPr>
                <w:rFonts w:ascii="Times New Roman" w:eastAsia="Calibri" w:hAnsi="Times New Roman" w:cs="Times New Roman"/>
                <w:b/>
                <w:sz w:val="24"/>
                <w:szCs w:val="24"/>
                <w:lang w:val="uk-UA" w:eastAsia="ru-RU"/>
              </w:rPr>
              <w:t xml:space="preserve">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постмодерну», «Соціологія конфлікту», «Соціологія особистості та девіантної поведінки»</w:t>
            </w:r>
          </w:p>
        </w:tc>
      </w:tr>
      <w:tr w:rsidR="004952EA" w:rsidRPr="002B1DA8" w:rsidTr="00FF2574">
        <w:trPr>
          <w:trHeight w:val="388"/>
        </w:trPr>
        <w:tc>
          <w:tcPr>
            <w:tcW w:w="5000" w:type="pct"/>
            <w:gridSpan w:val="15"/>
            <w:shd w:val="clear" w:color="auto" w:fill="D9D9D9"/>
            <w:vAlign w:val="center"/>
          </w:tcPr>
          <w:p w:rsidR="004952EA" w:rsidRPr="000575D7" w:rsidRDefault="004952EA" w:rsidP="004952EA">
            <w:pPr>
              <w:jc w:val="center"/>
              <w:rPr>
                <w:rFonts w:ascii="Times New Roman" w:eastAsia="Calibri" w:hAnsi="Times New Roman" w:cs="Times New Roman"/>
                <w:sz w:val="24"/>
                <w:szCs w:val="24"/>
                <w:lang w:val="uk-UA" w:eastAsia="ru-RU"/>
              </w:rPr>
            </w:pPr>
            <w:r w:rsidRPr="000575D7">
              <w:rPr>
                <w:rFonts w:ascii="Times New Roman" w:eastAsia="Calibri" w:hAnsi="Times New Roman" w:cs="Times New Roman"/>
                <w:b/>
                <w:color w:val="000000"/>
                <w:sz w:val="24"/>
                <w:szCs w:val="24"/>
                <w:lang w:val="uk-UA" w:eastAsia="ru-RU"/>
              </w:rPr>
              <w:t>Загальна інформація про курс</w:t>
            </w:r>
          </w:p>
        </w:tc>
      </w:tr>
      <w:tr w:rsidR="004952EA" w:rsidRPr="007E7667" w:rsidTr="00FF2574">
        <w:trPr>
          <w:trHeight w:val="388"/>
        </w:trPr>
        <w:tc>
          <w:tcPr>
            <w:tcW w:w="673" w:type="pct"/>
            <w:gridSpan w:val="2"/>
            <w:shd w:val="clear" w:color="auto" w:fill="DDD9C3"/>
            <w:vAlign w:val="center"/>
          </w:tcPr>
          <w:p w:rsidR="004952EA" w:rsidRPr="000575D7" w:rsidRDefault="004952EA" w:rsidP="004952EA">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Анотація</w:t>
            </w:r>
          </w:p>
        </w:tc>
        <w:tc>
          <w:tcPr>
            <w:tcW w:w="4327" w:type="pct"/>
            <w:gridSpan w:val="13"/>
            <w:shd w:val="clear" w:color="auto" w:fill="DBE5F1"/>
          </w:tcPr>
          <w:p w:rsidR="004952EA" w:rsidRPr="000575D7" w:rsidRDefault="0011451B" w:rsidP="00B535D0">
            <w:pPr>
              <w:jc w:val="both"/>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 xml:space="preserve">Курс охоплює </w:t>
            </w:r>
            <w:r w:rsidR="006F0023" w:rsidRPr="000575D7">
              <w:rPr>
                <w:rFonts w:ascii="Times New Roman" w:eastAsia="Calibri" w:hAnsi="Times New Roman" w:cs="Times New Roman"/>
                <w:sz w:val="24"/>
                <w:szCs w:val="24"/>
                <w:lang w:val="uk-UA" w:eastAsia="ru-RU"/>
              </w:rPr>
              <w:t xml:space="preserve">питання, </w:t>
            </w:r>
            <w:r w:rsidRPr="000575D7">
              <w:rPr>
                <w:rFonts w:ascii="Times New Roman" w:eastAsia="Calibri" w:hAnsi="Times New Roman" w:cs="Times New Roman"/>
                <w:sz w:val="24"/>
                <w:szCs w:val="24"/>
                <w:lang w:val="uk-UA" w:eastAsia="ru-RU"/>
              </w:rPr>
              <w:t xml:space="preserve">пов’язані </w:t>
            </w:r>
            <w:r w:rsidR="006F0023" w:rsidRPr="000575D7">
              <w:rPr>
                <w:rFonts w:ascii="Times New Roman" w:eastAsia="Calibri" w:hAnsi="Times New Roman" w:cs="Times New Roman"/>
                <w:sz w:val="24"/>
                <w:szCs w:val="24"/>
                <w:lang w:val="uk-UA" w:eastAsia="ru-RU"/>
              </w:rPr>
              <w:t>з теорією та практикою управління у соціологічному контексті</w:t>
            </w:r>
            <w:r w:rsidRPr="000575D7">
              <w:rPr>
                <w:rFonts w:ascii="Times New Roman" w:eastAsia="Calibri" w:hAnsi="Times New Roman" w:cs="Times New Roman"/>
                <w:sz w:val="24"/>
                <w:szCs w:val="24"/>
                <w:lang w:val="uk-UA" w:eastAsia="ru-RU"/>
              </w:rPr>
              <w:t>. Під час його вивчення студенти знайомляться з теоретичними підходами соціології управління</w:t>
            </w:r>
            <w:r w:rsidR="006F0023" w:rsidRPr="000575D7">
              <w:rPr>
                <w:rFonts w:ascii="Times New Roman" w:eastAsia="Calibri" w:hAnsi="Times New Roman" w:cs="Times New Roman"/>
                <w:sz w:val="24"/>
                <w:szCs w:val="24"/>
                <w:lang w:val="uk-UA" w:eastAsia="ru-RU"/>
              </w:rPr>
              <w:t xml:space="preserve">, функціями, змістом соціального управління, управлінською культурою, інформаційним врядуванням тощо, а також </w:t>
            </w:r>
            <w:r w:rsidR="00B535D0" w:rsidRPr="000575D7">
              <w:rPr>
                <w:rFonts w:ascii="Times New Roman" w:eastAsia="Calibri" w:hAnsi="Times New Roman" w:cs="Times New Roman"/>
                <w:sz w:val="24"/>
                <w:szCs w:val="24"/>
                <w:lang w:val="uk-UA" w:eastAsia="ru-RU"/>
              </w:rPr>
              <w:t xml:space="preserve">навчаються </w:t>
            </w:r>
            <w:r w:rsidRPr="000575D7">
              <w:rPr>
                <w:rFonts w:ascii="Times New Roman" w:eastAsia="Calibri" w:hAnsi="Times New Roman" w:cs="Times New Roman"/>
                <w:sz w:val="24"/>
                <w:szCs w:val="24"/>
                <w:lang w:val="uk-UA" w:eastAsia="ru-RU"/>
              </w:rPr>
              <w:t>застосувати  на практиці отриманні знання із управління соціальними організаціями.</w:t>
            </w:r>
          </w:p>
        </w:tc>
      </w:tr>
      <w:tr w:rsidR="004952EA" w:rsidRPr="007E7667" w:rsidTr="00FF2574">
        <w:trPr>
          <w:trHeight w:val="388"/>
        </w:trPr>
        <w:tc>
          <w:tcPr>
            <w:tcW w:w="673" w:type="pct"/>
            <w:gridSpan w:val="2"/>
            <w:shd w:val="clear" w:color="auto" w:fill="DDD9C3"/>
            <w:vAlign w:val="center"/>
          </w:tcPr>
          <w:p w:rsidR="004952EA" w:rsidRPr="000575D7" w:rsidRDefault="004952EA" w:rsidP="004952EA">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Цілі курсу</w:t>
            </w:r>
          </w:p>
        </w:tc>
        <w:tc>
          <w:tcPr>
            <w:tcW w:w="4327" w:type="pct"/>
            <w:gridSpan w:val="13"/>
            <w:shd w:val="clear" w:color="auto" w:fill="DBE5F1"/>
          </w:tcPr>
          <w:p w:rsidR="004952EA" w:rsidRPr="000575D7" w:rsidRDefault="0011451B" w:rsidP="0011451B">
            <w:pPr>
              <w:pBdr>
                <w:top w:val="nil"/>
                <w:left w:val="nil"/>
                <w:bottom w:val="nil"/>
                <w:right w:val="nil"/>
                <w:between w:val="nil"/>
              </w:pBdr>
              <w:tabs>
                <w:tab w:val="left" w:pos="460"/>
              </w:tabs>
              <w:rPr>
                <w:rFonts w:ascii="Times New Roman" w:eastAsia="Calibri" w:hAnsi="Times New Roman" w:cs="Times New Roman"/>
                <w:color w:val="000000"/>
                <w:sz w:val="24"/>
                <w:szCs w:val="24"/>
                <w:lang w:val="uk-UA" w:eastAsia="ru-RU"/>
              </w:rPr>
            </w:pPr>
            <w:r w:rsidRPr="000575D7">
              <w:rPr>
                <w:rFonts w:ascii="Times New Roman" w:hAnsi="Times New Roman" w:cs="Times New Roman"/>
                <w:sz w:val="24"/>
                <w:szCs w:val="24"/>
                <w:lang w:val="uk-UA"/>
              </w:rPr>
              <w:t>О</w:t>
            </w:r>
            <w:r w:rsidR="002B1DA8" w:rsidRPr="000575D7">
              <w:rPr>
                <w:rFonts w:ascii="Times New Roman" w:hAnsi="Times New Roman" w:cs="Times New Roman"/>
                <w:sz w:val="24"/>
                <w:szCs w:val="24"/>
                <w:lang w:val="uk-UA"/>
              </w:rPr>
              <w:t>знайомлення студентів із основами соціології управління, виявлення та висвітлення проблем соціології управління як галузі наукового знання, дослідження специфіки соціальних відносин у процесі управління та ознайомлення з соціологічними методами аналізу управлінських процесів, особливостями інформаційних та комунікаційних процесів в управлінні, управлінською культурою.</w:t>
            </w:r>
          </w:p>
        </w:tc>
      </w:tr>
      <w:tr w:rsidR="004952EA" w:rsidRPr="002B1DA8" w:rsidTr="00FF2574">
        <w:trPr>
          <w:trHeight w:val="388"/>
        </w:trPr>
        <w:tc>
          <w:tcPr>
            <w:tcW w:w="673" w:type="pct"/>
            <w:gridSpan w:val="2"/>
            <w:shd w:val="clear" w:color="auto" w:fill="DDD9C3"/>
            <w:vAlign w:val="center"/>
          </w:tcPr>
          <w:p w:rsidR="004952EA" w:rsidRPr="000575D7" w:rsidRDefault="004952EA" w:rsidP="004952EA">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 xml:space="preserve">Формат </w:t>
            </w:r>
          </w:p>
        </w:tc>
        <w:tc>
          <w:tcPr>
            <w:tcW w:w="4327" w:type="pct"/>
            <w:gridSpan w:val="13"/>
            <w:shd w:val="clear" w:color="auto" w:fill="DBE5F1"/>
            <w:vAlign w:val="center"/>
          </w:tcPr>
          <w:p w:rsidR="004952EA" w:rsidRPr="000575D7" w:rsidRDefault="0011451B" w:rsidP="004952EA">
            <w:pPr>
              <w:spacing w:line="204" w:lineRule="auto"/>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rPr>
              <w:t>Лекції</w:t>
            </w:r>
            <w:r w:rsidRPr="000575D7">
              <w:rPr>
                <w:rFonts w:ascii="Times New Roman" w:eastAsia="Calibri" w:hAnsi="Times New Roman" w:cs="Times New Roman"/>
                <w:sz w:val="24"/>
                <w:szCs w:val="24"/>
              </w:rPr>
              <w:t xml:space="preserve">, </w:t>
            </w:r>
            <w:r w:rsidRPr="000575D7">
              <w:rPr>
                <w:rFonts w:ascii="Times New Roman" w:eastAsia="Calibri" w:hAnsi="Times New Roman" w:cs="Times New Roman"/>
                <w:sz w:val="24"/>
                <w:szCs w:val="24"/>
                <w:lang w:val="uk-UA"/>
              </w:rPr>
              <w:t>практичні заняття</w:t>
            </w:r>
            <w:r w:rsidRPr="000575D7">
              <w:rPr>
                <w:rFonts w:ascii="Times New Roman" w:eastAsia="Calibri" w:hAnsi="Times New Roman" w:cs="Times New Roman"/>
                <w:sz w:val="24"/>
                <w:szCs w:val="24"/>
              </w:rPr>
              <w:t xml:space="preserve">, </w:t>
            </w:r>
            <w:r w:rsidRPr="000575D7">
              <w:rPr>
                <w:rFonts w:ascii="Times New Roman" w:eastAsia="Calibri" w:hAnsi="Times New Roman" w:cs="Times New Roman"/>
                <w:sz w:val="24"/>
                <w:szCs w:val="24"/>
                <w:lang w:val="uk-UA"/>
              </w:rPr>
              <w:t>консультації</w:t>
            </w:r>
            <w:r w:rsidRPr="000575D7">
              <w:rPr>
                <w:rFonts w:ascii="Times New Roman" w:eastAsia="Calibri" w:hAnsi="Times New Roman" w:cs="Times New Roman"/>
                <w:sz w:val="24"/>
                <w:szCs w:val="24"/>
              </w:rPr>
              <w:t xml:space="preserve">. </w:t>
            </w:r>
            <w:r w:rsidRPr="000575D7">
              <w:rPr>
                <w:rFonts w:ascii="Times New Roman" w:eastAsia="Calibri" w:hAnsi="Times New Roman" w:cs="Times New Roman"/>
                <w:sz w:val="24"/>
                <w:szCs w:val="24"/>
                <w:lang w:val="uk-UA"/>
              </w:rPr>
              <w:t>Підсумковий контроль - іспит</w:t>
            </w:r>
          </w:p>
        </w:tc>
      </w:tr>
      <w:tr w:rsidR="004952EA" w:rsidRPr="002B1DA8" w:rsidTr="00FF2574">
        <w:trPr>
          <w:trHeight w:val="388"/>
        </w:trPr>
        <w:tc>
          <w:tcPr>
            <w:tcW w:w="669" w:type="pct"/>
            <w:shd w:val="clear" w:color="auto" w:fill="DDD9C3"/>
            <w:vAlign w:val="center"/>
          </w:tcPr>
          <w:p w:rsidR="004952EA" w:rsidRPr="000575D7" w:rsidRDefault="004952EA" w:rsidP="004952EA">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Семестр</w:t>
            </w:r>
          </w:p>
        </w:tc>
        <w:tc>
          <w:tcPr>
            <w:tcW w:w="4331" w:type="pct"/>
            <w:gridSpan w:val="14"/>
            <w:shd w:val="clear" w:color="auto" w:fill="DBE5F1"/>
            <w:vAlign w:val="center"/>
          </w:tcPr>
          <w:p w:rsidR="004952EA" w:rsidRPr="000575D7" w:rsidRDefault="0011451B" w:rsidP="004952EA">
            <w:pPr>
              <w:spacing w:line="204" w:lineRule="auto"/>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6</w:t>
            </w:r>
          </w:p>
        </w:tc>
      </w:tr>
      <w:tr w:rsidR="002B34EE" w:rsidTr="00FF25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267" w:type="pct"/>
            <w:gridSpan w:val="5"/>
            <w:tcBorders>
              <w:top w:val="single" w:sz="24" w:space="0" w:color="FFFFFF"/>
              <w:left w:val="nil"/>
              <w:bottom w:val="single" w:sz="24" w:space="0" w:color="FFFFFF"/>
              <w:right w:val="single" w:sz="24" w:space="0" w:color="FFFFFF"/>
            </w:tcBorders>
            <w:shd w:val="clear" w:color="auto" w:fill="9CC3E5"/>
            <w:vAlign w:val="center"/>
            <w:hideMark/>
          </w:tcPr>
          <w:p w:rsidR="0011451B" w:rsidRPr="000575D7" w:rsidRDefault="0011451B" w:rsidP="00092C96">
            <w:pPr>
              <w:pStyle w:val="paragraph"/>
              <w:spacing w:before="0" w:beforeAutospacing="0" w:after="0" w:afterAutospacing="0"/>
              <w:ind w:left="142"/>
              <w:textAlignment w:val="baseline"/>
              <w:rPr>
                <w:lang w:val="uk-UA"/>
              </w:rPr>
            </w:pPr>
            <w:r w:rsidRPr="000575D7">
              <w:rPr>
                <w:rFonts w:eastAsia="Calibri"/>
                <w:b/>
                <w:lang w:val="uk-UA"/>
              </w:rPr>
              <w:lastRenderedPageBreak/>
              <w:t>Обсяг</w:t>
            </w:r>
            <w:r w:rsidRPr="000575D7">
              <w:rPr>
                <w:rFonts w:eastAsia="Calibri"/>
                <w:b/>
              </w:rPr>
              <w:t xml:space="preserve"> (</w:t>
            </w:r>
            <w:r w:rsidRPr="000575D7">
              <w:rPr>
                <w:rFonts w:eastAsia="Calibri"/>
                <w:b/>
                <w:lang w:val="uk-UA"/>
              </w:rPr>
              <w:t>кредити</w:t>
            </w:r>
            <w:r w:rsidRPr="000575D7">
              <w:rPr>
                <w:rFonts w:eastAsia="Calibri"/>
                <w:b/>
              </w:rPr>
              <w:t xml:space="preserve">) / </w:t>
            </w:r>
            <w:r w:rsidRPr="000575D7">
              <w:rPr>
                <w:rFonts w:eastAsia="Calibri"/>
                <w:b/>
                <w:lang w:val="uk-UA"/>
              </w:rPr>
              <w:t>Тип курсу</w:t>
            </w:r>
          </w:p>
        </w:tc>
        <w:tc>
          <w:tcPr>
            <w:tcW w:w="634"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1451B" w:rsidRPr="000575D7" w:rsidRDefault="0011451B" w:rsidP="00092C96">
            <w:pPr>
              <w:pStyle w:val="paragraph"/>
              <w:spacing w:before="0" w:beforeAutospacing="0" w:after="0" w:afterAutospacing="0"/>
              <w:jc w:val="center"/>
              <w:textAlignment w:val="baseline"/>
              <w:rPr>
                <w:lang w:val="uk-UA"/>
              </w:rPr>
            </w:pPr>
            <w:r w:rsidRPr="000575D7">
              <w:t xml:space="preserve">4 / </w:t>
            </w:r>
            <w:r w:rsidRPr="000575D7">
              <w:rPr>
                <w:lang w:val="uk-UA"/>
              </w:rPr>
              <w:t>Обов’язковий</w:t>
            </w:r>
          </w:p>
        </w:tc>
        <w:tc>
          <w:tcPr>
            <w:tcW w:w="678" w:type="pct"/>
            <w:gridSpan w:val="3"/>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1451B" w:rsidRPr="000575D7" w:rsidRDefault="0011451B" w:rsidP="00092C96">
            <w:pPr>
              <w:pStyle w:val="paragraph"/>
              <w:spacing w:before="0" w:beforeAutospacing="0" w:after="0" w:afterAutospacing="0"/>
              <w:jc w:val="center"/>
              <w:textAlignment w:val="baseline"/>
            </w:pPr>
            <w:r w:rsidRPr="000575D7">
              <w:rPr>
                <w:rStyle w:val="normaltextrun"/>
                <w:b/>
                <w:bCs/>
                <w:lang w:val="uk-UA"/>
              </w:rPr>
              <w:t>Лекції (години)</w:t>
            </w:r>
          </w:p>
        </w:tc>
        <w:tc>
          <w:tcPr>
            <w:tcW w:w="407"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1451B" w:rsidRPr="000575D7" w:rsidRDefault="006D4F2C" w:rsidP="00092C96">
            <w:pPr>
              <w:pStyle w:val="paragraph"/>
              <w:spacing w:before="0" w:beforeAutospacing="0" w:after="0" w:afterAutospacing="0"/>
              <w:jc w:val="center"/>
              <w:textAlignment w:val="baseline"/>
            </w:pPr>
            <w:r w:rsidRPr="000575D7">
              <w:t>24</w:t>
            </w:r>
          </w:p>
        </w:tc>
        <w:tc>
          <w:tcPr>
            <w:tcW w:w="725"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1451B" w:rsidRPr="000575D7" w:rsidRDefault="0011451B" w:rsidP="00092C96">
            <w:pPr>
              <w:pStyle w:val="paragraph"/>
              <w:spacing w:before="0" w:beforeAutospacing="0" w:after="0" w:afterAutospacing="0"/>
              <w:jc w:val="center"/>
              <w:textAlignment w:val="baseline"/>
            </w:pPr>
            <w:r w:rsidRPr="000575D7">
              <w:rPr>
                <w:rStyle w:val="normaltextrun"/>
                <w:b/>
                <w:bCs/>
                <w:lang w:val="uk-UA"/>
              </w:rPr>
              <w:t>Практичні заняття (години)</w:t>
            </w:r>
          </w:p>
        </w:tc>
        <w:tc>
          <w:tcPr>
            <w:tcW w:w="363"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1451B" w:rsidRPr="000575D7" w:rsidRDefault="006D4F2C" w:rsidP="00092C96">
            <w:pPr>
              <w:pStyle w:val="paragraph"/>
              <w:spacing w:before="0" w:beforeAutospacing="0" w:after="0" w:afterAutospacing="0"/>
              <w:jc w:val="center"/>
              <w:textAlignment w:val="baseline"/>
            </w:pPr>
            <w:r w:rsidRPr="000575D7">
              <w:t>24</w:t>
            </w:r>
          </w:p>
        </w:tc>
        <w:tc>
          <w:tcPr>
            <w:tcW w:w="677"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1451B" w:rsidRPr="000575D7" w:rsidRDefault="0011451B" w:rsidP="00092C96">
            <w:pPr>
              <w:pStyle w:val="paragraph"/>
              <w:spacing w:before="0" w:beforeAutospacing="0" w:after="0" w:afterAutospacing="0"/>
              <w:jc w:val="center"/>
              <w:textAlignment w:val="baseline"/>
            </w:pPr>
            <w:r w:rsidRPr="000575D7">
              <w:rPr>
                <w:rStyle w:val="normaltextrun"/>
                <w:b/>
                <w:bCs/>
                <w:lang w:val="uk-UA"/>
              </w:rPr>
              <w:t>Самостійна робота (години)</w:t>
            </w:r>
          </w:p>
        </w:tc>
        <w:tc>
          <w:tcPr>
            <w:tcW w:w="172" w:type="pct"/>
            <w:tcBorders>
              <w:top w:val="single" w:sz="24" w:space="0" w:color="FFFFFF"/>
              <w:left w:val="single" w:sz="24" w:space="0" w:color="FFFFFF"/>
              <w:bottom w:val="single" w:sz="24" w:space="0" w:color="FFFFFF"/>
              <w:right w:val="nil"/>
            </w:tcBorders>
            <w:shd w:val="clear" w:color="auto" w:fill="DBE5F1"/>
            <w:vAlign w:val="center"/>
            <w:hideMark/>
          </w:tcPr>
          <w:p w:rsidR="0011451B" w:rsidRPr="000575D7" w:rsidRDefault="006D4F2C" w:rsidP="00092C96">
            <w:pPr>
              <w:pStyle w:val="paragraph"/>
              <w:spacing w:before="0" w:beforeAutospacing="0" w:after="0" w:afterAutospacing="0"/>
              <w:ind w:right="141"/>
              <w:jc w:val="center"/>
              <w:textAlignment w:val="baseline"/>
              <w:rPr>
                <w:lang w:val="uk-UA"/>
              </w:rPr>
            </w:pPr>
            <w:r w:rsidRPr="000575D7">
              <w:rPr>
                <w:lang w:val="uk-UA"/>
              </w:rPr>
              <w:t>72</w:t>
            </w:r>
          </w:p>
        </w:tc>
      </w:tr>
      <w:tr w:rsidR="0011451B" w:rsidRPr="009C1BF7" w:rsidTr="00FF2574">
        <w:trPr>
          <w:trHeight w:val="1378"/>
        </w:trPr>
        <w:tc>
          <w:tcPr>
            <w:tcW w:w="935" w:type="pct"/>
            <w:gridSpan w:val="3"/>
            <w:shd w:val="clear" w:color="auto" w:fill="DDD9C3" w:themeFill="background2" w:themeFillShade="E6"/>
            <w:vAlign w:val="center"/>
          </w:tcPr>
          <w:p w:rsidR="0011451B" w:rsidRPr="000575D7" w:rsidRDefault="0011451B" w:rsidP="00092C96">
            <w:pPr>
              <w:rPr>
                <w:rFonts w:ascii="Times New Roman" w:eastAsia="Calibri" w:hAnsi="Times New Roman" w:cs="Times New Roman"/>
                <w:b/>
                <w:sz w:val="24"/>
                <w:szCs w:val="24"/>
                <w:lang w:val="uk-UA"/>
              </w:rPr>
            </w:pPr>
            <w:r w:rsidRPr="000575D7">
              <w:rPr>
                <w:rFonts w:ascii="Times New Roman" w:eastAsia="Calibri" w:hAnsi="Times New Roman" w:cs="Times New Roman"/>
                <w:b/>
                <w:sz w:val="24"/>
                <w:szCs w:val="24"/>
                <w:lang w:val="uk-UA"/>
              </w:rPr>
              <w:t>Програмні компетентності</w:t>
            </w:r>
          </w:p>
        </w:tc>
        <w:tc>
          <w:tcPr>
            <w:tcW w:w="3989" w:type="pct"/>
            <w:gridSpan w:val="12"/>
            <w:shd w:val="clear" w:color="auto" w:fill="DBE5F1" w:themeFill="accent1" w:themeFillTint="33"/>
            <w:vAlign w:val="center"/>
          </w:tcPr>
          <w:p w:rsidR="00124163" w:rsidRPr="000575D7" w:rsidRDefault="00124163" w:rsidP="00124163">
            <w:pPr>
              <w:pStyle w:val="Default"/>
              <w:numPr>
                <w:ilvl w:val="0"/>
                <w:numId w:val="6"/>
              </w:numPr>
              <w:jc w:val="both"/>
              <w:rPr>
                <w:lang w:val="uk-UA"/>
              </w:rPr>
            </w:pPr>
            <w:r w:rsidRPr="000575D7">
              <w:rPr>
                <w:lang w:val="uk-UA"/>
              </w:rPr>
              <w:t xml:space="preserve">Здатність застосовувати знання в практичних ситуаціях (ЗК01). </w:t>
            </w:r>
          </w:p>
          <w:p w:rsidR="00124163" w:rsidRPr="000575D7" w:rsidRDefault="00124163" w:rsidP="00124163">
            <w:pPr>
              <w:pStyle w:val="a8"/>
              <w:numPr>
                <w:ilvl w:val="0"/>
                <w:numId w:val="6"/>
              </w:numPr>
              <w:jc w:val="both"/>
              <w:rPr>
                <w:rFonts w:ascii="Times New Roman" w:hAnsi="Times New Roman" w:cs="Times New Roman"/>
                <w:sz w:val="24"/>
                <w:szCs w:val="24"/>
                <w:lang w:val="uk-UA" w:eastAsia="uk-UA"/>
              </w:rPr>
            </w:pPr>
            <w:r w:rsidRPr="000575D7">
              <w:rPr>
                <w:rFonts w:ascii="Times New Roman" w:hAnsi="Times New Roman" w:cs="Times New Roman"/>
                <w:sz w:val="24"/>
                <w:szCs w:val="24"/>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0575D7">
              <w:rPr>
                <w:rFonts w:ascii="Times New Roman" w:hAnsi="Times New Roman" w:cs="Times New Roman"/>
                <w:sz w:val="24"/>
                <w:szCs w:val="24"/>
                <w:lang w:val="uk-UA" w:eastAsia="uk-UA"/>
              </w:rPr>
              <w:t xml:space="preserve"> (СК11)</w:t>
            </w:r>
            <w:r w:rsidRPr="000575D7">
              <w:rPr>
                <w:rFonts w:ascii="Times New Roman" w:hAnsi="Times New Roman" w:cs="Times New Roman"/>
                <w:sz w:val="24"/>
                <w:szCs w:val="24"/>
                <w:lang w:val="uk-UA"/>
              </w:rPr>
              <w:t>.</w:t>
            </w:r>
          </w:p>
          <w:p w:rsidR="0011451B" w:rsidRPr="000575D7" w:rsidRDefault="0011451B" w:rsidP="006D4F2C">
            <w:pPr>
              <w:pStyle w:val="Default"/>
              <w:ind w:left="720"/>
              <w:jc w:val="both"/>
              <w:rPr>
                <w:rFonts w:eastAsia="Calibri"/>
                <w:lang w:val="uk-UA"/>
              </w:rPr>
            </w:pPr>
          </w:p>
        </w:tc>
      </w:tr>
    </w:tbl>
    <w:p w:rsidR="004952EA" w:rsidRPr="009C1BF7" w:rsidRDefault="004952EA" w:rsidP="00B04095">
      <w:pPr>
        <w:spacing w:line="360" w:lineRule="auto"/>
        <w:jc w:val="both"/>
        <w:rPr>
          <w:rFonts w:ascii="Times New Roman" w:hAnsi="Times New Roman" w:cs="Times New Roman"/>
          <w:b/>
          <w:sz w:val="28"/>
          <w:szCs w:val="28"/>
          <w:lang w:val="uk-UA"/>
        </w:rPr>
      </w:pPr>
    </w:p>
    <w:p w:rsidR="004952EA" w:rsidRDefault="004952EA" w:rsidP="004952EA">
      <w:pPr>
        <w:rPr>
          <w:rFonts w:ascii="Times New Roman" w:hAnsi="Times New Roman" w:cs="Times New Roman"/>
          <w:b/>
          <w:sz w:val="28"/>
          <w:szCs w:val="28"/>
          <w:lang w:val="uk-UA"/>
        </w:rPr>
        <w:sectPr w:rsidR="004952EA" w:rsidSect="004952EA">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6F5C46" w:rsidRDefault="006F5C46" w:rsidP="006F5C46">
      <w:pPr>
        <w:pStyle w:val="Default"/>
        <w:jc w:val="both"/>
        <w:rPr>
          <w:b/>
          <w:lang w:val="uk-UA"/>
        </w:rPr>
      </w:pPr>
      <w:r w:rsidRPr="00C545B0">
        <w:rPr>
          <w:b/>
          <w:lang w:val="uk-UA"/>
        </w:rPr>
        <w:lastRenderedPageBreak/>
        <w:t>Результати навчання:</w:t>
      </w:r>
      <w:r>
        <w:rPr>
          <w:b/>
          <w:lang w:val="uk-UA"/>
        </w:rPr>
        <w:t xml:space="preserve"> </w:t>
      </w:r>
    </w:p>
    <w:p w:rsidR="006F5C46" w:rsidRPr="006F5C46" w:rsidRDefault="006F5C46" w:rsidP="006F5C46">
      <w:pPr>
        <w:pStyle w:val="Default"/>
        <w:numPr>
          <w:ilvl w:val="0"/>
          <w:numId w:val="10"/>
        </w:numPr>
        <w:jc w:val="both"/>
        <w:rPr>
          <w:lang w:val="uk-UA"/>
        </w:rPr>
      </w:pPr>
      <w:r w:rsidRPr="006F5C46">
        <w:rPr>
          <w:lang w:val="uk-UA"/>
        </w:rPr>
        <w:t xml:space="preserve">Використовувати понятійний апарат соціології в освітній, дослідницькій та інших сферах професійної діяльності </w:t>
      </w:r>
      <w:r w:rsidRPr="006F5C46">
        <w:rPr>
          <w:b/>
          <w:spacing w:val="-4"/>
          <w:lang w:val="uk-UA"/>
        </w:rPr>
        <w:t>(</w:t>
      </w:r>
      <w:r w:rsidRPr="006F5C46">
        <w:rPr>
          <w:spacing w:val="-4"/>
          <w:lang w:val="uk-UA"/>
        </w:rPr>
        <w:t>РН</w:t>
      </w:r>
      <w:r w:rsidR="000575D7">
        <w:rPr>
          <w:spacing w:val="-4"/>
          <w:lang w:val="uk-UA"/>
        </w:rPr>
        <w:t>0</w:t>
      </w:r>
      <w:r w:rsidRPr="006F5C46">
        <w:rPr>
          <w:spacing w:val="-4"/>
          <w:lang w:val="uk-UA"/>
        </w:rPr>
        <w:t>1)</w:t>
      </w:r>
      <w:r w:rsidRPr="006F5C46">
        <w:rPr>
          <w:lang w:val="uk-UA" w:eastAsia="uk-UA"/>
        </w:rPr>
        <w:t>.</w:t>
      </w:r>
    </w:p>
    <w:p w:rsidR="006F5C46" w:rsidRPr="006F5C46" w:rsidRDefault="006F5C46" w:rsidP="006F5C46">
      <w:pPr>
        <w:pStyle w:val="Default"/>
        <w:numPr>
          <w:ilvl w:val="0"/>
          <w:numId w:val="10"/>
        </w:numPr>
        <w:jc w:val="both"/>
        <w:rPr>
          <w:lang w:val="uk-UA"/>
        </w:rPr>
      </w:pPr>
      <w:r w:rsidRPr="006F5C46">
        <w:rPr>
          <w:lang w:val="uk-UA"/>
        </w:rPr>
        <w:t>Пояснювати закономірності та особливості розвитку і функціонування соціальних явищ у контексті професійних задач (РН</w:t>
      </w:r>
      <w:r w:rsidR="000575D7">
        <w:rPr>
          <w:lang w:val="uk-UA"/>
        </w:rPr>
        <w:t>0</w:t>
      </w:r>
      <w:r w:rsidRPr="006F5C46">
        <w:rPr>
          <w:lang w:val="uk-UA"/>
        </w:rPr>
        <w:t>4).</w:t>
      </w:r>
    </w:p>
    <w:p w:rsidR="006F5C46" w:rsidRPr="007E7667" w:rsidRDefault="006F5C46" w:rsidP="006F5C46">
      <w:pPr>
        <w:pStyle w:val="a8"/>
        <w:numPr>
          <w:ilvl w:val="0"/>
          <w:numId w:val="10"/>
        </w:numPr>
        <w:tabs>
          <w:tab w:val="left" w:pos="5"/>
        </w:tabs>
        <w:jc w:val="both"/>
        <w:rPr>
          <w:rFonts w:ascii="Times New Roman" w:hAnsi="Times New Roman" w:cs="Times New Roman"/>
          <w:b/>
          <w:sz w:val="28"/>
          <w:szCs w:val="28"/>
          <w:lang w:val="uk-UA"/>
        </w:rPr>
      </w:pPr>
      <w:r w:rsidRPr="006F5C46">
        <w:rPr>
          <w:rFonts w:ascii="Times New Roman" w:hAnsi="Times New Roman" w:cs="Times New Roman"/>
          <w:sz w:val="24"/>
          <w:szCs w:val="24"/>
          <w:lang w:val="uk-UA"/>
        </w:rPr>
        <w:t xml:space="preserve">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w:t>
      </w:r>
      <w:r>
        <w:rPr>
          <w:rFonts w:ascii="Times New Roman" w:hAnsi="Times New Roman" w:cs="Times New Roman"/>
          <w:sz w:val="24"/>
          <w:szCs w:val="24"/>
          <w:lang w:val="uk-UA"/>
        </w:rPr>
        <w:t>о</w:t>
      </w:r>
      <w:r w:rsidRPr="006F5C46">
        <w:rPr>
          <w:rFonts w:ascii="Times New Roman" w:hAnsi="Times New Roman" w:cs="Times New Roman"/>
          <w:sz w:val="24"/>
          <w:szCs w:val="24"/>
          <w:lang w:val="uk-UA"/>
        </w:rPr>
        <w:t>рганізації (РН14). </w:t>
      </w:r>
    </w:p>
    <w:p w:rsidR="007E7667" w:rsidRPr="00D82DB0" w:rsidRDefault="007E7667" w:rsidP="007E7667">
      <w:pPr>
        <w:pStyle w:val="ad"/>
        <w:numPr>
          <w:ilvl w:val="0"/>
          <w:numId w:val="10"/>
        </w:numPr>
        <w:tabs>
          <w:tab w:val="left" w:pos="222"/>
        </w:tabs>
        <w:rPr>
          <w:b/>
        </w:rPr>
      </w:pPr>
      <w:r w:rsidRPr="00D82DB0">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Pr="00D82DB0">
        <w:rPr>
          <w:b/>
        </w:rPr>
        <w:t xml:space="preserve"> </w:t>
      </w:r>
      <w:r w:rsidRPr="00D82DB0">
        <w:t>(РН15).</w:t>
      </w:r>
      <w:r w:rsidRPr="00D82DB0">
        <w:rPr>
          <w:b/>
        </w:rPr>
        <w:t> </w:t>
      </w:r>
    </w:p>
    <w:p w:rsidR="007E7667" w:rsidRPr="006F5C46" w:rsidRDefault="007E7667" w:rsidP="007E7667">
      <w:pPr>
        <w:pStyle w:val="a8"/>
        <w:tabs>
          <w:tab w:val="left" w:pos="5"/>
        </w:tabs>
        <w:jc w:val="both"/>
        <w:rPr>
          <w:rFonts w:ascii="Times New Roman" w:hAnsi="Times New Roman" w:cs="Times New Roman"/>
          <w:b/>
          <w:sz w:val="28"/>
          <w:szCs w:val="28"/>
          <w:lang w:val="uk-UA"/>
        </w:rPr>
      </w:pPr>
      <w:bookmarkStart w:id="1" w:name="_GoBack"/>
      <w:bookmarkEnd w:id="1"/>
    </w:p>
    <w:p w:rsidR="002B34EE" w:rsidRPr="002B34EE" w:rsidRDefault="002B34EE" w:rsidP="009C1BF7">
      <w:pPr>
        <w:spacing w:line="360" w:lineRule="auto"/>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Теми що розглядаються</w:t>
      </w:r>
    </w:p>
    <w:p w:rsidR="002B34EE" w:rsidRPr="002B34EE" w:rsidRDefault="002B34EE" w:rsidP="002B34EE">
      <w:pPr>
        <w:widowControl w:val="0"/>
        <w:ind w:firstLine="709"/>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1 Соціологія управління як наука та навчальна дисципліна</w:t>
      </w:r>
    </w:p>
    <w:p w:rsidR="002B34EE" w:rsidRPr="002B34EE" w:rsidRDefault="002B34EE" w:rsidP="002B34EE">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Соціальна природа управління. Зміст та специфіка соціального управління. Управлінські відносини. Основні соціологічні категорії управлінської діяльності. </w:t>
      </w:r>
      <w:r w:rsidRPr="002B34EE">
        <w:rPr>
          <w:rFonts w:ascii="Times New Roman" w:hAnsi="Times New Roman" w:cs="Times New Roman"/>
          <w:iCs/>
          <w:sz w:val="28"/>
          <w:szCs w:val="28"/>
          <w:lang w:val="uk-UA"/>
        </w:rPr>
        <w:t>Соціологія управління</w:t>
      </w:r>
      <w:r w:rsidRPr="002B34EE">
        <w:rPr>
          <w:rFonts w:ascii="Times New Roman" w:hAnsi="Times New Roman" w:cs="Times New Roman"/>
          <w:i/>
          <w:iCs/>
          <w:sz w:val="28"/>
          <w:szCs w:val="28"/>
          <w:lang w:val="uk-UA"/>
        </w:rPr>
        <w:t xml:space="preserve"> </w:t>
      </w:r>
      <w:r w:rsidRPr="002B34EE">
        <w:rPr>
          <w:rFonts w:ascii="Times New Roman" w:hAnsi="Times New Roman" w:cs="Times New Roman"/>
          <w:sz w:val="28"/>
          <w:szCs w:val="28"/>
          <w:lang w:val="uk-UA"/>
        </w:rPr>
        <w:t>як галузь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його оптимального функціонування й розвитку або зміни, перетворення в інший стан.</w:t>
      </w:r>
    </w:p>
    <w:p w:rsidR="002B34EE" w:rsidRPr="002B34EE" w:rsidRDefault="002B34EE" w:rsidP="002B34EE">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Підходи до визначення предмету соціології управління Є. М. </w:t>
      </w:r>
      <w:proofErr w:type="spellStart"/>
      <w:r w:rsidRPr="002B34EE">
        <w:rPr>
          <w:rFonts w:ascii="Times New Roman" w:hAnsi="Times New Roman" w:cs="Times New Roman"/>
          <w:sz w:val="28"/>
          <w:szCs w:val="28"/>
          <w:lang w:val="uk-UA"/>
        </w:rPr>
        <w:t>Бабосова</w:t>
      </w:r>
      <w:proofErr w:type="spellEnd"/>
      <w:r w:rsidRPr="002B34EE">
        <w:rPr>
          <w:rFonts w:ascii="Times New Roman" w:hAnsi="Times New Roman" w:cs="Times New Roman"/>
          <w:sz w:val="28"/>
          <w:szCs w:val="28"/>
          <w:lang w:val="uk-UA"/>
        </w:rPr>
        <w:t xml:space="preserve">, Ж. Т. </w:t>
      </w:r>
      <w:proofErr w:type="spellStart"/>
      <w:r w:rsidRPr="002B34EE">
        <w:rPr>
          <w:rFonts w:ascii="Times New Roman" w:hAnsi="Times New Roman" w:cs="Times New Roman"/>
          <w:sz w:val="28"/>
          <w:szCs w:val="28"/>
          <w:lang w:val="uk-UA"/>
        </w:rPr>
        <w:t>Тощенка</w:t>
      </w:r>
      <w:proofErr w:type="spellEnd"/>
      <w:r w:rsidRPr="002B34EE">
        <w:rPr>
          <w:rFonts w:ascii="Times New Roman" w:hAnsi="Times New Roman" w:cs="Times New Roman"/>
          <w:sz w:val="28"/>
          <w:szCs w:val="28"/>
          <w:lang w:val="uk-UA"/>
        </w:rPr>
        <w:t xml:space="preserve">, В. В. Щербини, М. В. </w:t>
      </w:r>
      <w:proofErr w:type="spellStart"/>
      <w:r w:rsidRPr="002B34EE">
        <w:rPr>
          <w:rFonts w:ascii="Times New Roman" w:hAnsi="Times New Roman" w:cs="Times New Roman"/>
          <w:sz w:val="28"/>
          <w:szCs w:val="28"/>
          <w:lang w:val="uk-UA"/>
        </w:rPr>
        <w:t>Удальцової</w:t>
      </w:r>
      <w:proofErr w:type="spellEnd"/>
      <w:r w:rsidRPr="002B34EE">
        <w:rPr>
          <w:rFonts w:ascii="Times New Roman" w:hAnsi="Times New Roman" w:cs="Times New Roman"/>
          <w:sz w:val="28"/>
          <w:szCs w:val="28"/>
          <w:lang w:val="uk-UA"/>
        </w:rPr>
        <w:t xml:space="preserve">, Т. П. </w:t>
      </w:r>
      <w:proofErr w:type="spellStart"/>
      <w:r w:rsidRPr="002B34EE">
        <w:rPr>
          <w:rFonts w:ascii="Times New Roman" w:hAnsi="Times New Roman" w:cs="Times New Roman"/>
          <w:sz w:val="28"/>
          <w:szCs w:val="28"/>
          <w:lang w:val="uk-UA"/>
        </w:rPr>
        <w:t>Галкіної</w:t>
      </w:r>
      <w:proofErr w:type="spellEnd"/>
      <w:r w:rsidRPr="002B34EE">
        <w:rPr>
          <w:rFonts w:ascii="Times New Roman" w:hAnsi="Times New Roman" w:cs="Times New Roman"/>
          <w:sz w:val="28"/>
          <w:szCs w:val="28"/>
          <w:lang w:val="uk-UA"/>
        </w:rPr>
        <w:t>, А. І. Кравченка та інших дослідників. Мета та завдання соціології управління</w:t>
      </w:r>
    </w:p>
    <w:p w:rsidR="002B34EE" w:rsidRPr="002B34EE" w:rsidRDefault="002B34EE" w:rsidP="002B34EE">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Об’єкт і предмет соціології управління. Основні задачі та функції соціології управління. Структура соціології управління. Місце соціології управління серед інших соціологічних та економічних наук. Співвідношення соціального менеджменту і соціології управління. </w:t>
      </w:r>
    </w:p>
    <w:p w:rsidR="002B34EE" w:rsidRPr="002B34EE" w:rsidRDefault="002B34EE" w:rsidP="002B34EE">
      <w:pPr>
        <w:widowControl w:val="0"/>
        <w:ind w:firstLine="709"/>
        <w:jc w:val="both"/>
        <w:rPr>
          <w:rFonts w:ascii="Times New Roman" w:hAnsi="Times New Roman" w:cs="Times New Roman"/>
          <w:b/>
          <w:sz w:val="28"/>
          <w:szCs w:val="28"/>
          <w:lang w:val="uk-UA"/>
        </w:rPr>
      </w:pPr>
    </w:p>
    <w:p w:rsidR="002B34EE" w:rsidRPr="002B34EE" w:rsidRDefault="002B34EE" w:rsidP="002B34EE">
      <w:pPr>
        <w:widowControl w:val="0"/>
        <w:ind w:firstLine="709"/>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2 Історична еволюція і сучасний стан соціології управління</w:t>
      </w:r>
    </w:p>
    <w:p w:rsidR="002B34EE" w:rsidRPr="002B34EE" w:rsidRDefault="002B34EE" w:rsidP="002B34EE">
      <w:pPr>
        <w:widowControl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Основи теорії управління в ученнях Античності та Середньовіччя. Розробка уявлень про управління суспільством в добу Відродження та Просвітництва (</w:t>
      </w:r>
      <w:proofErr w:type="spellStart"/>
      <w:r w:rsidRPr="002B34EE">
        <w:rPr>
          <w:rFonts w:ascii="Times New Roman" w:hAnsi="Times New Roman" w:cs="Times New Roman"/>
          <w:sz w:val="28"/>
          <w:szCs w:val="28"/>
          <w:lang w:val="uk-UA"/>
        </w:rPr>
        <w:t>Дж</w:t>
      </w:r>
      <w:proofErr w:type="spellEnd"/>
      <w:r w:rsidRPr="002B34EE">
        <w:rPr>
          <w:rFonts w:ascii="Times New Roman" w:hAnsi="Times New Roman" w:cs="Times New Roman"/>
          <w:sz w:val="28"/>
          <w:szCs w:val="28"/>
          <w:lang w:val="uk-UA"/>
        </w:rPr>
        <w:t xml:space="preserve">. Локк, Ж.-Ж. Руссо, Т. Гоббса, Ш. </w:t>
      </w:r>
      <w:proofErr w:type="spellStart"/>
      <w:r w:rsidRPr="002B34EE">
        <w:rPr>
          <w:rFonts w:ascii="Times New Roman" w:hAnsi="Times New Roman" w:cs="Times New Roman"/>
          <w:sz w:val="28"/>
          <w:szCs w:val="28"/>
          <w:lang w:val="uk-UA"/>
        </w:rPr>
        <w:t>Монтескье</w:t>
      </w:r>
      <w:proofErr w:type="spellEnd"/>
      <w:r w:rsidRPr="002B34EE">
        <w:rPr>
          <w:rFonts w:ascii="Times New Roman" w:hAnsi="Times New Roman" w:cs="Times New Roman"/>
          <w:sz w:val="28"/>
          <w:szCs w:val="28"/>
          <w:lang w:val="uk-UA"/>
        </w:rPr>
        <w:t>). Концепція управління суспільними процесами К. Маркса. Вчення про бюрократію М. Вебера.</w:t>
      </w:r>
    </w:p>
    <w:p w:rsidR="002B34EE" w:rsidRPr="002B34EE" w:rsidRDefault="002B34EE" w:rsidP="002B34EE">
      <w:pPr>
        <w:widowControl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Становлення наукових підходів до процесу управління (У. Тейлор, Г. Форд, Г. Емерсон, А. </w:t>
      </w:r>
      <w:proofErr w:type="spellStart"/>
      <w:r w:rsidRPr="002B34EE">
        <w:rPr>
          <w:rFonts w:ascii="Times New Roman" w:hAnsi="Times New Roman" w:cs="Times New Roman"/>
          <w:sz w:val="28"/>
          <w:szCs w:val="28"/>
          <w:lang w:val="uk-UA"/>
        </w:rPr>
        <w:t>Файоль</w:t>
      </w:r>
      <w:proofErr w:type="spellEnd"/>
      <w:r w:rsidRPr="002B34EE">
        <w:rPr>
          <w:rFonts w:ascii="Times New Roman" w:hAnsi="Times New Roman" w:cs="Times New Roman"/>
          <w:sz w:val="28"/>
          <w:szCs w:val="28"/>
          <w:lang w:val="uk-UA"/>
        </w:rPr>
        <w:t xml:space="preserve">, А. </w:t>
      </w:r>
      <w:proofErr w:type="spellStart"/>
      <w:r w:rsidRPr="002B34EE">
        <w:rPr>
          <w:rFonts w:ascii="Times New Roman" w:hAnsi="Times New Roman" w:cs="Times New Roman"/>
          <w:sz w:val="28"/>
          <w:szCs w:val="28"/>
          <w:lang w:val="uk-UA"/>
        </w:rPr>
        <w:t>Гастев</w:t>
      </w:r>
      <w:proofErr w:type="spellEnd"/>
      <w:r w:rsidRPr="002B34EE">
        <w:rPr>
          <w:rFonts w:ascii="Times New Roman" w:hAnsi="Times New Roman" w:cs="Times New Roman"/>
          <w:sz w:val="28"/>
          <w:szCs w:val="28"/>
          <w:lang w:val="uk-UA"/>
        </w:rPr>
        <w:t>). «</w:t>
      </w:r>
      <w:proofErr w:type="spellStart"/>
      <w:r w:rsidRPr="002B34EE">
        <w:rPr>
          <w:rFonts w:ascii="Times New Roman" w:hAnsi="Times New Roman" w:cs="Times New Roman"/>
          <w:sz w:val="28"/>
          <w:szCs w:val="28"/>
          <w:lang w:val="uk-UA"/>
        </w:rPr>
        <w:t>Хоторнський</w:t>
      </w:r>
      <w:proofErr w:type="spellEnd"/>
      <w:r w:rsidRPr="002B34EE">
        <w:rPr>
          <w:rFonts w:ascii="Times New Roman" w:hAnsi="Times New Roman" w:cs="Times New Roman"/>
          <w:sz w:val="28"/>
          <w:szCs w:val="28"/>
          <w:lang w:val="uk-UA"/>
        </w:rPr>
        <w:t xml:space="preserve"> експеримент» (Е. </w:t>
      </w:r>
      <w:proofErr w:type="spellStart"/>
      <w:r w:rsidRPr="002B34EE">
        <w:rPr>
          <w:rFonts w:ascii="Times New Roman" w:hAnsi="Times New Roman" w:cs="Times New Roman"/>
          <w:sz w:val="28"/>
          <w:szCs w:val="28"/>
          <w:lang w:val="uk-UA"/>
        </w:rPr>
        <w:t>Мейо</w:t>
      </w:r>
      <w:proofErr w:type="spellEnd"/>
      <w:r w:rsidRPr="002B34EE">
        <w:rPr>
          <w:rFonts w:ascii="Times New Roman" w:hAnsi="Times New Roman" w:cs="Times New Roman"/>
          <w:sz w:val="28"/>
          <w:szCs w:val="28"/>
          <w:lang w:val="uk-UA"/>
        </w:rPr>
        <w:t xml:space="preserve">, М. </w:t>
      </w:r>
      <w:proofErr w:type="spellStart"/>
      <w:r w:rsidRPr="002B34EE">
        <w:rPr>
          <w:rFonts w:ascii="Times New Roman" w:hAnsi="Times New Roman" w:cs="Times New Roman"/>
          <w:sz w:val="28"/>
          <w:szCs w:val="28"/>
          <w:lang w:val="uk-UA"/>
        </w:rPr>
        <w:t>Фоллет</w:t>
      </w:r>
      <w:proofErr w:type="spellEnd"/>
      <w:r w:rsidRPr="002B34EE">
        <w:rPr>
          <w:rFonts w:ascii="Times New Roman" w:hAnsi="Times New Roman" w:cs="Times New Roman"/>
          <w:sz w:val="28"/>
          <w:szCs w:val="28"/>
          <w:lang w:val="uk-UA"/>
        </w:rPr>
        <w:t xml:space="preserve">, Ф. </w:t>
      </w:r>
      <w:proofErr w:type="spellStart"/>
      <w:r w:rsidRPr="002B34EE">
        <w:rPr>
          <w:rFonts w:ascii="Times New Roman" w:hAnsi="Times New Roman" w:cs="Times New Roman"/>
          <w:sz w:val="28"/>
          <w:szCs w:val="28"/>
          <w:lang w:val="uk-UA"/>
        </w:rPr>
        <w:t>Херцберг</w:t>
      </w:r>
      <w:proofErr w:type="spellEnd"/>
      <w:r w:rsidRPr="002B34EE">
        <w:rPr>
          <w:rFonts w:ascii="Times New Roman" w:hAnsi="Times New Roman" w:cs="Times New Roman"/>
          <w:sz w:val="28"/>
          <w:szCs w:val="28"/>
          <w:lang w:val="uk-UA"/>
        </w:rPr>
        <w:t xml:space="preserve">, Л. </w:t>
      </w:r>
      <w:proofErr w:type="spellStart"/>
      <w:r w:rsidRPr="002B34EE">
        <w:rPr>
          <w:rFonts w:ascii="Times New Roman" w:hAnsi="Times New Roman" w:cs="Times New Roman"/>
          <w:sz w:val="28"/>
          <w:szCs w:val="28"/>
          <w:lang w:val="uk-UA"/>
        </w:rPr>
        <w:t>Уорнер</w:t>
      </w:r>
      <w:proofErr w:type="spellEnd"/>
      <w:r w:rsidRPr="002B34EE">
        <w:rPr>
          <w:rFonts w:ascii="Times New Roman" w:hAnsi="Times New Roman" w:cs="Times New Roman"/>
          <w:sz w:val="28"/>
          <w:szCs w:val="28"/>
          <w:lang w:val="uk-UA"/>
        </w:rPr>
        <w:t>).</w:t>
      </w:r>
    </w:p>
    <w:p w:rsidR="002B34EE" w:rsidRPr="002B34EE" w:rsidRDefault="002B34EE" w:rsidP="002B34EE">
      <w:pPr>
        <w:widowControl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Соціально-психологічні, </w:t>
      </w:r>
      <w:proofErr w:type="spellStart"/>
      <w:r w:rsidRPr="002B34EE">
        <w:rPr>
          <w:rFonts w:ascii="Times New Roman" w:hAnsi="Times New Roman" w:cs="Times New Roman"/>
          <w:sz w:val="28"/>
          <w:szCs w:val="28"/>
          <w:lang w:val="uk-UA"/>
        </w:rPr>
        <w:t>біхевіористичні</w:t>
      </w:r>
      <w:proofErr w:type="spellEnd"/>
      <w:r w:rsidRPr="002B34EE">
        <w:rPr>
          <w:rFonts w:ascii="Times New Roman" w:hAnsi="Times New Roman" w:cs="Times New Roman"/>
          <w:sz w:val="28"/>
          <w:szCs w:val="28"/>
          <w:lang w:val="uk-UA"/>
        </w:rPr>
        <w:t xml:space="preserve"> концепції соціального управління. Системний підхід до управлінських процесів (П. </w:t>
      </w:r>
      <w:proofErr w:type="spellStart"/>
      <w:r w:rsidRPr="002B34EE">
        <w:rPr>
          <w:rFonts w:ascii="Times New Roman" w:hAnsi="Times New Roman" w:cs="Times New Roman"/>
          <w:sz w:val="28"/>
          <w:szCs w:val="28"/>
          <w:lang w:val="uk-UA"/>
        </w:rPr>
        <w:t>Блау</w:t>
      </w:r>
      <w:proofErr w:type="spellEnd"/>
      <w:r w:rsidRPr="002B34EE">
        <w:rPr>
          <w:rFonts w:ascii="Times New Roman" w:hAnsi="Times New Roman" w:cs="Times New Roman"/>
          <w:sz w:val="28"/>
          <w:szCs w:val="28"/>
          <w:lang w:val="uk-UA"/>
        </w:rPr>
        <w:t xml:space="preserve">, Р. </w:t>
      </w:r>
      <w:proofErr w:type="spellStart"/>
      <w:r w:rsidRPr="002B34EE">
        <w:rPr>
          <w:rFonts w:ascii="Times New Roman" w:hAnsi="Times New Roman" w:cs="Times New Roman"/>
          <w:sz w:val="28"/>
          <w:szCs w:val="28"/>
          <w:lang w:val="uk-UA"/>
        </w:rPr>
        <w:t>Мертон</w:t>
      </w:r>
      <w:proofErr w:type="spellEnd"/>
      <w:r w:rsidRPr="002B34EE">
        <w:rPr>
          <w:rFonts w:ascii="Times New Roman" w:hAnsi="Times New Roman" w:cs="Times New Roman"/>
          <w:sz w:val="28"/>
          <w:szCs w:val="28"/>
          <w:lang w:val="uk-UA"/>
        </w:rPr>
        <w:t xml:space="preserve">, Т. </w:t>
      </w:r>
      <w:proofErr w:type="spellStart"/>
      <w:r w:rsidRPr="002B34EE">
        <w:rPr>
          <w:rFonts w:ascii="Times New Roman" w:hAnsi="Times New Roman" w:cs="Times New Roman"/>
          <w:sz w:val="28"/>
          <w:szCs w:val="28"/>
          <w:lang w:val="uk-UA"/>
        </w:rPr>
        <w:t>Парсонс</w:t>
      </w:r>
      <w:proofErr w:type="spellEnd"/>
      <w:r w:rsidRPr="002B34EE">
        <w:rPr>
          <w:rFonts w:ascii="Times New Roman" w:hAnsi="Times New Roman" w:cs="Times New Roman"/>
          <w:sz w:val="28"/>
          <w:szCs w:val="28"/>
          <w:lang w:val="uk-UA"/>
        </w:rPr>
        <w:t xml:space="preserve">, Г. </w:t>
      </w:r>
      <w:proofErr w:type="spellStart"/>
      <w:r w:rsidRPr="002B34EE">
        <w:rPr>
          <w:rFonts w:ascii="Times New Roman" w:hAnsi="Times New Roman" w:cs="Times New Roman"/>
          <w:sz w:val="28"/>
          <w:szCs w:val="28"/>
          <w:lang w:val="uk-UA"/>
        </w:rPr>
        <w:t>Саймон</w:t>
      </w:r>
      <w:proofErr w:type="spellEnd"/>
      <w:r w:rsidRPr="002B34EE">
        <w:rPr>
          <w:rFonts w:ascii="Times New Roman" w:hAnsi="Times New Roman" w:cs="Times New Roman"/>
          <w:sz w:val="28"/>
          <w:szCs w:val="28"/>
          <w:lang w:val="uk-UA"/>
        </w:rPr>
        <w:t>). Загальна теорія систем та кібернетична теорія управляння.</w:t>
      </w:r>
    </w:p>
    <w:p w:rsidR="002B34EE" w:rsidRPr="002B34EE" w:rsidRDefault="002B34EE" w:rsidP="002B34EE">
      <w:pPr>
        <w:widowControl w:val="0"/>
        <w:ind w:firstLine="709"/>
        <w:jc w:val="both"/>
        <w:rPr>
          <w:rFonts w:ascii="Times New Roman" w:hAnsi="Times New Roman" w:cs="Times New Roman"/>
          <w:sz w:val="28"/>
          <w:szCs w:val="28"/>
          <w:lang w:val="uk-UA"/>
        </w:rPr>
      </w:pP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3 Сутність, зміст та принципи соціального управління</w:t>
      </w:r>
    </w:p>
    <w:p w:rsidR="002B34EE" w:rsidRPr="002B34EE" w:rsidRDefault="002B34EE" w:rsidP="002B34EE">
      <w:pPr>
        <w:widowControl w:val="0"/>
        <w:tabs>
          <w:tab w:val="left" w:pos="742"/>
        </w:tabs>
        <w:ind w:firstLine="743"/>
        <w:jc w:val="both"/>
        <w:rPr>
          <w:rFonts w:ascii="Times New Roman" w:hAnsi="Times New Roman" w:cs="Times New Roman"/>
          <w:bCs/>
          <w:sz w:val="28"/>
          <w:szCs w:val="28"/>
          <w:lang w:val="uk-UA"/>
        </w:rPr>
      </w:pPr>
      <w:r w:rsidRPr="002B34EE">
        <w:rPr>
          <w:rFonts w:ascii="Times New Roman" w:hAnsi="Times New Roman" w:cs="Times New Roman"/>
          <w:sz w:val="28"/>
          <w:szCs w:val="28"/>
          <w:lang w:val="uk-UA"/>
        </w:rPr>
        <w:t xml:space="preserve">Наукове визначення соціального управління. Теоретико-методологічні </w:t>
      </w:r>
      <w:r w:rsidRPr="002B34EE">
        <w:rPr>
          <w:rFonts w:ascii="Times New Roman" w:hAnsi="Times New Roman" w:cs="Times New Roman"/>
          <w:sz w:val="28"/>
          <w:szCs w:val="28"/>
          <w:lang w:val="uk-UA"/>
        </w:rPr>
        <w:lastRenderedPageBreak/>
        <w:t xml:space="preserve">підходи до соціального управління. </w:t>
      </w:r>
      <w:r w:rsidRPr="002B34EE">
        <w:rPr>
          <w:rFonts w:ascii="Times New Roman" w:hAnsi="Times New Roman" w:cs="Times New Roman"/>
          <w:bCs/>
          <w:sz w:val="28"/>
          <w:szCs w:val="28"/>
          <w:lang w:val="uk-UA"/>
        </w:rPr>
        <w:t xml:space="preserve">Діяльнісний підхід до управління. </w:t>
      </w:r>
    </w:p>
    <w:p w:rsidR="002B34EE" w:rsidRPr="002B34EE" w:rsidRDefault="002B34EE" w:rsidP="002B34EE">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bCs/>
          <w:sz w:val="28"/>
          <w:szCs w:val="28"/>
          <w:lang w:val="uk-UA"/>
        </w:rPr>
        <w:t>Поняття управлінських відносин</w:t>
      </w:r>
      <w:r w:rsidRPr="002B34EE">
        <w:rPr>
          <w:rFonts w:ascii="Times New Roman" w:hAnsi="Times New Roman" w:cs="Times New Roman"/>
          <w:sz w:val="28"/>
          <w:szCs w:val="28"/>
          <w:lang w:val="uk-UA"/>
        </w:rPr>
        <w:t xml:space="preserve">, сутність, структура та принципи побудови. Різновиди управлінських відносин. </w:t>
      </w:r>
    </w:p>
    <w:p w:rsidR="002B34EE" w:rsidRPr="002B34EE" w:rsidRDefault="002B34EE" w:rsidP="002B34EE">
      <w:pPr>
        <w:autoSpaceDE w:val="0"/>
        <w:autoSpaceDN w:val="0"/>
        <w:adjustRightInd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Функції соціального управління.</w:t>
      </w:r>
      <w:r w:rsidRPr="002B34EE">
        <w:rPr>
          <w:rFonts w:ascii="Times New Roman" w:hAnsi="Times New Roman" w:cs="Times New Roman"/>
          <w:iCs/>
          <w:sz w:val="28"/>
          <w:szCs w:val="28"/>
          <w:lang w:val="uk-UA"/>
        </w:rPr>
        <w:t xml:space="preserve"> Цілепокладання й </w:t>
      </w:r>
      <w:proofErr w:type="spellStart"/>
      <w:r w:rsidRPr="002B34EE">
        <w:rPr>
          <w:rFonts w:ascii="Times New Roman" w:hAnsi="Times New Roman" w:cs="Times New Roman"/>
          <w:iCs/>
          <w:sz w:val="28"/>
          <w:szCs w:val="28"/>
          <w:lang w:val="uk-UA"/>
        </w:rPr>
        <w:t>ціледосягання</w:t>
      </w:r>
      <w:proofErr w:type="spellEnd"/>
      <w:r w:rsidRPr="002B34EE">
        <w:rPr>
          <w:rFonts w:ascii="Times New Roman" w:hAnsi="Times New Roman" w:cs="Times New Roman"/>
          <w:iCs/>
          <w:sz w:val="28"/>
          <w:szCs w:val="28"/>
          <w:lang w:val="uk-UA"/>
        </w:rPr>
        <w:t>. Адміністративна. Інформаційно-аналітична. Соціальна функція.</w:t>
      </w:r>
      <w:r w:rsidRPr="002B34EE">
        <w:rPr>
          <w:rFonts w:ascii="Times New Roman" w:hAnsi="Times New Roman" w:cs="Times New Roman"/>
          <w:sz w:val="28"/>
          <w:szCs w:val="28"/>
          <w:lang w:val="uk-UA"/>
        </w:rPr>
        <w:t xml:space="preserve"> Функція п</w:t>
      </w:r>
      <w:r w:rsidRPr="002B34EE">
        <w:rPr>
          <w:rFonts w:ascii="Times New Roman" w:hAnsi="Times New Roman" w:cs="Times New Roman"/>
          <w:iCs/>
          <w:sz w:val="28"/>
          <w:szCs w:val="28"/>
          <w:lang w:val="uk-UA"/>
        </w:rPr>
        <w:t>рогнозування. Функція контролю та корекції.</w:t>
      </w:r>
    </w:p>
    <w:p w:rsidR="002B34EE" w:rsidRPr="002B34EE" w:rsidRDefault="002B34EE" w:rsidP="002B34EE">
      <w:pPr>
        <w:autoSpaceDE w:val="0"/>
        <w:autoSpaceDN w:val="0"/>
        <w:adjustRightInd w:val="0"/>
        <w:ind w:firstLine="743"/>
        <w:jc w:val="both"/>
        <w:rPr>
          <w:rFonts w:ascii="Times New Roman" w:hAnsi="Times New Roman" w:cs="Times New Roman"/>
          <w:iCs/>
          <w:sz w:val="28"/>
          <w:szCs w:val="28"/>
          <w:lang w:val="uk-UA"/>
        </w:rPr>
      </w:pPr>
      <w:r w:rsidRPr="002B34EE">
        <w:rPr>
          <w:rFonts w:ascii="Times New Roman" w:hAnsi="Times New Roman" w:cs="Times New Roman"/>
          <w:sz w:val="28"/>
          <w:szCs w:val="28"/>
          <w:lang w:val="uk-UA"/>
        </w:rPr>
        <w:t xml:space="preserve">Принципи соціального управління: єдиноначальності в прийнятті рішень і колегіальності при їхньому обговоренні; єдності впливу всіх методів управління для підтримки цілісності соціальної системи; сполучення галузевого й територіального управління; пріоритетності в досягненні стратегічних цілей; науковості соціального управління; прогнозування соціального управління; мотивації (стимулювання) праці тощо. </w:t>
      </w:r>
      <w:r w:rsidRPr="002B34EE">
        <w:rPr>
          <w:rFonts w:ascii="Times New Roman" w:hAnsi="Times New Roman" w:cs="Times New Roman"/>
          <w:iCs/>
          <w:sz w:val="28"/>
          <w:szCs w:val="28"/>
          <w:lang w:val="uk-UA"/>
        </w:rPr>
        <w:t xml:space="preserve">Закони управління </w:t>
      </w:r>
      <w:r w:rsidRPr="002B34EE">
        <w:rPr>
          <w:rFonts w:ascii="Times New Roman" w:hAnsi="Times New Roman" w:cs="Times New Roman"/>
          <w:sz w:val="28"/>
          <w:szCs w:val="28"/>
          <w:lang w:val="uk-UA"/>
        </w:rPr>
        <w:t xml:space="preserve">– загальні, істотні й необхідні зв'язки, які досліджуються наукою управління. 1) </w:t>
      </w:r>
      <w:r w:rsidRPr="002B34EE">
        <w:rPr>
          <w:rFonts w:ascii="Times New Roman" w:hAnsi="Times New Roman" w:cs="Times New Roman"/>
          <w:iCs/>
          <w:sz w:val="28"/>
          <w:szCs w:val="28"/>
          <w:lang w:val="uk-UA"/>
        </w:rPr>
        <w:t xml:space="preserve">закон необхідної розмаїтості, </w:t>
      </w:r>
      <w:r w:rsidRPr="002B34EE">
        <w:rPr>
          <w:rFonts w:ascii="Times New Roman" w:hAnsi="Times New Roman" w:cs="Times New Roman"/>
          <w:sz w:val="28"/>
          <w:szCs w:val="28"/>
          <w:lang w:val="uk-UA"/>
        </w:rPr>
        <w:t xml:space="preserve">2) </w:t>
      </w:r>
      <w:r w:rsidRPr="002B34EE">
        <w:rPr>
          <w:rFonts w:ascii="Times New Roman" w:hAnsi="Times New Roman" w:cs="Times New Roman"/>
          <w:iCs/>
          <w:sz w:val="28"/>
          <w:szCs w:val="28"/>
          <w:lang w:val="uk-UA"/>
        </w:rPr>
        <w:t xml:space="preserve">закон спеціалізації управління, </w:t>
      </w:r>
      <w:r w:rsidRPr="002B34EE">
        <w:rPr>
          <w:rFonts w:ascii="Times New Roman" w:hAnsi="Times New Roman" w:cs="Times New Roman"/>
          <w:sz w:val="28"/>
          <w:szCs w:val="28"/>
          <w:lang w:val="uk-UA"/>
        </w:rPr>
        <w:t xml:space="preserve">3) </w:t>
      </w:r>
      <w:r w:rsidRPr="002B34EE">
        <w:rPr>
          <w:rFonts w:ascii="Times New Roman" w:hAnsi="Times New Roman" w:cs="Times New Roman"/>
          <w:iCs/>
          <w:sz w:val="28"/>
          <w:szCs w:val="28"/>
          <w:lang w:val="uk-UA"/>
        </w:rPr>
        <w:t>закон інтеграції управління</w:t>
      </w:r>
      <w:r w:rsidRPr="002B34EE">
        <w:rPr>
          <w:rFonts w:ascii="Times New Roman" w:hAnsi="Times New Roman" w:cs="Times New Roman"/>
          <w:sz w:val="28"/>
          <w:szCs w:val="28"/>
          <w:lang w:val="uk-UA"/>
        </w:rPr>
        <w:t xml:space="preserve">; 4) </w:t>
      </w:r>
      <w:r w:rsidRPr="002B34EE">
        <w:rPr>
          <w:rFonts w:ascii="Times New Roman" w:hAnsi="Times New Roman" w:cs="Times New Roman"/>
          <w:iCs/>
          <w:sz w:val="28"/>
          <w:szCs w:val="28"/>
          <w:lang w:val="uk-UA"/>
        </w:rPr>
        <w:t>закон економії часу</w:t>
      </w:r>
      <w:r w:rsidRPr="002B34EE">
        <w:rPr>
          <w:rFonts w:ascii="Times New Roman" w:hAnsi="Times New Roman" w:cs="Times New Roman"/>
          <w:sz w:val="28"/>
          <w:szCs w:val="28"/>
          <w:lang w:val="uk-UA"/>
        </w:rPr>
        <w:t xml:space="preserve">; 5) </w:t>
      </w:r>
      <w:r w:rsidRPr="002B34EE">
        <w:rPr>
          <w:rFonts w:ascii="Times New Roman" w:hAnsi="Times New Roman" w:cs="Times New Roman"/>
          <w:iCs/>
          <w:sz w:val="28"/>
          <w:szCs w:val="28"/>
          <w:lang w:val="uk-UA"/>
        </w:rPr>
        <w:t>закон пріоритетності соціальних цілей</w:t>
      </w:r>
      <w:r w:rsidRPr="002B34EE">
        <w:rPr>
          <w:rFonts w:ascii="Times New Roman" w:hAnsi="Times New Roman" w:cs="Times New Roman"/>
          <w:bCs/>
          <w:sz w:val="28"/>
          <w:szCs w:val="28"/>
          <w:lang w:val="uk-UA"/>
        </w:rPr>
        <w:t xml:space="preserve">, </w:t>
      </w:r>
      <w:r w:rsidRPr="002B34EE">
        <w:rPr>
          <w:rFonts w:ascii="Times New Roman" w:hAnsi="Times New Roman" w:cs="Times New Roman"/>
          <w:sz w:val="28"/>
          <w:szCs w:val="28"/>
          <w:lang w:val="uk-UA"/>
        </w:rPr>
        <w:t xml:space="preserve">які визначають при ціле покладанні; 6) </w:t>
      </w:r>
      <w:r w:rsidRPr="002B34EE">
        <w:rPr>
          <w:rFonts w:ascii="Times New Roman" w:hAnsi="Times New Roman" w:cs="Times New Roman"/>
          <w:iCs/>
          <w:sz w:val="28"/>
          <w:szCs w:val="28"/>
          <w:lang w:val="uk-UA"/>
        </w:rPr>
        <w:t>закон зростаючої суб'єктивності й інтелектуальності в</w:t>
      </w:r>
    </w:p>
    <w:p w:rsidR="002B34EE" w:rsidRPr="002B34EE" w:rsidRDefault="002B34EE" w:rsidP="002B34EE">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Об’єкти соціального управління, основні підходи до їх визначення. </w:t>
      </w:r>
    </w:p>
    <w:p w:rsidR="002B34EE" w:rsidRPr="002B34EE" w:rsidRDefault="002B34EE" w:rsidP="002B34EE">
      <w:pPr>
        <w:widowControl w:val="0"/>
        <w:ind w:firstLine="743"/>
        <w:jc w:val="both"/>
        <w:rPr>
          <w:rFonts w:ascii="Times New Roman" w:hAnsi="Times New Roman" w:cs="Times New Roman"/>
          <w:b/>
          <w:sz w:val="28"/>
          <w:szCs w:val="28"/>
          <w:lang w:val="uk-UA"/>
        </w:rPr>
      </w:pPr>
      <w:r w:rsidRPr="002B34EE">
        <w:rPr>
          <w:rFonts w:ascii="Times New Roman" w:hAnsi="Times New Roman" w:cs="Times New Roman"/>
          <w:sz w:val="28"/>
          <w:szCs w:val="28"/>
          <w:lang w:val="uk-UA"/>
        </w:rPr>
        <w:t>Типологія суб’єктів соціального управління. Суб’єкт соціального управління – керуюча соціальна система.</w:t>
      </w:r>
    </w:p>
    <w:p w:rsidR="002B34EE" w:rsidRPr="002B34EE" w:rsidRDefault="002B34EE" w:rsidP="002B34EE">
      <w:pPr>
        <w:ind w:firstLine="680"/>
        <w:jc w:val="center"/>
        <w:rPr>
          <w:rFonts w:ascii="Times New Roman" w:hAnsi="Times New Roman" w:cs="Times New Roman"/>
          <w:b/>
          <w:sz w:val="28"/>
          <w:szCs w:val="28"/>
          <w:lang w:val="uk-UA"/>
        </w:rPr>
      </w:pP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4. Соціальні інститути управління</w:t>
      </w:r>
    </w:p>
    <w:p w:rsidR="002B34EE" w:rsidRPr="002B34EE" w:rsidRDefault="002B34EE" w:rsidP="002B34EE">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Критерії класифікації та різновиди соціальних інститутів. Держава як головний інститут управління. Основні функції сучасної держави: </w:t>
      </w:r>
      <w:r w:rsidRPr="002B34EE">
        <w:rPr>
          <w:rFonts w:ascii="Times New Roman" w:hAnsi="Times New Roman" w:cs="Times New Roman"/>
          <w:iCs/>
          <w:sz w:val="28"/>
          <w:szCs w:val="28"/>
          <w:lang w:val="uk-UA"/>
        </w:rPr>
        <w:t>Забезпечення цілісності й збереження суспільства</w:t>
      </w:r>
      <w:r w:rsidRPr="002B34EE">
        <w:rPr>
          <w:rFonts w:ascii="Times New Roman" w:hAnsi="Times New Roman" w:cs="Times New Roman"/>
          <w:sz w:val="28"/>
          <w:szCs w:val="28"/>
          <w:lang w:val="uk-UA"/>
        </w:rPr>
        <w:t xml:space="preserve">. </w:t>
      </w:r>
      <w:r w:rsidRPr="002B34EE">
        <w:rPr>
          <w:rFonts w:ascii="Times New Roman" w:hAnsi="Times New Roman" w:cs="Times New Roman"/>
          <w:iCs/>
          <w:sz w:val="28"/>
          <w:szCs w:val="28"/>
          <w:lang w:val="uk-UA"/>
        </w:rPr>
        <w:t>Соціальна</w:t>
      </w:r>
      <w:r w:rsidRPr="002B34EE">
        <w:rPr>
          <w:rFonts w:ascii="Times New Roman" w:hAnsi="Times New Roman" w:cs="Times New Roman"/>
          <w:sz w:val="28"/>
          <w:szCs w:val="28"/>
          <w:lang w:val="uk-UA"/>
        </w:rPr>
        <w:t xml:space="preserve">, яка полягає в забезпеченні на всій території держави прав і свобод кожної людини й громадянина. </w:t>
      </w:r>
      <w:r w:rsidRPr="002B34EE">
        <w:rPr>
          <w:rFonts w:ascii="Times New Roman" w:hAnsi="Times New Roman" w:cs="Times New Roman"/>
          <w:iCs/>
          <w:sz w:val="28"/>
          <w:szCs w:val="28"/>
          <w:lang w:val="uk-UA"/>
        </w:rPr>
        <w:t>Економічна</w:t>
      </w:r>
      <w:r w:rsidRPr="002B34EE">
        <w:rPr>
          <w:rFonts w:ascii="Times New Roman" w:hAnsi="Times New Roman" w:cs="Times New Roman"/>
          <w:sz w:val="28"/>
          <w:szCs w:val="28"/>
          <w:lang w:val="uk-UA"/>
        </w:rPr>
        <w:t xml:space="preserve">, яка полягає у створенні організаційно-правових передумов для впорядкованої й ефективної економічної діяльності суспільства й забезпечення економічної самостійності країни. </w:t>
      </w:r>
      <w:r w:rsidRPr="002B34EE">
        <w:rPr>
          <w:rFonts w:ascii="Times New Roman" w:hAnsi="Times New Roman" w:cs="Times New Roman"/>
          <w:iCs/>
          <w:sz w:val="28"/>
          <w:szCs w:val="28"/>
          <w:lang w:val="uk-UA"/>
        </w:rPr>
        <w:t xml:space="preserve">Підтримки свободи, суверенітету країни </w:t>
      </w:r>
      <w:r w:rsidRPr="002B34EE">
        <w:rPr>
          <w:rFonts w:ascii="Times New Roman" w:hAnsi="Times New Roman" w:cs="Times New Roman"/>
          <w:sz w:val="28"/>
          <w:szCs w:val="28"/>
          <w:lang w:val="uk-UA"/>
        </w:rPr>
        <w:t xml:space="preserve">в рамках світового співтовариства. </w:t>
      </w:r>
    </w:p>
    <w:p w:rsidR="002B34EE" w:rsidRPr="002B34EE" w:rsidRDefault="002B34EE" w:rsidP="002B34EE">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Специфіка діяльності інститутів державного та  муніципального управління. Сфера діяльності  інститутів менеджменту.</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Інститути управління соціальним захистом населення як специфічні інститути соціального управління. Класифікація я та функції інститутів управління соціальним захистом населення</w:t>
      </w:r>
    </w:p>
    <w:p w:rsidR="002B34EE" w:rsidRPr="002B34EE" w:rsidRDefault="002B34EE" w:rsidP="002B34EE">
      <w:pPr>
        <w:ind w:firstLine="680"/>
        <w:jc w:val="both"/>
        <w:rPr>
          <w:rFonts w:ascii="Times New Roman" w:hAnsi="Times New Roman" w:cs="Times New Roman"/>
          <w:b/>
          <w:sz w:val="28"/>
          <w:szCs w:val="28"/>
          <w:lang w:val="uk-UA"/>
        </w:rPr>
      </w:pP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5. Методи, механізми та технології соціального управління</w:t>
      </w:r>
    </w:p>
    <w:p w:rsidR="002B34EE" w:rsidRPr="002B34EE" w:rsidRDefault="002B34EE" w:rsidP="002B34EE">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Методи соціального управління: </w:t>
      </w:r>
      <w:r w:rsidRPr="002B34EE">
        <w:rPr>
          <w:rFonts w:ascii="Times New Roman" w:hAnsi="Times New Roman" w:cs="Times New Roman"/>
          <w:iCs/>
          <w:sz w:val="28"/>
          <w:szCs w:val="28"/>
          <w:lang w:val="uk-UA"/>
        </w:rPr>
        <w:t xml:space="preserve">соціальні й соціально-психологічні, </w:t>
      </w:r>
      <w:r w:rsidRPr="002B34EE">
        <w:rPr>
          <w:rFonts w:ascii="Times New Roman" w:hAnsi="Times New Roman" w:cs="Times New Roman"/>
          <w:sz w:val="28"/>
          <w:szCs w:val="28"/>
          <w:lang w:val="uk-UA"/>
        </w:rPr>
        <w:t xml:space="preserve">які застосовуються з метою підвищення соціальної активності людей; </w:t>
      </w:r>
      <w:r w:rsidRPr="002B34EE">
        <w:rPr>
          <w:rFonts w:ascii="Times New Roman" w:hAnsi="Times New Roman" w:cs="Times New Roman"/>
          <w:iCs/>
          <w:sz w:val="28"/>
          <w:szCs w:val="28"/>
          <w:lang w:val="uk-UA"/>
        </w:rPr>
        <w:t xml:space="preserve">економічні, </w:t>
      </w:r>
      <w:r w:rsidRPr="002B34EE">
        <w:rPr>
          <w:rFonts w:ascii="Times New Roman" w:hAnsi="Times New Roman" w:cs="Times New Roman"/>
          <w:sz w:val="28"/>
          <w:szCs w:val="28"/>
          <w:lang w:val="uk-UA"/>
        </w:rPr>
        <w:t xml:space="preserve">обумовлені економічними стимулами;  </w:t>
      </w:r>
      <w:r w:rsidRPr="002B34EE">
        <w:rPr>
          <w:rFonts w:ascii="Times New Roman" w:hAnsi="Times New Roman" w:cs="Times New Roman"/>
          <w:iCs/>
          <w:sz w:val="28"/>
          <w:szCs w:val="28"/>
          <w:lang w:val="uk-UA"/>
        </w:rPr>
        <w:t xml:space="preserve">організаційно-адміністративні, </w:t>
      </w:r>
      <w:r w:rsidRPr="002B34EE">
        <w:rPr>
          <w:rFonts w:ascii="Times New Roman" w:hAnsi="Times New Roman" w:cs="Times New Roman"/>
          <w:sz w:val="28"/>
          <w:szCs w:val="28"/>
          <w:lang w:val="uk-UA"/>
        </w:rPr>
        <w:t xml:space="preserve">засновані на прямих директивних вказівках; </w:t>
      </w:r>
      <w:r w:rsidRPr="002B34EE">
        <w:rPr>
          <w:rFonts w:ascii="Times New Roman" w:hAnsi="Times New Roman" w:cs="Times New Roman"/>
          <w:iCs/>
          <w:sz w:val="28"/>
          <w:szCs w:val="28"/>
          <w:lang w:val="uk-UA"/>
        </w:rPr>
        <w:t xml:space="preserve">самоврядування </w:t>
      </w:r>
      <w:r w:rsidRPr="002B34EE">
        <w:rPr>
          <w:rFonts w:ascii="Times New Roman" w:hAnsi="Times New Roman" w:cs="Times New Roman"/>
          <w:sz w:val="28"/>
          <w:szCs w:val="28"/>
          <w:lang w:val="uk-UA"/>
        </w:rPr>
        <w:t xml:space="preserve">як різновид саморегулювання соціальної системи. </w:t>
      </w:r>
      <w:r w:rsidRPr="002B34EE">
        <w:rPr>
          <w:rFonts w:ascii="Times New Roman" w:hAnsi="Times New Roman" w:cs="Times New Roman"/>
          <w:iCs/>
          <w:sz w:val="28"/>
          <w:szCs w:val="28"/>
          <w:lang w:val="uk-UA"/>
        </w:rPr>
        <w:t xml:space="preserve">наукові методи управління </w:t>
      </w:r>
      <w:r w:rsidRPr="002B34EE">
        <w:rPr>
          <w:rFonts w:ascii="Times New Roman" w:hAnsi="Times New Roman" w:cs="Times New Roman"/>
          <w:sz w:val="28"/>
          <w:szCs w:val="28"/>
          <w:lang w:val="uk-UA"/>
        </w:rPr>
        <w:t>(моделювання, прогнозування, експертні оцінки).</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Аналіз механізмів соціального управління. Принципи соціального управління.  </w:t>
      </w:r>
      <w:r w:rsidRPr="002B34EE">
        <w:rPr>
          <w:rFonts w:ascii="Times New Roman" w:hAnsi="Times New Roman" w:cs="Times New Roman"/>
          <w:color w:val="000000"/>
          <w:sz w:val="28"/>
          <w:szCs w:val="28"/>
          <w:lang w:val="uk-UA"/>
        </w:rPr>
        <w:t xml:space="preserve">14 принципів управління А. </w:t>
      </w:r>
      <w:proofErr w:type="spellStart"/>
      <w:r w:rsidRPr="002B34EE">
        <w:rPr>
          <w:rFonts w:ascii="Times New Roman" w:hAnsi="Times New Roman" w:cs="Times New Roman"/>
          <w:color w:val="000000"/>
          <w:sz w:val="28"/>
          <w:szCs w:val="28"/>
          <w:lang w:val="uk-UA"/>
        </w:rPr>
        <w:t>Файоля</w:t>
      </w:r>
      <w:proofErr w:type="spellEnd"/>
      <w:r w:rsidRPr="002B34EE">
        <w:rPr>
          <w:rFonts w:ascii="Times New Roman" w:hAnsi="Times New Roman" w:cs="Times New Roman"/>
          <w:color w:val="000000"/>
          <w:sz w:val="28"/>
          <w:szCs w:val="28"/>
          <w:lang w:val="uk-UA"/>
        </w:rPr>
        <w:t xml:space="preserve">. </w:t>
      </w:r>
    </w:p>
    <w:p w:rsidR="002B34EE" w:rsidRPr="002B34EE" w:rsidRDefault="002B34EE" w:rsidP="002B34EE">
      <w:pPr>
        <w:ind w:firstLine="680"/>
        <w:jc w:val="both"/>
        <w:rPr>
          <w:rFonts w:ascii="Times New Roman" w:hAnsi="Times New Roman" w:cs="Times New Roman"/>
          <w:b/>
          <w:sz w:val="28"/>
          <w:szCs w:val="28"/>
          <w:lang w:val="uk-UA"/>
        </w:rPr>
      </w:pPr>
      <w:r w:rsidRPr="002B34EE">
        <w:rPr>
          <w:rFonts w:ascii="Times New Roman" w:hAnsi="Times New Roman" w:cs="Times New Roman"/>
          <w:sz w:val="28"/>
          <w:szCs w:val="28"/>
          <w:lang w:val="uk-UA"/>
        </w:rPr>
        <w:t xml:space="preserve">Технології соціального управління. Закономірності соціального управління. </w:t>
      </w:r>
    </w:p>
    <w:p w:rsidR="002B34EE" w:rsidRPr="002B34EE" w:rsidRDefault="002B34EE" w:rsidP="002B34EE">
      <w:pPr>
        <w:ind w:firstLine="680"/>
        <w:jc w:val="center"/>
        <w:rPr>
          <w:rFonts w:ascii="Times New Roman" w:hAnsi="Times New Roman" w:cs="Times New Roman"/>
          <w:b/>
          <w:sz w:val="28"/>
          <w:szCs w:val="28"/>
          <w:lang w:val="uk-UA"/>
        </w:rPr>
      </w:pP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lastRenderedPageBreak/>
        <w:t>Тема 6. Управлінський цикл, його структура</w:t>
      </w:r>
    </w:p>
    <w:p w:rsidR="002B34EE" w:rsidRPr="002B34EE" w:rsidRDefault="002B34EE" w:rsidP="002B34EE">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Сутність управлінського рішення. Критерії класифікації управлінських рішень: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Індивідуальне та колегіальне управлінське  рішення. </w:t>
      </w:r>
      <w:r w:rsidRPr="002B34EE">
        <w:rPr>
          <w:rFonts w:ascii="Times New Roman" w:hAnsi="Times New Roman" w:cs="Times New Roman"/>
          <w:bCs/>
          <w:sz w:val="28"/>
          <w:szCs w:val="28"/>
          <w:lang w:val="uk-UA"/>
        </w:rPr>
        <w:t xml:space="preserve">Етапи прийняття індивідуального управлінського рішення. </w:t>
      </w:r>
      <w:r w:rsidRPr="002B34EE">
        <w:rPr>
          <w:rFonts w:ascii="Times New Roman" w:hAnsi="Times New Roman" w:cs="Times New Roman"/>
          <w:bCs/>
          <w:iCs/>
          <w:sz w:val="28"/>
          <w:szCs w:val="28"/>
          <w:lang w:val="uk-UA"/>
        </w:rPr>
        <w:t xml:space="preserve">Етапи прийняття колегіального управлінського рішення. </w:t>
      </w:r>
      <w:r w:rsidRPr="002B34EE">
        <w:rPr>
          <w:rFonts w:ascii="Times New Roman" w:hAnsi="Times New Roman" w:cs="Times New Roman"/>
          <w:iCs/>
          <w:sz w:val="28"/>
          <w:szCs w:val="28"/>
          <w:lang w:val="uk-UA"/>
        </w:rPr>
        <w:t>Необхідність переходу від індивідуальних до групових методів.</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Фактори, які впливають на процес прийняття  рішення (інформаційні,  мотиваційні, характерологічні, технологічні). Принципи прийняття ефективних рішень.  Здійснення соціального контролю й оцінка  ефективності  управління</w:t>
      </w:r>
    </w:p>
    <w:p w:rsidR="002B34EE" w:rsidRPr="002B34EE" w:rsidRDefault="002B34EE" w:rsidP="002B34EE">
      <w:pPr>
        <w:ind w:firstLine="680"/>
        <w:jc w:val="both"/>
        <w:rPr>
          <w:rFonts w:ascii="Times New Roman" w:hAnsi="Times New Roman" w:cs="Times New Roman"/>
          <w:sz w:val="28"/>
          <w:szCs w:val="28"/>
          <w:lang w:val="uk-UA"/>
        </w:rPr>
      </w:pP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7. Інформаційне забезпечення управлінської діяльності</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Роль  інформації  в  управлінні  соціальними  процесами. Види інформації. Поняття «соціальна  інформація», «управлінська  інформація», «соціально-управлінська  інформація».</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Інформаційне  забезпечення  управлінської діяльності.</w:t>
      </w:r>
    </w:p>
    <w:p w:rsidR="002B34EE" w:rsidRPr="002B34EE" w:rsidRDefault="002B34EE" w:rsidP="002B34EE">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Функції  соціально-управлінської  інформації. </w:t>
      </w:r>
      <w:r w:rsidRPr="002B34EE">
        <w:rPr>
          <w:rFonts w:ascii="Times New Roman" w:hAnsi="Times New Roman" w:cs="Times New Roman"/>
          <w:iCs/>
          <w:sz w:val="28"/>
          <w:szCs w:val="28"/>
          <w:lang w:val="uk-UA"/>
        </w:rPr>
        <w:t>1. Діагностична функція. 2. Функція зворотного зв'язку</w:t>
      </w:r>
      <w:r w:rsidRPr="002B34EE">
        <w:rPr>
          <w:rFonts w:ascii="Times New Roman" w:hAnsi="Times New Roman" w:cs="Times New Roman"/>
          <w:b/>
          <w:bCs/>
          <w:sz w:val="28"/>
          <w:szCs w:val="28"/>
          <w:lang w:val="uk-UA"/>
        </w:rPr>
        <w:t xml:space="preserve">. </w:t>
      </w:r>
      <w:r w:rsidRPr="002B34EE">
        <w:rPr>
          <w:rFonts w:ascii="Times New Roman" w:hAnsi="Times New Roman" w:cs="Times New Roman"/>
          <w:iCs/>
          <w:sz w:val="28"/>
          <w:szCs w:val="28"/>
          <w:lang w:val="uk-UA"/>
        </w:rPr>
        <w:t>3. Орієнтуюча функція. 4. Стимулююча функція 5. Коригувальна функція.</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Класифікація соціально-управлінської  інформації, критерії та форми класифікації.  Вимоги  до  якості  соціальної управлінської інформації</w:t>
      </w:r>
    </w:p>
    <w:p w:rsidR="002B34EE" w:rsidRPr="002B34EE" w:rsidRDefault="002B34EE" w:rsidP="002B34EE">
      <w:pPr>
        <w:ind w:firstLine="680"/>
        <w:jc w:val="both"/>
        <w:rPr>
          <w:rFonts w:ascii="Times New Roman" w:hAnsi="Times New Roman" w:cs="Times New Roman"/>
          <w:b/>
          <w:sz w:val="28"/>
          <w:szCs w:val="28"/>
          <w:lang w:val="uk-UA"/>
        </w:rPr>
      </w:pP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8. Управління людськими ресурсами</w:t>
      </w:r>
    </w:p>
    <w:p w:rsidR="002B34EE" w:rsidRPr="002B34EE" w:rsidRDefault="002B34EE" w:rsidP="002B34EE">
      <w:pPr>
        <w:shd w:val="clear" w:color="auto" w:fill="FFFFFF"/>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Сутність та зміст управління людськими ресурсами. Визначення понять </w:t>
      </w:r>
      <w:r w:rsidRPr="002B34EE">
        <w:rPr>
          <w:rFonts w:ascii="Times New Roman" w:hAnsi="Times New Roman" w:cs="Times New Roman"/>
          <w:color w:val="000000"/>
          <w:sz w:val="28"/>
          <w:szCs w:val="28"/>
          <w:lang w:val="uk-UA"/>
        </w:rPr>
        <w:t xml:space="preserve">"управління людськими ресурсами", "управління персоналом", "кадровий менеджмент", "управління кадрами". </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Суб’єкт управління людськими ресурсами, два типи суб’єктів управління. </w:t>
      </w:r>
    </w:p>
    <w:p w:rsidR="002B34EE" w:rsidRPr="002B34EE" w:rsidRDefault="002B34EE" w:rsidP="002B34EE">
      <w:pPr>
        <w:pStyle w:val="1"/>
        <w:shd w:val="clear" w:color="auto" w:fill="FFFFFF"/>
        <w:spacing w:line="240" w:lineRule="auto"/>
        <w:ind w:firstLine="709"/>
        <w:jc w:val="both"/>
        <w:rPr>
          <w:color w:val="000000"/>
          <w:sz w:val="28"/>
          <w:szCs w:val="28"/>
          <w:lang w:val="uk-UA"/>
        </w:rPr>
      </w:pPr>
      <w:r w:rsidRPr="002B34EE">
        <w:rPr>
          <w:sz w:val="28"/>
          <w:szCs w:val="28"/>
          <w:lang w:val="uk-UA"/>
        </w:rPr>
        <w:t>Стилі управління: основні підходи до визначення. К</w:t>
      </w:r>
      <w:r w:rsidRPr="002B34EE">
        <w:rPr>
          <w:bCs/>
          <w:iCs/>
          <w:color w:val="000000"/>
          <w:sz w:val="28"/>
          <w:szCs w:val="28"/>
          <w:lang w:val="uk-UA"/>
        </w:rPr>
        <w:t xml:space="preserve">онцепція особистісних рис, або теорія "великих людей". </w:t>
      </w:r>
      <w:r w:rsidRPr="002B34EE">
        <w:rPr>
          <w:color w:val="000000"/>
          <w:sz w:val="28"/>
          <w:szCs w:val="28"/>
          <w:lang w:val="uk-UA"/>
        </w:rPr>
        <w:t xml:space="preserve">Концепції стилів управління Ф. Тейлора і А. </w:t>
      </w:r>
      <w:proofErr w:type="spellStart"/>
      <w:r w:rsidRPr="002B34EE">
        <w:rPr>
          <w:color w:val="000000"/>
          <w:sz w:val="28"/>
          <w:szCs w:val="28"/>
          <w:lang w:val="uk-UA"/>
        </w:rPr>
        <w:t>Файоля</w:t>
      </w:r>
      <w:proofErr w:type="spellEnd"/>
      <w:r w:rsidRPr="002B34EE">
        <w:rPr>
          <w:color w:val="000000"/>
          <w:sz w:val="28"/>
          <w:szCs w:val="28"/>
          <w:lang w:val="uk-UA"/>
        </w:rPr>
        <w:t xml:space="preserve">. </w:t>
      </w:r>
      <w:proofErr w:type="spellStart"/>
      <w:r w:rsidRPr="002B34EE">
        <w:rPr>
          <w:color w:val="000000"/>
          <w:sz w:val="28"/>
          <w:szCs w:val="28"/>
          <w:lang w:val="uk-UA"/>
        </w:rPr>
        <w:t>Акмеологічні</w:t>
      </w:r>
      <w:proofErr w:type="spellEnd"/>
      <w:r w:rsidRPr="002B34EE">
        <w:rPr>
          <w:color w:val="000000"/>
          <w:sz w:val="28"/>
          <w:szCs w:val="28"/>
          <w:lang w:val="uk-UA"/>
        </w:rPr>
        <w:t xml:space="preserve">, аксіологічні, функціональні, психологічні, інтелектуальні, вольові та соціальні риси, вроджені риси. </w:t>
      </w:r>
      <w:proofErr w:type="spellStart"/>
      <w:r w:rsidRPr="002B34EE">
        <w:rPr>
          <w:color w:val="000000"/>
          <w:sz w:val="28"/>
          <w:szCs w:val="28"/>
          <w:lang w:val="uk-UA"/>
        </w:rPr>
        <w:t>Бихевиористский</w:t>
      </w:r>
      <w:proofErr w:type="spellEnd"/>
      <w:r w:rsidRPr="002B34EE">
        <w:rPr>
          <w:color w:val="000000"/>
          <w:sz w:val="28"/>
          <w:szCs w:val="28"/>
          <w:lang w:val="uk-UA"/>
        </w:rPr>
        <w:t xml:space="preserve"> (поведінковий) підхід, ситуаційний підхід.</w:t>
      </w:r>
    </w:p>
    <w:p w:rsidR="002B34EE" w:rsidRPr="002B34EE" w:rsidRDefault="002B34EE" w:rsidP="002B34EE">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Шляхи вдосконалення управління людськими ресурсами.</w:t>
      </w:r>
    </w:p>
    <w:p w:rsidR="002B34EE" w:rsidRPr="002B34EE" w:rsidRDefault="002B34EE" w:rsidP="002B34EE">
      <w:pPr>
        <w:widowControl w:val="0"/>
        <w:ind w:firstLine="680"/>
        <w:jc w:val="both"/>
        <w:rPr>
          <w:rFonts w:ascii="Times New Roman" w:hAnsi="Times New Roman" w:cs="Times New Roman"/>
          <w:sz w:val="28"/>
          <w:szCs w:val="28"/>
          <w:lang w:val="uk-UA"/>
        </w:rPr>
      </w:pPr>
    </w:p>
    <w:p w:rsidR="002B34EE" w:rsidRPr="002B34EE" w:rsidRDefault="002B34EE" w:rsidP="002B34EE">
      <w:pPr>
        <w:widowControl w:val="0"/>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9. Управління організаційними конфліктами.</w:t>
      </w:r>
    </w:p>
    <w:p w:rsidR="002B34EE" w:rsidRPr="002B34EE" w:rsidRDefault="002B34EE" w:rsidP="002B34EE">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Сутність конфлікту у сучасній організації, основні підходи: </w:t>
      </w:r>
      <w:proofErr w:type="spellStart"/>
      <w:r w:rsidRPr="002B34EE">
        <w:rPr>
          <w:rFonts w:ascii="Times New Roman" w:hAnsi="Times New Roman" w:cs="Times New Roman"/>
          <w:sz w:val="28"/>
          <w:szCs w:val="28"/>
          <w:lang w:val="uk-UA"/>
        </w:rPr>
        <w:t>функціоналістський</w:t>
      </w:r>
      <w:proofErr w:type="spellEnd"/>
      <w:r w:rsidRPr="002B34EE">
        <w:rPr>
          <w:rFonts w:ascii="Times New Roman" w:hAnsi="Times New Roman" w:cs="Times New Roman"/>
          <w:sz w:val="28"/>
          <w:szCs w:val="28"/>
          <w:lang w:val="uk-UA"/>
        </w:rPr>
        <w:t xml:space="preserve"> та </w:t>
      </w:r>
      <w:proofErr w:type="spellStart"/>
      <w:r w:rsidRPr="002B34EE">
        <w:rPr>
          <w:rFonts w:ascii="Times New Roman" w:hAnsi="Times New Roman" w:cs="Times New Roman"/>
          <w:sz w:val="28"/>
          <w:szCs w:val="28"/>
          <w:lang w:val="uk-UA"/>
        </w:rPr>
        <w:t>конфліктологічний</w:t>
      </w:r>
      <w:proofErr w:type="spellEnd"/>
      <w:r w:rsidRPr="002B34EE">
        <w:rPr>
          <w:rFonts w:ascii="Times New Roman" w:hAnsi="Times New Roman" w:cs="Times New Roman"/>
          <w:sz w:val="28"/>
          <w:szCs w:val="28"/>
          <w:lang w:val="uk-UA"/>
        </w:rPr>
        <w:t xml:space="preserve"> до аналізу конфлікту. Соціальний конфлікт – зовнішній та внутрішній зміст.</w:t>
      </w:r>
    </w:p>
    <w:p w:rsidR="002B34EE" w:rsidRPr="002B34EE" w:rsidRDefault="002B34EE" w:rsidP="002B34EE">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Відступ та агресія як реакція на блокаду потреб. Класифікація конфліктів в організації. Особистий або психологічний конфлікт. Міжособистісний конфлікт. </w:t>
      </w:r>
      <w:proofErr w:type="spellStart"/>
      <w:r w:rsidRPr="002B34EE">
        <w:rPr>
          <w:rFonts w:ascii="Times New Roman" w:hAnsi="Times New Roman" w:cs="Times New Roman"/>
          <w:sz w:val="28"/>
          <w:szCs w:val="28"/>
          <w:lang w:val="uk-UA"/>
        </w:rPr>
        <w:t>Міжгруповий</w:t>
      </w:r>
      <w:proofErr w:type="spellEnd"/>
      <w:r w:rsidRPr="002B34EE">
        <w:rPr>
          <w:rFonts w:ascii="Times New Roman" w:hAnsi="Times New Roman" w:cs="Times New Roman"/>
          <w:sz w:val="28"/>
          <w:szCs w:val="28"/>
          <w:lang w:val="uk-UA"/>
        </w:rPr>
        <w:t xml:space="preserve"> (соціальний) конфлікт. Відкриті та приховані конфлікти. </w:t>
      </w:r>
    </w:p>
    <w:p w:rsidR="002B34EE" w:rsidRPr="002B34EE" w:rsidRDefault="002B34EE" w:rsidP="002B34EE">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Причини виникнення конфліктів в організації, класифікація причин за об’єктами, суб’єктами та метою конфлікту. </w:t>
      </w:r>
    </w:p>
    <w:p w:rsidR="002B34EE" w:rsidRPr="002B34EE" w:rsidRDefault="002B34EE" w:rsidP="002B34EE">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 xml:space="preserve">Стадії проходження управлінського конфлікту. Розв’язання конфлікту та його наслідки. Організаційні, соціологічні, культурні та соціально-психологічні засоби управління конфліктом в організації. Профілактика конфлікту. </w:t>
      </w:r>
    </w:p>
    <w:p w:rsidR="002B34EE" w:rsidRPr="002B34EE" w:rsidRDefault="002B34EE" w:rsidP="002B34EE">
      <w:pPr>
        <w:ind w:firstLine="680"/>
        <w:jc w:val="both"/>
        <w:rPr>
          <w:rFonts w:ascii="Times New Roman" w:hAnsi="Times New Roman" w:cs="Times New Roman"/>
          <w:sz w:val="28"/>
          <w:szCs w:val="28"/>
          <w:lang w:val="uk-UA"/>
        </w:rPr>
      </w:pPr>
    </w:p>
    <w:p w:rsidR="002B34EE" w:rsidRPr="002B34EE" w:rsidRDefault="002B34EE" w:rsidP="002B34EE">
      <w:pPr>
        <w:widowControl w:val="0"/>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10. Методологія управління персоналом організації.</w:t>
      </w:r>
    </w:p>
    <w:p w:rsidR="002B34EE" w:rsidRPr="002B34EE" w:rsidRDefault="002B34EE" w:rsidP="002B34EE">
      <w:pPr>
        <w:widowControl w:val="0"/>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Поняття та сутність концепції управління персоналом. Управління персоналом як специфічна функція управлінської діяльності. </w:t>
      </w:r>
    </w:p>
    <w:p w:rsidR="002B34EE" w:rsidRPr="002B34EE" w:rsidRDefault="002B34EE" w:rsidP="002B34EE">
      <w:pPr>
        <w:widowControl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Цілі та функції системи управління персоналом: організаційна, соціально-економічна, відтворювальна. Управління персоналом як система, що включає два блоки: організаційний і функціональний. Тенденції та плани розвитку організації як фактор формування завдань управління персоналом. </w:t>
      </w:r>
    </w:p>
    <w:p w:rsidR="002B34EE" w:rsidRPr="002B34EE" w:rsidRDefault="002B34EE" w:rsidP="002B34EE">
      <w:pPr>
        <w:widowControl w:val="0"/>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Фактори, що впливають на персонал організації: суб’єктивні та об’єктивні, їх визначення.  Стратегія управління людськими ресурсами.</w:t>
      </w:r>
    </w:p>
    <w:p w:rsidR="002B34EE" w:rsidRPr="002B34EE" w:rsidRDefault="002B34EE" w:rsidP="002B34EE">
      <w:pPr>
        <w:widowControl w:val="0"/>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Стилі управлінської діяльності. Демократичний стиль управління. Ліберальний стиль управління. Автократичний стиль. Плюси та мінуси стилів управління. </w:t>
      </w:r>
    </w:p>
    <w:p w:rsidR="002B34EE" w:rsidRPr="002B34EE" w:rsidRDefault="002B34EE" w:rsidP="002B34EE">
      <w:pPr>
        <w:widowControl w:val="0"/>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Принципи управління персоналом. Взаємодія керуючої та керованої системи як основний чинник управління персоналом. Завдання управління персоналом. Методи управління: адміністративні, економічні, соціально-психологічні.</w:t>
      </w: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11. Управлінська культура</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Роль культурного чинника у вирішенні сучасних проблем управління суспільством. Характерні особливості культури. Підходи до визначення управлінської культури. </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proofErr w:type="spellStart"/>
      <w:r w:rsidRPr="002B34EE">
        <w:rPr>
          <w:rFonts w:ascii="Times New Roman" w:hAnsi="Times New Roman" w:cs="Times New Roman"/>
          <w:sz w:val="28"/>
          <w:szCs w:val="28"/>
          <w:lang w:val="uk-UA"/>
        </w:rPr>
        <w:t>Загальнопоняттєвий</w:t>
      </w:r>
      <w:proofErr w:type="spellEnd"/>
      <w:r w:rsidRPr="002B34EE">
        <w:rPr>
          <w:rFonts w:ascii="Times New Roman" w:hAnsi="Times New Roman" w:cs="Times New Roman"/>
          <w:sz w:val="28"/>
          <w:szCs w:val="28"/>
          <w:lang w:val="uk-UA"/>
        </w:rPr>
        <w:t xml:space="preserve"> підхід до аналізу управлінської  культури, механізм її формування. Розмежування понять “управлінська культура” та “організаційна культура”.</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Типи управлінської культури (адміністративно-командна;  інформаційно-аналітична; соціально орієнтована). Механізми формування управлінської культури. </w:t>
      </w:r>
    </w:p>
    <w:p w:rsidR="002B34EE" w:rsidRPr="002B34EE" w:rsidRDefault="002B34EE" w:rsidP="002B34EE">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Внутрішньо-організаційний підхід до аналізу  управлінської культури. Типологія управлінської культури Г. </w:t>
      </w:r>
      <w:proofErr w:type="spellStart"/>
      <w:r w:rsidRPr="002B34EE">
        <w:rPr>
          <w:rFonts w:ascii="Times New Roman" w:hAnsi="Times New Roman" w:cs="Times New Roman"/>
          <w:sz w:val="28"/>
          <w:szCs w:val="28"/>
          <w:lang w:val="uk-UA"/>
        </w:rPr>
        <w:t>Хофштеда</w:t>
      </w:r>
      <w:proofErr w:type="spellEnd"/>
      <w:r w:rsidRPr="002B34EE">
        <w:rPr>
          <w:rFonts w:ascii="Times New Roman" w:hAnsi="Times New Roman" w:cs="Times New Roman"/>
          <w:sz w:val="28"/>
          <w:szCs w:val="28"/>
          <w:lang w:val="uk-UA"/>
        </w:rPr>
        <w:t xml:space="preserve">, Т. Е. Дейла, Р. </w:t>
      </w:r>
      <w:proofErr w:type="spellStart"/>
      <w:r w:rsidRPr="002B34EE">
        <w:rPr>
          <w:rFonts w:ascii="Times New Roman" w:hAnsi="Times New Roman" w:cs="Times New Roman"/>
          <w:sz w:val="28"/>
          <w:szCs w:val="28"/>
          <w:lang w:val="uk-UA"/>
        </w:rPr>
        <w:t>Акоффа</w:t>
      </w:r>
      <w:proofErr w:type="spellEnd"/>
      <w:r w:rsidRPr="002B34EE">
        <w:rPr>
          <w:rFonts w:ascii="Times New Roman" w:hAnsi="Times New Roman" w:cs="Times New Roman"/>
          <w:sz w:val="28"/>
          <w:szCs w:val="28"/>
          <w:lang w:val="uk-UA"/>
        </w:rPr>
        <w:t>. Особистісний підхід до аналізу управлінської  культури. Основні норми культури управлінця.</w:t>
      </w: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p>
    <w:p w:rsidR="002B34EE" w:rsidRPr="002B34EE" w:rsidRDefault="002B34EE" w:rsidP="002B34EE">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12. Наукове супроводження управління</w:t>
      </w:r>
    </w:p>
    <w:p w:rsidR="002B34EE" w:rsidRPr="002B34EE" w:rsidRDefault="002B34EE" w:rsidP="002B34EE">
      <w:pPr>
        <w:shd w:val="clear" w:color="auto" w:fill="FFFFFF"/>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Системний підхід до управління: історія становлення, основні представники. Сутність системного підходу, основні принципи та методологічне підґрунтя. Основні закони системи: композиції, пропорційності,  зважання на «вузьке місце», де особлива увага приділяється найбільш слабкому елементу системи, онтогенезу, інтеграції, інформованості, стійкості.</w:t>
      </w:r>
    </w:p>
    <w:p w:rsidR="002B34EE" w:rsidRPr="002B34EE" w:rsidRDefault="002B34EE" w:rsidP="002B34EE">
      <w:pPr>
        <w:shd w:val="clear" w:color="auto" w:fill="FFFFFF"/>
        <w:ind w:firstLine="709"/>
        <w:jc w:val="both"/>
        <w:rPr>
          <w:rFonts w:ascii="Times New Roman" w:hAnsi="Times New Roman" w:cs="Times New Roman"/>
          <w:color w:val="000000"/>
          <w:sz w:val="28"/>
          <w:szCs w:val="28"/>
          <w:lang w:val="uk-UA"/>
        </w:rPr>
      </w:pPr>
      <w:r w:rsidRPr="002B34EE">
        <w:rPr>
          <w:rFonts w:ascii="Times New Roman" w:hAnsi="Times New Roman" w:cs="Times New Roman"/>
          <w:sz w:val="28"/>
          <w:szCs w:val="28"/>
          <w:lang w:val="uk-UA"/>
        </w:rPr>
        <w:t>Соціологічні методи аналізу управління. Ана</w:t>
      </w:r>
      <w:r w:rsidRPr="002B34EE">
        <w:rPr>
          <w:rFonts w:ascii="Times New Roman" w:hAnsi="Times New Roman" w:cs="Times New Roman"/>
          <w:color w:val="000000"/>
          <w:sz w:val="28"/>
          <w:szCs w:val="28"/>
          <w:lang w:val="uk-UA"/>
        </w:rPr>
        <w:t xml:space="preserve">ліз документів, спостереження, опитування (інтерв’ювання, експертна оцінка) та соціальний експеримент: можливості їх  використання для аналізу соціального управління. </w:t>
      </w:r>
    </w:p>
    <w:p w:rsidR="002B34EE" w:rsidRPr="002B34EE" w:rsidRDefault="002B34EE" w:rsidP="002B34EE">
      <w:pPr>
        <w:widowControl w:val="0"/>
        <w:tabs>
          <w:tab w:val="left" w:pos="742"/>
        </w:tabs>
        <w:ind w:firstLine="709"/>
        <w:jc w:val="both"/>
        <w:rPr>
          <w:rFonts w:ascii="Times New Roman" w:hAnsi="Times New Roman" w:cs="Times New Roman"/>
          <w:b/>
          <w:sz w:val="28"/>
          <w:szCs w:val="28"/>
          <w:lang w:val="uk-UA"/>
        </w:rPr>
      </w:pPr>
      <w:r w:rsidRPr="002B34EE">
        <w:rPr>
          <w:rFonts w:ascii="Times New Roman" w:hAnsi="Times New Roman" w:cs="Times New Roman"/>
          <w:sz w:val="28"/>
          <w:szCs w:val="28"/>
          <w:lang w:val="uk-UA"/>
        </w:rPr>
        <w:t>Аналітичне забезпеченні управлінської діяльності. Прикладні методи соціального управління</w:t>
      </w:r>
    </w:p>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ФОРМИ ТА МЕТОДИ НАВЧАННЯ</w:t>
      </w:r>
    </w:p>
    <w:p w:rsidR="002B34EE" w:rsidRPr="006D4F2C" w:rsidRDefault="002B34EE" w:rsidP="002B34EE">
      <w:pPr>
        <w:jc w:val="center"/>
        <w:rPr>
          <w:rFonts w:ascii="Times New Roman" w:hAnsi="Times New Roman" w:cs="Times New Roman"/>
          <w:b/>
          <w:sz w:val="28"/>
          <w:szCs w:val="28"/>
          <w:lang w:val="uk-UA"/>
        </w:rPr>
      </w:pPr>
    </w:p>
    <w:p w:rsidR="006D4F2C" w:rsidRPr="006D4F2C" w:rsidRDefault="006D4F2C" w:rsidP="006D4F2C">
      <w:pPr>
        <w:ind w:firstLine="709"/>
        <w:jc w:val="both"/>
        <w:rPr>
          <w:rFonts w:ascii="Times New Roman" w:eastAsia="Times New Roman" w:hAnsi="Times New Roman" w:cs="Times New Roman"/>
          <w:color w:val="222222"/>
          <w:sz w:val="28"/>
          <w:szCs w:val="28"/>
          <w:lang w:val="uk-UA" w:eastAsia="ru-UA"/>
        </w:rPr>
      </w:pPr>
      <w:r w:rsidRPr="006D4F2C">
        <w:rPr>
          <w:rFonts w:ascii="Times New Roman" w:hAnsi="Times New Roman" w:cs="Times New Roman"/>
          <w:sz w:val="28"/>
          <w:szCs w:val="28"/>
          <w:lang w:val="uk-UA"/>
        </w:rPr>
        <w:t xml:space="preserve">Під час викладання лекційного матеріалу застосовується </w:t>
      </w:r>
      <w:proofErr w:type="spellStart"/>
      <w:r w:rsidRPr="006D4F2C">
        <w:rPr>
          <w:rFonts w:ascii="Times New Roman" w:eastAsia="Times New Roman" w:hAnsi="Times New Roman" w:cs="Times New Roman"/>
          <w:b/>
          <w:bCs/>
          <w:color w:val="222222"/>
          <w:sz w:val="28"/>
          <w:szCs w:val="28"/>
          <w:lang w:val="uk-UA" w:eastAsia="ru-UA"/>
        </w:rPr>
        <w:t>пояснювально</w:t>
      </w:r>
      <w:proofErr w:type="spellEnd"/>
      <w:r w:rsidRPr="006D4F2C">
        <w:rPr>
          <w:rFonts w:ascii="Times New Roman" w:eastAsia="Times New Roman" w:hAnsi="Times New Roman" w:cs="Times New Roman"/>
          <w:b/>
          <w:bCs/>
          <w:color w:val="222222"/>
          <w:sz w:val="28"/>
          <w:szCs w:val="28"/>
          <w:lang w:val="uk-UA" w:eastAsia="ru-UA"/>
        </w:rPr>
        <w:t>-ілюстративний метод (</w:t>
      </w:r>
      <w:r w:rsidRPr="006D4F2C">
        <w:rPr>
          <w:rFonts w:ascii="Times New Roman" w:eastAsia="Times New Roman" w:hAnsi="Times New Roman" w:cs="Times New Roman"/>
          <w:bCs/>
          <w:color w:val="222222"/>
          <w:sz w:val="28"/>
          <w:szCs w:val="28"/>
          <w:lang w:val="uk-UA" w:eastAsia="ru-UA"/>
        </w:rPr>
        <w:t>за допомогою навчально-методичної літератури, лекції, розповіді викладача, електронних засобів навчання тощо)</w:t>
      </w:r>
      <w:r w:rsidRPr="006D4F2C">
        <w:rPr>
          <w:rFonts w:ascii="Times New Roman" w:eastAsia="Times New Roman" w:hAnsi="Times New Roman" w:cs="Times New Roman"/>
          <w:color w:val="222222"/>
          <w:sz w:val="28"/>
          <w:szCs w:val="28"/>
          <w:lang w:val="uk-UA" w:eastAsia="ru-UA"/>
        </w:rPr>
        <w:t xml:space="preserve">, який передбачає сприйняття, усвідомлення та осмислення студентами фактів, теорій, концепцій, соціологічних парадигм. </w:t>
      </w:r>
      <w:r w:rsidRPr="006D4F2C">
        <w:rPr>
          <w:rFonts w:ascii="Times New Roman" w:eastAsia="Times New Roman" w:hAnsi="Times New Roman" w:cs="Times New Roman"/>
          <w:b/>
          <w:color w:val="222222"/>
          <w:sz w:val="28"/>
          <w:szCs w:val="28"/>
          <w:lang w:val="uk-UA" w:eastAsia="ru-UA"/>
        </w:rPr>
        <w:t>Метод проблемного викладення</w:t>
      </w:r>
      <w:r w:rsidRPr="006D4F2C">
        <w:rPr>
          <w:rFonts w:ascii="Times New Roman" w:eastAsia="Times New Roman" w:hAnsi="Times New Roman" w:cs="Times New Roman"/>
          <w:color w:val="222222"/>
          <w:sz w:val="28"/>
          <w:szCs w:val="28"/>
          <w:lang w:val="uk-UA" w:eastAsia="ru-UA"/>
        </w:rPr>
        <w:t xml:space="preserve"> застосовується для порівняння різноманітних підходів та концепцій, наукового пошуку через постановку дослідницької проблеми. </w:t>
      </w:r>
    </w:p>
    <w:p w:rsidR="006D4F2C" w:rsidRPr="006D4F2C" w:rsidRDefault="006D4F2C" w:rsidP="006D4F2C">
      <w:pPr>
        <w:ind w:firstLine="709"/>
        <w:jc w:val="both"/>
        <w:rPr>
          <w:rFonts w:ascii="Times New Roman" w:hAnsi="Times New Roman" w:cs="Times New Roman"/>
          <w:sz w:val="28"/>
          <w:szCs w:val="28"/>
          <w:lang w:val="uk-UA"/>
        </w:rPr>
      </w:pPr>
      <w:r w:rsidRPr="006D4F2C">
        <w:rPr>
          <w:rFonts w:ascii="Times New Roman" w:hAnsi="Times New Roman" w:cs="Times New Roman"/>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6D4F2C">
        <w:rPr>
          <w:rFonts w:ascii="Times New Roman" w:hAnsi="Times New Roman" w:cs="Times New Roman"/>
          <w:b/>
          <w:sz w:val="28"/>
          <w:szCs w:val="28"/>
          <w:lang w:val="uk-UA"/>
        </w:rPr>
        <w:t>частково-пошуковий метод</w:t>
      </w:r>
      <w:r w:rsidRPr="006D4F2C">
        <w:rPr>
          <w:rFonts w:ascii="Times New Roman" w:hAnsi="Times New Roman" w:cs="Times New Roman"/>
          <w:sz w:val="28"/>
          <w:szCs w:val="28"/>
          <w:lang w:val="uk-UA"/>
        </w:rPr>
        <w:t xml:space="preserve"> (студенти </w:t>
      </w:r>
      <w:proofErr w:type="spellStart"/>
      <w:r w:rsidRPr="006D4F2C">
        <w:rPr>
          <w:rFonts w:ascii="Times New Roman" w:hAnsi="Times New Roman" w:cs="Times New Roman"/>
          <w:sz w:val="28"/>
          <w:szCs w:val="28"/>
          <w:lang w:val="uk-UA"/>
        </w:rPr>
        <w:t>вчаться</w:t>
      </w:r>
      <w:proofErr w:type="spellEnd"/>
      <w:r w:rsidRPr="006D4F2C">
        <w:rPr>
          <w:rFonts w:ascii="Times New Roman" w:hAnsi="Times New Roman" w:cs="Times New Roman"/>
          <w:sz w:val="28"/>
          <w:szCs w:val="28"/>
          <w:lang w:val="uk-UA"/>
        </w:rPr>
        <w:t xml:space="preserve"> розв’язувати</w:t>
      </w:r>
      <w:r w:rsidRPr="006D4F2C">
        <w:rPr>
          <w:rFonts w:ascii="Times New Roman" w:eastAsia="Times New Roman" w:hAnsi="Times New Roman" w:cs="Times New Roman"/>
          <w:color w:val="222222"/>
          <w:sz w:val="28"/>
          <w:szCs w:val="28"/>
          <w:lang w:eastAsia="ru-UA"/>
        </w:rPr>
        <w:t xml:space="preserve"> </w:t>
      </w:r>
      <w:proofErr w:type="spellStart"/>
      <w:r w:rsidRPr="006D4F2C">
        <w:rPr>
          <w:rFonts w:ascii="Times New Roman" w:eastAsia="Times New Roman" w:hAnsi="Times New Roman" w:cs="Times New Roman"/>
          <w:color w:val="222222"/>
          <w:sz w:val="28"/>
          <w:szCs w:val="28"/>
          <w:lang w:eastAsia="ru-UA"/>
        </w:rPr>
        <w:t>пізнавальні</w:t>
      </w:r>
      <w:proofErr w:type="spellEnd"/>
      <w:r w:rsidRPr="006D4F2C">
        <w:rPr>
          <w:rFonts w:ascii="Times New Roman" w:eastAsia="Times New Roman" w:hAnsi="Times New Roman" w:cs="Times New Roman"/>
          <w:color w:val="222222"/>
          <w:sz w:val="28"/>
          <w:szCs w:val="28"/>
          <w:lang w:eastAsia="ru-UA"/>
        </w:rPr>
        <w:t xml:space="preserve"> </w:t>
      </w:r>
      <w:proofErr w:type="spellStart"/>
      <w:r w:rsidRPr="006D4F2C">
        <w:rPr>
          <w:rFonts w:ascii="Times New Roman" w:eastAsia="Times New Roman" w:hAnsi="Times New Roman" w:cs="Times New Roman"/>
          <w:color w:val="222222"/>
          <w:sz w:val="28"/>
          <w:szCs w:val="28"/>
          <w:lang w:eastAsia="ru-UA"/>
        </w:rPr>
        <w:t>завдан</w:t>
      </w:r>
      <w:proofErr w:type="spellEnd"/>
      <w:r w:rsidRPr="006D4F2C">
        <w:rPr>
          <w:rFonts w:ascii="Times New Roman" w:eastAsia="Times New Roman" w:hAnsi="Times New Roman" w:cs="Times New Roman"/>
          <w:color w:val="222222"/>
          <w:sz w:val="28"/>
          <w:szCs w:val="28"/>
          <w:lang w:val="uk-UA" w:eastAsia="ru-UA"/>
        </w:rPr>
        <w:t>ня, поставлені педагогом, представляти результати власного наукового пошуку у вигляді проектів).</w:t>
      </w:r>
    </w:p>
    <w:p w:rsidR="006D4F2C" w:rsidRDefault="006D4F2C" w:rsidP="002B34EE">
      <w:pPr>
        <w:ind w:firstLine="708"/>
        <w:jc w:val="both"/>
        <w:rPr>
          <w:rFonts w:ascii="Times New Roman" w:hAnsi="Times New Roman" w:cs="Times New Roman"/>
          <w:b/>
          <w:sz w:val="28"/>
          <w:szCs w:val="28"/>
          <w:lang w:val="uk-UA"/>
        </w:rPr>
      </w:pPr>
    </w:p>
    <w:p w:rsidR="002B34EE" w:rsidRPr="002B34EE" w:rsidRDefault="002B34EE" w:rsidP="002B34EE">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Лекції – </w:t>
      </w:r>
      <w:r w:rsidRPr="002B34EE">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B34EE" w:rsidRPr="002B34EE" w:rsidRDefault="002B34EE" w:rsidP="002B34EE">
      <w:pPr>
        <w:ind w:firstLine="708"/>
        <w:jc w:val="both"/>
        <w:rPr>
          <w:rFonts w:ascii="Times New Roman" w:hAnsi="Times New Roman" w:cs="Times New Roman"/>
          <w:b/>
          <w:sz w:val="28"/>
          <w:szCs w:val="28"/>
          <w:lang w:val="uk-UA"/>
        </w:rPr>
      </w:pPr>
    </w:p>
    <w:p w:rsidR="002B34EE" w:rsidRPr="002B34EE" w:rsidRDefault="002B34EE" w:rsidP="002B34EE">
      <w:pPr>
        <w:ind w:firstLine="708"/>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Практичні заняття</w:t>
      </w:r>
      <w:r w:rsidRPr="002B34EE">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B34EE" w:rsidRPr="002B34EE" w:rsidRDefault="002B34EE" w:rsidP="002B34EE">
      <w:pPr>
        <w:ind w:firstLine="708"/>
        <w:jc w:val="both"/>
        <w:rPr>
          <w:rFonts w:ascii="Times New Roman" w:hAnsi="Times New Roman" w:cs="Times New Roman"/>
          <w:b/>
          <w:sz w:val="28"/>
          <w:szCs w:val="28"/>
          <w:lang w:val="uk-UA"/>
        </w:rPr>
      </w:pPr>
    </w:p>
    <w:p w:rsidR="002B34EE" w:rsidRPr="002B34EE" w:rsidRDefault="002B34EE" w:rsidP="002B34EE">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Індивідуальне завдання</w:t>
      </w:r>
      <w:r w:rsidRPr="002B34EE">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B34EE" w:rsidRPr="002B34EE" w:rsidRDefault="002B34EE" w:rsidP="002B34EE">
      <w:pPr>
        <w:ind w:firstLine="708"/>
        <w:jc w:val="both"/>
        <w:rPr>
          <w:rFonts w:ascii="Times New Roman" w:hAnsi="Times New Roman" w:cs="Times New Roman"/>
          <w:b/>
          <w:sz w:val="28"/>
          <w:szCs w:val="28"/>
          <w:lang w:val="uk-UA"/>
        </w:rPr>
      </w:pPr>
    </w:p>
    <w:p w:rsidR="002B34EE" w:rsidRPr="002B34EE" w:rsidRDefault="002B34EE" w:rsidP="002B34EE">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Підготовка презентації – </w:t>
      </w:r>
      <w:r w:rsidRPr="002B34EE">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B34EE" w:rsidRPr="002B34EE" w:rsidRDefault="002B34EE" w:rsidP="002B34EE">
      <w:pPr>
        <w:ind w:firstLine="709"/>
        <w:jc w:val="both"/>
        <w:rPr>
          <w:rFonts w:ascii="Times New Roman" w:hAnsi="Times New Roman" w:cs="Times New Roman"/>
          <w:b/>
          <w:sz w:val="28"/>
          <w:szCs w:val="28"/>
          <w:lang w:val="uk-UA"/>
        </w:rPr>
      </w:pPr>
    </w:p>
    <w:p w:rsidR="002B34EE" w:rsidRPr="002B34EE" w:rsidRDefault="002B34EE" w:rsidP="002B34EE">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МЕТОДИ КОНТРОЛЮ</w:t>
      </w:r>
    </w:p>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2B34EE" w:rsidRPr="002B34EE" w:rsidRDefault="002B34EE" w:rsidP="002B34EE">
      <w:pPr>
        <w:ind w:firstLine="708"/>
        <w:jc w:val="both"/>
        <w:rPr>
          <w:rFonts w:ascii="Times New Roman" w:hAnsi="Times New Roman" w:cs="Times New Roman"/>
          <w:b/>
          <w:sz w:val="28"/>
          <w:szCs w:val="28"/>
          <w:lang w:val="uk-UA"/>
        </w:rPr>
      </w:pPr>
    </w:p>
    <w:p w:rsidR="002B34EE" w:rsidRPr="002B34EE" w:rsidRDefault="002B34EE" w:rsidP="002B34EE">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Екзамен – </w:t>
      </w:r>
      <w:r w:rsidRPr="002B34EE">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B34EE" w:rsidRPr="002B34EE" w:rsidRDefault="002B34EE" w:rsidP="002B34EE">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Питання для іспиту</w:t>
      </w:r>
    </w:p>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widowControl w:val="0"/>
        <w:numPr>
          <w:ilvl w:val="0"/>
          <w:numId w:val="7"/>
        </w:numPr>
        <w:jc w:val="both"/>
        <w:rPr>
          <w:rFonts w:ascii="Times New Roman" w:hAnsi="Times New Roman" w:cs="Times New Roman"/>
          <w:i/>
          <w:sz w:val="28"/>
          <w:szCs w:val="28"/>
          <w:lang w:val="uk-UA"/>
        </w:rPr>
      </w:pPr>
      <w:r w:rsidRPr="002B34EE">
        <w:rPr>
          <w:rFonts w:ascii="Times New Roman" w:hAnsi="Times New Roman" w:cs="Times New Roman"/>
          <w:sz w:val="28"/>
          <w:szCs w:val="28"/>
          <w:lang w:val="uk-UA"/>
        </w:rPr>
        <w:t>Соціологія управління як наука та навчальна дисципліна</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Соціальна природа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Зміст та специфіка соціального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Підходи до визначення предмету та об’єкту соціології управління </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Основні задачі та функції соціології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Структура соціології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Співвідношення соціального менеджменту і соціології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Актуальні проблеми сучасної соціології управління. </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Історична еволюція і сучасний стан соціології управління</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Основи теорії управління в ученнях Античності та Середньовіччя</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Розробка уявлень про управління суспільством в добу Відродження та Просвітництва (</w:t>
      </w:r>
      <w:proofErr w:type="spellStart"/>
      <w:r w:rsidRPr="002B34EE">
        <w:rPr>
          <w:rFonts w:ascii="Times New Roman" w:hAnsi="Times New Roman" w:cs="Times New Roman"/>
          <w:sz w:val="28"/>
          <w:szCs w:val="28"/>
          <w:lang w:val="uk-UA"/>
        </w:rPr>
        <w:t>Дж</w:t>
      </w:r>
      <w:proofErr w:type="spellEnd"/>
      <w:r w:rsidRPr="002B34EE">
        <w:rPr>
          <w:rFonts w:ascii="Times New Roman" w:hAnsi="Times New Roman" w:cs="Times New Roman"/>
          <w:sz w:val="28"/>
          <w:szCs w:val="28"/>
          <w:lang w:val="uk-UA"/>
        </w:rPr>
        <w:t xml:space="preserve">. Локк, Ж.-Ж. Руссо, Т. Гоббса, Ш. </w:t>
      </w:r>
      <w:proofErr w:type="spellStart"/>
      <w:r w:rsidRPr="002B34EE">
        <w:rPr>
          <w:rFonts w:ascii="Times New Roman" w:hAnsi="Times New Roman" w:cs="Times New Roman"/>
          <w:sz w:val="28"/>
          <w:szCs w:val="28"/>
          <w:lang w:val="uk-UA"/>
        </w:rPr>
        <w:t>Монтескье</w:t>
      </w:r>
      <w:proofErr w:type="spellEnd"/>
      <w:r w:rsidRPr="002B34EE">
        <w:rPr>
          <w:rFonts w:ascii="Times New Roman" w:hAnsi="Times New Roman" w:cs="Times New Roman"/>
          <w:sz w:val="28"/>
          <w:szCs w:val="28"/>
          <w:lang w:val="uk-UA"/>
        </w:rPr>
        <w:t>)</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Концепція управління суспільними процесами К. Маркса</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Вчення про бюрократію М. Вебера</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Становлення наукових підходів до процесу управління (У. Тейлор, Г. Форд, Г. Емерсон, А. </w:t>
      </w:r>
      <w:proofErr w:type="spellStart"/>
      <w:r w:rsidRPr="002B34EE">
        <w:rPr>
          <w:rFonts w:ascii="Times New Roman" w:hAnsi="Times New Roman" w:cs="Times New Roman"/>
          <w:sz w:val="28"/>
          <w:szCs w:val="28"/>
          <w:lang w:val="uk-UA"/>
        </w:rPr>
        <w:t>Файоль</w:t>
      </w:r>
      <w:proofErr w:type="spellEnd"/>
      <w:r w:rsidRPr="002B34EE">
        <w:rPr>
          <w:rFonts w:ascii="Times New Roman" w:hAnsi="Times New Roman" w:cs="Times New Roman"/>
          <w:sz w:val="28"/>
          <w:szCs w:val="28"/>
          <w:lang w:val="uk-UA"/>
        </w:rPr>
        <w:t xml:space="preserve">, А. </w:t>
      </w:r>
      <w:proofErr w:type="spellStart"/>
      <w:r w:rsidRPr="002B34EE">
        <w:rPr>
          <w:rFonts w:ascii="Times New Roman" w:hAnsi="Times New Roman" w:cs="Times New Roman"/>
          <w:sz w:val="28"/>
          <w:szCs w:val="28"/>
          <w:lang w:val="uk-UA"/>
        </w:rPr>
        <w:t>Гастев</w:t>
      </w:r>
      <w:proofErr w:type="spellEnd"/>
      <w:r w:rsidRPr="002B34EE">
        <w:rPr>
          <w:rFonts w:ascii="Times New Roman" w:hAnsi="Times New Roman" w:cs="Times New Roman"/>
          <w:sz w:val="28"/>
          <w:szCs w:val="28"/>
          <w:lang w:val="uk-UA"/>
        </w:rPr>
        <w:t>)</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w:t>
      </w:r>
      <w:proofErr w:type="spellStart"/>
      <w:r w:rsidRPr="002B34EE">
        <w:rPr>
          <w:rFonts w:ascii="Times New Roman" w:hAnsi="Times New Roman" w:cs="Times New Roman"/>
          <w:sz w:val="28"/>
          <w:szCs w:val="28"/>
          <w:lang w:val="uk-UA"/>
        </w:rPr>
        <w:t>Хоторнський</w:t>
      </w:r>
      <w:proofErr w:type="spellEnd"/>
      <w:r w:rsidRPr="002B34EE">
        <w:rPr>
          <w:rFonts w:ascii="Times New Roman" w:hAnsi="Times New Roman" w:cs="Times New Roman"/>
          <w:sz w:val="28"/>
          <w:szCs w:val="28"/>
          <w:lang w:val="uk-UA"/>
        </w:rPr>
        <w:t xml:space="preserve"> експеримент» (Е. </w:t>
      </w:r>
      <w:proofErr w:type="spellStart"/>
      <w:r w:rsidRPr="002B34EE">
        <w:rPr>
          <w:rFonts w:ascii="Times New Roman" w:hAnsi="Times New Roman" w:cs="Times New Roman"/>
          <w:sz w:val="28"/>
          <w:szCs w:val="28"/>
          <w:lang w:val="uk-UA"/>
        </w:rPr>
        <w:t>Мейо</w:t>
      </w:r>
      <w:proofErr w:type="spellEnd"/>
      <w:r w:rsidRPr="002B34EE">
        <w:rPr>
          <w:rFonts w:ascii="Times New Roman" w:hAnsi="Times New Roman" w:cs="Times New Roman"/>
          <w:sz w:val="28"/>
          <w:szCs w:val="28"/>
          <w:lang w:val="uk-UA"/>
        </w:rPr>
        <w:t xml:space="preserve">, М. </w:t>
      </w:r>
      <w:proofErr w:type="spellStart"/>
      <w:r w:rsidRPr="002B34EE">
        <w:rPr>
          <w:rFonts w:ascii="Times New Roman" w:hAnsi="Times New Roman" w:cs="Times New Roman"/>
          <w:sz w:val="28"/>
          <w:szCs w:val="28"/>
          <w:lang w:val="uk-UA"/>
        </w:rPr>
        <w:t>Фоллет</w:t>
      </w:r>
      <w:proofErr w:type="spellEnd"/>
      <w:r w:rsidRPr="002B34EE">
        <w:rPr>
          <w:rFonts w:ascii="Times New Roman" w:hAnsi="Times New Roman" w:cs="Times New Roman"/>
          <w:sz w:val="28"/>
          <w:szCs w:val="28"/>
          <w:lang w:val="uk-UA"/>
        </w:rPr>
        <w:t xml:space="preserve">, Ф. </w:t>
      </w:r>
      <w:proofErr w:type="spellStart"/>
      <w:r w:rsidRPr="002B34EE">
        <w:rPr>
          <w:rFonts w:ascii="Times New Roman" w:hAnsi="Times New Roman" w:cs="Times New Roman"/>
          <w:sz w:val="28"/>
          <w:szCs w:val="28"/>
          <w:lang w:val="uk-UA"/>
        </w:rPr>
        <w:t>Херцберг</w:t>
      </w:r>
      <w:proofErr w:type="spellEnd"/>
      <w:r w:rsidRPr="002B34EE">
        <w:rPr>
          <w:rFonts w:ascii="Times New Roman" w:hAnsi="Times New Roman" w:cs="Times New Roman"/>
          <w:sz w:val="28"/>
          <w:szCs w:val="28"/>
          <w:lang w:val="uk-UA"/>
        </w:rPr>
        <w:t xml:space="preserve">, Л. </w:t>
      </w:r>
      <w:proofErr w:type="spellStart"/>
      <w:r w:rsidRPr="002B34EE">
        <w:rPr>
          <w:rFonts w:ascii="Times New Roman" w:hAnsi="Times New Roman" w:cs="Times New Roman"/>
          <w:sz w:val="28"/>
          <w:szCs w:val="28"/>
          <w:lang w:val="uk-UA"/>
        </w:rPr>
        <w:t>Уорнер</w:t>
      </w:r>
      <w:proofErr w:type="spellEnd"/>
      <w:r w:rsidRPr="002B34EE">
        <w:rPr>
          <w:rFonts w:ascii="Times New Roman" w:hAnsi="Times New Roman" w:cs="Times New Roman"/>
          <w:sz w:val="28"/>
          <w:szCs w:val="28"/>
          <w:lang w:val="uk-UA"/>
        </w:rPr>
        <w:t>)</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Соціально-психологічні, </w:t>
      </w:r>
      <w:proofErr w:type="spellStart"/>
      <w:r w:rsidRPr="002B34EE">
        <w:rPr>
          <w:rFonts w:ascii="Times New Roman" w:hAnsi="Times New Roman" w:cs="Times New Roman"/>
          <w:sz w:val="28"/>
          <w:szCs w:val="28"/>
          <w:lang w:val="uk-UA"/>
        </w:rPr>
        <w:t>біхевіористичні</w:t>
      </w:r>
      <w:proofErr w:type="spellEnd"/>
      <w:r w:rsidRPr="002B34EE">
        <w:rPr>
          <w:rFonts w:ascii="Times New Roman" w:hAnsi="Times New Roman" w:cs="Times New Roman"/>
          <w:sz w:val="28"/>
          <w:szCs w:val="28"/>
          <w:lang w:val="uk-UA"/>
        </w:rPr>
        <w:t xml:space="preserve"> концепції соціального управління</w:t>
      </w:r>
    </w:p>
    <w:p w:rsidR="002B34EE" w:rsidRPr="002B34EE" w:rsidRDefault="002B34EE" w:rsidP="002B34EE">
      <w:pPr>
        <w:widowControl w:val="0"/>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Системний підхід до управлінських процесів (П. </w:t>
      </w:r>
      <w:proofErr w:type="spellStart"/>
      <w:r w:rsidRPr="002B34EE">
        <w:rPr>
          <w:rFonts w:ascii="Times New Roman" w:hAnsi="Times New Roman" w:cs="Times New Roman"/>
          <w:sz w:val="28"/>
          <w:szCs w:val="28"/>
          <w:lang w:val="uk-UA"/>
        </w:rPr>
        <w:t>Блау</w:t>
      </w:r>
      <w:proofErr w:type="spellEnd"/>
      <w:r w:rsidRPr="002B34EE">
        <w:rPr>
          <w:rFonts w:ascii="Times New Roman" w:hAnsi="Times New Roman" w:cs="Times New Roman"/>
          <w:sz w:val="28"/>
          <w:szCs w:val="28"/>
          <w:lang w:val="uk-UA"/>
        </w:rPr>
        <w:t xml:space="preserve">, Р. </w:t>
      </w:r>
      <w:proofErr w:type="spellStart"/>
      <w:r w:rsidRPr="002B34EE">
        <w:rPr>
          <w:rFonts w:ascii="Times New Roman" w:hAnsi="Times New Roman" w:cs="Times New Roman"/>
          <w:sz w:val="28"/>
          <w:szCs w:val="28"/>
          <w:lang w:val="uk-UA"/>
        </w:rPr>
        <w:t>Мертон</w:t>
      </w:r>
      <w:proofErr w:type="spellEnd"/>
      <w:r w:rsidRPr="002B34EE">
        <w:rPr>
          <w:rFonts w:ascii="Times New Roman" w:hAnsi="Times New Roman" w:cs="Times New Roman"/>
          <w:sz w:val="28"/>
          <w:szCs w:val="28"/>
          <w:lang w:val="uk-UA"/>
        </w:rPr>
        <w:t xml:space="preserve">, Т. </w:t>
      </w:r>
      <w:proofErr w:type="spellStart"/>
      <w:r w:rsidRPr="002B34EE">
        <w:rPr>
          <w:rFonts w:ascii="Times New Roman" w:hAnsi="Times New Roman" w:cs="Times New Roman"/>
          <w:sz w:val="28"/>
          <w:szCs w:val="28"/>
          <w:lang w:val="uk-UA"/>
        </w:rPr>
        <w:t>Парсонс</w:t>
      </w:r>
      <w:proofErr w:type="spellEnd"/>
      <w:r w:rsidRPr="002B34EE">
        <w:rPr>
          <w:rFonts w:ascii="Times New Roman" w:hAnsi="Times New Roman" w:cs="Times New Roman"/>
          <w:sz w:val="28"/>
          <w:szCs w:val="28"/>
          <w:lang w:val="uk-UA"/>
        </w:rPr>
        <w:t xml:space="preserve">, Г. </w:t>
      </w:r>
      <w:proofErr w:type="spellStart"/>
      <w:r w:rsidRPr="002B34EE">
        <w:rPr>
          <w:rFonts w:ascii="Times New Roman" w:hAnsi="Times New Roman" w:cs="Times New Roman"/>
          <w:sz w:val="28"/>
          <w:szCs w:val="28"/>
          <w:lang w:val="uk-UA"/>
        </w:rPr>
        <w:t>Саймон</w:t>
      </w:r>
      <w:proofErr w:type="spellEnd"/>
      <w:r w:rsidRPr="002B34EE">
        <w:rPr>
          <w:rFonts w:ascii="Times New Roman" w:hAnsi="Times New Roman" w:cs="Times New Roman"/>
          <w:sz w:val="28"/>
          <w:szCs w:val="28"/>
          <w:lang w:val="uk-UA"/>
        </w:rPr>
        <w:t>)</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Соціологічні методи аналізу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Аналітичне забезпечення управлінської діяльності</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Прикладні методи соціального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Роль культурного чинника у вирішенні сучасних проблем управління суспільством.</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Загально-поняттєвий підхід до аналізу управлінської  культури, механізм її формування. </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Типи управлінської культури (адміністративно-командна;  інформаційно-аналітична; соціально орієнтована).</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Внутрішньо-організаційний підхід до аналізу  управлінської культури.</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 xml:space="preserve">Типологія управлінської культури Г. </w:t>
      </w:r>
      <w:proofErr w:type="spellStart"/>
      <w:r w:rsidRPr="002B34EE">
        <w:rPr>
          <w:rFonts w:ascii="Times New Roman" w:hAnsi="Times New Roman" w:cs="Times New Roman"/>
          <w:sz w:val="28"/>
          <w:szCs w:val="28"/>
          <w:lang w:val="uk-UA"/>
        </w:rPr>
        <w:t>Хофштеда</w:t>
      </w:r>
      <w:proofErr w:type="spellEnd"/>
      <w:r w:rsidRPr="002B34EE">
        <w:rPr>
          <w:rFonts w:ascii="Times New Roman" w:hAnsi="Times New Roman" w:cs="Times New Roman"/>
          <w:sz w:val="28"/>
          <w:szCs w:val="28"/>
          <w:lang w:val="uk-UA"/>
        </w:rPr>
        <w:t xml:space="preserve">, Т. Е. Дейла, Р. </w:t>
      </w:r>
      <w:proofErr w:type="spellStart"/>
      <w:r w:rsidRPr="002B34EE">
        <w:rPr>
          <w:rFonts w:ascii="Times New Roman" w:hAnsi="Times New Roman" w:cs="Times New Roman"/>
          <w:sz w:val="28"/>
          <w:szCs w:val="28"/>
          <w:lang w:val="uk-UA"/>
        </w:rPr>
        <w:t>Акоффа</w:t>
      </w:r>
      <w:proofErr w:type="spellEnd"/>
      <w:r w:rsidRPr="002B34EE">
        <w:rPr>
          <w:rFonts w:ascii="Times New Roman" w:hAnsi="Times New Roman" w:cs="Times New Roman"/>
          <w:sz w:val="28"/>
          <w:szCs w:val="28"/>
          <w:lang w:val="uk-UA"/>
        </w:rPr>
        <w:t>.</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Особистісний підхід до аналізу управлінської  культури.</w:t>
      </w:r>
    </w:p>
    <w:p w:rsidR="002B34EE" w:rsidRPr="002B34EE" w:rsidRDefault="002B34EE" w:rsidP="002B34EE">
      <w:pPr>
        <w:widowControl w:val="0"/>
        <w:numPr>
          <w:ilvl w:val="0"/>
          <w:numId w:val="7"/>
        </w:numPr>
        <w:tabs>
          <w:tab w:val="left" w:pos="36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Поняття та сутність концепції управління персоналом. </w:t>
      </w:r>
    </w:p>
    <w:p w:rsidR="002B34EE" w:rsidRPr="002B34EE" w:rsidRDefault="002B34EE" w:rsidP="002B34EE">
      <w:pPr>
        <w:widowControl w:val="0"/>
        <w:numPr>
          <w:ilvl w:val="0"/>
          <w:numId w:val="7"/>
        </w:numPr>
        <w:tabs>
          <w:tab w:val="left" w:pos="36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Принципи, цілі та функції системи управління персоналом.</w:t>
      </w:r>
    </w:p>
    <w:p w:rsidR="002B34EE" w:rsidRPr="002B34EE" w:rsidRDefault="002B34EE" w:rsidP="002B34EE">
      <w:pPr>
        <w:widowControl w:val="0"/>
        <w:numPr>
          <w:ilvl w:val="0"/>
          <w:numId w:val="7"/>
        </w:numPr>
        <w:tabs>
          <w:tab w:val="left" w:pos="36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Соціологічні проблеми формування оптимального стилю управлінської діяльності.</w:t>
      </w:r>
    </w:p>
    <w:p w:rsidR="002B34EE" w:rsidRPr="002B34EE" w:rsidRDefault="002B34EE" w:rsidP="002B34EE">
      <w:pPr>
        <w:widowControl w:val="0"/>
        <w:numPr>
          <w:ilvl w:val="0"/>
          <w:numId w:val="7"/>
        </w:numPr>
        <w:tabs>
          <w:tab w:val="left" w:pos="36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Методи управління персоналом.</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Роль лідерства в управлінській діяльності.</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Сутність конфлікту у сучасній організації. Класифікація конфліктів в організації. </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Причини виникнення конфліктів в організації.</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Стадії проходження конфлікту в організації.</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Розв’язання конфлікту та його наслідки.</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Організаційні засоби управління конфліктом в організації</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соціологічні засоби управління конфліктом в організації</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Культурні засоби управління конфліктом в організації</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соціально-психологічні засоби управління конфліктом в організації</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Сутність та зміст управління людськими ресурсами</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Суб’єкт управління людськими ресурсами</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Стилі управління: основні підходи</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Роль  інформації  в  управлінні  соціальними  процесами.</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Поняття «соціальна інформація», «управлінська  інформація», «соціально-управлінська  інформація».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Інформаційне  забезпечення  управлінської діяльності.</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 xml:space="preserve">Функції  соціально-управлінської  інформації. </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Класифікація соціально-управлінської  інформації.</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Вимоги  до  якості  соціальної управлінської інформації</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Сутність управлінського рішення.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Індивідуальне та колегіальне управлінське  рішення. </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Фактори, які впливають на процес прийняття  рішення(інформаційні,  мотиваційні, характерологічні, технологічні). </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Принципи прийняття ефективних рішень. </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Здійснення соціального контролю й оцінка  ефективності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Методи соціального управління</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Аналіз механізмів соціального управління</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Технології соціального управління</w:t>
      </w:r>
    </w:p>
    <w:p w:rsidR="002B34EE" w:rsidRPr="002B34EE" w:rsidRDefault="002B34EE" w:rsidP="002B34EE">
      <w:pPr>
        <w:widowControl w:val="0"/>
        <w:numPr>
          <w:ilvl w:val="0"/>
          <w:numId w:val="7"/>
        </w:numPr>
        <w:tabs>
          <w:tab w:val="left" w:pos="60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Критерії класифікації та різновиди соціальних інститутів.</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Держава як головний інститут управління. Основні  функції сучасної держави.</w:t>
      </w:r>
    </w:p>
    <w:p w:rsidR="002B34EE" w:rsidRPr="002B34EE" w:rsidRDefault="002B34EE" w:rsidP="002B34EE">
      <w:pPr>
        <w:widowControl w:val="0"/>
        <w:numPr>
          <w:ilvl w:val="0"/>
          <w:numId w:val="7"/>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Специфіка діяльності інститутів державного та  муніципального управління.</w:t>
      </w:r>
    </w:p>
    <w:p w:rsidR="002B34EE" w:rsidRPr="002B34EE" w:rsidRDefault="002B34EE" w:rsidP="002B34EE">
      <w:pPr>
        <w:numPr>
          <w:ilvl w:val="0"/>
          <w:numId w:val="7"/>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Інститути управління соціальним захистом населення як специфічні інститути соціального управління</w:t>
      </w:r>
    </w:p>
    <w:p w:rsidR="002B34EE" w:rsidRPr="002B34EE" w:rsidRDefault="002B34EE" w:rsidP="002B34EE">
      <w:pPr>
        <w:pStyle w:val="20"/>
        <w:widowControl w:val="0"/>
        <w:spacing w:after="0" w:line="240" w:lineRule="auto"/>
        <w:ind w:firstLine="708"/>
        <w:rPr>
          <w:rFonts w:ascii="Times New Roman" w:hAnsi="Times New Roman" w:cs="Times New Roman"/>
          <w:b/>
          <w:sz w:val="28"/>
          <w:szCs w:val="28"/>
          <w:lang w:val="uk-UA"/>
        </w:rPr>
      </w:pPr>
    </w:p>
    <w:p w:rsidR="002B34EE" w:rsidRPr="002B34EE" w:rsidRDefault="002B34EE" w:rsidP="002B34EE">
      <w:pPr>
        <w:jc w:val="both"/>
        <w:rPr>
          <w:rFonts w:ascii="Times New Roman" w:hAnsi="Times New Roman" w:cs="Times New Roman"/>
          <w:sz w:val="28"/>
          <w:szCs w:val="28"/>
          <w:lang w:val="uk-UA"/>
        </w:rPr>
      </w:pPr>
    </w:p>
    <w:p w:rsidR="002B34EE" w:rsidRPr="002B34EE" w:rsidRDefault="002B34EE" w:rsidP="002B34EE">
      <w:pPr>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 xml:space="preserve">2. Поточний контроль проводиться за результатами роботи студентів на семінарських заняттях, методом оцінювання контрольних робіт, шляхом </w:t>
      </w:r>
      <w:r w:rsidRPr="002B34EE">
        <w:rPr>
          <w:rFonts w:ascii="Times New Roman" w:hAnsi="Times New Roman" w:cs="Times New Roman"/>
          <w:b/>
          <w:sz w:val="28"/>
          <w:szCs w:val="28"/>
          <w:lang w:val="uk-UA"/>
        </w:rPr>
        <w:lastRenderedPageBreak/>
        <w:t>оцінювання тестів, самостійних робот, індивідуальних завдань, есе, командних проектів, презентацій, ведення конспектів лекцій.</w:t>
      </w:r>
    </w:p>
    <w:p w:rsidR="002B34EE" w:rsidRPr="002B34EE" w:rsidRDefault="002B34EE" w:rsidP="002B34EE">
      <w:pPr>
        <w:jc w:val="both"/>
        <w:rPr>
          <w:rFonts w:ascii="Times New Roman" w:hAnsi="Times New Roman" w:cs="Times New Roman"/>
          <w:b/>
          <w:sz w:val="28"/>
          <w:szCs w:val="28"/>
          <w:lang w:val="uk-UA"/>
        </w:rPr>
      </w:pP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Об’єктом оцінювання знань</w:t>
      </w:r>
      <w:r w:rsidRPr="002B34EE">
        <w:rPr>
          <w:rFonts w:ascii="Times New Roman" w:hAnsi="Times New Roman" w:cs="Times New Roman"/>
          <w:b/>
          <w:i/>
          <w:sz w:val="28"/>
          <w:szCs w:val="28"/>
          <w:lang w:val="uk-UA"/>
        </w:rPr>
        <w:t xml:space="preserve"> </w:t>
      </w:r>
      <w:r w:rsidRPr="002B34EE">
        <w:rPr>
          <w:rFonts w:ascii="Times New Roman" w:hAnsi="Times New Roman" w:cs="Times New Roman"/>
          <w:sz w:val="28"/>
          <w:szCs w:val="28"/>
          <w:lang w:val="uk-UA"/>
        </w:rPr>
        <w:t>студентів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rsidR="002B34EE" w:rsidRPr="002B34EE" w:rsidRDefault="002B34EE" w:rsidP="002B34EE">
      <w:pPr>
        <w:ind w:firstLine="708"/>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rsidR="002B34EE" w:rsidRPr="002B34EE" w:rsidRDefault="002B34EE" w:rsidP="002B34EE">
      <w:pPr>
        <w:ind w:firstLine="709"/>
        <w:jc w:val="both"/>
        <w:rPr>
          <w:rFonts w:ascii="Times New Roman" w:hAnsi="Times New Roman" w:cs="Times New Roman"/>
          <w:b/>
          <w:sz w:val="28"/>
          <w:szCs w:val="28"/>
          <w:lang w:val="uk-UA"/>
        </w:rPr>
      </w:pP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Поточний контроль</w:t>
      </w:r>
      <w:r w:rsidRPr="002B34EE">
        <w:rPr>
          <w:rFonts w:ascii="Times New Roman" w:hAnsi="Times New Roman" w:cs="Times New Roman"/>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rsidR="002B34EE" w:rsidRPr="002B34EE" w:rsidRDefault="002B34EE" w:rsidP="002B34EE">
      <w:pPr>
        <w:ind w:firstLine="708"/>
        <w:jc w:val="both"/>
        <w:rPr>
          <w:rFonts w:ascii="Times New Roman" w:hAnsi="Times New Roman" w:cs="Times New Roman"/>
          <w:b/>
          <w:sz w:val="28"/>
          <w:szCs w:val="28"/>
          <w:lang w:val="uk-UA"/>
        </w:rPr>
      </w:pPr>
    </w:p>
    <w:p w:rsidR="002B34EE" w:rsidRPr="002B34EE" w:rsidRDefault="002B34EE" w:rsidP="002B34EE">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Контроль на семінарських заняттях – </w:t>
      </w:r>
      <w:r w:rsidRPr="002B34EE">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2B34EE" w:rsidRPr="002B34EE" w:rsidRDefault="002B34EE" w:rsidP="002B34EE">
      <w:pPr>
        <w:ind w:firstLine="708"/>
        <w:jc w:val="both"/>
        <w:rPr>
          <w:rFonts w:ascii="Times New Roman" w:hAnsi="Times New Roman" w:cs="Times New Roman"/>
          <w:b/>
          <w:sz w:val="28"/>
          <w:szCs w:val="28"/>
          <w:lang w:val="uk-UA"/>
        </w:rPr>
      </w:pPr>
    </w:p>
    <w:p w:rsidR="002B34EE" w:rsidRPr="002B34EE" w:rsidRDefault="002B34EE" w:rsidP="002B34EE">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Контрольна робота</w:t>
      </w:r>
      <w:r w:rsidRPr="002B34EE">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B34EE" w:rsidRPr="002B34EE" w:rsidRDefault="002B34EE" w:rsidP="002B34EE">
      <w:pPr>
        <w:ind w:firstLine="709"/>
        <w:jc w:val="both"/>
        <w:rPr>
          <w:rFonts w:ascii="Times New Roman" w:hAnsi="Times New Roman" w:cs="Times New Roman"/>
          <w:b/>
          <w:sz w:val="28"/>
          <w:szCs w:val="28"/>
          <w:lang w:val="uk-UA"/>
        </w:rPr>
      </w:pP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Індивідуальні завдання </w:t>
      </w:r>
      <w:r w:rsidRPr="002B34EE">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2B34EE" w:rsidRPr="002B34EE" w:rsidRDefault="002B34EE" w:rsidP="002B34EE">
      <w:pPr>
        <w:tabs>
          <w:tab w:val="num" w:pos="0"/>
          <w:tab w:val="left" w:pos="993"/>
        </w:tabs>
        <w:ind w:firstLine="709"/>
        <w:jc w:val="both"/>
        <w:rPr>
          <w:rFonts w:ascii="Times New Roman" w:hAnsi="Times New Roman" w:cs="Times New Roman"/>
          <w:sz w:val="28"/>
          <w:szCs w:val="28"/>
          <w:lang w:val="uk-UA"/>
        </w:rPr>
      </w:pPr>
      <w:r w:rsidRPr="002B34EE">
        <w:rPr>
          <w:rFonts w:ascii="Times New Roman" w:hAnsi="Times New Roman" w:cs="Times New Roman"/>
          <w:i/>
          <w:iCs/>
          <w:sz w:val="28"/>
          <w:szCs w:val="28"/>
          <w:lang w:val="uk-UA"/>
        </w:rPr>
        <w:lastRenderedPageBreak/>
        <w:t xml:space="preserve">Ціль проекту </w:t>
      </w:r>
      <w:r w:rsidRPr="002B34EE">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2B34EE" w:rsidRPr="002B34EE" w:rsidRDefault="002B34EE" w:rsidP="002B34EE">
      <w:pPr>
        <w:tabs>
          <w:tab w:val="num" w:pos="0"/>
          <w:tab w:val="left" w:pos="993"/>
        </w:tabs>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Індивідуальний проект виконується за персональною темою.</w:t>
      </w:r>
    </w:p>
    <w:p w:rsidR="002B34EE" w:rsidRPr="002B34EE" w:rsidRDefault="002B34EE" w:rsidP="002B34EE">
      <w:pPr>
        <w:ind w:firstLine="709"/>
        <w:jc w:val="both"/>
        <w:rPr>
          <w:rFonts w:ascii="Times New Roman" w:hAnsi="Times New Roman" w:cs="Times New Roman"/>
          <w:b/>
          <w:sz w:val="28"/>
          <w:szCs w:val="28"/>
          <w:lang w:val="uk-UA"/>
        </w:rPr>
      </w:pP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Модульний контроль за окремий змістовий модуль</w:t>
      </w:r>
      <w:r w:rsidRPr="002B34EE">
        <w:rPr>
          <w:rFonts w:ascii="Times New Roman" w:hAnsi="Times New Roman" w:cs="Times New Roman"/>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rsidR="002B34EE" w:rsidRPr="002B34EE" w:rsidRDefault="002B34EE" w:rsidP="002B34EE">
      <w:pPr>
        <w:ind w:firstLine="709"/>
        <w:jc w:val="both"/>
        <w:rPr>
          <w:rFonts w:ascii="Times New Roman" w:hAnsi="Times New Roman" w:cs="Times New Roman"/>
          <w:b/>
          <w:sz w:val="28"/>
          <w:szCs w:val="28"/>
          <w:lang w:val="uk-UA"/>
        </w:rPr>
      </w:pP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Підсумковий контроль</w:t>
      </w:r>
      <w:r w:rsidRPr="002B34EE">
        <w:rPr>
          <w:rFonts w:ascii="Times New Roman" w:hAnsi="Times New Roman" w:cs="Times New Roman"/>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rsidR="002B34EE" w:rsidRPr="002B34EE" w:rsidRDefault="002B34EE" w:rsidP="002B34EE">
      <w:pPr>
        <w:tabs>
          <w:tab w:val="num" w:pos="0"/>
          <w:tab w:val="left" w:pos="993"/>
        </w:tabs>
        <w:ind w:firstLine="709"/>
        <w:jc w:val="both"/>
        <w:rPr>
          <w:rFonts w:ascii="Times New Roman" w:hAnsi="Times New Roman" w:cs="Times New Roman"/>
          <w:sz w:val="28"/>
          <w:szCs w:val="28"/>
          <w:lang w:val="uk-UA"/>
        </w:rPr>
      </w:pPr>
    </w:p>
    <w:p w:rsidR="002B34EE" w:rsidRPr="002B34EE" w:rsidRDefault="002B34EE" w:rsidP="002B34EE">
      <w:pPr>
        <w:jc w:val="center"/>
        <w:rPr>
          <w:rFonts w:ascii="Times New Roman" w:hAnsi="Times New Roman" w:cs="Times New Roman"/>
          <w:sz w:val="28"/>
          <w:szCs w:val="28"/>
          <w:lang w:val="uk-UA"/>
        </w:rPr>
      </w:pPr>
    </w:p>
    <w:p w:rsidR="002B34EE" w:rsidRPr="002B34EE" w:rsidRDefault="002B34EE" w:rsidP="002B34EE">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РОЗПОДІЛ БАЛІВ, ЯКІ ОТРИМУЮТЬ СТУДЕНТИ, ТА ШКАЛА ОЦІНЮВАННЯ ЗНАНЬ ТА УМІНЬ (НАЦІОНАЛЬНА ТА ECTS)</w:t>
      </w:r>
    </w:p>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spacing w:line="360" w:lineRule="auto"/>
        <w:rPr>
          <w:rStyle w:val="2"/>
          <w:b w:val="0"/>
          <w:bCs w:val="0"/>
          <w:sz w:val="28"/>
          <w:szCs w:val="28"/>
          <w:u w:val="none"/>
          <w:lang w:val="uk-UA" w:eastAsia="uk-UA"/>
        </w:rPr>
      </w:pPr>
      <w:r w:rsidRPr="002B34EE">
        <w:rPr>
          <w:rStyle w:val="2"/>
          <w:b w:val="0"/>
          <w:bCs w:val="0"/>
          <w:sz w:val="28"/>
          <w:szCs w:val="28"/>
          <w:u w:val="none"/>
          <w:lang w:val="uk-UA" w:eastAsia="uk-UA"/>
        </w:rPr>
        <w:t>Таблиця 2. – Розподіл балів для оцінювання успішності студента для іспиту</w:t>
      </w:r>
    </w:p>
    <w:p w:rsidR="002B34EE" w:rsidRPr="002B34EE" w:rsidRDefault="002B34EE" w:rsidP="002B34EE">
      <w:pPr>
        <w:jc w:val="center"/>
        <w:rPr>
          <w:rFonts w:ascii="Times New Roman" w:hAnsi="Times New Roman" w:cs="Times New Roman"/>
          <w:b/>
          <w:bCs/>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591"/>
        <w:gridCol w:w="1864"/>
        <w:gridCol w:w="1128"/>
        <w:gridCol w:w="1128"/>
      </w:tblGrid>
      <w:tr w:rsidR="002B34EE" w:rsidRPr="002B34EE" w:rsidTr="00092C96">
        <w:tc>
          <w:tcPr>
            <w:tcW w:w="3510" w:type="dxa"/>
            <w:shd w:val="clear" w:color="auto" w:fill="auto"/>
            <w:vAlign w:val="center"/>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Контрольні роботи (тестові за темами)</w:t>
            </w:r>
          </w:p>
        </w:tc>
        <w:tc>
          <w:tcPr>
            <w:tcW w:w="1538" w:type="dxa"/>
            <w:shd w:val="clear" w:color="auto" w:fill="auto"/>
            <w:vAlign w:val="center"/>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Контрольні роботи (за модулями)</w:t>
            </w:r>
          </w:p>
        </w:tc>
        <w:tc>
          <w:tcPr>
            <w:tcW w:w="1864"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Індивідуальні завдання (проекти)</w:t>
            </w:r>
          </w:p>
        </w:tc>
        <w:tc>
          <w:tcPr>
            <w:tcW w:w="1134" w:type="dxa"/>
            <w:shd w:val="clear" w:color="auto" w:fill="auto"/>
            <w:vAlign w:val="center"/>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Іспит</w:t>
            </w:r>
          </w:p>
        </w:tc>
        <w:tc>
          <w:tcPr>
            <w:tcW w:w="1134" w:type="dxa"/>
            <w:shd w:val="clear" w:color="auto" w:fill="auto"/>
            <w:vAlign w:val="center"/>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Сума</w:t>
            </w:r>
          </w:p>
        </w:tc>
      </w:tr>
      <w:tr w:rsidR="002B34EE" w:rsidRPr="002B34EE" w:rsidTr="00092C96">
        <w:tc>
          <w:tcPr>
            <w:tcW w:w="3510" w:type="dxa"/>
            <w:shd w:val="clear" w:color="auto" w:fill="auto"/>
            <w:vAlign w:val="center"/>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40 (5*8)</w:t>
            </w:r>
          </w:p>
        </w:tc>
        <w:tc>
          <w:tcPr>
            <w:tcW w:w="1538" w:type="dxa"/>
            <w:shd w:val="clear" w:color="auto" w:fill="auto"/>
            <w:vAlign w:val="center"/>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20 (10*2)</w:t>
            </w:r>
          </w:p>
        </w:tc>
        <w:tc>
          <w:tcPr>
            <w:tcW w:w="1864"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20</w:t>
            </w:r>
          </w:p>
        </w:tc>
        <w:tc>
          <w:tcPr>
            <w:tcW w:w="1134"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20</w:t>
            </w:r>
          </w:p>
        </w:tc>
        <w:tc>
          <w:tcPr>
            <w:tcW w:w="1134" w:type="dxa"/>
            <w:shd w:val="clear" w:color="auto" w:fill="auto"/>
            <w:vAlign w:val="center"/>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100</w:t>
            </w:r>
          </w:p>
        </w:tc>
      </w:tr>
    </w:tbl>
    <w:p w:rsidR="002B34EE" w:rsidRPr="002B34EE" w:rsidRDefault="002B34EE" w:rsidP="002B34EE">
      <w:pPr>
        <w:jc w:val="center"/>
        <w:rPr>
          <w:rFonts w:ascii="Times New Roman" w:hAnsi="Times New Roman" w:cs="Times New Roman"/>
          <w:b/>
          <w:bCs/>
          <w:sz w:val="28"/>
          <w:szCs w:val="28"/>
          <w:lang w:val="uk-UA"/>
        </w:rPr>
      </w:pPr>
    </w:p>
    <w:p w:rsidR="002B34EE" w:rsidRPr="002B34EE" w:rsidRDefault="002B34EE" w:rsidP="002B34EE">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2B34EE" w:rsidRPr="002B34EE" w:rsidTr="00092C96">
        <w:trPr>
          <w:trHeight w:val="377"/>
        </w:trPr>
        <w:tc>
          <w:tcPr>
            <w:tcW w:w="1560" w:type="dxa"/>
            <w:vMerge w:val="restart"/>
          </w:tcPr>
          <w:p w:rsidR="002B34EE" w:rsidRPr="002B34EE" w:rsidRDefault="002B34EE" w:rsidP="00092C96">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Рейтингова</w:t>
            </w:r>
          </w:p>
          <w:p w:rsidR="002B34EE" w:rsidRPr="002B34EE" w:rsidRDefault="002B34EE" w:rsidP="00092C96">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Оцінка, бали</w:t>
            </w:r>
          </w:p>
        </w:tc>
        <w:tc>
          <w:tcPr>
            <w:tcW w:w="1559" w:type="dxa"/>
            <w:vMerge w:val="restart"/>
          </w:tcPr>
          <w:p w:rsidR="002B34EE" w:rsidRPr="002B34EE" w:rsidRDefault="002B34EE" w:rsidP="00092C96">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Оцінка ЕСТS та її визначення</w:t>
            </w:r>
          </w:p>
        </w:tc>
        <w:tc>
          <w:tcPr>
            <w:tcW w:w="1560" w:type="dxa"/>
            <w:vMerge w:val="restart"/>
          </w:tcPr>
          <w:p w:rsidR="002B34EE" w:rsidRPr="002B34EE" w:rsidRDefault="002B34EE" w:rsidP="00092C96">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 xml:space="preserve">Національна </w:t>
            </w:r>
            <w:r w:rsidRPr="002B34EE">
              <w:rPr>
                <w:rFonts w:ascii="Times New Roman" w:hAnsi="Times New Roman" w:cs="Times New Roman"/>
                <w:b/>
                <w:bCs/>
                <w:sz w:val="28"/>
                <w:szCs w:val="28"/>
                <w:lang w:val="en-US"/>
              </w:rPr>
              <w:t xml:space="preserve"> </w:t>
            </w:r>
            <w:r w:rsidRPr="002B34EE">
              <w:rPr>
                <w:rFonts w:ascii="Times New Roman" w:hAnsi="Times New Roman" w:cs="Times New Roman"/>
                <w:b/>
                <w:bCs/>
                <w:sz w:val="28"/>
                <w:szCs w:val="28"/>
                <w:lang w:val="uk-UA"/>
              </w:rPr>
              <w:t>оцінка</w:t>
            </w:r>
          </w:p>
        </w:tc>
        <w:tc>
          <w:tcPr>
            <w:tcW w:w="5016" w:type="dxa"/>
            <w:gridSpan w:val="3"/>
          </w:tcPr>
          <w:p w:rsidR="002B34EE" w:rsidRPr="002B34EE" w:rsidRDefault="002B34EE" w:rsidP="00092C96">
            <w:pPr>
              <w:tabs>
                <w:tab w:val="left" w:pos="1245"/>
              </w:tabs>
              <w:adjustRightInd w:val="0"/>
              <w:ind w:left="72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Критерії оцінювання</w:t>
            </w:r>
          </w:p>
        </w:tc>
      </w:tr>
      <w:tr w:rsidR="002B34EE" w:rsidRPr="002B34EE" w:rsidTr="00092C96">
        <w:trPr>
          <w:trHeight w:val="489"/>
        </w:trPr>
        <w:tc>
          <w:tcPr>
            <w:tcW w:w="1560" w:type="dxa"/>
            <w:vMerge/>
          </w:tcPr>
          <w:p w:rsidR="002B34EE" w:rsidRPr="002B34EE" w:rsidRDefault="002B34EE" w:rsidP="00092C96">
            <w:pPr>
              <w:tabs>
                <w:tab w:val="left" w:pos="1245"/>
              </w:tabs>
              <w:adjustRightInd w:val="0"/>
              <w:ind w:left="720"/>
              <w:jc w:val="center"/>
              <w:rPr>
                <w:rFonts w:ascii="Times New Roman" w:hAnsi="Times New Roman" w:cs="Times New Roman"/>
                <w:b/>
                <w:bCs/>
                <w:sz w:val="28"/>
                <w:szCs w:val="28"/>
                <w:lang w:val="uk-UA"/>
              </w:rPr>
            </w:pPr>
          </w:p>
        </w:tc>
        <w:tc>
          <w:tcPr>
            <w:tcW w:w="1559" w:type="dxa"/>
            <w:vMerge/>
          </w:tcPr>
          <w:p w:rsidR="002B34EE" w:rsidRPr="002B34EE" w:rsidRDefault="002B34EE" w:rsidP="00092C96">
            <w:pPr>
              <w:tabs>
                <w:tab w:val="left" w:pos="1245"/>
              </w:tabs>
              <w:adjustRightInd w:val="0"/>
              <w:ind w:left="720"/>
              <w:jc w:val="center"/>
              <w:rPr>
                <w:rFonts w:ascii="Times New Roman" w:hAnsi="Times New Roman" w:cs="Times New Roman"/>
                <w:b/>
                <w:bCs/>
                <w:sz w:val="28"/>
                <w:szCs w:val="28"/>
                <w:lang w:val="uk-UA"/>
              </w:rPr>
            </w:pPr>
          </w:p>
        </w:tc>
        <w:tc>
          <w:tcPr>
            <w:tcW w:w="1560" w:type="dxa"/>
            <w:vMerge/>
          </w:tcPr>
          <w:p w:rsidR="002B34EE" w:rsidRPr="002B34EE" w:rsidRDefault="002B34EE" w:rsidP="00092C96">
            <w:pPr>
              <w:tabs>
                <w:tab w:val="left" w:pos="1245"/>
              </w:tabs>
              <w:adjustRightInd w:val="0"/>
              <w:ind w:left="720"/>
              <w:jc w:val="center"/>
              <w:rPr>
                <w:rFonts w:ascii="Times New Roman" w:hAnsi="Times New Roman" w:cs="Times New Roman"/>
                <w:b/>
                <w:bCs/>
                <w:sz w:val="28"/>
                <w:szCs w:val="28"/>
                <w:lang w:val="uk-UA"/>
              </w:rPr>
            </w:pPr>
          </w:p>
        </w:tc>
        <w:tc>
          <w:tcPr>
            <w:tcW w:w="2976" w:type="dxa"/>
            <w:gridSpan w:val="2"/>
          </w:tcPr>
          <w:p w:rsidR="002B34EE" w:rsidRPr="002B34EE" w:rsidRDefault="002B34EE" w:rsidP="00092C96">
            <w:pPr>
              <w:tabs>
                <w:tab w:val="left" w:pos="1245"/>
              </w:tabs>
              <w:adjustRightInd w:val="0"/>
              <w:ind w:left="72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позитивні</w:t>
            </w:r>
          </w:p>
        </w:tc>
        <w:tc>
          <w:tcPr>
            <w:tcW w:w="2040" w:type="dxa"/>
          </w:tcPr>
          <w:p w:rsidR="002B34EE" w:rsidRPr="002B34EE" w:rsidRDefault="002B34EE" w:rsidP="00092C96">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негативні</w:t>
            </w:r>
          </w:p>
        </w:tc>
      </w:tr>
      <w:tr w:rsidR="002B34EE" w:rsidRPr="002B34EE" w:rsidTr="00092C96">
        <w:trPr>
          <w:trHeight w:val="321"/>
        </w:trPr>
        <w:tc>
          <w:tcPr>
            <w:tcW w:w="1560" w:type="dxa"/>
          </w:tcPr>
          <w:p w:rsidR="002B34EE" w:rsidRPr="002B34EE" w:rsidRDefault="002B34EE" w:rsidP="00092C96">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1</w:t>
            </w:r>
          </w:p>
        </w:tc>
        <w:tc>
          <w:tcPr>
            <w:tcW w:w="1559" w:type="dxa"/>
          </w:tcPr>
          <w:p w:rsidR="002B34EE" w:rsidRPr="002B34EE" w:rsidRDefault="002B34EE" w:rsidP="00092C96">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2</w:t>
            </w:r>
          </w:p>
        </w:tc>
        <w:tc>
          <w:tcPr>
            <w:tcW w:w="1560" w:type="dxa"/>
          </w:tcPr>
          <w:p w:rsidR="002B34EE" w:rsidRPr="002B34EE" w:rsidRDefault="002B34EE" w:rsidP="00092C96">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3</w:t>
            </w:r>
          </w:p>
        </w:tc>
        <w:tc>
          <w:tcPr>
            <w:tcW w:w="2976" w:type="dxa"/>
            <w:gridSpan w:val="2"/>
          </w:tcPr>
          <w:p w:rsidR="002B34EE" w:rsidRPr="002B34EE" w:rsidRDefault="002B34EE" w:rsidP="00092C96">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4</w:t>
            </w:r>
          </w:p>
        </w:tc>
        <w:tc>
          <w:tcPr>
            <w:tcW w:w="2040" w:type="dxa"/>
          </w:tcPr>
          <w:p w:rsidR="002B34EE" w:rsidRPr="002B34EE" w:rsidRDefault="002B34EE" w:rsidP="00092C96">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5</w:t>
            </w:r>
          </w:p>
        </w:tc>
      </w:tr>
      <w:tr w:rsidR="002B34EE" w:rsidRPr="002B34EE" w:rsidTr="00092C96">
        <w:trPr>
          <w:trHeight w:val="3735"/>
        </w:trPr>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90-100</w:t>
            </w:r>
          </w:p>
        </w:tc>
        <w:tc>
          <w:tcPr>
            <w:tcW w:w="1559" w:type="dxa"/>
          </w:tcPr>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А</w:t>
            </w:r>
          </w:p>
          <w:p w:rsidR="002B34EE" w:rsidRPr="002B34EE" w:rsidRDefault="002B34EE" w:rsidP="00092C96">
            <w:pPr>
              <w:tabs>
                <w:tab w:val="left" w:pos="1245"/>
              </w:tabs>
              <w:adjustRightInd w:val="0"/>
              <w:rPr>
                <w:rFonts w:ascii="Times New Roman" w:hAnsi="Times New Roman" w:cs="Times New Roman"/>
                <w:sz w:val="28"/>
                <w:szCs w:val="28"/>
                <w:lang w:val="uk-UA"/>
              </w:rPr>
            </w:pPr>
          </w:p>
        </w:tc>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Відмінно</w:t>
            </w:r>
          </w:p>
          <w:p w:rsidR="002B34EE" w:rsidRPr="002B34EE" w:rsidRDefault="002B34EE" w:rsidP="00092C96">
            <w:pPr>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p>
        </w:tc>
        <w:tc>
          <w:tcPr>
            <w:tcW w:w="2976" w:type="dxa"/>
            <w:gridSpan w:val="2"/>
          </w:tcPr>
          <w:p w:rsidR="002B34EE" w:rsidRPr="002B34EE" w:rsidRDefault="002B34EE" w:rsidP="00092C96">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 xml:space="preserve">Глибоке знання </w:t>
            </w:r>
            <w:r w:rsidRPr="002B34EE">
              <w:rPr>
                <w:rFonts w:ascii="Times New Roman" w:hAnsi="Times New Roman" w:cs="Times New Roman"/>
                <w:sz w:val="28"/>
                <w:szCs w:val="28"/>
                <w:lang w:val="uk-UA"/>
              </w:rPr>
              <w:t xml:space="preserve">навчального матеріалу модуля, що містяться в </w:t>
            </w:r>
            <w:r w:rsidRPr="002B34EE">
              <w:rPr>
                <w:rFonts w:ascii="Times New Roman" w:hAnsi="Times New Roman" w:cs="Times New Roman"/>
                <w:b/>
                <w:bCs/>
                <w:sz w:val="28"/>
                <w:szCs w:val="28"/>
                <w:lang w:val="uk-UA"/>
              </w:rPr>
              <w:t>основних і додаткових літературних джерелах;</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вміння аналізувати</w:t>
            </w:r>
            <w:r w:rsidRPr="002B34EE">
              <w:rPr>
                <w:rFonts w:ascii="Times New Roman" w:hAnsi="Times New Roman" w:cs="Times New Roman"/>
                <w:sz w:val="28"/>
                <w:szCs w:val="28"/>
                <w:lang w:val="uk-UA"/>
              </w:rPr>
              <w:t xml:space="preserve"> явища, які вивчаються, в їхньому взаємозв’язку і розвитку;</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вміння</w:t>
            </w:r>
            <w:r w:rsidRPr="002B34EE">
              <w:rPr>
                <w:rFonts w:ascii="Times New Roman" w:hAnsi="Times New Roman" w:cs="Times New Roman"/>
                <w:sz w:val="28"/>
                <w:szCs w:val="28"/>
                <w:lang w:val="uk-UA"/>
              </w:rPr>
              <w:t xml:space="preserve">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2B34EE" w:rsidRPr="002B34EE" w:rsidRDefault="002B34EE" w:rsidP="00092C96">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відповіді</w:t>
            </w:r>
            <w:r w:rsidRPr="002B34EE">
              <w:rPr>
                <w:rFonts w:ascii="Times New Roman" w:hAnsi="Times New Roman" w:cs="Times New Roman"/>
                <w:sz w:val="28"/>
                <w:szCs w:val="28"/>
                <w:lang w:val="uk-UA"/>
              </w:rPr>
              <w:t xml:space="preserve"> на запитання </w:t>
            </w:r>
            <w:r w:rsidRPr="002B34EE">
              <w:rPr>
                <w:rFonts w:ascii="Times New Roman" w:hAnsi="Times New Roman" w:cs="Times New Roman"/>
                <w:b/>
                <w:bCs/>
                <w:sz w:val="28"/>
                <w:szCs w:val="28"/>
                <w:lang w:val="uk-UA"/>
              </w:rPr>
              <w:t>чіткі</w:t>
            </w: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 xml:space="preserve">лаконічні, </w:t>
            </w:r>
            <w:proofErr w:type="spellStart"/>
            <w:r w:rsidRPr="002B34EE">
              <w:rPr>
                <w:rFonts w:ascii="Times New Roman" w:hAnsi="Times New Roman" w:cs="Times New Roman"/>
                <w:b/>
                <w:bCs/>
                <w:sz w:val="28"/>
                <w:szCs w:val="28"/>
                <w:lang w:val="uk-UA"/>
              </w:rPr>
              <w:t>логічно</w:t>
            </w:r>
            <w:proofErr w:type="spellEnd"/>
            <w:r w:rsidRPr="002B34EE">
              <w:rPr>
                <w:rFonts w:ascii="Times New Roman" w:hAnsi="Times New Roman" w:cs="Times New Roman"/>
                <w:b/>
                <w:bCs/>
                <w:sz w:val="28"/>
                <w:szCs w:val="28"/>
                <w:lang w:val="uk-UA"/>
              </w:rPr>
              <w:t xml:space="preserve"> послідовні;</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 вміння  вирішувати складні практичні задачі.</w:t>
            </w:r>
          </w:p>
        </w:tc>
        <w:tc>
          <w:tcPr>
            <w:tcW w:w="2040" w:type="dxa"/>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Відповіді на запитання можуть  містити </w:t>
            </w:r>
            <w:r w:rsidRPr="002B34EE">
              <w:rPr>
                <w:rFonts w:ascii="Times New Roman" w:hAnsi="Times New Roman" w:cs="Times New Roman"/>
                <w:b/>
                <w:bCs/>
                <w:sz w:val="28"/>
                <w:szCs w:val="28"/>
                <w:lang w:val="uk-UA"/>
              </w:rPr>
              <w:t>незначні неточності</w:t>
            </w:r>
            <w:r w:rsidRPr="002B34EE">
              <w:rPr>
                <w:rFonts w:ascii="Times New Roman" w:hAnsi="Times New Roman" w:cs="Times New Roman"/>
                <w:sz w:val="28"/>
                <w:szCs w:val="28"/>
                <w:lang w:val="uk-UA"/>
              </w:rPr>
              <w:t xml:space="preserve">                </w:t>
            </w:r>
          </w:p>
        </w:tc>
      </w:tr>
      <w:tr w:rsidR="002B34EE" w:rsidRPr="002B34EE" w:rsidTr="00092C96">
        <w:trPr>
          <w:trHeight w:val="145"/>
        </w:trPr>
        <w:tc>
          <w:tcPr>
            <w:tcW w:w="1560" w:type="dxa"/>
          </w:tcPr>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82-89</w:t>
            </w:r>
          </w:p>
        </w:tc>
        <w:tc>
          <w:tcPr>
            <w:tcW w:w="1559" w:type="dxa"/>
          </w:tcPr>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В</w:t>
            </w:r>
          </w:p>
        </w:tc>
        <w:tc>
          <w:tcPr>
            <w:tcW w:w="1560" w:type="dxa"/>
          </w:tcPr>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Добре</w:t>
            </w: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tc>
        <w:tc>
          <w:tcPr>
            <w:tcW w:w="2976" w:type="dxa"/>
            <w:gridSpan w:val="2"/>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Глибокий рівень знань</w:t>
            </w:r>
            <w:r w:rsidRPr="002B34EE">
              <w:rPr>
                <w:rFonts w:ascii="Times New Roman" w:hAnsi="Times New Roman" w:cs="Times New Roman"/>
                <w:sz w:val="28"/>
                <w:szCs w:val="28"/>
                <w:lang w:val="uk-UA"/>
              </w:rPr>
              <w:t xml:space="preserve"> в обсязі </w:t>
            </w:r>
            <w:r w:rsidRPr="002B34EE">
              <w:rPr>
                <w:rFonts w:ascii="Times New Roman" w:hAnsi="Times New Roman" w:cs="Times New Roman"/>
                <w:b/>
                <w:bCs/>
                <w:sz w:val="28"/>
                <w:szCs w:val="28"/>
                <w:lang w:val="uk-UA"/>
              </w:rPr>
              <w:t>обов’язкового матеріалу</w:t>
            </w:r>
            <w:r w:rsidRPr="002B34EE">
              <w:rPr>
                <w:rFonts w:ascii="Times New Roman" w:hAnsi="Times New Roman" w:cs="Times New Roman"/>
                <w:sz w:val="28"/>
                <w:szCs w:val="28"/>
                <w:lang w:val="uk-UA"/>
              </w:rPr>
              <w:t>, що передбачений модулем;</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 і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w:t>
            </w:r>
            <w:r w:rsidRPr="002B34EE">
              <w:rPr>
                <w:rFonts w:ascii="Times New Roman" w:hAnsi="Times New Roman" w:cs="Times New Roman"/>
                <w:b/>
                <w:bCs/>
                <w:sz w:val="28"/>
                <w:szCs w:val="28"/>
                <w:lang w:val="uk-UA"/>
              </w:rPr>
              <w:t>складні практичні задачі.</w:t>
            </w:r>
          </w:p>
        </w:tc>
        <w:tc>
          <w:tcPr>
            <w:tcW w:w="2040" w:type="dxa"/>
          </w:tcPr>
          <w:p w:rsidR="002B34EE" w:rsidRPr="002B34EE" w:rsidRDefault="002B34EE" w:rsidP="00092C96">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Відповіді на запитання містять </w:t>
            </w:r>
            <w:r w:rsidRPr="002B34EE">
              <w:rPr>
                <w:rFonts w:ascii="Times New Roman" w:hAnsi="Times New Roman" w:cs="Times New Roman"/>
                <w:b/>
                <w:bCs/>
                <w:sz w:val="28"/>
                <w:szCs w:val="28"/>
                <w:lang w:val="uk-UA"/>
              </w:rPr>
              <w:t>певні неточності;</w:t>
            </w:r>
          </w:p>
          <w:p w:rsidR="002B34EE" w:rsidRPr="002B34EE" w:rsidRDefault="002B34EE" w:rsidP="00092C96">
            <w:pPr>
              <w:tabs>
                <w:tab w:val="left" w:pos="1245"/>
              </w:tabs>
              <w:adjustRightInd w:val="0"/>
              <w:rPr>
                <w:rFonts w:ascii="Times New Roman" w:hAnsi="Times New Roman" w:cs="Times New Roman"/>
                <w:sz w:val="28"/>
                <w:szCs w:val="28"/>
                <w:lang w:val="uk-UA"/>
              </w:rPr>
            </w:pPr>
          </w:p>
        </w:tc>
      </w:tr>
      <w:tr w:rsidR="002B34EE" w:rsidRPr="002B34EE" w:rsidTr="00092C96">
        <w:trPr>
          <w:trHeight w:val="145"/>
        </w:trPr>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adjustRightInd w:val="0"/>
              <w:ind w:left="720"/>
              <w:rPr>
                <w:rFonts w:ascii="Times New Roman" w:hAnsi="Times New Roman" w:cs="Times New Roman"/>
                <w:sz w:val="28"/>
                <w:szCs w:val="28"/>
                <w:lang w:val="uk-UA"/>
              </w:rPr>
            </w:pPr>
          </w:p>
          <w:p w:rsidR="002B34EE" w:rsidRPr="002B34EE" w:rsidRDefault="002B34EE" w:rsidP="00092C96">
            <w:pPr>
              <w:adjustRightInd w:val="0"/>
              <w:ind w:left="720"/>
              <w:rPr>
                <w:rFonts w:ascii="Times New Roman" w:hAnsi="Times New Roman" w:cs="Times New Roman"/>
                <w:sz w:val="28"/>
                <w:szCs w:val="28"/>
                <w:lang w:val="uk-UA"/>
              </w:rPr>
            </w:pPr>
          </w:p>
          <w:p w:rsidR="002B34EE" w:rsidRPr="002B34EE" w:rsidRDefault="002B34EE" w:rsidP="00092C96">
            <w:pPr>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75-81</w:t>
            </w:r>
          </w:p>
        </w:tc>
        <w:tc>
          <w:tcPr>
            <w:tcW w:w="1559"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С</w:t>
            </w:r>
          </w:p>
        </w:tc>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Добре</w:t>
            </w: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tc>
        <w:tc>
          <w:tcPr>
            <w:tcW w:w="2976" w:type="dxa"/>
            <w:gridSpan w:val="2"/>
          </w:tcPr>
          <w:p w:rsidR="002B34EE" w:rsidRPr="002B34EE" w:rsidRDefault="002B34EE" w:rsidP="00092C96">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Міцні знання</w:t>
            </w:r>
            <w:r w:rsidRPr="002B34EE">
              <w:rPr>
                <w:rFonts w:ascii="Times New Roman" w:hAnsi="Times New Roman" w:cs="Times New Roman"/>
                <w:sz w:val="28"/>
                <w:szCs w:val="28"/>
                <w:lang w:val="uk-UA"/>
              </w:rPr>
              <w:t xml:space="preserve"> матеріалу, що вивчається, та його </w:t>
            </w:r>
            <w:r w:rsidRPr="002B34EE">
              <w:rPr>
                <w:rFonts w:ascii="Times New Roman" w:hAnsi="Times New Roman" w:cs="Times New Roman"/>
                <w:b/>
                <w:bCs/>
                <w:sz w:val="28"/>
                <w:szCs w:val="28"/>
                <w:lang w:val="uk-UA"/>
              </w:rPr>
              <w:t>практичного застосування;</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w:t>
            </w:r>
            <w:r w:rsidRPr="002B34EE">
              <w:rPr>
                <w:rFonts w:ascii="Times New Roman" w:hAnsi="Times New Roman" w:cs="Times New Roman"/>
                <w:sz w:val="28"/>
                <w:szCs w:val="28"/>
                <w:lang w:val="uk-UA"/>
              </w:rPr>
              <w:t xml:space="preserve"> 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 і проводити </w:t>
            </w:r>
            <w:r w:rsidRPr="002B34EE">
              <w:rPr>
                <w:rFonts w:ascii="Times New Roman" w:hAnsi="Times New Roman" w:cs="Times New Roman"/>
                <w:b/>
                <w:bCs/>
                <w:sz w:val="28"/>
                <w:szCs w:val="28"/>
                <w:lang w:val="uk-UA"/>
              </w:rPr>
              <w:lastRenderedPageBreak/>
              <w:t>теоретичні розрахунки</w:t>
            </w:r>
            <w:r w:rsidRPr="002B34EE">
              <w:rPr>
                <w:rFonts w:ascii="Times New Roman" w:hAnsi="Times New Roman" w:cs="Times New Roman"/>
                <w:sz w:val="28"/>
                <w:szCs w:val="28"/>
                <w:lang w:val="uk-UA"/>
              </w:rPr>
              <w:t>;</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w:t>
            </w:r>
            <w:r w:rsidRPr="002B34EE">
              <w:rPr>
                <w:rFonts w:ascii="Times New Roman" w:hAnsi="Times New Roman" w:cs="Times New Roman"/>
                <w:b/>
                <w:bCs/>
                <w:sz w:val="28"/>
                <w:szCs w:val="28"/>
                <w:lang w:val="uk-UA"/>
              </w:rPr>
              <w:t>практичні задачі.</w:t>
            </w:r>
          </w:p>
        </w:tc>
        <w:tc>
          <w:tcPr>
            <w:tcW w:w="2040" w:type="dxa"/>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lastRenderedPageBreak/>
              <w:t xml:space="preserve">- </w:t>
            </w:r>
            <w:r w:rsidRPr="002B34EE">
              <w:rPr>
                <w:rFonts w:ascii="Times New Roman" w:hAnsi="Times New Roman" w:cs="Times New Roman"/>
                <w:sz w:val="28"/>
                <w:szCs w:val="28"/>
                <w:lang w:val="uk-UA"/>
              </w:rPr>
              <w:t>невміння використовувати теоретичні знання для вирішення</w:t>
            </w:r>
            <w:r w:rsidRPr="002B34EE">
              <w:rPr>
                <w:rFonts w:ascii="Times New Roman" w:hAnsi="Times New Roman" w:cs="Times New Roman"/>
                <w:b/>
                <w:bCs/>
                <w:sz w:val="28"/>
                <w:szCs w:val="28"/>
                <w:lang w:val="uk-UA"/>
              </w:rPr>
              <w:t xml:space="preserve"> складних практичних задач.</w:t>
            </w:r>
          </w:p>
        </w:tc>
      </w:tr>
      <w:tr w:rsidR="002B34EE" w:rsidRPr="002B34EE" w:rsidTr="00092C96">
        <w:trPr>
          <w:trHeight w:val="145"/>
        </w:trPr>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64-74</w:t>
            </w:r>
          </w:p>
        </w:tc>
        <w:tc>
          <w:tcPr>
            <w:tcW w:w="1559"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w:t>
            </w:r>
          </w:p>
        </w:tc>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Задовільно</w:t>
            </w:r>
          </w:p>
          <w:p w:rsidR="002B34EE" w:rsidRPr="002B34EE" w:rsidRDefault="002B34EE" w:rsidP="00092C96">
            <w:pPr>
              <w:tabs>
                <w:tab w:val="left" w:pos="1245"/>
              </w:tabs>
              <w:adjustRightInd w:val="0"/>
              <w:rPr>
                <w:rFonts w:ascii="Times New Roman" w:hAnsi="Times New Roman" w:cs="Times New Roman"/>
                <w:sz w:val="28"/>
                <w:szCs w:val="28"/>
                <w:lang w:val="uk-UA"/>
              </w:rPr>
            </w:pPr>
          </w:p>
        </w:tc>
        <w:tc>
          <w:tcPr>
            <w:tcW w:w="2409" w:type="dxa"/>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матеріалу, що вивчається, та їх </w:t>
            </w:r>
            <w:r w:rsidRPr="002B34EE">
              <w:rPr>
                <w:rFonts w:ascii="Times New Roman" w:hAnsi="Times New Roman" w:cs="Times New Roman"/>
                <w:b/>
                <w:bCs/>
                <w:sz w:val="28"/>
                <w:szCs w:val="28"/>
                <w:lang w:val="uk-UA"/>
              </w:rPr>
              <w:t>практичного застосування</w:t>
            </w:r>
            <w:r w:rsidRPr="002B34EE">
              <w:rPr>
                <w:rFonts w:ascii="Times New Roman" w:hAnsi="Times New Roman" w:cs="Times New Roman"/>
                <w:sz w:val="28"/>
                <w:szCs w:val="28"/>
                <w:lang w:val="uk-UA"/>
              </w:rPr>
              <w:t>;</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прості </w:t>
            </w:r>
            <w:r w:rsidRPr="002B34EE">
              <w:rPr>
                <w:rFonts w:ascii="Times New Roman" w:hAnsi="Times New Roman" w:cs="Times New Roman"/>
                <w:b/>
                <w:bCs/>
                <w:sz w:val="28"/>
                <w:szCs w:val="28"/>
                <w:lang w:val="uk-UA"/>
              </w:rPr>
              <w:t>практичні задачі</w:t>
            </w:r>
            <w:r w:rsidRPr="002B34EE">
              <w:rPr>
                <w:rFonts w:ascii="Times New Roman" w:hAnsi="Times New Roman" w:cs="Times New Roman"/>
                <w:sz w:val="28"/>
                <w:szCs w:val="28"/>
                <w:lang w:val="uk-UA"/>
              </w:rPr>
              <w:t>.</w:t>
            </w:r>
          </w:p>
        </w:tc>
        <w:tc>
          <w:tcPr>
            <w:tcW w:w="2607" w:type="dxa"/>
            <w:gridSpan w:val="2"/>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w:t>
            </w:r>
          </w:p>
          <w:p w:rsidR="002B34EE" w:rsidRPr="002B34EE" w:rsidRDefault="002B34EE" w:rsidP="00092C96">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невміння </w:t>
            </w:r>
            <w:r w:rsidRPr="002B34EE">
              <w:rPr>
                <w:rFonts w:ascii="Times New Roman" w:hAnsi="Times New Roman" w:cs="Times New Roman"/>
                <w:b/>
                <w:bCs/>
                <w:sz w:val="28"/>
                <w:szCs w:val="28"/>
                <w:lang w:val="uk-UA"/>
              </w:rPr>
              <w:t>аналізувати</w:t>
            </w:r>
            <w:r w:rsidRPr="002B34EE">
              <w:rPr>
                <w:rFonts w:ascii="Times New Roman" w:hAnsi="Times New Roman" w:cs="Times New Roman"/>
                <w:sz w:val="28"/>
                <w:szCs w:val="28"/>
                <w:lang w:val="uk-UA"/>
              </w:rPr>
              <w:t xml:space="preserve"> викладений матеріал і </w:t>
            </w:r>
            <w:r w:rsidRPr="002B34EE">
              <w:rPr>
                <w:rFonts w:ascii="Times New Roman" w:hAnsi="Times New Roman" w:cs="Times New Roman"/>
                <w:b/>
                <w:bCs/>
                <w:sz w:val="28"/>
                <w:szCs w:val="28"/>
                <w:lang w:val="uk-UA"/>
              </w:rPr>
              <w:t>виконувати розрахунки;</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вирішувати </w:t>
            </w:r>
            <w:r w:rsidRPr="002B34EE">
              <w:rPr>
                <w:rFonts w:ascii="Times New Roman" w:hAnsi="Times New Roman" w:cs="Times New Roman"/>
                <w:b/>
                <w:bCs/>
                <w:sz w:val="28"/>
                <w:szCs w:val="28"/>
                <w:lang w:val="uk-UA"/>
              </w:rPr>
              <w:t>складні практичні задачі.</w:t>
            </w:r>
          </w:p>
        </w:tc>
      </w:tr>
      <w:tr w:rsidR="002B34EE" w:rsidRPr="002B34EE" w:rsidTr="00092C96">
        <w:trPr>
          <w:trHeight w:val="2807"/>
        </w:trPr>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60-63 </w:t>
            </w:r>
          </w:p>
        </w:tc>
        <w:tc>
          <w:tcPr>
            <w:tcW w:w="1559"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Е</w:t>
            </w:r>
          </w:p>
          <w:p w:rsidR="002B34EE" w:rsidRPr="002B34EE" w:rsidRDefault="002B34EE" w:rsidP="00092C96">
            <w:pPr>
              <w:tabs>
                <w:tab w:val="left" w:pos="1245"/>
              </w:tabs>
              <w:adjustRightInd w:val="0"/>
              <w:rPr>
                <w:rFonts w:ascii="Times New Roman" w:hAnsi="Times New Roman" w:cs="Times New Roman"/>
                <w:sz w:val="28"/>
                <w:szCs w:val="28"/>
                <w:lang w:val="uk-UA"/>
              </w:rPr>
            </w:pPr>
          </w:p>
        </w:tc>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Задовільно</w:t>
            </w:r>
          </w:p>
          <w:p w:rsidR="002B34EE" w:rsidRPr="002B34EE" w:rsidRDefault="002B34EE" w:rsidP="00092C96">
            <w:pPr>
              <w:tabs>
                <w:tab w:val="left" w:pos="1245"/>
              </w:tabs>
              <w:adjustRightInd w:val="0"/>
              <w:rPr>
                <w:rFonts w:ascii="Times New Roman" w:hAnsi="Times New Roman" w:cs="Times New Roman"/>
                <w:sz w:val="28"/>
                <w:szCs w:val="28"/>
                <w:lang w:val="uk-UA"/>
              </w:rPr>
            </w:pPr>
          </w:p>
        </w:tc>
        <w:tc>
          <w:tcPr>
            <w:tcW w:w="2409" w:type="dxa"/>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матеріалу модуля,</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найпростіші </w:t>
            </w:r>
            <w:r w:rsidRPr="002B34EE">
              <w:rPr>
                <w:rFonts w:ascii="Times New Roman" w:hAnsi="Times New Roman" w:cs="Times New Roman"/>
                <w:b/>
                <w:bCs/>
                <w:sz w:val="28"/>
                <w:szCs w:val="28"/>
                <w:lang w:val="uk-UA"/>
              </w:rPr>
              <w:t>практичні задачі</w:t>
            </w:r>
            <w:r w:rsidRPr="002B34EE">
              <w:rPr>
                <w:rFonts w:ascii="Times New Roman" w:hAnsi="Times New Roman" w:cs="Times New Roman"/>
                <w:sz w:val="28"/>
                <w:szCs w:val="28"/>
                <w:lang w:val="uk-UA"/>
              </w:rPr>
              <w:t>.</w:t>
            </w:r>
          </w:p>
        </w:tc>
        <w:tc>
          <w:tcPr>
            <w:tcW w:w="2607" w:type="dxa"/>
            <w:gridSpan w:val="2"/>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w:t>
            </w:r>
            <w:r w:rsidRPr="002B34EE">
              <w:rPr>
                <w:rFonts w:ascii="Times New Roman" w:hAnsi="Times New Roman" w:cs="Times New Roman"/>
                <w:b/>
                <w:bCs/>
                <w:sz w:val="28"/>
                <w:szCs w:val="28"/>
                <w:lang w:val="uk-UA"/>
              </w:rPr>
              <w:t>окремих (непринципових) питань</w:t>
            </w:r>
            <w:r w:rsidRPr="002B34EE">
              <w:rPr>
                <w:rFonts w:ascii="Times New Roman" w:hAnsi="Times New Roman" w:cs="Times New Roman"/>
                <w:sz w:val="28"/>
                <w:szCs w:val="28"/>
                <w:lang w:val="uk-UA"/>
              </w:rPr>
              <w:t xml:space="preserve"> з матеріалу модуля;</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w:t>
            </w:r>
            <w:r w:rsidRPr="002B34EE">
              <w:rPr>
                <w:rFonts w:ascii="Times New Roman" w:hAnsi="Times New Roman" w:cs="Times New Roman"/>
                <w:b/>
                <w:bCs/>
                <w:sz w:val="28"/>
                <w:szCs w:val="28"/>
                <w:lang w:val="uk-UA"/>
              </w:rPr>
              <w:t>послідовно і аргументовано</w:t>
            </w:r>
            <w:r w:rsidRPr="002B34EE">
              <w:rPr>
                <w:rFonts w:ascii="Times New Roman" w:hAnsi="Times New Roman" w:cs="Times New Roman"/>
                <w:sz w:val="28"/>
                <w:szCs w:val="28"/>
                <w:lang w:val="uk-UA"/>
              </w:rPr>
              <w:t xml:space="preserve"> висловлювати думку;</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застосовувати теоретичні положення при </w:t>
            </w:r>
            <w:r w:rsidR="002B0F12" w:rsidRPr="002B34EE">
              <w:rPr>
                <w:rFonts w:ascii="Times New Roman" w:hAnsi="Times New Roman" w:cs="Times New Roman"/>
                <w:sz w:val="28"/>
                <w:szCs w:val="28"/>
                <w:lang w:val="uk-UA"/>
              </w:rPr>
              <w:t>розв’язанні</w:t>
            </w:r>
            <w:r w:rsidRPr="002B34EE">
              <w:rPr>
                <w:rFonts w:ascii="Times New Roman" w:hAnsi="Times New Roman" w:cs="Times New Roman"/>
                <w:b/>
                <w:bCs/>
                <w:sz w:val="28"/>
                <w:szCs w:val="28"/>
                <w:lang w:val="uk-UA"/>
              </w:rPr>
              <w:t xml:space="preserve"> практичних задач</w:t>
            </w:r>
          </w:p>
        </w:tc>
      </w:tr>
      <w:tr w:rsidR="002B34EE" w:rsidRPr="002B34EE" w:rsidTr="00092C96">
        <w:trPr>
          <w:trHeight w:val="3005"/>
        </w:trPr>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35-59</w:t>
            </w:r>
          </w:p>
        </w:tc>
        <w:tc>
          <w:tcPr>
            <w:tcW w:w="1559"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rPr>
              <w:t>F</w:t>
            </w:r>
            <w:r w:rsidRPr="002B34EE">
              <w:rPr>
                <w:rFonts w:ascii="Times New Roman" w:hAnsi="Times New Roman" w:cs="Times New Roman"/>
                <w:sz w:val="28"/>
                <w:szCs w:val="28"/>
                <w:lang w:val="uk-UA"/>
              </w:rPr>
              <w:t>Х</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(потрібне додаткове вивчення)</w:t>
            </w:r>
          </w:p>
        </w:tc>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Незадовільно</w:t>
            </w:r>
          </w:p>
          <w:p w:rsidR="002B34EE" w:rsidRPr="002B34EE" w:rsidRDefault="002B34EE" w:rsidP="00092C96">
            <w:pPr>
              <w:tabs>
                <w:tab w:val="left" w:pos="1245"/>
              </w:tabs>
              <w:adjustRightInd w:val="0"/>
              <w:rPr>
                <w:rFonts w:ascii="Times New Roman" w:hAnsi="Times New Roman" w:cs="Times New Roman"/>
                <w:sz w:val="28"/>
                <w:szCs w:val="28"/>
                <w:lang w:val="uk-UA"/>
              </w:rPr>
            </w:pPr>
          </w:p>
        </w:tc>
        <w:tc>
          <w:tcPr>
            <w:tcW w:w="2409" w:type="dxa"/>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Додаткове вивчення</w:t>
            </w:r>
            <w:r w:rsidRPr="002B34EE">
              <w:rPr>
                <w:rFonts w:ascii="Times New Roman" w:hAnsi="Times New Roman" w:cs="Times New Roman"/>
                <w:sz w:val="28"/>
                <w:szCs w:val="28"/>
                <w:lang w:val="uk-UA"/>
              </w:rPr>
              <w:t xml:space="preserve"> матеріалу модуля може бути виконане </w:t>
            </w:r>
            <w:r w:rsidRPr="002B34EE">
              <w:rPr>
                <w:rFonts w:ascii="Times New Roman" w:hAnsi="Times New Roman" w:cs="Times New Roman"/>
                <w:b/>
                <w:bCs/>
                <w:sz w:val="28"/>
                <w:szCs w:val="28"/>
                <w:lang w:val="uk-UA"/>
              </w:rPr>
              <w:t>в терміни, що передбачені навчальним планом</w:t>
            </w:r>
            <w:r w:rsidRPr="002B34EE">
              <w:rPr>
                <w:rFonts w:ascii="Times New Roman" w:hAnsi="Times New Roman" w:cs="Times New Roman"/>
                <w:sz w:val="28"/>
                <w:szCs w:val="28"/>
                <w:lang w:val="uk-UA"/>
              </w:rPr>
              <w:t>.</w:t>
            </w:r>
          </w:p>
        </w:tc>
        <w:tc>
          <w:tcPr>
            <w:tcW w:w="2607" w:type="dxa"/>
            <w:gridSpan w:val="2"/>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навчального матеріалу модуля;</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істотні помилки</w:t>
            </w:r>
            <w:r w:rsidRPr="002B34EE">
              <w:rPr>
                <w:rFonts w:ascii="Times New Roman" w:hAnsi="Times New Roman" w:cs="Times New Roman"/>
                <w:sz w:val="28"/>
                <w:szCs w:val="28"/>
                <w:lang w:val="uk-UA"/>
              </w:rPr>
              <w:t xml:space="preserve"> у відповідях на запитання;</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розв’язувати </w:t>
            </w:r>
            <w:r w:rsidRPr="002B34EE">
              <w:rPr>
                <w:rFonts w:ascii="Times New Roman" w:hAnsi="Times New Roman" w:cs="Times New Roman"/>
                <w:b/>
                <w:bCs/>
                <w:sz w:val="28"/>
                <w:szCs w:val="28"/>
                <w:lang w:val="uk-UA"/>
              </w:rPr>
              <w:t>прості практичні задачі.</w:t>
            </w:r>
          </w:p>
        </w:tc>
      </w:tr>
      <w:tr w:rsidR="002B34EE" w:rsidRPr="002B34EE" w:rsidTr="00092C96">
        <w:trPr>
          <w:trHeight w:val="2793"/>
        </w:trPr>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1-34</w:t>
            </w:r>
          </w:p>
        </w:tc>
        <w:tc>
          <w:tcPr>
            <w:tcW w:w="1559"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F</w:t>
            </w:r>
            <w:r w:rsidRPr="002B34EE">
              <w:rPr>
                <w:rFonts w:ascii="Times New Roman" w:hAnsi="Times New Roman" w:cs="Times New Roman"/>
                <w:sz w:val="28"/>
                <w:szCs w:val="28"/>
                <w:lang w:val="uk-UA"/>
              </w:rPr>
              <w:t xml:space="preserve"> </w:t>
            </w:r>
          </w:p>
          <w:p w:rsidR="002B34EE" w:rsidRPr="002B34EE" w:rsidRDefault="002B34EE" w:rsidP="00092C96">
            <w:pPr>
              <w:tabs>
                <w:tab w:val="left" w:pos="1245"/>
              </w:tabs>
              <w:adjustRightInd w:val="0"/>
              <w:rPr>
                <w:rFonts w:ascii="Times New Roman" w:hAnsi="Times New Roman" w:cs="Times New Roman"/>
                <w:sz w:val="28"/>
                <w:szCs w:val="28"/>
              </w:rPr>
            </w:pPr>
            <w:r w:rsidRPr="002B34EE">
              <w:rPr>
                <w:rFonts w:ascii="Times New Roman" w:hAnsi="Times New Roman" w:cs="Times New Roman"/>
                <w:sz w:val="28"/>
                <w:szCs w:val="28"/>
                <w:lang w:val="uk-UA"/>
              </w:rPr>
              <w:t xml:space="preserve"> (потрібне повторне вивчення)</w:t>
            </w:r>
          </w:p>
        </w:tc>
        <w:tc>
          <w:tcPr>
            <w:tcW w:w="1560"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Незадовільно</w:t>
            </w:r>
          </w:p>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tabs>
                <w:tab w:val="left" w:pos="1245"/>
              </w:tabs>
              <w:adjustRightInd w:val="0"/>
              <w:rPr>
                <w:rFonts w:ascii="Times New Roman" w:hAnsi="Times New Roman" w:cs="Times New Roman"/>
                <w:sz w:val="28"/>
                <w:szCs w:val="28"/>
                <w:lang w:val="uk-UA"/>
              </w:rPr>
            </w:pPr>
          </w:p>
        </w:tc>
        <w:tc>
          <w:tcPr>
            <w:tcW w:w="2409" w:type="dxa"/>
          </w:tcPr>
          <w:p w:rsidR="002B34EE" w:rsidRPr="002B34EE" w:rsidRDefault="002B34EE" w:rsidP="00092C96">
            <w:pPr>
              <w:tabs>
                <w:tab w:val="left" w:pos="1245"/>
              </w:tabs>
              <w:adjustRightInd w:val="0"/>
              <w:ind w:left="720"/>
              <w:rPr>
                <w:rFonts w:ascii="Times New Roman" w:hAnsi="Times New Roman" w:cs="Times New Roman"/>
                <w:sz w:val="28"/>
                <w:szCs w:val="28"/>
                <w:lang w:val="uk-UA"/>
              </w:rPr>
            </w:pPr>
          </w:p>
          <w:p w:rsidR="002B34EE" w:rsidRPr="002B34EE" w:rsidRDefault="002B34EE" w:rsidP="00092C96">
            <w:pPr>
              <w:adjustRightInd w:val="0"/>
              <w:ind w:left="720"/>
              <w:rPr>
                <w:rFonts w:ascii="Times New Roman" w:hAnsi="Times New Roman" w:cs="Times New Roman"/>
                <w:sz w:val="28"/>
                <w:szCs w:val="28"/>
                <w:lang w:val="uk-UA"/>
              </w:rPr>
            </w:pPr>
          </w:p>
          <w:p w:rsidR="002B34EE" w:rsidRPr="002B34EE" w:rsidRDefault="002B34EE" w:rsidP="00092C96">
            <w:pPr>
              <w:adjustRightInd w:val="0"/>
              <w:ind w:left="720"/>
              <w:rPr>
                <w:rFonts w:ascii="Times New Roman" w:hAnsi="Times New Roman" w:cs="Times New Roman"/>
                <w:sz w:val="28"/>
                <w:szCs w:val="28"/>
                <w:lang w:val="uk-UA"/>
              </w:rPr>
            </w:pPr>
          </w:p>
          <w:p w:rsidR="002B34EE" w:rsidRPr="002B34EE" w:rsidRDefault="002B34EE" w:rsidP="00092C96">
            <w:pPr>
              <w:adjustRightInd w:val="0"/>
              <w:ind w:left="720" w:firstLine="708"/>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p>
          <w:p w:rsidR="002B34EE" w:rsidRPr="002B34EE" w:rsidRDefault="002B34EE" w:rsidP="00092C96">
            <w:pPr>
              <w:adjustRightInd w:val="0"/>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w:t>
            </w:r>
          </w:p>
        </w:tc>
        <w:tc>
          <w:tcPr>
            <w:tcW w:w="2607" w:type="dxa"/>
            <w:gridSpan w:val="2"/>
          </w:tcPr>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Повна </w:t>
            </w:r>
            <w:r w:rsidRPr="002B34EE">
              <w:rPr>
                <w:rFonts w:ascii="Times New Roman" w:hAnsi="Times New Roman" w:cs="Times New Roman"/>
                <w:b/>
                <w:bCs/>
                <w:sz w:val="28"/>
                <w:szCs w:val="28"/>
                <w:lang w:val="uk-UA"/>
              </w:rPr>
              <w:t>відсутність знань</w:t>
            </w:r>
            <w:r w:rsidRPr="002B34EE">
              <w:rPr>
                <w:rFonts w:ascii="Times New Roman" w:hAnsi="Times New Roman" w:cs="Times New Roman"/>
                <w:sz w:val="28"/>
                <w:szCs w:val="28"/>
                <w:lang w:val="uk-UA"/>
              </w:rPr>
              <w:t xml:space="preserve"> значної частини навчального матеріалу модуля;</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істотні помилки</w:t>
            </w:r>
            <w:r w:rsidRPr="002B34EE">
              <w:rPr>
                <w:rFonts w:ascii="Times New Roman" w:hAnsi="Times New Roman" w:cs="Times New Roman"/>
                <w:sz w:val="28"/>
                <w:szCs w:val="28"/>
                <w:lang w:val="uk-UA"/>
              </w:rPr>
              <w:t xml:space="preserve"> у відповідях на запитання;</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-незнання основних фундаментальних положень;</w:t>
            </w:r>
          </w:p>
          <w:p w:rsidR="002B34EE" w:rsidRPr="002B34EE" w:rsidRDefault="002B34EE" w:rsidP="00092C96">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орієнтуватися під час розв’язання  </w:t>
            </w:r>
            <w:r w:rsidRPr="002B34EE">
              <w:rPr>
                <w:rFonts w:ascii="Times New Roman" w:hAnsi="Times New Roman" w:cs="Times New Roman"/>
                <w:b/>
                <w:bCs/>
                <w:sz w:val="28"/>
                <w:szCs w:val="28"/>
                <w:lang w:val="uk-UA"/>
              </w:rPr>
              <w:t>простих практичних задач</w:t>
            </w:r>
          </w:p>
        </w:tc>
      </w:tr>
    </w:tbl>
    <w:p w:rsidR="002B34EE" w:rsidRPr="002B34EE" w:rsidRDefault="002B34EE" w:rsidP="002B34EE">
      <w:pPr>
        <w:ind w:firstLine="709"/>
        <w:jc w:val="both"/>
        <w:rPr>
          <w:rFonts w:ascii="Times New Roman" w:hAnsi="Times New Roman" w:cs="Times New Roman"/>
          <w:bCs/>
          <w:sz w:val="28"/>
          <w:szCs w:val="28"/>
        </w:rPr>
      </w:pPr>
    </w:p>
    <w:p w:rsidR="002B34EE" w:rsidRPr="002B34EE" w:rsidRDefault="002B34EE" w:rsidP="002B34EE">
      <w:pPr>
        <w:jc w:val="both"/>
        <w:rPr>
          <w:rFonts w:ascii="Times New Roman" w:hAnsi="Times New Roman" w:cs="Times New Roman"/>
          <w:b/>
          <w:sz w:val="28"/>
          <w:szCs w:val="28"/>
        </w:rPr>
      </w:pPr>
    </w:p>
    <w:p w:rsidR="002B34EE" w:rsidRPr="002B34EE" w:rsidRDefault="002B34EE" w:rsidP="002B34EE">
      <w:pPr>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Основна література:</w:t>
      </w:r>
    </w:p>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Базова література</w:t>
      </w:r>
    </w:p>
    <w:p w:rsidR="002B34EE" w:rsidRPr="002B34EE" w:rsidRDefault="002B34EE" w:rsidP="002B34EE">
      <w:pPr>
        <w:jc w:val="center"/>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2B34EE" w:rsidRPr="002B34EE" w:rsidTr="00092C96">
        <w:trPr>
          <w:jc w:val="center"/>
        </w:trPr>
        <w:tc>
          <w:tcPr>
            <w:tcW w:w="709"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w:t>
            </w:r>
          </w:p>
        </w:tc>
        <w:tc>
          <w:tcPr>
            <w:tcW w:w="8930" w:type="dxa"/>
            <w:shd w:val="clear" w:color="auto" w:fill="auto"/>
          </w:tcPr>
          <w:p w:rsidR="002B34EE" w:rsidRPr="002B34EE" w:rsidRDefault="002B34EE" w:rsidP="00092C96">
            <w:pPr>
              <w:tabs>
                <w:tab w:val="left" w:pos="-108"/>
              </w:tabs>
              <w:jc w:val="both"/>
              <w:rPr>
                <w:rFonts w:ascii="Times New Roman" w:hAnsi="Times New Roman" w:cs="Times New Roman"/>
                <w:sz w:val="28"/>
                <w:szCs w:val="28"/>
              </w:rPr>
            </w:pPr>
            <w:proofErr w:type="spellStart"/>
            <w:r w:rsidRPr="002B34EE">
              <w:rPr>
                <w:rFonts w:ascii="Times New Roman" w:hAnsi="Times New Roman" w:cs="Times New Roman"/>
                <w:bCs/>
                <w:sz w:val="28"/>
                <w:szCs w:val="28"/>
              </w:rPr>
              <w:t>Бурега</w:t>
            </w:r>
            <w:proofErr w:type="spellEnd"/>
            <w:r w:rsidRPr="002B34EE">
              <w:rPr>
                <w:rFonts w:ascii="Times New Roman" w:hAnsi="Times New Roman" w:cs="Times New Roman"/>
                <w:bCs/>
                <w:sz w:val="28"/>
                <w:szCs w:val="28"/>
              </w:rPr>
              <w:t xml:space="preserve"> В. В. </w:t>
            </w:r>
            <w:proofErr w:type="spellStart"/>
            <w:proofErr w:type="gramStart"/>
            <w:r w:rsidRPr="002B34EE">
              <w:rPr>
                <w:rFonts w:ascii="Times New Roman" w:hAnsi="Times New Roman" w:cs="Times New Roman"/>
                <w:bCs/>
                <w:sz w:val="28"/>
                <w:szCs w:val="28"/>
              </w:rPr>
              <w:t>Соц</w:t>
            </w:r>
            <w:proofErr w:type="gramEnd"/>
            <w:r w:rsidRPr="002B34EE">
              <w:rPr>
                <w:rFonts w:ascii="Times New Roman" w:hAnsi="Times New Roman" w:cs="Times New Roman"/>
                <w:bCs/>
                <w:sz w:val="28"/>
                <w:szCs w:val="28"/>
              </w:rPr>
              <w:t>іально-адекватне</w:t>
            </w:r>
            <w:proofErr w:type="spellEnd"/>
            <w:r w:rsidRPr="002B34EE">
              <w:rPr>
                <w:rFonts w:ascii="Times New Roman" w:hAnsi="Times New Roman" w:cs="Times New Roman"/>
                <w:bCs/>
                <w:sz w:val="28"/>
                <w:szCs w:val="28"/>
              </w:rPr>
              <w:t xml:space="preserve"> </w:t>
            </w:r>
            <w:proofErr w:type="spellStart"/>
            <w:r w:rsidRPr="002B34EE">
              <w:rPr>
                <w:rFonts w:ascii="Times New Roman" w:hAnsi="Times New Roman" w:cs="Times New Roman"/>
                <w:bCs/>
                <w:sz w:val="28"/>
                <w:szCs w:val="28"/>
              </w:rPr>
              <w:t>управл</w:t>
            </w:r>
            <w:r w:rsidRPr="002B34EE">
              <w:rPr>
                <w:rFonts w:ascii="Times New Roman" w:hAnsi="Times New Roman" w:cs="Times New Roman"/>
                <w:bCs/>
                <w:sz w:val="28"/>
                <w:szCs w:val="28"/>
                <w:lang w:val="uk-UA"/>
              </w:rPr>
              <w:t>іння</w:t>
            </w:r>
            <w:proofErr w:type="spellEnd"/>
            <w:r w:rsidRPr="002B34EE">
              <w:rPr>
                <w:rFonts w:ascii="Times New Roman" w:hAnsi="Times New Roman" w:cs="Times New Roman"/>
                <w:bCs/>
                <w:sz w:val="28"/>
                <w:szCs w:val="28"/>
              </w:rPr>
              <w:t xml:space="preserve">: </w:t>
            </w:r>
            <w:proofErr w:type="spellStart"/>
            <w:r w:rsidRPr="002B34EE">
              <w:rPr>
                <w:rFonts w:ascii="Times New Roman" w:hAnsi="Times New Roman" w:cs="Times New Roman"/>
                <w:bCs/>
                <w:sz w:val="28"/>
                <w:szCs w:val="28"/>
              </w:rPr>
              <w:t>концептуалізація</w:t>
            </w:r>
            <w:proofErr w:type="spellEnd"/>
            <w:r w:rsidRPr="002B34EE">
              <w:rPr>
                <w:rFonts w:ascii="Times New Roman" w:hAnsi="Times New Roman" w:cs="Times New Roman"/>
                <w:bCs/>
                <w:sz w:val="28"/>
                <w:szCs w:val="28"/>
              </w:rPr>
              <w:t xml:space="preserve"> </w:t>
            </w:r>
            <w:proofErr w:type="spellStart"/>
            <w:r w:rsidRPr="002B34EE">
              <w:rPr>
                <w:rFonts w:ascii="Times New Roman" w:hAnsi="Times New Roman" w:cs="Times New Roman"/>
                <w:bCs/>
                <w:sz w:val="28"/>
                <w:szCs w:val="28"/>
              </w:rPr>
              <w:t>модел</w:t>
            </w:r>
            <w:proofErr w:type="spellEnd"/>
            <w:r w:rsidRPr="002B34EE">
              <w:rPr>
                <w:rFonts w:ascii="Times New Roman" w:hAnsi="Times New Roman" w:cs="Times New Roman"/>
                <w:bCs/>
                <w:sz w:val="28"/>
                <w:szCs w:val="28"/>
                <w:lang w:val="uk-UA"/>
              </w:rPr>
              <w:t>і</w:t>
            </w:r>
            <w:r w:rsidRPr="002B34EE">
              <w:rPr>
                <w:rFonts w:ascii="Times New Roman" w:hAnsi="Times New Roman" w:cs="Times New Roman"/>
                <w:bCs/>
                <w:sz w:val="28"/>
                <w:szCs w:val="28"/>
              </w:rPr>
              <w:t xml:space="preserve">: </w:t>
            </w:r>
            <w:r w:rsidRPr="002B34EE">
              <w:rPr>
                <w:rFonts w:ascii="Times New Roman" w:hAnsi="Times New Roman" w:cs="Times New Roman"/>
                <w:bCs/>
                <w:sz w:val="28"/>
                <w:szCs w:val="28"/>
                <w:lang w:val="uk-UA"/>
              </w:rPr>
              <w:t>м</w:t>
            </w:r>
            <w:proofErr w:type="spellStart"/>
            <w:r w:rsidRPr="002B34EE">
              <w:rPr>
                <w:rFonts w:ascii="Times New Roman" w:eastAsia="BookmanOldStyle" w:hAnsi="Times New Roman" w:cs="Times New Roman"/>
                <w:sz w:val="28"/>
                <w:szCs w:val="28"/>
              </w:rPr>
              <w:t>онографія</w:t>
            </w:r>
            <w:proofErr w:type="spellEnd"/>
            <w:r w:rsidRPr="002B34EE">
              <w:rPr>
                <w:rFonts w:ascii="Times New Roman" w:eastAsia="BookmanOldStyle" w:hAnsi="Times New Roman" w:cs="Times New Roman"/>
                <w:sz w:val="28"/>
                <w:szCs w:val="28"/>
                <w:lang w:val="uk-UA"/>
              </w:rPr>
              <w:t xml:space="preserve"> </w:t>
            </w:r>
            <w:r w:rsidRPr="002B34EE">
              <w:rPr>
                <w:rFonts w:ascii="Times New Roman" w:eastAsia="BookmanOldStyle" w:hAnsi="Times New Roman" w:cs="Times New Roman"/>
                <w:sz w:val="28"/>
                <w:szCs w:val="28"/>
              </w:rPr>
              <w:t>/ В.</w:t>
            </w:r>
            <w:r w:rsidRPr="002B34EE">
              <w:rPr>
                <w:rFonts w:ascii="Times New Roman" w:eastAsia="BookmanOldStyle" w:hAnsi="Times New Roman" w:cs="Times New Roman"/>
                <w:sz w:val="28"/>
                <w:szCs w:val="28"/>
                <w:lang w:val="uk-UA"/>
              </w:rPr>
              <w:t xml:space="preserve"> </w:t>
            </w:r>
            <w:r w:rsidRPr="002B34EE">
              <w:rPr>
                <w:rFonts w:ascii="Times New Roman" w:eastAsia="BookmanOldStyle" w:hAnsi="Times New Roman" w:cs="Times New Roman"/>
                <w:sz w:val="28"/>
                <w:szCs w:val="28"/>
              </w:rPr>
              <w:t xml:space="preserve">В. </w:t>
            </w:r>
            <w:proofErr w:type="spellStart"/>
            <w:r w:rsidRPr="002B34EE">
              <w:rPr>
                <w:rFonts w:ascii="Times New Roman" w:eastAsia="BookmanOldStyle" w:hAnsi="Times New Roman" w:cs="Times New Roman"/>
                <w:sz w:val="28"/>
                <w:szCs w:val="28"/>
              </w:rPr>
              <w:t>Бурега</w:t>
            </w:r>
            <w:proofErr w:type="spellEnd"/>
            <w:r w:rsidRPr="002B34EE">
              <w:rPr>
                <w:rFonts w:ascii="Times New Roman" w:eastAsia="BookmanOldStyle" w:hAnsi="Times New Roman" w:cs="Times New Roman"/>
                <w:sz w:val="28"/>
                <w:szCs w:val="28"/>
              </w:rPr>
              <w:t xml:space="preserve"> </w:t>
            </w:r>
            <w:r w:rsidRPr="002B34EE">
              <w:rPr>
                <w:rFonts w:ascii="Times New Roman" w:hAnsi="Times New Roman" w:cs="Times New Roman"/>
                <w:sz w:val="28"/>
                <w:szCs w:val="28"/>
              </w:rPr>
              <w:t xml:space="preserve">. — </w:t>
            </w:r>
            <w:r w:rsidRPr="002B34EE">
              <w:rPr>
                <w:rFonts w:ascii="Times New Roman" w:eastAsia="BookmanOldStyle" w:hAnsi="Times New Roman" w:cs="Times New Roman"/>
                <w:sz w:val="28"/>
                <w:szCs w:val="28"/>
              </w:rPr>
              <w:t>Донец</w:t>
            </w:r>
            <w:r w:rsidRPr="002B34EE">
              <w:rPr>
                <w:rFonts w:ascii="Times New Roman" w:eastAsia="BookmanOldStyle" w:hAnsi="Times New Roman" w:cs="Times New Roman"/>
                <w:sz w:val="28"/>
                <w:szCs w:val="28"/>
                <w:lang w:val="uk-UA"/>
              </w:rPr>
              <w:t>ь</w:t>
            </w:r>
            <w:r w:rsidRPr="002B34EE">
              <w:rPr>
                <w:rFonts w:ascii="Times New Roman" w:eastAsia="BookmanOldStyle" w:hAnsi="Times New Roman" w:cs="Times New Roman"/>
                <w:sz w:val="28"/>
                <w:szCs w:val="28"/>
              </w:rPr>
              <w:t>к</w:t>
            </w:r>
            <w:r w:rsidRPr="002B34EE">
              <w:rPr>
                <w:rFonts w:ascii="Times New Roman" w:eastAsia="BookmanOldStyle" w:hAnsi="Times New Roman" w:cs="Times New Roman"/>
                <w:sz w:val="28"/>
                <w:szCs w:val="28"/>
                <w:lang w:val="uk-UA"/>
              </w:rPr>
              <w:t xml:space="preserve"> </w:t>
            </w:r>
            <w:r w:rsidRPr="002B34EE">
              <w:rPr>
                <w:rFonts w:ascii="Times New Roman" w:hAnsi="Times New Roman" w:cs="Times New Roman"/>
                <w:sz w:val="28"/>
                <w:szCs w:val="28"/>
              </w:rPr>
              <w:t xml:space="preserve">: </w:t>
            </w:r>
            <w:proofErr w:type="spellStart"/>
            <w:r w:rsidRPr="002B34EE">
              <w:rPr>
                <w:rFonts w:ascii="Times New Roman" w:eastAsia="BookmanOldStyle" w:hAnsi="Times New Roman" w:cs="Times New Roman"/>
                <w:sz w:val="28"/>
                <w:szCs w:val="28"/>
              </w:rPr>
              <w:t>ДонГУУ</w:t>
            </w:r>
            <w:proofErr w:type="spellEnd"/>
            <w:r w:rsidRPr="002B34EE">
              <w:rPr>
                <w:rFonts w:ascii="Times New Roman" w:hAnsi="Times New Roman" w:cs="Times New Roman"/>
                <w:sz w:val="28"/>
                <w:szCs w:val="28"/>
              </w:rPr>
              <w:t xml:space="preserve">, 2005. — 171 </w:t>
            </w:r>
            <w:r w:rsidRPr="002B34EE">
              <w:rPr>
                <w:rFonts w:ascii="Times New Roman" w:eastAsia="BookmanOldStyle" w:hAnsi="Times New Roman" w:cs="Times New Roman"/>
                <w:sz w:val="28"/>
                <w:szCs w:val="28"/>
              </w:rPr>
              <w:t>с</w:t>
            </w:r>
            <w:r w:rsidRPr="002B34EE">
              <w:rPr>
                <w:rFonts w:ascii="Times New Roman" w:hAnsi="Times New Roman" w:cs="Times New Roman"/>
                <w:sz w:val="28"/>
                <w:szCs w:val="28"/>
              </w:rPr>
              <w:t>.</w:t>
            </w:r>
          </w:p>
        </w:tc>
      </w:tr>
      <w:tr w:rsidR="002B34EE" w:rsidRPr="002B34EE" w:rsidTr="00092C96">
        <w:trPr>
          <w:jc w:val="center"/>
        </w:trPr>
        <w:tc>
          <w:tcPr>
            <w:tcW w:w="709"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w:t>
            </w:r>
          </w:p>
        </w:tc>
        <w:tc>
          <w:tcPr>
            <w:tcW w:w="8930" w:type="dxa"/>
            <w:shd w:val="clear" w:color="auto" w:fill="auto"/>
          </w:tcPr>
          <w:p w:rsidR="002B34EE" w:rsidRPr="002B34EE" w:rsidRDefault="002B34EE" w:rsidP="00092C96">
            <w:pPr>
              <w:tabs>
                <w:tab w:val="left" w:pos="993"/>
                <w:tab w:val="left" w:pos="1134"/>
              </w:tabs>
              <w:jc w:val="both"/>
              <w:rPr>
                <w:rFonts w:ascii="Times New Roman" w:hAnsi="Times New Roman" w:cs="Times New Roman"/>
                <w:sz w:val="28"/>
                <w:szCs w:val="28"/>
                <w:lang w:val="uk-UA"/>
              </w:rPr>
            </w:pPr>
            <w:proofErr w:type="spellStart"/>
            <w:r w:rsidRPr="002B34EE">
              <w:rPr>
                <w:rFonts w:ascii="Times New Roman" w:hAnsi="Times New Roman" w:cs="Times New Roman"/>
                <w:sz w:val="28"/>
                <w:szCs w:val="28"/>
                <w:lang w:val="uk-UA"/>
              </w:rPr>
              <w:t>Бурега</w:t>
            </w:r>
            <w:proofErr w:type="spellEnd"/>
            <w:r w:rsidRPr="002B34EE">
              <w:rPr>
                <w:rFonts w:ascii="Times New Roman" w:hAnsi="Times New Roman" w:cs="Times New Roman"/>
                <w:sz w:val="28"/>
                <w:szCs w:val="28"/>
                <w:lang w:val="uk-UA"/>
              </w:rPr>
              <w:t> В.</w:t>
            </w:r>
            <w:r w:rsidRPr="002B34EE">
              <w:rPr>
                <w:rFonts w:ascii="Times New Roman" w:hAnsi="Times New Roman" w:cs="Times New Roman"/>
                <w:sz w:val="28"/>
                <w:szCs w:val="28"/>
                <w:lang w:val="en-US"/>
              </w:rPr>
              <w:t> </w:t>
            </w:r>
            <w:r w:rsidRPr="002B34EE">
              <w:rPr>
                <w:rFonts w:ascii="Times New Roman" w:hAnsi="Times New Roman" w:cs="Times New Roman"/>
                <w:sz w:val="28"/>
                <w:szCs w:val="28"/>
                <w:lang w:val="uk-UA"/>
              </w:rPr>
              <w:t>В. Соціологія державного управління : монографія / В. В. </w:t>
            </w:r>
            <w:proofErr w:type="spellStart"/>
            <w:r w:rsidRPr="002B34EE">
              <w:rPr>
                <w:rFonts w:ascii="Times New Roman" w:hAnsi="Times New Roman" w:cs="Times New Roman"/>
                <w:sz w:val="28"/>
                <w:szCs w:val="28"/>
                <w:lang w:val="uk-UA"/>
              </w:rPr>
              <w:t>Бурега</w:t>
            </w:r>
            <w:proofErr w:type="spellEnd"/>
            <w:r w:rsidRPr="002B34EE">
              <w:rPr>
                <w:rFonts w:ascii="Times New Roman" w:hAnsi="Times New Roman" w:cs="Times New Roman"/>
                <w:sz w:val="28"/>
                <w:szCs w:val="28"/>
                <w:lang w:val="uk-UA"/>
              </w:rPr>
              <w:t xml:space="preserve">. — Донецьк : ООО «Східний видавничий дім», 2012. — 167 с. </w:t>
            </w:r>
            <w:r w:rsidR="00F64B74" w:rsidRPr="00F64B74">
              <w:rPr>
                <w:rFonts w:ascii="Times New Roman" w:hAnsi="Times New Roman" w:cs="Times New Roman"/>
                <w:sz w:val="28"/>
                <w:szCs w:val="28"/>
                <w:lang w:val="uk-UA"/>
              </w:rPr>
              <w:t>https://www.twirpx.com/file/1866611/</w:t>
            </w:r>
          </w:p>
        </w:tc>
      </w:tr>
      <w:tr w:rsidR="002B34EE" w:rsidRPr="002B34EE" w:rsidTr="00092C96">
        <w:trPr>
          <w:jc w:val="center"/>
        </w:trPr>
        <w:tc>
          <w:tcPr>
            <w:tcW w:w="709"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3</w:t>
            </w:r>
          </w:p>
        </w:tc>
        <w:tc>
          <w:tcPr>
            <w:tcW w:w="8930" w:type="dxa"/>
            <w:shd w:val="clear" w:color="auto" w:fill="auto"/>
          </w:tcPr>
          <w:p w:rsidR="002B34EE" w:rsidRPr="002B34EE" w:rsidRDefault="002B34EE" w:rsidP="00092C96">
            <w:pPr>
              <w:tabs>
                <w:tab w:val="left" w:pos="-108"/>
                <w:tab w:val="left" w:pos="0"/>
              </w:tabs>
              <w:rPr>
                <w:rFonts w:ascii="Times New Roman" w:hAnsi="Times New Roman" w:cs="Times New Roman"/>
                <w:sz w:val="28"/>
                <w:szCs w:val="28"/>
              </w:rPr>
            </w:pPr>
            <w:proofErr w:type="spellStart"/>
            <w:proofErr w:type="gramStart"/>
            <w:r w:rsidRPr="002B34EE">
              <w:rPr>
                <w:rFonts w:ascii="Times New Roman" w:hAnsi="Times New Roman" w:cs="Times New Roman"/>
                <w:sz w:val="28"/>
                <w:szCs w:val="28"/>
              </w:rPr>
              <w:t>Соц</w:t>
            </w:r>
            <w:proofErr w:type="gramEnd"/>
            <w:r w:rsidRPr="002B34EE">
              <w:rPr>
                <w:rFonts w:ascii="Times New Roman" w:hAnsi="Times New Roman" w:cs="Times New Roman"/>
                <w:sz w:val="28"/>
                <w:szCs w:val="28"/>
              </w:rPr>
              <w:t>іологія</w:t>
            </w:r>
            <w:proofErr w:type="spellEnd"/>
            <w:r w:rsidRPr="002B34EE">
              <w:rPr>
                <w:rFonts w:ascii="Times New Roman" w:hAnsi="Times New Roman" w:cs="Times New Roman"/>
                <w:sz w:val="28"/>
                <w:szCs w:val="28"/>
              </w:rPr>
              <w:t xml:space="preserve"> : </w:t>
            </w:r>
            <w:proofErr w:type="spellStart"/>
            <w:r w:rsidRPr="002B34EE">
              <w:rPr>
                <w:rFonts w:ascii="Times New Roman" w:hAnsi="Times New Roman" w:cs="Times New Roman"/>
                <w:sz w:val="28"/>
                <w:szCs w:val="28"/>
              </w:rPr>
              <w:t>підручник</w:t>
            </w:r>
            <w:proofErr w:type="spellEnd"/>
            <w:r w:rsidRPr="002B34EE">
              <w:rPr>
                <w:rFonts w:ascii="Times New Roman" w:hAnsi="Times New Roman" w:cs="Times New Roman"/>
                <w:sz w:val="28"/>
                <w:szCs w:val="28"/>
              </w:rPr>
              <w:t xml:space="preserve"> / М. П. </w:t>
            </w:r>
            <w:proofErr w:type="spellStart"/>
            <w:r w:rsidRPr="002B34EE">
              <w:rPr>
                <w:rFonts w:ascii="Times New Roman" w:hAnsi="Times New Roman" w:cs="Times New Roman"/>
                <w:sz w:val="28"/>
                <w:szCs w:val="28"/>
              </w:rPr>
              <w:t>Требін</w:t>
            </w:r>
            <w:proofErr w:type="spellEnd"/>
            <w:r w:rsidRPr="002B34EE">
              <w:rPr>
                <w:rFonts w:ascii="Times New Roman" w:hAnsi="Times New Roman" w:cs="Times New Roman"/>
                <w:sz w:val="28"/>
                <w:szCs w:val="28"/>
              </w:rPr>
              <w:t xml:space="preserve">, В. Д. </w:t>
            </w:r>
            <w:proofErr w:type="spellStart"/>
            <w:r w:rsidRPr="002B34EE">
              <w:rPr>
                <w:rFonts w:ascii="Times New Roman" w:hAnsi="Times New Roman" w:cs="Times New Roman"/>
                <w:sz w:val="28"/>
                <w:szCs w:val="28"/>
              </w:rPr>
              <w:t>Воднік</w:t>
            </w:r>
            <w:proofErr w:type="spellEnd"/>
            <w:r w:rsidRPr="002B34EE">
              <w:rPr>
                <w:rFonts w:ascii="Times New Roman" w:hAnsi="Times New Roman" w:cs="Times New Roman"/>
                <w:sz w:val="28"/>
                <w:szCs w:val="28"/>
              </w:rPr>
              <w:t xml:space="preserve">, Г. П. </w:t>
            </w:r>
            <w:proofErr w:type="spellStart"/>
            <w:r w:rsidRPr="002B34EE">
              <w:rPr>
                <w:rFonts w:ascii="Times New Roman" w:hAnsi="Times New Roman" w:cs="Times New Roman"/>
                <w:sz w:val="28"/>
                <w:szCs w:val="28"/>
              </w:rPr>
              <w:t>Клімова</w:t>
            </w:r>
            <w:proofErr w:type="spellEnd"/>
            <w:r w:rsidRPr="002B34EE">
              <w:rPr>
                <w:rFonts w:ascii="Times New Roman" w:hAnsi="Times New Roman" w:cs="Times New Roman"/>
                <w:sz w:val="28"/>
                <w:szCs w:val="28"/>
              </w:rPr>
              <w:t xml:space="preserve"> та </w:t>
            </w:r>
            <w:proofErr w:type="spellStart"/>
            <w:r w:rsidRPr="002B34EE">
              <w:rPr>
                <w:rFonts w:ascii="Times New Roman" w:hAnsi="Times New Roman" w:cs="Times New Roman"/>
                <w:sz w:val="28"/>
                <w:szCs w:val="28"/>
              </w:rPr>
              <w:t>ін</w:t>
            </w:r>
            <w:proofErr w:type="spellEnd"/>
            <w:r w:rsidRPr="002B34EE">
              <w:rPr>
                <w:rFonts w:ascii="Times New Roman" w:hAnsi="Times New Roman" w:cs="Times New Roman"/>
                <w:sz w:val="28"/>
                <w:szCs w:val="28"/>
              </w:rPr>
              <w:t xml:space="preserve">. ; за ред. М. П. </w:t>
            </w:r>
            <w:proofErr w:type="spellStart"/>
            <w:r w:rsidRPr="002B34EE">
              <w:rPr>
                <w:rFonts w:ascii="Times New Roman" w:hAnsi="Times New Roman" w:cs="Times New Roman"/>
                <w:sz w:val="28"/>
                <w:szCs w:val="28"/>
              </w:rPr>
              <w:t>Требіна</w:t>
            </w:r>
            <w:proofErr w:type="spellEnd"/>
            <w:r w:rsidRPr="002B34EE">
              <w:rPr>
                <w:rFonts w:ascii="Times New Roman" w:hAnsi="Times New Roman" w:cs="Times New Roman"/>
                <w:sz w:val="28"/>
                <w:szCs w:val="28"/>
              </w:rPr>
              <w:t>. — Х.</w:t>
            </w:r>
            <w:proofErr w:type="gramStart"/>
            <w:r w:rsidRPr="002B34EE">
              <w:rPr>
                <w:rFonts w:ascii="Times New Roman" w:hAnsi="Times New Roman" w:cs="Times New Roman"/>
                <w:sz w:val="28"/>
                <w:szCs w:val="28"/>
              </w:rPr>
              <w:t xml:space="preserve"> :</w:t>
            </w:r>
            <w:proofErr w:type="gramEnd"/>
            <w:r w:rsidRPr="002B34EE">
              <w:rPr>
                <w:rFonts w:ascii="Times New Roman" w:hAnsi="Times New Roman" w:cs="Times New Roman"/>
                <w:sz w:val="28"/>
                <w:szCs w:val="28"/>
              </w:rPr>
              <w:t xml:space="preserve"> Право, 2010. — 224 с</w:t>
            </w:r>
          </w:p>
        </w:tc>
      </w:tr>
      <w:tr w:rsidR="002B34EE" w:rsidRPr="002B34EE" w:rsidTr="00092C96">
        <w:trPr>
          <w:jc w:val="center"/>
        </w:trPr>
        <w:tc>
          <w:tcPr>
            <w:tcW w:w="709"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4</w:t>
            </w:r>
          </w:p>
        </w:tc>
        <w:tc>
          <w:tcPr>
            <w:tcW w:w="8930" w:type="dxa"/>
            <w:shd w:val="clear" w:color="auto" w:fill="auto"/>
          </w:tcPr>
          <w:p w:rsidR="002B34EE" w:rsidRPr="002B34EE" w:rsidRDefault="002B34EE" w:rsidP="00092C96">
            <w:pPr>
              <w:widowControl w:val="0"/>
              <w:tabs>
                <w:tab w:val="left" w:pos="-108"/>
                <w:tab w:val="left" w:pos="0"/>
              </w:tabs>
              <w:jc w:val="both"/>
              <w:rPr>
                <w:rFonts w:ascii="Times New Roman" w:hAnsi="Times New Roman" w:cs="Times New Roman"/>
                <w:sz w:val="28"/>
                <w:szCs w:val="28"/>
              </w:rPr>
            </w:pPr>
            <w:proofErr w:type="spellStart"/>
            <w:r w:rsidRPr="002B34EE">
              <w:rPr>
                <w:rFonts w:ascii="Times New Roman" w:hAnsi="Times New Roman" w:cs="Times New Roman"/>
                <w:sz w:val="28"/>
                <w:szCs w:val="28"/>
              </w:rPr>
              <w:t>Галькович</w:t>
            </w:r>
            <w:proofErr w:type="spellEnd"/>
            <w:r w:rsidRPr="002B34EE">
              <w:rPr>
                <w:rFonts w:ascii="Times New Roman" w:hAnsi="Times New Roman" w:cs="Times New Roman"/>
                <w:sz w:val="28"/>
                <w:szCs w:val="28"/>
              </w:rPr>
              <w:t xml:space="preserve"> Р. О. </w:t>
            </w:r>
            <w:proofErr w:type="spellStart"/>
            <w:r w:rsidRPr="002B34EE">
              <w:rPr>
                <w:rFonts w:ascii="Times New Roman" w:hAnsi="Times New Roman" w:cs="Times New Roman"/>
                <w:sz w:val="28"/>
                <w:szCs w:val="28"/>
              </w:rPr>
              <w:t>Основи</w:t>
            </w:r>
            <w:proofErr w:type="spellEnd"/>
            <w:r w:rsidRPr="002B34EE">
              <w:rPr>
                <w:rFonts w:ascii="Times New Roman" w:hAnsi="Times New Roman" w:cs="Times New Roman"/>
                <w:sz w:val="28"/>
                <w:szCs w:val="28"/>
              </w:rPr>
              <w:t xml:space="preserve"> менеджменту / Р.О. </w:t>
            </w:r>
            <w:proofErr w:type="spellStart"/>
            <w:r w:rsidRPr="002B34EE">
              <w:rPr>
                <w:rFonts w:ascii="Times New Roman" w:hAnsi="Times New Roman" w:cs="Times New Roman"/>
                <w:sz w:val="28"/>
                <w:szCs w:val="28"/>
              </w:rPr>
              <w:t>Галькович</w:t>
            </w:r>
            <w:proofErr w:type="spellEnd"/>
            <w:r w:rsidRPr="002B34EE">
              <w:rPr>
                <w:rFonts w:ascii="Times New Roman" w:hAnsi="Times New Roman" w:cs="Times New Roman"/>
                <w:sz w:val="28"/>
                <w:szCs w:val="28"/>
              </w:rPr>
              <w:t>. — К.</w:t>
            </w:r>
            <w:proofErr w:type="gramStart"/>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w:t>
            </w:r>
            <w:proofErr w:type="gram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Либідь</w:t>
            </w:r>
            <w:proofErr w:type="spellEnd"/>
            <w:r w:rsidRPr="002B34EE">
              <w:rPr>
                <w:rFonts w:ascii="Times New Roman" w:hAnsi="Times New Roman" w:cs="Times New Roman"/>
                <w:sz w:val="28"/>
                <w:szCs w:val="28"/>
              </w:rPr>
              <w:t>, 2012. — 189</w:t>
            </w:r>
            <w:r w:rsidRPr="002B34EE">
              <w:rPr>
                <w:rFonts w:ascii="Times New Roman" w:hAnsi="Times New Roman" w:cs="Times New Roman"/>
                <w:sz w:val="28"/>
                <w:szCs w:val="28"/>
                <w:lang w:val="en-US"/>
              </w:rPr>
              <w:t> </w:t>
            </w:r>
            <w:r w:rsidRPr="002B34EE">
              <w:rPr>
                <w:rFonts w:ascii="Times New Roman" w:hAnsi="Times New Roman" w:cs="Times New Roman"/>
                <w:sz w:val="28"/>
                <w:szCs w:val="28"/>
              </w:rPr>
              <w:t>с.</w:t>
            </w:r>
          </w:p>
        </w:tc>
      </w:tr>
      <w:tr w:rsidR="002B34EE" w:rsidRPr="002B34EE" w:rsidTr="00092C96">
        <w:trPr>
          <w:jc w:val="center"/>
        </w:trPr>
        <w:tc>
          <w:tcPr>
            <w:tcW w:w="709"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5</w:t>
            </w:r>
          </w:p>
        </w:tc>
        <w:tc>
          <w:tcPr>
            <w:tcW w:w="8930" w:type="dxa"/>
            <w:shd w:val="clear" w:color="auto" w:fill="auto"/>
          </w:tcPr>
          <w:p w:rsidR="002B34EE" w:rsidRPr="002B34EE" w:rsidRDefault="002B34EE" w:rsidP="00092C96">
            <w:pPr>
              <w:tabs>
                <w:tab w:val="left" w:pos="-108"/>
                <w:tab w:val="left" w:pos="0"/>
              </w:tabs>
              <w:rPr>
                <w:rFonts w:ascii="Times New Roman" w:hAnsi="Times New Roman" w:cs="Times New Roman"/>
                <w:sz w:val="28"/>
                <w:szCs w:val="28"/>
                <w:lang w:val="uk-UA"/>
              </w:rPr>
            </w:pPr>
            <w:proofErr w:type="spellStart"/>
            <w:r w:rsidRPr="002B34EE">
              <w:rPr>
                <w:rFonts w:ascii="Times New Roman" w:hAnsi="Times New Roman" w:cs="Times New Roman"/>
                <w:sz w:val="28"/>
                <w:szCs w:val="28"/>
                <w:lang w:val="uk-UA"/>
              </w:rPr>
              <w:t>Дідковська</w:t>
            </w:r>
            <w:proofErr w:type="spellEnd"/>
            <w:r w:rsidRPr="002B34EE">
              <w:rPr>
                <w:rFonts w:ascii="Times New Roman" w:hAnsi="Times New Roman" w:cs="Times New Roman"/>
                <w:sz w:val="28"/>
                <w:szCs w:val="28"/>
                <w:lang w:val="uk-UA"/>
              </w:rPr>
              <w:t xml:space="preserve"> Л. Г. Історія </w:t>
            </w:r>
            <w:proofErr w:type="spellStart"/>
            <w:r w:rsidRPr="002B34EE">
              <w:rPr>
                <w:rFonts w:ascii="Times New Roman" w:hAnsi="Times New Roman" w:cs="Times New Roman"/>
                <w:sz w:val="28"/>
                <w:szCs w:val="28"/>
                <w:lang w:val="uk-UA"/>
              </w:rPr>
              <w:t>вчень</w:t>
            </w:r>
            <w:proofErr w:type="spellEnd"/>
            <w:r w:rsidRPr="002B34EE">
              <w:rPr>
                <w:rFonts w:ascii="Times New Roman" w:hAnsi="Times New Roman" w:cs="Times New Roman"/>
                <w:sz w:val="28"/>
                <w:szCs w:val="28"/>
                <w:lang w:val="uk-UA"/>
              </w:rPr>
              <w:t xml:space="preserve"> менеджменту : </w:t>
            </w:r>
            <w:proofErr w:type="spellStart"/>
            <w:r w:rsidRPr="002B34EE">
              <w:rPr>
                <w:rFonts w:ascii="Times New Roman" w:hAnsi="Times New Roman" w:cs="Times New Roman"/>
                <w:sz w:val="28"/>
                <w:szCs w:val="28"/>
                <w:lang w:val="uk-UA"/>
              </w:rPr>
              <w:t>навч</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Посіб</w:t>
            </w:r>
            <w:proofErr w:type="spellEnd"/>
            <w:r w:rsidRPr="002B34EE">
              <w:rPr>
                <w:rFonts w:ascii="Times New Roman" w:hAnsi="Times New Roman" w:cs="Times New Roman"/>
                <w:sz w:val="28"/>
                <w:szCs w:val="28"/>
                <w:lang w:val="uk-UA"/>
              </w:rPr>
              <w:t>. / Л. Г. </w:t>
            </w:r>
            <w:proofErr w:type="spellStart"/>
            <w:r w:rsidRPr="002B34EE">
              <w:rPr>
                <w:rFonts w:ascii="Times New Roman" w:hAnsi="Times New Roman" w:cs="Times New Roman"/>
                <w:sz w:val="28"/>
                <w:szCs w:val="28"/>
                <w:lang w:val="uk-UA"/>
              </w:rPr>
              <w:t>Дідковська</w:t>
            </w:r>
            <w:proofErr w:type="spellEnd"/>
            <w:r w:rsidRPr="002B34EE">
              <w:rPr>
                <w:rFonts w:ascii="Times New Roman" w:hAnsi="Times New Roman" w:cs="Times New Roman"/>
                <w:sz w:val="28"/>
                <w:szCs w:val="28"/>
                <w:lang w:val="uk-UA"/>
              </w:rPr>
              <w:t xml:space="preserve">, П. Л. Гордієнко. — К. : </w:t>
            </w:r>
            <w:proofErr w:type="spellStart"/>
            <w:r w:rsidRPr="002B34EE">
              <w:rPr>
                <w:rFonts w:ascii="Times New Roman" w:hAnsi="Times New Roman" w:cs="Times New Roman"/>
                <w:sz w:val="28"/>
                <w:szCs w:val="28"/>
                <w:lang w:val="uk-UA"/>
              </w:rPr>
              <w:t>Алерта</w:t>
            </w:r>
            <w:proofErr w:type="spellEnd"/>
            <w:r w:rsidRPr="002B34EE">
              <w:rPr>
                <w:rFonts w:ascii="Times New Roman" w:hAnsi="Times New Roman" w:cs="Times New Roman"/>
                <w:sz w:val="28"/>
                <w:szCs w:val="28"/>
                <w:lang w:val="uk-UA"/>
              </w:rPr>
              <w:t>, 2008. — 477 с.</w:t>
            </w:r>
          </w:p>
        </w:tc>
      </w:tr>
      <w:tr w:rsidR="002B34EE" w:rsidRPr="002B34EE" w:rsidTr="00092C96">
        <w:trPr>
          <w:jc w:val="center"/>
        </w:trPr>
        <w:tc>
          <w:tcPr>
            <w:tcW w:w="709"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6</w:t>
            </w:r>
          </w:p>
        </w:tc>
        <w:tc>
          <w:tcPr>
            <w:tcW w:w="8930" w:type="dxa"/>
            <w:shd w:val="clear" w:color="auto" w:fill="auto"/>
          </w:tcPr>
          <w:p w:rsidR="002B34EE" w:rsidRPr="002B34EE" w:rsidRDefault="002B34EE" w:rsidP="00092C96">
            <w:pPr>
              <w:tabs>
                <w:tab w:val="left" w:pos="-108"/>
                <w:tab w:val="left" w:pos="0"/>
              </w:tabs>
              <w:jc w:val="both"/>
              <w:rPr>
                <w:rFonts w:ascii="Times New Roman" w:hAnsi="Times New Roman" w:cs="Times New Roman"/>
                <w:sz w:val="28"/>
                <w:szCs w:val="28"/>
              </w:rPr>
            </w:pPr>
            <w:proofErr w:type="spellStart"/>
            <w:r w:rsidRPr="002B34EE">
              <w:rPr>
                <w:rFonts w:ascii="Times New Roman" w:hAnsi="Times New Roman" w:cs="Times New Roman"/>
                <w:sz w:val="28"/>
                <w:szCs w:val="28"/>
              </w:rPr>
              <w:t>Слющинський</w:t>
            </w:r>
            <w:proofErr w:type="spellEnd"/>
            <w:r w:rsidRPr="002B34EE">
              <w:rPr>
                <w:rFonts w:ascii="Times New Roman" w:hAnsi="Times New Roman" w:cs="Times New Roman"/>
                <w:sz w:val="28"/>
                <w:szCs w:val="28"/>
              </w:rPr>
              <w:t xml:space="preserve"> Б. В. </w:t>
            </w:r>
            <w:proofErr w:type="spellStart"/>
            <w:proofErr w:type="gramStart"/>
            <w:r w:rsidRPr="002B34EE">
              <w:rPr>
                <w:rFonts w:ascii="Times New Roman" w:hAnsi="Times New Roman" w:cs="Times New Roman"/>
                <w:sz w:val="28"/>
                <w:szCs w:val="28"/>
              </w:rPr>
              <w:t>Соц</w:t>
            </w:r>
            <w:proofErr w:type="gramEnd"/>
            <w:r w:rsidRPr="002B34EE">
              <w:rPr>
                <w:rFonts w:ascii="Times New Roman" w:hAnsi="Times New Roman" w:cs="Times New Roman"/>
                <w:sz w:val="28"/>
                <w:szCs w:val="28"/>
              </w:rPr>
              <w:t>іологія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управління</w:t>
            </w:r>
            <w:proofErr w:type="spellEnd"/>
            <w:r w:rsidRPr="002B34EE">
              <w:rPr>
                <w:rFonts w:ascii="Times New Roman" w:hAnsi="Times New Roman" w:cs="Times New Roman"/>
                <w:sz w:val="28"/>
                <w:szCs w:val="28"/>
              </w:rPr>
              <w:t xml:space="preserve"> : </w:t>
            </w:r>
            <w:proofErr w:type="spellStart"/>
            <w:r w:rsidRPr="002B34EE">
              <w:rPr>
                <w:rFonts w:ascii="Times New Roman" w:hAnsi="Times New Roman" w:cs="Times New Roman"/>
                <w:sz w:val="28"/>
                <w:szCs w:val="28"/>
              </w:rPr>
              <w:t>навчально-методичний</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посібник</w:t>
            </w:r>
            <w:proofErr w:type="spellEnd"/>
            <w:r w:rsidRPr="002B34EE">
              <w:rPr>
                <w:rFonts w:ascii="Times New Roman" w:hAnsi="Times New Roman" w:cs="Times New Roman"/>
                <w:sz w:val="28"/>
                <w:szCs w:val="28"/>
              </w:rPr>
              <w:t>.</w:t>
            </w:r>
            <w:r w:rsidRPr="002B34EE">
              <w:rPr>
                <w:rFonts w:ascii="Times New Roman" w:hAnsi="Times New Roman" w:cs="Times New Roman"/>
                <w:sz w:val="28"/>
                <w:szCs w:val="28"/>
                <w:lang w:val="uk-UA"/>
              </w:rPr>
              <w:t xml:space="preserve"> – </w:t>
            </w:r>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Маріуполь</w:t>
            </w:r>
            <w:proofErr w:type="spellEnd"/>
            <w:r w:rsidRPr="002B34EE">
              <w:rPr>
                <w:rFonts w:ascii="Times New Roman" w:hAnsi="Times New Roman" w:cs="Times New Roman"/>
                <w:sz w:val="28"/>
                <w:szCs w:val="28"/>
              </w:rPr>
              <w:t xml:space="preserve"> : </w:t>
            </w:r>
            <w:proofErr w:type="spellStart"/>
            <w:r w:rsidRPr="002B34EE">
              <w:rPr>
                <w:rFonts w:ascii="Times New Roman" w:hAnsi="Times New Roman" w:cs="Times New Roman"/>
                <w:sz w:val="28"/>
                <w:szCs w:val="28"/>
              </w:rPr>
              <w:t>Видавничий</w:t>
            </w:r>
            <w:proofErr w:type="spellEnd"/>
            <w:r w:rsidRPr="002B34EE">
              <w:rPr>
                <w:rFonts w:ascii="Times New Roman" w:hAnsi="Times New Roman" w:cs="Times New Roman"/>
                <w:sz w:val="28"/>
                <w:szCs w:val="28"/>
              </w:rPr>
              <w:t xml:space="preserve"> центр МДУ, 2018. </w:t>
            </w: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144 с</w:t>
            </w:r>
          </w:p>
        </w:tc>
      </w:tr>
      <w:tr w:rsidR="002B34EE" w:rsidRPr="007E7667" w:rsidTr="00092C96">
        <w:trPr>
          <w:jc w:val="center"/>
        </w:trPr>
        <w:tc>
          <w:tcPr>
            <w:tcW w:w="709"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7</w:t>
            </w:r>
          </w:p>
        </w:tc>
        <w:tc>
          <w:tcPr>
            <w:tcW w:w="8930" w:type="dxa"/>
            <w:shd w:val="clear" w:color="auto" w:fill="auto"/>
          </w:tcPr>
          <w:p w:rsidR="002B34EE" w:rsidRPr="000A45AC" w:rsidRDefault="000A45AC" w:rsidP="000A45AC">
            <w:pPr>
              <w:pStyle w:val="TableParagraph"/>
              <w:widowControl/>
              <w:shd w:val="clear" w:color="auto" w:fill="FFFFFF"/>
              <w:autoSpaceDE/>
              <w:autoSpaceDN/>
              <w:ind w:left="0"/>
              <w:jc w:val="both"/>
              <w:rPr>
                <w:sz w:val="28"/>
                <w:szCs w:val="28"/>
              </w:rPr>
            </w:pPr>
            <w:r w:rsidRPr="00E75C14">
              <w:rPr>
                <w:kern w:val="36"/>
                <w:sz w:val="28"/>
                <w:szCs w:val="28"/>
                <w:lang w:val="en-US"/>
              </w:rPr>
              <w:t>A Sociology of Management in Management Education</w:t>
            </w:r>
            <w:r w:rsidRPr="00E75C14">
              <w:rPr>
                <w:kern w:val="36"/>
                <w:sz w:val="28"/>
                <w:szCs w:val="28"/>
              </w:rPr>
              <w:t xml:space="preserve"> / </w:t>
            </w:r>
            <w:r w:rsidRPr="00E75C14">
              <w:rPr>
                <w:iCs/>
                <w:sz w:val="28"/>
                <w:szCs w:val="28"/>
                <w:lang w:val="en-US"/>
              </w:rPr>
              <w:t xml:space="preserve">Chris </w:t>
            </w:r>
            <w:proofErr w:type="spellStart"/>
            <w:r w:rsidRPr="00E75C14">
              <w:rPr>
                <w:iCs/>
                <w:sz w:val="28"/>
                <w:szCs w:val="28"/>
                <w:lang w:val="en-US"/>
              </w:rPr>
              <w:t>Steyaert</w:t>
            </w:r>
            <w:proofErr w:type="spellEnd"/>
            <w:r w:rsidRPr="00E75C14">
              <w:rPr>
                <w:iCs/>
                <w:sz w:val="28"/>
                <w:szCs w:val="28"/>
                <w:lang w:val="en-US"/>
              </w:rPr>
              <w:t xml:space="preserve">, </w:t>
            </w:r>
            <w:proofErr w:type="spellStart"/>
            <w:r w:rsidRPr="00E75C14">
              <w:rPr>
                <w:iCs/>
                <w:sz w:val="28"/>
                <w:szCs w:val="28"/>
                <w:lang w:val="en-US"/>
              </w:rPr>
              <w:t>Timon</w:t>
            </w:r>
            <w:proofErr w:type="spellEnd"/>
            <w:r w:rsidRPr="00E75C14">
              <w:rPr>
                <w:iCs/>
                <w:sz w:val="28"/>
                <w:szCs w:val="28"/>
                <w:lang w:val="en-US"/>
              </w:rPr>
              <w:t xml:space="preserve"> </w:t>
            </w:r>
            <w:proofErr w:type="spellStart"/>
            <w:r w:rsidRPr="00E75C14">
              <w:rPr>
                <w:iCs/>
                <w:sz w:val="28"/>
                <w:szCs w:val="28"/>
                <w:lang w:val="en-US"/>
              </w:rPr>
              <w:t>Beyes</w:t>
            </w:r>
            <w:proofErr w:type="spellEnd"/>
            <w:r w:rsidRPr="00E75C14">
              <w:rPr>
                <w:iCs/>
                <w:sz w:val="28"/>
                <w:szCs w:val="28"/>
                <w:lang w:val="en-US"/>
              </w:rPr>
              <w:t>, Martin Parker (eds.), The Routledge Companion to Reinventing Management Education, London: Routledge, 2016, pp. 91–104</w:t>
            </w:r>
            <w:r>
              <w:rPr>
                <w:iCs/>
                <w:sz w:val="28"/>
                <w:szCs w:val="28"/>
              </w:rPr>
              <w:t xml:space="preserve"> // </w:t>
            </w:r>
            <w:r w:rsidRPr="00E75C14">
              <w:rPr>
                <w:iCs/>
                <w:sz w:val="28"/>
                <w:szCs w:val="28"/>
              </w:rPr>
              <w:t>https://papers.ssrn.com/sol3/papers.cfm?abstract_id=2429259</w:t>
            </w:r>
          </w:p>
        </w:tc>
      </w:tr>
      <w:tr w:rsidR="002B34EE" w:rsidRPr="007E7667" w:rsidTr="00092C96">
        <w:trPr>
          <w:jc w:val="center"/>
        </w:trPr>
        <w:tc>
          <w:tcPr>
            <w:tcW w:w="709"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8</w:t>
            </w:r>
          </w:p>
        </w:tc>
        <w:tc>
          <w:tcPr>
            <w:tcW w:w="8930" w:type="dxa"/>
            <w:shd w:val="clear" w:color="auto" w:fill="auto"/>
          </w:tcPr>
          <w:p w:rsidR="002B34EE" w:rsidRPr="002B34EE" w:rsidRDefault="002B34EE" w:rsidP="00092C96">
            <w:pPr>
              <w:tabs>
                <w:tab w:val="left" w:pos="-108"/>
                <w:tab w:val="left" w:pos="0"/>
                <w:tab w:val="left" w:pos="720"/>
              </w:tabs>
              <w:jc w:val="both"/>
              <w:rPr>
                <w:rFonts w:ascii="Times New Roman" w:hAnsi="Times New Roman" w:cs="Times New Roman"/>
                <w:sz w:val="28"/>
                <w:szCs w:val="28"/>
                <w:lang w:val="uk-UA"/>
              </w:rPr>
            </w:pPr>
            <w:proofErr w:type="spellStart"/>
            <w:r w:rsidRPr="002B34EE">
              <w:rPr>
                <w:rFonts w:ascii="Times New Roman" w:eastAsia="Calibri" w:hAnsi="Times New Roman" w:cs="Times New Roman"/>
                <w:bCs/>
                <w:sz w:val="28"/>
                <w:szCs w:val="28"/>
                <w:lang w:val="uk-UA"/>
              </w:rPr>
              <w:t>Плахова</w:t>
            </w:r>
            <w:proofErr w:type="spellEnd"/>
            <w:r w:rsidRPr="002B34EE">
              <w:rPr>
                <w:rFonts w:ascii="Times New Roman" w:eastAsia="Calibri" w:hAnsi="Times New Roman" w:cs="Times New Roman"/>
                <w:bCs/>
                <w:sz w:val="28"/>
                <w:szCs w:val="28"/>
                <w:lang w:val="uk-UA"/>
              </w:rPr>
              <w:t xml:space="preserve"> О. М. Соціологія управління: </w:t>
            </w:r>
            <w:proofErr w:type="spellStart"/>
            <w:r w:rsidRPr="002B34EE">
              <w:rPr>
                <w:rFonts w:ascii="Times New Roman" w:eastAsia="Calibri" w:hAnsi="Times New Roman" w:cs="Times New Roman"/>
                <w:bCs/>
                <w:sz w:val="28"/>
                <w:szCs w:val="28"/>
                <w:lang w:val="uk-UA"/>
              </w:rPr>
              <w:t>Навч</w:t>
            </w:r>
            <w:proofErr w:type="spellEnd"/>
            <w:r w:rsidRPr="002B34EE">
              <w:rPr>
                <w:rFonts w:ascii="Times New Roman" w:eastAsia="Calibri" w:hAnsi="Times New Roman" w:cs="Times New Roman"/>
                <w:bCs/>
                <w:sz w:val="28"/>
                <w:szCs w:val="28"/>
                <w:lang w:val="uk-UA"/>
              </w:rPr>
              <w:t xml:space="preserve">.-метод. посібник для студентів соціологічного факультету /О. М. </w:t>
            </w:r>
            <w:proofErr w:type="spellStart"/>
            <w:r w:rsidRPr="002B34EE">
              <w:rPr>
                <w:rFonts w:ascii="Times New Roman" w:eastAsia="Calibri" w:hAnsi="Times New Roman" w:cs="Times New Roman"/>
                <w:bCs/>
                <w:sz w:val="28"/>
                <w:szCs w:val="28"/>
                <w:lang w:val="uk-UA"/>
              </w:rPr>
              <w:t>Плахова</w:t>
            </w:r>
            <w:proofErr w:type="spellEnd"/>
            <w:r w:rsidRPr="002B34EE">
              <w:rPr>
                <w:rFonts w:ascii="Times New Roman" w:eastAsia="Calibri" w:hAnsi="Times New Roman" w:cs="Times New Roman"/>
                <w:bCs/>
                <w:sz w:val="28"/>
                <w:szCs w:val="28"/>
                <w:lang w:val="uk-UA"/>
              </w:rPr>
              <w:t>. – Х. : ХНУ імені В. Н. Каразіна, 2011. – 128 с.</w:t>
            </w:r>
          </w:p>
        </w:tc>
      </w:tr>
    </w:tbl>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Допоміжна література</w:t>
      </w:r>
    </w:p>
    <w:p w:rsidR="002B34EE" w:rsidRPr="002B34EE" w:rsidRDefault="002B34EE" w:rsidP="002B34EE">
      <w:pPr>
        <w:jc w:val="center"/>
        <w:rPr>
          <w:rFonts w:ascii="Times New Roman" w:hAnsi="Times New Roman" w:cs="Times New Roman"/>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2B34EE" w:rsidRPr="007E7667"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9</w:t>
            </w:r>
          </w:p>
        </w:tc>
        <w:tc>
          <w:tcPr>
            <w:tcW w:w="9180" w:type="dxa"/>
            <w:shd w:val="clear" w:color="auto" w:fill="auto"/>
          </w:tcPr>
          <w:p w:rsidR="002B34EE" w:rsidRPr="002B34EE" w:rsidRDefault="002B34EE" w:rsidP="00092C96">
            <w:pPr>
              <w:autoSpaceDE w:val="0"/>
              <w:autoSpaceDN w:val="0"/>
              <w:adjustRightInd w:val="0"/>
              <w:jc w:val="both"/>
              <w:rPr>
                <w:rFonts w:ascii="Times New Roman" w:hAnsi="Times New Roman" w:cs="Times New Roman"/>
                <w:sz w:val="28"/>
                <w:szCs w:val="28"/>
                <w:lang w:val="en-US"/>
              </w:rPr>
            </w:pPr>
            <w:proofErr w:type="spellStart"/>
            <w:r w:rsidRPr="002B34EE">
              <w:rPr>
                <w:rFonts w:ascii="Times New Roman" w:hAnsi="Times New Roman" w:cs="Times New Roman"/>
                <w:bCs/>
                <w:iCs/>
                <w:sz w:val="28"/>
                <w:szCs w:val="28"/>
              </w:rPr>
              <w:t>Бодріяр</w:t>
            </w:r>
            <w:proofErr w:type="spellEnd"/>
            <w:r w:rsidRPr="002B34EE">
              <w:rPr>
                <w:rFonts w:ascii="Times New Roman" w:hAnsi="Times New Roman" w:cs="Times New Roman"/>
                <w:bCs/>
                <w:iCs/>
                <w:sz w:val="28"/>
                <w:szCs w:val="28"/>
                <w:lang w:val="uk-UA"/>
              </w:rPr>
              <w:t> </w:t>
            </w:r>
            <w:r w:rsidRPr="002B34EE">
              <w:rPr>
                <w:rFonts w:ascii="Times New Roman" w:hAnsi="Times New Roman" w:cs="Times New Roman"/>
                <w:bCs/>
                <w:iCs/>
                <w:sz w:val="28"/>
                <w:szCs w:val="28"/>
              </w:rPr>
              <w:t>Ж</w:t>
            </w:r>
            <w:r w:rsidRPr="002B34EE">
              <w:rPr>
                <w:rFonts w:ascii="Times New Roman" w:hAnsi="Times New Roman" w:cs="Times New Roman"/>
                <w:bCs/>
                <w:iCs/>
                <w:sz w:val="28"/>
                <w:szCs w:val="28"/>
                <w:lang w:val="en-US"/>
              </w:rPr>
              <w:t>.</w:t>
            </w:r>
            <w:r w:rsidRPr="002B34EE">
              <w:rPr>
                <w:rFonts w:ascii="Times New Roman" w:hAnsi="Times New Roman" w:cs="Times New Roman"/>
                <w:bCs/>
                <w:iCs/>
                <w:sz w:val="28"/>
                <w:szCs w:val="28"/>
                <w:lang w:val="uk-UA"/>
              </w:rPr>
              <w:t> </w:t>
            </w:r>
            <w:proofErr w:type="spellStart"/>
            <w:r w:rsidRPr="002B34EE">
              <w:rPr>
                <w:rFonts w:ascii="Times New Roman" w:hAnsi="Times New Roman" w:cs="Times New Roman"/>
                <w:sz w:val="28"/>
                <w:szCs w:val="28"/>
              </w:rPr>
              <w:t>Символічний</w:t>
            </w:r>
            <w:proofErr w:type="spellEnd"/>
            <w:r w:rsidRPr="002B34EE">
              <w:rPr>
                <w:rFonts w:ascii="Times New Roman" w:hAnsi="Times New Roman" w:cs="Times New Roman"/>
                <w:sz w:val="28"/>
                <w:szCs w:val="28"/>
                <w:lang w:val="en-US"/>
              </w:rPr>
              <w:t xml:space="preserve"> </w:t>
            </w:r>
            <w:proofErr w:type="spellStart"/>
            <w:r w:rsidRPr="002B34EE">
              <w:rPr>
                <w:rFonts w:ascii="Times New Roman" w:hAnsi="Times New Roman" w:cs="Times New Roman"/>
                <w:sz w:val="28"/>
                <w:szCs w:val="28"/>
              </w:rPr>
              <w:t>обмін</w:t>
            </w:r>
            <w:proofErr w:type="spellEnd"/>
            <w:r w:rsidRPr="002B34EE">
              <w:rPr>
                <w:rFonts w:ascii="Times New Roman" w:hAnsi="Times New Roman" w:cs="Times New Roman"/>
                <w:sz w:val="28"/>
                <w:szCs w:val="28"/>
                <w:lang w:val="en-US"/>
              </w:rPr>
              <w:t xml:space="preserve"> </w:t>
            </w:r>
            <w:r w:rsidRPr="002B34EE">
              <w:rPr>
                <w:rFonts w:ascii="Times New Roman" w:hAnsi="Times New Roman" w:cs="Times New Roman"/>
                <w:sz w:val="28"/>
                <w:szCs w:val="28"/>
              </w:rPr>
              <w:t>і</w:t>
            </w:r>
            <w:r w:rsidRPr="002B34EE">
              <w:rPr>
                <w:rFonts w:ascii="Times New Roman" w:hAnsi="Times New Roman" w:cs="Times New Roman"/>
                <w:sz w:val="28"/>
                <w:szCs w:val="28"/>
                <w:lang w:val="en-US"/>
              </w:rPr>
              <w:t xml:space="preserve"> </w:t>
            </w:r>
            <w:r w:rsidRPr="002B34EE">
              <w:rPr>
                <w:rFonts w:ascii="Times New Roman" w:hAnsi="Times New Roman" w:cs="Times New Roman"/>
                <w:sz w:val="28"/>
                <w:szCs w:val="28"/>
              </w:rPr>
              <w:t>смерть</w:t>
            </w:r>
            <w:r w:rsidRPr="002B34EE">
              <w:rPr>
                <w:rFonts w:ascii="Times New Roman" w:hAnsi="Times New Roman" w:cs="Times New Roman"/>
                <w:sz w:val="28"/>
                <w:szCs w:val="28"/>
                <w:lang w:val="en-US"/>
              </w:rPr>
              <w:t xml:space="preserve"> / </w:t>
            </w:r>
            <w:r w:rsidRPr="002B34EE">
              <w:rPr>
                <w:rFonts w:ascii="Times New Roman" w:hAnsi="Times New Roman" w:cs="Times New Roman"/>
                <w:sz w:val="28"/>
                <w:szCs w:val="28"/>
              </w:rPr>
              <w:t>Ж</w:t>
            </w:r>
            <w:r w:rsidRPr="002B34EE">
              <w:rPr>
                <w:rFonts w:ascii="Times New Roman" w:hAnsi="Times New Roman" w:cs="Times New Roman"/>
                <w:sz w:val="28"/>
                <w:szCs w:val="28"/>
                <w:lang w:val="en-US"/>
              </w:rPr>
              <w:t>.</w:t>
            </w:r>
            <w:r w:rsidRPr="002B34EE">
              <w:rPr>
                <w:rFonts w:ascii="Times New Roman" w:hAnsi="Times New Roman" w:cs="Times New Roman"/>
                <w:sz w:val="28"/>
                <w:szCs w:val="28"/>
                <w:lang w:val="uk-UA"/>
              </w:rPr>
              <w:t> </w:t>
            </w:r>
            <w:r w:rsidRPr="002B34EE">
              <w:rPr>
                <w:rFonts w:ascii="Times New Roman" w:hAnsi="Times New Roman" w:cs="Times New Roman"/>
                <w:sz w:val="28"/>
                <w:szCs w:val="28"/>
              </w:rPr>
              <w:t>Бодр</w:t>
            </w:r>
            <w:proofErr w:type="spellStart"/>
            <w:r w:rsidRPr="002B34EE">
              <w:rPr>
                <w:rFonts w:ascii="Times New Roman" w:hAnsi="Times New Roman" w:cs="Times New Roman"/>
                <w:sz w:val="28"/>
                <w:szCs w:val="28"/>
                <w:lang w:val="uk-UA"/>
              </w:rPr>
              <w:t>іяр</w:t>
            </w:r>
            <w:proofErr w:type="spellEnd"/>
            <w:r w:rsidRPr="002B34EE">
              <w:rPr>
                <w:rFonts w:ascii="Times New Roman" w:hAnsi="Times New Roman" w:cs="Times New Roman"/>
                <w:sz w:val="28"/>
                <w:szCs w:val="28"/>
                <w:lang w:val="en-US"/>
              </w:rPr>
              <w:t xml:space="preserve">. — </w:t>
            </w:r>
            <w:proofErr w:type="spellStart"/>
            <w:r w:rsidRPr="002B34EE">
              <w:rPr>
                <w:rFonts w:ascii="Times New Roman" w:hAnsi="Times New Roman" w:cs="Times New Roman"/>
                <w:sz w:val="28"/>
                <w:szCs w:val="28"/>
              </w:rPr>
              <w:t>Львів</w:t>
            </w:r>
            <w:proofErr w:type="spellEnd"/>
            <w:proofErr w:type="gramStart"/>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lang w:val="en-US"/>
              </w:rPr>
              <w:t>:</w:t>
            </w:r>
            <w:proofErr w:type="gramEnd"/>
            <w:r w:rsidRPr="002B34EE">
              <w:rPr>
                <w:rFonts w:ascii="Times New Roman" w:hAnsi="Times New Roman" w:cs="Times New Roman"/>
                <w:sz w:val="28"/>
                <w:szCs w:val="28"/>
                <w:lang w:val="en-US"/>
              </w:rPr>
              <w:t xml:space="preserve"> </w:t>
            </w:r>
            <w:proofErr w:type="spellStart"/>
            <w:r w:rsidRPr="002B34EE">
              <w:rPr>
                <w:rFonts w:ascii="Times New Roman" w:hAnsi="Times New Roman" w:cs="Times New Roman"/>
                <w:sz w:val="28"/>
                <w:szCs w:val="28"/>
              </w:rPr>
              <w:t>Кальварія</w:t>
            </w:r>
            <w:proofErr w:type="spellEnd"/>
            <w:r w:rsidRPr="002B34EE">
              <w:rPr>
                <w:rFonts w:ascii="Times New Roman" w:hAnsi="Times New Roman" w:cs="Times New Roman"/>
                <w:sz w:val="28"/>
                <w:szCs w:val="28"/>
                <w:lang w:val="en-US"/>
              </w:rPr>
              <w:t xml:space="preserve">, </w:t>
            </w:r>
            <w:r w:rsidRPr="002B34EE">
              <w:rPr>
                <w:rFonts w:ascii="Times New Roman" w:hAnsi="Times New Roman" w:cs="Times New Roman"/>
                <w:sz w:val="28"/>
                <w:szCs w:val="28"/>
                <w:lang w:val="en-US"/>
              </w:rPr>
              <w:lastRenderedPageBreak/>
              <w:t xml:space="preserve">2004. — 376 </w:t>
            </w:r>
            <w:r w:rsidRPr="002B34EE">
              <w:rPr>
                <w:rFonts w:ascii="Times New Roman" w:hAnsi="Times New Roman" w:cs="Times New Roman"/>
                <w:sz w:val="28"/>
                <w:szCs w:val="28"/>
              </w:rPr>
              <w:t>с</w:t>
            </w:r>
            <w:r w:rsidRPr="002B34EE">
              <w:rPr>
                <w:rFonts w:ascii="Times New Roman" w:hAnsi="Times New Roman" w:cs="Times New Roman"/>
                <w:sz w:val="28"/>
                <w:szCs w:val="28"/>
                <w:lang w:val="en-US"/>
              </w:rPr>
              <w:t>.</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10</w:t>
            </w:r>
          </w:p>
        </w:tc>
        <w:tc>
          <w:tcPr>
            <w:tcW w:w="9180" w:type="dxa"/>
            <w:shd w:val="clear" w:color="auto" w:fill="auto"/>
          </w:tcPr>
          <w:p w:rsidR="002B34EE" w:rsidRPr="002B34EE" w:rsidRDefault="002B34EE" w:rsidP="00092C96">
            <w:pPr>
              <w:tabs>
                <w:tab w:val="left" w:pos="993"/>
              </w:tabs>
              <w:jc w:val="both"/>
              <w:rPr>
                <w:rFonts w:ascii="Times New Roman" w:hAnsi="Times New Roman" w:cs="Times New Roman"/>
                <w:sz w:val="28"/>
                <w:szCs w:val="28"/>
              </w:rPr>
            </w:pPr>
            <w:proofErr w:type="spellStart"/>
            <w:r w:rsidRPr="002B34EE">
              <w:rPr>
                <w:rFonts w:ascii="Times New Roman" w:hAnsi="Times New Roman" w:cs="Times New Roman"/>
                <w:sz w:val="28"/>
                <w:szCs w:val="28"/>
              </w:rPr>
              <w:t>Хряпченкова</w:t>
            </w:r>
            <w:proofErr w:type="spellEnd"/>
            <w:r w:rsidRPr="002B34EE">
              <w:rPr>
                <w:rFonts w:ascii="Times New Roman" w:hAnsi="Times New Roman" w:cs="Times New Roman"/>
                <w:sz w:val="28"/>
                <w:szCs w:val="28"/>
                <w:lang w:val="uk-UA"/>
              </w:rPr>
              <w:t> </w:t>
            </w:r>
            <w:r w:rsidRPr="002B34EE">
              <w:rPr>
                <w:rFonts w:ascii="Times New Roman" w:hAnsi="Times New Roman" w:cs="Times New Roman"/>
                <w:sz w:val="28"/>
                <w:szCs w:val="28"/>
              </w:rPr>
              <w:t>І.</w:t>
            </w:r>
            <w:r w:rsidRPr="002B34EE">
              <w:rPr>
                <w:rFonts w:ascii="Times New Roman" w:hAnsi="Times New Roman" w:cs="Times New Roman"/>
                <w:sz w:val="28"/>
                <w:szCs w:val="28"/>
                <w:lang w:val="uk-UA"/>
              </w:rPr>
              <w:t> </w:t>
            </w:r>
            <w:r w:rsidRPr="002B34EE">
              <w:rPr>
                <w:rFonts w:ascii="Times New Roman" w:hAnsi="Times New Roman" w:cs="Times New Roman"/>
                <w:sz w:val="28"/>
                <w:szCs w:val="28"/>
              </w:rPr>
              <w:t>М.</w:t>
            </w:r>
            <w:r w:rsidRPr="002B34EE">
              <w:rPr>
                <w:rFonts w:ascii="Times New Roman" w:hAnsi="Times New Roman" w:cs="Times New Roman"/>
                <w:sz w:val="28"/>
                <w:szCs w:val="28"/>
                <w:lang w:val="uk-UA"/>
              </w:rPr>
              <w:t> </w:t>
            </w:r>
            <w:r w:rsidRPr="002B34EE">
              <w:rPr>
                <w:rFonts w:ascii="Times New Roman" w:hAnsi="Times New Roman" w:cs="Times New Roman"/>
                <w:sz w:val="28"/>
                <w:szCs w:val="28"/>
              </w:rPr>
              <w:t xml:space="preserve">Людина в штучному </w:t>
            </w:r>
            <w:proofErr w:type="spellStart"/>
            <w:r w:rsidRPr="002B34EE">
              <w:rPr>
                <w:rFonts w:ascii="Times New Roman" w:hAnsi="Times New Roman" w:cs="Times New Roman"/>
                <w:sz w:val="28"/>
                <w:szCs w:val="28"/>
              </w:rPr>
              <w:t>середовищі</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стратегія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соціальної</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життєдіяльності</w:t>
            </w:r>
            <w:proofErr w:type="spellEnd"/>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w:t>
            </w:r>
            <w:r w:rsidRPr="002B34EE">
              <w:rPr>
                <w:rFonts w:ascii="Times New Roman" w:hAnsi="Times New Roman" w:cs="Times New Roman"/>
                <w:sz w:val="28"/>
                <w:szCs w:val="28"/>
                <w:lang w:val="uk-UA"/>
              </w:rPr>
              <w:t xml:space="preserve"> К. : Світ,</w:t>
            </w:r>
            <w:r w:rsidRPr="002B34EE">
              <w:rPr>
                <w:rFonts w:ascii="Times New Roman" w:hAnsi="Times New Roman" w:cs="Times New Roman"/>
                <w:sz w:val="28"/>
                <w:szCs w:val="28"/>
              </w:rPr>
              <w:t xml:space="preserve"> 2004. —</w:t>
            </w:r>
            <w:r w:rsidRPr="002B34EE">
              <w:rPr>
                <w:rFonts w:ascii="Times New Roman" w:hAnsi="Times New Roman" w:cs="Times New Roman"/>
                <w:sz w:val="28"/>
                <w:szCs w:val="28"/>
                <w:lang w:val="uk-UA"/>
              </w:rPr>
              <w:t xml:space="preserve"> 1</w:t>
            </w:r>
            <w:r w:rsidRPr="002B34EE">
              <w:rPr>
                <w:rFonts w:ascii="Times New Roman" w:hAnsi="Times New Roman" w:cs="Times New Roman"/>
                <w:sz w:val="28"/>
                <w:szCs w:val="28"/>
              </w:rPr>
              <w:t>40 с.</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11</w:t>
            </w:r>
          </w:p>
        </w:tc>
        <w:tc>
          <w:tcPr>
            <w:tcW w:w="9180" w:type="dxa"/>
            <w:shd w:val="clear" w:color="auto" w:fill="auto"/>
          </w:tcPr>
          <w:p w:rsidR="002B34EE" w:rsidRPr="002B34EE" w:rsidRDefault="002B34EE" w:rsidP="00092C96">
            <w:pPr>
              <w:tabs>
                <w:tab w:val="left" w:pos="-108"/>
                <w:tab w:val="left" w:pos="0"/>
                <w:tab w:val="left" w:pos="720"/>
              </w:tabs>
              <w:jc w:val="both"/>
              <w:rPr>
                <w:rFonts w:ascii="Times New Roman" w:hAnsi="Times New Roman" w:cs="Times New Roman"/>
                <w:sz w:val="28"/>
                <w:szCs w:val="28"/>
              </w:rPr>
            </w:pPr>
            <w:r w:rsidRPr="002B34EE">
              <w:rPr>
                <w:rFonts w:ascii="Times New Roman" w:hAnsi="Times New Roman" w:cs="Times New Roman"/>
                <w:color w:val="000000"/>
                <w:sz w:val="28"/>
                <w:szCs w:val="28"/>
                <w:lang w:val="uk-UA"/>
              </w:rPr>
              <w:t xml:space="preserve">Сікорська А. Інструменти і методи отримання даних в конкурентній розвідці [Електронний ресурс] : стаття / Анна Сікорська. — Режим доступу </w:t>
            </w:r>
            <w:hyperlink r:id="rId8" w:history="1">
              <w:r w:rsidRPr="002B34EE">
                <w:rPr>
                  <w:rStyle w:val="aa"/>
                  <w:rFonts w:ascii="Times New Roman" w:hAnsi="Times New Roman" w:cs="Times New Roman"/>
                  <w:sz w:val="28"/>
                  <w:szCs w:val="28"/>
                  <w:lang w:val="uk-UA"/>
                </w:rPr>
                <w:t>http://sdo.elitarium.ru</w:t>
              </w:r>
            </w:hyperlink>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12</w:t>
            </w:r>
          </w:p>
        </w:tc>
        <w:tc>
          <w:tcPr>
            <w:tcW w:w="9180" w:type="dxa"/>
            <w:shd w:val="clear" w:color="auto" w:fill="auto"/>
          </w:tcPr>
          <w:p w:rsidR="002B34EE" w:rsidRPr="002B34EE" w:rsidRDefault="002B34EE" w:rsidP="00092C96">
            <w:pPr>
              <w:tabs>
                <w:tab w:val="left" w:pos="0"/>
              </w:tabs>
              <w:jc w:val="both"/>
              <w:rPr>
                <w:rFonts w:ascii="Times New Roman" w:hAnsi="Times New Roman" w:cs="Times New Roman"/>
                <w:sz w:val="28"/>
                <w:szCs w:val="28"/>
              </w:rPr>
            </w:pPr>
            <w:r w:rsidRPr="002B34EE">
              <w:rPr>
                <w:rFonts w:ascii="Times New Roman" w:hAnsi="Times New Roman" w:cs="Times New Roman"/>
                <w:sz w:val="28"/>
                <w:szCs w:val="28"/>
              </w:rPr>
              <w:t xml:space="preserve">Блинов А. О. Социологический аспект принятия управленческих решений [Текст] / А. О. Блинов // </w:t>
            </w:r>
            <w:proofErr w:type="spellStart"/>
            <w:r w:rsidRPr="002B34EE">
              <w:rPr>
                <w:rFonts w:ascii="Times New Roman" w:hAnsi="Times New Roman" w:cs="Times New Roman"/>
                <w:sz w:val="28"/>
                <w:szCs w:val="28"/>
              </w:rPr>
              <w:t>Вісник</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Хмельницького</w:t>
            </w:r>
            <w:proofErr w:type="spellEnd"/>
            <w:r w:rsidRPr="002B34EE">
              <w:rPr>
                <w:rFonts w:ascii="Times New Roman" w:hAnsi="Times New Roman" w:cs="Times New Roman"/>
                <w:sz w:val="28"/>
                <w:szCs w:val="28"/>
              </w:rPr>
              <w:t xml:space="preserve"> нац. </w:t>
            </w:r>
            <w:proofErr w:type="spellStart"/>
            <w:r w:rsidRPr="002B34EE">
              <w:rPr>
                <w:rFonts w:ascii="Times New Roman" w:hAnsi="Times New Roman" w:cs="Times New Roman"/>
                <w:sz w:val="28"/>
                <w:szCs w:val="28"/>
              </w:rPr>
              <w:t>університету</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Серія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Економічні</w:t>
            </w:r>
            <w:proofErr w:type="spellEnd"/>
            <w:r w:rsidRPr="002B34EE">
              <w:rPr>
                <w:rFonts w:ascii="Times New Roman" w:hAnsi="Times New Roman" w:cs="Times New Roman"/>
                <w:sz w:val="28"/>
                <w:szCs w:val="28"/>
              </w:rPr>
              <w:t xml:space="preserve"> науки. – 2005. – № 5., Т.2. – С. 7 – 10. 11. </w:t>
            </w:r>
          </w:p>
        </w:tc>
      </w:tr>
      <w:tr w:rsidR="002B34EE" w:rsidRPr="007E7667"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13</w:t>
            </w:r>
          </w:p>
        </w:tc>
        <w:tc>
          <w:tcPr>
            <w:tcW w:w="9180" w:type="dxa"/>
            <w:shd w:val="clear" w:color="auto" w:fill="auto"/>
          </w:tcPr>
          <w:p w:rsidR="002B34EE" w:rsidRPr="002B34EE" w:rsidRDefault="002B34EE" w:rsidP="00092C96">
            <w:pPr>
              <w:autoSpaceDE w:val="0"/>
              <w:autoSpaceDN w:val="0"/>
              <w:adjustRightInd w:val="0"/>
              <w:jc w:val="both"/>
              <w:rPr>
                <w:rFonts w:ascii="Times New Roman" w:hAnsi="Times New Roman" w:cs="Times New Roman"/>
                <w:sz w:val="28"/>
                <w:szCs w:val="28"/>
                <w:shd w:val="clear" w:color="auto" w:fill="FFFFFF"/>
                <w:lang w:val="uk-UA"/>
              </w:rPr>
            </w:pPr>
            <w:proofErr w:type="spellStart"/>
            <w:r w:rsidRPr="002B34EE">
              <w:rPr>
                <w:rFonts w:ascii="Times New Roman" w:hAnsi="Times New Roman" w:cs="Times New Roman"/>
                <w:sz w:val="28"/>
                <w:szCs w:val="28"/>
                <w:lang w:val="uk-UA"/>
              </w:rPr>
              <w:t>Буко</w:t>
            </w:r>
            <w:proofErr w:type="spellEnd"/>
            <w:r w:rsidRPr="002B34EE">
              <w:rPr>
                <w:rFonts w:ascii="Times New Roman" w:hAnsi="Times New Roman" w:cs="Times New Roman"/>
                <w:sz w:val="28"/>
                <w:szCs w:val="28"/>
                <w:lang w:val="uk-UA"/>
              </w:rPr>
              <w:t xml:space="preserve"> С. Корпоративна соціальна відповідальність як принцип </w:t>
            </w:r>
            <w:proofErr w:type="spellStart"/>
            <w:r w:rsidRPr="002B34EE">
              <w:rPr>
                <w:rFonts w:ascii="Times New Roman" w:hAnsi="Times New Roman" w:cs="Times New Roman"/>
                <w:sz w:val="28"/>
                <w:szCs w:val="28"/>
                <w:lang w:val="uk-UA"/>
              </w:rPr>
              <w:t>ціннісно</w:t>
            </w:r>
            <w:proofErr w:type="spellEnd"/>
            <w:r w:rsidRPr="002B34EE">
              <w:rPr>
                <w:rFonts w:ascii="Times New Roman" w:hAnsi="Times New Roman" w:cs="Times New Roman"/>
                <w:sz w:val="28"/>
                <w:szCs w:val="28"/>
                <w:lang w:val="uk-UA"/>
              </w:rPr>
              <w:t xml:space="preserve"> зорієнтованого менеджменту [Текст] / С. </w:t>
            </w:r>
            <w:proofErr w:type="spellStart"/>
            <w:r w:rsidRPr="002B34EE">
              <w:rPr>
                <w:rFonts w:ascii="Times New Roman" w:hAnsi="Times New Roman" w:cs="Times New Roman"/>
                <w:sz w:val="28"/>
                <w:szCs w:val="28"/>
                <w:lang w:val="uk-UA"/>
              </w:rPr>
              <w:t>Буко</w:t>
            </w:r>
            <w:proofErr w:type="spellEnd"/>
            <w:r w:rsidRPr="002B34EE">
              <w:rPr>
                <w:rFonts w:ascii="Times New Roman" w:hAnsi="Times New Roman" w:cs="Times New Roman"/>
                <w:sz w:val="28"/>
                <w:szCs w:val="28"/>
                <w:lang w:val="uk-UA"/>
              </w:rPr>
              <w:t xml:space="preserve"> //Соціологія: теорія, методи, маркетинг. – 2006. – № 2. – С. 149 – 158.</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14</w:t>
            </w:r>
          </w:p>
        </w:tc>
        <w:tc>
          <w:tcPr>
            <w:tcW w:w="9180" w:type="dxa"/>
            <w:shd w:val="clear" w:color="auto" w:fill="auto"/>
          </w:tcPr>
          <w:p w:rsidR="002B34EE" w:rsidRPr="002B34EE" w:rsidRDefault="002B34EE" w:rsidP="00092C96">
            <w:pPr>
              <w:jc w:val="both"/>
              <w:rPr>
                <w:rFonts w:ascii="Times New Roman" w:hAnsi="Times New Roman" w:cs="Times New Roman"/>
                <w:sz w:val="28"/>
                <w:szCs w:val="28"/>
              </w:rPr>
            </w:pPr>
            <w:r w:rsidRPr="002B34EE">
              <w:rPr>
                <w:rFonts w:ascii="Times New Roman" w:hAnsi="Times New Roman" w:cs="Times New Roman"/>
                <w:sz w:val="28"/>
                <w:szCs w:val="28"/>
              </w:rPr>
              <w:t xml:space="preserve">Гавриленко І. М. </w:t>
            </w:r>
            <w:proofErr w:type="spellStart"/>
            <w:r w:rsidRPr="002B34EE">
              <w:rPr>
                <w:rFonts w:ascii="Times New Roman" w:hAnsi="Times New Roman" w:cs="Times New Roman"/>
                <w:sz w:val="28"/>
                <w:szCs w:val="28"/>
              </w:rPr>
              <w:t>Соціальні</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передумови</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формування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американської</w:t>
            </w:r>
            <w:proofErr w:type="spellEnd"/>
            <w:r w:rsidRPr="002B34EE">
              <w:rPr>
                <w:rFonts w:ascii="Times New Roman" w:hAnsi="Times New Roman" w:cs="Times New Roman"/>
                <w:sz w:val="28"/>
                <w:szCs w:val="28"/>
              </w:rPr>
              <w:t xml:space="preserve"> та </w:t>
            </w:r>
            <w:proofErr w:type="spellStart"/>
            <w:r w:rsidRPr="002B34EE">
              <w:rPr>
                <w:rFonts w:ascii="Times New Roman" w:hAnsi="Times New Roman" w:cs="Times New Roman"/>
                <w:sz w:val="28"/>
                <w:szCs w:val="28"/>
              </w:rPr>
              <w:t>японської</w:t>
            </w:r>
            <w:proofErr w:type="spellEnd"/>
            <w:r w:rsidRPr="002B34EE">
              <w:rPr>
                <w:rFonts w:ascii="Times New Roman" w:hAnsi="Times New Roman" w:cs="Times New Roman"/>
                <w:sz w:val="28"/>
                <w:szCs w:val="28"/>
              </w:rPr>
              <w:t xml:space="preserve"> моделей </w:t>
            </w:r>
            <w:proofErr w:type="spellStart"/>
            <w:r w:rsidRPr="002B34EE">
              <w:rPr>
                <w:rFonts w:ascii="Times New Roman" w:hAnsi="Times New Roman" w:cs="Times New Roman"/>
                <w:sz w:val="28"/>
                <w:szCs w:val="28"/>
              </w:rPr>
              <w:t>управління</w:t>
            </w:r>
            <w:proofErr w:type="spellEnd"/>
            <w:r w:rsidRPr="002B34EE">
              <w:rPr>
                <w:rFonts w:ascii="Times New Roman" w:hAnsi="Times New Roman" w:cs="Times New Roman"/>
                <w:sz w:val="28"/>
                <w:szCs w:val="28"/>
              </w:rPr>
              <w:t xml:space="preserve"> [Текст] / І. М. Гавриленко // </w:t>
            </w:r>
            <w:proofErr w:type="spellStart"/>
            <w:r w:rsidRPr="002B34EE">
              <w:rPr>
                <w:rFonts w:ascii="Times New Roman" w:hAnsi="Times New Roman" w:cs="Times New Roman"/>
                <w:sz w:val="28"/>
                <w:szCs w:val="28"/>
              </w:rPr>
              <w:t>Вісн</w:t>
            </w:r>
            <w:proofErr w:type="spellEnd"/>
            <w:r w:rsidRPr="002B34EE">
              <w:rPr>
                <w:rFonts w:ascii="Times New Roman" w:hAnsi="Times New Roman" w:cs="Times New Roman"/>
                <w:sz w:val="28"/>
                <w:szCs w:val="28"/>
              </w:rPr>
              <w:t xml:space="preserve">. Акад. </w:t>
            </w:r>
            <w:proofErr w:type="spellStart"/>
            <w:r w:rsidRPr="002B34EE">
              <w:rPr>
                <w:rFonts w:ascii="Times New Roman" w:hAnsi="Times New Roman" w:cs="Times New Roman"/>
                <w:sz w:val="28"/>
                <w:szCs w:val="28"/>
              </w:rPr>
              <w:t>правових</w:t>
            </w:r>
            <w:proofErr w:type="spellEnd"/>
            <w:r w:rsidRPr="002B34EE">
              <w:rPr>
                <w:rFonts w:ascii="Times New Roman" w:hAnsi="Times New Roman" w:cs="Times New Roman"/>
                <w:sz w:val="28"/>
                <w:szCs w:val="28"/>
              </w:rPr>
              <w:t xml:space="preserve"> і </w:t>
            </w:r>
            <w:proofErr w:type="spellStart"/>
            <w:r w:rsidRPr="002B34EE">
              <w:rPr>
                <w:rFonts w:ascii="Times New Roman" w:hAnsi="Times New Roman" w:cs="Times New Roman"/>
                <w:sz w:val="28"/>
                <w:szCs w:val="28"/>
              </w:rPr>
              <w:t>соціальних</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відносин</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Федерації</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профспілок</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Укр</w:t>
            </w:r>
            <w:proofErr w:type="spellEnd"/>
            <w:r w:rsidRPr="002B34EE">
              <w:rPr>
                <w:rFonts w:ascii="Times New Roman" w:hAnsi="Times New Roman" w:cs="Times New Roman"/>
                <w:sz w:val="28"/>
                <w:szCs w:val="28"/>
              </w:rPr>
              <w:t>. – 2007. – № 1. – С. 7 – 11.</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15</w:t>
            </w:r>
          </w:p>
        </w:tc>
        <w:tc>
          <w:tcPr>
            <w:tcW w:w="9180" w:type="dxa"/>
            <w:shd w:val="clear" w:color="auto" w:fill="auto"/>
          </w:tcPr>
          <w:p w:rsidR="002B34EE" w:rsidRPr="002B34EE" w:rsidRDefault="002B34EE" w:rsidP="00092C96">
            <w:pPr>
              <w:tabs>
                <w:tab w:val="left" w:pos="426"/>
              </w:tabs>
              <w:jc w:val="both"/>
              <w:rPr>
                <w:rFonts w:ascii="Times New Roman" w:hAnsi="Times New Roman" w:cs="Times New Roman"/>
                <w:sz w:val="28"/>
                <w:szCs w:val="28"/>
                <w:lang w:val="uk-UA"/>
              </w:rPr>
            </w:pPr>
            <w:r w:rsidRPr="002B34EE">
              <w:rPr>
                <w:rFonts w:ascii="Times New Roman" w:hAnsi="Times New Roman" w:cs="Times New Roman"/>
                <w:sz w:val="28"/>
                <w:szCs w:val="28"/>
              </w:rPr>
              <w:t xml:space="preserve">Дмитренко Г., </w:t>
            </w:r>
            <w:proofErr w:type="spellStart"/>
            <w:r w:rsidRPr="002B34EE">
              <w:rPr>
                <w:rFonts w:ascii="Times New Roman" w:hAnsi="Times New Roman" w:cs="Times New Roman"/>
                <w:sz w:val="28"/>
                <w:szCs w:val="28"/>
              </w:rPr>
              <w:t>Ріктор</w:t>
            </w:r>
            <w:proofErr w:type="spellEnd"/>
            <w:r w:rsidRPr="002B34EE">
              <w:rPr>
                <w:rFonts w:ascii="Times New Roman" w:hAnsi="Times New Roman" w:cs="Times New Roman"/>
                <w:sz w:val="28"/>
                <w:szCs w:val="28"/>
              </w:rPr>
              <w:t xml:space="preserve"> Т. </w:t>
            </w:r>
            <w:proofErr w:type="spellStart"/>
            <w:r w:rsidRPr="002B34EE">
              <w:rPr>
                <w:rFonts w:ascii="Times New Roman" w:hAnsi="Times New Roman" w:cs="Times New Roman"/>
                <w:sz w:val="28"/>
                <w:szCs w:val="28"/>
              </w:rPr>
              <w:t>Стратегія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формування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управлінської</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еліти</w:t>
            </w:r>
            <w:proofErr w:type="spellEnd"/>
            <w:r w:rsidRPr="002B34EE">
              <w:rPr>
                <w:rFonts w:ascii="Times New Roman" w:hAnsi="Times New Roman" w:cs="Times New Roman"/>
                <w:sz w:val="28"/>
                <w:szCs w:val="28"/>
              </w:rPr>
              <w:t xml:space="preserve"> в </w:t>
            </w:r>
            <w:proofErr w:type="spellStart"/>
            <w:r w:rsidRPr="002B34EE">
              <w:rPr>
                <w:rFonts w:ascii="Times New Roman" w:hAnsi="Times New Roman" w:cs="Times New Roman"/>
                <w:sz w:val="28"/>
                <w:szCs w:val="28"/>
              </w:rPr>
              <w:t>сучасних</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умовах</w:t>
            </w:r>
            <w:proofErr w:type="spellEnd"/>
            <w:r w:rsidRPr="002B34EE">
              <w:rPr>
                <w:rFonts w:ascii="Times New Roman" w:hAnsi="Times New Roman" w:cs="Times New Roman"/>
                <w:sz w:val="28"/>
                <w:szCs w:val="28"/>
              </w:rPr>
              <w:t xml:space="preserve"> [Текст] / Г. Дмитренко, Т. </w:t>
            </w:r>
            <w:proofErr w:type="spellStart"/>
            <w:r w:rsidRPr="002B34EE">
              <w:rPr>
                <w:rFonts w:ascii="Times New Roman" w:hAnsi="Times New Roman" w:cs="Times New Roman"/>
                <w:sz w:val="28"/>
                <w:szCs w:val="28"/>
              </w:rPr>
              <w:t>Ріктор</w:t>
            </w:r>
            <w:proofErr w:type="spellEnd"/>
            <w:r w:rsidRPr="002B34EE">
              <w:rPr>
                <w:rFonts w:ascii="Times New Roman" w:hAnsi="Times New Roman" w:cs="Times New Roman"/>
                <w:sz w:val="28"/>
                <w:szCs w:val="28"/>
              </w:rPr>
              <w:t xml:space="preserve"> // Персонал. – 2007. – № 6. – С. 21 – 29.</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16</w:t>
            </w:r>
          </w:p>
        </w:tc>
        <w:tc>
          <w:tcPr>
            <w:tcW w:w="9180" w:type="dxa"/>
            <w:shd w:val="clear" w:color="auto" w:fill="auto"/>
          </w:tcPr>
          <w:p w:rsidR="002B34EE" w:rsidRPr="002B34EE" w:rsidRDefault="002B34EE" w:rsidP="00092C96">
            <w:pPr>
              <w:autoSpaceDE w:val="0"/>
              <w:autoSpaceDN w:val="0"/>
              <w:adjustRightInd w:val="0"/>
              <w:jc w:val="both"/>
              <w:rPr>
                <w:rFonts w:ascii="Times New Roman" w:hAnsi="Times New Roman" w:cs="Times New Roman"/>
                <w:sz w:val="28"/>
                <w:szCs w:val="28"/>
              </w:rPr>
            </w:pPr>
            <w:r w:rsidRPr="002B34EE">
              <w:rPr>
                <w:rFonts w:ascii="Times New Roman" w:hAnsi="Times New Roman" w:cs="Times New Roman"/>
                <w:iCs/>
                <w:sz w:val="28"/>
                <w:szCs w:val="28"/>
              </w:rPr>
              <w:t>Лисица</w:t>
            </w:r>
            <w:r w:rsidRPr="002B34EE">
              <w:rPr>
                <w:rFonts w:ascii="Times New Roman" w:hAnsi="Times New Roman" w:cs="Times New Roman"/>
                <w:iCs/>
                <w:sz w:val="28"/>
                <w:szCs w:val="28"/>
                <w:lang w:val="uk-UA"/>
              </w:rPr>
              <w:t> </w:t>
            </w:r>
            <w:r w:rsidRPr="002B34EE">
              <w:rPr>
                <w:rFonts w:ascii="Times New Roman" w:hAnsi="Times New Roman" w:cs="Times New Roman"/>
                <w:iCs/>
                <w:sz w:val="28"/>
                <w:szCs w:val="28"/>
              </w:rPr>
              <w:t>Н.</w:t>
            </w:r>
            <w:r w:rsidRPr="002B34EE">
              <w:rPr>
                <w:rFonts w:ascii="Times New Roman" w:hAnsi="Times New Roman" w:cs="Times New Roman"/>
                <w:iCs/>
                <w:sz w:val="28"/>
                <w:szCs w:val="28"/>
                <w:lang w:val="uk-UA"/>
              </w:rPr>
              <w:t> </w:t>
            </w:r>
            <w:r w:rsidRPr="002B34EE">
              <w:rPr>
                <w:rFonts w:ascii="Times New Roman" w:hAnsi="Times New Roman" w:cs="Times New Roman"/>
                <w:iCs/>
                <w:sz w:val="28"/>
                <w:szCs w:val="28"/>
              </w:rPr>
              <w:t>М., Хижняк</w:t>
            </w:r>
            <w:r w:rsidRPr="002B34EE">
              <w:rPr>
                <w:rFonts w:ascii="Times New Roman" w:hAnsi="Times New Roman" w:cs="Times New Roman"/>
                <w:iCs/>
                <w:sz w:val="28"/>
                <w:szCs w:val="28"/>
                <w:lang w:val="uk-UA"/>
              </w:rPr>
              <w:t> </w:t>
            </w:r>
            <w:r w:rsidRPr="002B34EE">
              <w:rPr>
                <w:rFonts w:ascii="Times New Roman" w:hAnsi="Times New Roman" w:cs="Times New Roman"/>
                <w:iCs/>
                <w:sz w:val="28"/>
                <w:szCs w:val="28"/>
              </w:rPr>
              <w:t>Л.</w:t>
            </w:r>
            <w:r w:rsidRPr="002B34EE">
              <w:rPr>
                <w:rFonts w:ascii="Times New Roman" w:hAnsi="Times New Roman" w:cs="Times New Roman"/>
                <w:iCs/>
                <w:sz w:val="28"/>
                <w:szCs w:val="28"/>
                <w:lang w:val="uk-UA"/>
              </w:rPr>
              <w:t> </w:t>
            </w:r>
            <w:r w:rsidRPr="002B34EE">
              <w:rPr>
                <w:rFonts w:ascii="Times New Roman" w:hAnsi="Times New Roman" w:cs="Times New Roman"/>
                <w:iCs/>
                <w:sz w:val="28"/>
                <w:szCs w:val="28"/>
              </w:rPr>
              <w:t>М.</w:t>
            </w:r>
            <w:r w:rsidRPr="002B34EE">
              <w:rPr>
                <w:rFonts w:ascii="Times New Roman" w:hAnsi="Times New Roman" w:cs="Times New Roman"/>
                <w:i/>
                <w:iCs/>
                <w:sz w:val="28"/>
                <w:szCs w:val="28"/>
                <w:lang w:val="uk-UA"/>
              </w:rPr>
              <w:t> </w:t>
            </w:r>
            <w:r w:rsidRPr="002B34EE">
              <w:rPr>
                <w:rFonts w:ascii="Times New Roman" w:hAnsi="Times New Roman" w:cs="Times New Roman"/>
                <w:sz w:val="28"/>
                <w:szCs w:val="28"/>
              </w:rPr>
              <w:t>Организационная динамика в нестабильном</w:t>
            </w: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социуме. [</w:t>
            </w:r>
            <w:proofErr w:type="spellStart"/>
            <w:r w:rsidRPr="002B34EE">
              <w:rPr>
                <w:rFonts w:ascii="Times New Roman" w:hAnsi="Times New Roman" w:cs="Times New Roman"/>
                <w:sz w:val="28"/>
                <w:szCs w:val="28"/>
              </w:rPr>
              <w:t>Електронний</w:t>
            </w:r>
            <w:proofErr w:type="spellEnd"/>
            <w:r w:rsidRPr="002B34EE">
              <w:rPr>
                <w:rFonts w:ascii="Times New Roman" w:hAnsi="Times New Roman" w:cs="Times New Roman"/>
                <w:sz w:val="28"/>
                <w:szCs w:val="28"/>
              </w:rPr>
              <w:t xml:space="preserve"> ресурс]. —</w:t>
            </w:r>
            <w:r w:rsidRPr="002B34EE">
              <w:rPr>
                <w:rFonts w:ascii="Times New Roman" w:hAnsi="Times New Roman" w:cs="Times New Roman"/>
                <w:sz w:val="28"/>
                <w:szCs w:val="28"/>
                <w:lang w:val="uk-UA"/>
              </w:rPr>
              <w:t xml:space="preserve"> Режим доступу: </w:t>
            </w:r>
            <w:hyperlink r:id="rId9" w:history="1">
              <w:r w:rsidRPr="002B34EE">
                <w:rPr>
                  <w:rStyle w:val="aa"/>
                  <w:rFonts w:ascii="Times New Roman" w:hAnsi="Times New Roman" w:cs="Times New Roman"/>
                  <w:color w:val="000000"/>
                  <w:sz w:val="28"/>
                  <w:szCs w:val="28"/>
                </w:rPr>
                <w:t>www</w:t>
              </w:r>
              <w:r w:rsidRPr="002B34EE">
                <w:rPr>
                  <w:rStyle w:val="aa"/>
                  <w:rFonts w:ascii="Times New Roman" w:hAnsi="Times New Roman" w:cs="Times New Roman"/>
                  <w:color w:val="000000"/>
                  <w:sz w:val="28"/>
                  <w:szCs w:val="28"/>
                  <w:lang w:val="uk-UA"/>
                </w:rPr>
                <w:t>.</w:t>
              </w:r>
              <w:r w:rsidRPr="002B34EE">
                <w:rPr>
                  <w:rStyle w:val="aa"/>
                  <w:rFonts w:ascii="Times New Roman" w:hAnsi="Times New Roman" w:cs="Times New Roman"/>
                  <w:color w:val="000000"/>
                  <w:sz w:val="28"/>
                  <w:szCs w:val="28"/>
                </w:rPr>
                <w:t>sociology</w:t>
              </w:r>
              <w:r w:rsidRPr="002B34EE">
                <w:rPr>
                  <w:rStyle w:val="aa"/>
                  <w:rFonts w:ascii="Times New Roman" w:hAnsi="Times New Roman" w:cs="Times New Roman"/>
                  <w:color w:val="000000"/>
                  <w:sz w:val="28"/>
                  <w:szCs w:val="28"/>
                  <w:lang w:val="uk-UA"/>
                </w:rPr>
                <w:t>.</w:t>
              </w:r>
              <w:r w:rsidRPr="002B34EE">
                <w:rPr>
                  <w:rStyle w:val="aa"/>
                  <w:rFonts w:ascii="Times New Roman" w:hAnsi="Times New Roman" w:cs="Times New Roman"/>
                  <w:color w:val="000000"/>
                  <w:sz w:val="28"/>
                  <w:szCs w:val="28"/>
                </w:rPr>
                <w:t>kharkov</w:t>
              </w:r>
              <w:r w:rsidRPr="002B34EE">
                <w:rPr>
                  <w:rStyle w:val="aa"/>
                  <w:rFonts w:ascii="Times New Roman" w:hAnsi="Times New Roman" w:cs="Times New Roman"/>
                  <w:color w:val="000000"/>
                  <w:sz w:val="28"/>
                  <w:szCs w:val="28"/>
                  <w:lang w:val="uk-UA"/>
                </w:rPr>
                <w:t>.</w:t>
              </w:r>
              <w:r w:rsidRPr="002B34EE">
                <w:rPr>
                  <w:rStyle w:val="aa"/>
                  <w:rFonts w:ascii="Times New Roman" w:hAnsi="Times New Roman" w:cs="Times New Roman"/>
                  <w:color w:val="000000"/>
                  <w:sz w:val="28"/>
                  <w:szCs w:val="28"/>
                </w:rPr>
                <w:t>ua</w:t>
              </w:r>
              <w:r w:rsidRPr="002B34EE">
                <w:rPr>
                  <w:rStyle w:val="aa"/>
                  <w:rFonts w:ascii="Times New Roman" w:hAnsi="Times New Roman" w:cs="Times New Roman"/>
                  <w:color w:val="000000"/>
                  <w:sz w:val="28"/>
                  <w:szCs w:val="28"/>
                  <w:lang w:val="uk-UA"/>
                </w:rPr>
                <w:t>/</w:t>
              </w:r>
              <w:r w:rsidRPr="002B34EE">
                <w:rPr>
                  <w:rStyle w:val="aa"/>
                  <w:rFonts w:ascii="Times New Roman" w:hAnsi="Times New Roman" w:cs="Times New Roman"/>
                  <w:color w:val="000000"/>
                  <w:sz w:val="28"/>
                  <w:szCs w:val="28"/>
                </w:rPr>
                <w:t>socio</w:t>
              </w:r>
              <w:r w:rsidRPr="002B34EE">
                <w:rPr>
                  <w:rStyle w:val="aa"/>
                  <w:rFonts w:ascii="Times New Roman" w:hAnsi="Times New Roman" w:cs="Times New Roman"/>
                  <w:color w:val="000000"/>
                  <w:sz w:val="28"/>
                  <w:szCs w:val="28"/>
                  <w:lang w:val="uk-UA"/>
                </w:rPr>
                <w:t>/</w:t>
              </w:r>
              <w:r w:rsidRPr="002B34EE">
                <w:rPr>
                  <w:rStyle w:val="aa"/>
                  <w:rFonts w:ascii="Times New Roman" w:hAnsi="Times New Roman" w:cs="Times New Roman"/>
                  <w:color w:val="000000"/>
                  <w:sz w:val="28"/>
                  <w:szCs w:val="28"/>
                </w:rPr>
                <w:t>docs</w:t>
              </w:r>
              <w:r w:rsidRPr="002B34EE">
                <w:rPr>
                  <w:rStyle w:val="aa"/>
                  <w:rFonts w:ascii="Times New Roman" w:hAnsi="Times New Roman" w:cs="Times New Roman"/>
                  <w:color w:val="000000"/>
                  <w:sz w:val="28"/>
                  <w:szCs w:val="28"/>
                  <w:lang w:val="uk-UA"/>
                </w:rPr>
                <w:t>/</w:t>
              </w:r>
            </w:hyperlink>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rPr>
              <w:t>chten</w:t>
            </w:r>
            <w:proofErr w:type="spellEnd"/>
            <w:r w:rsidRPr="002B34EE">
              <w:rPr>
                <w:rFonts w:ascii="Times New Roman" w:hAnsi="Times New Roman" w:cs="Times New Roman"/>
                <w:sz w:val="28"/>
                <w:szCs w:val="28"/>
                <w:lang w:val="uk-UA"/>
              </w:rPr>
              <w:t>_01/</w:t>
            </w:r>
            <w:proofErr w:type="spellStart"/>
            <w:r w:rsidRPr="002B34EE">
              <w:rPr>
                <w:rFonts w:ascii="Times New Roman" w:hAnsi="Times New Roman" w:cs="Times New Roman"/>
                <w:sz w:val="28"/>
                <w:szCs w:val="28"/>
              </w:rPr>
              <w:t>lisica</w:t>
            </w:r>
            <w:proofErr w:type="spellEnd"/>
            <w:r w:rsidRPr="002B34EE">
              <w:rPr>
                <w:rFonts w:ascii="Times New Roman" w:hAnsi="Times New Roman" w:cs="Times New Roman"/>
                <w:sz w:val="28"/>
                <w:szCs w:val="28"/>
                <w:lang w:val="uk-UA"/>
              </w:rPr>
              <w:t>.</w:t>
            </w:r>
            <w:proofErr w:type="spellStart"/>
            <w:r w:rsidRPr="002B34EE">
              <w:rPr>
                <w:rFonts w:ascii="Times New Roman" w:hAnsi="Times New Roman" w:cs="Times New Roman"/>
                <w:sz w:val="28"/>
                <w:szCs w:val="28"/>
              </w:rPr>
              <w:t>doc</w:t>
            </w:r>
            <w:proofErr w:type="spellEnd"/>
            <w:r w:rsidRPr="002B34EE">
              <w:rPr>
                <w:rFonts w:ascii="Times New Roman" w:hAnsi="Times New Roman" w:cs="Times New Roman"/>
                <w:sz w:val="28"/>
                <w:szCs w:val="28"/>
                <w:lang w:val="uk-UA"/>
              </w:rPr>
              <w:t>.</w:t>
            </w:r>
          </w:p>
        </w:tc>
      </w:tr>
      <w:tr w:rsidR="002B34EE" w:rsidRPr="002B34EE" w:rsidTr="00092C96">
        <w:trPr>
          <w:trHeight w:val="457"/>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17</w:t>
            </w:r>
          </w:p>
        </w:tc>
        <w:tc>
          <w:tcPr>
            <w:tcW w:w="9180" w:type="dxa"/>
            <w:shd w:val="clear" w:color="auto" w:fill="auto"/>
          </w:tcPr>
          <w:p w:rsidR="002B34EE" w:rsidRPr="002B34EE" w:rsidRDefault="002B34EE" w:rsidP="00092C96">
            <w:pPr>
              <w:pStyle w:val="1"/>
              <w:shd w:val="clear" w:color="auto" w:fill="FFFFFF"/>
              <w:spacing w:line="240" w:lineRule="auto"/>
              <w:textAlignment w:val="baseline"/>
              <w:rPr>
                <w:sz w:val="28"/>
                <w:szCs w:val="28"/>
              </w:rPr>
            </w:pPr>
            <w:proofErr w:type="spellStart"/>
            <w:r w:rsidRPr="002B34EE">
              <w:rPr>
                <w:sz w:val="28"/>
                <w:szCs w:val="28"/>
              </w:rPr>
              <w:t>Завєтний</w:t>
            </w:r>
            <w:proofErr w:type="spellEnd"/>
            <w:r w:rsidRPr="002B34EE">
              <w:rPr>
                <w:sz w:val="28"/>
                <w:szCs w:val="28"/>
              </w:rPr>
              <w:t xml:space="preserve"> С. О. Соціальне управління як система [Текст] / С. О. </w:t>
            </w:r>
            <w:proofErr w:type="spellStart"/>
            <w:r w:rsidRPr="002B34EE">
              <w:rPr>
                <w:sz w:val="28"/>
                <w:szCs w:val="28"/>
              </w:rPr>
              <w:t>Завєтний</w:t>
            </w:r>
            <w:proofErr w:type="spellEnd"/>
            <w:r w:rsidRPr="002B34EE">
              <w:rPr>
                <w:sz w:val="28"/>
                <w:szCs w:val="28"/>
              </w:rPr>
              <w:t xml:space="preserve"> // Наукові записки Харківського військового університету. – Харків, 1999. – </w:t>
            </w:r>
            <w:proofErr w:type="spellStart"/>
            <w:r w:rsidRPr="002B34EE">
              <w:rPr>
                <w:sz w:val="28"/>
                <w:szCs w:val="28"/>
              </w:rPr>
              <w:t>Вип</w:t>
            </w:r>
            <w:proofErr w:type="spellEnd"/>
            <w:r w:rsidRPr="002B34EE">
              <w:rPr>
                <w:sz w:val="28"/>
                <w:szCs w:val="28"/>
              </w:rPr>
              <w:t>. 4. – С. 43 – 46.</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18</w:t>
            </w:r>
          </w:p>
        </w:tc>
        <w:tc>
          <w:tcPr>
            <w:tcW w:w="9180" w:type="dxa"/>
            <w:shd w:val="clear" w:color="auto" w:fill="auto"/>
          </w:tcPr>
          <w:p w:rsidR="002B34EE" w:rsidRPr="002B34EE" w:rsidRDefault="002B34EE" w:rsidP="00092C96">
            <w:pPr>
              <w:tabs>
                <w:tab w:val="left" w:pos="426"/>
              </w:tabs>
              <w:jc w:val="both"/>
              <w:rPr>
                <w:rFonts w:ascii="Times New Roman" w:hAnsi="Times New Roman" w:cs="Times New Roman"/>
                <w:sz w:val="28"/>
                <w:szCs w:val="28"/>
              </w:rPr>
            </w:pPr>
            <w:proofErr w:type="spellStart"/>
            <w:r w:rsidRPr="002B34EE">
              <w:rPr>
                <w:rFonts w:ascii="Times New Roman" w:hAnsi="Times New Roman" w:cs="Times New Roman"/>
                <w:color w:val="000000"/>
                <w:sz w:val="28"/>
                <w:szCs w:val="28"/>
                <w:lang w:val="uk-UA"/>
              </w:rPr>
              <w:t>Скобкін</w:t>
            </w:r>
            <w:proofErr w:type="spellEnd"/>
            <w:r w:rsidRPr="002B34EE">
              <w:rPr>
                <w:rFonts w:ascii="Times New Roman" w:hAnsi="Times New Roman" w:cs="Times New Roman"/>
                <w:color w:val="000000"/>
                <w:sz w:val="28"/>
                <w:szCs w:val="28"/>
                <w:lang w:val="uk-UA"/>
              </w:rPr>
              <w:t xml:space="preserve"> С. С. Маркетинг і продажі в бізнесі: підручник / С. С. </w:t>
            </w:r>
            <w:proofErr w:type="spellStart"/>
            <w:r w:rsidRPr="002B34EE">
              <w:rPr>
                <w:rFonts w:ascii="Times New Roman" w:hAnsi="Times New Roman" w:cs="Times New Roman"/>
                <w:color w:val="000000"/>
                <w:sz w:val="28"/>
                <w:szCs w:val="28"/>
                <w:lang w:val="uk-UA"/>
              </w:rPr>
              <w:t>Скобкін</w:t>
            </w:r>
            <w:proofErr w:type="spellEnd"/>
            <w:r w:rsidRPr="002B34EE">
              <w:rPr>
                <w:rFonts w:ascii="Times New Roman" w:hAnsi="Times New Roman" w:cs="Times New Roman"/>
                <w:color w:val="000000"/>
                <w:sz w:val="28"/>
                <w:szCs w:val="28"/>
                <w:lang w:val="uk-UA"/>
              </w:rPr>
              <w:t>. — К. : МАУП, 2001. — 99 с.</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19</w:t>
            </w:r>
          </w:p>
        </w:tc>
        <w:tc>
          <w:tcPr>
            <w:tcW w:w="9180" w:type="dxa"/>
            <w:shd w:val="clear" w:color="auto" w:fill="auto"/>
          </w:tcPr>
          <w:p w:rsidR="002B34EE" w:rsidRPr="002B34EE" w:rsidRDefault="002B34EE" w:rsidP="00092C96">
            <w:pPr>
              <w:tabs>
                <w:tab w:val="left" w:pos="0"/>
                <w:tab w:val="left" w:pos="720"/>
              </w:tabs>
              <w:jc w:val="both"/>
              <w:rPr>
                <w:rFonts w:ascii="Times New Roman" w:hAnsi="Times New Roman" w:cs="Times New Roman"/>
                <w:sz w:val="28"/>
                <w:szCs w:val="28"/>
              </w:rPr>
            </w:pPr>
            <w:r w:rsidRPr="002B34EE">
              <w:rPr>
                <w:rFonts w:ascii="Times New Roman" w:hAnsi="Times New Roman" w:cs="Times New Roman"/>
                <w:sz w:val="28"/>
                <w:szCs w:val="28"/>
                <w:lang w:val="uk-UA"/>
              </w:rPr>
              <w:t xml:space="preserve">Соціологія: </w:t>
            </w:r>
            <w:proofErr w:type="spellStart"/>
            <w:r w:rsidRPr="002B34EE">
              <w:rPr>
                <w:rFonts w:ascii="Times New Roman" w:hAnsi="Times New Roman" w:cs="Times New Roman"/>
                <w:sz w:val="28"/>
                <w:szCs w:val="28"/>
                <w:lang w:val="uk-UA"/>
              </w:rPr>
              <w:t>Навч.посіб</w:t>
            </w:r>
            <w:proofErr w:type="spellEnd"/>
            <w:r w:rsidRPr="002B34EE">
              <w:rPr>
                <w:rFonts w:ascii="Times New Roman" w:hAnsi="Times New Roman" w:cs="Times New Roman"/>
                <w:sz w:val="28"/>
                <w:szCs w:val="28"/>
                <w:lang w:val="uk-UA"/>
              </w:rPr>
              <w:t xml:space="preserve">./За </w:t>
            </w:r>
            <w:proofErr w:type="spellStart"/>
            <w:r w:rsidRPr="002B34EE">
              <w:rPr>
                <w:rFonts w:ascii="Times New Roman" w:hAnsi="Times New Roman" w:cs="Times New Roman"/>
                <w:sz w:val="28"/>
                <w:szCs w:val="28"/>
                <w:lang w:val="uk-UA"/>
              </w:rPr>
              <w:t>ред</w:t>
            </w:r>
            <w:proofErr w:type="spellEnd"/>
            <w:r w:rsidRPr="002B34EE">
              <w:rPr>
                <w:rFonts w:ascii="Times New Roman" w:hAnsi="Times New Roman" w:cs="Times New Roman"/>
                <w:sz w:val="28"/>
                <w:szCs w:val="28"/>
                <w:lang w:val="uk-UA"/>
              </w:rPr>
              <w:t>..</w:t>
            </w:r>
            <w:proofErr w:type="spellStart"/>
            <w:r w:rsidRPr="002B34EE">
              <w:rPr>
                <w:rFonts w:ascii="Times New Roman" w:hAnsi="Times New Roman" w:cs="Times New Roman"/>
                <w:sz w:val="28"/>
                <w:szCs w:val="28"/>
                <w:lang w:val="uk-UA"/>
              </w:rPr>
              <w:t>С.О.Макеєва</w:t>
            </w:r>
            <w:proofErr w:type="spellEnd"/>
            <w:r w:rsidRPr="002B34EE">
              <w:rPr>
                <w:rFonts w:ascii="Times New Roman" w:hAnsi="Times New Roman" w:cs="Times New Roman"/>
                <w:sz w:val="28"/>
                <w:szCs w:val="28"/>
                <w:lang w:val="uk-UA"/>
              </w:rPr>
              <w:t>.</w:t>
            </w:r>
            <w:r w:rsidRPr="002B34EE">
              <w:rPr>
                <w:rFonts w:ascii="Times New Roman" w:hAnsi="Times New Roman" w:cs="Times New Roman"/>
                <w:sz w:val="28"/>
                <w:szCs w:val="28"/>
              </w:rPr>
              <w:t xml:space="preserve"> — </w:t>
            </w:r>
            <w:r w:rsidRPr="002B34EE">
              <w:rPr>
                <w:rFonts w:ascii="Times New Roman" w:hAnsi="Times New Roman" w:cs="Times New Roman"/>
                <w:sz w:val="28"/>
                <w:szCs w:val="28"/>
                <w:lang w:val="uk-UA"/>
              </w:rPr>
              <w:t>К.</w:t>
            </w:r>
            <w:proofErr w:type="gramStart"/>
            <w:r w:rsidRPr="002B34EE">
              <w:rPr>
                <w:rFonts w:ascii="Times New Roman" w:hAnsi="Times New Roman" w:cs="Times New Roman"/>
                <w:sz w:val="28"/>
                <w:szCs w:val="28"/>
              </w:rPr>
              <w:t xml:space="preserve"> </w:t>
            </w:r>
            <w:r w:rsidRPr="002B34EE">
              <w:rPr>
                <w:rFonts w:ascii="Times New Roman" w:hAnsi="Times New Roman" w:cs="Times New Roman"/>
                <w:sz w:val="28"/>
                <w:szCs w:val="28"/>
                <w:lang w:val="uk-UA"/>
              </w:rPr>
              <w:t>:</w:t>
            </w:r>
            <w:proofErr w:type="gramEnd"/>
            <w:r w:rsidRPr="002B34EE">
              <w:rPr>
                <w:rFonts w:ascii="Times New Roman" w:hAnsi="Times New Roman" w:cs="Times New Roman"/>
                <w:sz w:val="28"/>
                <w:szCs w:val="28"/>
                <w:lang w:val="uk-UA"/>
              </w:rPr>
              <w:t xml:space="preserve"> Т-во «Знання», КОО, 2008.</w:t>
            </w:r>
            <w:r w:rsidRPr="002B34EE">
              <w:rPr>
                <w:rFonts w:ascii="Times New Roman" w:hAnsi="Times New Roman" w:cs="Times New Roman"/>
                <w:sz w:val="28"/>
                <w:szCs w:val="28"/>
              </w:rPr>
              <w:t xml:space="preserve"> — </w:t>
            </w:r>
            <w:r w:rsidRPr="002B34EE">
              <w:rPr>
                <w:rFonts w:ascii="Times New Roman" w:hAnsi="Times New Roman" w:cs="Times New Roman"/>
                <w:sz w:val="28"/>
                <w:szCs w:val="28"/>
                <w:lang w:val="uk-UA"/>
              </w:rPr>
              <w:t>566</w:t>
            </w:r>
            <w:r w:rsidRPr="002B34EE">
              <w:rPr>
                <w:rFonts w:ascii="Times New Roman" w:hAnsi="Times New Roman" w:cs="Times New Roman"/>
                <w:sz w:val="28"/>
                <w:szCs w:val="28"/>
                <w:lang w:val="en-US"/>
              </w:rPr>
              <w:t> </w:t>
            </w:r>
            <w:r w:rsidRPr="002B34EE">
              <w:rPr>
                <w:rFonts w:ascii="Times New Roman" w:hAnsi="Times New Roman" w:cs="Times New Roman"/>
                <w:sz w:val="28"/>
                <w:szCs w:val="28"/>
                <w:lang w:val="uk-UA"/>
              </w:rPr>
              <w:t>с</w:t>
            </w:r>
          </w:p>
        </w:tc>
      </w:tr>
      <w:tr w:rsidR="002B34EE" w:rsidRPr="002B34EE" w:rsidTr="00092C96">
        <w:trPr>
          <w:trHeight w:val="457"/>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20</w:t>
            </w:r>
          </w:p>
        </w:tc>
        <w:tc>
          <w:tcPr>
            <w:tcW w:w="9180" w:type="dxa"/>
            <w:shd w:val="clear" w:color="auto" w:fill="auto"/>
          </w:tcPr>
          <w:p w:rsidR="002B34EE" w:rsidRPr="002B34EE" w:rsidRDefault="002B34EE" w:rsidP="00092C96">
            <w:pPr>
              <w:pStyle w:val="1"/>
              <w:shd w:val="clear" w:color="auto" w:fill="FFFFFF"/>
              <w:spacing w:line="240" w:lineRule="auto"/>
              <w:textAlignment w:val="baseline"/>
              <w:rPr>
                <w:bCs/>
                <w:color w:val="000000"/>
                <w:sz w:val="28"/>
                <w:szCs w:val="28"/>
              </w:rPr>
            </w:pPr>
            <w:proofErr w:type="spellStart"/>
            <w:r w:rsidRPr="002B34EE">
              <w:rPr>
                <w:sz w:val="28"/>
                <w:szCs w:val="28"/>
              </w:rPr>
              <w:t>Кіслов</w:t>
            </w:r>
            <w:proofErr w:type="spellEnd"/>
            <w:r w:rsidRPr="002B34EE">
              <w:rPr>
                <w:sz w:val="28"/>
                <w:szCs w:val="28"/>
              </w:rPr>
              <w:t xml:space="preserve"> В. В. Інформаційна культура державного управління в умовах глобалізації [Текст] / В. В. </w:t>
            </w:r>
            <w:proofErr w:type="spellStart"/>
            <w:r w:rsidRPr="002B34EE">
              <w:rPr>
                <w:sz w:val="28"/>
                <w:szCs w:val="28"/>
              </w:rPr>
              <w:t>Кіслов</w:t>
            </w:r>
            <w:proofErr w:type="spellEnd"/>
            <w:r w:rsidRPr="002B34EE">
              <w:rPr>
                <w:sz w:val="28"/>
                <w:szCs w:val="28"/>
              </w:rPr>
              <w:t xml:space="preserve"> // Український соціум. – 2008. – № 3. – С. 132 – 141.</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21</w:t>
            </w:r>
          </w:p>
        </w:tc>
        <w:tc>
          <w:tcPr>
            <w:tcW w:w="9180" w:type="dxa"/>
            <w:shd w:val="clear" w:color="auto" w:fill="auto"/>
          </w:tcPr>
          <w:p w:rsidR="002B34EE" w:rsidRPr="002B34EE" w:rsidRDefault="002B34EE" w:rsidP="00092C96">
            <w:pPr>
              <w:tabs>
                <w:tab w:val="left" w:pos="426"/>
              </w:tabs>
              <w:rPr>
                <w:rFonts w:ascii="Times New Roman" w:hAnsi="Times New Roman" w:cs="Times New Roman"/>
                <w:sz w:val="28"/>
                <w:szCs w:val="28"/>
                <w:lang w:val="uk-UA"/>
              </w:rPr>
            </w:pPr>
            <w:proofErr w:type="spellStart"/>
            <w:r w:rsidRPr="002B34EE">
              <w:rPr>
                <w:rFonts w:ascii="Times New Roman" w:hAnsi="Times New Roman" w:cs="Times New Roman"/>
                <w:sz w:val="28"/>
                <w:szCs w:val="28"/>
              </w:rPr>
              <w:t>Філімонова</w:t>
            </w:r>
            <w:proofErr w:type="spellEnd"/>
            <w:r w:rsidRPr="002B34EE">
              <w:rPr>
                <w:rFonts w:ascii="Times New Roman" w:hAnsi="Times New Roman" w:cs="Times New Roman"/>
                <w:sz w:val="28"/>
                <w:szCs w:val="28"/>
              </w:rPr>
              <w:t> О. Ф. </w:t>
            </w:r>
            <w:proofErr w:type="spellStart"/>
            <w:r w:rsidRPr="002B34EE">
              <w:rPr>
                <w:rFonts w:ascii="Times New Roman" w:hAnsi="Times New Roman" w:cs="Times New Roman"/>
                <w:sz w:val="28"/>
                <w:szCs w:val="28"/>
              </w:rPr>
              <w:t>Життєвий</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простір</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людини</w:t>
            </w:r>
            <w:proofErr w:type="spellEnd"/>
            <w:r w:rsidRPr="002B34EE">
              <w:rPr>
                <w:rFonts w:ascii="Times New Roman" w:hAnsi="Times New Roman" w:cs="Times New Roman"/>
                <w:sz w:val="28"/>
                <w:szCs w:val="28"/>
              </w:rPr>
              <w:t>. / О. Ф. </w:t>
            </w:r>
            <w:proofErr w:type="spellStart"/>
            <w:r w:rsidRPr="002B34EE">
              <w:rPr>
                <w:rFonts w:ascii="Times New Roman" w:hAnsi="Times New Roman" w:cs="Times New Roman"/>
                <w:sz w:val="28"/>
                <w:szCs w:val="28"/>
              </w:rPr>
              <w:t>Філімонова</w:t>
            </w:r>
            <w:proofErr w:type="spellEnd"/>
            <w:r w:rsidRPr="002B34EE">
              <w:rPr>
                <w:rFonts w:ascii="Times New Roman" w:hAnsi="Times New Roman" w:cs="Times New Roman"/>
                <w:sz w:val="28"/>
                <w:szCs w:val="28"/>
              </w:rPr>
              <w:t xml:space="preserve">. </w:t>
            </w:r>
            <w:r w:rsidRPr="002B34EE">
              <w:rPr>
                <w:rFonts w:ascii="Times New Roman" w:hAnsi="Times New Roman" w:cs="Times New Roman"/>
                <w:sz w:val="28"/>
                <w:szCs w:val="28"/>
                <w:lang w:val="uk-UA"/>
              </w:rPr>
              <w:t>— Запоріжжя. :</w:t>
            </w:r>
            <w:r w:rsidRPr="002B34EE">
              <w:rPr>
                <w:rFonts w:ascii="Times New Roman" w:hAnsi="Times New Roman" w:cs="Times New Roman"/>
                <w:sz w:val="28"/>
                <w:szCs w:val="28"/>
              </w:rPr>
              <w:t xml:space="preserve"> </w:t>
            </w:r>
            <w:r w:rsidRPr="002B34EE">
              <w:rPr>
                <w:rFonts w:ascii="Times New Roman" w:hAnsi="Times New Roman" w:cs="Times New Roman"/>
                <w:sz w:val="28"/>
                <w:szCs w:val="28"/>
                <w:lang w:val="uk-UA"/>
              </w:rPr>
              <w:t>Просвіт</w:t>
            </w:r>
            <w:r w:rsidRPr="002B34EE">
              <w:rPr>
                <w:rFonts w:ascii="Times New Roman" w:hAnsi="Times New Roman" w:cs="Times New Roman"/>
                <w:sz w:val="28"/>
                <w:szCs w:val="28"/>
              </w:rPr>
              <w:t xml:space="preserve">, 1998. </w:t>
            </w: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117 с.</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22</w:t>
            </w:r>
          </w:p>
        </w:tc>
        <w:tc>
          <w:tcPr>
            <w:tcW w:w="9180" w:type="dxa"/>
            <w:shd w:val="clear" w:color="auto" w:fill="auto"/>
          </w:tcPr>
          <w:p w:rsidR="002B34EE" w:rsidRPr="002B34EE" w:rsidRDefault="002B34EE" w:rsidP="00092C96">
            <w:pPr>
              <w:tabs>
                <w:tab w:val="left" w:pos="0"/>
                <w:tab w:val="left" w:pos="720"/>
              </w:tabs>
              <w:jc w:val="both"/>
              <w:rPr>
                <w:rFonts w:ascii="Times New Roman" w:hAnsi="Times New Roman" w:cs="Times New Roman"/>
                <w:sz w:val="28"/>
                <w:szCs w:val="28"/>
              </w:rPr>
            </w:pPr>
            <w:proofErr w:type="spellStart"/>
            <w:r w:rsidRPr="002B34EE">
              <w:rPr>
                <w:rFonts w:ascii="Times New Roman" w:hAnsi="Times New Roman" w:cs="Times New Roman"/>
                <w:sz w:val="28"/>
                <w:szCs w:val="28"/>
              </w:rPr>
              <w:t>Кредісов</w:t>
            </w:r>
            <w:proofErr w:type="spellEnd"/>
            <w:r w:rsidRPr="002B34EE">
              <w:rPr>
                <w:rFonts w:ascii="Times New Roman" w:hAnsi="Times New Roman" w:cs="Times New Roman"/>
                <w:sz w:val="28"/>
                <w:szCs w:val="28"/>
              </w:rPr>
              <w:t xml:space="preserve"> А. І. </w:t>
            </w:r>
            <w:proofErr w:type="spellStart"/>
            <w:r w:rsidRPr="002B34EE">
              <w:rPr>
                <w:rFonts w:ascii="Times New Roman" w:hAnsi="Times New Roman" w:cs="Times New Roman"/>
                <w:sz w:val="28"/>
                <w:szCs w:val="28"/>
              </w:rPr>
              <w:t>Історія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вчень</w:t>
            </w:r>
            <w:proofErr w:type="spellEnd"/>
            <w:r w:rsidRPr="002B34EE">
              <w:rPr>
                <w:rFonts w:ascii="Times New Roman" w:hAnsi="Times New Roman" w:cs="Times New Roman"/>
                <w:sz w:val="28"/>
                <w:szCs w:val="28"/>
              </w:rPr>
              <w:t xml:space="preserve"> менеджменту: </w:t>
            </w:r>
            <w:proofErr w:type="spellStart"/>
            <w:r w:rsidRPr="002B34EE">
              <w:rPr>
                <w:rFonts w:ascii="Times New Roman" w:hAnsi="Times New Roman" w:cs="Times New Roman"/>
                <w:sz w:val="28"/>
                <w:szCs w:val="28"/>
              </w:rPr>
              <w:t>Підручник</w:t>
            </w:r>
            <w:proofErr w:type="spellEnd"/>
            <w:r w:rsidRPr="002B34EE">
              <w:rPr>
                <w:rFonts w:ascii="Times New Roman" w:hAnsi="Times New Roman" w:cs="Times New Roman"/>
                <w:sz w:val="28"/>
                <w:szCs w:val="28"/>
              </w:rPr>
              <w:t xml:space="preserve"> для </w:t>
            </w:r>
            <w:proofErr w:type="spellStart"/>
            <w:r w:rsidRPr="002B34EE">
              <w:rPr>
                <w:rFonts w:ascii="Times New Roman" w:hAnsi="Times New Roman" w:cs="Times New Roman"/>
                <w:sz w:val="28"/>
                <w:szCs w:val="28"/>
              </w:rPr>
              <w:t>вищих</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навч</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Закладів</w:t>
            </w:r>
            <w:proofErr w:type="spellEnd"/>
            <w:r w:rsidRPr="002B34EE">
              <w:rPr>
                <w:rFonts w:ascii="Times New Roman" w:hAnsi="Times New Roman" w:cs="Times New Roman"/>
                <w:sz w:val="28"/>
                <w:szCs w:val="28"/>
              </w:rPr>
              <w:t xml:space="preserve"> [Текст] / А. І. </w:t>
            </w:r>
            <w:proofErr w:type="spellStart"/>
            <w:r w:rsidRPr="002B34EE">
              <w:rPr>
                <w:rFonts w:ascii="Times New Roman" w:hAnsi="Times New Roman" w:cs="Times New Roman"/>
                <w:sz w:val="28"/>
                <w:szCs w:val="28"/>
              </w:rPr>
              <w:t>Кредісов</w:t>
            </w:r>
            <w:proofErr w:type="spellEnd"/>
            <w:r w:rsidRPr="002B34EE">
              <w:rPr>
                <w:rFonts w:ascii="Times New Roman" w:hAnsi="Times New Roman" w:cs="Times New Roman"/>
                <w:sz w:val="28"/>
                <w:szCs w:val="28"/>
              </w:rPr>
              <w:t xml:space="preserve">. – К.: </w:t>
            </w:r>
            <w:proofErr w:type="spellStart"/>
            <w:r w:rsidRPr="002B34EE">
              <w:rPr>
                <w:rFonts w:ascii="Times New Roman" w:hAnsi="Times New Roman" w:cs="Times New Roman"/>
                <w:sz w:val="28"/>
                <w:szCs w:val="28"/>
              </w:rPr>
              <w:t>Знання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України</w:t>
            </w:r>
            <w:proofErr w:type="spellEnd"/>
            <w:r w:rsidRPr="002B34EE">
              <w:rPr>
                <w:rFonts w:ascii="Times New Roman" w:hAnsi="Times New Roman" w:cs="Times New Roman"/>
                <w:sz w:val="28"/>
                <w:szCs w:val="28"/>
              </w:rPr>
              <w:t>., 2001. – 300 с.</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23</w:t>
            </w:r>
          </w:p>
        </w:tc>
        <w:tc>
          <w:tcPr>
            <w:tcW w:w="9180" w:type="dxa"/>
            <w:shd w:val="clear" w:color="auto" w:fill="auto"/>
          </w:tcPr>
          <w:p w:rsidR="002B34EE" w:rsidRPr="002B34EE" w:rsidRDefault="002B34EE" w:rsidP="00092C96">
            <w:pPr>
              <w:widowControl w:val="0"/>
              <w:tabs>
                <w:tab w:val="left" w:pos="426"/>
                <w:tab w:val="left" w:pos="993"/>
                <w:tab w:val="left" w:pos="1134"/>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Чорна В. О. Методологічні аспекти дослідження процесів трудової міграції / Л. В. </w:t>
            </w:r>
            <w:proofErr w:type="spellStart"/>
            <w:r w:rsidRPr="002B34EE">
              <w:rPr>
                <w:rFonts w:ascii="Times New Roman" w:hAnsi="Times New Roman" w:cs="Times New Roman"/>
                <w:sz w:val="28"/>
                <w:szCs w:val="28"/>
                <w:lang w:val="uk-UA"/>
              </w:rPr>
              <w:t>Калашнікова</w:t>
            </w:r>
            <w:proofErr w:type="spellEnd"/>
            <w:r w:rsidRPr="002B34EE">
              <w:rPr>
                <w:rFonts w:ascii="Times New Roman" w:hAnsi="Times New Roman" w:cs="Times New Roman"/>
                <w:sz w:val="28"/>
                <w:szCs w:val="28"/>
                <w:lang w:val="uk-UA"/>
              </w:rPr>
              <w:t xml:space="preserve">, В. О. Чорна // </w:t>
            </w:r>
            <w:proofErr w:type="spellStart"/>
            <w:r w:rsidRPr="002B34EE">
              <w:rPr>
                <w:rFonts w:ascii="Times New Roman" w:hAnsi="Times New Roman" w:cs="Times New Roman"/>
                <w:sz w:val="28"/>
                <w:szCs w:val="28"/>
                <w:lang w:val="uk-UA"/>
              </w:rPr>
              <w:t>Proceedings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of</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the</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International</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Academic</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Congress</w:t>
            </w:r>
            <w:proofErr w:type="spellEnd"/>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lang w:val="en-US"/>
              </w:rPr>
              <w:t>«</w:t>
            </w:r>
            <w:proofErr w:type="spellStart"/>
            <w:r w:rsidRPr="002B34EE">
              <w:rPr>
                <w:rFonts w:ascii="Times New Roman" w:hAnsi="Times New Roman" w:cs="Times New Roman"/>
                <w:sz w:val="28"/>
                <w:szCs w:val="28"/>
                <w:lang w:val="uk-UA"/>
              </w:rPr>
              <w:t>European</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Research</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Area</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Status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Problems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and</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Prospects</w:t>
            </w:r>
            <w:proofErr w:type="spellEnd"/>
            <w:r w:rsidRPr="002B34EE">
              <w:rPr>
                <w:rFonts w:ascii="Times New Roman" w:hAnsi="Times New Roman" w:cs="Times New Roman"/>
                <w:sz w:val="28"/>
                <w:szCs w:val="28"/>
                <w:lang w:val="uk-UA"/>
              </w:rPr>
              <w:t>» (</w:t>
            </w:r>
            <w:proofErr w:type="spellStart"/>
            <w:r w:rsidRPr="002B34EE">
              <w:rPr>
                <w:rFonts w:ascii="Times New Roman" w:hAnsi="Times New Roman" w:cs="Times New Roman"/>
                <w:sz w:val="28"/>
                <w:szCs w:val="28"/>
                <w:lang w:val="uk-UA"/>
              </w:rPr>
              <w:t>Latvijas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Republika</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Riga</w:t>
            </w:r>
            <w:proofErr w:type="spellEnd"/>
            <w:r w:rsidRPr="002B34EE">
              <w:rPr>
                <w:rFonts w:ascii="Times New Roman" w:hAnsi="Times New Roman" w:cs="Times New Roman"/>
                <w:sz w:val="28"/>
                <w:szCs w:val="28"/>
                <w:lang w:val="uk-UA"/>
              </w:rPr>
              <w:t xml:space="preserve">, 1-2 </w:t>
            </w:r>
            <w:proofErr w:type="spellStart"/>
            <w:r w:rsidRPr="002B34EE">
              <w:rPr>
                <w:rFonts w:ascii="Times New Roman" w:hAnsi="Times New Roman" w:cs="Times New Roman"/>
                <w:sz w:val="28"/>
                <w:szCs w:val="28"/>
                <w:lang w:val="uk-UA"/>
              </w:rPr>
              <w:t>September</w:t>
            </w:r>
            <w:proofErr w:type="spellEnd"/>
            <w:r w:rsidRPr="002B34EE">
              <w:rPr>
                <w:rFonts w:ascii="Times New Roman" w:hAnsi="Times New Roman" w:cs="Times New Roman"/>
                <w:sz w:val="28"/>
                <w:szCs w:val="28"/>
                <w:lang w:val="uk-UA"/>
              </w:rPr>
              <w:t xml:space="preserve"> 2016). «</w:t>
            </w:r>
            <w:proofErr w:type="spellStart"/>
            <w:r w:rsidRPr="002B34EE">
              <w:rPr>
                <w:rFonts w:ascii="Times New Roman" w:hAnsi="Times New Roman" w:cs="Times New Roman"/>
                <w:sz w:val="28"/>
                <w:szCs w:val="28"/>
                <w:lang w:val="uk-UA"/>
              </w:rPr>
              <w:t>Latvijas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Studentu</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apvieniba</w:t>
            </w:r>
            <w:proofErr w:type="spellEnd"/>
            <w:r w:rsidRPr="002B34EE">
              <w:rPr>
                <w:rFonts w:ascii="Times New Roman" w:hAnsi="Times New Roman" w:cs="Times New Roman"/>
                <w:sz w:val="28"/>
                <w:szCs w:val="28"/>
                <w:lang w:val="uk-UA"/>
              </w:rPr>
              <w:t xml:space="preserve">», 2016. </w:t>
            </w:r>
            <w:r w:rsidRPr="002B34EE">
              <w:rPr>
                <w:rFonts w:ascii="Times New Roman" w:hAnsi="Times New Roman" w:cs="Times New Roman"/>
                <w:sz w:val="28"/>
                <w:szCs w:val="28"/>
              </w:rPr>
              <w:t>—</w:t>
            </w:r>
            <w:r w:rsidRPr="002B34EE">
              <w:rPr>
                <w:rFonts w:ascii="Times New Roman" w:hAnsi="Times New Roman" w:cs="Times New Roman"/>
                <w:sz w:val="28"/>
                <w:szCs w:val="28"/>
                <w:lang w:val="uk-UA"/>
              </w:rPr>
              <w:t xml:space="preserve"> P. </w:t>
            </w:r>
            <w:r w:rsidRPr="002B34EE">
              <w:rPr>
                <w:rFonts w:ascii="Times New Roman" w:hAnsi="Times New Roman" w:cs="Times New Roman"/>
                <w:sz w:val="28"/>
                <w:szCs w:val="28"/>
                <w:lang w:val="en-US"/>
              </w:rPr>
              <w:t>68</w:t>
            </w:r>
            <w:r w:rsidRPr="002B34EE">
              <w:rPr>
                <w:rFonts w:ascii="Times New Roman" w:hAnsi="Times New Roman" w:cs="Times New Roman"/>
                <w:sz w:val="28"/>
                <w:szCs w:val="28"/>
                <w:lang w:val="uk-UA"/>
              </w:rPr>
              <w:t>-90.</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24</w:t>
            </w:r>
          </w:p>
        </w:tc>
        <w:tc>
          <w:tcPr>
            <w:tcW w:w="9180" w:type="dxa"/>
            <w:shd w:val="clear" w:color="auto" w:fill="auto"/>
          </w:tcPr>
          <w:p w:rsidR="002B34EE" w:rsidRPr="002B34EE" w:rsidRDefault="002B34EE" w:rsidP="00092C96">
            <w:pPr>
              <w:tabs>
                <w:tab w:val="left" w:pos="993"/>
                <w:tab w:val="left" w:pos="1276"/>
              </w:tabs>
              <w:jc w:val="both"/>
              <w:rPr>
                <w:rFonts w:ascii="Times New Roman" w:hAnsi="Times New Roman" w:cs="Times New Roman"/>
                <w:sz w:val="28"/>
                <w:szCs w:val="28"/>
              </w:rPr>
            </w:pPr>
            <w:r w:rsidRPr="002B34EE">
              <w:rPr>
                <w:rFonts w:ascii="Times New Roman" w:hAnsi="Times New Roman" w:cs="Times New Roman"/>
                <w:sz w:val="28"/>
                <w:szCs w:val="28"/>
              </w:rPr>
              <w:t xml:space="preserve">Кремень В. Г. </w:t>
            </w:r>
            <w:proofErr w:type="spellStart"/>
            <w:r w:rsidRPr="002B34EE">
              <w:rPr>
                <w:rFonts w:ascii="Times New Roman" w:hAnsi="Times New Roman" w:cs="Times New Roman"/>
                <w:sz w:val="28"/>
                <w:szCs w:val="28"/>
              </w:rPr>
              <w:t>Філософія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управління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Підручник</w:t>
            </w:r>
            <w:proofErr w:type="spellEnd"/>
            <w:r w:rsidRPr="002B34EE">
              <w:rPr>
                <w:rFonts w:ascii="Times New Roman" w:hAnsi="Times New Roman" w:cs="Times New Roman"/>
                <w:sz w:val="28"/>
                <w:szCs w:val="28"/>
              </w:rPr>
              <w:t xml:space="preserve"> для </w:t>
            </w:r>
            <w:proofErr w:type="spellStart"/>
            <w:r w:rsidRPr="002B34EE">
              <w:rPr>
                <w:rFonts w:ascii="Times New Roman" w:hAnsi="Times New Roman" w:cs="Times New Roman"/>
                <w:sz w:val="28"/>
                <w:szCs w:val="28"/>
              </w:rPr>
              <w:t>студентів</w:t>
            </w:r>
            <w:proofErr w:type="spellEnd"/>
            <w:r w:rsidRPr="002B34EE">
              <w:rPr>
                <w:rFonts w:ascii="Times New Roman" w:hAnsi="Times New Roman" w:cs="Times New Roman"/>
                <w:sz w:val="28"/>
                <w:szCs w:val="28"/>
              </w:rPr>
              <w:t xml:space="preserve"> [Текст] / В. Г. Кремень. – К., 2007. – 359 с</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25</w:t>
            </w:r>
          </w:p>
        </w:tc>
        <w:tc>
          <w:tcPr>
            <w:tcW w:w="9180" w:type="dxa"/>
            <w:shd w:val="clear" w:color="auto" w:fill="auto"/>
          </w:tcPr>
          <w:p w:rsidR="002B34EE" w:rsidRPr="002B34EE" w:rsidRDefault="002B34EE" w:rsidP="00092C96">
            <w:pPr>
              <w:autoSpaceDE w:val="0"/>
              <w:autoSpaceDN w:val="0"/>
              <w:adjustRightInd w:val="0"/>
              <w:rPr>
                <w:rFonts w:ascii="Times New Roman" w:hAnsi="Times New Roman" w:cs="Times New Roman"/>
                <w:sz w:val="28"/>
                <w:szCs w:val="28"/>
                <w:lang w:val="uk-UA"/>
              </w:rPr>
            </w:pPr>
            <w:proofErr w:type="spellStart"/>
            <w:r w:rsidRPr="002B34EE">
              <w:rPr>
                <w:rFonts w:ascii="Times New Roman" w:hAnsi="Times New Roman" w:cs="Times New Roman"/>
                <w:sz w:val="28"/>
                <w:szCs w:val="28"/>
              </w:rPr>
              <w:t>Нагорний</w:t>
            </w:r>
            <w:proofErr w:type="spellEnd"/>
            <w:r w:rsidRPr="002B34EE">
              <w:rPr>
                <w:rFonts w:ascii="Times New Roman" w:hAnsi="Times New Roman" w:cs="Times New Roman"/>
                <w:sz w:val="28"/>
                <w:szCs w:val="28"/>
              </w:rPr>
              <w:t xml:space="preserve"> Б. Г. </w:t>
            </w:r>
            <w:proofErr w:type="spellStart"/>
            <w:r w:rsidRPr="002B34EE">
              <w:rPr>
                <w:rFonts w:ascii="Times New Roman" w:hAnsi="Times New Roman" w:cs="Times New Roman"/>
                <w:sz w:val="28"/>
                <w:szCs w:val="28"/>
              </w:rPr>
              <w:t>Соціологія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управління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пошук</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відповідей</w:t>
            </w:r>
            <w:proofErr w:type="spellEnd"/>
            <w:r w:rsidRPr="002B34EE">
              <w:rPr>
                <w:rFonts w:ascii="Times New Roman" w:hAnsi="Times New Roman" w:cs="Times New Roman"/>
                <w:sz w:val="28"/>
                <w:szCs w:val="28"/>
              </w:rPr>
              <w:t xml:space="preserve"> на </w:t>
            </w:r>
            <w:proofErr w:type="spellStart"/>
            <w:r w:rsidRPr="002B34EE">
              <w:rPr>
                <w:rFonts w:ascii="Times New Roman" w:hAnsi="Times New Roman" w:cs="Times New Roman"/>
                <w:sz w:val="28"/>
                <w:szCs w:val="28"/>
              </w:rPr>
              <w:t>виклик</w:t>
            </w:r>
            <w:proofErr w:type="spellEnd"/>
            <w:r w:rsidRPr="002B34EE">
              <w:rPr>
                <w:rFonts w:ascii="Times New Roman" w:hAnsi="Times New Roman" w:cs="Times New Roman"/>
                <w:sz w:val="28"/>
                <w:szCs w:val="28"/>
              </w:rPr>
              <w:t xml:space="preserve"> часу [Текст] / Б. Г. </w:t>
            </w:r>
            <w:proofErr w:type="spellStart"/>
            <w:r w:rsidRPr="002B34EE">
              <w:rPr>
                <w:rFonts w:ascii="Times New Roman" w:hAnsi="Times New Roman" w:cs="Times New Roman"/>
                <w:sz w:val="28"/>
                <w:szCs w:val="28"/>
              </w:rPr>
              <w:t>Нагорний</w:t>
            </w:r>
            <w:proofErr w:type="spellEnd"/>
            <w:r w:rsidRPr="002B34EE">
              <w:rPr>
                <w:rFonts w:ascii="Times New Roman" w:hAnsi="Times New Roman" w:cs="Times New Roman"/>
                <w:sz w:val="28"/>
                <w:szCs w:val="28"/>
              </w:rPr>
              <w:t xml:space="preserve"> // </w:t>
            </w:r>
            <w:proofErr w:type="spellStart"/>
            <w:r w:rsidRPr="002B34EE">
              <w:rPr>
                <w:rFonts w:ascii="Times New Roman" w:hAnsi="Times New Roman" w:cs="Times New Roman"/>
                <w:sz w:val="28"/>
                <w:szCs w:val="28"/>
              </w:rPr>
              <w:t>Соціологія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теорія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методи</w:t>
            </w:r>
            <w:proofErr w:type="spellEnd"/>
            <w:r w:rsidRPr="002B34EE">
              <w:rPr>
                <w:rFonts w:ascii="Times New Roman" w:hAnsi="Times New Roman" w:cs="Times New Roman"/>
                <w:sz w:val="28"/>
                <w:szCs w:val="28"/>
              </w:rPr>
              <w:t>, маркетинг. – 2001. – № 4. – С. 126 – 132.</w:t>
            </w:r>
          </w:p>
        </w:tc>
      </w:tr>
      <w:tr w:rsidR="002B34EE" w:rsidRPr="002B34EE"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26</w:t>
            </w:r>
          </w:p>
        </w:tc>
        <w:tc>
          <w:tcPr>
            <w:tcW w:w="9180" w:type="dxa"/>
            <w:shd w:val="clear" w:color="auto" w:fill="auto"/>
          </w:tcPr>
          <w:p w:rsidR="002B34EE" w:rsidRPr="002B34EE" w:rsidRDefault="002B34EE" w:rsidP="00092C96">
            <w:pPr>
              <w:autoSpaceDE w:val="0"/>
              <w:autoSpaceDN w:val="0"/>
              <w:adjustRightInd w:val="0"/>
              <w:rPr>
                <w:rFonts w:ascii="Times New Roman" w:eastAsia="Calibri" w:hAnsi="Times New Roman" w:cs="Times New Roman"/>
                <w:bCs/>
                <w:sz w:val="28"/>
                <w:szCs w:val="28"/>
              </w:rPr>
            </w:pPr>
            <w:r w:rsidRPr="002B34EE">
              <w:rPr>
                <w:rFonts w:ascii="Times New Roman" w:hAnsi="Times New Roman" w:cs="Times New Roman"/>
                <w:sz w:val="28"/>
                <w:szCs w:val="28"/>
              </w:rPr>
              <w:t xml:space="preserve">Палеха Ю.І . </w:t>
            </w:r>
            <w:proofErr w:type="spellStart"/>
            <w:r w:rsidRPr="002B34EE">
              <w:rPr>
                <w:rFonts w:ascii="Times New Roman" w:hAnsi="Times New Roman" w:cs="Times New Roman"/>
                <w:sz w:val="28"/>
                <w:szCs w:val="28"/>
              </w:rPr>
              <w:t>Ключі</w:t>
            </w:r>
            <w:proofErr w:type="spellEnd"/>
            <w:r w:rsidRPr="002B34EE">
              <w:rPr>
                <w:rFonts w:ascii="Times New Roman" w:hAnsi="Times New Roman" w:cs="Times New Roman"/>
                <w:sz w:val="28"/>
                <w:szCs w:val="28"/>
              </w:rPr>
              <w:t xml:space="preserve"> до </w:t>
            </w:r>
            <w:proofErr w:type="spellStart"/>
            <w:r w:rsidRPr="002B34EE">
              <w:rPr>
                <w:rFonts w:ascii="Times New Roman" w:hAnsi="Times New Roman" w:cs="Times New Roman"/>
                <w:sz w:val="28"/>
                <w:szCs w:val="28"/>
              </w:rPr>
              <w:t>успіху</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або</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організаційна</w:t>
            </w:r>
            <w:proofErr w:type="spellEnd"/>
            <w:r w:rsidRPr="002B34EE">
              <w:rPr>
                <w:rFonts w:ascii="Times New Roman" w:hAnsi="Times New Roman" w:cs="Times New Roman"/>
                <w:sz w:val="28"/>
                <w:szCs w:val="28"/>
              </w:rPr>
              <w:t xml:space="preserve"> та </w:t>
            </w:r>
            <w:proofErr w:type="spellStart"/>
            <w:r w:rsidRPr="002B34EE">
              <w:rPr>
                <w:rFonts w:ascii="Times New Roman" w:hAnsi="Times New Roman" w:cs="Times New Roman"/>
                <w:sz w:val="28"/>
                <w:szCs w:val="28"/>
              </w:rPr>
              <w:t>управлінська</w:t>
            </w:r>
            <w:proofErr w:type="spellEnd"/>
            <w:r w:rsidRPr="002B34EE">
              <w:rPr>
                <w:rFonts w:ascii="Times New Roman" w:hAnsi="Times New Roman" w:cs="Times New Roman"/>
                <w:sz w:val="28"/>
                <w:szCs w:val="28"/>
              </w:rPr>
              <w:t xml:space="preserve"> культура: </w:t>
            </w:r>
            <w:proofErr w:type="spellStart"/>
            <w:r w:rsidRPr="002B34EE">
              <w:rPr>
                <w:rFonts w:ascii="Times New Roman" w:hAnsi="Times New Roman" w:cs="Times New Roman"/>
                <w:sz w:val="28"/>
                <w:szCs w:val="28"/>
              </w:rPr>
              <w:t>Навч</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посібник</w:t>
            </w:r>
            <w:proofErr w:type="spellEnd"/>
            <w:r w:rsidRPr="002B34EE">
              <w:rPr>
                <w:rFonts w:ascii="Times New Roman" w:hAnsi="Times New Roman" w:cs="Times New Roman"/>
                <w:sz w:val="28"/>
                <w:szCs w:val="28"/>
              </w:rPr>
              <w:t xml:space="preserve"> [Текст] / Ю. І. Палеха. – К., 2002. – 65 с.</w:t>
            </w:r>
          </w:p>
        </w:tc>
      </w:tr>
      <w:tr w:rsidR="002B34EE" w:rsidRPr="007E7667" w:rsidTr="00092C96">
        <w:trPr>
          <w:jc w:val="center"/>
        </w:trPr>
        <w:tc>
          <w:tcPr>
            <w:tcW w:w="675" w:type="dxa"/>
            <w:shd w:val="clear" w:color="auto" w:fill="auto"/>
          </w:tcPr>
          <w:p w:rsidR="002B34EE" w:rsidRPr="002B34EE" w:rsidRDefault="002B34EE" w:rsidP="00092C96">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27</w:t>
            </w:r>
          </w:p>
        </w:tc>
        <w:tc>
          <w:tcPr>
            <w:tcW w:w="9180" w:type="dxa"/>
            <w:shd w:val="clear" w:color="auto" w:fill="auto"/>
          </w:tcPr>
          <w:p w:rsidR="002B34EE" w:rsidRPr="002B34EE" w:rsidRDefault="002B34EE" w:rsidP="00092C96">
            <w:pPr>
              <w:autoSpaceDE w:val="0"/>
              <w:autoSpaceDN w:val="0"/>
              <w:adjustRightInd w:val="0"/>
              <w:rPr>
                <w:rFonts w:ascii="Times New Roman" w:eastAsia="Calibri" w:hAnsi="Times New Roman" w:cs="Times New Roman"/>
                <w:bCs/>
                <w:sz w:val="28"/>
                <w:szCs w:val="28"/>
                <w:lang w:val="uk-UA"/>
              </w:rPr>
            </w:pPr>
            <w:proofErr w:type="spellStart"/>
            <w:r w:rsidRPr="002B34EE">
              <w:rPr>
                <w:rFonts w:ascii="Times New Roman" w:hAnsi="Times New Roman" w:cs="Times New Roman"/>
                <w:sz w:val="28"/>
                <w:szCs w:val="28"/>
                <w:lang w:val="uk-UA"/>
              </w:rPr>
              <w:t>Скідін</w:t>
            </w:r>
            <w:proofErr w:type="spellEnd"/>
            <w:r w:rsidRPr="002B34EE">
              <w:rPr>
                <w:rFonts w:ascii="Times New Roman" w:hAnsi="Times New Roman" w:cs="Times New Roman"/>
                <w:sz w:val="28"/>
                <w:szCs w:val="28"/>
                <w:lang w:val="uk-UA"/>
              </w:rPr>
              <w:t xml:space="preserve"> О. Л. Особистісний фактор у соціології організацій і управління [Текст] / О. Л. </w:t>
            </w:r>
            <w:proofErr w:type="spellStart"/>
            <w:r w:rsidRPr="002B34EE">
              <w:rPr>
                <w:rFonts w:ascii="Times New Roman" w:hAnsi="Times New Roman" w:cs="Times New Roman"/>
                <w:sz w:val="28"/>
                <w:szCs w:val="28"/>
                <w:lang w:val="uk-UA"/>
              </w:rPr>
              <w:t>Скідін</w:t>
            </w:r>
            <w:proofErr w:type="spellEnd"/>
            <w:r w:rsidRPr="002B34EE">
              <w:rPr>
                <w:rFonts w:ascii="Times New Roman" w:hAnsi="Times New Roman" w:cs="Times New Roman"/>
                <w:sz w:val="28"/>
                <w:szCs w:val="28"/>
                <w:lang w:val="uk-UA"/>
              </w:rPr>
              <w:t xml:space="preserve"> // Грані. – 2003. – № 1. – С. 87 – 92.</w:t>
            </w:r>
          </w:p>
        </w:tc>
      </w:tr>
    </w:tbl>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Структурно-логічна схема вивчення навчальної дисципліни</w:t>
      </w:r>
    </w:p>
    <w:p w:rsidR="002B34EE" w:rsidRPr="002B34EE" w:rsidRDefault="002B34EE" w:rsidP="002B34EE">
      <w:pPr>
        <w:jc w:val="center"/>
        <w:rPr>
          <w:rFonts w:ascii="Times New Roman" w:hAnsi="Times New Roman" w:cs="Times New Roman"/>
          <w:b/>
          <w:sz w:val="28"/>
          <w:szCs w:val="28"/>
          <w:lang w:val="uk-UA"/>
        </w:rPr>
      </w:pPr>
    </w:p>
    <w:p w:rsidR="002B34EE" w:rsidRPr="002B34EE" w:rsidRDefault="002B34EE" w:rsidP="002B34EE">
      <w:pPr>
        <w:ind w:firstLine="708"/>
        <w:rPr>
          <w:rFonts w:ascii="Times New Roman" w:hAnsi="Times New Roman" w:cs="Times New Roman"/>
          <w:b/>
          <w:sz w:val="28"/>
          <w:szCs w:val="28"/>
          <w:lang w:val="uk-UA"/>
        </w:rPr>
      </w:pPr>
      <w:r w:rsidRPr="002B34EE">
        <w:rPr>
          <w:rStyle w:val="2"/>
          <w:sz w:val="28"/>
          <w:szCs w:val="28"/>
          <w:lang w:val="uk-UA" w:eastAsia="uk-UA"/>
        </w:rPr>
        <w:t xml:space="preserve">Таблиця 4. – Перелік дисциплін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B34EE" w:rsidRPr="002B34EE" w:rsidTr="00092C96">
        <w:trPr>
          <w:jc w:val="center"/>
        </w:trPr>
        <w:tc>
          <w:tcPr>
            <w:tcW w:w="4836"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Вивчення цієї дисципліни безпосередньо спирається на:</w:t>
            </w:r>
          </w:p>
        </w:tc>
        <w:tc>
          <w:tcPr>
            <w:tcW w:w="4803"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На результати вивчення цієї дисципліни безпосередньо спираються:</w:t>
            </w:r>
          </w:p>
        </w:tc>
      </w:tr>
      <w:tr w:rsidR="002B34EE" w:rsidRPr="002B34EE" w:rsidTr="00092C96">
        <w:trPr>
          <w:jc w:val="center"/>
        </w:trPr>
        <w:tc>
          <w:tcPr>
            <w:tcW w:w="4836"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Загальна соціологія</w:t>
            </w:r>
          </w:p>
        </w:tc>
        <w:tc>
          <w:tcPr>
            <w:tcW w:w="4803"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конфлікту</w:t>
            </w:r>
          </w:p>
        </w:tc>
      </w:tr>
      <w:tr w:rsidR="002B34EE" w:rsidRPr="002B34EE" w:rsidTr="00092C96">
        <w:trPr>
          <w:jc w:val="center"/>
        </w:trPr>
        <w:tc>
          <w:tcPr>
            <w:tcW w:w="4836"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Основи економічної теорії </w:t>
            </w:r>
          </w:p>
        </w:tc>
        <w:tc>
          <w:tcPr>
            <w:tcW w:w="4803"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економіки</w:t>
            </w:r>
          </w:p>
        </w:tc>
      </w:tr>
      <w:tr w:rsidR="002B34EE" w:rsidRPr="002B34EE" w:rsidTr="00092C96">
        <w:trPr>
          <w:jc w:val="center"/>
        </w:trPr>
        <w:tc>
          <w:tcPr>
            <w:tcW w:w="4836"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Історія соціології</w:t>
            </w:r>
          </w:p>
        </w:tc>
        <w:tc>
          <w:tcPr>
            <w:tcW w:w="4803"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реклами</w:t>
            </w:r>
          </w:p>
        </w:tc>
      </w:tr>
      <w:tr w:rsidR="002B34EE" w:rsidRPr="002B34EE" w:rsidTr="00092C96">
        <w:trPr>
          <w:jc w:val="center"/>
        </w:trPr>
        <w:tc>
          <w:tcPr>
            <w:tcW w:w="4836"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Сучасні соціологічні теорії</w:t>
            </w:r>
          </w:p>
        </w:tc>
        <w:tc>
          <w:tcPr>
            <w:tcW w:w="4803" w:type="dxa"/>
            <w:shd w:val="clear" w:color="auto" w:fill="auto"/>
          </w:tcPr>
          <w:p w:rsidR="002B34EE" w:rsidRPr="002B34EE" w:rsidRDefault="002B34EE" w:rsidP="00092C96">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праці</w:t>
            </w:r>
          </w:p>
        </w:tc>
      </w:tr>
      <w:tr w:rsidR="002B34EE" w:rsidRPr="002B34EE" w:rsidTr="00092C96">
        <w:trPr>
          <w:jc w:val="center"/>
        </w:trPr>
        <w:tc>
          <w:tcPr>
            <w:tcW w:w="4836" w:type="dxa"/>
            <w:shd w:val="clear" w:color="auto" w:fill="auto"/>
          </w:tcPr>
          <w:p w:rsidR="002B34EE" w:rsidRPr="002B34EE" w:rsidRDefault="002B34EE" w:rsidP="00092C96">
            <w:pPr>
              <w:ind w:left="57"/>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організацій</w:t>
            </w:r>
          </w:p>
        </w:tc>
        <w:tc>
          <w:tcPr>
            <w:tcW w:w="4803" w:type="dxa"/>
            <w:shd w:val="clear" w:color="auto" w:fill="auto"/>
          </w:tcPr>
          <w:p w:rsidR="002B34EE" w:rsidRPr="002B34EE" w:rsidRDefault="002B34EE" w:rsidP="00092C96">
            <w:pPr>
              <w:ind w:left="57"/>
              <w:rPr>
                <w:rFonts w:ascii="Times New Roman" w:hAnsi="Times New Roman" w:cs="Times New Roman"/>
                <w:sz w:val="28"/>
                <w:szCs w:val="28"/>
                <w:lang w:val="uk-UA"/>
              </w:rPr>
            </w:pPr>
          </w:p>
        </w:tc>
      </w:tr>
    </w:tbl>
    <w:p w:rsidR="002B34EE" w:rsidRPr="002B34EE" w:rsidRDefault="002B34EE" w:rsidP="002B34EE">
      <w:pPr>
        <w:rPr>
          <w:rFonts w:ascii="Times New Roman" w:hAnsi="Times New Roman" w:cs="Times New Roman"/>
          <w:b/>
          <w:sz w:val="28"/>
          <w:szCs w:val="28"/>
          <w:lang w:val="uk-UA"/>
        </w:rPr>
      </w:pPr>
    </w:p>
    <w:p w:rsidR="002B34EE" w:rsidRPr="002B34EE" w:rsidRDefault="002B34EE" w:rsidP="002B34EE">
      <w:pPr>
        <w:pStyle w:val="a3"/>
        <w:spacing w:before="360"/>
        <w:jc w:val="both"/>
        <w:rPr>
          <w:b/>
          <w:sz w:val="28"/>
          <w:szCs w:val="28"/>
          <w:lang w:val="uk-UA" w:eastAsia="uk-UA"/>
        </w:rPr>
      </w:pPr>
      <w:r w:rsidRPr="002B34EE">
        <w:rPr>
          <w:b/>
          <w:sz w:val="28"/>
          <w:szCs w:val="28"/>
          <w:lang w:val="uk-UA" w:eastAsia="uk-UA"/>
        </w:rPr>
        <w:t xml:space="preserve">Провідний лектор:  </w:t>
      </w:r>
      <w:r w:rsidRPr="002B34EE">
        <w:rPr>
          <w:sz w:val="28"/>
          <w:szCs w:val="28"/>
          <w:u w:val="single"/>
          <w:lang w:val="uk-UA" w:eastAsia="uk-UA"/>
        </w:rPr>
        <w:t xml:space="preserve">доц. </w:t>
      </w:r>
      <w:proofErr w:type="spellStart"/>
      <w:r w:rsidRPr="002B34EE">
        <w:rPr>
          <w:sz w:val="28"/>
          <w:szCs w:val="28"/>
          <w:u w:val="single"/>
          <w:lang w:val="uk-UA" w:eastAsia="uk-UA"/>
        </w:rPr>
        <w:t>Шанідзе</w:t>
      </w:r>
      <w:proofErr w:type="spellEnd"/>
      <w:r w:rsidRPr="002B34EE">
        <w:rPr>
          <w:sz w:val="28"/>
          <w:szCs w:val="28"/>
          <w:u w:val="single"/>
          <w:lang w:val="uk-UA" w:eastAsia="uk-UA"/>
        </w:rPr>
        <w:t xml:space="preserve"> Н.О.</w:t>
      </w:r>
      <w:r w:rsidRPr="002B34EE">
        <w:rPr>
          <w:sz w:val="28"/>
          <w:szCs w:val="28"/>
          <w:u w:val="single"/>
          <w:lang w:val="uk-UA" w:eastAsia="uk-UA"/>
        </w:rPr>
        <w:tab/>
      </w:r>
      <w:r w:rsidRPr="002B34EE">
        <w:rPr>
          <w:b/>
          <w:sz w:val="28"/>
          <w:szCs w:val="28"/>
          <w:lang w:val="uk-UA" w:eastAsia="uk-UA"/>
        </w:rPr>
        <w:tab/>
        <w:t>__________________</w:t>
      </w:r>
    </w:p>
    <w:p w:rsidR="002B34EE" w:rsidRPr="005B03ED" w:rsidRDefault="002B34EE" w:rsidP="002B34EE">
      <w:pPr>
        <w:pStyle w:val="a3"/>
        <w:ind w:left="2124" w:firstLine="708"/>
        <w:jc w:val="both"/>
        <w:rPr>
          <w:szCs w:val="28"/>
          <w:lang w:val="uk-UA"/>
        </w:rPr>
      </w:pPr>
      <w:r w:rsidRPr="002B34EE">
        <w:rPr>
          <w:sz w:val="28"/>
          <w:szCs w:val="28"/>
          <w:lang w:val="uk-UA" w:eastAsia="uk-UA"/>
        </w:rPr>
        <w:t>(посада, звання, ПІБ)</w:t>
      </w:r>
      <w:r w:rsidRPr="002B34EE">
        <w:rPr>
          <w:sz w:val="28"/>
          <w:szCs w:val="28"/>
          <w:lang w:val="uk-UA" w:eastAsia="uk-UA"/>
        </w:rPr>
        <w:tab/>
      </w:r>
      <w:r w:rsidRPr="002B34EE">
        <w:rPr>
          <w:sz w:val="28"/>
          <w:szCs w:val="28"/>
          <w:lang w:val="uk-UA" w:eastAsia="uk-UA"/>
        </w:rPr>
        <w:tab/>
      </w:r>
      <w:r w:rsidRPr="002B34EE">
        <w:rPr>
          <w:sz w:val="28"/>
          <w:szCs w:val="28"/>
          <w:lang w:val="uk-UA" w:eastAsia="uk-UA"/>
        </w:rPr>
        <w:tab/>
      </w:r>
      <w:r w:rsidRPr="002B34EE">
        <w:rPr>
          <w:sz w:val="28"/>
          <w:szCs w:val="28"/>
          <w:lang w:val="uk-UA" w:eastAsia="uk-UA"/>
        </w:rPr>
        <w:tab/>
        <w:t>(підпис)</w:t>
      </w:r>
    </w:p>
    <w:p w:rsidR="004952EA" w:rsidRPr="00F64B74" w:rsidRDefault="004952EA" w:rsidP="002B34EE">
      <w:pPr>
        <w:spacing w:line="360" w:lineRule="auto"/>
        <w:jc w:val="both"/>
        <w:rPr>
          <w:rFonts w:ascii="Times New Roman" w:hAnsi="Times New Roman" w:cs="Times New Roman"/>
          <w:sz w:val="28"/>
          <w:szCs w:val="28"/>
          <w:lang w:val="uk-UA"/>
        </w:rPr>
      </w:pPr>
    </w:p>
    <w:sectPr w:rsidR="004952EA" w:rsidRPr="00F64B74"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8A42944"/>
    <w:multiLevelType w:val="hybridMultilevel"/>
    <w:tmpl w:val="D848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F4D3E8D"/>
    <w:multiLevelType w:val="hybridMultilevel"/>
    <w:tmpl w:val="F4668ABC"/>
    <w:lvl w:ilvl="0" w:tplc="AEA80F6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467858"/>
    <w:multiLevelType w:val="hybridMultilevel"/>
    <w:tmpl w:val="487AEC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C8152F"/>
    <w:multiLevelType w:val="hybridMultilevel"/>
    <w:tmpl w:val="B4AA856A"/>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17242"/>
    <w:multiLevelType w:val="hybridMultilevel"/>
    <w:tmpl w:val="56BA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0CDB"/>
    <w:multiLevelType w:val="hybridMultilevel"/>
    <w:tmpl w:val="B3A0992C"/>
    <w:lvl w:ilvl="0" w:tplc="D374A192">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
  </w:num>
  <w:num w:numId="6">
    <w:abstractNumId w:val="8"/>
  </w:num>
  <w:num w:numId="7">
    <w:abstractNumId w:val="5"/>
  </w:num>
  <w:num w:numId="8">
    <w:abstractNumId w:val="9"/>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E"/>
    <w:rsid w:val="00036825"/>
    <w:rsid w:val="00055B40"/>
    <w:rsid w:val="000575D7"/>
    <w:rsid w:val="000A45AC"/>
    <w:rsid w:val="00113317"/>
    <w:rsid w:val="0011451B"/>
    <w:rsid w:val="00122496"/>
    <w:rsid w:val="00124163"/>
    <w:rsid w:val="00124CE4"/>
    <w:rsid w:val="0015519B"/>
    <w:rsid w:val="001923CD"/>
    <w:rsid w:val="00193056"/>
    <w:rsid w:val="001935E5"/>
    <w:rsid w:val="001E4512"/>
    <w:rsid w:val="00204D1E"/>
    <w:rsid w:val="00207D7C"/>
    <w:rsid w:val="0024688A"/>
    <w:rsid w:val="002B0F12"/>
    <w:rsid w:val="002B1DA8"/>
    <w:rsid w:val="002B34EE"/>
    <w:rsid w:val="002F3893"/>
    <w:rsid w:val="002F5439"/>
    <w:rsid w:val="003134E6"/>
    <w:rsid w:val="00314B5F"/>
    <w:rsid w:val="00385235"/>
    <w:rsid w:val="003C1E37"/>
    <w:rsid w:val="00463F0D"/>
    <w:rsid w:val="004661DE"/>
    <w:rsid w:val="00481B0A"/>
    <w:rsid w:val="004853C7"/>
    <w:rsid w:val="004952EA"/>
    <w:rsid w:val="004D76E1"/>
    <w:rsid w:val="005118D4"/>
    <w:rsid w:val="00545EC9"/>
    <w:rsid w:val="0055065E"/>
    <w:rsid w:val="00553539"/>
    <w:rsid w:val="0056572A"/>
    <w:rsid w:val="005A0BE2"/>
    <w:rsid w:val="005C3172"/>
    <w:rsid w:val="00623F85"/>
    <w:rsid w:val="00636B6D"/>
    <w:rsid w:val="006707BB"/>
    <w:rsid w:val="006D22BB"/>
    <w:rsid w:val="006D4F2C"/>
    <w:rsid w:val="006F0023"/>
    <w:rsid w:val="006F5C46"/>
    <w:rsid w:val="0073127A"/>
    <w:rsid w:val="00756924"/>
    <w:rsid w:val="0075697D"/>
    <w:rsid w:val="00757BAC"/>
    <w:rsid w:val="00794B79"/>
    <w:rsid w:val="007966A3"/>
    <w:rsid w:val="007E7667"/>
    <w:rsid w:val="00934556"/>
    <w:rsid w:val="00983D89"/>
    <w:rsid w:val="00996C39"/>
    <w:rsid w:val="009A0941"/>
    <w:rsid w:val="009C1BF7"/>
    <w:rsid w:val="00A31A46"/>
    <w:rsid w:val="00A70257"/>
    <w:rsid w:val="00AD2C51"/>
    <w:rsid w:val="00B04095"/>
    <w:rsid w:val="00B219AF"/>
    <w:rsid w:val="00B316D0"/>
    <w:rsid w:val="00B41CCC"/>
    <w:rsid w:val="00B535D0"/>
    <w:rsid w:val="00B6338D"/>
    <w:rsid w:val="00C02477"/>
    <w:rsid w:val="00C246EA"/>
    <w:rsid w:val="00C3515F"/>
    <w:rsid w:val="00C50540"/>
    <w:rsid w:val="00C64BE9"/>
    <w:rsid w:val="00C82462"/>
    <w:rsid w:val="00D76221"/>
    <w:rsid w:val="00DC3A30"/>
    <w:rsid w:val="00DC6CA2"/>
    <w:rsid w:val="00DD246B"/>
    <w:rsid w:val="00DD632A"/>
    <w:rsid w:val="00E9463F"/>
    <w:rsid w:val="00F176D9"/>
    <w:rsid w:val="00F1773A"/>
    <w:rsid w:val="00F64B74"/>
    <w:rsid w:val="00F92402"/>
    <w:rsid w:val="00F97C30"/>
    <w:rsid w:val="00FB0B89"/>
    <w:rsid w:val="00FF25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paragraph" w:styleId="1">
    <w:name w:val="heading 1"/>
    <w:basedOn w:val="a"/>
    <w:next w:val="a"/>
    <w:link w:val="10"/>
    <w:qFormat/>
    <w:rsid w:val="002B34EE"/>
    <w:pPr>
      <w:keepNext/>
      <w:spacing w:line="288" w:lineRule="auto"/>
      <w:outlineLvl w:val="0"/>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1">
    <w:name w:val="Заголовок №1_"/>
    <w:basedOn w:val="a0"/>
    <w:link w:val="12"/>
    <w:uiPriority w:val="99"/>
    <w:rsid w:val="00623F85"/>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3"/>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3"/>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paragraph" w:customStyle="1" w:styleId="paragraph">
    <w:name w:val="paragraph"/>
    <w:basedOn w:val="a"/>
    <w:rsid w:val="0011451B"/>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11451B"/>
  </w:style>
  <w:style w:type="paragraph" w:styleId="a9">
    <w:name w:val="Normal (Web)"/>
    <w:basedOn w:val="a"/>
    <w:uiPriority w:val="99"/>
    <w:unhideWhenUsed/>
    <w:rsid w:val="0011451B"/>
    <w:pPr>
      <w:spacing w:before="100" w:beforeAutospacing="1" w:after="100" w:afterAutospacing="1"/>
    </w:pPr>
    <w:rPr>
      <w:rFonts w:ascii="Times New Roman" w:eastAsia="Times New Roman" w:hAnsi="Times New Roman" w:cs="Times New Roman"/>
      <w:sz w:val="24"/>
      <w:szCs w:val="24"/>
      <w:lang w:val="en-US" w:eastAsia="ru-RU"/>
    </w:rPr>
  </w:style>
  <w:style w:type="paragraph" w:styleId="20">
    <w:name w:val="Body Text 2"/>
    <w:basedOn w:val="a"/>
    <w:link w:val="21"/>
    <w:uiPriority w:val="99"/>
    <w:semiHidden/>
    <w:unhideWhenUsed/>
    <w:rsid w:val="002B34EE"/>
    <w:pPr>
      <w:spacing w:after="120" w:line="480" w:lineRule="auto"/>
    </w:pPr>
  </w:style>
  <w:style w:type="character" w:customStyle="1" w:styleId="21">
    <w:name w:val="Основной текст 2 Знак"/>
    <w:basedOn w:val="a0"/>
    <w:link w:val="20"/>
    <w:uiPriority w:val="99"/>
    <w:semiHidden/>
    <w:rsid w:val="002B34EE"/>
  </w:style>
  <w:style w:type="character" w:customStyle="1" w:styleId="10">
    <w:name w:val="Заголовок 1 Знак"/>
    <w:basedOn w:val="a0"/>
    <w:link w:val="1"/>
    <w:uiPriority w:val="9"/>
    <w:rsid w:val="002B34EE"/>
    <w:rPr>
      <w:rFonts w:ascii="Times New Roman" w:eastAsia="Times New Roman" w:hAnsi="Times New Roman" w:cs="Times New Roman"/>
      <w:sz w:val="24"/>
      <w:szCs w:val="20"/>
      <w:lang w:val="x-none" w:eastAsia="x-none"/>
    </w:rPr>
  </w:style>
  <w:style w:type="character" w:styleId="aa">
    <w:name w:val="Hyperlink"/>
    <w:uiPriority w:val="99"/>
    <w:unhideWhenUsed/>
    <w:rsid w:val="002B34EE"/>
    <w:rPr>
      <w:color w:val="0000FF"/>
      <w:u w:val="single"/>
    </w:rPr>
  </w:style>
  <w:style w:type="paragraph" w:customStyle="1" w:styleId="TableParagraph">
    <w:name w:val="Table Paragraph"/>
    <w:basedOn w:val="a"/>
    <w:uiPriority w:val="1"/>
    <w:qFormat/>
    <w:rsid w:val="000A45AC"/>
    <w:pPr>
      <w:widowControl w:val="0"/>
      <w:autoSpaceDE w:val="0"/>
      <w:autoSpaceDN w:val="0"/>
      <w:ind w:left="110"/>
    </w:pPr>
    <w:rPr>
      <w:rFonts w:ascii="Times New Roman" w:eastAsia="Times New Roman" w:hAnsi="Times New Roman" w:cs="Times New Roman"/>
      <w:lang w:val="uk-UA"/>
    </w:rPr>
  </w:style>
  <w:style w:type="paragraph" w:customStyle="1" w:styleId="14">
    <w:name w:val="Абзац списка1"/>
    <w:basedOn w:val="a"/>
    <w:uiPriority w:val="99"/>
    <w:qFormat/>
    <w:rsid w:val="009C1BF7"/>
    <w:pPr>
      <w:spacing w:after="200" w:line="276" w:lineRule="auto"/>
      <w:ind w:left="720"/>
      <w:contextualSpacing/>
    </w:pPr>
    <w:rPr>
      <w:rFonts w:ascii="Calibri" w:eastAsia="Calibri" w:hAnsi="Calibri" w:cs="Times New Roman"/>
    </w:rPr>
  </w:style>
  <w:style w:type="paragraph" w:styleId="ab">
    <w:name w:val="Balloon Text"/>
    <w:basedOn w:val="a"/>
    <w:link w:val="ac"/>
    <w:uiPriority w:val="99"/>
    <w:semiHidden/>
    <w:unhideWhenUsed/>
    <w:rsid w:val="000575D7"/>
    <w:rPr>
      <w:rFonts w:ascii="Tahoma" w:hAnsi="Tahoma" w:cs="Tahoma"/>
      <w:sz w:val="16"/>
      <w:szCs w:val="16"/>
    </w:rPr>
  </w:style>
  <w:style w:type="character" w:customStyle="1" w:styleId="ac">
    <w:name w:val="Текст выноски Знак"/>
    <w:basedOn w:val="a0"/>
    <w:link w:val="ab"/>
    <w:uiPriority w:val="99"/>
    <w:semiHidden/>
    <w:rsid w:val="000575D7"/>
    <w:rPr>
      <w:rFonts w:ascii="Tahoma" w:hAnsi="Tahoma" w:cs="Tahoma"/>
      <w:sz w:val="16"/>
      <w:szCs w:val="16"/>
    </w:rPr>
  </w:style>
  <w:style w:type="paragraph" w:customStyle="1" w:styleId="ad">
    <w:name w:val="Таблиця"/>
    <w:basedOn w:val="a"/>
    <w:link w:val="ae"/>
    <w:qFormat/>
    <w:rsid w:val="007E7667"/>
    <w:pPr>
      <w:jc w:val="both"/>
    </w:pPr>
    <w:rPr>
      <w:rFonts w:ascii="Times New Roman" w:eastAsia="Calibri" w:hAnsi="Times New Roman" w:cs="Times New Roman"/>
      <w:sz w:val="24"/>
      <w:szCs w:val="24"/>
      <w:lang w:val="uk-UA"/>
    </w:rPr>
  </w:style>
  <w:style w:type="character" w:customStyle="1" w:styleId="ae">
    <w:name w:val="Таблиця Знак"/>
    <w:link w:val="ad"/>
    <w:rsid w:val="007E7667"/>
    <w:rPr>
      <w:rFonts w:ascii="Times New Roman" w:eastAsia="Calibri"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paragraph" w:styleId="1">
    <w:name w:val="heading 1"/>
    <w:basedOn w:val="a"/>
    <w:next w:val="a"/>
    <w:link w:val="10"/>
    <w:qFormat/>
    <w:rsid w:val="002B34EE"/>
    <w:pPr>
      <w:keepNext/>
      <w:spacing w:line="288" w:lineRule="auto"/>
      <w:outlineLvl w:val="0"/>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1">
    <w:name w:val="Заголовок №1_"/>
    <w:basedOn w:val="a0"/>
    <w:link w:val="12"/>
    <w:uiPriority w:val="99"/>
    <w:rsid w:val="00623F85"/>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3"/>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3"/>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paragraph" w:customStyle="1" w:styleId="paragraph">
    <w:name w:val="paragraph"/>
    <w:basedOn w:val="a"/>
    <w:rsid w:val="0011451B"/>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11451B"/>
  </w:style>
  <w:style w:type="paragraph" w:styleId="a9">
    <w:name w:val="Normal (Web)"/>
    <w:basedOn w:val="a"/>
    <w:uiPriority w:val="99"/>
    <w:unhideWhenUsed/>
    <w:rsid w:val="0011451B"/>
    <w:pPr>
      <w:spacing w:before="100" w:beforeAutospacing="1" w:after="100" w:afterAutospacing="1"/>
    </w:pPr>
    <w:rPr>
      <w:rFonts w:ascii="Times New Roman" w:eastAsia="Times New Roman" w:hAnsi="Times New Roman" w:cs="Times New Roman"/>
      <w:sz w:val="24"/>
      <w:szCs w:val="24"/>
      <w:lang w:val="en-US" w:eastAsia="ru-RU"/>
    </w:rPr>
  </w:style>
  <w:style w:type="paragraph" w:styleId="20">
    <w:name w:val="Body Text 2"/>
    <w:basedOn w:val="a"/>
    <w:link w:val="21"/>
    <w:uiPriority w:val="99"/>
    <w:semiHidden/>
    <w:unhideWhenUsed/>
    <w:rsid w:val="002B34EE"/>
    <w:pPr>
      <w:spacing w:after="120" w:line="480" w:lineRule="auto"/>
    </w:pPr>
  </w:style>
  <w:style w:type="character" w:customStyle="1" w:styleId="21">
    <w:name w:val="Основной текст 2 Знак"/>
    <w:basedOn w:val="a0"/>
    <w:link w:val="20"/>
    <w:uiPriority w:val="99"/>
    <w:semiHidden/>
    <w:rsid w:val="002B34EE"/>
  </w:style>
  <w:style w:type="character" w:customStyle="1" w:styleId="10">
    <w:name w:val="Заголовок 1 Знак"/>
    <w:basedOn w:val="a0"/>
    <w:link w:val="1"/>
    <w:uiPriority w:val="9"/>
    <w:rsid w:val="002B34EE"/>
    <w:rPr>
      <w:rFonts w:ascii="Times New Roman" w:eastAsia="Times New Roman" w:hAnsi="Times New Roman" w:cs="Times New Roman"/>
      <w:sz w:val="24"/>
      <w:szCs w:val="20"/>
      <w:lang w:val="x-none" w:eastAsia="x-none"/>
    </w:rPr>
  </w:style>
  <w:style w:type="character" w:styleId="aa">
    <w:name w:val="Hyperlink"/>
    <w:uiPriority w:val="99"/>
    <w:unhideWhenUsed/>
    <w:rsid w:val="002B34EE"/>
    <w:rPr>
      <w:color w:val="0000FF"/>
      <w:u w:val="single"/>
    </w:rPr>
  </w:style>
  <w:style w:type="paragraph" w:customStyle="1" w:styleId="TableParagraph">
    <w:name w:val="Table Paragraph"/>
    <w:basedOn w:val="a"/>
    <w:uiPriority w:val="1"/>
    <w:qFormat/>
    <w:rsid w:val="000A45AC"/>
    <w:pPr>
      <w:widowControl w:val="0"/>
      <w:autoSpaceDE w:val="0"/>
      <w:autoSpaceDN w:val="0"/>
      <w:ind w:left="110"/>
    </w:pPr>
    <w:rPr>
      <w:rFonts w:ascii="Times New Roman" w:eastAsia="Times New Roman" w:hAnsi="Times New Roman" w:cs="Times New Roman"/>
      <w:lang w:val="uk-UA"/>
    </w:rPr>
  </w:style>
  <w:style w:type="paragraph" w:customStyle="1" w:styleId="14">
    <w:name w:val="Абзац списка1"/>
    <w:basedOn w:val="a"/>
    <w:uiPriority w:val="99"/>
    <w:qFormat/>
    <w:rsid w:val="009C1BF7"/>
    <w:pPr>
      <w:spacing w:after="200" w:line="276" w:lineRule="auto"/>
      <w:ind w:left="720"/>
      <w:contextualSpacing/>
    </w:pPr>
    <w:rPr>
      <w:rFonts w:ascii="Calibri" w:eastAsia="Calibri" w:hAnsi="Calibri" w:cs="Times New Roman"/>
    </w:rPr>
  </w:style>
  <w:style w:type="paragraph" w:styleId="ab">
    <w:name w:val="Balloon Text"/>
    <w:basedOn w:val="a"/>
    <w:link w:val="ac"/>
    <w:uiPriority w:val="99"/>
    <w:semiHidden/>
    <w:unhideWhenUsed/>
    <w:rsid w:val="000575D7"/>
    <w:rPr>
      <w:rFonts w:ascii="Tahoma" w:hAnsi="Tahoma" w:cs="Tahoma"/>
      <w:sz w:val="16"/>
      <w:szCs w:val="16"/>
    </w:rPr>
  </w:style>
  <w:style w:type="character" w:customStyle="1" w:styleId="ac">
    <w:name w:val="Текст выноски Знак"/>
    <w:basedOn w:val="a0"/>
    <w:link w:val="ab"/>
    <w:uiPriority w:val="99"/>
    <w:semiHidden/>
    <w:rsid w:val="000575D7"/>
    <w:rPr>
      <w:rFonts w:ascii="Tahoma" w:hAnsi="Tahoma" w:cs="Tahoma"/>
      <w:sz w:val="16"/>
      <w:szCs w:val="16"/>
    </w:rPr>
  </w:style>
  <w:style w:type="paragraph" w:customStyle="1" w:styleId="ad">
    <w:name w:val="Таблиця"/>
    <w:basedOn w:val="a"/>
    <w:link w:val="ae"/>
    <w:qFormat/>
    <w:rsid w:val="007E7667"/>
    <w:pPr>
      <w:jc w:val="both"/>
    </w:pPr>
    <w:rPr>
      <w:rFonts w:ascii="Times New Roman" w:eastAsia="Calibri" w:hAnsi="Times New Roman" w:cs="Times New Roman"/>
      <w:sz w:val="24"/>
      <w:szCs w:val="24"/>
      <w:lang w:val="uk-UA"/>
    </w:rPr>
  </w:style>
  <w:style w:type="character" w:customStyle="1" w:styleId="ae">
    <w:name w:val="Таблиця Знак"/>
    <w:link w:val="ad"/>
    <w:rsid w:val="007E7667"/>
    <w:rPr>
      <w:rFonts w:ascii="Times New Roman" w:eastAsia="Calibri"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litarium.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iology.kharkov.ua/socio/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84F2-BE7E-4998-9B01-A57CF860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20012</Words>
  <Characters>11408</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31358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Zver</cp:lastModifiedBy>
  <cp:revision>5</cp:revision>
  <cp:lastPrinted>2019-10-17T12:36:00Z</cp:lastPrinted>
  <dcterms:created xsi:type="dcterms:W3CDTF">2022-01-10T16:15:00Z</dcterms:created>
  <dcterms:modified xsi:type="dcterms:W3CDTF">2022-01-31T19:45:00Z</dcterms:modified>
</cp:coreProperties>
</file>