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867"/>
        <w:gridCol w:w="17"/>
        <w:gridCol w:w="712"/>
        <w:gridCol w:w="923"/>
        <w:gridCol w:w="1834"/>
        <w:gridCol w:w="1934"/>
        <w:gridCol w:w="29"/>
        <w:gridCol w:w="1076"/>
        <w:gridCol w:w="1247"/>
        <w:gridCol w:w="786"/>
        <w:gridCol w:w="1018"/>
        <w:gridCol w:w="1965"/>
        <w:gridCol w:w="674"/>
      </w:tblGrid>
      <w:tr w:rsidR="00D70502" w:rsidRPr="009C0ED5" w:rsidTr="00FD0868">
        <w:trPr>
          <w:trHeight w:val="685"/>
        </w:trPr>
        <w:tc>
          <w:tcPr>
            <w:tcW w:w="5000" w:type="pct"/>
            <w:gridSpan w:val="13"/>
            <w:tcBorders>
              <w:top w:val="nil"/>
            </w:tcBorders>
            <w:shd w:val="clear" w:color="auto" w:fill="C6D9F1"/>
            <w:vAlign w:val="center"/>
          </w:tcPr>
          <w:p w:rsidR="00173B3B" w:rsidRPr="00591661" w:rsidRDefault="00173B3B" w:rsidP="00FD0868">
            <w:pPr>
              <w:jc w:val="center"/>
              <w:rPr>
                <w:rFonts w:ascii="Times New Roman" w:eastAsia="Calibri" w:hAnsi="Times New Roman" w:cs="Times New Roman"/>
                <w:b/>
                <w:bCs/>
                <w:color w:val="FF0000"/>
                <w:sz w:val="28"/>
                <w:szCs w:val="28"/>
                <w:lang w:val="uk-UA" w:eastAsia="ru-RU"/>
              </w:rPr>
            </w:pPr>
            <w:r w:rsidRPr="00591661">
              <w:rPr>
                <w:rFonts w:ascii="Times New Roman" w:eastAsia="Calibri" w:hAnsi="Times New Roman" w:cs="Times New Roman"/>
                <w:b/>
                <w:bCs/>
                <w:color w:val="FF0000"/>
                <w:sz w:val="28"/>
                <w:szCs w:val="28"/>
                <w:lang w:val="uk-UA" w:eastAsia="ru-RU"/>
              </w:rPr>
              <w:t>ЛОГІКА НАУКОВОГО АНАЛІЗУ</w:t>
            </w:r>
          </w:p>
          <w:p w:rsidR="00D70502" w:rsidRPr="009C0ED5" w:rsidRDefault="00D70502" w:rsidP="00FD0868">
            <w:pPr>
              <w:jc w:val="center"/>
              <w:rPr>
                <w:rFonts w:ascii="Times New Roman" w:eastAsia="Calibri" w:hAnsi="Times New Roman" w:cs="Times New Roman"/>
                <w:bCs/>
                <w:sz w:val="28"/>
                <w:szCs w:val="28"/>
                <w:lang w:val="uk-UA" w:eastAsia="ru-RU"/>
              </w:rPr>
            </w:pPr>
            <w:r w:rsidRPr="009C0ED5">
              <w:rPr>
                <w:rFonts w:ascii="Times New Roman" w:eastAsia="Calibri" w:hAnsi="Times New Roman" w:cs="Times New Roman"/>
                <w:bCs/>
                <w:color w:val="000000"/>
                <w:sz w:val="28"/>
                <w:szCs w:val="28"/>
                <w:lang w:val="uk-UA" w:eastAsia="ru-RU"/>
              </w:rPr>
              <w:t>СИЛАБУС</w:t>
            </w:r>
          </w:p>
        </w:tc>
      </w:tr>
      <w:tr w:rsidR="00D70502" w:rsidRPr="009C0ED5" w:rsidTr="00FD0868">
        <w:trPr>
          <w:trHeight w:val="327"/>
        </w:trPr>
        <w:tc>
          <w:tcPr>
            <w:tcW w:w="1143" w:type="pct"/>
            <w:gridSpan w:val="4"/>
            <w:tcBorders>
              <w:top w:val="nil"/>
            </w:tcBorders>
            <w:shd w:val="clear" w:color="auto" w:fill="DDD9C3"/>
            <w:vAlign w:val="center"/>
          </w:tcPr>
          <w:p w:rsidR="00D70502" w:rsidRPr="009C0ED5" w:rsidRDefault="00D70502" w:rsidP="00FD0868">
            <w:pPr>
              <w:spacing w:line="192" w:lineRule="auto"/>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Шифр і назва спеціальності</w:t>
            </w:r>
          </w:p>
        </w:tc>
        <w:tc>
          <w:tcPr>
            <w:tcW w:w="1301" w:type="pct"/>
            <w:gridSpan w:val="2"/>
            <w:tcBorders>
              <w:righ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054 Соціологія</w:t>
            </w:r>
          </w:p>
        </w:tc>
        <w:tc>
          <w:tcPr>
            <w:tcW w:w="857" w:type="pct"/>
            <w:gridSpan w:val="3"/>
            <w:tcBorders>
              <w:left w:val="single" w:sz="4" w:space="0" w:color="FFFFFF"/>
              <w:right w:val="single" w:sz="4" w:space="0" w:color="FFFFFF"/>
            </w:tcBorders>
            <w:shd w:val="clear" w:color="auto" w:fill="DDD9C3"/>
            <w:vAlign w:val="center"/>
          </w:tcPr>
          <w:p w:rsidR="00D70502" w:rsidRPr="009C0ED5" w:rsidRDefault="00D70502"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b/>
                <w:sz w:val="28"/>
                <w:szCs w:val="28"/>
                <w:lang w:val="uk-UA" w:eastAsia="ru-RU"/>
              </w:rPr>
              <w:t>Інститут / факультет</w:t>
            </w:r>
          </w:p>
        </w:tc>
        <w:tc>
          <w:tcPr>
            <w:tcW w:w="1698" w:type="pct"/>
            <w:gridSpan w:val="4"/>
            <w:tcBorders>
              <w:lef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b/>
                <w:bCs/>
                <w:sz w:val="28"/>
                <w:szCs w:val="28"/>
                <w:lang w:val="uk-UA" w:eastAsia="ru-RU"/>
              </w:rPr>
            </w:pPr>
            <w:r w:rsidRPr="009C0ED5">
              <w:rPr>
                <w:rFonts w:ascii="Times New Roman" w:eastAsia="Calibri" w:hAnsi="Times New Roman" w:cs="Times New Roman"/>
                <w:b/>
                <w:bCs/>
                <w:sz w:val="28"/>
                <w:szCs w:val="28"/>
                <w:lang w:val="uk-UA" w:eastAsia="ru-RU"/>
              </w:rPr>
              <w:t>Соціально-гуманітарних технологій</w:t>
            </w:r>
          </w:p>
        </w:tc>
      </w:tr>
      <w:tr w:rsidR="00D70502" w:rsidRPr="009C0ED5" w:rsidTr="00FD0868">
        <w:trPr>
          <w:trHeight w:val="205"/>
        </w:trPr>
        <w:tc>
          <w:tcPr>
            <w:tcW w:w="1143" w:type="pct"/>
            <w:gridSpan w:val="4"/>
            <w:shd w:val="clear" w:color="auto" w:fill="DDD9C3"/>
          </w:tcPr>
          <w:p w:rsidR="00D70502" w:rsidRPr="009C0ED5" w:rsidRDefault="00D70502" w:rsidP="00FD0868">
            <w:pPr>
              <w:spacing w:line="192" w:lineRule="auto"/>
              <w:rPr>
                <w:rFonts w:ascii="Times New Roman" w:eastAsia="Calibri" w:hAnsi="Times New Roman" w:cs="Times New Roman"/>
                <w:b/>
                <w:sz w:val="28"/>
                <w:szCs w:val="28"/>
                <w:lang w:val="uk-UA" w:eastAsia="ru-RU"/>
              </w:rPr>
            </w:pPr>
            <w:bookmarkStart w:id="0" w:name="_gjdgxs" w:colFirst="0" w:colLast="0"/>
            <w:bookmarkEnd w:id="0"/>
            <w:r w:rsidRPr="009C0ED5">
              <w:rPr>
                <w:rFonts w:ascii="Times New Roman" w:eastAsia="Calibri" w:hAnsi="Times New Roman" w:cs="Times New Roman"/>
                <w:b/>
                <w:sz w:val="28"/>
                <w:szCs w:val="28"/>
                <w:lang w:val="uk-UA" w:eastAsia="ru-RU"/>
              </w:rPr>
              <w:t>Назва програми</w:t>
            </w:r>
          </w:p>
        </w:tc>
        <w:tc>
          <w:tcPr>
            <w:tcW w:w="1301" w:type="pct"/>
            <w:gridSpan w:val="2"/>
            <w:tcBorders>
              <w:righ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Соціологія управління</w:t>
            </w:r>
          </w:p>
        </w:tc>
        <w:tc>
          <w:tcPr>
            <w:tcW w:w="857" w:type="pct"/>
            <w:gridSpan w:val="3"/>
            <w:tcBorders>
              <w:left w:val="single" w:sz="4" w:space="0" w:color="FFFFFF"/>
              <w:right w:val="single" w:sz="4" w:space="0" w:color="FFFFFF"/>
            </w:tcBorders>
            <w:shd w:val="clear" w:color="auto" w:fill="DDD9C3"/>
            <w:vAlign w:val="center"/>
          </w:tcPr>
          <w:p w:rsidR="00D70502" w:rsidRPr="009C0ED5" w:rsidRDefault="00D70502"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b/>
                <w:sz w:val="28"/>
                <w:szCs w:val="28"/>
                <w:lang w:val="uk-UA" w:eastAsia="ru-RU"/>
              </w:rPr>
              <w:t>Кафедра</w:t>
            </w:r>
          </w:p>
        </w:tc>
        <w:tc>
          <w:tcPr>
            <w:tcW w:w="1698" w:type="pct"/>
            <w:gridSpan w:val="4"/>
            <w:tcBorders>
              <w:lef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sz w:val="28"/>
                <w:szCs w:val="28"/>
                <w:lang w:val="uk-UA" w:eastAsia="ru-RU"/>
              </w:rPr>
            </w:pPr>
            <w:r w:rsidRPr="009C0ED5">
              <w:rPr>
                <w:rFonts w:ascii="Times New Roman" w:eastAsia="Calibri" w:hAnsi="Times New Roman" w:cs="Times New Roman"/>
                <w:sz w:val="28"/>
                <w:szCs w:val="28"/>
                <w:lang w:val="uk-UA" w:eastAsia="ru-RU"/>
              </w:rPr>
              <w:t>Соціології і публічного управління</w:t>
            </w:r>
          </w:p>
        </w:tc>
      </w:tr>
      <w:tr w:rsidR="00D70502" w:rsidRPr="009C0ED5" w:rsidTr="00FD0868">
        <w:trPr>
          <w:trHeight w:val="205"/>
        </w:trPr>
        <w:tc>
          <w:tcPr>
            <w:tcW w:w="1143" w:type="pct"/>
            <w:gridSpan w:val="4"/>
            <w:shd w:val="clear" w:color="auto" w:fill="DDD9C3"/>
          </w:tcPr>
          <w:p w:rsidR="00D70502" w:rsidRPr="009C0ED5" w:rsidRDefault="00D70502" w:rsidP="00FD0868">
            <w:pPr>
              <w:spacing w:line="192" w:lineRule="auto"/>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Тип програми</w:t>
            </w:r>
          </w:p>
        </w:tc>
        <w:tc>
          <w:tcPr>
            <w:tcW w:w="1301" w:type="pct"/>
            <w:gridSpan w:val="2"/>
            <w:tcBorders>
              <w:righ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Освітньо-професійна</w:t>
            </w:r>
          </w:p>
        </w:tc>
        <w:tc>
          <w:tcPr>
            <w:tcW w:w="857" w:type="pct"/>
            <w:gridSpan w:val="3"/>
            <w:tcBorders>
              <w:left w:val="single" w:sz="4" w:space="0" w:color="FFFFFF"/>
              <w:right w:val="single" w:sz="4" w:space="0" w:color="FFFFFF"/>
            </w:tcBorders>
            <w:shd w:val="clear" w:color="auto" w:fill="DDD9C3"/>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Мова навчання</w:t>
            </w:r>
          </w:p>
        </w:tc>
        <w:tc>
          <w:tcPr>
            <w:tcW w:w="1698" w:type="pct"/>
            <w:gridSpan w:val="4"/>
            <w:tcBorders>
              <w:lef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Українська</w:t>
            </w:r>
          </w:p>
        </w:tc>
      </w:tr>
      <w:tr w:rsidR="00D70502" w:rsidRPr="009C0ED5" w:rsidTr="00FD0868">
        <w:trPr>
          <w:trHeight w:val="388"/>
        </w:trPr>
        <w:tc>
          <w:tcPr>
            <w:tcW w:w="5000" w:type="pct"/>
            <w:gridSpan w:val="13"/>
            <w:tcBorders>
              <w:bottom w:val="single" w:sz="4" w:space="0" w:color="FFFFFF"/>
            </w:tcBorders>
            <w:shd w:val="clear" w:color="auto" w:fill="D9D9D9"/>
            <w:vAlign w:val="center"/>
          </w:tcPr>
          <w:p w:rsidR="00D70502" w:rsidRPr="009C0ED5" w:rsidRDefault="00D70502" w:rsidP="00FD0868">
            <w:pPr>
              <w:jc w:val="center"/>
              <w:rPr>
                <w:rFonts w:ascii="Times New Roman" w:eastAsia="Calibri" w:hAnsi="Times New Roman" w:cs="Times New Roman"/>
                <w:b/>
                <w:sz w:val="28"/>
                <w:szCs w:val="28"/>
                <w:lang w:val="uk-UA" w:eastAsia="ru-RU"/>
              </w:rPr>
            </w:pPr>
            <w:r w:rsidRPr="009C0ED5">
              <w:rPr>
                <w:rFonts w:ascii="Times New Roman" w:eastAsia="Calibri" w:hAnsi="Times New Roman" w:cs="Times New Roman"/>
                <w:b/>
                <w:color w:val="000000"/>
                <w:sz w:val="28"/>
                <w:szCs w:val="28"/>
                <w:lang w:val="uk-UA" w:eastAsia="ru-RU"/>
              </w:rPr>
              <w:t>Викладач</w:t>
            </w:r>
          </w:p>
        </w:tc>
      </w:tr>
      <w:tr w:rsidR="00D70502" w:rsidRPr="009C0ED5" w:rsidTr="00FD0868">
        <w:trPr>
          <w:trHeight w:val="170"/>
        </w:trPr>
        <w:tc>
          <w:tcPr>
            <w:tcW w:w="2512" w:type="pct"/>
            <w:gridSpan w:val="6"/>
            <w:tcBorders>
              <w:bottom w:val="single" w:sz="4" w:space="0" w:color="FFFFFF"/>
              <w:right w:val="single" w:sz="4" w:space="0" w:color="FFFFFF"/>
            </w:tcBorders>
            <w:shd w:val="clear" w:color="auto" w:fill="DBE5F1"/>
            <w:vAlign w:val="center"/>
          </w:tcPr>
          <w:p w:rsidR="00D70502" w:rsidRPr="009C0ED5" w:rsidRDefault="00D70502" w:rsidP="00FD0868">
            <w:pPr>
              <w:rPr>
                <w:rFonts w:ascii="Times New Roman" w:eastAsia="Calibri" w:hAnsi="Times New Roman" w:cs="Times New Roman"/>
                <w:sz w:val="28"/>
                <w:szCs w:val="28"/>
                <w:lang w:val="uk-UA" w:eastAsia="ru-RU"/>
              </w:rPr>
            </w:pPr>
            <w:proofErr w:type="spellStart"/>
            <w:r w:rsidRPr="009C0ED5">
              <w:rPr>
                <w:rFonts w:ascii="Times New Roman" w:eastAsia="Calibri" w:hAnsi="Times New Roman" w:cs="Times New Roman"/>
                <w:b/>
                <w:sz w:val="28"/>
                <w:szCs w:val="28"/>
                <w:lang w:val="uk-UA" w:eastAsia="ru-RU"/>
              </w:rPr>
              <w:t>Шанідзе</w:t>
            </w:r>
            <w:proofErr w:type="spellEnd"/>
            <w:r w:rsidRPr="009C0ED5">
              <w:rPr>
                <w:rFonts w:ascii="Times New Roman" w:eastAsia="Calibri" w:hAnsi="Times New Roman" w:cs="Times New Roman"/>
                <w:b/>
                <w:sz w:val="28"/>
                <w:szCs w:val="28"/>
                <w:lang w:val="uk-UA" w:eastAsia="ru-RU"/>
              </w:rPr>
              <w:t xml:space="preserve"> Надія Олександрівна, </w:t>
            </w:r>
            <w:proofErr w:type="spellStart"/>
            <w:r w:rsidRPr="009C0ED5">
              <w:rPr>
                <w:rFonts w:ascii="Times New Roman" w:eastAsia="Calibri" w:hAnsi="Times New Roman" w:cs="Times New Roman"/>
                <w:b/>
                <w:sz w:val="28"/>
                <w:szCs w:val="28"/>
                <w:lang w:val="en-US" w:eastAsia="ru-RU"/>
              </w:rPr>
              <w:t>nashanidze</w:t>
            </w:r>
            <w:proofErr w:type="spellEnd"/>
            <w:r w:rsidRPr="009C0ED5">
              <w:rPr>
                <w:rFonts w:ascii="Times New Roman" w:eastAsia="Calibri" w:hAnsi="Times New Roman" w:cs="Times New Roman"/>
                <w:b/>
                <w:sz w:val="28"/>
                <w:szCs w:val="28"/>
                <w:lang w:eastAsia="ru-RU"/>
              </w:rPr>
              <w:t>@</w:t>
            </w:r>
            <w:proofErr w:type="spellStart"/>
            <w:r w:rsidRPr="009C0ED5">
              <w:rPr>
                <w:rFonts w:ascii="Times New Roman" w:eastAsia="Calibri" w:hAnsi="Times New Roman" w:cs="Times New Roman"/>
                <w:b/>
                <w:sz w:val="28"/>
                <w:szCs w:val="28"/>
                <w:lang w:val="en-US" w:eastAsia="ru-RU"/>
              </w:rPr>
              <w:t>ukr</w:t>
            </w:r>
            <w:proofErr w:type="spellEnd"/>
            <w:r w:rsidRPr="009C0ED5">
              <w:rPr>
                <w:rFonts w:ascii="Times New Roman" w:eastAsia="Calibri" w:hAnsi="Times New Roman" w:cs="Times New Roman"/>
                <w:b/>
                <w:sz w:val="28"/>
                <w:szCs w:val="28"/>
                <w:lang w:eastAsia="ru-RU"/>
              </w:rPr>
              <w:t>.</w:t>
            </w:r>
            <w:r w:rsidRPr="009C0ED5">
              <w:rPr>
                <w:rFonts w:ascii="Times New Roman" w:eastAsia="Calibri" w:hAnsi="Times New Roman" w:cs="Times New Roman"/>
                <w:b/>
                <w:sz w:val="28"/>
                <w:szCs w:val="28"/>
                <w:lang w:val="en-US" w:eastAsia="ru-RU"/>
              </w:rPr>
              <w:t>net</w:t>
            </w:r>
          </w:p>
        </w:tc>
        <w:tc>
          <w:tcPr>
            <w:tcW w:w="2488" w:type="pct"/>
            <w:gridSpan w:val="7"/>
            <w:tcBorders>
              <w:left w:val="single" w:sz="4" w:space="0" w:color="FFFFFF"/>
              <w:bottom w:val="single" w:sz="4" w:space="0" w:color="FFFFFF"/>
            </w:tcBorders>
            <w:shd w:val="clear" w:color="auto" w:fill="DBE5F1"/>
          </w:tcPr>
          <w:p w:rsidR="00D70502" w:rsidRPr="009C0ED5" w:rsidRDefault="00D70502" w:rsidP="00FD0868">
            <w:pPr>
              <w:rPr>
                <w:rFonts w:ascii="Times New Roman" w:eastAsia="Calibri" w:hAnsi="Times New Roman" w:cs="Times New Roman"/>
                <w:sz w:val="28"/>
                <w:szCs w:val="28"/>
                <w:lang w:eastAsia="ru-RU"/>
              </w:rPr>
            </w:pPr>
          </w:p>
        </w:tc>
      </w:tr>
      <w:tr w:rsidR="00D70502" w:rsidRPr="00591661" w:rsidTr="00FD0868">
        <w:trPr>
          <w:trHeight w:val="1625"/>
        </w:trPr>
        <w:tc>
          <w:tcPr>
            <w:tcW w:w="673" w:type="pct"/>
            <w:gridSpan w:val="2"/>
            <w:tcBorders>
              <w:top w:val="single" w:sz="4" w:space="0" w:color="FFFFFF"/>
            </w:tcBorders>
            <w:shd w:val="clear" w:color="auto" w:fill="DDD9C3"/>
            <w:vAlign w:val="center"/>
          </w:tcPr>
          <w:p w:rsidR="00D70502" w:rsidRPr="009C0ED5" w:rsidRDefault="00D70502" w:rsidP="00FD0868">
            <w:pPr>
              <w:ind w:right="-108" w:hanging="108"/>
              <w:jc w:val="center"/>
              <w:rPr>
                <w:rFonts w:ascii="Times New Roman" w:eastAsia="Calibri" w:hAnsi="Times New Roman" w:cs="Times New Roman"/>
                <w:b/>
                <w:sz w:val="28"/>
                <w:szCs w:val="28"/>
                <w:lang w:val="uk-UA" w:eastAsia="ru-RU"/>
              </w:rPr>
            </w:pPr>
            <w:r w:rsidRPr="009C0ED5">
              <w:rPr>
                <w:rFonts w:ascii="Times New Roman" w:eastAsia="Calibri" w:hAnsi="Times New Roman" w:cs="Times New Roman"/>
                <w:b/>
                <w:noProof/>
                <w:sz w:val="28"/>
                <w:szCs w:val="28"/>
                <w:lang w:val="uk-UA" w:eastAsia="uk-UA"/>
              </w:rPr>
              <w:drawing>
                <wp:inline distT="0" distB="0" distL="0" distR="0" wp14:anchorId="14038BFD" wp14:editId="671E1351">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6">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327" w:type="pct"/>
            <w:gridSpan w:val="11"/>
            <w:shd w:val="clear" w:color="auto" w:fill="DBE5F1"/>
          </w:tcPr>
          <w:p w:rsidR="00D70502" w:rsidRPr="009C0ED5" w:rsidRDefault="00D70502" w:rsidP="00FD0868">
            <w:pPr>
              <w:spacing w:before="120"/>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поведінки»</w:t>
            </w:r>
          </w:p>
        </w:tc>
      </w:tr>
      <w:tr w:rsidR="00D70502" w:rsidRPr="009C0ED5" w:rsidTr="00FD0868">
        <w:trPr>
          <w:trHeight w:val="388"/>
        </w:trPr>
        <w:tc>
          <w:tcPr>
            <w:tcW w:w="5000" w:type="pct"/>
            <w:gridSpan w:val="13"/>
            <w:shd w:val="clear" w:color="auto" w:fill="D9D9D9"/>
            <w:vAlign w:val="center"/>
          </w:tcPr>
          <w:p w:rsidR="00D70502" w:rsidRPr="009C0ED5" w:rsidRDefault="00D70502" w:rsidP="00FD0868">
            <w:pPr>
              <w:jc w:val="center"/>
              <w:rPr>
                <w:rFonts w:ascii="Times New Roman" w:eastAsia="Calibri" w:hAnsi="Times New Roman" w:cs="Times New Roman"/>
                <w:sz w:val="28"/>
                <w:szCs w:val="28"/>
                <w:lang w:val="uk-UA" w:eastAsia="ru-RU"/>
              </w:rPr>
            </w:pPr>
            <w:r w:rsidRPr="009C0ED5">
              <w:rPr>
                <w:rFonts w:ascii="Times New Roman" w:eastAsia="Calibri" w:hAnsi="Times New Roman" w:cs="Times New Roman"/>
                <w:b/>
                <w:color w:val="000000"/>
                <w:sz w:val="28"/>
                <w:szCs w:val="28"/>
                <w:lang w:val="uk-UA" w:eastAsia="ru-RU"/>
              </w:rPr>
              <w:t>Загальна інформація про курс</w:t>
            </w:r>
          </w:p>
        </w:tc>
      </w:tr>
      <w:tr w:rsidR="00D70502" w:rsidRPr="009D6C15" w:rsidTr="00FD0868">
        <w:trPr>
          <w:trHeight w:val="388"/>
        </w:trPr>
        <w:tc>
          <w:tcPr>
            <w:tcW w:w="673" w:type="pct"/>
            <w:gridSpan w:val="2"/>
            <w:shd w:val="clear" w:color="auto" w:fill="DDD9C3"/>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Анотація</w:t>
            </w:r>
          </w:p>
        </w:tc>
        <w:tc>
          <w:tcPr>
            <w:tcW w:w="4327" w:type="pct"/>
            <w:gridSpan w:val="11"/>
            <w:shd w:val="clear" w:color="auto" w:fill="DBE5F1"/>
          </w:tcPr>
          <w:p w:rsidR="00D70502" w:rsidRPr="009C0ED5" w:rsidRDefault="00D70502" w:rsidP="00C75AB2">
            <w:pPr>
              <w:jc w:val="both"/>
              <w:rPr>
                <w:rFonts w:ascii="Times New Roman" w:eastAsia="Calibri" w:hAnsi="Times New Roman" w:cs="Times New Roman"/>
                <w:sz w:val="28"/>
                <w:szCs w:val="28"/>
                <w:lang w:val="uk-UA" w:eastAsia="ru-RU"/>
              </w:rPr>
            </w:pPr>
            <w:r w:rsidRPr="00640FCE">
              <w:rPr>
                <w:rFonts w:ascii="Times New Roman" w:eastAsia="Calibri" w:hAnsi="Times New Roman" w:cs="Times New Roman"/>
                <w:sz w:val="24"/>
                <w:szCs w:val="24"/>
                <w:lang w:val="uk-UA" w:eastAsia="ru-RU"/>
              </w:rPr>
              <w:t>Курс охоплює питання</w:t>
            </w:r>
            <w:r w:rsidR="009D6C15">
              <w:rPr>
                <w:rFonts w:ascii="Times New Roman" w:eastAsia="Calibri" w:hAnsi="Times New Roman" w:cs="Times New Roman"/>
                <w:sz w:val="24"/>
                <w:szCs w:val="24"/>
                <w:lang w:val="uk-UA" w:eastAsia="ru-RU"/>
              </w:rPr>
              <w:t xml:space="preserve"> щодо специфіки наукового пізнання, етапів та структури наукового дослідження, застосування різноманітних методів наукового аналізу у соціологічних дослідженнях. </w:t>
            </w:r>
            <w:r w:rsidRPr="00640FCE">
              <w:rPr>
                <w:rFonts w:ascii="Times New Roman" w:eastAsia="Calibri" w:hAnsi="Times New Roman" w:cs="Times New Roman"/>
                <w:sz w:val="24"/>
                <w:szCs w:val="24"/>
                <w:lang w:val="uk-UA" w:eastAsia="ru-RU"/>
              </w:rPr>
              <w:t xml:space="preserve">Під час його вивчення студенти знайомляться з </w:t>
            </w:r>
            <w:r w:rsidR="009D6C15">
              <w:rPr>
                <w:rFonts w:ascii="Times New Roman" w:eastAsia="Calibri" w:hAnsi="Times New Roman" w:cs="Times New Roman"/>
                <w:sz w:val="24"/>
                <w:szCs w:val="24"/>
                <w:lang w:val="uk-UA" w:eastAsia="ru-RU"/>
              </w:rPr>
              <w:t xml:space="preserve">концептуальними </w:t>
            </w:r>
            <w:r w:rsidRPr="00640FCE">
              <w:rPr>
                <w:rFonts w:ascii="Times New Roman" w:eastAsia="Calibri" w:hAnsi="Times New Roman" w:cs="Times New Roman"/>
                <w:sz w:val="24"/>
                <w:szCs w:val="24"/>
                <w:lang w:val="uk-UA" w:eastAsia="ru-RU"/>
              </w:rPr>
              <w:t xml:space="preserve">підходами </w:t>
            </w:r>
            <w:r w:rsidR="009D6C15">
              <w:rPr>
                <w:rFonts w:ascii="Times New Roman" w:eastAsia="Calibri" w:hAnsi="Times New Roman" w:cs="Times New Roman"/>
                <w:sz w:val="24"/>
                <w:szCs w:val="24"/>
                <w:lang w:val="uk-UA" w:eastAsia="ru-RU"/>
              </w:rPr>
              <w:t xml:space="preserve">до видів та </w:t>
            </w:r>
            <w:r w:rsidR="00C75AB2">
              <w:rPr>
                <w:rFonts w:ascii="Times New Roman" w:eastAsia="Calibri" w:hAnsi="Times New Roman" w:cs="Times New Roman"/>
                <w:sz w:val="24"/>
                <w:szCs w:val="24"/>
                <w:lang w:val="uk-UA" w:eastAsia="ru-RU"/>
              </w:rPr>
              <w:t>форм пізнання, різноманітними філософськими, гносеологічними теоріями пізнання. Особли</w:t>
            </w:r>
            <w:r w:rsidR="004458E4">
              <w:rPr>
                <w:rFonts w:ascii="Times New Roman" w:eastAsia="Calibri" w:hAnsi="Times New Roman" w:cs="Times New Roman"/>
                <w:sz w:val="24"/>
                <w:szCs w:val="24"/>
                <w:lang w:val="uk-UA" w:eastAsia="ru-RU"/>
              </w:rPr>
              <w:t xml:space="preserve">вої уваги приділено форма логічного мислення та законам формальної логіки, їх практичному застосуванню у науковому мисленні. </w:t>
            </w:r>
          </w:p>
        </w:tc>
      </w:tr>
      <w:tr w:rsidR="00D70502" w:rsidRPr="00591661" w:rsidTr="00FD0868">
        <w:trPr>
          <w:trHeight w:val="388"/>
        </w:trPr>
        <w:tc>
          <w:tcPr>
            <w:tcW w:w="673" w:type="pct"/>
            <w:gridSpan w:val="2"/>
            <w:shd w:val="clear" w:color="auto" w:fill="DDD9C3"/>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Цілі курсу</w:t>
            </w:r>
          </w:p>
        </w:tc>
        <w:tc>
          <w:tcPr>
            <w:tcW w:w="4327" w:type="pct"/>
            <w:gridSpan w:val="11"/>
            <w:shd w:val="clear" w:color="auto" w:fill="DBE5F1"/>
          </w:tcPr>
          <w:p w:rsidR="00D70502" w:rsidRPr="009D6C15" w:rsidRDefault="009D6C15" w:rsidP="00FD0868">
            <w:pPr>
              <w:pBdr>
                <w:top w:val="nil"/>
                <w:left w:val="nil"/>
                <w:bottom w:val="nil"/>
                <w:right w:val="nil"/>
                <w:between w:val="nil"/>
              </w:pBdr>
              <w:tabs>
                <w:tab w:val="left" w:pos="460"/>
              </w:tabs>
              <w:rPr>
                <w:rFonts w:ascii="Times New Roman" w:eastAsia="Calibri" w:hAnsi="Times New Roman" w:cs="Times New Roman"/>
                <w:color w:val="000000"/>
                <w:sz w:val="24"/>
                <w:szCs w:val="24"/>
                <w:lang w:val="uk-UA" w:eastAsia="ru-RU"/>
              </w:rPr>
            </w:pPr>
            <w:r>
              <w:rPr>
                <w:rFonts w:ascii="Times New Roman" w:hAnsi="Times New Roman" w:cs="Times New Roman"/>
                <w:color w:val="000000"/>
                <w:sz w:val="24"/>
                <w:szCs w:val="24"/>
                <w:lang w:val="uk-UA"/>
              </w:rPr>
              <w:t>О</w:t>
            </w:r>
            <w:r w:rsidRPr="009D6C15">
              <w:rPr>
                <w:rFonts w:ascii="Times New Roman" w:hAnsi="Times New Roman" w:cs="Times New Roman"/>
                <w:color w:val="000000"/>
                <w:sz w:val="24"/>
                <w:szCs w:val="24"/>
                <w:lang w:val="uk-UA"/>
              </w:rPr>
              <w:t>знайомлення студентів із логічною теорією мислення й оволодіння навичками логічного аналізу здобутого у процесі навчання соціологічного знання та інтерпретації формалізованої мови науки логіки у сфері соціології; виявлення логічних помилок у міркуваннях із соціологічним та політологічним змістом</w:t>
            </w:r>
          </w:p>
        </w:tc>
      </w:tr>
      <w:tr w:rsidR="00D70502" w:rsidRPr="009C0ED5" w:rsidTr="00FD0868">
        <w:trPr>
          <w:trHeight w:val="388"/>
        </w:trPr>
        <w:tc>
          <w:tcPr>
            <w:tcW w:w="673" w:type="pct"/>
            <w:gridSpan w:val="2"/>
            <w:shd w:val="clear" w:color="auto" w:fill="DDD9C3"/>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 xml:space="preserve">Формат </w:t>
            </w:r>
          </w:p>
        </w:tc>
        <w:tc>
          <w:tcPr>
            <w:tcW w:w="4327" w:type="pct"/>
            <w:gridSpan w:val="11"/>
            <w:shd w:val="clear" w:color="auto" w:fill="DBE5F1"/>
            <w:vAlign w:val="center"/>
          </w:tcPr>
          <w:p w:rsidR="00D70502" w:rsidRPr="009D6C15" w:rsidRDefault="00D70502" w:rsidP="00FD0868">
            <w:pPr>
              <w:spacing w:line="204" w:lineRule="auto"/>
              <w:rPr>
                <w:rFonts w:ascii="Times New Roman" w:eastAsia="Calibri" w:hAnsi="Times New Roman" w:cs="Times New Roman"/>
                <w:sz w:val="24"/>
                <w:szCs w:val="24"/>
                <w:lang w:val="uk-UA" w:eastAsia="ru-RU"/>
              </w:rPr>
            </w:pPr>
            <w:r w:rsidRPr="009C0ED5">
              <w:rPr>
                <w:rFonts w:ascii="Times New Roman" w:eastAsia="Calibri" w:hAnsi="Times New Roman" w:cs="Times New Roman"/>
                <w:sz w:val="24"/>
                <w:szCs w:val="24"/>
                <w:lang w:val="uk-UA"/>
              </w:rPr>
              <w:t>Лекції</w:t>
            </w:r>
            <w:r w:rsidRPr="009C0ED5">
              <w:rPr>
                <w:rFonts w:ascii="Times New Roman" w:eastAsia="Calibri" w:hAnsi="Times New Roman" w:cs="Times New Roman"/>
                <w:sz w:val="24"/>
                <w:szCs w:val="24"/>
              </w:rPr>
              <w:t xml:space="preserve">, </w:t>
            </w:r>
            <w:r w:rsidRPr="009C0ED5">
              <w:rPr>
                <w:rFonts w:ascii="Times New Roman" w:eastAsia="Calibri" w:hAnsi="Times New Roman" w:cs="Times New Roman"/>
                <w:sz w:val="24"/>
                <w:szCs w:val="24"/>
                <w:lang w:val="uk-UA"/>
              </w:rPr>
              <w:t>практичні заняття</w:t>
            </w:r>
            <w:r w:rsidRPr="009C0ED5">
              <w:rPr>
                <w:rFonts w:ascii="Times New Roman" w:eastAsia="Calibri" w:hAnsi="Times New Roman" w:cs="Times New Roman"/>
                <w:sz w:val="24"/>
                <w:szCs w:val="24"/>
              </w:rPr>
              <w:t xml:space="preserve">, </w:t>
            </w:r>
            <w:r w:rsidRPr="009C0ED5">
              <w:rPr>
                <w:rFonts w:ascii="Times New Roman" w:eastAsia="Calibri" w:hAnsi="Times New Roman" w:cs="Times New Roman"/>
                <w:sz w:val="24"/>
                <w:szCs w:val="24"/>
                <w:lang w:val="uk-UA"/>
              </w:rPr>
              <w:t>консультації</w:t>
            </w:r>
            <w:r w:rsidRPr="009C0ED5">
              <w:rPr>
                <w:rFonts w:ascii="Times New Roman" w:eastAsia="Calibri" w:hAnsi="Times New Roman" w:cs="Times New Roman"/>
                <w:sz w:val="24"/>
                <w:szCs w:val="24"/>
              </w:rPr>
              <w:t xml:space="preserve">. </w:t>
            </w:r>
            <w:r w:rsidR="009D6C15">
              <w:rPr>
                <w:rFonts w:ascii="Times New Roman" w:eastAsia="Calibri" w:hAnsi="Times New Roman" w:cs="Times New Roman"/>
                <w:sz w:val="24"/>
                <w:szCs w:val="24"/>
                <w:lang w:val="uk-UA"/>
              </w:rPr>
              <w:t>Підсумковий контроль – залік</w:t>
            </w:r>
          </w:p>
        </w:tc>
      </w:tr>
      <w:tr w:rsidR="00D70502" w:rsidRPr="009C0ED5" w:rsidTr="00FD0868">
        <w:trPr>
          <w:trHeight w:val="388"/>
        </w:trPr>
        <w:tc>
          <w:tcPr>
            <w:tcW w:w="669" w:type="pct"/>
            <w:shd w:val="clear" w:color="auto" w:fill="DDD9C3"/>
            <w:vAlign w:val="center"/>
          </w:tcPr>
          <w:p w:rsidR="00D70502" w:rsidRPr="009C0ED5" w:rsidRDefault="00D70502" w:rsidP="00FD0868">
            <w:pPr>
              <w:rPr>
                <w:rFonts w:ascii="Times New Roman" w:eastAsia="Calibri" w:hAnsi="Times New Roman" w:cs="Times New Roman"/>
                <w:b/>
                <w:sz w:val="28"/>
                <w:szCs w:val="28"/>
                <w:lang w:val="uk-UA" w:eastAsia="ru-RU"/>
              </w:rPr>
            </w:pPr>
            <w:r w:rsidRPr="009C0ED5">
              <w:rPr>
                <w:rFonts w:ascii="Times New Roman" w:eastAsia="Calibri" w:hAnsi="Times New Roman" w:cs="Times New Roman"/>
                <w:b/>
                <w:sz w:val="28"/>
                <w:szCs w:val="28"/>
                <w:lang w:val="uk-UA" w:eastAsia="ru-RU"/>
              </w:rPr>
              <w:t>Семестр</w:t>
            </w:r>
          </w:p>
        </w:tc>
        <w:tc>
          <w:tcPr>
            <w:tcW w:w="4331" w:type="pct"/>
            <w:gridSpan w:val="12"/>
            <w:shd w:val="clear" w:color="auto" w:fill="DBE5F1"/>
            <w:vAlign w:val="center"/>
          </w:tcPr>
          <w:p w:rsidR="00D70502" w:rsidRPr="009C0ED5" w:rsidRDefault="009D6C15" w:rsidP="00FD0868">
            <w:pPr>
              <w:spacing w:line="204"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r>
      <w:tr w:rsidR="00D70502" w:rsidRPr="009C0ED5" w:rsidTr="00FD086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67" w:type="pct"/>
            <w:gridSpan w:val="4"/>
            <w:tcBorders>
              <w:top w:val="single" w:sz="24" w:space="0" w:color="FFFFFF"/>
              <w:left w:val="nil"/>
              <w:bottom w:val="single" w:sz="24" w:space="0" w:color="FFFFFF"/>
              <w:right w:val="single" w:sz="24" w:space="0" w:color="FFFFFF"/>
            </w:tcBorders>
            <w:shd w:val="clear" w:color="auto" w:fill="9CC3E5"/>
            <w:vAlign w:val="center"/>
            <w:hideMark/>
          </w:tcPr>
          <w:p w:rsidR="00D70502" w:rsidRPr="009C0ED5" w:rsidRDefault="00D70502" w:rsidP="00FD0868">
            <w:pPr>
              <w:pStyle w:val="paragraph"/>
              <w:spacing w:before="0" w:beforeAutospacing="0" w:after="0" w:afterAutospacing="0"/>
              <w:ind w:left="142"/>
              <w:textAlignment w:val="baseline"/>
              <w:rPr>
                <w:lang w:val="uk-UA"/>
              </w:rPr>
            </w:pPr>
            <w:r w:rsidRPr="009C0ED5">
              <w:rPr>
                <w:rFonts w:eastAsia="Calibri"/>
                <w:b/>
                <w:lang w:val="uk-UA"/>
              </w:rPr>
              <w:lastRenderedPageBreak/>
              <w:t>Обсяг</w:t>
            </w:r>
            <w:r w:rsidRPr="009C0ED5">
              <w:rPr>
                <w:rFonts w:eastAsia="Calibri"/>
                <w:b/>
              </w:rPr>
              <w:t xml:space="preserve"> (</w:t>
            </w:r>
            <w:r w:rsidRPr="009C0ED5">
              <w:rPr>
                <w:rFonts w:eastAsia="Calibri"/>
                <w:b/>
                <w:lang w:val="uk-UA"/>
              </w:rPr>
              <w:t>кредити</w:t>
            </w:r>
            <w:r w:rsidRPr="009C0ED5">
              <w:rPr>
                <w:rFonts w:eastAsia="Calibri"/>
                <w:b/>
              </w:rPr>
              <w:t xml:space="preserve">) / </w:t>
            </w:r>
            <w:r w:rsidRPr="009C0ED5">
              <w:rPr>
                <w:rFonts w:eastAsia="Calibri"/>
                <w:b/>
                <w:lang w:val="uk-UA"/>
              </w:rPr>
              <w:t>Тип курсу</w:t>
            </w:r>
          </w:p>
        </w:tc>
        <w:tc>
          <w:tcPr>
            <w:tcW w:w="63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70502" w:rsidRPr="009C0ED5" w:rsidRDefault="00D70502" w:rsidP="00FD0868">
            <w:pPr>
              <w:pStyle w:val="paragraph"/>
              <w:spacing w:before="0" w:beforeAutospacing="0" w:after="0" w:afterAutospacing="0"/>
              <w:jc w:val="center"/>
              <w:textAlignment w:val="baseline"/>
              <w:rPr>
                <w:lang w:val="uk-UA"/>
              </w:rPr>
            </w:pPr>
            <w:r>
              <w:rPr>
                <w:lang w:val="ru-RU"/>
              </w:rPr>
              <w:t>3</w:t>
            </w:r>
            <w:r w:rsidRPr="009C0ED5">
              <w:t xml:space="preserve"> / </w:t>
            </w:r>
            <w:r w:rsidRPr="009C0ED5">
              <w:rPr>
                <w:lang w:val="uk-UA"/>
              </w:rPr>
              <w:t>Вибірковий</w:t>
            </w:r>
          </w:p>
        </w:tc>
        <w:tc>
          <w:tcPr>
            <w:tcW w:w="678"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70502" w:rsidRPr="009C0ED5" w:rsidRDefault="00D70502" w:rsidP="00FD0868">
            <w:pPr>
              <w:pStyle w:val="paragraph"/>
              <w:spacing w:before="0" w:beforeAutospacing="0" w:after="0" w:afterAutospacing="0"/>
              <w:jc w:val="center"/>
              <w:textAlignment w:val="baseline"/>
            </w:pPr>
            <w:r w:rsidRPr="009C0ED5">
              <w:rPr>
                <w:rStyle w:val="normaltextrun"/>
                <w:b/>
                <w:bCs/>
                <w:lang w:val="uk-UA"/>
              </w:rPr>
              <w:t>Лекції (години)</w:t>
            </w:r>
          </w:p>
        </w:tc>
        <w:tc>
          <w:tcPr>
            <w:tcW w:w="40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70502" w:rsidRPr="009C0ED5" w:rsidRDefault="009D6C15" w:rsidP="00FD0868">
            <w:pPr>
              <w:pStyle w:val="paragraph"/>
              <w:spacing w:before="0" w:beforeAutospacing="0" w:after="0" w:afterAutospacing="0"/>
              <w:jc w:val="center"/>
              <w:textAlignment w:val="baseline"/>
              <w:rPr>
                <w:lang w:val="uk-UA"/>
              </w:rPr>
            </w:pPr>
            <w:r>
              <w:rPr>
                <w:lang w:val="ru-RU"/>
              </w:rPr>
              <w:t>32</w:t>
            </w:r>
          </w:p>
        </w:tc>
        <w:tc>
          <w:tcPr>
            <w:tcW w:w="72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70502" w:rsidRPr="009C0ED5" w:rsidRDefault="00D70502" w:rsidP="00FD0868">
            <w:pPr>
              <w:pStyle w:val="paragraph"/>
              <w:spacing w:before="0" w:beforeAutospacing="0" w:after="0" w:afterAutospacing="0"/>
              <w:jc w:val="center"/>
              <w:textAlignment w:val="baseline"/>
            </w:pPr>
            <w:r w:rsidRPr="009C0ED5">
              <w:rPr>
                <w:rStyle w:val="normaltextrun"/>
                <w:b/>
                <w:bCs/>
                <w:lang w:val="uk-UA"/>
              </w:rPr>
              <w:t>Практичні заняття (години)</w:t>
            </w:r>
          </w:p>
        </w:tc>
        <w:tc>
          <w:tcPr>
            <w:tcW w:w="36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70502" w:rsidRPr="009C0ED5" w:rsidRDefault="009D6C15" w:rsidP="00FD0868">
            <w:pPr>
              <w:pStyle w:val="paragraph"/>
              <w:spacing w:before="0" w:beforeAutospacing="0" w:after="0" w:afterAutospacing="0"/>
              <w:jc w:val="center"/>
              <w:textAlignment w:val="baseline"/>
              <w:rPr>
                <w:lang w:val="uk-UA"/>
              </w:rPr>
            </w:pPr>
            <w:r>
              <w:rPr>
                <w:lang w:val="uk-UA"/>
              </w:rPr>
              <w:t>16</w:t>
            </w:r>
          </w:p>
        </w:tc>
        <w:tc>
          <w:tcPr>
            <w:tcW w:w="677"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70502" w:rsidRPr="009C0ED5" w:rsidRDefault="00D70502" w:rsidP="00FD0868">
            <w:pPr>
              <w:pStyle w:val="paragraph"/>
              <w:spacing w:before="0" w:beforeAutospacing="0" w:after="0" w:afterAutospacing="0"/>
              <w:jc w:val="center"/>
              <w:textAlignment w:val="baseline"/>
            </w:pPr>
            <w:r w:rsidRPr="009C0ED5">
              <w:rPr>
                <w:rStyle w:val="normaltextrun"/>
                <w:b/>
                <w:bCs/>
                <w:lang w:val="uk-UA"/>
              </w:rPr>
              <w:t>Самостійна робота (години)</w:t>
            </w:r>
          </w:p>
        </w:tc>
        <w:tc>
          <w:tcPr>
            <w:tcW w:w="172" w:type="pct"/>
            <w:tcBorders>
              <w:top w:val="single" w:sz="24" w:space="0" w:color="FFFFFF"/>
              <w:left w:val="single" w:sz="24" w:space="0" w:color="FFFFFF"/>
              <w:bottom w:val="single" w:sz="24" w:space="0" w:color="FFFFFF"/>
              <w:right w:val="nil"/>
            </w:tcBorders>
            <w:shd w:val="clear" w:color="auto" w:fill="DBE5F1"/>
            <w:vAlign w:val="center"/>
            <w:hideMark/>
          </w:tcPr>
          <w:p w:rsidR="00D70502" w:rsidRPr="009C0ED5" w:rsidRDefault="009D6C15" w:rsidP="00FD0868">
            <w:pPr>
              <w:pStyle w:val="paragraph"/>
              <w:spacing w:before="0" w:beforeAutospacing="0" w:after="0" w:afterAutospacing="0"/>
              <w:ind w:right="141"/>
              <w:jc w:val="center"/>
              <w:textAlignment w:val="baseline"/>
              <w:rPr>
                <w:lang w:val="uk-UA"/>
              </w:rPr>
            </w:pPr>
            <w:r>
              <w:rPr>
                <w:lang w:val="uk-UA"/>
              </w:rPr>
              <w:t>42</w:t>
            </w:r>
          </w:p>
        </w:tc>
      </w:tr>
      <w:tr w:rsidR="00D70502" w:rsidRPr="009C0ED5" w:rsidTr="00FD0868">
        <w:trPr>
          <w:trHeight w:val="1378"/>
        </w:trPr>
        <w:tc>
          <w:tcPr>
            <w:tcW w:w="935" w:type="pct"/>
            <w:gridSpan w:val="3"/>
            <w:shd w:val="clear" w:color="auto" w:fill="DDD9C3" w:themeFill="background2" w:themeFillShade="E6"/>
            <w:vAlign w:val="center"/>
          </w:tcPr>
          <w:p w:rsidR="00D70502" w:rsidRPr="009C0ED5" w:rsidRDefault="00D70502" w:rsidP="00FD0868">
            <w:pPr>
              <w:rPr>
                <w:rFonts w:ascii="Times New Roman" w:eastAsia="Calibri" w:hAnsi="Times New Roman" w:cs="Times New Roman"/>
                <w:b/>
                <w:sz w:val="24"/>
                <w:szCs w:val="24"/>
                <w:lang w:val="uk-UA"/>
              </w:rPr>
            </w:pPr>
            <w:r w:rsidRPr="009C0ED5">
              <w:rPr>
                <w:rFonts w:ascii="Times New Roman" w:eastAsia="Calibri" w:hAnsi="Times New Roman" w:cs="Times New Roman"/>
                <w:b/>
                <w:sz w:val="24"/>
                <w:szCs w:val="24"/>
                <w:lang w:val="uk-UA"/>
              </w:rPr>
              <w:t>Програмні компетентності</w:t>
            </w:r>
          </w:p>
        </w:tc>
        <w:tc>
          <w:tcPr>
            <w:tcW w:w="3989" w:type="pct"/>
            <w:gridSpan w:val="10"/>
            <w:shd w:val="clear" w:color="auto" w:fill="DBE5F1" w:themeFill="accent1" w:themeFillTint="33"/>
            <w:vAlign w:val="center"/>
          </w:tcPr>
          <w:p w:rsidR="009D6C15" w:rsidRPr="009D6C15" w:rsidRDefault="009D6C15" w:rsidP="009D6C15">
            <w:pPr>
              <w:pStyle w:val="Default"/>
              <w:numPr>
                <w:ilvl w:val="0"/>
                <w:numId w:val="8"/>
              </w:numPr>
              <w:jc w:val="both"/>
              <w:rPr>
                <w:lang w:val="uk-UA"/>
              </w:rPr>
            </w:pPr>
            <w:proofErr w:type="spellStart"/>
            <w:r w:rsidRPr="009D6C15">
              <w:t>Здатність</w:t>
            </w:r>
            <w:proofErr w:type="spellEnd"/>
            <w:r w:rsidRPr="009D6C15">
              <w:t xml:space="preserve"> </w:t>
            </w:r>
            <w:proofErr w:type="spellStart"/>
            <w:r w:rsidRPr="009D6C15">
              <w:t>застосовувати</w:t>
            </w:r>
            <w:proofErr w:type="spellEnd"/>
            <w:r w:rsidRPr="009D6C15">
              <w:t xml:space="preserve"> </w:t>
            </w:r>
            <w:proofErr w:type="spellStart"/>
            <w:r w:rsidRPr="009D6C15">
              <w:t>знання</w:t>
            </w:r>
            <w:proofErr w:type="spellEnd"/>
            <w:r w:rsidRPr="009D6C15">
              <w:t xml:space="preserve"> в </w:t>
            </w:r>
            <w:proofErr w:type="spellStart"/>
            <w:r w:rsidRPr="009D6C15">
              <w:t>практичних</w:t>
            </w:r>
            <w:proofErr w:type="spellEnd"/>
            <w:r w:rsidRPr="009D6C15">
              <w:t xml:space="preserve"> </w:t>
            </w:r>
            <w:proofErr w:type="spellStart"/>
            <w:r w:rsidRPr="009D6C15">
              <w:t>ситуаціях</w:t>
            </w:r>
            <w:proofErr w:type="spellEnd"/>
            <w:r w:rsidRPr="009D6C15">
              <w:t xml:space="preserve"> </w:t>
            </w:r>
            <w:r w:rsidRPr="009D6C15">
              <w:rPr>
                <w:lang w:val="uk-UA"/>
              </w:rPr>
              <w:t>(</w:t>
            </w:r>
            <w:r w:rsidRPr="009D6C15">
              <w:t>ЗК</w:t>
            </w:r>
            <w:r w:rsidRPr="009D6C15">
              <w:rPr>
                <w:lang w:val="uk-UA"/>
              </w:rPr>
              <w:t>01)</w:t>
            </w:r>
          </w:p>
          <w:p w:rsidR="009D6C15" w:rsidRPr="009D6C15" w:rsidRDefault="009D6C15" w:rsidP="009D6C15">
            <w:pPr>
              <w:pStyle w:val="Default"/>
              <w:numPr>
                <w:ilvl w:val="0"/>
                <w:numId w:val="8"/>
              </w:numPr>
              <w:jc w:val="both"/>
            </w:pPr>
            <w:proofErr w:type="spellStart"/>
            <w:r w:rsidRPr="009D6C15">
              <w:t>Здатність</w:t>
            </w:r>
            <w:proofErr w:type="spellEnd"/>
            <w:r w:rsidRPr="009D6C15">
              <w:t xml:space="preserve"> </w:t>
            </w:r>
            <w:proofErr w:type="spellStart"/>
            <w:r w:rsidRPr="009D6C15">
              <w:t>збирати</w:t>
            </w:r>
            <w:proofErr w:type="spellEnd"/>
            <w:r w:rsidRPr="009D6C15">
              <w:t xml:space="preserve">, </w:t>
            </w:r>
            <w:proofErr w:type="spellStart"/>
            <w:r w:rsidRPr="009D6C15">
              <w:t>аналізувати</w:t>
            </w:r>
            <w:proofErr w:type="spellEnd"/>
            <w:r w:rsidRPr="009D6C15">
              <w:t xml:space="preserve"> та </w:t>
            </w:r>
            <w:proofErr w:type="spellStart"/>
            <w:r w:rsidRPr="009D6C15">
              <w:t>узагальнювати</w:t>
            </w:r>
            <w:proofErr w:type="spellEnd"/>
            <w:r w:rsidRPr="009D6C15">
              <w:t xml:space="preserve"> </w:t>
            </w:r>
            <w:proofErr w:type="spellStart"/>
            <w:proofErr w:type="gramStart"/>
            <w:r w:rsidRPr="009D6C15">
              <w:t>соц</w:t>
            </w:r>
            <w:proofErr w:type="gramEnd"/>
            <w:r w:rsidRPr="009D6C15">
              <w:t>іальну</w:t>
            </w:r>
            <w:proofErr w:type="spellEnd"/>
            <w:r w:rsidRPr="009D6C15">
              <w:t xml:space="preserve"> </w:t>
            </w:r>
            <w:proofErr w:type="spellStart"/>
            <w:r w:rsidRPr="009D6C15">
              <w:t>інформацію</w:t>
            </w:r>
            <w:proofErr w:type="spellEnd"/>
            <w:r w:rsidRPr="009D6C15">
              <w:t xml:space="preserve"> з </w:t>
            </w:r>
            <w:proofErr w:type="spellStart"/>
            <w:r w:rsidRPr="009D6C15">
              <w:t>використанням</w:t>
            </w:r>
            <w:proofErr w:type="spellEnd"/>
            <w:r w:rsidRPr="009D6C15">
              <w:t xml:space="preserve"> </w:t>
            </w:r>
            <w:proofErr w:type="spellStart"/>
            <w:r w:rsidRPr="009D6C15">
              <w:t>соціологічних</w:t>
            </w:r>
            <w:proofErr w:type="spellEnd"/>
            <w:r w:rsidRPr="009D6C15">
              <w:t xml:space="preserve"> </w:t>
            </w:r>
            <w:proofErr w:type="spellStart"/>
            <w:r w:rsidRPr="009D6C15">
              <w:t>методів</w:t>
            </w:r>
            <w:proofErr w:type="spellEnd"/>
            <w:r w:rsidRPr="009D6C15">
              <w:rPr>
                <w:lang w:val="uk-UA"/>
              </w:rPr>
              <w:t xml:space="preserve"> </w:t>
            </w:r>
            <w:r w:rsidRPr="009D6C15">
              <w:rPr>
                <w:lang w:val="uk-UA" w:eastAsia="uk-UA"/>
              </w:rPr>
              <w:t>(СК04).</w:t>
            </w:r>
            <w:r w:rsidRPr="009D6C15">
              <w:t xml:space="preserve"> </w:t>
            </w:r>
          </w:p>
          <w:p w:rsidR="00D70502" w:rsidRPr="009D6C15" w:rsidRDefault="00D70502" w:rsidP="009D6C15">
            <w:pPr>
              <w:ind w:left="720"/>
              <w:jc w:val="both"/>
              <w:rPr>
                <w:rFonts w:ascii="Times New Roman" w:eastAsia="Calibri" w:hAnsi="Times New Roman" w:cs="Times New Roman"/>
                <w:sz w:val="24"/>
                <w:szCs w:val="24"/>
              </w:rPr>
            </w:pPr>
          </w:p>
        </w:tc>
      </w:tr>
    </w:tbl>
    <w:p w:rsidR="00D70502" w:rsidRPr="009C0ED5" w:rsidRDefault="00D70502" w:rsidP="00D70502">
      <w:pPr>
        <w:spacing w:line="360" w:lineRule="auto"/>
        <w:jc w:val="both"/>
        <w:rPr>
          <w:rFonts w:ascii="Times New Roman" w:hAnsi="Times New Roman" w:cs="Times New Roman"/>
          <w:b/>
          <w:sz w:val="28"/>
          <w:szCs w:val="28"/>
          <w:lang w:val="uk-UA"/>
        </w:rPr>
      </w:pPr>
    </w:p>
    <w:p w:rsidR="004626F4" w:rsidRDefault="004626F4">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626F4" w:rsidRDefault="004626F4">
      <w:pPr>
        <w:rPr>
          <w:rFonts w:ascii="Times New Roman" w:hAnsi="Times New Roman" w:cs="Times New Roman"/>
          <w:sz w:val="28"/>
          <w:szCs w:val="28"/>
          <w:lang w:val="uk-UA"/>
        </w:rPr>
        <w:sectPr w:rsidR="004626F4" w:rsidSect="00D70502">
          <w:pgSz w:w="16838" w:h="11906" w:orient="landscape"/>
          <w:pgMar w:top="1701" w:right="1134" w:bottom="851" w:left="1134" w:header="709" w:footer="709" w:gutter="0"/>
          <w:cols w:space="708"/>
          <w:docGrid w:linePitch="360"/>
        </w:sectPr>
      </w:pPr>
    </w:p>
    <w:p w:rsidR="004626F4" w:rsidRPr="009C0ED5" w:rsidRDefault="004626F4" w:rsidP="004626F4">
      <w:pPr>
        <w:pStyle w:val="Default"/>
        <w:jc w:val="both"/>
        <w:rPr>
          <w:b/>
          <w:sz w:val="28"/>
          <w:szCs w:val="28"/>
          <w:lang w:val="uk-UA"/>
        </w:rPr>
      </w:pPr>
      <w:r w:rsidRPr="009C0ED5">
        <w:rPr>
          <w:b/>
          <w:sz w:val="28"/>
          <w:szCs w:val="28"/>
          <w:lang w:val="uk-UA"/>
        </w:rPr>
        <w:lastRenderedPageBreak/>
        <w:t xml:space="preserve">Результати навчання: </w:t>
      </w:r>
    </w:p>
    <w:p w:rsidR="004626F4" w:rsidRPr="003611DA" w:rsidRDefault="004626F4" w:rsidP="004626F4">
      <w:pPr>
        <w:pStyle w:val="a3"/>
        <w:numPr>
          <w:ilvl w:val="0"/>
          <w:numId w:val="3"/>
        </w:numPr>
        <w:jc w:val="both"/>
        <w:rPr>
          <w:rFonts w:ascii="Times New Roman" w:hAnsi="Times New Roman"/>
          <w:sz w:val="28"/>
          <w:szCs w:val="28"/>
          <w:lang w:val="uk-UA"/>
        </w:rPr>
      </w:pPr>
      <w:r w:rsidRPr="003611DA">
        <w:rPr>
          <w:rFonts w:ascii="Times New Roman" w:hAnsi="Times New Roman"/>
          <w:sz w:val="28"/>
          <w:szCs w:val="28"/>
          <w:lang w:val="uk-UA"/>
        </w:rPr>
        <w:t>Пояснювати закономірності та особливості розвитку і функціонування соціальних явищ у контексті професійних задач</w:t>
      </w:r>
      <w:r w:rsidRPr="003611DA">
        <w:rPr>
          <w:rFonts w:ascii="Times New Roman" w:hAnsi="Times New Roman"/>
          <w:sz w:val="28"/>
          <w:szCs w:val="28"/>
          <w:lang w:val="ru-RU"/>
        </w:rPr>
        <w:t xml:space="preserve"> </w:t>
      </w:r>
      <w:r w:rsidRPr="003611DA">
        <w:rPr>
          <w:rFonts w:ascii="Times New Roman" w:hAnsi="Times New Roman"/>
          <w:sz w:val="28"/>
          <w:szCs w:val="28"/>
          <w:lang w:val="uk-UA"/>
        </w:rPr>
        <w:t>(РН</w:t>
      </w:r>
      <w:r w:rsidR="00591661">
        <w:rPr>
          <w:rFonts w:ascii="Times New Roman" w:hAnsi="Times New Roman"/>
          <w:sz w:val="28"/>
          <w:szCs w:val="28"/>
          <w:lang w:val="uk-UA"/>
        </w:rPr>
        <w:t>0</w:t>
      </w:r>
      <w:r w:rsidRPr="003611DA">
        <w:rPr>
          <w:rFonts w:ascii="Times New Roman" w:hAnsi="Times New Roman"/>
          <w:sz w:val="28"/>
          <w:szCs w:val="28"/>
          <w:lang w:val="uk-UA"/>
        </w:rPr>
        <w:t>4).</w:t>
      </w:r>
    </w:p>
    <w:p w:rsidR="004626F4" w:rsidRPr="003611DA" w:rsidRDefault="004626F4" w:rsidP="004626F4">
      <w:pPr>
        <w:pStyle w:val="a3"/>
        <w:numPr>
          <w:ilvl w:val="0"/>
          <w:numId w:val="3"/>
        </w:numPr>
        <w:jc w:val="both"/>
        <w:rPr>
          <w:rFonts w:ascii="Times New Roman" w:hAnsi="Times New Roman"/>
          <w:sz w:val="28"/>
          <w:szCs w:val="28"/>
          <w:lang w:val="uk-UA"/>
        </w:rPr>
      </w:pPr>
      <w:proofErr w:type="spellStart"/>
      <w:r w:rsidRPr="003611DA">
        <w:rPr>
          <w:rFonts w:ascii="Times New Roman" w:hAnsi="Times New Roman"/>
          <w:sz w:val="28"/>
          <w:szCs w:val="28"/>
          <w:lang w:val="ru-RU"/>
        </w:rPr>
        <w:t>Обґрунтовувати</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власну</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позицію</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робити</w:t>
      </w:r>
      <w:proofErr w:type="spellEnd"/>
      <w:r w:rsidRPr="003611DA">
        <w:rPr>
          <w:rFonts w:ascii="Times New Roman" w:hAnsi="Times New Roman"/>
          <w:sz w:val="28"/>
          <w:szCs w:val="28"/>
          <w:lang w:val="ru-RU"/>
        </w:rPr>
        <w:t xml:space="preserve"> та </w:t>
      </w:r>
      <w:proofErr w:type="spellStart"/>
      <w:r w:rsidRPr="003611DA">
        <w:rPr>
          <w:rFonts w:ascii="Times New Roman" w:hAnsi="Times New Roman"/>
          <w:sz w:val="28"/>
          <w:szCs w:val="28"/>
          <w:lang w:val="ru-RU"/>
        </w:rPr>
        <w:t>аргументувати</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самостійні</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висновки</w:t>
      </w:r>
      <w:proofErr w:type="spellEnd"/>
      <w:r w:rsidRPr="003611DA">
        <w:rPr>
          <w:rFonts w:ascii="Times New Roman" w:hAnsi="Times New Roman"/>
          <w:sz w:val="28"/>
          <w:szCs w:val="28"/>
          <w:lang w:val="ru-RU"/>
        </w:rPr>
        <w:t xml:space="preserve"> за результатами </w:t>
      </w:r>
      <w:proofErr w:type="spellStart"/>
      <w:proofErr w:type="gramStart"/>
      <w:r w:rsidRPr="003611DA">
        <w:rPr>
          <w:rFonts w:ascii="Times New Roman" w:hAnsi="Times New Roman"/>
          <w:sz w:val="28"/>
          <w:szCs w:val="28"/>
          <w:lang w:val="ru-RU"/>
        </w:rPr>
        <w:t>досл</w:t>
      </w:r>
      <w:proofErr w:type="gramEnd"/>
      <w:r w:rsidRPr="003611DA">
        <w:rPr>
          <w:rFonts w:ascii="Times New Roman" w:hAnsi="Times New Roman"/>
          <w:sz w:val="28"/>
          <w:szCs w:val="28"/>
          <w:lang w:val="ru-RU"/>
        </w:rPr>
        <w:t>іджень</w:t>
      </w:r>
      <w:proofErr w:type="spellEnd"/>
      <w:r w:rsidRPr="003611DA">
        <w:rPr>
          <w:rFonts w:ascii="Times New Roman" w:hAnsi="Times New Roman"/>
          <w:sz w:val="28"/>
          <w:szCs w:val="28"/>
          <w:lang w:val="ru-RU"/>
        </w:rPr>
        <w:t xml:space="preserve"> і </w:t>
      </w:r>
      <w:proofErr w:type="spellStart"/>
      <w:r w:rsidRPr="003611DA">
        <w:rPr>
          <w:rFonts w:ascii="Times New Roman" w:hAnsi="Times New Roman"/>
          <w:sz w:val="28"/>
          <w:szCs w:val="28"/>
          <w:lang w:val="ru-RU"/>
        </w:rPr>
        <w:t>аналізу</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професійної</w:t>
      </w:r>
      <w:proofErr w:type="spellEnd"/>
      <w:r w:rsidRPr="003611DA">
        <w:rPr>
          <w:rFonts w:ascii="Times New Roman" w:hAnsi="Times New Roman"/>
          <w:sz w:val="28"/>
          <w:szCs w:val="28"/>
          <w:lang w:val="ru-RU"/>
        </w:rPr>
        <w:t xml:space="preserve"> </w:t>
      </w:r>
      <w:proofErr w:type="spellStart"/>
      <w:r w:rsidRPr="003611DA">
        <w:rPr>
          <w:rFonts w:ascii="Times New Roman" w:hAnsi="Times New Roman"/>
          <w:sz w:val="28"/>
          <w:szCs w:val="28"/>
          <w:lang w:val="ru-RU"/>
        </w:rPr>
        <w:t>літератури</w:t>
      </w:r>
      <w:proofErr w:type="spellEnd"/>
      <w:r w:rsidRPr="003611DA">
        <w:rPr>
          <w:rFonts w:ascii="Times New Roman" w:hAnsi="Times New Roman"/>
          <w:sz w:val="28"/>
          <w:szCs w:val="28"/>
          <w:lang w:val="uk-UA"/>
        </w:rPr>
        <w:t xml:space="preserve"> </w:t>
      </w:r>
      <w:r w:rsidRPr="003611DA">
        <w:rPr>
          <w:rFonts w:ascii="Times New Roman" w:hAnsi="Times New Roman"/>
          <w:b/>
          <w:sz w:val="28"/>
          <w:szCs w:val="28"/>
          <w:lang w:val="ru-RU"/>
        </w:rPr>
        <w:t>(</w:t>
      </w:r>
      <w:r w:rsidRPr="003611DA">
        <w:rPr>
          <w:rFonts w:ascii="Times New Roman" w:hAnsi="Times New Roman"/>
          <w:sz w:val="28"/>
          <w:szCs w:val="28"/>
          <w:lang w:val="uk-UA"/>
        </w:rPr>
        <w:t>РН</w:t>
      </w:r>
      <w:r w:rsidR="00591661">
        <w:rPr>
          <w:rFonts w:ascii="Times New Roman" w:hAnsi="Times New Roman"/>
          <w:sz w:val="28"/>
          <w:szCs w:val="28"/>
          <w:lang w:val="uk-UA"/>
        </w:rPr>
        <w:t>0</w:t>
      </w:r>
      <w:r w:rsidRPr="003611DA">
        <w:rPr>
          <w:rFonts w:ascii="Times New Roman" w:hAnsi="Times New Roman"/>
          <w:sz w:val="28"/>
          <w:szCs w:val="28"/>
          <w:lang w:val="uk-UA"/>
        </w:rPr>
        <w:t>8</w:t>
      </w:r>
      <w:r w:rsidRPr="003611DA">
        <w:rPr>
          <w:rFonts w:ascii="Times New Roman" w:hAnsi="Times New Roman"/>
          <w:sz w:val="28"/>
          <w:szCs w:val="28"/>
          <w:lang w:val="ru-RU"/>
        </w:rPr>
        <w:t>)</w:t>
      </w:r>
      <w:r w:rsidRPr="003611DA">
        <w:rPr>
          <w:rFonts w:ascii="Times New Roman" w:hAnsi="Times New Roman"/>
          <w:sz w:val="28"/>
          <w:szCs w:val="28"/>
          <w:lang w:val="uk-UA"/>
        </w:rPr>
        <w:t>.</w:t>
      </w:r>
    </w:p>
    <w:p w:rsidR="004626F4" w:rsidRPr="009C0ED5" w:rsidRDefault="004626F4" w:rsidP="004626F4">
      <w:pPr>
        <w:jc w:val="both"/>
        <w:rPr>
          <w:rFonts w:ascii="Times New Roman" w:hAnsi="Times New Roman" w:cs="Times New Roman"/>
          <w:sz w:val="28"/>
          <w:szCs w:val="28"/>
          <w:lang w:val="uk-UA"/>
        </w:rPr>
      </w:pPr>
    </w:p>
    <w:p w:rsidR="004626F4" w:rsidRPr="009C0ED5" w:rsidRDefault="004626F4" w:rsidP="004626F4">
      <w:pPr>
        <w:spacing w:line="360" w:lineRule="auto"/>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t>Теми що розглядаються</w:t>
      </w:r>
    </w:p>
    <w:p w:rsidR="005D1FB0" w:rsidRPr="00492304" w:rsidRDefault="004626F4" w:rsidP="005D1FB0">
      <w:pPr>
        <w:ind w:firstLine="709"/>
        <w:rPr>
          <w:rFonts w:ascii="Times New Roman" w:hAnsi="Times New Roman" w:cs="Times New Roman"/>
          <w:b/>
          <w:sz w:val="28"/>
          <w:szCs w:val="28"/>
          <w:lang w:val="uk-UA"/>
        </w:rPr>
      </w:pPr>
      <w:r w:rsidRPr="00492304">
        <w:rPr>
          <w:rFonts w:ascii="Times New Roman" w:hAnsi="Times New Roman" w:cs="Times New Roman"/>
          <w:b/>
          <w:sz w:val="28"/>
          <w:szCs w:val="28"/>
          <w:lang w:val="uk-UA"/>
        </w:rPr>
        <w:t>Змістовий модуль № 1.</w:t>
      </w:r>
      <w:r w:rsidR="005D1FB0" w:rsidRPr="00492304">
        <w:rPr>
          <w:rFonts w:ascii="Times New Roman" w:hAnsi="Times New Roman" w:cs="Times New Roman"/>
          <w:b/>
          <w:sz w:val="28"/>
          <w:szCs w:val="28"/>
          <w:lang w:val="uk-UA"/>
        </w:rPr>
        <w:t xml:space="preserve"> Основи наукового пізнання.</w:t>
      </w:r>
    </w:p>
    <w:p w:rsidR="004626F4" w:rsidRPr="009C0ED5" w:rsidRDefault="004626F4" w:rsidP="005D1FB0">
      <w:pPr>
        <w:ind w:firstLine="709"/>
        <w:jc w:val="both"/>
        <w:rPr>
          <w:rFonts w:ascii="Times New Roman" w:hAnsi="Times New Roman" w:cs="Times New Roman"/>
          <w:b/>
          <w:i/>
          <w:sz w:val="28"/>
          <w:szCs w:val="28"/>
          <w:u w:val="single"/>
          <w:lang w:val="uk-UA"/>
        </w:rPr>
      </w:pPr>
    </w:p>
    <w:p w:rsidR="00BC3D13" w:rsidRPr="00492304" w:rsidRDefault="00BC3D13" w:rsidP="00492304">
      <w:pPr>
        <w:pStyle w:val="4"/>
        <w:ind w:firstLine="709"/>
        <w:jc w:val="both"/>
        <w:rPr>
          <w:sz w:val="28"/>
          <w:szCs w:val="28"/>
        </w:rPr>
      </w:pPr>
      <w:r w:rsidRPr="00492304">
        <w:rPr>
          <w:sz w:val="28"/>
          <w:szCs w:val="28"/>
          <w:u w:val="single"/>
        </w:rPr>
        <w:t>Тема 1.</w:t>
      </w:r>
      <w:r w:rsidRPr="00492304">
        <w:rPr>
          <w:sz w:val="28"/>
          <w:szCs w:val="28"/>
        </w:rPr>
        <w:t xml:space="preserve"> Пізнання як предмет наукового дослідження. Види пізнання.</w:t>
      </w:r>
    </w:p>
    <w:p w:rsidR="00492304" w:rsidRPr="00C14251" w:rsidRDefault="00BC3D13" w:rsidP="00C14251">
      <w:pPr>
        <w:ind w:firstLine="709"/>
        <w:jc w:val="both"/>
        <w:rPr>
          <w:rFonts w:ascii="Times New Roman" w:hAnsi="Times New Roman" w:cs="Times New Roman"/>
          <w:sz w:val="28"/>
          <w:szCs w:val="28"/>
          <w:lang w:val="uk-UA"/>
        </w:rPr>
      </w:pPr>
      <w:r w:rsidRPr="00C14251">
        <w:rPr>
          <w:rFonts w:ascii="Times New Roman" w:hAnsi="Times New Roman" w:cs="Times New Roman"/>
          <w:sz w:val="28"/>
          <w:szCs w:val="28"/>
          <w:lang w:val="uk-UA"/>
        </w:rPr>
        <w:t xml:space="preserve">Пізнання і знання. </w:t>
      </w:r>
      <w:r w:rsidR="00492304" w:rsidRPr="00C14251">
        <w:rPr>
          <w:rFonts w:ascii="Times New Roman" w:hAnsi="Times New Roman" w:cs="Times New Roman"/>
          <w:sz w:val="28"/>
          <w:szCs w:val="28"/>
          <w:lang w:val="uk-UA"/>
        </w:rPr>
        <w:t>Проблема вірогідності знання, границь знання і філософський скептицизм. Знання і реальність. Знання й інформація</w:t>
      </w:r>
      <w:r w:rsidR="00C14251" w:rsidRPr="00C14251">
        <w:rPr>
          <w:rFonts w:ascii="Times New Roman" w:hAnsi="Times New Roman" w:cs="Times New Roman"/>
          <w:sz w:val="28"/>
          <w:szCs w:val="28"/>
          <w:lang w:val="uk-UA"/>
        </w:rPr>
        <w:t>. Суб'єкт і об'єкт пізнання. Людина як суб'єкт пізнання.</w:t>
      </w:r>
      <w:r w:rsidR="00492304" w:rsidRPr="00C14251">
        <w:rPr>
          <w:rFonts w:ascii="Times New Roman" w:hAnsi="Times New Roman" w:cs="Times New Roman"/>
          <w:sz w:val="28"/>
          <w:szCs w:val="28"/>
          <w:lang w:val="uk-UA"/>
        </w:rPr>
        <w:t xml:space="preserve"> </w:t>
      </w:r>
    </w:p>
    <w:p w:rsidR="00492304" w:rsidRDefault="00BC3D13" w:rsidP="00492304">
      <w:pPr>
        <w:pStyle w:val="a4"/>
        <w:tabs>
          <w:tab w:val="left" w:pos="313"/>
        </w:tabs>
        <w:spacing w:before="0" w:beforeAutospacing="0" w:after="0" w:afterAutospacing="0"/>
        <w:ind w:firstLine="709"/>
        <w:rPr>
          <w:rFonts w:ascii="Times New Roman" w:hAnsi="Times New Roman" w:cs="Times New Roman"/>
          <w:sz w:val="28"/>
          <w:szCs w:val="28"/>
          <w:lang w:val="uk-UA"/>
        </w:rPr>
      </w:pPr>
      <w:r w:rsidRPr="00492304">
        <w:rPr>
          <w:rFonts w:ascii="Times New Roman" w:hAnsi="Times New Roman" w:cs="Times New Roman"/>
          <w:sz w:val="28"/>
          <w:szCs w:val="28"/>
          <w:lang w:val="uk-UA"/>
        </w:rPr>
        <w:t xml:space="preserve">Розходження знання й омани як головна проблема у філософському підході до вивчення пізнання. Міф, релігія, наука, філософія в дослідженні пізнання. Взаємини теорії пізнання і логіки: вивчення логіки мови і правил міркування у </w:t>
      </w:r>
      <w:proofErr w:type="spellStart"/>
      <w:r w:rsidRPr="00492304">
        <w:rPr>
          <w:rFonts w:ascii="Times New Roman" w:hAnsi="Times New Roman" w:cs="Times New Roman"/>
          <w:sz w:val="28"/>
          <w:szCs w:val="28"/>
          <w:lang w:val="uk-UA"/>
        </w:rPr>
        <w:t>логіці</w:t>
      </w:r>
      <w:proofErr w:type="spellEnd"/>
      <w:r w:rsidRPr="00492304">
        <w:rPr>
          <w:rFonts w:ascii="Times New Roman" w:hAnsi="Times New Roman" w:cs="Times New Roman"/>
          <w:sz w:val="28"/>
          <w:szCs w:val="28"/>
          <w:lang w:val="uk-UA"/>
        </w:rPr>
        <w:t xml:space="preserve"> – дослідження можливостей і норм одержання знання і його відмінність від незнання в теорії пізнання.</w:t>
      </w:r>
    </w:p>
    <w:p w:rsidR="00492304" w:rsidRPr="00492304" w:rsidRDefault="00BC3D13" w:rsidP="00492304">
      <w:pPr>
        <w:pStyle w:val="a4"/>
        <w:tabs>
          <w:tab w:val="left" w:pos="313"/>
        </w:tabs>
        <w:spacing w:before="0" w:beforeAutospacing="0" w:after="0" w:afterAutospacing="0"/>
        <w:ind w:firstLine="709"/>
        <w:rPr>
          <w:rFonts w:ascii="Times New Roman" w:hAnsi="Times New Roman" w:cs="Times New Roman"/>
          <w:sz w:val="28"/>
          <w:szCs w:val="28"/>
          <w:lang w:val="uk-UA"/>
        </w:rPr>
      </w:pPr>
      <w:r w:rsidRPr="00492304">
        <w:rPr>
          <w:rFonts w:ascii="Times New Roman" w:hAnsi="Times New Roman" w:cs="Times New Roman"/>
          <w:sz w:val="28"/>
          <w:szCs w:val="28"/>
          <w:lang w:val="uk-UA"/>
        </w:rPr>
        <w:t>Роль культурного контексту у виробництві і функціонуванні знання: теорія пізнання, історія культури й історія науки. Інформаційна цивілізація і роль у ній виробництва і використання знань. Сучасна когні</w:t>
      </w:r>
      <w:r w:rsidR="005D1FB0" w:rsidRPr="00492304">
        <w:rPr>
          <w:rFonts w:ascii="Times New Roman" w:hAnsi="Times New Roman" w:cs="Times New Roman"/>
          <w:sz w:val="28"/>
          <w:szCs w:val="28"/>
          <w:lang w:val="uk-UA"/>
        </w:rPr>
        <w:t xml:space="preserve">тивна наука і теорія пізнання. </w:t>
      </w:r>
      <w:r w:rsidR="00492304" w:rsidRPr="00492304">
        <w:rPr>
          <w:rFonts w:ascii="Times New Roman" w:hAnsi="Times New Roman" w:cs="Times New Roman"/>
          <w:sz w:val="28"/>
          <w:szCs w:val="28"/>
          <w:lang w:val="uk-UA"/>
        </w:rPr>
        <w:t>Теорія пізнання і філософська антропологія: вивчення пізнання в контексті людської життєдіяльності</w:t>
      </w:r>
      <w:r w:rsidR="00C14251">
        <w:rPr>
          <w:rFonts w:ascii="Times New Roman" w:hAnsi="Times New Roman" w:cs="Times New Roman"/>
          <w:sz w:val="28"/>
          <w:szCs w:val="28"/>
          <w:lang w:val="uk-UA"/>
        </w:rPr>
        <w:t>.</w:t>
      </w:r>
    </w:p>
    <w:p w:rsidR="003B14D3" w:rsidRDefault="00591661" w:rsidP="005D1FB0">
      <w:pPr>
        <w:ind w:firstLine="709"/>
        <w:jc w:val="both"/>
        <w:rPr>
          <w:rFonts w:ascii="Times New Roman" w:hAnsi="Times New Roman" w:cs="Times New Roman"/>
          <w:sz w:val="28"/>
          <w:szCs w:val="28"/>
          <w:lang w:val="uk-UA"/>
        </w:rPr>
      </w:pPr>
    </w:p>
    <w:p w:rsidR="005C5AC9" w:rsidRPr="005C5AC9" w:rsidRDefault="005C5AC9" w:rsidP="005C5AC9">
      <w:pPr>
        <w:pStyle w:val="4"/>
        <w:ind w:firstLine="709"/>
        <w:jc w:val="both"/>
        <w:rPr>
          <w:sz w:val="28"/>
          <w:szCs w:val="28"/>
        </w:rPr>
      </w:pPr>
      <w:r w:rsidRPr="005C5AC9">
        <w:rPr>
          <w:sz w:val="28"/>
          <w:szCs w:val="28"/>
          <w:u w:val="single"/>
        </w:rPr>
        <w:t>Тема 2.</w:t>
      </w:r>
      <w:r w:rsidRPr="005C5AC9">
        <w:rPr>
          <w:sz w:val="28"/>
          <w:szCs w:val="28"/>
        </w:rPr>
        <w:t xml:space="preserve"> Форми пізнання. Раціоналізм та емпіризм.</w:t>
      </w:r>
    </w:p>
    <w:p w:rsidR="005C5AC9" w:rsidRPr="00A2612F" w:rsidRDefault="005C5AC9" w:rsidP="005C5AC9">
      <w:pPr>
        <w:pStyle w:val="a4"/>
        <w:tabs>
          <w:tab w:val="left" w:pos="313"/>
        </w:tabs>
        <w:spacing w:before="0" w:beforeAutospacing="0" w:after="0" w:afterAutospacing="0"/>
        <w:ind w:firstLine="709"/>
        <w:rPr>
          <w:rFonts w:ascii="Times New Roman" w:hAnsi="Times New Roman" w:cs="Times New Roman"/>
          <w:sz w:val="28"/>
          <w:szCs w:val="28"/>
          <w:lang w:val="uk-UA"/>
        </w:rPr>
      </w:pPr>
      <w:proofErr w:type="spellStart"/>
      <w:r w:rsidRPr="009D6C15">
        <w:rPr>
          <w:rFonts w:ascii="Times New Roman" w:hAnsi="Times New Roman" w:cs="Times New Roman"/>
          <w:sz w:val="28"/>
          <w:szCs w:val="28"/>
          <w:lang w:val="ru-RU"/>
        </w:rPr>
        <w:t>Чуттєве</w:t>
      </w:r>
      <w:proofErr w:type="spellEnd"/>
      <w:r w:rsidRPr="009D6C15">
        <w:rPr>
          <w:rFonts w:ascii="Times New Roman" w:hAnsi="Times New Roman" w:cs="Times New Roman"/>
          <w:sz w:val="28"/>
          <w:szCs w:val="28"/>
          <w:lang w:val="ru-RU"/>
        </w:rPr>
        <w:t xml:space="preserve"> і </w:t>
      </w:r>
      <w:proofErr w:type="spellStart"/>
      <w:r w:rsidRPr="009D6C15">
        <w:rPr>
          <w:rFonts w:ascii="Times New Roman" w:hAnsi="Times New Roman" w:cs="Times New Roman"/>
          <w:sz w:val="28"/>
          <w:szCs w:val="28"/>
          <w:lang w:val="ru-RU"/>
        </w:rPr>
        <w:t>раціональне</w:t>
      </w:r>
      <w:proofErr w:type="spellEnd"/>
      <w:r w:rsidRPr="009D6C15">
        <w:rPr>
          <w:rFonts w:ascii="Times New Roman" w:hAnsi="Times New Roman" w:cs="Times New Roman"/>
          <w:sz w:val="28"/>
          <w:szCs w:val="28"/>
          <w:lang w:val="ru-RU"/>
        </w:rPr>
        <w:t xml:space="preserve"> </w:t>
      </w:r>
      <w:proofErr w:type="spellStart"/>
      <w:r w:rsidRPr="009D6C15">
        <w:rPr>
          <w:rFonts w:ascii="Times New Roman" w:hAnsi="Times New Roman" w:cs="Times New Roman"/>
          <w:sz w:val="28"/>
          <w:szCs w:val="28"/>
          <w:lang w:val="ru-RU"/>
        </w:rPr>
        <w:t>пізнання</w:t>
      </w:r>
      <w:proofErr w:type="spellEnd"/>
      <w:r w:rsidRPr="009D6C15">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Мислення</w:t>
      </w:r>
      <w:proofErr w:type="spellEnd"/>
      <w:r w:rsidRPr="005C5AC9">
        <w:rPr>
          <w:rFonts w:ascii="Times New Roman" w:hAnsi="Times New Roman" w:cs="Times New Roman"/>
          <w:sz w:val="28"/>
          <w:szCs w:val="28"/>
          <w:lang w:val="ru-RU"/>
        </w:rPr>
        <w:t xml:space="preserve"> як проблема </w:t>
      </w:r>
      <w:proofErr w:type="spellStart"/>
      <w:r w:rsidRPr="005C5AC9">
        <w:rPr>
          <w:rFonts w:ascii="Times New Roman" w:hAnsi="Times New Roman" w:cs="Times New Roman"/>
          <w:sz w:val="28"/>
          <w:szCs w:val="28"/>
          <w:lang w:val="ru-RU"/>
        </w:rPr>
        <w:t>теорії</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пізнання</w:t>
      </w:r>
      <w:proofErr w:type="spellEnd"/>
      <w:r w:rsidRPr="005C5AC9">
        <w:rPr>
          <w:rFonts w:ascii="Times New Roman" w:hAnsi="Times New Roman" w:cs="Times New Roman"/>
          <w:sz w:val="28"/>
          <w:szCs w:val="28"/>
          <w:lang w:val="ru-RU"/>
        </w:rPr>
        <w:t xml:space="preserve">. </w:t>
      </w:r>
      <w:proofErr w:type="spellStart"/>
      <w:r w:rsidRPr="009D6C15">
        <w:rPr>
          <w:rFonts w:ascii="Times New Roman" w:hAnsi="Times New Roman" w:cs="Times New Roman"/>
          <w:sz w:val="28"/>
          <w:szCs w:val="28"/>
          <w:lang w:val="ru-RU"/>
        </w:rPr>
        <w:t>Раціональність</w:t>
      </w:r>
      <w:proofErr w:type="spellEnd"/>
      <w:r w:rsidRPr="009D6C15">
        <w:rPr>
          <w:rFonts w:ascii="Times New Roman" w:hAnsi="Times New Roman" w:cs="Times New Roman"/>
          <w:sz w:val="28"/>
          <w:szCs w:val="28"/>
          <w:lang w:val="ru-RU"/>
        </w:rPr>
        <w:t xml:space="preserve"> у </w:t>
      </w:r>
      <w:proofErr w:type="spellStart"/>
      <w:r w:rsidRPr="009D6C15">
        <w:rPr>
          <w:rFonts w:ascii="Times New Roman" w:hAnsi="Times New Roman" w:cs="Times New Roman"/>
          <w:sz w:val="28"/>
          <w:szCs w:val="28"/>
          <w:lang w:val="ru-RU"/>
        </w:rPr>
        <w:t>пізнанні</w:t>
      </w:r>
      <w:proofErr w:type="spellEnd"/>
      <w:r w:rsidRPr="009D6C15">
        <w:rPr>
          <w:rFonts w:ascii="Times New Roman" w:hAnsi="Times New Roman" w:cs="Times New Roman"/>
          <w:sz w:val="28"/>
          <w:szCs w:val="28"/>
          <w:lang w:val="ru-RU"/>
        </w:rPr>
        <w:t xml:space="preserve"> і </w:t>
      </w:r>
      <w:proofErr w:type="spellStart"/>
      <w:r w:rsidRPr="009D6C15">
        <w:rPr>
          <w:rFonts w:ascii="Times New Roman" w:hAnsi="Times New Roman" w:cs="Times New Roman"/>
          <w:sz w:val="28"/>
          <w:szCs w:val="28"/>
          <w:lang w:val="ru-RU"/>
        </w:rPr>
        <w:t>діяльності</w:t>
      </w:r>
      <w:proofErr w:type="spellEnd"/>
      <w:r w:rsidRPr="009D6C15">
        <w:rPr>
          <w:rFonts w:ascii="Times New Roman" w:hAnsi="Times New Roman" w:cs="Times New Roman"/>
          <w:sz w:val="28"/>
          <w:szCs w:val="28"/>
          <w:lang w:val="ru-RU"/>
        </w:rPr>
        <w:t xml:space="preserve">.  </w:t>
      </w:r>
      <w:r w:rsidRPr="005C5AC9">
        <w:rPr>
          <w:rFonts w:ascii="Times New Roman" w:hAnsi="Times New Roman" w:cs="Times New Roman"/>
          <w:sz w:val="28"/>
          <w:szCs w:val="28"/>
          <w:lang w:val="uk-UA"/>
        </w:rPr>
        <w:t xml:space="preserve">Мислення як продуктивна уява. Роль </w:t>
      </w:r>
      <w:r w:rsidRPr="00A2612F">
        <w:rPr>
          <w:rFonts w:ascii="Times New Roman" w:hAnsi="Times New Roman" w:cs="Times New Roman"/>
          <w:sz w:val="28"/>
          <w:szCs w:val="28"/>
          <w:lang w:val="uk-UA"/>
        </w:rPr>
        <w:t>аналогії і наочних моделей у мисленні. Раціоналізм як розуміння відносини мислення і досвіду, як дослідницька програма.</w:t>
      </w:r>
      <w:r w:rsidR="00A2612F" w:rsidRPr="00A2612F">
        <w:rPr>
          <w:rFonts w:ascii="Times New Roman" w:hAnsi="Times New Roman" w:cs="Times New Roman"/>
          <w:sz w:val="28"/>
          <w:szCs w:val="28"/>
          <w:lang w:val="uk-UA"/>
        </w:rPr>
        <w:t xml:space="preserve"> Проблема мислення у філософії. Тотожність буття і мислення. Візуальне мислення. Загальні представлення і поняття. Поняття і категорії. Приклади категорій. Кант про ролі категорій у сприйнятті і мисленні</w:t>
      </w:r>
    </w:p>
    <w:p w:rsidR="00492304" w:rsidRPr="00492304" w:rsidRDefault="005C5AC9" w:rsidP="00A2612F">
      <w:pPr>
        <w:pStyle w:val="a4"/>
        <w:tabs>
          <w:tab w:val="left" w:pos="313"/>
        </w:tabs>
        <w:spacing w:before="0" w:beforeAutospacing="0" w:after="0" w:afterAutospacing="0"/>
        <w:ind w:firstLine="709"/>
        <w:rPr>
          <w:rFonts w:ascii="Times New Roman" w:hAnsi="Times New Roman" w:cs="Times New Roman"/>
          <w:sz w:val="28"/>
          <w:szCs w:val="28"/>
          <w:lang w:val="uk-UA"/>
        </w:rPr>
      </w:pPr>
      <w:r w:rsidRPr="009D6C15">
        <w:rPr>
          <w:rFonts w:ascii="Times New Roman" w:hAnsi="Times New Roman" w:cs="Times New Roman"/>
          <w:sz w:val="28"/>
          <w:szCs w:val="28"/>
          <w:lang w:val="uk-UA"/>
        </w:rPr>
        <w:t xml:space="preserve">Почуттєві форми пізнання. Сприйняття як джерело знання і різновид пізнання. </w:t>
      </w:r>
      <w:proofErr w:type="spellStart"/>
      <w:r w:rsidRPr="005C5AC9">
        <w:rPr>
          <w:rFonts w:ascii="Times New Roman" w:hAnsi="Times New Roman" w:cs="Times New Roman"/>
          <w:sz w:val="28"/>
          <w:szCs w:val="28"/>
          <w:lang w:val="ru-RU"/>
        </w:rPr>
        <w:t>Виділення</w:t>
      </w:r>
      <w:proofErr w:type="spellEnd"/>
      <w:r w:rsidRPr="005C5AC9">
        <w:rPr>
          <w:rFonts w:ascii="Times New Roman" w:hAnsi="Times New Roman" w:cs="Times New Roman"/>
          <w:sz w:val="28"/>
          <w:szCs w:val="28"/>
          <w:lang w:val="ru-RU"/>
        </w:rPr>
        <w:t xml:space="preserve"> відчуттів і </w:t>
      </w:r>
      <w:proofErr w:type="spellStart"/>
      <w:r w:rsidRPr="005C5AC9">
        <w:rPr>
          <w:rFonts w:ascii="Times New Roman" w:hAnsi="Times New Roman" w:cs="Times New Roman"/>
          <w:sz w:val="28"/>
          <w:szCs w:val="28"/>
          <w:lang w:val="ru-RU"/>
        </w:rPr>
        <w:t>сприйнять</w:t>
      </w:r>
      <w:proofErr w:type="spellEnd"/>
      <w:r w:rsidRPr="005C5AC9">
        <w:rPr>
          <w:rFonts w:ascii="Times New Roman" w:hAnsi="Times New Roman" w:cs="Times New Roman"/>
          <w:sz w:val="28"/>
          <w:szCs w:val="28"/>
          <w:lang w:val="ru-RU"/>
        </w:rPr>
        <w:t xml:space="preserve"> як </w:t>
      </w:r>
      <w:proofErr w:type="spellStart"/>
      <w:r w:rsidRPr="005C5AC9">
        <w:rPr>
          <w:rFonts w:ascii="Times New Roman" w:hAnsi="Times New Roman" w:cs="Times New Roman"/>
          <w:sz w:val="28"/>
          <w:szCs w:val="28"/>
          <w:lang w:val="ru-RU"/>
        </w:rPr>
        <w:t>джерел</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досвіду</w:t>
      </w:r>
      <w:proofErr w:type="spellEnd"/>
      <w:r w:rsidRPr="005C5AC9">
        <w:rPr>
          <w:rFonts w:ascii="Times New Roman" w:hAnsi="Times New Roman" w:cs="Times New Roman"/>
          <w:sz w:val="28"/>
          <w:szCs w:val="28"/>
          <w:lang w:val="ru-RU"/>
        </w:rPr>
        <w:t xml:space="preserve"> в </w:t>
      </w:r>
      <w:proofErr w:type="spellStart"/>
      <w:r w:rsidRPr="005C5AC9">
        <w:rPr>
          <w:rFonts w:ascii="Times New Roman" w:hAnsi="Times New Roman" w:cs="Times New Roman"/>
          <w:sz w:val="28"/>
          <w:szCs w:val="28"/>
          <w:lang w:val="ru-RU"/>
        </w:rPr>
        <w:t>класичному</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емпіризмі</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Відчуття</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сприйняття</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представлення</w:t>
      </w:r>
      <w:proofErr w:type="spellEnd"/>
      <w:r w:rsidRPr="005C5AC9">
        <w:rPr>
          <w:rFonts w:ascii="Times New Roman" w:hAnsi="Times New Roman" w:cs="Times New Roman"/>
          <w:sz w:val="28"/>
          <w:szCs w:val="28"/>
          <w:lang w:val="ru-RU"/>
        </w:rPr>
        <w:t xml:space="preserve"> і </w:t>
      </w:r>
      <w:proofErr w:type="spellStart"/>
      <w:r w:rsidRPr="005C5AC9">
        <w:rPr>
          <w:rFonts w:ascii="Times New Roman" w:hAnsi="Times New Roman" w:cs="Times New Roman"/>
          <w:sz w:val="28"/>
          <w:szCs w:val="28"/>
          <w:lang w:val="ru-RU"/>
        </w:rPr>
        <w:t>загальні</w:t>
      </w:r>
      <w:proofErr w:type="spellEnd"/>
      <w:r w:rsidRPr="005C5AC9">
        <w:rPr>
          <w:rFonts w:ascii="Times New Roman" w:hAnsi="Times New Roman" w:cs="Times New Roman"/>
          <w:sz w:val="28"/>
          <w:szCs w:val="28"/>
          <w:lang w:val="ru-RU"/>
        </w:rPr>
        <w:t xml:space="preserve"> </w:t>
      </w:r>
      <w:proofErr w:type="spellStart"/>
      <w:r w:rsidRPr="005C5AC9">
        <w:rPr>
          <w:rFonts w:ascii="Times New Roman" w:hAnsi="Times New Roman" w:cs="Times New Roman"/>
          <w:sz w:val="28"/>
          <w:szCs w:val="28"/>
          <w:lang w:val="ru-RU"/>
        </w:rPr>
        <w:t>ідеї</w:t>
      </w:r>
      <w:proofErr w:type="spellEnd"/>
      <w:r w:rsidRPr="005C5AC9">
        <w:rPr>
          <w:rFonts w:ascii="Times New Roman" w:hAnsi="Times New Roman" w:cs="Times New Roman"/>
          <w:sz w:val="28"/>
          <w:szCs w:val="28"/>
          <w:lang w:val="ru-RU"/>
        </w:rPr>
        <w:t xml:space="preserve"> з </w:t>
      </w:r>
      <w:proofErr w:type="spellStart"/>
      <w:r w:rsidRPr="005C5AC9">
        <w:rPr>
          <w:rFonts w:ascii="Times New Roman" w:hAnsi="Times New Roman" w:cs="Times New Roman"/>
          <w:sz w:val="28"/>
          <w:szCs w:val="28"/>
          <w:lang w:val="ru-RU"/>
        </w:rPr>
        <w:t>погляду</w:t>
      </w:r>
      <w:proofErr w:type="spellEnd"/>
      <w:r w:rsidRPr="005C5AC9">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емпіризму</w:t>
      </w:r>
      <w:proofErr w:type="spellEnd"/>
      <w:r>
        <w:rPr>
          <w:rFonts w:ascii="Times New Roman" w:hAnsi="Times New Roman" w:cs="Times New Roman"/>
          <w:sz w:val="28"/>
          <w:szCs w:val="28"/>
          <w:lang w:val="ru-RU"/>
        </w:rPr>
        <w:t xml:space="preserve">. </w:t>
      </w:r>
      <w:r w:rsidR="00492304" w:rsidRPr="00492304">
        <w:rPr>
          <w:rFonts w:ascii="Times New Roman" w:hAnsi="Times New Roman" w:cs="Times New Roman"/>
          <w:sz w:val="28"/>
          <w:szCs w:val="28"/>
          <w:lang w:val="uk-UA"/>
        </w:rPr>
        <w:t xml:space="preserve">Емпіризм і сенсуалізм. Труднощі в здійсненні </w:t>
      </w:r>
      <w:proofErr w:type="spellStart"/>
      <w:r w:rsidR="00492304" w:rsidRPr="00492304">
        <w:rPr>
          <w:rFonts w:ascii="Times New Roman" w:hAnsi="Times New Roman" w:cs="Times New Roman"/>
          <w:sz w:val="28"/>
          <w:szCs w:val="28"/>
          <w:lang w:val="uk-UA"/>
        </w:rPr>
        <w:t>емпіристської</w:t>
      </w:r>
      <w:proofErr w:type="spellEnd"/>
      <w:r w:rsidR="00492304" w:rsidRPr="00492304">
        <w:rPr>
          <w:rFonts w:ascii="Times New Roman" w:hAnsi="Times New Roman" w:cs="Times New Roman"/>
          <w:sz w:val="28"/>
          <w:szCs w:val="28"/>
          <w:lang w:val="uk-UA"/>
        </w:rPr>
        <w:t xml:space="preserve"> програми. Емпіризм як спосіб критики наявної системи </w:t>
      </w:r>
      <w:r w:rsidR="00A2612F">
        <w:rPr>
          <w:rFonts w:ascii="Times New Roman" w:hAnsi="Times New Roman" w:cs="Times New Roman"/>
          <w:sz w:val="28"/>
          <w:szCs w:val="28"/>
          <w:lang w:val="uk-UA"/>
        </w:rPr>
        <w:t xml:space="preserve">знання, як нормативна програма. </w:t>
      </w:r>
      <w:r w:rsidR="00492304" w:rsidRPr="00492304">
        <w:rPr>
          <w:rFonts w:ascii="Times New Roman" w:hAnsi="Times New Roman" w:cs="Times New Roman"/>
          <w:sz w:val="28"/>
          <w:szCs w:val="28"/>
          <w:lang w:val="uk-UA"/>
        </w:rPr>
        <w:t>Первинні і вторинні якості у Локка.</w:t>
      </w:r>
      <w:r w:rsidR="00A2612F">
        <w:rPr>
          <w:rFonts w:ascii="Times New Roman" w:hAnsi="Times New Roman" w:cs="Times New Roman"/>
          <w:sz w:val="28"/>
          <w:szCs w:val="28"/>
          <w:lang w:val="uk-UA"/>
        </w:rPr>
        <w:t xml:space="preserve"> </w:t>
      </w:r>
      <w:r w:rsidR="00492304" w:rsidRPr="00492304">
        <w:rPr>
          <w:rFonts w:ascii="Times New Roman" w:hAnsi="Times New Roman" w:cs="Times New Roman"/>
          <w:sz w:val="28"/>
          <w:szCs w:val="28"/>
          <w:lang w:val="uk-UA"/>
        </w:rPr>
        <w:t xml:space="preserve">Критика матеріалістичної теорії пізнання з боку </w:t>
      </w:r>
      <w:proofErr w:type="spellStart"/>
      <w:r w:rsidR="00492304" w:rsidRPr="00492304">
        <w:rPr>
          <w:rFonts w:ascii="Times New Roman" w:hAnsi="Times New Roman" w:cs="Times New Roman"/>
          <w:sz w:val="28"/>
          <w:szCs w:val="28"/>
          <w:lang w:val="uk-UA"/>
        </w:rPr>
        <w:t>Берклі</w:t>
      </w:r>
      <w:proofErr w:type="spellEnd"/>
      <w:r w:rsidR="00492304" w:rsidRPr="00492304">
        <w:rPr>
          <w:rFonts w:ascii="Times New Roman" w:hAnsi="Times New Roman" w:cs="Times New Roman"/>
          <w:sz w:val="28"/>
          <w:szCs w:val="28"/>
          <w:lang w:val="uk-UA"/>
        </w:rPr>
        <w:t xml:space="preserve">. Уявний експеримент </w:t>
      </w:r>
      <w:proofErr w:type="spellStart"/>
      <w:r w:rsidR="00492304" w:rsidRPr="00492304">
        <w:rPr>
          <w:rFonts w:ascii="Times New Roman" w:hAnsi="Times New Roman" w:cs="Times New Roman"/>
          <w:sz w:val="28"/>
          <w:szCs w:val="28"/>
          <w:lang w:val="uk-UA"/>
        </w:rPr>
        <w:t>Кондільяка</w:t>
      </w:r>
      <w:proofErr w:type="spellEnd"/>
      <w:r w:rsidR="00492304" w:rsidRPr="00492304">
        <w:rPr>
          <w:rFonts w:ascii="Times New Roman" w:hAnsi="Times New Roman" w:cs="Times New Roman"/>
          <w:sz w:val="28"/>
          <w:szCs w:val="28"/>
          <w:lang w:val="uk-UA"/>
        </w:rPr>
        <w:t xml:space="preserve"> із самотньою статуєю і його сучасний зміст. Феноменалізм, реалізм і "екологічний підхід" у розумінні сприйняття. Поняття "навколишнього світу" Гібсона і поняття "життєвого світу" </w:t>
      </w:r>
      <w:proofErr w:type="spellStart"/>
      <w:r w:rsidR="00492304" w:rsidRPr="00492304">
        <w:rPr>
          <w:rFonts w:ascii="Times New Roman" w:hAnsi="Times New Roman" w:cs="Times New Roman"/>
          <w:sz w:val="28"/>
          <w:szCs w:val="28"/>
          <w:lang w:val="uk-UA"/>
        </w:rPr>
        <w:t>Гуссерля</w:t>
      </w:r>
      <w:proofErr w:type="spellEnd"/>
      <w:r w:rsidR="00492304" w:rsidRPr="00492304">
        <w:rPr>
          <w:rFonts w:ascii="Times New Roman" w:hAnsi="Times New Roman" w:cs="Times New Roman"/>
          <w:sz w:val="28"/>
          <w:szCs w:val="28"/>
          <w:lang w:val="uk-UA"/>
        </w:rPr>
        <w:t xml:space="preserve">. Зняття </w:t>
      </w:r>
      <w:r w:rsidR="00492304" w:rsidRPr="00492304">
        <w:rPr>
          <w:rFonts w:ascii="Times New Roman" w:hAnsi="Times New Roman" w:cs="Times New Roman"/>
          <w:sz w:val="28"/>
          <w:szCs w:val="28"/>
          <w:lang w:val="uk-UA"/>
        </w:rPr>
        <w:lastRenderedPageBreak/>
        <w:t>проблеми первинних і вторинних якостей у концепції Гібсона. Філософський зміст "екологічного підходу" у теорії сприйняття.</w:t>
      </w:r>
    </w:p>
    <w:p w:rsidR="005C5AC9" w:rsidRDefault="005C5AC9" w:rsidP="005C5AC9">
      <w:pPr>
        <w:pStyle w:val="4"/>
        <w:ind w:firstLine="709"/>
        <w:jc w:val="both"/>
        <w:rPr>
          <w:b w:val="0"/>
          <w:sz w:val="28"/>
          <w:szCs w:val="28"/>
        </w:rPr>
      </w:pPr>
      <w:proofErr w:type="spellStart"/>
      <w:r w:rsidRPr="005C5AC9">
        <w:rPr>
          <w:b w:val="0"/>
          <w:sz w:val="28"/>
          <w:szCs w:val="28"/>
        </w:rPr>
        <w:t>Позанаукові</w:t>
      </w:r>
      <w:proofErr w:type="spellEnd"/>
      <w:r w:rsidRPr="005C5AC9">
        <w:rPr>
          <w:b w:val="0"/>
          <w:sz w:val="28"/>
          <w:szCs w:val="28"/>
        </w:rPr>
        <w:t xml:space="preserve"> форми знання. Інтуїція. </w:t>
      </w:r>
    </w:p>
    <w:p w:rsidR="00F00B47" w:rsidRPr="00F00B47" w:rsidRDefault="00F00B47" w:rsidP="00F00B47">
      <w:pPr>
        <w:rPr>
          <w:lang w:val="uk-UA" w:eastAsia="ru-RU"/>
        </w:rPr>
      </w:pPr>
    </w:p>
    <w:p w:rsidR="00F00B47" w:rsidRPr="00F52EA0" w:rsidRDefault="00F00B47" w:rsidP="00F52EA0">
      <w:pPr>
        <w:ind w:firstLine="709"/>
        <w:rPr>
          <w:rFonts w:ascii="Times New Roman" w:hAnsi="Times New Roman" w:cs="Times New Roman"/>
          <w:b/>
          <w:sz w:val="28"/>
          <w:szCs w:val="28"/>
          <w:lang w:val="uk-UA"/>
        </w:rPr>
      </w:pPr>
      <w:r w:rsidRPr="00F52EA0">
        <w:rPr>
          <w:rFonts w:ascii="Times New Roman" w:hAnsi="Times New Roman" w:cs="Times New Roman"/>
          <w:b/>
          <w:sz w:val="28"/>
          <w:szCs w:val="28"/>
          <w:u w:val="single"/>
          <w:lang w:val="uk-UA"/>
        </w:rPr>
        <w:t>Тема 4.</w:t>
      </w:r>
      <w:r w:rsidRPr="00F52EA0">
        <w:rPr>
          <w:rFonts w:ascii="Times New Roman" w:hAnsi="Times New Roman" w:cs="Times New Roman"/>
          <w:b/>
          <w:sz w:val="28"/>
          <w:szCs w:val="28"/>
          <w:lang w:val="uk-UA"/>
        </w:rPr>
        <w:t xml:space="preserve"> Методи наукового пізнання</w:t>
      </w:r>
    </w:p>
    <w:p w:rsidR="00F00B47" w:rsidRPr="00F52EA0" w:rsidRDefault="00F00B47" w:rsidP="00F52EA0">
      <w:pPr>
        <w:ind w:firstLine="709"/>
        <w:jc w:val="both"/>
        <w:rPr>
          <w:rFonts w:ascii="Times New Roman" w:hAnsi="Times New Roman" w:cs="Times New Roman"/>
          <w:sz w:val="28"/>
          <w:szCs w:val="28"/>
          <w:lang w:val="uk-UA"/>
        </w:rPr>
      </w:pPr>
      <w:r w:rsidRPr="00F52EA0">
        <w:rPr>
          <w:rFonts w:ascii="Times New Roman" w:hAnsi="Times New Roman" w:cs="Times New Roman"/>
          <w:sz w:val="28"/>
          <w:szCs w:val="28"/>
          <w:lang w:val="uk-UA"/>
        </w:rPr>
        <w:t>Поняття «метод» у загальнонауковому сенсі. Метод як система правил, принципів і прийомів підходу до вивчення явищ і закономірностей розвитку природи, суспільства і мислення або практичної перетворюючої діяльності людини.</w:t>
      </w:r>
    </w:p>
    <w:p w:rsidR="00F00B47" w:rsidRPr="00F52EA0" w:rsidRDefault="00F00B47" w:rsidP="00F52EA0">
      <w:pPr>
        <w:ind w:firstLine="709"/>
        <w:jc w:val="both"/>
        <w:rPr>
          <w:rFonts w:ascii="Times New Roman" w:hAnsi="Times New Roman" w:cs="Times New Roman"/>
          <w:sz w:val="28"/>
          <w:szCs w:val="28"/>
          <w:lang w:val="uk-UA"/>
        </w:rPr>
      </w:pPr>
      <w:r w:rsidRPr="00F52EA0">
        <w:rPr>
          <w:rFonts w:ascii="Times New Roman" w:hAnsi="Times New Roman" w:cs="Times New Roman"/>
          <w:sz w:val="28"/>
          <w:szCs w:val="28"/>
          <w:lang w:val="uk-UA"/>
        </w:rPr>
        <w:t>Співвідношення понять: методика, метод, методологія, парадигма у загальнонауковій та соціологічній перспективі.</w:t>
      </w:r>
      <w:r w:rsidR="000573EB" w:rsidRPr="00F52EA0">
        <w:rPr>
          <w:rFonts w:ascii="Times New Roman" w:hAnsi="Times New Roman" w:cs="Times New Roman"/>
          <w:sz w:val="28"/>
          <w:szCs w:val="28"/>
        </w:rPr>
        <w:t xml:space="preserve"> Методика </w:t>
      </w:r>
      <w:r w:rsidR="000573EB" w:rsidRPr="00F52EA0">
        <w:rPr>
          <w:rFonts w:ascii="Times New Roman" w:hAnsi="Times New Roman" w:cs="Times New Roman"/>
          <w:sz w:val="28"/>
          <w:szCs w:val="28"/>
          <w:lang w:val="uk-UA"/>
        </w:rPr>
        <w:t xml:space="preserve">як </w:t>
      </w:r>
      <w:proofErr w:type="spellStart"/>
      <w:r w:rsidR="000573EB" w:rsidRPr="00F52EA0">
        <w:rPr>
          <w:rFonts w:ascii="Times New Roman" w:hAnsi="Times New Roman" w:cs="Times New Roman"/>
          <w:sz w:val="28"/>
          <w:szCs w:val="28"/>
        </w:rPr>
        <w:t>сукупність</w:t>
      </w:r>
      <w:proofErr w:type="spellEnd"/>
      <w:r w:rsidR="000573EB" w:rsidRPr="00F52EA0">
        <w:rPr>
          <w:rFonts w:ascii="Times New Roman" w:hAnsi="Times New Roman" w:cs="Times New Roman"/>
          <w:sz w:val="28"/>
          <w:szCs w:val="28"/>
        </w:rPr>
        <w:t xml:space="preserve">, </w:t>
      </w:r>
      <w:proofErr w:type="spellStart"/>
      <w:r w:rsidR="000573EB" w:rsidRPr="00F52EA0">
        <w:rPr>
          <w:rFonts w:ascii="Times New Roman" w:hAnsi="Times New Roman" w:cs="Times New Roman"/>
          <w:sz w:val="28"/>
          <w:szCs w:val="28"/>
        </w:rPr>
        <w:t>послідовність</w:t>
      </w:r>
      <w:proofErr w:type="spellEnd"/>
      <w:r w:rsidR="000573EB" w:rsidRPr="00F52EA0">
        <w:rPr>
          <w:rFonts w:ascii="Times New Roman" w:hAnsi="Times New Roman" w:cs="Times New Roman"/>
          <w:sz w:val="28"/>
          <w:szCs w:val="28"/>
        </w:rPr>
        <w:t xml:space="preserve">, порядок </w:t>
      </w:r>
      <w:proofErr w:type="spellStart"/>
      <w:r w:rsidR="000573EB" w:rsidRPr="00F52EA0">
        <w:rPr>
          <w:rFonts w:ascii="Times New Roman" w:hAnsi="Times New Roman" w:cs="Times New Roman"/>
          <w:sz w:val="28"/>
          <w:szCs w:val="28"/>
        </w:rPr>
        <w:t>використання</w:t>
      </w:r>
      <w:proofErr w:type="spellEnd"/>
      <w:r w:rsidR="000573EB" w:rsidRPr="00F52EA0">
        <w:rPr>
          <w:rFonts w:ascii="Times New Roman" w:hAnsi="Times New Roman" w:cs="Times New Roman"/>
          <w:sz w:val="28"/>
          <w:szCs w:val="28"/>
        </w:rPr>
        <w:t xml:space="preserve"> </w:t>
      </w:r>
      <w:proofErr w:type="spellStart"/>
      <w:r w:rsidR="000573EB" w:rsidRPr="00F52EA0">
        <w:rPr>
          <w:rFonts w:ascii="Times New Roman" w:hAnsi="Times New Roman" w:cs="Times New Roman"/>
          <w:sz w:val="28"/>
          <w:szCs w:val="28"/>
        </w:rPr>
        <w:t>різних</w:t>
      </w:r>
      <w:proofErr w:type="spellEnd"/>
      <w:r w:rsidR="000573EB" w:rsidRPr="00F52EA0">
        <w:rPr>
          <w:rFonts w:ascii="Times New Roman" w:hAnsi="Times New Roman" w:cs="Times New Roman"/>
          <w:sz w:val="28"/>
          <w:szCs w:val="28"/>
        </w:rPr>
        <w:t xml:space="preserve"> </w:t>
      </w:r>
      <w:proofErr w:type="spellStart"/>
      <w:r w:rsidR="000573EB" w:rsidRPr="00F52EA0">
        <w:rPr>
          <w:rFonts w:ascii="Times New Roman" w:hAnsi="Times New Roman" w:cs="Times New Roman"/>
          <w:sz w:val="28"/>
          <w:szCs w:val="28"/>
        </w:rPr>
        <w:t>прийомів</w:t>
      </w:r>
      <w:proofErr w:type="spellEnd"/>
      <w:r w:rsidR="000573EB" w:rsidRPr="00F52EA0">
        <w:rPr>
          <w:rFonts w:ascii="Times New Roman" w:hAnsi="Times New Roman" w:cs="Times New Roman"/>
          <w:sz w:val="28"/>
          <w:szCs w:val="28"/>
        </w:rPr>
        <w:t xml:space="preserve"> та </w:t>
      </w:r>
      <w:proofErr w:type="spellStart"/>
      <w:r w:rsidR="000573EB" w:rsidRPr="00F52EA0">
        <w:rPr>
          <w:rFonts w:ascii="Times New Roman" w:hAnsi="Times New Roman" w:cs="Times New Roman"/>
          <w:sz w:val="28"/>
          <w:szCs w:val="28"/>
        </w:rPr>
        <w:t>методів</w:t>
      </w:r>
      <w:proofErr w:type="spellEnd"/>
      <w:r w:rsidR="000573EB" w:rsidRPr="00F52EA0">
        <w:rPr>
          <w:rFonts w:ascii="Times New Roman" w:hAnsi="Times New Roman" w:cs="Times New Roman"/>
          <w:sz w:val="28"/>
          <w:szCs w:val="28"/>
        </w:rPr>
        <w:t xml:space="preserve"> у </w:t>
      </w:r>
      <w:proofErr w:type="spellStart"/>
      <w:r w:rsidR="000573EB" w:rsidRPr="00F52EA0">
        <w:rPr>
          <w:rFonts w:ascii="Times New Roman" w:hAnsi="Times New Roman" w:cs="Times New Roman"/>
          <w:sz w:val="28"/>
          <w:szCs w:val="28"/>
        </w:rPr>
        <w:t>дослідженні</w:t>
      </w:r>
      <w:proofErr w:type="spellEnd"/>
      <w:r w:rsidR="000573EB" w:rsidRPr="00F52EA0">
        <w:rPr>
          <w:rFonts w:ascii="Times New Roman" w:hAnsi="Times New Roman" w:cs="Times New Roman"/>
          <w:sz w:val="28"/>
          <w:szCs w:val="28"/>
        </w:rPr>
        <w:t xml:space="preserve">. </w:t>
      </w:r>
      <w:r w:rsidR="000573EB" w:rsidRPr="00F52EA0">
        <w:rPr>
          <w:rFonts w:ascii="Times New Roman" w:hAnsi="Times New Roman" w:cs="Times New Roman"/>
          <w:sz w:val="28"/>
          <w:szCs w:val="28"/>
          <w:lang w:val="uk-UA"/>
        </w:rPr>
        <w:t xml:space="preserve">Метод – ідеальна копія взаємодії суб’єкта з об’єктом, науковий метод як діалектична єдність об’єктивного та суб’єктивного. Методологія як вчення, наука про методи наукового пізнання та сукупність загальних і світоглядних принципів, які використовуються для вирішення наукових та практичних завдань. </w:t>
      </w:r>
    </w:p>
    <w:p w:rsidR="00F00B47" w:rsidRPr="00F52EA0" w:rsidRDefault="00F00B47" w:rsidP="00F52EA0">
      <w:pPr>
        <w:ind w:firstLine="709"/>
        <w:jc w:val="both"/>
        <w:rPr>
          <w:rFonts w:ascii="Times New Roman" w:hAnsi="Times New Roman" w:cs="Times New Roman"/>
          <w:sz w:val="28"/>
          <w:szCs w:val="28"/>
          <w:lang w:val="uk-UA"/>
        </w:rPr>
      </w:pPr>
      <w:r w:rsidRPr="00F52EA0">
        <w:rPr>
          <w:rFonts w:ascii="Times New Roman" w:hAnsi="Times New Roman" w:cs="Times New Roman"/>
          <w:sz w:val="28"/>
          <w:szCs w:val="28"/>
          <w:lang w:val="uk-UA"/>
        </w:rPr>
        <w:t xml:space="preserve">Класифікація методів: всезагальні, загальнонаукові, </w:t>
      </w:r>
      <w:proofErr w:type="spellStart"/>
      <w:r w:rsidRPr="00F52EA0">
        <w:rPr>
          <w:rFonts w:ascii="Times New Roman" w:hAnsi="Times New Roman" w:cs="Times New Roman"/>
          <w:sz w:val="28"/>
          <w:szCs w:val="28"/>
          <w:lang w:val="uk-UA"/>
        </w:rPr>
        <w:t>частнонаукові</w:t>
      </w:r>
      <w:proofErr w:type="spellEnd"/>
      <w:r w:rsidRPr="00F52EA0">
        <w:rPr>
          <w:rFonts w:ascii="Times New Roman" w:hAnsi="Times New Roman" w:cs="Times New Roman"/>
          <w:sz w:val="28"/>
          <w:szCs w:val="28"/>
          <w:lang w:val="uk-UA"/>
        </w:rPr>
        <w:t xml:space="preserve"> методи пізнання.</w:t>
      </w:r>
      <w:r w:rsidR="000573EB" w:rsidRPr="00F52EA0">
        <w:rPr>
          <w:rFonts w:ascii="Times New Roman" w:hAnsi="Times New Roman" w:cs="Times New Roman"/>
          <w:sz w:val="28"/>
          <w:szCs w:val="28"/>
          <w:lang w:val="uk-UA"/>
        </w:rPr>
        <w:t xml:space="preserve"> Діалектичний метод</w:t>
      </w:r>
      <w:r w:rsidR="00F52EA0" w:rsidRPr="00F52EA0">
        <w:rPr>
          <w:rFonts w:ascii="Times New Roman" w:hAnsi="Times New Roman" w:cs="Times New Roman"/>
          <w:sz w:val="28"/>
          <w:szCs w:val="28"/>
          <w:lang w:val="uk-UA"/>
        </w:rPr>
        <w:t>, який</w:t>
      </w:r>
      <w:r w:rsidR="000573EB" w:rsidRPr="00F52EA0">
        <w:rPr>
          <w:rFonts w:ascii="Times New Roman" w:hAnsi="Times New Roman" w:cs="Times New Roman"/>
          <w:sz w:val="28"/>
          <w:szCs w:val="28"/>
          <w:lang w:val="uk-UA"/>
        </w:rPr>
        <w:t xml:space="preserve"> є інтегруючою основою загальнонаукових і часткових методів, орієнтує їх на цілісне освоєння об’єктивної реальності.</w:t>
      </w:r>
      <w:r w:rsidR="00F52EA0" w:rsidRPr="00F52EA0">
        <w:rPr>
          <w:rFonts w:ascii="Times New Roman" w:hAnsi="Times New Roman" w:cs="Times New Roman"/>
          <w:sz w:val="28"/>
          <w:szCs w:val="28"/>
          <w:lang w:val="uk-UA"/>
        </w:rPr>
        <w:t xml:space="preserve"> Синергетичні методи наукового дослідження. </w:t>
      </w:r>
    </w:p>
    <w:p w:rsidR="00F00B47" w:rsidRPr="00F52EA0" w:rsidRDefault="00F00B47" w:rsidP="00F52EA0">
      <w:pPr>
        <w:ind w:firstLine="709"/>
        <w:jc w:val="both"/>
        <w:rPr>
          <w:rFonts w:ascii="Times New Roman" w:hAnsi="Times New Roman" w:cs="Times New Roman"/>
          <w:sz w:val="28"/>
          <w:szCs w:val="28"/>
          <w:lang w:val="uk-UA"/>
        </w:rPr>
      </w:pPr>
      <w:r w:rsidRPr="00F52EA0">
        <w:rPr>
          <w:rFonts w:ascii="Times New Roman" w:hAnsi="Times New Roman" w:cs="Times New Roman"/>
          <w:sz w:val="28"/>
          <w:szCs w:val="28"/>
          <w:lang w:val="uk-UA"/>
        </w:rPr>
        <w:t>Особливості теоретичних методів пізнання та їх застосування у соціологічному дослідженні</w:t>
      </w:r>
      <w:r w:rsidR="00F52EA0" w:rsidRPr="00F52EA0">
        <w:rPr>
          <w:rFonts w:ascii="Times New Roman" w:hAnsi="Times New Roman" w:cs="Times New Roman"/>
          <w:sz w:val="28"/>
          <w:szCs w:val="28"/>
          <w:lang w:val="uk-UA"/>
        </w:rPr>
        <w:t xml:space="preserve">. Індукція та дедукція, аналіз та синтез, </w:t>
      </w:r>
      <w:proofErr w:type="spellStart"/>
      <w:r w:rsidR="00F52EA0" w:rsidRPr="00F52EA0">
        <w:rPr>
          <w:rFonts w:ascii="Times New Roman" w:hAnsi="Times New Roman" w:cs="Times New Roman"/>
          <w:sz w:val="28"/>
          <w:szCs w:val="28"/>
          <w:lang w:val="uk-UA"/>
        </w:rPr>
        <w:t>гіпотеко</w:t>
      </w:r>
      <w:proofErr w:type="spellEnd"/>
      <w:r w:rsidR="00F52EA0" w:rsidRPr="00F52EA0">
        <w:rPr>
          <w:rFonts w:ascii="Times New Roman" w:hAnsi="Times New Roman" w:cs="Times New Roman"/>
          <w:sz w:val="28"/>
          <w:szCs w:val="28"/>
          <w:lang w:val="uk-UA"/>
        </w:rPr>
        <w:t>-дедуктивний метод, абстрагування, теоретичне моделювання, ідеалізація тощо.</w:t>
      </w:r>
    </w:p>
    <w:p w:rsidR="00F00B47" w:rsidRPr="00F52EA0" w:rsidRDefault="00F00B47" w:rsidP="00F52EA0">
      <w:pPr>
        <w:ind w:firstLine="709"/>
        <w:jc w:val="both"/>
        <w:rPr>
          <w:rFonts w:ascii="Times New Roman" w:hAnsi="Times New Roman" w:cs="Times New Roman"/>
          <w:sz w:val="28"/>
          <w:szCs w:val="28"/>
          <w:lang w:val="uk-UA"/>
        </w:rPr>
      </w:pPr>
      <w:r w:rsidRPr="00F52EA0">
        <w:rPr>
          <w:rFonts w:ascii="Times New Roman" w:hAnsi="Times New Roman" w:cs="Times New Roman"/>
          <w:sz w:val="28"/>
          <w:szCs w:val="28"/>
          <w:lang w:val="uk-UA"/>
        </w:rPr>
        <w:t>Емпіричні методи: специфіка та сутність.</w:t>
      </w:r>
      <w:r w:rsidR="00F52EA0" w:rsidRPr="00F52EA0">
        <w:rPr>
          <w:rFonts w:ascii="Times New Roman" w:hAnsi="Times New Roman" w:cs="Times New Roman"/>
          <w:sz w:val="28"/>
          <w:szCs w:val="28"/>
          <w:lang w:val="uk-UA"/>
        </w:rPr>
        <w:t xml:space="preserve"> Загальнонаукові емпіричні методи: спостереження, експеримент, вимірювання. </w:t>
      </w:r>
    </w:p>
    <w:p w:rsidR="002C1BD0" w:rsidRPr="002C1BD0" w:rsidRDefault="009706DE" w:rsidP="009706DE">
      <w:pPr>
        <w:pStyle w:val="4"/>
        <w:keepNext w:val="0"/>
        <w:spacing w:before="100" w:beforeAutospacing="1" w:after="100" w:afterAutospacing="1"/>
        <w:ind w:left="313"/>
        <w:jc w:val="both"/>
        <w:rPr>
          <w:sz w:val="28"/>
          <w:szCs w:val="28"/>
        </w:rPr>
      </w:pPr>
      <w:r w:rsidRPr="002C1BD0">
        <w:rPr>
          <w:sz w:val="28"/>
          <w:szCs w:val="28"/>
          <w:u w:val="single"/>
        </w:rPr>
        <w:t>Тема 5.</w:t>
      </w:r>
      <w:r w:rsidRPr="002C1BD0">
        <w:rPr>
          <w:sz w:val="28"/>
          <w:szCs w:val="28"/>
        </w:rPr>
        <w:t xml:space="preserve"> </w:t>
      </w:r>
      <w:r w:rsidR="002C1BD0" w:rsidRPr="002C1BD0">
        <w:rPr>
          <w:sz w:val="28"/>
          <w:szCs w:val="28"/>
        </w:rPr>
        <w:t>Логіка як наука про правильне мислення</w:t>
      </w:r>
    </w:p>
    <w:p w:rsidR="001822C0" w:rsidRDefault="002C1BD0" w:rsidP="002C1BD0">
      <w:pPr>
        <w:pStyle w:val="4"/>
        <w:keepNext w:val="0"/>
        <w:ind w:firstLine="709"/>
        <w:jc w:val="both"/>
        <w:rPr>
          <w:b w:val="0"/>
          <w:sz w:val="28"/>
          <w:szCs w:val="28"/>
        </w:rPr>
      </w:pPr>
      <w:r w:rsidRPr="002C1BD0">
        <w:rPr>
          <w:b w:val="0"/>
          <w:sz w:val="28"/>
          <w:szCs w:val="28"/>
        </w:rPr>
        <w:t>Об'</w:t>
      </w:r>
      <w:r w:rsidR="001822C0">
        <w:rPr>
          <w:b w:val="0"/>
          <w:sz w:val="28"/>
          <w:szCs w:val="28"/>
        </w:rPr>
        <w:t>єкт та предмет логіки як науки. Місце формальної логіки серед інших наук. Функції логіки. Чотири історичні етапи та особливості розвитку формальної логіки.</w:t>
      </w:r>
      <w:r w:rsidR="001822C0" w:rsidRPr="001822C0">
        <w:rPr>
          <w:b w:val="0"/>
          <w:sz w:val="28"/>
          <w:szCs w:val="28"/>
        </w:rPr>
        <w:t xml:space="preserve"> </w:t>
      </w:r>
      <w:r w:rsidR="001822C0" w:rsidRPr="002C1BD0">
        <w:rPr>
          <w:b w:val="0"/>
          <w:sz w:val="28"/>
          <w:szCs w:val="28"/>
        </w:rPr>
        <w:t>Логіка як наука про форми і закони правильного мислення. Поняття про форми мислення. Зміст і логічна структура думки.</w:t>
      </w:r>
      <w:r w:rsidR="001822C0" w:rsidRPr="001822C0">
        <w:rPr>
          <w:b w:val="0"/>
          <w:sz w:val="28"/>
          <w:szCs w:val="28"/>
        </w:rPr>
        <w:t xml:space="preserve"> </w:t>
      </w:r>
      <w:r w:rsidR="001822C0" w:rsidRPr="002C1BD0">
        <w:rPr>
          <w:b w:val="0"/>
          <w:sz w:val="28"/>
          <w:szCs w:val="28"/>
        </w:rPr>
        <w:t>Основні форми мислення: поняття, судження, умовивід, доведення.</w:t>
      </w:r>
    </w:p>
    <w:p w:rsidR="004B1543" w:rsidRDefault="001822C0" w:rsidP="00F52EA0">
      <w:pPr>
        <w:pStyle w:val="4"/>
        <w:keepNext w:val="0"/>
        <w:ind w:firstLine="709"/>
        <w:jc w:val="both"/>
        <w:rPr>
          <w:b w:val="0"/>
          <w:sz w:val="28"/>
          <w:szCs w:val="28"/>
        </w:rPr>
      </w:pPr>
      <w:r w:rsidRPr="002C1BD0">
        <w:rPr>
          <w:b w:val="0"/>
          <w:sz w:val="28"/>
          <w:szCs w:val="28"/>
        </w:rPr>
        <w:t xml:space="preserve">Логіка і методологія наукового пізнання. </w:t>
      </w:r>
      <w:proofErr w:type="spellStart"/>
      <w:r w:rsidRPr="002C1BD0">
        <w:rPr>
          <w:b w:val="0"/>
          <w:sz w:val="28"/>
          <w:szCs w:val="28"/>
        </w:rPr>
        <w:t>Загальнологічні</w:t>
      </w:r>
      <w:proofErr w:type="spellEnd"/>
      <w:r w:rsidRPr="002C1BD0">
        <w:rPr>
          <w:b w:val="0"/>
          <w:sz w:val="28"/>
          <w:szCs w:val="28"/>
        </w:rPr>
        <w:t xml:space="preserve"> методи пізнання.</w:t>
      </w:r>
      <w:r w:rsidR="004B1543">
        <w:rPr>
          <w:b w:val="0"/>
          <w:sz w:val="28"/>
          <w:szCs w:val="28"/>
        </w:rPr>
        <w:t xml:space="preserve"> </w:t>
      </w:r>
      <w:r w:rsidR="009706DE" w:rsidRPr="002C1BD0">
        <w:rPr>
          <w:b w:val="0"/>
          <w:sz w:val="28"/>
          <w:szCs w:val="28"/>
        </w:rPr>
        <w:t>Логічна побудова наукової теорії.</w:t>
      </w:r>
      <w:r w:rsidR="004B1543">
        <w:rPr>
          <w:b w:val="0"/>
          <w:sz w:val="28"/>
          <w:szCs w:val="28"/>
        </w:rPr>
        <w:t xml:space="preserve"> Поняття логічного проходження.</w:t>
      </w:r>
    </w:p>
    <w:p w:rsidR="00F52EA0" w:rsidRDefault="009706DE" w:rsidP="00F52EA0">
      <w:pPr>
        <w:pStyle w:val="4"/>
        <w:keepNext w:val="0"/>
        <w:ind w:firstLine="709"/>
        <w:jc w:val="both"/>
        <w:rPr>
          <w:b w:val="0"/>
          <w:sz w:val="28"/>
          <w:szCs w:val="28"/>
        </w:rPr>
      </w:pPr>
      <w:r w:rsidRPr="002C1BD0">
        <w:rPr>
          <w:b w:val="0"/>
          <w:sz w:val="28"/>
          <w:szCs w:val="28"/>
        </w:rPr>
        <w:t>Основні закони формальної логіки.</w:t>
      </w:r>
      <w:r w:rsidR="002C1BD0" w:rsidRPr="002C1BD0">
        <w:rPr>
          <w:b w:val="0"/>
          <w:sz w:val="28"/>
          <w:szCs w:val="28"/>
        </w:rPr>
        <w:t xml:space="preserve"> </w:t>
      </w:r>
      <w:r w:rsidRPr="002C1BD0">
        <w:rPr>
          <w:b w:val="0"/>
          <w:sz w:val="28"/>
          <w:szCs w:val="28"/>
        </w:rPr>
        <w:t xml:space="preserve">Поняття логічного закону. Закон як </w:t>
      </w:r>
      <w:proofErr w:type="spellStart"/>
      <w:r w:rsidRPr="002C1BD0">
        <w:rPr>
          <w:b w:val="0"/>
          <w:sz w:val="28"/>
          <w:szCs w:val="28"/>
        </w:rPr>
        <w:t>логічно</w:t>
      </w:r>
      <w:proofErr w:type="spellEnd"/>
      <w:r w:rsidRPr="002C1BD0">
        <w:rPr>
          <w:b w:val="0"/>
          <w:sz w:val="28"/>
          <w:szCs w:val="28"/>
        </w:rPr>
        <w:t xml:space="preserve"> необхідний зв'язок між думками. Основні риси логічного мислення: визначеність, послідовність, несуперечливість і доказовість.</w:t>
      </w:r>
    </w:p>
    <w:p w:rsidR="00F52EA0" w:rsidRDefault="00F52EA0" w:rsidP="00F52EA0">
      <w:pPr>
        <w:pStyle w:val="4"/>
        <w:keepNext w:val="0"/>
        <w:ind w:firstLine="709"/>
        <w:jc w:val="both"/>
        <w:rPr>
          <w:b w:val="0"/>
          <w:sz w:val="28"/>
          <w:szCs w:val="28"/>
        </w:rPr>
      </w:pPr>
      <w:r w:rsidRPr="00F52EA0">
        <w:rPr>
          <w:b w:val="0"/>
          <w:sz w:val="28"/>
          <w:szCs w:val="28"/>
        </w:rPr>
        <w:t>Значення основних законів логіки для правильного мислення. Закон тотожності. Закон суперечності. Закон виключеного третього. Закон достатньої підстави.</w:t>
      </w:r>
    </w:p>
    <w:p w:rsidR="00F52EA0" w:rsidRPr="00F52EA0" w:rsidRDefault="00F52EA0" w:rsidP="004B1543">
      <w:pPr>
        <w:pStyle w:val="4"/>
        <w:keepNext w:val="0"/>
        <w:ind w:firstLine="709"/>
        <w:jc w:val="both"/>
        <w:rPr>
          <w:b w:val="0"/>
          <w:sz w:val="28"/>
          <w:szCs w:val="28"/>
        </w:rPr>
      </w:pPr>
      <w:r w:rsidRPr="00F52EA0">
        <w:rPr>
          <w:b w:val="0"/>
          <w:sz w:val="28"/>
          <w:szCs w:val="28"/>
        </w:rPr>
        <w:t xml:space="preserve">Дотримання законів логіки – необхідна умова досягнення істини в пізнанні. Істинність і правильність мислення. Співвідношення істинного </w:t>
      </w:r>
      <w:r w:rsidRPr="00F52EA0">
        <w:rPr>
          <w:b w:val="0"/>
          <w:sz w:val="28"/>
          <w:szCs w:val="28"/>
        </w:rPr>
        <w:lastRenderedPageBreak/>
        <w:t xml:space="preserve">змісту думок і </w:t>
      </w:r>
      <w:proofErr w:type="spellStart"/>
      <w:r w:rsidRPr="00F52EA0">
        <w:rPr>
          <w:b w:val="0"/>
          <w:sz w:val="28"/>
          <w:szCs w:val="28"/>
        </w:rPr>
        <w:t>логічно</w:t>
      </w:r>
      <w:proofErr w:type="spellEnd"/>
      <w:r w:rsidRPr="00F52EA0">
        <w:rPr>
          <w:b w:val="0"/>
          <w:sz w:val="28"/>
          <w:szCs w:val="28"/>
        </w:rPr>
        <w:t xml:space="preserve"> правильних форм їх будови.</w:t>
      </w:r>
      <w:r w:rsidR="004B1543" w:rsidRPr="004B1543">
        <w:rPr>
          <w:b w:val="0"/>
          <w:sz w:val="28"/>
          <w:szCs w:val="28"/>
        </w:rPr>
        <w:t xml:space="preserve"> Основні логічні прийоми формування зрозуміння: аналіз, синтез, порівняння, абстрагування, узагальнення. Роль </w:t>
      </w:r>
      <w:proofErr w:type="spellStart"/>
      <w:r w:rsidR="004B1543" w:rsidRPr="004B1543">
        <w:rPr>
          <w:b w:val="0"/>
          <w:sz w:val="28"/>
          <w:szCs w:val="28"/>
        </w:rPr>
        <w:t>зрозумілости</w:t>
      </w:r>
      <w:proofErr w:type="spellEnd"/>
      <w:r w:rsidR="004B1543" w:rsidRPr="004B1543">
        <w:rPr>
          <w:b w:val="0"/>
          <w:sz w:val="28"/>
          <w:szCs w:val="28"/>
        </w:rPr>
        <w:t xml:space="preserve"> в пізнанні</w:t>
      </w:r>
      <w:r w:rsidR="004B1543">
        <w:rPr>
          <w:b w:val="0"/>
          <w:sz w:val="28"/>
          <w:szCs w:val="28"/>
        </w:rPr>
        <w:t>.</w:t>
      </w:r>
    </w:p>
    <w:p w:rsidR="00173B3B" w:rsidRPr="00F52EA0" w:rsidRDefault="00F52EA0" w:rsidP="004B1543">
      <w:pPr>
        <w:pStyle w:val="4"/>
        <w:keepNext w:val="0"/>
        <w:ind w:firstLine="709"/>
        <w:jc w:val="both"/>
        <w:rPr>
          <w:b w:val="0"/>
          <w:sz w:val="28"/>
          <w:szCs w:val="28"/>
        </w:rPr>
      </w:pPr>
      <w:r w:rsidRPr="00F52EA0">
        <w:rPr>
          <w:b w:val="0"/>
          <w:sz w:val="28"/>
          <w:szCs w:val="28"/>
        </w:rPr>
        <w:t>Значення логіки в пізнанні та практичній діяльності. Місце і роль логіки у формуванні наукового світогляду. Значення логіки в науково-пошуковій, технічній діяльності людей, у підвищенні культури мислення.</w:t>
      </w:r>
    </w:p>
    <w:p w:rsidR="004B1543" w:rsidRPr="004B1543" w:rsidRDefault="004B1543" w:rsidP="004B1543">
      <w:pPr>
        <w:pStyle w:val="a4"/>
        <w:spacing w:before="0" w:beforeAutospacing="0" w:after="0" w:afterAutospacing="0"/>
        <w:ind w:firstLine="709"/>
        <w:rPr>
          <w:rFonts w:ascii="Times New Roman" w:hAnsi="Times New Roman" w:cs="Times New Roman"/>
          <w:sz w:val="28"/>
          <w:szCs w:val="28"/>
          <w:lang w:val="ru-RU"/>
        </w:rPr>
      </w:pPr>
    </w:p>
    <w:p w:rsidR="004B1543" w:rsidRPr="004B1543" w:rsidRDefault="004B1543" w:rsidP="004B1543">
      <w:pPr>
        <w:pStyle w:val="a4"/>
        <w:spacing w:before="0" w:beforeAutospacing="0" w:after="0" w:afterAutospacing="0"/>
        <w:ind w:firstLine="709"/>
        <w:rPr>
          <w:rFonts w:ascii="Times New Roman" w:hAnsi="Times New Roman" w:cs="Times New Roman"/>
          <w:b/>
          <w:sz w:val="28"/>
          <w:szCs w:val="28"/>
          <w:lang w:val="uk-UA"/>
        </w:rPr>
      </w:pPr>
      <w:r w:rsidRPr="004B1543">
        <w:rPr>
          <w:rFonts w:ascii="Times New Roman" w:hAnsi="Times New Roman" w:cs="Times New Roman"/>
          <w:b/>
          <w:sz w:val="28"/>
          <w:szCs w:val="28"/>
          <w:u w:val="single"/>
          <w:lang w:val="ru-RU"/>
        </w:rPr>
        <w:t xml:space="preserve">Тема </w:t>
      </w:r>
      <w:r w:rsidRPr="004B1543">
        <w:rPr>
          <w:rFonts w:ascii="Times New Roman" w:hAnsi="Times New Roman" w:cs="Times New Roman"/>
          <w:b/>
          <w:sz w:val="28"/>
          <w:szCs w:val="28"/>
          <w:u w:val="single"/>
          <w:lang w:val="uk-UA"/>
        </w:rPr>
        <w:t>6</w:t>
      </w:r>
      <w:r w:rsidRPr="004B1543">
        <w:rPr>
          <w:rFonts w:ascii="Times New Roman" w:hAnsi="Times New Roman" w:cs="Times New Roman"/>
          <w:b/>
          <w:sz w:val="28"/>
          <w:szCs w:val="28"/>
          <w:u w:val="single"/>
          <w:lang w:val="ru-RU"/>
        </w:rPr>
        <w:t>.</w:t>
      </w:r>
      <w:r w:rsidRPr="004B1543">
        <w:rPr>
          <w:rFonts w:ascii="Times New Roman" w:hAnsi="Times New Roman" w:cs="Times New Roman"/>
          <w:b/>
          <w:sz w:val="28"/>
          <w:szCs w:val="28"/>
          <w:lang w:val="ru-RU"/>
        </w:rPr>
        <w:t xml:space="preserve"> </w:t>
      </w:r>
      <w:r w:rsidRPr="004B1543">
        <w:rPr>
          <w:rFonts w:ascii="Times New Roman" w:hAnsi="Times New Roman" w:cs="Times New Roman"/>
          <w:b/>
          <w:sz w:val="28"/>
          <w:szCs w:val="28"/>
          <w:lang w:val="uk-UA"/>
        </w:rPr>
        <w:t>Основні форми логічного мислення. Поняття. Судження.</w:t>
      </w:r>
    </w:p>
    <w:p w:rsidR="004B1543" w:rsidRDefault="004B1543" w:rsidP="00E00DCF">
      <w:pPr>
        <w:pStyle w:val="4"/>
        <w:keepNext w:val="0"/>
        <w:ind w:firstLine="709"/>
        <w:jc w:val="both"/>
        <w:rPr>
          <w:b w:val="0"/>
          <w:sz w:val="28"/>
          <w:szCs w:val="28"/>
        </w:rPr>
      </w:pPr>
      <w:r w:rsidRPr="006A0C2A">
        <w:rPr>
          <w:b w:val="0"/>
          <w:sz w:val="28"/>
          <w:szCs w:val="28"/>
        </w:rPr>
        <w:t xml:space="preserve">Загальна характеристика поняття. </w:t>
      </w:r>
      <w:r w:rsidR="006A0C2A" w:rsidRPr="006A0C2A">
        <w:rPr>
          <w:b w:val="0"/>
          <w:color w:val="000000"/>
          <w:sz w:val="28"/>
          <w:szCs w:val="28"/>
        </w:rPr>
        <w:t>Поняття</w:t>
      </w:r>
      <w:r w:rsidR="006A0C2A">
        <w:rPr>
          <w:b w:val="0"/>
          <w:color w:val="000000"/>
          <w:sz w:val="28"/>
          <w:szCs w:val="28"/>
        </w:rPr>
        <w:t xml:space="preserve"> як</w:t>
      </w:r>
      <w:r w:rsidR="006A0C2A" w:rsidRPr="006A0C2A">
        <w:rPr>
          <w:b w:val="0"/>
          <w:color w:val="000000"/>
          <w:sz w:val="28"/>
          <w:szCs w:val="28"/>
        </w:rPr>
        <w:t xml:space="preserve"> форма мислення, в якій відбиваються загальні і притому суттєві властивості предметів </w:t>
      </w:r>
      <w:r w:rsidR="006A0C2A">
        <w:rPr>
          <w:b w:val="0"/>
          <w:color w:val="000000"/>
          <w:sz w:val="28"/>
          <w:szCs w:val="28"/>
        </w:rPr>
        <w:t xml:space="preserve">та </w:t>
      </w:r>
      <w:r w:rsidR="006A0C2A" w:rsidRPr="006A0C2A">
        <w:rPr>
          <w:b w:val="0"/>
          <w:color w:val="000000"/>
          <w:sz w:val="28"/>
          <w:szCs w:val="28"/>
        </w:rPr>
        <w:t>явищ</w:t>
      </w:r>
      <w:r w:rsidR="006A0C2A">
        <w:rPr>
          <w:b w:val="0"/>
          <w:color w:val="000000"/>
          <w:sz w:val="28"/>
          <w:szCs w:val="28"/>
        </w:rPr>
        <w:t xml:space="preserve">. </w:t>
      </w:r>
      <w:r w:rsidRPr="006A0C2A">
        <w:rPr>
          <w:b w:val="0"/>
          <w:sz w:val="28"/>
          <w:szCs w:val="28"/>
        </w:rPr>
        <w:t>Поняття і слово</w:t>
      </w:r>
      <w:r w:rsidR="006A0C2A" w:rsidRPr="006A0C2A">
        <w:rPr>
          <w:b w:val="0"/>
          <w:sz w:val="28"/>
          <w:szCs w:val="28"/>
        </w:rPr>
        <w:t xml:space="preserve">. </w:t>
      </w:r>
      <w:r w:rsidR="006A0C2A">
        <w:rPr>
          <w:b w:val="0"/>
          <w:sz w:val="28"/>
          <w:szCs w:val="28"/>
        </w:rPr>
        <w:t xml:space="preserve">Зміст та об’єм поняття. Співвідношення між </w:t>
      </w:r>
      <w:r w:rsidR="00E00DCF">
        <w:rPr>
          <w:b w:val="0"/>
          <w:sz w:val="28"/>
          <w:szCs w:val="28"/>
        </w:rPr>
        <w:t>змістом</w:t>
      </w:r>
      <w:r w:rsidR="006A0C2A">
        <w:rPr>
          <w:b w:val="0"/>
          <w:sz w:val="28"/>
          <w:szCs w:val="28"/>
        </w:rPr>
        <w:t xml:space="preserve"> та об’ємом поняття</w:t>
      </w:r>
      <w:r w:rsidR="00E00DCF">
        <w:rPr>
          <w:b w:val="0"/>
          <w:sz w:val="28"/>
          <w:szCs w:val="28"/>
        </w:rPr>
        <w:t>, закон співвідношення</w:t>
      </w:r>
      <w:r w:rsidR="006A0C2A">
        <w:rPr>
          <w:b w:val="0"/>
          <w:sz w:val="28"/>
          <w:szCs w:val="28"/>
        </w:rPr>
        <w:t xml:space="preserve">. </w:t>
      </w:r>
      <w:r w:rsidR="006A0C2A" w:rsidRPr="006A0C2A">
        <w:rPr>
          <w:b w:val="0"/>
          <w:sz w:val="28"/>
          <w:szCs w:val="28"/>
        </w:rPr>
        <w:t xml:space="preserve">Види понять: </w:t>
      </w:r>
      <w:r w:rsidR="006A0C2A">
        <w:rPr>
          <w:b w:val="0"/>
          <w:sz w:val="28"/>
          <w:szCs w:val="28"/>
        </w:rPr>
        <w:t>пусте, одиничне,</w:t>
      </w:r>
      <w:r w:rsidR="00E00DCF">
        <w:rPr>
          <w:b w:val="0"/>
          <w:sz w:val="28"/>
          <w:szCs w:val="28"/>
        </w:rPr>
        <w:t xml:space="preserve"> загальне.</w:t>
      </w:r>
    </w:p>
    <w:p w:rsidR="00E00DCF" w:rsidRPr="00E00DCF" w:rsidRDefault="00E00DCF" w:rsidP="00E00DCF">
      <w:pPr>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Обмеження та узагальнення понять. Категорії, як гранично узагальнені поняття. Родові та видові поняття.  Відносини між поняттями. Сутність та правила визначення понять. Операції з поняттями: ділення та прийоми, що можуть замінити ділення. Класифікація понять.</w:t>
      </w:r>
    </w:p>
    <w:p w:rsidR="004B1543" w:rsidRPr="004B1543" w:rsidRDefault="004B1543" w:rsidP="00E00DCF">
      <w:pPr>
        <w:tabs>
          <w:tab w:val="num" w:pos="415"/>
        </w:tabs>
        <w:ind w:firstLine="709"/>
        <w:jc w:val="both"/>
        <w:rPr>
          <w:rFonts w:ascii="Times New Roman" w:hAnsi="Times New Roman"/>
          <w:lang w:val="uk-UA"/>
        </w:rPr>
      </w:pPr>
      <w:r w:rsidRPr="004B1543">
        <w:rPr>
          <w:rFonts w:ascii="Times New Roman" w:hAnsi="Times New Roman"/>
          <w:sz w:val="28"/>
          <w:szCs w:val="28"/>
          <w:lang w:val="uk-UA"/>
        </w:rPr>
        <w:t>Судження як форма мислення. Структура суджень. Судження і речення. Прості і складні судження.</w:t>
      </w:r>
      <w:r w:rsidR="00F02D91" w:rsidRPr="00F02D91">
        <w:rPr>
          <w:rFonts w:ascii="Times New Roman" w:hAnsi="Times New Roman"/>
          <w:sz w:val="28"/>
          <w:szCs w:val="28"/>
          <w:lang w:val="uk-UA"/>
        </w:rPr>
        <w:t xml:space="preserve"> </w:t>
      </w:r>
      <w:r w:rsidR="00F02D91">
        <w:rPr>
          <w:rFonts w:ascii="Times New Roman" w:hAnsi="Times New Roman"/>
          <w:sz w:val="28"/>
          <w:szCs w:val="28"/>
          <w:lang w:val="uk-UA"/>
        </w:rPr>
        <w:t xml:space="preserve">Види суджень за якістю та кількістю. </w:t>
      </w:r>
      <w:proofErr w:type="spellStart"/>
      <w:r w:rsidR="00F02D91">
        <w:rPr>
          <w:rFonts w:ascii="Times New Roman" w:hAnsi="Times New Roman"/>
          <w:sz w:val="28"/>
          <w:szCs w:val="28"/>
          <w:lang w:val="uk-UA"/>
        </w:rPr>
        <w:t>Розподіленість</w:t>
      </w:r>
      <w:proofErr w:type="spellEnd"/>
      <w:r w:rsidR="00F02D91">
        <w:rPr>
          <w:rFonts w:ascii="Times New Roman" w:hAnsi="Times New Roman"/>
          <w:sz w:val="28"/>
          <w:szCs w:val="28"/>
          <w:lang w:val="uk-UA"/>
        </w:rPr>
        <w:t xml:space="preserve"> термінів у судженні. Відносини між судженнями. Правила операцій із судженнями.</w:t>
      </w:r>
    </w:p>
    <w:p w:rsidR="004B1543" w:rsidRPr="00591661" w:rsidRDefault="004B1543" w:rsidP="004B1543">
      <w:pPr>
        <w:pStyle w:val="a4"/>
        <w:spacing w:before="0" w:beforeAutospacing="0" w:after="0" w:afterAutospacing="0"/>
        <w:ind w:firstLine="709"/>
        <w:rPr>
          <w:rFonts w:ascii="Times New Roman" w:hAnsi="Times New Roman" w:cs="Times New Roman"/>
          <w:sz w:val="28"/>
          <w:szCs w:val="28"/>
          <w:lang w:val="uk-UA"/>
        </w:rPr>
      </w:pPr>
    </w:p>
    <w:p w:rsidR="004B1543" w:rsidRPr="00F02D91" w:rsidRDefault="004B1543" w:rsidP="004B1543">
      <w:pPr>
        <w:pStyle w:val="a4"/>
        <w:spacing w:before="0" w:beforeAutospacing="0" w:after="0" w:afterAutospacing="0"/>
        <w:ind w:firstLine="709"/>
        <w:rPr>
          <w:rFonts w:ascii="Times New Roman" w:hAnsi="Times New Roman" w:cs="Times New Roman"/>
          <w:b/>
          <w:sz w:val="28"/>
          <w:szCs w:val="28"/>
          <w:lang w:val="uk-UA"/>
        </w:rPr>
      </w:pPr>
      <w:r w:rsidRPr="00F02D91">
        <w:rPr>
          <w:rFonts w:ascii="Times New Roman" w:hAnsi="Times New Roman" w:cs="Times New Roman"/>
          <w:b/>
          <w:sz w:val="28"/>
          <w:szCs w:val="28"/>
          <w:u w:val="single"/>
          <w:lang w:val="ru-RU"/>
        </w:rPr>
        <w:t xml:space="preserve">Тема </w:t>
      </w:r>
      <w:r w:rsidRPr="00F02D91">
        <w:rPr>
          <w:rFonts w:ascii="Times New Roman" w:hAnsi="Times New Roman" w:cs="Times New Roman"/>
          <w:b/>
          <w:sz w:val="28"/>
          <w:szCs w:val="28"/>
          <w:u w:val="single"/>
          <w:lang w:val="uk-UA"/>
        </w:rPr>
        <w:t>7</w:t>
      </w:r>
      <w:r w:rsidRPr="00F02D91">
        <w:rPr>
          <w:rFonts w:ascii="Times New Roman" w:hAnsi="Times New Roman" w:cs="Times New Roman"/>
          <w:b/>
          <w:sz w:val="28"/>
          <w:szCs w:val="28"/>
          <w:u w:val="single"/>
          <w:lang w:val="ru-RU"/>
        </w:rPr>
        <w:t>.</w:t>
      </w:r>
      <w:r w:rsidRPr="00F02D91">
        <w:rPr>
          <w:rFonts w:ascii="Times New Roman" w:hAnsi="Times New Roman" w:cs="Times New Roman"/>
          <w:b/>
          <w:sz w:val="28"/>
          <w:szCs w:val="28"/>
          <w:lang w:val="ru-RU"/>
        </w:rPr>
        <w:t xml:space="preserve"> </w:t>
      </w:r>
      <w:r w:rsidRPr="00F02D91">
        <w:rPr>
          <w:rFonts w:ascii="Times New Roman" w:hAnsi="Times New Roman" w:cs="Times New Roman"/>
          <w:b/>
          <w:sz w:val="28"/>
          <w:szCs w:val="28"/>
          <w:lang w:val="uk-UA"/>
        </w:rPr>
        <w:t>Основні форми логічного мислення. Умовивід. Доведення.</w:t>
      </w:r>
    </w:p>
    <w:p w:rsidR="00F02D91" w:rsidRDefault="00F02D91" w:rsidP="00F02D91">
      <w:pPr>
        <w:tabs>
          <w:tab w:val="num" w:pos="415"/>
        </w:tabs>
        <w:ind w:firstLine="709"/>
        <w:jc w:val="both"/>
        <w:rPr>
          <w:rFonts w:ascii="Times New Roman" w:hAnsi="Times New Roman"/>
          <w:sz w:val="28"/>
          <w:szCs w:val="28"/>
          <w:lang w:val="uk-UA"/>
        </w:rPr>
      </w:pPr>
      <w:r w:rsidRPr="004B1543">
        <w:rPr>
          <w:rFonts w:ascii="Times New Roman" w:hAnsi="Times New Roman"/>
          <w:sz w:val="28"/>
          <w:szCs w:val="28"/>
          <w:lang w:val="uk-UA"/>
        </w:rPr>
        <w:t xml:space="preserve">Загальна характеристика умовиводів. Структура умовиводу: засновки, висновок, логічний зв'язок між засновками і висновками. Поняття логічного слідування. </w:t>
      </w:r>
      <w:proofErr w:type="spellStart"/>
      <w:r w:rsidRPr="004B1543">
        <w:rPr>
          <w:rFonts w:ascii="Times New Roman" w:hAnsi="Times New Roman"/>
          <w:sz w:val="28"/>
          <w:szCs w:val="28"/>
          <w:lang w:val="uk-UA"/>
        </w:rPr>
        <w:t>Логічно</w:t>
      </w:r>
      <w:proofErr w:type="spellEnd"/>
      <w:r w:rsidRPr="004B1543">
        <w:rPr>
          <w:rFonts w:ascii="Times New Roman" w:hAnsi="Times New Roman"/>
          <w:sz w:val="28"/>
          <w:szCs w:val="28"/>
          <w:lang w:val="uk-UA"/>
        </w:rPr>
        <w:t xml:space="preserve"> необхідні та імовірні (правдоподібні) умовиводи. Види умовиводів: дедуктивні, індуктивні, за аналогією, абдукція. Безпосередні та опосередковані умовиводи.</w:t>
      </w:r>
    </w:p>
    <w:p w:rsidR="00F02D91" w:rsidRDefault="00F02D91" w:rsidP="00F02D91">
      <w:pPr>
        <w:tabs>
          <w:tab w:val="num" w:pos="415"/>
        </w:tabs>
        <w:ind w:firstLine="709"/>
        <w:jc w:val="both"/>
        <w:rPr>
          <w:rFonts w:ascii="Times New Roman" w:hAnsi="Times New Roman" w:cs="Times New Roman"/>
          <w:sz w:val="28"/>
          <w:szCs w:val="28"/>
          <w:lang w:val="uk-UA"/>
        </w:rPr>
      </w:pPr>
      <w:r w:rsidRPr="00F02D91">
        <w:rPr>
          <w:rFonts w:ascii="Times New Roman" w:hAnsi="Times New Roman" w:cs="Times New Roman"/>
          <w:sz w:val="28"/>
          <w:szCs w:val="28"/>
          <w:lang w:val="uk-UA"/>
        </w:rPr>
        <w:t>Поняття дедуктивного умовиводу. Категоричний силогізм. Визначення і склад категоричного силогізму. Аксіома силогізму. Загальні правила категоричного силогізму. Фігури і модуси силогізму.</w:t>
      </w:r>
    </w:p>
    <w:p w:rsidR="00173B3B" w:rsidRPr="00F02D91" w:rsidRDefault="00F02D91" w:rsidP="00F02D91">
      <w:pPr>
        <w:tabs>
          <w:tab w:val="num" w:pos="415"/>
        </w:tabs>
        <w:ind w:firstLine="709"/>
        <w:jc w:val="both"/>
        <w:rPr>
          <w:rFonts w:ascii="Times New Roman" w:hAnsi="Times New Roman"/>
          <w:sz w:val="28"/>
          <w:szCs w:val="28"/>
          <w:lang w:val="uk-UA"/>
        </w:rPr>
      </w:pPr>
      <w:r w:rsidRPr="00F02D91">
        <w:rPr>
          <w:rFonts w:ascii="Times New Roman" w:hAnsi="Times New Roman" w:cs="Times New Roman"/>
          <w:sz w:val="28"/>
          <w:szCs w:val="28"/>
          <w:lang w:val="uk-UA"/>
        </w:rPr>
        <w:t>Поняття індукції. Зв'язок індукції з експериментальними узагальненнями. Види індуктивних умовиводів: повна й неповна індукція.</w:t>
      </w:r>
      <w:r>
        <w:rPr>
          <w:rFonts w:ascii="Times New Roman" w:hAnsi="Times New Roman"/>
          <w:sz w:val="28"/>
          <w:szCs w:val="28"/>
          <w:lang w:val="uk-UA"/>
        </w:rPr>
        <w:t xml:space="preserve"> </w:t>
      </w:r>
      <w:r w:rsidRPr="00F02D91">
        <w:rPr>
          <w:rFonts w:ascii="Times New Roman" w:hAnsi="Times New Roman"/>
          <w:sz w:val="28"/>
          <w:szCs w:val="28"/>
          <w:lang w:val="uk-UA"/>
        </w:rPr>
        <w:t>Наукова індукція. Принципи добору та виключення (елімінація), що обмежують можливість випадкових узагальнень.</w:t>
      </w:r>
    </w:p>
    <w:p w:rsidR="0095399F" w:rsidRDefault="0095399F" w:rsidP="0095399F">
      <w:pPr>
        <w:pStyle w:val="4"/>
        <w:ind w:firstLine="709"/>
        <w:jc w:val="both"/>
        <w:rPr>
          <w:b w:val="0"/>
          <w:sz w:val="28"/>
          <w:szCs w:val="28"/>
        </w:rPr>
      </w:pPr>
    </w:p>
    <w:p w:rsidR="0095399F" w:rsidRPr="0095399F" w:rsidRDefault="0095399F" w:rsidP="0095399F">
      <w:pPr>
        <w:pStyle w:val="4"/>
        <w:ind w:firstLine="709"/>
        <w:jc w:val="both"/>
        <w:rPr>
          <w:sz w:val="28"/>
          <w:szCs w:val="28"/>
        </w:rPr>
      </w:pPr>
      <w:r w:rsidRPr="0095399F">
        <w:rPr>
          <w:sz w:val="28"/>
          <w:szCs w:val="28"/>
          <w:u w:val="single"/>
        </w:rPr>
        <w:t>Тема 8.</w:t>
      </w:r>
      <w:r w:rsidRPr="0095399F">
        <w:rPr>
          <w:sz w:val="28"/>
          <w:szCs w:val="28"/>
        </w:rPr>
        <w:t xml:space="preserve"> Проблема істини в пізнанні</w:t>
      </w:r>
    </w:p>
    <w:p w:rsidR="0095399F" w:rsidRPr="0095399F" w:rsidRDefault="0095399F" w:rsidP="0095399F">
      <w:pPr>
        <w:pStyle w:val="a4"/>
        <w:tabs>
          <w:tab w:val="left" w:pos="313"/>
        </w:tabs>
        <w:spacing w:before="0" w:beforeAutospacing="0" w:after="0" w:afterAutospacing="0"/>
        <w:ind w:firstLine="709"/>
        <w:rPr>
          <w:rFonts w:ascii="Times New Roman" w:hAnsi="Times New Roman" w:cs="Times New Roman"/>
          <w:sz w:val="28"/>
          <w:szCs w:val="28"/>
          <w:lang w:val="uk-UA"/>
        </w:rPr>
      </w:pPr>
      <w:r w:rsidRPr="0095399F">
        <w:rPr>
          <w:rFonts w:ascii="Times New Roman" w:hAnsi="Times New Roman" w:cs="Times New Roman"/>
          <w:sz w:val="28"/>
          <w:szCs w:val="28"/>
          <w:lang w:val="uk-UA"/>
        </w:rPr>
        <w:t xml:space="preserve">Істина як центральна тема теорії пізнання. Класична концепція істини як відповідності знання і предмета: Аристотель. Істина як </w:t>
      </w:r>
      <w:proofErr w:type="spellStart"/>
      <w:r w:rsidRPr="0095399F">
        <w:rPr>
          <w:rFonts w:ascii="Times New Roman" w:hAnsi="Times New Roman" w:cs="Times New Roman"/>
          <w:sz w:val="28"/>
          <w:szCs w:val="28"/>
          <w:lang w:val="uk-UA"/>
        </w:rPr>
        <w:t>когеренція</w:t>
      </w:r>
      <w:proofErr w:type="spellEnd"/>
      <w:r w:rsidRPr="0095399F">
        <w:rPr>
          <w:rFonts w:ascii="Times New Roman" w:hAnsi="Times New Roman" w:cs="Times New Roman"/>
          <w:sz w:val="28"/>
          <w:szCs w:val="28"/>
          <w:lang w:val="uk-UA"/>
        </w:rPr>
        <w:t xml:space="preserve">: Кант, логічний позитивізм. Істина як корисність: Дьюї. </w:t>
      </w:r>
    </w:p>
    <w:p w:rsidR="0095399F" w:rsidRPr="0095399F" w:rsidRDefault="0095399F" w:rsidP="0095399F">
      <w:pPr>
        <w:pStyle w:val="a4"/>
        <w:tabs>
          <w:tab w:val="left" w:pos="313"/>
        </w:tabs>
        <w:spacing w:before="0" w:beforeAutospacing="0" w:after="0" w:afterAutospacing="0"/>
        <w:ind w:firstLine="709"/>
        <w:rPr>
          <w:rFonts w:ascii="Times New Roman" w:hAnsi="Times New Roman" w:cs="Times New Roman"/>
          <w:sz w:val="28"/>
          <w:szCs w:val="28"/>
          <w:lang w:val="uk-UA"/>
        </w:rPr>
      </w:pPr>
      <w:r w:rsidRPr="0095399F">
        <w:rPr>
          <w:rFonts w:ascii="Times New Roman" w:hAnsi="Times New Roman" w:cs="Times New Roman"/>
          <w:sz w:val="28"/>
          <w:szCs w:val="28"/>
          <w:lang w:val="uk-UA"/>
        </w:rPr>
        <w:t xml:space="preserve">Істина і неправда. Істина й омана. Істина й ілюзія. Скептицизм, феноменалізм, релятивізм і реалізм у теорії пізнання. "Теорія відображення" як неадекватне формулювання реалістичної позиції в теорії пізнання. </w:t>
      </w:r>
    </w:p>
    <w:p w:rsidR="00F52EA0" w:rsidRPr="0095399F" w:rsidRDefault="0095399F" w:rsidP="0095399F">
      <w:pPr>
        <w:ind w:firstLine="709"/>
        <w:jc w:val="both"/>
        <w:rPr>
          <w:rFonts w:ascii="Times New Roman" w:hAnsi="Times New Roman" w:cs="Times New Roman"/>
          <w:sz w:val="28"/>
          <w:szCs w:val="28"/>
          <w:lang w:val="uk-UA"/>
        </w:rPr>
      </w:pPr>
      <w:r w:rsidRPr="0095399F">
        <w:rPr>
          <w:rFonts w:ascii="Times New Roman" w:hAnsi="Times New Roman" w:cs="Times New Roman"/>
          <w:sz w:val="28"/>
          <w:szCs w:val="28"/>
          <w:lang w:val="uk-UA"/>
        </w:rPr>
        <w:t xml:space="preserve">Істина як ідеал пізнавальної діяльності. Концепція багатошаровості реальності і наявності </w:t>
      </w:r>
      <w:proofErr w:type="spellStart"/>
      <w:r w:rsidRPr="0095399F">
        <w:rPr>
          <w:rFonts w:ascii="Times New Roman" w:hAnsi="Times New Roman" w:cs="Times New Roman"/>
          <w:sz w:val="28"/>
          <w:szCs w:val="28"/>
          <w:lang w:val="uk-UA"/>
        </w:rPr>
        <w:t>істин</w:t>
      </w:r>
      <w:proofErr w:type="spellEnd"/>
      <w:r w:rsidRPr="0095399F">
        <w:rPr>
          <w:rFonts w:ascii="Times New Roman" w:hAnsi="Times New Roman" w:cs="Times New Roman"/>
          <w:sz w:val="28"/>
          <w:szCs w:val="28"/>
          <w:lang w:val="uk-UA"/>
        </w:rPr>
        <w:t xml:space="preserve"> різного типу. Взаємовідношення </w:t>
      </w:r>
      <w:proofErr w:type="spellStart"/>
      <w:r w:rsidRPr="0095399F">
        <w:rPr>
          <w:rFonts w:ascii="Times New Roman" w:hAnsi="Times New Roman" w:cs="Times New Roman"/>
          <w:sz w:val="28"/>
          <w:szCs w:val="28"/>
          <w:lang w:val="uk-UA"/>
        </w:rPr>
        <w:t>істин</w:t>
      </w:r>
      <w:proofErr w:type="spellEnd"/>
      <w:r w:rsidRPr="0095399F">
        <w:rPr>
          <w:rFonts w:ascii="Times New Roman" w:hAnsi="Times New Roman" w:cs="Times New Roman"/>
          <w:sz w:val="28"/>
          <w:szCs w:val="28"/>
          <w:lang w:val="uk-UA"/>
        </w:rPr>
        <w:t xml:space="preserve"> науки й </w:t>
      </w:r>
      <w:proofErr w:type="spellStart"/>
      <w:r w:rsidRPr="0095399F">
        <w:rPr>
          <w:rFonts w:ascii="Times New Roman" w:hAnsi="Times New Roman" w:cs="Times New Roman"/>
          <w:sz w:val="28"/>
          <w:szCs w:val="28"/>
          <w:lang w:val="uk-UA"/>
        </w:rPr>
        <w:lastRenderedPageBreak/>
        <w:t>істин</w:t>
      </w:r>
      <w:proofErr w:type="spellEnd"/>
      <w:r w:rsidRPr="0095399F">
        <w:rPr>
          <w:rFonts w:ascii="Times New Roman" w:hAnsi="Times New Roman" w:cs="Times New Roman"/>
          <w:sz w:val="28"/>
          <w:szCs w:val="28"/>
          <w:lang w:val="uk-UA"/>
        </w:rPr>
        <w:t xml:space="preserve"> здорового глузду: конфлікт і взаємодія. Проблема "двох стільців" А. </w:t>
      </w:r>
      <w:proofErr w:type="spellStart"/>
      <w:r w:rsidRPr="0095399F">
        <w:rPr>
          <w:rFonts w:ascii="Times New Roman" w:hAnsi="Times New Roman" w:cs="Times New Roman"/>
          <w:sz w:val="28"/>
          <w:szCs w:val="28"/>
          <w:lang w:val="uk-UA"/>
        </w:rPr>
        <w:t>Еддінгтона</w:t>
      </w:r>
      <w:proofErr w:type="spellEnd"/>
      <w:r w:rsidRPr="0095399F">
        <w:rPr>
          <w:rFonts w:ascii="Times New Roman" w:hAnsi="Times New Roman" w:cs="Times New Roman"/>
          <w:sz w:val="28"/>
          <w:szCs w:val="28"/>
          <w:lang w:val="uk-UA"/>
        </w:rPr>
        <w:t>.</w:t>
      </w:r>
    </w:p>
    <w:p w:rsidR="0095399F" w:rsidRPr="0095399F" w:rsidRDefault="0095399F" w:rsidP="00780EED">
      <w:pPr>
        <w:pStyle w:val="a4"/>
        <w:spacing w:before="0" w:beforeAutospacing="0" w:after="0" w:afterAutospacing="0"/>
        <w:ind w:firstLine="709"/>
        <w:rPr>
          <w:rFonts w:ascii="Times New Roman" w:hAnsi="Times New Roman" w:cs="Times New Roman"/>
          <w:sz w:val="28"/>
          <w:szCs w:val="28"/>
          <w:lang w:val="uk-UA"/>
        </w:rPr>
      </w:pPr>
      <w:r w:rsidRPr="0095399F">
        <w:rPr>
          <w:rFonts w:ascii="Times New Roman" w:hAnsi="Times New Roman" w:cs="Times New Roman"/>
          <w:sz w:val="28"/>
          <w:szCs w:val="28"/>
          <w:lang w:val="uk-UA"/>
        </w:rPr>
        <w:t xml:space="preserve">Логічні помилки: </w:t>
      </w:r>
      <w:proofErr w:type="spellStart"/>
      <w:r w:rsidRPr="0095399F">
        <w:rPr>
          <w:rFonts w:ascii="Times New Roman" w:hAnsi="Times New Roman" w:cs="Times New Roman"/>
          <w:sz w:val="28"/>
          <w:szCs w:val="28"/>
          <w:lang w:val="uk-UA"/>
        </w:rPr>
        <w:t>паралогізми</w:t>
      </w:r>
      <w:proofErr w:type="spellEnd"/>
      <w:r w:rsidRPr="0095399F">
        <w:rPr>
          <w:rFonts w:ascii="Times New Roman" w:hAnsi="Times New Roman" w:cs="Times New Roman"/>
          <w:sz w:val="28"/>
          <w:szCs w:val="28"/>
          <w:lang w:val="uk-UA"/>
        </w:rPr>
        <w:t xml:space="preserve"> і </w:t>
      </w:r>
      <w:proofErr w:type="spellStart"/>
      <w:r w:rsidRPr="0095399F">
        <w:rPr>
          <w:rFonts w:ascii="Times New Roman" w:hAnsi="Times New Roman" w:cs="Times New Roman"/>
          <w:sz w:val="28"/>
          <w:szCs w:val="28"/>
          <w:lang w:val="uk-UA"/>
        </w:rPr>
        <w:t>софізми</w:t>
      </w:r>
      <w:proofErr w:type="spellEnd"/>
      <w:r w:rsidRPr="0095399F">
        <w:rPr>
          <w:rFonts w:ascii="Times New Roman" w:hAnsi="Times New Roman" w:cs="Times New Roman"/>
          <w:sz w:val="28"/>
          <w:szCs w:val="28"/>
          <w:lang w:val="uk-UA"/>
        </w:rPr>
        <w:t xml:space="preserve">. Поняття про логічні парадокси. </w:t>
      </w:r>
    </w:p>
    <w:p w:rsidR="0095399F" w:rsidRPr="0095399F" w:rsidRDefault="0095399F" w:rsidP="00F52EA0">
      <w:pPr>
        <w:ind w:left="709"/>
        <w:jc w:val="both"/>
        <w:rPr>
          <w:rFonts w:ascii="Times New Roman" w:hAnsi="Times New Roman" w:cs="Times New Roman"/>
          <w:sz w:val="28"/>
          <w:szCs w:val="28"/>
          <w:lang w:val="uk-UA"/>
        </w:rPr>
      </w:pPr>
    </w:p>
    <w:p w:rsidR="00F52EA0" w:rsidRDefault="00F52EA0" w:rsidP="00173B3B">
      <w:pPr>
        <w:jc w:val="center"/>
        <w:rPr>
          <w:rFonts w:ascii="Times New Roman" w:hAnsi="Times New Roman" w:cs="Times New Roman"/>
          <w:b/>
          <w:sz w:val="28"/>
          <w:szCs w:val="28"/>
          <w:lang w:val="uk-UA"/>
        </w:rPr>
      </w:pPr>
    </w:p>
    <w:p w:rsidR="00173B3B" w:rsidRPr="009C0ED5" w:rsidRDefault="00173B3B" w:rsidP="00173B3B">
      <w:pPr>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t>ФОРМА ТА МЕТОДИ НАВЧАННЯ</w:t>
      </w:r>
    </w:p>
    <w:p w:rsidR="00173B3B" w:rsidRPr="009C0ED5" w:rsidRDefault="00173B3B" w:rsidP="00173B3B">
      <w:pPr>
        <w:jc w:val="center"/>
        <w:rPr>
          <w:rFonts w:ascii="Times New Roman" w:hAnsi="Times New Roman" w:cs="Times New Roman"/>
          <w:b/>
          <w:sz w:val="28"/>
          <w:szCs w:val="28"/>
          <w:lang w:val="uk-UA"/>
        </w:rPr>
      </w:pPr>
    </w:p>
    <w:p w:rsidR="00173B3B" w:rsidRPr="009C0ED5" w:rsidRDefault="00173B3B" w:rsidP="00173B3B">
      <w:pPr>
        <w:ind w:firstLine="709"/>
        <w:jc w:val="both"/>
        <w:rPr>
          <w:rFonts w:ascii="Times New Roman" w:hAnsi="Times New Roman" w:cs="Times New Roman"/>
          <w:color w:val="222222"/>
          <w:sz w:val="28"/>
          <w:szCs w:val="28"/>
          <w:lang w:val="uk-UA" w:eastAsia="ru-UA"/>
        </w:rPr>
      </w:pPr>
      <w:r w:rsidRPr="009C0ED5">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9C0ED5">
        <w:rPr>
          <w:rFonts w:ascii="Times New Roman" w:hAnsi="Times New Roman" w:cs="Times New Roman"/>
          <w:b/>
          <w:bCs/>
          <w:color w:val="222222"/>
          <w:sz w:val="28"/>
          <w:szCs w:val="28"/>
          <w:lang w:val="uk-UA" w:eastAsia="ru-UA"/>
        </w:rPr>
        <w:t>пояснювально</w:t>
      </w:r>
      <w:proofErr w:type="spellEnd"/>
      <w:r w:rsidRPr="009C0ED5">
        <w:rPr>
          <w:rFonts w:ascii="Times New Roman" w:hAnsi="Times New Roman" w:cs="Times New Roman"/>
          <w:b/>
          <w:bCs/>
          <w:color w:val="222222"/>
          <w:sz w:val="28"/>
          <w:szCs w:val="28"/>
          <w:lang w:val="uk-UA" w:eastAsia="ru-UA"/>
        </w:rPr>
        <w:t>-ілюстративний метод (</w:t>
      </w:r>
      <w:r w:rsidRPr="009C0ED5">
        <w:rPr>
          <w:rFonts w:ascii="Times New Roman" w:hAnsi="Times New Roman" w:cs="Times New Roman"/>
          <w:bCs/>
          <w:color w:val="222222"/>
          <w:sz w:val="28"/>
          <w:szCs w:val="28"/>
          <w:lang w:val="uk-UA" w:eastAsia="ru-UA"/>
        </w:rPr>
        <w:t>за допомогою навчально-методичної літератури, лекції, розповіді викладача, електронних засобів навчання тощо)</w:t>
      </w:r>
      <w:r w:rsidRPr="009C0ED5">
        <w:rPr>
          <w:rFonts w:ascii="Times New Roman" w:hAnsi="Times New Roman" w:cs="Times New Roman"/>
          <w:color w:val="222222"/>
          <w:sz w:val="28"/>
          <w:szCs w:val="28"/>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Pr="009C0ED5">
        <w:rPr>
          <w:rFonts w:ascii="Times New Roman" w:hAnsi="Times New Roman" w:cs="Times New Roman"/>
          <w:b/>
          <w:color w:val="222222"/>
          <w:sz w:val="28"/>
          <w:szCs w:val="28"/>
          <w:lang w:val="uk-UA" w:eastAsia="ru-UA"/>
        </w:rPr>
        <w:t>Метод проблемного викладення</w:t>
      </w:r>
      <w:r w:rsidRPr="009C0ED5">
        <w:rPr>
          <w:rFonts w:ascii="Times New Roman" w:hAnsi="Times New Roman" w:cs="Times New Roman"/>
          <w:color w:val="222222"/>
          <w:sz w:val="28"/>
          <w:szCs w:val="28"/>
          <w:lang w:val="uk-UA" w:eastAsia="ru-UA"/>
        </w:rPr>
        <w:t xml:space="preserve"> застосовується для порівняння різноманітних підходів та концепцій, наукового пошуку через постановку дослідницької проблеми. </w:t>
      </w:r>
    </w:p>
    <w:p w:rsidR="00173B3B" w:rsidRPr="009C0ED5" w:rsidRDefault="00173B3B" w:rsidP="00173B3B">
      <w:pPr>
        <w:ind w:firstLine="709"/>
        <w:jc w:val="both"/>
        <w:rPr>
          <w:rFonts w:ascii="Times New Roman" w:hAnsi="Times New Roman" w:cs="Times New Roman"/>
          <w:sz w:val="28"/>
          <w:szCs w:val="28"/>
          <w:lang w:val="uk-UA"/>
        </w:rPr>
      </w:pPr>
      <w:r w:rsidRPr="009C0ED5">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9C0ED5">
        <w:rPr>
          <w:rFonts w:ascii="Times New Roman" w:hAnsi="Times New Roman" w:cs="Times New Roman"/>
          <w:b/>
          <w:sz w:val="28"/>
          <w:szCs w:val="28"/>
          <w:lang w:val="uk-UA"/>
        </w:rPr>
        <w:t>частково-пошуковий метод</w:t>
      </w:r>
      <w:r w:rsidRPr="009C0ED5">
        <w:rPr>
          <w:rFonts w:ascii="Times New Roman" w:hAnsi="Times New Roman" w:cs="Times New Roman"/>
          <w:sz w:val="28"/>
          <w:szCs w:val="28"/>
          <w:lang w:val="uk-UA"/>
        </w:rPr>
        <w:t xml:space="preserve"> (студенти </w:t>
      </w:r>
      <w:proofErr w:type="spellStart"/>
      <w:r w:rsidRPr="009C0ED5">
        <w:rPr>
          <w:rFonts w:ascii="Times New Roman" w:hAnsi="Times New Roman" w:cs="Times New Roman"/>
          <w:sz w:val="28"/>
          <w:szCs w:val="28"/>
          <w:lang w:val="uk-UA"/>
        </w:rPr>
        <w:t>вчаться</w:t>
      </w:r>
      <w:proofErr w:type="spellEnd"/>
      <w:r w:rsidRPr="009C0ED5">
        <w:rPr>
          <w:rFonts w:ascii="Times New Roman" w:hAnsi="Times New Roman" w:cs="Times New Roman"/>
          <w:sz w:val="28"/>
          <w:szCs w:val="28"/>
          <w:lang w:val="uk-UA"/>
        </w:rPr>
        <w:t xml:space="preserve"> розв’язувати</w:t>
      </w:r>
      <w:r w:rsidRPr="009C0ED5">
        <w:rPr>
          <w:rFonts w:ascii="Times New Roman" w:hAnsi="Times New Roman" w:cs="Times New Roman"/>
          <w:sz w:val="28"/>
          <w:szCs w:val="28"/>
          <w:lang w:eastAsia="ru-UA"/>
        </w:rPr>
        <w:t xml:space="preserve"> </w:t>
      </w:r>
      <w:proofErr w:type="spellStart"/>
      <w:r w:rsidRPr="009C0ED5">
        <w:rPr>
          <w:rFonts w:ascii="Times New Roman" w:hAnsi="Times New Roman" w:cs="Times New Roman"/>
          <w:sz w:val="28"/>
          <w:szCs w:val="28"/>
          <w:lang w:eastAsia="ru-UA"/>
        </w:rPr>
        <w:t>пізнавальні</w:t>
      </w:r>
      <w:proofErr w:type="spellEnd"/>
      <w:r w:rsidRPr="009C0ED5">
        <w:rPr>
          <w:rFonts w:ascii="Times New Roman" w:hAnsi="Times New Roman" w:cs="Times New Roman"/>
          <w:sz w:val="28"/>
          <w:szCs w:val="28"/>
          <w:lang w:eastAsia="ru-UA"/>
        </w:rPr>
        <w:t xml:space="preserve"> </w:t>
      </w:r>
      <w:proofErr w:type="spellStart"/>
      <w:r w:rsidRPr="009C0ED5">
        <w:rPr>
          <w:rFonts w:ascii="Times New Roman" w:hAnsi="Times New Roman" w:cs="Times New Roman"/>
          <w:sz w:val="28"/>
          <w:szCs w:val="28"/>
          <w:lang w:eastAsia="ru-UA"/>
        </w:rPr>
        <w:t>завдан</w:t>
      </w:r>
      <w:proofErr w:type="spellEnd"/>
      <w:r w:rsidRPr="009C0ED5">
        <w:rPr>
          <w:rFonts w:ascii="Times New Roman" w:hAnsi="Times New Roman" w:cs="Times New Roman"/>
          <w:sz w:val="28"/>
          <w:szCs w:val="28"/>
          <w:lang w:val="uk-UA" w:eastAsia="ru-UA"/>
        </w:rPr>
        <w:t>ня, поставлені педагогом, представляти результати власного наукового пошуку у вигляді проектів).</w:t>
      </w:r>
    </w:p>
    <w:p w:rsidR="00173B3B" w:rsidRPr="009C0ED5" w:rsidRDefault="00173B3B" w:rsidP="00173B3B">
      <w:pPr>
        <w:jc w:val="center"/>
        <w:rPr>
          <w:rFonts w:ascii="Times New Roman" w:hAnsi="Times New Roman" w:cs="Times New Roman"/>
          <w:b/>
          <w:sz w:val="28"/>
          <w:szCs w:val="28"/>
          <w:lang w:val="uk-UA"/>
        </w:rPr>
      </w:pPr>
    </w:p>
    <w:p w:rsidR="00173B3B" w:rsidRPr="009C0ED5" w:rsidRDefault="00173B3B" w:rsidP="00173B3B">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Лекції – </w:t>
      </w:r>
      <w:r w:rsidRPr="009C0ED5">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9C0ED5">
        <w:rPr>
          <w:rFonts w:ascii="Times New Roman" w:hAnsi="Times New Roman" w:cs="Times New Roman"/>
          <w:sz w:val="28"/>
          <w:szCs w:val="28"/>
          <w:lang w:val="uk-UA"/>
        </w:rPr>
        <w:t>відеопрезентації</w:t>
      </w:r>
      <w:proofErr w:type="spellEnd"/>
      <w:r w:rsidRPr="009C0ED5">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173B3B" w:rsidRPr="009C0ED5" w:rsidRDefault="00173B3B" w:rsidP="00173B3B">
      <w:pPr>
        <w:ind w:firstLine="708"/>
        <w:jc w:val="both"/>
        <w:rPr>
          <w:rFonts w:ascii="Times New Roman" w:hAnsi="Times New Roman" w:cs="Times New Roman"/>
          <w:b/>
          <w:sz w:val="28"/>
          <w:szCs w:val="28"/>
          <w:lang w:val="uk-UA"/>
        </w:rPr>
      </w:pPr>
      <w:r w:rsidRPr="009C0ED5">
        <w:rPr>
          <w:rFonts w:ascii="Times New Roman" w:hAnsi="Times New Roman" w:cs="Times New Roman"/>
          <w:b/>
          <w:sz w:val="28"/>
          <w:szCs w:val="28"/>
          <w:lang w:val="uk-UA"/>
        </w:rPr>
        <w:t>Практичні заняття</w:t>
      </w:r>
      <w:r w:rsidRPr="009C0ED5">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173B3B" w:rsidRPr="009C0ED5" w:rsidRDefault="00173B3B" w:rsidP="00173B3B">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Індивідуальне завдання</w:t>
      </w:r>
      <w:r w:rsidRPr="009C0ED5">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173B3B" w:rsidRPr="009C0ED5" w:rsidRDefault="00173B3B" w:rsidP="00173B3B">
      <w:pPr>
        <w:ind w:firstLine="708"/>
        <w:jc w:val="both"/>
        <w:rPr>
          <w:rFonts w:ascii="Times New Roman" w:hAnsi="Times New Roman" w:cs="Times New Roman"/>
          <w:sz w:val="28"/>
          <w:szCs w:val="28"/>
          <w:lang w:val="uk-UA"/>
        </w:rPr>
      </w:pPr>
      <w:r w:rsidRPr="009C0ED5">
        <w:rPr>
          <w:rFonts w:ascii="Times New Roman" w:hAnsi="Times New Roman" w:cs="Times New Roman"/>
          <w:b/>
          <w:sz w:val="28"/>
          <w:szCs w:val="28"/>
          <w:lang w:val="uk-UA"/>
        </w:rPr>
        <w:t xml:space="preserve">Підготовка презентації – </w:t>
      </w:r>
      <w:r w:rsidRPr="009C0ED5">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w:t>
      </w:r>
      <w:r w:rsidRPr="009C0ED5">
        <w:rPr>
          <w:rFonts w:ascii="Times New Roman" w:hAnsi="Times New Roman" w:cs="Times New Roman"/>
          <w:sz w:val="28"/>
          <w:szCs w:val="28"/>
          <w:lang w:val="uk-UA"/>
        </w:rPr>
        <w:lastRenderedPageBreak/>
        <w:t>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173B3B" w:rsidRPr="009C0ED5" w:rsidRDefault="00173B3B" w:rsidP="00173B3B">
      <w:pPr>
        <w:ind w:firstLine="708"/>
        <w:jc w:val="both"/>
        <w:rPr>
          <w:rFonts w:ascii="Times New Roman" w:hAnsi="Times New Roman" w:cs="Times New Roman"/>
          <w:sz w:val="28"/>
          <w:szCs w:val="28"/>
          <w:lang w:val="uk-UA"/>
        </w:rPr>
      </w:pPr>
    </w:p>
    <w:p w:rsidR="00173B3B" w:rsidRPr="009C0ED5" w:rsidRDefault="00173B3B" w:rsidP="00173B3B">
      <w:pPr>
        <w:spacing w:after="200" w:line="276" w:lineRule="auto"/>
        <w:rPr>
          <w:rFonts w:ascii="Times New Roman" w:hAnsi="Times New Roman" w:cs="Times New Roman"/>
          <w:b/>
          <w:sz w:val="28"/>
          <w:szCs w:val="28"/>
          <w:lang w:val="uk-UA"/>
        </w:rPr>
      </w:pPr>
      <w:r w:rsidRPr="009C0ED5">
        <w:rPr>
          <w:rFonts w:ascii="Times New Roman" w:hAnsi="Times New Roman" w:cs="Times New Roman"/>
          <w:b/>
          <w:sz w:val="28"/>
          <w:szCs w:val="28"/>
          <w:lang w:val="uk-UA"/>
        </w:rPr>
        <w:br w:type="page"/>
      </w:r>
    </w:p>
    <w:p w:rsidR="00173B3B" w:rsidRPr="009C0ED5" w:rsidRDefault="00173B3B" w:rsidP="00173B3B">
      <w:pPr>
        <w:jc w:val="center"/>
        <w:rPr>
          <w:rFonts w:ascii="Times New Roman" w:hAnsi="Times New Roman" w:cs="Times New Roman"/>
          <w:b/>
          <w:sz w:val="28"/>
          <w:szCs w:val="28"/>
          <w:lang w:val="uk-UA"/>
        </w:rPr>
      </w:pPr>
      <w:r w:rsidRPr="009C0ED5">
        <w:rPr>
          <w:rFonts w:ascii="Times New Roman" w:hAnsi="Times New Roman" w:cs="Times New Roman"/>
          <w:b/>
          <w:sz w:val="28"/>
          <w:szCs w:val="28"/>
          <w:lang w:val="uk-UA"/>
        </w:rPr>
        <w:lastRenderedPageBreak/>
        <w:t>МЕТОДИ КОНТРОЛЮ</w:t>
      </w:r>
    </w:p>
    <w:p w:rsidR="00116652" w:rsidRPr="00116652" w:rsidRDefault="00116652" w:rsidP="00116652">
      <w:pPr>
        <w:ind w:firstLine="567"/>
        <w:jc w:val="both"/>
        <w:rPr>
          <w:rFonts w:ascii="Times New Roman" w:hAnsi="Times New Roman" w:cs="Times New Roman"/>
          <w:sz w:val="28"/>
          <w:szCs w:val="28"/>
          <w:lang w:val="uk-UA"/>
        </w:rPr>
      </w:pPr>
      <w:r w:rsidRPr="00116652">
        <w:rPr>
          <w:rFonts w:ascii="Times New Roman" w:hAnsi="Times New Roman" w:cs="Times New Roman"/>
          <w:b/>
          <w:bCs/>
          <w:color w:val="000000"/>
          <w:sz w:val="28"/>
          <w:szCs w:val="28"/>
          <w:lang w:val="uk-UA"/>
        </w:rPr>
        <w:t>Підсумковий (семестровий) контроль проводиться у формі заліку або шляхом накопичення балів за поточним контролем по змістовним модулям. </w:t>
      </w:r>
    </w:p>
    <w:p w:rsidR="00116652" w:rsidRPr="00116652" w:rsidRDefault="00116652" w:rsidP="00116652">
      <w:pPr>
        <w:ind w:firstLine="708"/>
        <w:jc w:val="both"/>
        <w:rPr>
          <w:rFonts w:ascii="Times New Roman" w:hAnsi="Times New Roman" w:cs="Times New Roman"/>
          <w:sz w:val="28"/>
          <w:szCs w:val="28"/>
          <w:lang w:val="uk-UA"/>
        </w:rPr>
      </w:pPr>
      <w:r w:rsidRPr="00116652">
        <w:rPr>
          <w:rFonts w:ascii="Times New Roman" w:hAnsi="Times New Roman" w:cs="Times New Roman"/>
          <w:b/>
          <w:bCs/>
          <w:color w:val="000000"/>
          <w:sz w:val="28"/>
          <w:szCs w:val="28"/>
          <w:lang w:val="uk-UA"/>
        </w:rPr>
        <w:t xml:space="preserve">Залік  – </w:t>
      </w:r>
      <w:r w:rsidRPr="00116652">
        <w:rPr>
          <w:rFonts w:ascii="Times New Roman" w:hAnsi="Times New Roman" w:cs="Times New Roman"/>
          <w:color w:val="000000"/>
          <w:sz w:val="28"/>
          <w:szCs w:val="28"/>
          <w:lang w:val="uk-UA"/>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rsidR="00173B3B" w:rsidRDefault="00116652" w:rsidP="00116652">
      <w:pPr>
        <w:ind w:left="709"/>
        <w:jc w:val="both"/>
        <w:rPr>
          <w:rFonts w:ascii="Times New Roman" w:hAnsi="Times New Roman" w:cs="Times New Roman"/>
          <w:b/>
          <w:bCs/>
          <w:color w:val="000000"/>
          <w:sz w:val="28"/>
          <w:szCs w:val="28"/>
          <w:lang w:val="uk-UA"/>
        </w:rPr>
      </w:pPr>
      <w:r w:rsidRPr="00116652">
        <w:rPr>
          <w:rFonts w:ascii="Times New Roman" w:hAnsi="Times New Roman" w:cs="Times New Roman"/>
          <w:b/>
          <w:bCs/>
          <w:color w:val="000000"/>
          <w:sz w:val="28"/>
          <w:szCs w:val="28"/>
          <w:lang w:val="uk-UA"/>
        </w:rPr>
        <w:t>Контрольні питання з курсу до заліку</w:t>
      </w:r>
      <w:r>
        <w:rPr>
          <w:rFonts w:ascii="Times New Roman" w:hAnsi="Times New Roman" w:cs="Times New Roman"/>
          <w:b/>
          <w:bCs/>
          <w:color w:val="000000"/>
          <w:sz w:val="28"/>
          <w:szCs w:val="28"/>
          <w:lang w:val="uk-UA"/>
        </w:rPr>
        <w:t>:</w:t>
      </w:r>
    </w:p>
    <w:p w:rsidR="002464BF" w:rsidRPr="002464BF" w:rsidRDefault="002464BF" w:rsidP="002464BF">
      <w:pPr>
        <w:pStyle w:val="4"/>
        <w:ind w:firstLine="313"/>
        <w:jc w:val="both"/>
        <w:rPr>
          <w:b w:val="0"/>
          <w:sz w:val="28"/>
          <w:szCs w:val="28"/>
          <w:u w:val="single"/>
        </w:rPr>
      </w:pPr>
    </w:p>
    <w:p w:rsidR="002464BF" w:rsidRPr="002464BF" w:rsidRDefault="002464BF" w:rsidP="002464BF">
      <w:pPr>
        <w:pStyle w:val="4"/>
        <w:numPr>
          <w:ilvl w:val="0"/>
          <w:numId w:val="18"/>
        </w:numPr>
        <w:tabs>
          <w:tab w:val="left" w:pos="313"/>
        </w:tabs>
        <w:jc w:val="both"/>
        <w:rPr>
          <w:b w:val="0"/>
          <w:sz w:val="28"/>
          <w:szCs w:val="28"/>
        </w:rPr>
      </w:pPr>
      <w:r w:rsidRPr="002464BF">
        <w:rPr>
          <w:b w:val="0"/>
          <w:sz w:val="28"/>
          <w:szCs w:val="28"/>
        </w:rPr>
        <w:t>Види пізнання. Співвідношення пізнання і знання.</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Суб'єкт і об'єкт пізнання. Людина як суб'єкт пізнання.</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Міф, релігія, наука, філософія як історичні види пізнання. </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Теорія пізнання, гносеологія  та логіка як науки про пізнання.</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Роль культурного контексту у виробництві і функціонуванні знання: теорія пізнання, історія культури й історія науки. </w:t>
      </w:r>
    </w:p>
    <w:p w:rsidR="002464BF" w:rsidRPr="002464BF" w:rsidRDefault="002464BF" w:rsidP="002464BF">
      <w:pPr>
        <w:numPr>
          <w:ilvl w:val="0"/>
          <w:numId w:val="18"/>
        </w:numPr>
        <w:tabs>
          <w:tab w:val="left" w:pos="313"/>
        </w:tabs>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Інформаційна цивілізація і роль у ній виробництва і використання знань.</w:t>
      </w:r>
    </w:p>
    <w:p w:rsidR="002464BF" w:rsidRPr="002464BF" w:rsidRDefault="002464BF" w:rsidP="002464BF">
      <w:pPr>
        <w:numPr>
          <w:ilvl w:val="0"/>
          <w:numId w:val="18"/>
        </w:numPr>
        <w:tabs>
          <w:tab w:val="left" w:pos="313"/>
        </w:tabs>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Сучасна когнітивна наука і теорія пізнання. "</w:t>
      </w:r>
    </w:p>
    <w:p w:rsidR="002464BF" w:rsidRPr="002464BF" w:rsidRDefault="002464BF" w:rsidP="002464BF">
      <w:pPr>
        <w:pStyle w:val="4"/>
        <w:numPr>
          <w:ilvl w:val="0"/>
          <w:numId w:val="18"/>
        </w:numPr>
        <w:jc w:val="both"/>
        <w:rPr>
          <w:b w:val="0"/>
          <w:sz w:val="28"/>
          <w:szCs w:val="28"/>
        </w:rPr>
      </w:pPr>
      <w:r w:rsidRPr="002464BF">
        <w:rPr>
          <w:b w:val="0"/>
          <w:sz w:val="28"/>
          <w:szCs w:val="28"/>
        </w:rPr>
        <w:t>Форми пізнання. Раціоналізм та емпіризм.</w:t>
      </w:r>
    </w:p>
    <w:p w:rsidR="002464BF" w:rsidRPr="002464BF" w:rsidRDefault="002464BF" w:rsidP="002464BF">
      <w:pPr>
        <w:pStyle w:val="4"/>
        <w:numPr>
          <w:ilvl w:val="0"/>
          <w:numId w:val="18"/>
        </w:numPr>
        <w:jc w:val="both"/>
        <w:rPr>
          <w:b w:val="0"/>
          <w:sz w:val="28"/>
          <w:szCs w:val="28"/>
        </w:rPr>
      </w:pPr>
      <w:r w:rsidRPr="002464BF">
        <w:rPr>
          <w:b w:val="0"/>
          <w:sz w:val="28"/>
          <w:szCs w:val="28"/>
        </w:rPr>
        <w:t>Чуттєве і раціональне пізнання. Почуттєві форми пізнання.</w:t>
      </w:r>
    </w:p>
    <w:p w:rsidR="002464BF" w:rsidRPr="002464BF" w:rsidRDefault="002464BF" w:rsidP="002464BF">
      <w:pPr>
        <w:pStyle w:val="4"/>
        <w:numPr>
          <w:ilvl w:val="0"/>
          <w:numId w:val="18"/>
        </w:numPr>
        <w:jc w:val="both"/>
        <w:rPr>
          <w:b w:val="0"/>
          <w:sz w:val="28"/>
          <w:szCs w:val="28"/>
        </w:rPr>
      </w:pPr>
      <w:r w:rsidRPr="002464BF">
        <w:rPr>
          <w:b w:val="0"/>
          <w:sz w:val="28"/>
          <w:szCs w:val="28"/>
        </w:rPr>
        <w:t xml:space="preserve">Раціональність у пізнанні і діяльності.  </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proofErr w:type="spellStart"/>
      <w:r w:rsidRPr="002464BF">
        <w:rPr>
          <w:rFonts w:ascii="Times New Roman" w:hAnsi="Times New Roman" w:cs="Times New Roman"/>
          <w:sz w:val="28"/>
          <w:szCs w:val="28"/>
          <w:lang w:val="ru-RU"/>
        </w:rPr>
        <w:t>Емпіризм</w:t>
      </w:r>
      <w:proofErr w:type="spellEnd"/>
      <w:r w:rsidRPr="002464BF">
        <w:rPr>
          <w:rFonts w:ascii="Times New Roman" w:hAnsi="Times New Roman" w:cs="Times New Roman"/>
          <w:sz w:val="28"/>
          <w:szCs w:val="28"/>
          <w:lang w:val="ru-RU"/>
        </w:rPr>
        <w:t xml:space="preserve"> і </w:t>
      </w:r>
      <w:proofErr w:type="spellStart"/>
      <w:r w:rsidRPr="002464BF">
        <w:rPr>
          <w:rFonts w:ascii="Times New Roman" w:hAnsi="Times New Roman" w:cs="Times New Roman"/>
          <w:sz w:val="28"/>
          <w:szCs w:val="28"/>
          <w:lang w:val="ru-RU"/>
        </w:rPr>
        <w:t>сенсуалізм</w:t>
      </w:r>
      <w:proofErr w:type="spellEnd"/>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proofErr w:type="spellStart"/>
      <w:r w:rsidRPr="002464BF">
        <w:rPr>
          <w:rFonts w:ascii="Times New Roman" w:hAnsi="Times New Roman" w:cs="Times New Roman"/>
          <w:sz w:val="28"/>
          <w:szCs w:val="28"/>
          <w:lang w:val="uk-UA"/>
        </w:rPr>
        <w:t>Позанаукові</w:t>
      </w:r>
      <w:proofErr w:type="spellEnd"/>
      <w:r w:rsidRPr="002464BF">
        <w:rPr>
          <w:rFonts w:ascii="Times New Roman" w:hAnsi="Times New Roman" w:cs="Times New Roman"/>
          <w:sz w:val="28"/>
          <w:szCs w:val="28"/>
          <w:lang w:val="uk-UA"/>
        </w:rPr>
        <w:t xml:space="preserve"> форми знання. Інтуїція.</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Мислення і досвід. Поняття апріорного знання в програмі раціоналізму.</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Раціоналістичні концепції пізнання. Р. Декарт. І Кант, Е. </w:t>
      </w:r>
      <w:proofErr w:type="spellStart"/>
      <w:r w:rsidRPr="002464BF">
        <w:rPr>
          <w:rFonts w:ascii="Times New Roman" w:hAnsi="Times New Roman" w:cs="Times New Roman"/>
          <w:sz w:val="28"/>
          <w:szCs w:val="28"/>
          <w:lang w:val="uk-UA"/>
        </w:rPr>
        <w:t>Гуссерль</w:t>
      </w:r>
      <w:proofErr w:type="spellEnd"/>
      <w:r w:rsidRPr="002464BF">
        <w:rPr>
          <w:rFonts w:ascii="Times New Roman" w:hAnsi="Times New Roman" w:cs="Times New Roman"/>
          <w:sz w:val="28"/>
          <w:szCs w:val="28"/>
          <w:lang w:val="uk-UA"/>
        </w:rPr>
        <w:t>.</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Емпіризм і сенсуалізм.</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Відчуття і сприйняття як джерела досвіду.</w:t>
      </w:r>
    </w:p>
    <w:p w:rsidR="002464BF" w:rsidRPr="002464BF" w:rsidRDefault="002464BF" w:rsidP="002464BF">
      <w:pPr>
        <w:numPr>
          <w:ilvl w:val="0"/>
          <w:numId w:val="18"/>
        </w:numPr>
        <w:jc w:val="both"/>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Сенсуалістичні концепції пізнання. </w:t>
      </w:r>
      <w:proofErr w:type="spellStart"/>
      <w:r w:rsidRPr="002464BF">
        <w:rPr>
          <w:rFonts w:ascii="Times New Roman" w:hAnsi="Times New Roman" w:cs="Times New Roman"/>
          <w:sz w:val="28"/>
          <w:szCs w:val="28"/>
          <w:lang w:val="uk-UA"/>
        </w:rPr>
        <w:t>Дж</w:t>
      </w:r>
      <w:proofErr w:type="spellEnd"/>
      <w:r w:rsidRPr="002464BF">
        <w:rPr>
          <w:rFonts w:ascii="Times New Roman" w:hAnsi="Times New Roman" w:cs="Times New Roman"/>
          <w:sz w:val="28"/>
          <w:szCs w:val="28"/>
          <w:lang w:val="uk-UA"/>
        </w:rPr>
        <w:t xml:space="preserve">. Локк, </w:t>
      </w:r>
      <w:proofErr w:type="spellStart"/>
      <w:r w:rsidRPr="002464BF">
        <w:rPr>
          <w:rFonts w:ascii="Times New Roman" w:hAnsi="Times New Roman" w:cs="Times New Roman"/>
          <w:sz w:val="28"/>
          <w:szCs w:val="28"/>
          <w:lang w:val="uk-UA"/>
        </w:rPr>
        <w:t>Дж</w:t>
      </w:r>
      <w:proofErr w:type="spellEnd"/>
      <w:r w:rsidRPr="002464BF">
        <w:rPr>
          <w:rFonts w:ascii="Times New Roman" w:hAnsi="Times New Roman" w:cs="Times New Roman"/>
          <w:sz w:val="28"/>
          <w:szCs w:val="28"/>
          <w:lang w:val="uk-UA"/>
        </w:rPr>
        <w:t xml:space="preserve">. </w:t>
      </w:r>
      <w:proofErr w:type="spellStart"/>
      <w:r w:rsidRPr="002464BF">
        <w:rPr>
          <w:rFonts w:ascii="Times New Roman" w:hAnsi="Times New Roman" w:cs="Times New Roman"/>
          <w:sz w:val="28"/>
          <w:szCs w:val="28"/>
          <w:lang w:val="uk-UA"/>
        </w:rPr>
        <w:t>Берклі</w:t>
      </w:r>
      <w:proofErr w:type="spellEnd"/>
      <w:r w:rsidRPr="002464BF">
        <w:rPr>
          <w:rFonts w:ascii="Times New Roman" w:hAnsi="Times New Roman" w:cs="Times New Roman"/>
          <w:sz w:val="28"/>
          <w:szCs w:val="28"/>
          <w:lang w:val="uk-UA"/>
        </w:rPr>
        <w:t>, Е. </w:t>
      </w:r>
      <w:proofErr w:type="spellStart"/>
      <w:r w:rsidRPr="002464BF">
        <w:rPr>
          <w:rFonts w:ascii="Times New Roman" w:hAnsi="Times New Roman" w:cs="Times New Roman"/>
          <w:sz w:val="28"/>
          <w:szCs w:val="28"/>
          <w:lang w:val="uk-UA"/>
        </w:rPr>
        <w:t>Кондільяк</w:t>
      </w:r>
      <w:proofErr w:type="spellEnd"/>
      <w:r w:rsidRPr="002464BF">
        <w:rPr>
          <w:rFonts w:ascii="Times New Roman" w:hAnsi="Times New Roman" w:cs="Times New Roman"/>
          <w:sz w:val="28"/>
          <w:szCs w:val="28"/>
          <w:lang w:val="uk-UA"/>
        </w:rPr>
        <w:t>, Л. Фейєрбах.</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Специфіка наукового пізнання. Класифікація різновидів наукового пізнання.</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Поняття «теорія», «гіпотеза», «категорія», «методологія», «парадигма».</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Структура наукового дослідження.</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Специфіка визначення об’єкта, предмета, цілей та завдань у дослідженнях соціально-гуманітарних наук.</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Етапи наукового дослідження.</w:t>
      </w:r>
    </w:p>
    <w:p w:rsidR="002464BF" w:rsidRPr="002464BF" w:rsidRDefault="002464BF" w:rsidP="002464BF">
      <w:pPr>
        <w:pStyle w:val="a3"/>
        <w:numPr>
          <w:ilvl w:val="0"/>
          <w:numId w:val="18"/>
        </w:numPr>
        <w:jc w:val="both"/>
        <w:rPr>
          <w:rFonts w:ascii="Times New Roman" w:hAnsi="Times New Roman"/>
          <w:sz w:val="28"/>
          <w:szCs w:val="28"/>
          <w:lang w:val="uk-UA"/>
        </w:rPr>
      </w:pPr>
      <w:r w:rsidRPr="002464BF">
        <w:rPr>
          <w:rFonts w:ascii="Times New Roman" w:hAnsi="Times New Roman"/>
          <w:sz w:val="28"/>
          <w:szCs w:val="28"/>
          <w:lang w:val="uk-UA"/>
        </w:rPr>
        <w:t>Презентація результатів наукового дослідження</w:t>
      </w:r>
    </w:p>
    <w:p w:rsidR="002464BF" w:rsidRPr="002464BF" w:rsidRDefault="002464BF" w:rsidP="002464BF">
      <w:pPr>
        <w:pStyle w:val="a3"/>
        <w:numPr>
          <w:ilvl w:val="0"/>
          <w:numId w:val="18"/>
        </w:numPr>
        <w:rPr>
          <w:rFonts w:ascii="Times New Roman" w:hAnsi="Times New Roman"/>
          <w:sz w:val="28"/>
          <w:szCs w:val="28"/>
          <w:lang w:val="uk-UA"/>
        </w:rPr>
      </w:pPr>
      <w:r w:rsidRPr="002464BF">
        <w:rPr>
          <w:rFonts w:ascii="Times New Roman" w:hAnsi="Times New Roman"/>
          <w:sz w:val="28"/>
          <w:szCs w:val="28"/>
          <w:lang w:val="uk-UA"/>
        </w:rPr>
        <w:t>Поняття «метод» у загальнонауковому сенсі</w:t>
      </w:r>
    </w:p>
    <w:p w:rsidR="002464BF" w:rsidRPr="002464BF" w:rsidRDefault="002464BF" w:rsidP="002464BF">
      <w:pPr>
        <w:pStyle w:val="a3"/>
        <w:numPr>
          <w:ilvl w:val="0"/>
          <w:numId w:val="18"/>
        </w:numPr>
        <w:rPr>
          <w:rFonts w:ascii="Times New Roman" w:hAnsi="Times New Roman"/>
          <w:sz w:val="28"/>
          <w:szCs w:val="28"/>
          <w:lang w:val="uk-UA"/>
        </w:rPr>
      </w:pPr>
      <w:r w:rsidRPr="002464BF">
        <w:rPr>
          <w:rFonts w:ascii="Times New Roman" w:hAnsi="Times New Roman"/>
          <w:sz w:val="28"/>
          <w:szCs w:val="28"/>
          <w:lang w:val="uk-UA"/>
        </w:rPr>
        <w:t>Метод, методика, методологія, парадигма: співвідношення понять.</w:t>
      </w:r>
    </w:p>
    <w:p w:rsidR="002464BF" w:rsidRPr="002464BF" w:rsidRDefault="002464BF" w:rsidP="002464BF">
      <w:pPr>
        <w:pStyle w:val="a3"/>
        <w:numPr>
          <w:ilvl w:val="0"/>
          <w:numId w:val="18"/>
        </w:numPr>
        <w:rPr>
          <w:rFonts w:ascii="Times New Roman" w:hAnsi="Times New Roman"/>
          <w:sz w:val="28"/>
          <w:szCs w:val="28"/>
          <w:lang w:val="uk-UA"/>
        </w:rPr>
      </w:pPr>
      <w:r w:rsidRPr="002464BF">
        <w:rPr>
          <w:rFonts w:ascii="Times New Roman" w:hAnsi="Times New Roman"/>
          <w:sz w:val="28"/>
          <w:szCs w:val="28"/>
          <w:lang w:val="uk-UA"/>
        </w:rPr>
        <w:t xml:space="preserve">Класифікація методів: всезагальні, загальнонаукові, </w:t>
      </w:r>
      <w:proofErr w:type="spellStart"/>
      <w:r w:rsidRPr="002464BF">
        <w:rPr>
          <w:rFonts w:ascii="Times New Roman" w:hAnsi="Times New Roman"/>
          <w:sz w:val="28"/>
          <w:szCs w:val="28"/>
          <w:lang w:val="uk-UA"/>
        </w:rPr>
        <w:t>частнонаукові</w:t>
      </w:r>
      <w:proofErr w:type="spellEnd"/>
      <w:r w:rsidRPr="002464BF">
        <w:rPr>
          <w:rFonts w:ascii="Times New Roman" w:hAnsi="Times New Roman"/>
          <w:sz w:val="28"/>
          <w:szCs w:val="28"/>
          <w:lang w:val="uk-UA"/>
        </w:rPr>
        <w:t xml:space="preserve"> методи пізнання.</w:t>
      </w:r>
    </w:p>
    <w:p w:rsidR="002464BF" w:rsidRPr="002464BF" w:rsidRDefault="002464BF" w:rsidP="002464BF">
      <w:pPr>
        <w:pStyle w:val="a3"/>
        <w:numPr>
          <w:ilvl w:val="0"/>
          <w:numId w:val="18"/>
        </w:numPr>
        <w:rPr>
          <w:rFonts w:ascii="Times New Roman" w:hAnsi="Times New Roman"/>
          <w:sz w:val="28"/>
          <w:szCs w:val="28"/>
          <w:lang w:val="uk-UA"/>
        </w:rPr>
      </w:pPr>
      <w:r w:rsidRPr="002464BF">
        <w:rPr>
          <w:rFonts w:ascii="Times New Roman" w:hAnsi="Times New Roman"/>
          <w:sz w:val="28"/>
          <w:szCs w:val="28"/>
          <w:lang w:val="uk-UA"/>
        </w:rPr>
        <w:t>Особливості теоретичних методів пізнання та їх застосування у соціологічному дослідженні</w:t>
      </w:r>
    </w:p>
    <w:p w:rsidR="002464BF" w:rsidRPr="002464BF" w:rsidRDefault="002464BF" w:rsidP="002464BF">
      <w:pPr>
        <w:pStyle w:val="a3"/>
        <w:numPr>
          <w:ilvl w:val="0"/>
          <w:numId w:val="18"/>
        </w:numPr>
        <w:rPr>
          <w:rFonts w:ascii="Times New Roman" w:hAnsi="Times New Roman"/>
          <w:sz w:val="28"/>
          <w:szCs w:val="28"/>
          <w:lang w:val="uk-UA"/>
        </w:rPr>
      </w:pPr>
      <w:r w:rsidRPr="002464BF">
        <w:rPr>
          <w:rFonts w:ascii="Times New Roman" w:hAnsi="Times New Roman"/>
          <w:sz w:val="28"/>
          <w:szCs w:val="28"/>
          <w:lang w:val="uk-UA"/>
        </w:rPr>
        <w:t>Емпіричні методи: специфіка та сутність.</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lastRenderedPageBreak/>
        <w:t>Об'єкт та предмет логіки як науки.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Місце формальної логіки серед інших наук.</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Функції логіки.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Історичні етапи розвитку формальної логіки.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Поняття про форми мислення.</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Зміст і логічна структура думки.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Основні форми мислення: поняття, судження, умовивід, доведення.</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Основні закони формальної логіки. Поняття логічного закону.</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Істинність і правильність мислення.</w:t>
      </w:r>
    </w:p>
    <w:p w:rsidR="002464BF" w:rsidRPr="002464BF" w:rsidRDefault="002464BF" w:rsidP="002464BF">
      <w:pPr>
        <w:pStyle w:val="3"/>
        <w:numPr>
          <w:ilvl w:val="0"/>
          <w:numId w:val="18"/>
        </w:numPr>
        <w:tabs>
          <w:tab w:val="left" w:pos="284"/>
        </w:tabs>
        <w:spacing w:after="0"/>
        <w:jc w:val="both"/>
        <w:rPr>
          <w:sz w:val="28"/>
          <w:szCs w:val="28"/>
          <w:lang w:val="uk-UA"/>
        </w:rPr>
      </w:pPr>
      <w:r w:rsidRPr="002464BF">
        <w:rPr>
          <w:sz w:val="28"/>
          <w:szCs w:val="28"/>
          <w:lang w:val="uk-UA"/>
        </w:rPr>
        <w:t>Значення логіки в пізнанні та практичній діяльності.</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Загальна характеристика поняття</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 xml:space="preserve"> Зміст та об’єм поняття.  Види понять: пусте, одиничне, загальне.</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Обмеження та узагальнення понять. Відносини між поняттями.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Сутність та правила визначення понять. Операції з поняттями.</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Судження як форма мислення. Структура суджень.</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 xml:space="preserve">Види суджень за якістю та кількістю. </w:t>
      </w:r>
      <w:proofErr w:type="spellStart"/>
      <w:r w:rsidRPr="002464BF">
        <w:rPr>
          <w:b w:val="0"/>
          <w:sz w:val="28"/>
          <w:szCs w:val="28"/>
        </w:rPr>
        <w:t>Розподіленість</w:t>
      </w:r>
      <w:proofErr w:type="spellEnd"/>
      <w:r w:rsidRPr="002464BF">
        <w:rPr>
          <w:b w:val="0"/>
          <w:sz w:val="28"/>
          <w:szCs w:val="28"/>
        </w:rPr>
        <w:t xml:space="preserve"> термінів у судженні.</w:t>
      </w:r>
    </w:p>
    <w:p w:rsidR="002464BF" w:rsidRPr="002464BF" w:rsidRDefault="002464BF" w:rsidP="002464BF">
      <w:pPr>
        <w:pStyle w:val="4"/>
        <w:keepNext w:val="0"/>
        <w:numPr>
          <w:ilvl w:val="0"/>
          <w:numId w:val="18"/>
        </w:numPr>
        <w:jc w:val="both"/>
        <w:rPr>
          <w:b w:val="0"/>
          <w:sz w:val="28"/>
          <w:szCs w:val="28"/>
        </w:rPr>
      </w:pPr>
      <w:r w:rsidRPr="002464BF">
        <w:rPr>
          <w:b w:val="0"/>
          <w:sz w:val="28"/>
          <w:szCs w:val="28"/>
        </w:rPr>
        <w:t>Відносини між судженнями. Правила операцій із судженнями.</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Загальна характеристика умовиводів.</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Структура умовиводу.</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 xml:space="preserve">Поняття логічного слідування. </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Види умовиводів: дедуктивні, індуктивні, за аналогією, абдукція.</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Поняття дедуктивного умовиводу.</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Категоричний силогізм. Фігури і модуси силогізму.</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Поняття індукції.</w:t>
      </w:r>
    </w:p>
    <w:p w:rsidR="002464BF" w:rsidRPr="002464BF" w:rsidRDefault="002464BF" w:rsidP="002464BF">
      <w:pPr>
        <w:pStyle w:val="a3"/>
        <w:numPr>
          <w:ilvl w:val="0"/>
          <w:numId w:val="18"/>
        </w:numPr>
        <w:tabs>
          <w:tab w:val="num" w:pos="415"/>
        </w:tabs>
        <w:jc w:val="both"/>
        <w:rPr>
          <w:rFonts w:ascii="Times New Roman" w:hAnsi="Times New Roman"/>
          <w:sz w:val="28"/>
          <w:szCs w:val="28"/>
          <w:lang w:val="uk-UA"/>
        </w:rPr>
      </w:pPr>
      <w:r w:rsidRPr="002464BF">
        <w:rPr>
          <w:rFonts w:ascii="Times New Roman" w:hAnsi="Times New Roman"/>
          <w:sz w:val="28"/>
          <w:szCs w:val="28"/>
          <w:lang w:val="uk-UA"/>
        </w:rPr>
        <w:t>Види індуктивних умовиводів: повна й неповна індукція.</w:t>
      </w:r>
    </w:p>
    <w:p w:rsidR="002464BF" w:rsidRPr="002464BF" w:rsidRDefault="002464BF" w:rsidP="002464BF">
      <w:pPr>
        <w:pStyle w:val="a3"/>
        <w:numPr>
          <w:ilvl w:val="0"/>
          <w:numId w:val="18"/>
        </w:numPr>
        <w:tabs>
          <w:tab w:val="left" w:pos="33"/>
          <w:tab w:val="num" w:pos="415"/>
        </w:tabs>
        <w:jc w:val="both"/>
        <w:rPr>
          <w:rFonts w:ascii="Times New Roman" w:hAnsi="Times New Roman"/>
          <w:sz w:val="28"/>
          <w:szCs w:val="28"/>
          <w:u w:val="single"/>
          <w:lang w:val="uk-UA"/>
        </w:rPr>
      </w:pPr>
      <w:r w:rsidRPr="002464BF">
        <w:rPr>
          <w:rFonts w:ascii="Times New Roman" w:hAnsi="Times New Roman"/>
          <w:sz w:val="28"/>
          <w:szCs w:val="28"/>
          <w:lang w:val="uk-UA"/>
        </w:rPr>
        <w:t xml:space="preserve">Наукова індукція. </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Істина як центральна тема теорії пізнання. </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Істина і неправда. Істина й омана. Істина й ілюзія.</w:t>
      </w:r>
    </w:p>
    <w:p w:rsidR="002464BF" w:rsidRPr="002464BF" w:rsidRDefault="002464BF" w:rsidP="002464BF">
      <w:pPr>
        <w:pStyle w:val="a4"/>
        <w:numPr>
          <w:ilvl w:val="0"/>
          <w:numId w:val="18"/>
        </w:numPr>
        <w:tabs>
          <w:tab w:val="left" w:pos="313"/>
        </w:tabs>
        <w:spacing w:before="0" w:beforeAutospacing="0" w:after="0" w:afterAutospacing="0"/>
        <w:rPr>
          <w:rFonts w:ascii="Times New Roman" w:hAnsi="Times New Roman" w:cs="Times New Roman"/>
          <w:sz w:val="28"/>
          <w:szCs w:val="28"/>
          <w:lang w:val="uk-UA"/>
        </w:rPr>
      </w:pPr>
      <w:r w:rsidRPr="002464BF">
        <w:rPr>
          <w:rFonts w:ascii="Times New Roman" w:hAnsi="Times New Roman" w:cs="Times New Roman"/>
          <w:sz w:val="28"/>
          <w:szCs w:val="28"/>
          <w:lang w:val="uk-UA"/>
        </w:rPr>
        <w:t>Скептицизм, феноменалізм, релятивізм і реалізм у теорії пізнання. "</w:t>
      </w:r>
    </w:p>
    <w:p w:rsidR="002464BF" w:rsidRPr="002464BF" w:rsidRDefault="002464BF" w:rsidP="002464BF">
      <w:pPr>
        <w:pStyle w:val="a4"/>
        <w:numPr>
          <w:ilvl w:val="0"/>
          <w:numId w:val="18"/>
        </w:numPr>
        <w:tabs>
          <w:tab w:val="left" w:pos="313"/>
        </w:tabs>
        <w:spacing w:before="0" w:beforeAutospacing="0" w:after="0" w:afterAutospacing="0"/>
        <w:jc w:val="left"/>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 Істина як ідеал пізнавальної діяльності.</w:t>
      </w:r>
    </w:p>
    <w:p w:rsidR="002464BF" w:rsidRPr="002464BF" w:rsidRDefault="002464BF" w:rsidP="002464BF">
      <w:pPr>
        <w:pStyle w:val="a4"/>
        <w:numPr>
          <w:ilvl w:val="0"/>
          <w:numId w:val="18"/>
        </w:numPr>
        <w:tabs>
          <w:tab w:val="left" w:pos="313"/>
        </w:tabs>
        <w:spacing w:before="0" w:beforeAutospacing="0" w:after="0" w:afterAutospacing="0"/>
        <w:jc w:val="left"/>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Логічні помилки: </w:t>
      </w:r>
      <w:proofErr w:type="spellStart"/>
      <w:r w:rsidRPr="002464BF">
        <w:rPr>
          <w:rFonts w:ascii="Times New Roman" w:hAnsi="Times New Roman" w:cs="Times New Roman"/>
          <w:sz w:val="28"/>
          <w:szCs w:val="28"/>
          <w:lang w:val="uk-UA"/>
        </w:rPr>
        <w:t>паралогізми</w:t>
      </w:r>
      <w:proofErr w:type="spellEnd"/>
      <w:r w:rsidRPr="002464BF">
        <w:rPr>
          <w:rFonts w:ascii="Times New Roman" w:hAnsi="Times New Roman" w:cs="Times New Roman"/>
          <w:sz w:val="28"/>
          <w:szCs w:val="28"/>
          <w:lang w:val="uk-UA"/>
        </w:rPr>
        <w:t xml:space="preserve"> і </w:t>
      </w:r>
      <w:proofErr w:type="spellStart"/>
      <w:r w:rsidRPr="002464BF">
        <w:rPr>
          <w:rFonts w:ascii="Times New Roman" w:hAnsi="Times New Roman" w:cs="Times New Roman"/>
          <w:sz w:val="28"/>
          <w:szCs w:val="28"/>
          <w:lang w:val="uk-UA"/>
        </w:rPr>
        <w:t>софізми</w:t>
      </w:r>
      <w:proofErr w:type="spellEnd"/>
      <w:r w:rsidRPr="002464BF">
        <w:rPr>
          <w:rFonts w:ascii="Times New Roman" w:hAnsi="Times New Roman" w:cs="Times New Roman"/>
          <w:sz w:val="28"/>
          <w:szCs w:val="28"/>
          <w:lang w:val="uk-UA"/>
        </w:rPr>
        <w:t>.</w:t>
      </w:r>
    </w:p>
    <w:p w:rsidR="002464BF" w:rsidRPr="002464BF" w:rsidRDefault="002464BF" w:rsidP="002464BF">
      <w:pPr>
        <w:pStyle w:val="a4"/>
        <w:numPr>
          <w:ilvl w:val="0"/>
          <w:numId w:val="18"/>
        </w:numPr>
        <w:tabs>
          <w:tab w:val="left" w:pos="313"/>
        </w:tabs>
        <w:spacing w:before="0" w:beforeAutospacing="0" w:after="0" w:afterAutospacing="0"/>
        <w:jc w:val="left"/>
        <w:rPr>
          <w:rFonts w:ascii="Times New Roman" w:hAnsi="Times New Roman" w:cs="Times New Roman"/>
          <w:sz w:val="28"/>
          <w:szCs w:val="28"/>
          <w:lang w:val="uk-UA"/>
        </w:rPr>
      </w:pPr>
      <w:r w:rsidRPr="002464BF">
        <w:rPr>
          <w:rFonts w:ascii="Times New Roman" w:hAnsi="Times New Roman" w:cs="Times New Roman"/>
          <w:sz w:val="28"/>
          <w:szCs w:val="28"/>
          <w:lang w:val="uk-UA"/>
        </w:rPr>
        <w:t xml:space="preserve">Поняття про логічні парадокси. </w:t>
      </w:r>
    </w:p>
    <w:p w:rsidR="00116652" w:rsidRDefault="00116652" w:rsidP="00116652">
      <w:pPr>
        <w:ind w:left="709"/>
        <w:jc w:val="both"/>
        <w:rPr>
          <w:rFonts w:ascii="Times New Roman" w:hAnsi="Times New Roman" w:cs="Times New Roman"/>
          <w:b/>
          <w:bCs/>
          <w:color w:val="000000"/>
          <w:sz w:val="28"/>
          <w:szCs w:val="28"/>
          <w:lang w:val="uk-UA"/>
        </w:rPr>
      </w:pPr>
    </w:p>
    <w:p w:rsidR="00116652" w:rsidRPr="002B34EE" w:rsidRDefault="00116652" w:rsidP="00116652">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116652" w:rsidRPr="002B34EE" w:rsidRDefault="00116652" w:rsidP="00116652">
      <w:pPr>
        <w:jc w:val="both"/>
        <w:rPr>
          <w:rFonts w:ascii="Times New Roman" w:hAnsi="Times New Roman" w:cs="Times New Roman"/>
          <w:b/>
          <w:sz w:val="28"/>
          <w:szCs w:val="28"/>
          <w:lang w:val="uk-UA"/>
        </w:rPr>
      </w:pP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Об’єктом оцінювання знань</w:t>
      </w:r>
      <w:r w:rsidRPr="002B34EE">
        <w:rPr>
          <w:rFonts w:ascii="Times New Roman" w:hAnsi="Times New Roman" w:cs="Times New Roman"/>
          <w:b/>
          <w:i/>
          <w:sz w:val="28"/>
          <w:szCs w:val="28"/>
          <w:lang w:val="uk-UA"/>
        </w:rPr>
        <w:t xml:space="preserve"> </w:t>
      </w:r>
      <w:r w:rsidRPr="002B34EE">
        <w:rPr>
          <w:rFonts w:ascii="Times New Roman" w:hAnsi="Times New Roman" w:cs="Times New Roman"/>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rsidR="00116652" w:rsidRPr="002B34EE" w:rsidRDefault="00116652" w:rsidP="00116652">
      <w:pPr>
        <w:ind w:firstLine="708"/>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Дисципліна передбачає конкретний перелік видів робіт, які зобов’язаний виконати студент, та відповідні критерії їх оцінювання, що </w:t>
      </w:r>
      <w:r w:rsidRPr="002B34EE">
        <w:rPr>
          <w:rFonts w:ascii="Times New Roman" w:hAnsi="Times New Roman" w:cs="Times New Roman"/>
          <w:sz w:val="28"/>
          <w:szCs w:val="28"/>
          <w:lang w:val="uk-UA"/>
        </w:rPr>
        <w:lastRenderedPageBreak/>
        <w:t>визначаються кафедрою і наводяться у вигляді окремих таблиць або декількох абзаців тексту в робочій навчальній програмі дисципліни.</w:t>
      </w:r>
    </w:p>
    <w:p w:rsidR="00116652" w:rsidRPr="002B34EE" w:rsidRDefault="00116652" w:rsidP="00116652">
      <w:pPr>
        <w:ind w:firstLine="709"/>
        <w:jc w:val="both"/>
        <w:rPr>
          <w:rFonts w:ascii="Times New Roman" w:hAnsi="Times New Roman" w:cs="Times New Roman"/>
          <w:b/>
          <w:sz w:val="28"/>
          <w:szCs w:val="28"/>
          <w:lang w:val="uk-UA"/>
        </w:rPr>
      </w:pP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Поточний контроль</w:t>
      </w:r>
      <w:r w:rsidRPr="002B34EE">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rsidR="00116652" w:rsidRPr="002B34EE" w:rsidRDefault="00116652" w:rsidP="00116652">
      <w:pPr>
        <w:ind w:firstLine="708"/>
        <w:jc w:val="both"/>
        <w:rPr>
          <w:rFonts w:ascii="Times New Roman" w:hAnsi="Times New Roman" w:cs="Times New Roman"/>
          <w:b/>
          <w:sz w:val="28"/>
          <w:szCs w:val="28"/>
          <w:lang w:val="uk-UA"/>
        </w:rPr>
      </w:pPr>
    </w:p>
    <w:p w:rsidR="00116652" w:rsidRPr="002B34EE" w:rsidRDefault="00116652" w:rsidP="00116652">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Контроль на семінарських заняттях – </w:t>
      </w:r>
      <w:r w:rsidRPr="002B34EE">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116652" w:rsidRPr="002B34EE" w:rsidRDefault="00116652" w:rsidP="00116652">
      <w:pPr>
        <w:ind w:firstLine="708"/>
        <w:jc w:val="both"/>
        <w:rPr>
          <w:rFonts w:ascii="Times New Roman" w:hAnsi="Times New Roman" w:cs="Times New Roman"/>
          <w:b/>
          <w:sz w:val="28"/>
          <w:szCs w:val="28"/>
          <w:lang w:val="uk-UA"/>
        </w:rPr>
      </w:pPr>
    </w:p>
    <w:p w:rsidR="00116652" w:rsidRPr="002B34EE" w:rsidRDefault="00116652" w:rsidP="00116652">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Контрольна робота</w:t>
      </w:r>
      <w:r w:rsidRPr="002B34EE">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16652" w:rsidRPr="002B34EE" w:rsidRDefault="00116652" w:rsidP="00116652">
      <w:pPr>
        <w:ind w:firstLine="709"/>
        <w:jc w:val="both"/>
        <w:rPr>
          <w:rFonts w:ascii="Times New Roman" w:hAnsi="Times New Roman" w:cs="Times New Roman"/>
          <w:b/>
          <w:sz w:val="28"/>
          <w:szCs w:val="28"/>
          <w:lang w:val="uk-UA"/>
        </w:rPr>
      </w:pP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Індивідуальні завдання </w:t>
      </w:r>
      <w:r w:rsidRPr="002B34EE">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116652" w:rsidRPr="002B34EE" w:rsidRDefault="00116652" w:rsidP="00116652">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i/>
          <w:iCs/>
          <w:sz w:val="28"/>
          <w:szCs w:val="28"/>
          <w:lang w:val="uk-UA"/>
        </w:rPr>
        <w:t xml:space="preserve">Ціль проекту </w:t>
      </w:r>
      <w:r w:rsidRPr="002B34EE">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116652" w:rsidRPr="002B34EE" w:rsidRDefault="00116652" w:rsidP="00116652">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Індивідуальний проект виконується за персональною темою.</w:t>
      </w:r>
    </w:p>
    <w:p w:rsidR="00116652" w:rsidRPr="002B34EE" w:rsidRDefault="00116652" w:rsidP="00116652">
      <w:pPr>
        <w:ind w:firstLine="709"/>
        <w:jc w:val="both"/>
        <w:rPr>
          <w:rFonts w:ascii="Times New Roman" w:hAnsi="Times New Roman" w:cs="Times New Roman"/>
          <w:b/>
          <w:sz w:val="28"/>
          <w:szCs w:val="28"/>
          <w:lang w:val="uk-UA"/>
        </w:rPr>
      </w:pP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lastRenderedPageBreak/>
        <w:t>Модульний контроль за окремий змістовий модуль</w:t>
      </w:r>
      <w:r w:rsidRPr="002B34EE">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116652" w:rsidRPr="002B34EE" w:rsidRDefault="00116652" w:rsidP="00116652">
      <w:pPr>
        <w:ind w:firstLine="709"/>
        <w:jc w:val="both"/>
        <w:rPr>
          <w:rFonts w:ascii="Times New Roman" w:hAnsi="Times New Roman" w:cs="Times New Roman"/>
          <w:b/>
          <w:sz w:val="28"/>
          <w:szCs w:val="28"/>
          <w:lang w:val="uk-UA"/>
        </w:rPr>
      </w:pPr>
    </w:p>
    <w:p w:rsidR="00116652" w:rsidRPr="002B34EE" w:rsidRDefault="00116652" w:rsidP="00116652">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Підсумковий контроль</w:t>
      </w:r>
      <w:r w:rsidRPr="002B34EE">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116652" w:rsidRPr="002B34EE" w:rsidRDefault="00116652" w:rsidP="00116652">
      <w:pPr>
        <w:tabs>
          <w:tab w:val="num" w:pos="0"/>
          <w:tab w:val="left" w:pos="993"/>
        </w:tabs>
        <w:ind w:firstLine="709"/>
        <w:jc w:val="both"/>
        <w:rPr>
          <w:rFonts w:ascii="Times New Roman" w:hAnsi="Times New Roman" w:cs="Times New Roman"/>
          <w:sz w:val="28"/>
          <w:szCs w:val="28"/>
          <w:lang w:val="uk-UA"/>
        </w:rPr>
      </w:pPr>
    </w:p>
    <w:p w:rsidR="00116652" w:rsidRPr="002B34EE" w:rsidRDefault="00116652" w:rsidP="00116652">
      <w:pPr>
        <w:jc w:val="center"/>
        <w:rPr>
          <w:rFonts w:ascii="Times New Roman" w:hAnsi="Times New Roman" w:cs="Times New Roman"/>
          <w:sz w:val="28"/>
          <w:szCs w:val="28"/>
          <w:lang w:val="uk-UA"/>
        </w:rPr>
      </w:pPr>
    </w:p>
    <w:p w:rsidR="00116652" w:rsidRPr="002B34EE" w:rsidRDefault="00116652" w:rsidP="00116652">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РОЗПОДІЛ БАЛІВ, ЯКІ ОТРИМУЮТЬ СТУДЕНТИ, ТА ШКАЛА ОЦІНЮВАННЯ ЗНАНЬ ТА УМІНЬ (НАЦІОНАЛЬНА ТА ECTS)</w:t>
      </w:r>
    </w:p>
    <w:p w:rsidR="00116652" w:rsidRPr="002B34EE" w:rsidRDefault="00116652" w:rsidP="00116652">
      <w:pPr>
        <w:jc w:val="center"/>
        <w:rPr>
          <w:rFonts w:ascii="Times New Roman" w:hAnsi="Times New Roman" w:cs="Times New Roman"/>
          <w:b/>
          <w:sz w:val="28"/>
          <w:szCs w:val="28"/>
          <w:lang w:val="uk-UA"/>
        </w:rPr>
      </w:pPr>
    </w:p>
    <w:p w:rsidR="00116652" w:rsidRPr="002464BF" w:rsidRDefault="002464BF" w:rsidP="00116652">
      <w:pPr>
        <w:spacing w:line="360" w:lineRule="auto"/>
        <w:rPr>
          <w:rStyle w:val="2"/>
          <w:b w:val="0"/>
          <w:bCs w:val="0"/>
          <w:sz w:val="28"/>
          <w:szCs w:val="28"/>
          <w:u w:val="none"/>
          <w:lang w:val="uk-UA" w:eastAsia="uk-UA"/>
        </w:rPr>
      </w:pPr>
      <w:r w:rsidRPr="002464BF">
        <w:rPr>
          <w:rStyle w:val="2"/>
          <w:b w:val="0"/>
          <w:sz w:val="28"/>
          <w:szCs w:val="28"/>
          <w:u w:val="none"/>
          <w:lang w:val="uk-UA" w:eastAsia="uk-UA"/>
        </w:rPr>
        <w:t>Таблиця 1</w:t>
      </w:r>
      <w:r w:rsidR="00116652" w:rsidRPr="002464BF">
        <w:rPr>
          <w:rStyle w:val="2"/>
          <w:b w:val="0"/>
          <w:sz w:val="28"/>
          <w:szCs w:val="28"/>
          <w:u w:val="none"/>
          <w:lang w:val="uk-UA" w:eastAsia="uk-UA"/>
        </w:rPr>
        <w:t xml:space="preserve">. – Розподіл балів для оцінювання успішності студента для </w:t>
      </w:r>
      <w:r w:rsidRPr="002464BF">
        <w:rPr>
          <w:rStyle w:val="2"/>
          <w:b w:val="0"/>
          <w:sz w:val="28"/>
          <w:szCs w:val="28"/>
          <w:u w:val="none"/>
          <w:lang w:val="uk-UA" w:eastAsia="uk-UA"/>
        </w:rPr>
        <w:t>заліку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116652" w:rsidRPr="002B34EE" w:rsidTr="0086321D">
        <w:tc>
          <w:tcPr>
            <w:tcW w:w="3510" w:type="dxa"/>
            <w:shd w:val="clear" w:color="auto" w:fill="auto"/>
            <w:vAlign w:val="center"/>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Контрольні опитування (за темами)</w:t>
            </w:r>
          </w:p>
        </w:tc>
        <w:tc>
          <w:tcPr>
            <w:tcW w:w="1538" w:type="dxa"/>
            <w:shd w:val="clear" w:color="auto" w:fill="auto"/>
            <w:vAlign w:val="center"/>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Контрольні роботи (за модулями)</w:t>
            </w:r>
          </w:p>
        </w:tc>
        <w:tc>
          <w:tcPr>
            <w:tcW w:w="1864" w:type="dxa"/>
            <w:shd w:val="clear" w:color="auto" w:fill="auto"/>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rsidR="00116652" w:rsidRPr="00640FCE" w:rsidRDefault="002464BF" w:rsidP="0086321D">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134" w:type="dxa"/>
            <w:shd w:val="clear" w:color="auto" w:fill="auto"/>
            <w:vAlign w:val="center"/>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Сума</w:t>
            </w:r>
          </w:p>
        </w:tc>
      </w:tr>
      <w:tr w:rsidR="00116652" w:rsidRPr="002B34EE" w:rsidTr="0086321D">
        <w:tc>
          <w:tcPr>
            <w:tcW w:w="3510" w:type="dxa"/>
            <w:shd w:val="clear" w:color="auto" w:fill="auto"/>
            <w:vAlign w:val="center"/>
          </w:tcPr>
          <w:p w:rsidR="00116652" w:rsidRPr="00640FCE" w:rsidRDefault="00116652" w:rsidP="00591661">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40 (</w:t>
            </w:r>
            <w:r w:rsidR="00591661">
              <w:rPr>
                <w:rFonts w:ascii="Times New Roman" w:hAnsi="Times New Roman" w:cs="Times New Roman"/>
                <w:sz w:val="28"/>
                <w:szCs w:val="28"/>
                <w:lang w:val="uk-UA"/>
              </w:rPr>
              <w:t>8</w:t>
            </w:r>
            <w:r w:rsidRPr="00640FCE">
              <w:rPr>
                <w:rFonts w:ascii="Times New Roman" w:hAnsi="Times New Roman" w:cs="Times New Roman"/>
                <w:sz w:val="28"/>
                <w:szCs w:val="28"/>
                <w:lang w:val="uk-UA"/>
              </w:rPr>
              <w:t>*</w:t>
            </w:r>
            <w:r w:rsidR="00591661">
              <w:rPr>
                <w:rFonts w:ascii="Times New Roman" w:hAnsi="Times New Roman" w:cs="Times New Roman"/>
                <w:sz w:val="28"/>
                <w:szCs w:val="28"/>
                <w:lang w:val="uk-UA"/>
              </w:rPr>
              <w:t>5</w:t>
            </w:r>
            <w:r w:rsidRPr="00640FCE">
              <w:rPr>
                <w:rFonts w:ascii="Times New Roman" w:hAnsi="Times New Roman" w:cs="Times New Roman"/>
                <w:sz w:val="28"/>
                <w:szCs w:val="28"/>
                <w:lang w:val="uk-UA"/>
              </w:rPr>
              <w:t>)</w:t>
            </w:r>
          </w:p>
        </w:tc>
        <w:tc>
          <w:tcPr>
            <w:tcW w:w="1538" w:type="dxa"/>
            <w:shd w:val="clear" w:color="auto" w:fill="auto"/>
            <w:vAlign w:val="center"/>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20 (10*2)</w:t>
            </w:r>
          </w:p>
        </w:tc>
        <w:tc>
          <w:tcPr>
            <w:tcW w:w="1864" w:type="dxa"/>
            <w:shd w:val="clear" w:color="auto" w:fill="auto"/>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20</w:t>
            </w:r>
          </w:p>
        </w:tc>
        <w:tc>
          <w:tcPr>
            <w:tcW w:w="1134" w:type="dxa"/>
            <w:shd w:val="clear" w:color="auto" w:fill="auto"/>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20</w:t>
            </w:r>
          </w:p>
        </w:tc>
        <w:tc>
          <w:tcPr>
            <w:tcW w:w="1134" w:type="dxa"/>
            <w:shd w:val="clear" w:color="auto" w:fill="auto"/>
            <w:vAlign w:val="center"/>
          </w:tcPr>
          <w:p w:rsidR="00116652" w:rsidRPr="00640FCE" w:rsidRDefault="00116652" w:rsidP="0086321D">
            <w:pPr>
              <w:jc w:val="center"/>
              <w:rPr>
                <w:rFonts w:ascii="Times New Roman" w:hAnsi="Times New Roman" w:cs="Times New Roman"/>
                <w:sz w:val="28"/>
                <w:szCs w:val="28"/>
                <w:lang w:val="uk-UA"/>
              </w:rPr>
            </w:pPr>
            <w:r w:rsidRPr="00640FCE">
              <w:rPr>
                <w:rFonts w:ascii="Times New Roman" w:hAnsi="Times New Roman" w:cs="Times New Roman"/>
                <w:sz w:val="28"/>
                <w:szCs w:val="28"/>
                <w:lang w:val="uk-UA"/>
              </w:rPr>
              <w:t>100</w:t>
            </w:r>
          </w:p>
        </w:tc>
      </w:tr>
    </w:tbl>
    <w:p w:rsidR="00116652" w:rsidRDefault="00116652" w:rsidP="00116652">
      <w:pPr>
        <w:ind w:firstLine="709"/>
        <w:jc w:val="both"/>
        <w:rPr>
          <w:rFonts w:ascii="Times New Roman" w:hAnsi="Times New Roman" w:cs="Times New Roman"/>
          <w:sz w:val="28"/>
          <w:szCs w:val="28"/>
          <w:lang w:val="uk-UA"/>
        </w:rPr>
      </w:pPr>
    </w:p>
    <w:p w:rsidR="00116652" w:rsidRPr="002B34EE" w:rsidRDefault="002464BF" w:rsidP="0011665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00116652" w:rsidRPr="002B34EE">
        <w:rPr>
          <w:rFonts w:ascii="Times New Roman" w:hAnsi="Times New Roman" w:cs="Times New Roman"/>
          <w:sz w:val="28"/>
          <w:szCs w:val="28"/>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116652" w:rsidRPr="002B34EE" w:rsidTr="0086321D">
        <w:trPr>
          <w:trHeight w:val="377"/>
        </w:trPr>
        <w:tc>
          <w:tcPr>
            <w:tcW w:w="1560" w:type="dxa"/>
            <w:vMerge w:val="restart"/>
          </w:tcPr>
          <w:p w:rsidR="00116652" w:rsidRPr="002B34EE" w:rsidRDefault="00116652" w:rsidP="0086321D">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Рейтингова</w:t>
            </w:r>
          </w:p>
          <w:p w:rsidR="00116652" w:rsidRPr="002B34EE" w:rsidRDefault="00116652" w:rsidP="0086321D">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бали</w:t>
            </w:r>
          </w:p>
        </w:tc>
        <w:tc>
          <w:tcPr>
            <w:tcW w:w="1559" w:type="dxa"/>
            <w:vMerge w:val="restart"/>
          </w:tcPr>
          <w:p w:rsidR="00116652" w:rsidRPr="002B34EE" w:rsidRDefault="00116652" w:rsidP="0086321D">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ЕСТS та її визначення</w:t>
            </w:r>
          </w:p>
        </w:tc>
        <w:tc>
          <w:tcPr>
            <w:tcW w:w="1560" w:type="dxa"/>
            <w:vMerge w:val="restart"/>
          </w:tcPr>
          <w:p w:rsidR="00116652" w:rsidRPr="002B34EE" w:rsidRDefault="00116652" w:rsidP="0086321D">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 xml:space="preserve">Національна </w:t>
            </w:r>
            <w:r w:rsidRPr="002B34EE">
              <w:rPr>
                <w:rFonts w:ascii="Times New Roman" w:hAnsi="Times New Roman" w:cs="Times New Roman"/>
                <w:b/>
                <w:bCs/>
                <w:sz w:val="28"/>
                <w:szCs w:val="28"/>
                <w:lang w:val="en-US"/>
              </w:rPr>
              <w:t xml:space="preserve"> </w:t>
            </w:r>
            <w:r w:rsidRPr="002B34EE">
              <w:rPr>
                <w:rFonts w:ascii="Times New Roman" w:hAnsi="Times New Roman" w:cs="Times New Roman"/>
                <w:b/>
                <w:bCs/>
                <w:sz w:val="28"/>
                <w:szCs w:val="28"/>
                <w:lang w:val="uk-UA"/>
              </w:rPr>
              <w:t>оцінка</w:t>
            </w:r>
          </w:p>
        </w:tc>
        <w:tc>
          <w:tcPr>
            <w:tcW w:w="5016" w:type="dxa"/>
            <w:gridSpan w:val="3"/>
          </w:tcPr>
          <w:p w:rsidR="00116652" w:rsidRPr="002B34EE" w:rsidRDefault="00116652" w:rsidP="0086321D">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Критерії оцінювання</w:t>
            </w:r>
          </w:p>
        </w:tc>
      </w:tr>
      <w:tr w:rsidR="00116652" w:rsidRPr="002B34EE" w:rsidTr="0086321D">
        <w:trPr>
          <w:trHeight w:val="489"/>
        </w:trPr>
        <w:tc>
          <w:tcPr>
            <w:tcW w:w="1560" w:type="dxa"/>
            <w:vMerge/>
          </w:tcPr>
          <w:p w:rsidR="00116652" w:rsidRPr="002B34EE" w:rsidRDefault="00116652" w:rsidP="0086321D">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rsidR="00116652" w:rsidRPr="002B34EE" w:rsidRDefault="00116652" w:rsidP="0086321D">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rsidR="00116652" w:rsidRPr="002B34EE" w:rsidRDefault="00116652" w:rsidP="0086321D">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rsidR="00116652" w:rsidRPr="002B34EE" w:rsidRDefault="00116652" w:rsidP="0086321D">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позитивні</w:t>
            </w:r>
          </w:p>
        </w:tc>
        <w:tc>
          <w:tcPr>
            <w:tcW w:w="2040" w:type="dxa"/>
          </w:tcPr>
          <w:p w:rsidR="00116652" w:rsidRPr="002B34EE" w:rsidRDefault="00116652" w:rsidP="0086321D">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негативні</w:t>
            </w:r>
          </w:p>
        </w:tc>
      </w:tr>
      <w:tr w:rsidR="00116652" w:rsidRPr="002B34EE" w:rsidTr="0086321D">
        <w:trPr>
          <w:trHeight w:val="321"/>
        </w:trPr>
        <w:tc>
          <w:tcPr>
            <w:tcW w:w="1560" w:type="dxa"/>
          </w:tcPr>
          <w:p w:rsidR="00116652" w:rsidRPr="002B34EE" w:rsidRDefault="00116652" w:rsidP="0086321D">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1</w:t>
            </w:r>
          </w:p>
        </w:tc>
        <w:tc>
          <w:tcPr>
            <w:tcW w:w="1559" w:type="dxa"/>
          </w:tcPr>
          <w:p w:rsidR="00116652" w:rsidRPr="002B34EE" w:rsidRDefault="00116652" w:rsidP="0086321D">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2</w:t>
            </w:r>
          </w:p>
        </w:tc>
        <w:tc>
          <w:tcPr>
            <w:tcW w:w="1560" w:type="dxa"/>
          </w:tcPr>
          <w:p w:rsidR="00116652" w:rsidRPr="002B34EE" w:rsidRDefault="00116652" w:rsidP="0086321D">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3</w:t>
            </w:r>
          </w:p>
        </w:tc>
        <w:tc>
          <w:tcPr>
            <w:tcW w:w="2976" w:type="dxa"/>
            <w:gridSpan w:val="2"/>
          </w:tcPr>
          <w:p w:rsidR="00116652" w:rsidRPr="002B34EE" w:rsidRDefault="00116652" w:rsidP="0086321D">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4</w:t>
            </w:r>
          </w:p>
        </w:tc>
        <w:tc>
          <w:tcPr>
            <w:tcW w:w="2040" w:type="dxa"/>
          </w:tcPr>
          <w:p w:rsidR="00116652" w:rsidRPr="002B34EE" w:rsidRDefault="00116652" w:rsidP="0086321D">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5</w:t>
            </w:r>
          </w:p>
        </w:tc>
      </w:tr>
      <w:tr w:rsidR="00116652" w:rsidRPr="002B34EE" w:rsidTr="0086321D">
        <w:trPr>
          <w:trHeight w:val="3735"/>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90-100</w:t>
            </w:r>
          </w:p>
        </w:tc>
        <w:tc>
          <w:tcPr>
            <w:tcW w:w="1559" w:type="dxa"/>
          </w:tcPr>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А</w:t>
            </w: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Відмінно</w:t>
            </w:r>
          </w:p>
          <w:p w:rsidR="00116652" w:rsidRPr="002B34EE" w:rsidRDefault="00116652" w:rsidP="0086321D">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tc>
        <w:tc>
          <w:tcPr>
            <w:tcW w:w="2976" w:type="dxa"/>
            <w:gridSpan w:val="2"/>
          </w:tcPr>
          <w:p w:rsidR="00116652" w:rsidRPr="002B34EE" w:rsidRDefault="00116652" w:rsidP="0086321D">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Глибоке знання </w:t>
            </w:r>
            <w:r w:rsidRPr="002B34EE">
              <w:rPr>
                <w:rFonts w:ascii="Times New Roman" w:hAnsi="Times New Roman" w:cs="Times New Roman"/>
                <w:sz w:val="28"/>
                <w:szCs w:val="28"/>
                <w:lang w:val="uk-UA"/>
              </w:rPr>
              <w:t xml:space="preserve">навчального матеріалу модуля, що містяться в </w:t>
            </w:r>
            <w:r w:rsidRPr="002B34EE">
              <w:rPr>
                <w:rFonts w:ascii="Times New Roman" w:hAnsi="Times New Roman" w:cs="Times New Roman"/>
                <w:b/>
                <w:bCs/>
                <w:sz w:val="28"/>
                <w:szCs w:val="28"/>
                <w:lang w:val="uk-UA"/>
              </w:rPr>
              <w:t>основних і додаткових літературних джерелах;</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 аналізувати</w:t>
            </w:r>
            <w:r w:rsidRPr="002B34EE">
              <w:rPr>
                <w:rFonts w:ascii="Times New Roman" w:hAnsi="Times New Roman" w:cs="Times New Roman"/>
                <w:sz w:val="28"/>
                <w:szCs w:val="28"/>
                <w:lang w:val="uk-UA"/>
              </w:rPr>
              <w:t xml:space="preserve"> явища, які вивчаються, в їхньому взаємозв’язку і розвитку;</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 </w:t>
            </w:r>
            <w:r w:rsidRPr="002B34EE">
              <w:rPr>
                <w:rFonts w:ascii="Times New Roman" w:hAnsi="Times New Roman" w:cs="Times New Roman"/>
                <w:b/>
                <w:bCs/>
                <w:sz w:val="28"/>
                <w:szCs w:val="28"/>
                <w:lang w:val="uk-UA"/>
              </w:rPr>
              <w:t>вміння</w:t>
            </w:r>
            <w:r w:rsidRPr="002B34EE">
              <w:rPr>
                <w:rFonts w:ascii="Times New Roman" w:hAnsi="Times New Roman" w:cs="Times New Roman"/>
                <w:sz w:val="28"/>
                <w:szCs w:val="28"/>
                <w:lang w:val="uk-UA"/>
              </w:rPr>
              <w:t xml:space="preserve">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116652" w:rsidRPr="002B34EE" w:rsidRDefault="00116652" w:rsidP="0086321D">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відповіді</w:t>
            </w:r>
            <w:r w:rsidRPr="002B34EE">
              <w:rPr>
                <w:rFonts w:ascii="Times New Roman" w:hAnsi="Times New Roman" w:cs="Times New Roman"/>
                <w:sz w:val="28"/>
                <w:szCs w:val="28"/>
                <w:lang w:val="uk-UA"/>
              </w:rPr>
              <w:t xml:space="preserve"> на запитання </w:t>
            </w:r>
            <w:r w:rsidRPr="002B34EE">
              <w:rPr>
                <w:rFonts w:ascii="Times New Roman" w:hAnsi="Times New Roman" w:cs="Times New Roman"/>
                <w:b/>
                <w:bCs/>
                <w:sz w:val="28"/>
                <w:szCs w:val="28"/>
                <w:lang w:val="uk-UA"/>
              </w:rPr>
              <w:t>чіткі</w:t>
            </w: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лаконічні, </w:t>
            </w:r>
            <w:proofErr w:type="spellStart"/>
            <w:r w:rsidRPr="002B34EE">
              <w:rPr>
                <w:rFonts w:ascii="Times New Roman" w:hAnsi="Times New Roman" w:cs="Times New Roman"/>
                <w:b/>
                <w:bCs/>
                <w:sz w:val="28"/>
                <w:szCs w:val="28"/>
                <w:lang w:val="uk-UA"/>
              </w:rPr>
              <w:t>логічно</w:t>
            </w:r>
            <w:proofErr w:type="spellEnd"/>
            <w:r w:rsidRPr="002B34EE">
              <w:rPr>
                <w:rFonts w:ascii="Times New Roman" w:hAnsi="Times New Roman" w:cs="Times New Roman"/>
                <w:b/>
                <w:bCs/>
                <w:sz w:val="28"/>
                <w:szCs w:val="28"/>
                <w:lang w:val="uk-UA"/>
              </w:rPr>
              <w:t xml:space="preserve"> послідовні;</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вміння  вирішувати складні практичні задачі.</w:t>
            </w:r>
          </w:p>
        </w:tc>
        <w:tc>
          <w:tcPr>
            <w:tcW w:w="2040" w:type="dxa"/>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Відповіді на запитання можуть  містити </w:t>
            </w:r>
            <w:r w:rsidRPr="002B34EE">
              <w:rPr>
                <w:rFonts w:ascii="Times New Roman" w:hAnsi="Times New Roman" w:cs="Times New Roman"/>
                <w:b/>
                <w:bCs/>
                <w:sz w:val="28"/>
                <w:szCs w:val="28"/>
                <w:lang w:val="uk-UA"/>
              </w:rPr>
              <w:t>незначні неточності</w:t>
            </w:r>
            <w:r w:rsidRPr="002B34EE">
              <w:rPr>
                <w:rFonts w:ascii="Times New Roman" w:hAnsi="Times New Roman" w:cs="Times New Roman"/>
                <w:sz w:val="28"/>
                <w:szCs w:val="28"/>
                <w:lang w:val="uk-UA"/>
              </w:rPr>
              <w:t xml:space="preserve">                </w:t>
            </w:r>
          </w:p>
        </w:tc>
      </w:tr>
      <w:tr w:rsidR="00116652" w:rsidRPr="002B34EE" w:rsidTr="0086321D">
        <w:trPr>
          <w:trHeight w:val="145"/>
        </w:trPr>
        <w:tc>
          <w:tcPr>
            <w:tcW w:w="1560" w:type="dxa"/>
          </w:tcPr>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82-89</w:t>
            </w:r>
          </w:p>
        </w:tc>
        <w:tc>
          <w:tcPr>
            <w:tcW w:w="1559" w:type="dxa"/>
          </w:tcPr>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w:t>
            </w:r>
          </w:p>
        </w:tc>
        <w:tc>
          <w:tcPr>
            <w:tcW w:w="1560" w:type="dxa"/>
          </w:tcPr>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tc>
        <w:tc>
          <w:tcPr>
            <w:tcW w:w="2976" w:type="dxa"/>
            <w:gridSpan w:val="2"/>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Глибокий рівень знань</w:t>
            </w:r>
            <w:r w:rsidRPr="002B34EE">
              <w:rPr>
                <w:rFonts w:ascii="Times New Roman" w:hAnsi="Times New Roman" w:cs="Times New Roman"/>
                <w:sz w:val="28"/>
                <w:szCs w:val="28"/>
                <w:lang w:val="uk-UA"/>
              </w:rPr>
              <w:t xml:space="preserve"> в обсязі </w:t>
            </w:r>
            <w:r w:rsidRPr="002B34EE">
              <w:rPr>
                <w:rFonts w:ascii="Times New Roman" w:hAnsi="Times New Roman" w:cs="Times New Roman"/>
                <w:b/>
                <w:bCs/>
                <w:sz w:val="28"/>
                <w:szCs w:val="28"/>
                <w:lang w:val="uk-UA"/>
              </w:rPr>
              <w:t>обов’язкового матеріалу</w:t>
            </w:r>
            <w:r w:rsidRPr="002B34EE">
              <w:rPr>
                <w:rFonts w:ascii="Times New Roman" w:hAnsi="Times New Roman" w:cs="Times New Roman"/>
                <w:sz w:val="28"/>
                <w:szCs w:val="28"/>
                <w:lang w:val="uk-UA"/>
              </w:rPr>
              <w:t>, що передбачений модулем;</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складні практичні задачі.</w:t>
            </w:r>
          </w:p>
        </w:tc>
        <w:tc>
          <w:tcPr>
            <w:tcW w:w="2040" w:type="dxa"/>
          </w:tcPr>
          <w:p w:rsidR="00116652" w:rsidRPr="002B34EE" w:rsidRDefault="00116652" w:rsidP="0086321D">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Відповіді на запитання містять </w:t>
            </w:r>
            <w:r w:rsidRPr="002B34EE">
              <w:rPr>
                <w:rFonts w:ascii="Times New Roman" w:hAnsi="Times New Roman" w:cs="Times New Roman"/>
                <w:b/>
                <w:bCs/>
                <w:sz w:val="28"/>
                <w:szCs w:val="28"/>
                <w:lang w:val="uk-UA"/>
              </w:rPr>
              <w:t>певні неточності;</w:t>
            </w:r>
          </w:p>
          <w:p w:rsidR="00116652" w:rsidRPr="002B34EE" w:rsidRDefault="00116652" w:rsidP="0086321D">
            <w:pPr>
              <w:tabs>
                <w:tab w:val="left" w:pos="1245"/>
              </w:tabs>
              <w:adjustRightInd w:val="0"/>
              <w:rPr>
                <w:rFonts w:ascii="Times New Roman" w:hAnsi="Times New Roman" w:cs="Times New Roman"/>
                <w:sz w:val="28"/>
                <w:szCs w:val="28"/>
                <w:lang w:val="uk-UA"/>
              </w:rPr>
            </w:pPr>
          </w:p>
        </w:tc>
      </w:tr>
      <w:tr w:rsidR="00116652" w:rsidRPr="002B34EE" w:rsidTr="0086321D">
        <w:trPr>
          <w:trHeight w:val="145"/>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adjustRightInd w:val="0"/>
              <w:ind w:left="720"/>
              <w:rPr>
                <w:rFonts w:ascii="Times New Roman" w:hAnsi="Times New Roman" w:cs="Times New Roman"/>
                <w:sz w:val="28"/>
                <w:szCs w:val="28"/>
                <w:lang w:val="uk-UA"/>
              </w:rPr>
            </w:pPr>
          </w:p>
          <w:p w:rsidR="00116652" w:rsidRPr="002B34EE" w:rsidRDefault="00116652" w:rsidP="0086321D">
            <w:pPr>
              <w:adjustRightInd w:val="0"/>
              <w:ind w:left="720"/>
              <w:rPr>
                <w:rFonts w:ascii="Times New Roman" w:hAnsi="Times New Roman" w:cs="Times New Roman"/>
                <w:sz w:val="28"/>
                <w:szCs w:val="28"/>
                <w:lang w:val="uk-UA"/>
              </w:rPr>
            </w:pPr>
          </w:p>
          <w:p w:rsidR="00116652" w:rsidRPr="002B34EE" w:rsidRDefault="00116652" w:rsidP="0086321D">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75-81</w:t>
            </w:r>
          </w:p>
        </w:tc>
        <w:tc>
          <w:tcPr>
            <w:tcW w:w="155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С</w:t>
            </w: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tc>
        <w:tc>
          <w:tcPr>
            <w:tcW w:w="2976" w:type="dxa"/>
            <w:gridSpan w:val="2"/>
          </w:tcPr>
          <w:p w:rsidR="00116652" w:rsidRPr="002B34EE" w:rsidRDefault="00116652" w:rsidP="0086321D">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Міцні знання</w:t>
            </w:r>
            <w:r w:rsidRPr="002B34EE">
              <w:rPr>
                <w:rFonts w:ascii="Times New Roman" w:hAnsi="Times New Roman" w:cs="Times New Roman"/>
                <w:sz w:val="28"/>
                <w:szCs w:val="28"/>
                <w:lang w:val="uk-UA"/>
              </w:rPr>
              <w:t xml:space="preserve"> матеріалу, що вивчається, та його </w:t>
            </w:r>
            <w:r w:rsidRPr="002B34EE">
              <w:rPr>
                <w:rFonts w:ascii="Times New Roman" w:hAnsi="Times New Roman" w:cs="Times New Roman"/>
                <w:b/>
                <w:bCs/>
                <w:sz w:val="28"/>
                <w:szCs w:val="28"/>
                <w:lang w:val="uk-UA"/>
              </w:rPr>
              <w:t>практичного застосування;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w:t>
            </w: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практичні задачі.</w:t>
            </w:r>
          </w:p>
        </w:tc>
        <w:tc>
          <w:tcPr>
            <w:tcW w:w="2040" w:type="dxa"/>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xml:space="preserve">- </w:t>
            </w:r>
            <w:r w:rsidRPr="002B34EE">
              <w:rPr>
                <w:rFonts w:ascii="Times New Roman" w:hAnsi="Times New Roman" w:cs="Times New Roman"/>
                <w:sz w:val="28"/>
                <w:szCs w:val="28"/>
                <w:lang w:val="uk-UA"/>
              </w:rPr>
              <w:t>невміння використовувати теоретичні знання для вирішення</w:t>
            </w:r>
            <w:r w:rsidRPr="002B34EE">
              <w:rPr>
                <w:rFonts w:ascii="Times New Roman" w:hAnsi="Times New Roman" w:cs="Times New Roman"/>
                <w:b/>
                <w:bCs/>
                <w:sz w:val="28"/>
                <w:szCs w:val="28"/>
                <w:lang w:val="uk-UA"/>
              </w:rPr>
              <w:t xml:space="preserve"> складних практичних задач.</w:t>
            </w:r>
          </w:p>
        </w:tc>
      </w:tr>
      <w:tr w:rsidR="00116652" w:rsidRPr="002B34EE" w:rsidTr="0086321D">
        <w:trPr>
          <w:trHeight w:val="145"/>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64-74</w:t>
            </w:r>
          </w:p>
        </w:tc>
        <w:tc>
          <w:tcPr>
            <w:tcW w:w="155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w:t>
            </w: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2409" w:type="dxa"/>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що </w:t>
            </w:r>
            <w:r w:rsidRPr="002B34EE">
              <w:rPr>
                <w:rFonts w:ascii="Times New Roman" w:hAnsi="Times New Roman" w:cs="Times New Roman"/>
                <w:sz w:val="28"/>
                <w:szCs w:val="28"/>
                <w:lang w:val="uk-UA"/>
              </w:rPr>
              <w:lastRenderedPageBreak/>
              <w:t xml:space="preserve">вивчається, та їх </w:t>
            </w:r>
            <w:r w:rsidRPr="002B34EE">
              <w:rPr>
                <w:rFonts w:ascii="Times New Roman" w:hAnsi="Times New Roman" w:cs="Times New Roman"/>
                <w:b/>
                <w:bCs/>
                <w:sz w:val="28"/>
                <w:szCs w:val="28"/>
                <w:lang w:val="uk-UA"/>
              </w:rPr>
              <w:t>практичного застосування</w:t>
            </w:r>
            <w:r w:rsidRPr="002B34EE">
              <w:rPr>
                <w:rFonts w:ascii="Times New Roman" w:hAnsi="Times New Roman" w:cs="Times New Roman"/>
                <w:sz w:val="28"/>
                <w:szCs w:val="28"/>
                <w:lang w:val="uk-UA"/>
              </w:rPr>
              <w:t>;</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прості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Невміння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w:t>
            </w:r>
          </w:p>
          <w:p w:rsidR="00116652" w:rsidRPr="002B34EE" w:rsidRDefault="00116652" w:rsidP="0086321D">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lastRenderedPageBreak/>
              <w:t>аналізувати</w:t>
            </w:r>
            <w:r w:rsidRPr="002B34EE">
              <w:rPr>
                <w:rFonts w:ascii="Times New Roman" w:hAnsi="Times New Roman" w:cs="Times New Roman"/>
                <w:sz w:val="28"/>
                <w:szCs w:val="28"/>
                <w:lang w:val="uk-UA"/>
              </w:rPr>
              <w:t xml:space="preserve"> викладений матеріал і </w:t>
            </w:r>
            <w:r w:rsidRPr="002B34EE">
              <w:rPr>
                <w:rFonts w:ascii="Times New Roman" w:hAnsi="Times New Roman" w:cs="Times New Roman"/>
                <w:b/>
                <w:bCs/>
                <w:sz w:val="28"/>
                <w:szCs w:val="28"/>
                <w:lang w:val="uk-UA"/>
              </w:rPr>
              <w:t>виконувати розрахунки;</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вирішувати </w:t>
            </w:r>
            <w:r w:rsidRPr="002B34EE">
              <w:rPr>
                <w:rFonts w:ascii="Times New Roman" w:hAnsi="Times New Roman" w:cs="Times New Roman"/>
                <w:b/>
                <w:bCs/>
                <w:sz w:val="28"/>
                <w:szCs w:val="28"/>
                <w:lang w:val="uk-UA"/>
              </w:rPr>
              <w:t>складні практичні задачі.</w:t>
            </w:r>
          </w:p>
        </w:tc>
      </w:tr>
      <w:tr w:rsidR="00116652" w:rsidRPr="002B34EE" w:rsidTr="0086321D">
        <w:trPr>
          <w:trHeight w:val="2807"/>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60-63 </w:t>
            </w:r>
          </w:p>
        </w:tc>
        <w:tc>
          <w:tcPr>
            <w:tcW w:w="155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Е</w:t>
            </w: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2409" w:type="dxa"/>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модуля,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найпростіші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окремих (непринципових) питань</w:t>
            </w:r>
            <w:r w:rsidRPr="002B34EE">
              <w:rPr>
                <w:rFonts w:ascii="Times New Roman" w:hAnsi="Times New Roman" w:cs="Times New Roman"/>
                <w:sz w:val="28"/>
                <w:szCs w:val="28"/>
                <w:lang w:val="uk-UA"/>
              </w:rPr>
              <w:t xml:space="preserve"> з матеріалу модуля;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послідовно і аргументовано</w:t>
            </w:r>
            <w:r w:rsidRPr="002B34EE">
              <w:rPr>
                <w:rFonts w:ascii="Times New Roman" w:hAnsi="Times New Roman" w:cs="Times New Roman"/>
                <w:sz w:val="28"/>
                <w:szCs w:val="28"/>
                <w:lang w:val="uk-UA"/>
              </w:rPr>
              <w:t xml:space="preserve"> висловлювати думку;</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невміння застосовувати теоретичні положення при розв’язанні</w:t>
            </w:r>
            <w:r w:rsidRPr="002B34EE">
              <w:rPr>
                <w:rFonts w:ascii="Times New Roman" w:hAnsi="Times New Roman" w:cs="Times New Roman"/>
                <w:b/>
                <w:bCs/>
                <w:sz w:val="28"/>
                <w:szCs w:val="28"/>
                <w:lang w:val="uk-UA"/>
              </w:rPr>
              <w:t xml:space="preserve"> практичних задач</w:t>
            </w:r>
          </w:p>
        </w:tc>
      </w:tr>
      <w:tr w:rsidR="00116652" w:rsidRPr="002B34EE" w:rsidTr="0086321D">
        <w:trPr>
          <w:trHeight w:val="3005"/>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35-59</w:t>
            </w:r>
          </w:p>
        </w:tc>
        <w:tc>
          <w:tcPr>
            <w:tcW w:w="155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rPr>
              <w:t>F</w:t>
            </w:r>
            <w:r w:rsidRPr="002B34EE">
              <w:rPr>
                <w:rFonts w:ascii="Times New Roman" w:hAnsi="Times New Roman" w:cs="Times New Roman"/>
                <w:sz w:val="28"/>
                <w:szCs w:val="28"/>
                <w:lang w:val="uk-UA"/>
              </w:rPr>
              <w:t>Х</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(потрібне додаткове вивчення)</w:t>
            </w: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2409" w:type="dxa"/>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Додаткове вивчення</w:t>
            </w:r>
            <w:r w:rsidRPr="002B34EE">
              <w:rPr>
                <w:rFonts w:ascii="Times New Roman" w:hAnsi="Times New Roman" w:cs="Times New Roman"/>
                <w:sz w:val="28"/>
                <w:szCs w:val="28"/>
                <w:lang w:val="uk-UA"/>
              </w:rPr>
              <w:t xml:space="preserve"> матеріалу модуля може бути виконане </w:t>
            </w:r>
            <w:r w:rsidRPr="002B34EE">
              <w:rPr>
                <w:rFonts w:ascii="Times New Roman" w:hAnsi="Times New Roman" w:cs="Times New Roman"/>
                <w:b/>
                <w:bCs/>
                <w:sz w:val="28"/>
                <w:szCs w:val="28"/>
                <w:lang w:val="uk-UA"/>
              </w:rPr>
              <w:t>в терміни, що передбачені навчальним планом</w:t>
            </w:r>
            <w:r w:rsidRPr="002B34EE">
              <w:rPr>
                <w:rFonts w:ascii="Times New Roman" w:hAnsi="Times New Roman" w:cs="Times New Roman"/>
                <w:sz w:val="28"/>
                <w:szCs w:val="28"/>
                <w:lang w:val="uk-UA"/>
              </w:rPr>
              <w:t>.</w:t>
            </w:r>
          </w:p>
        </w:tc>
        <w:tc>
          <w:tcPr>
            <w:tcW w:w="2607" w:type="dxa"/>
            <w:gridSpan w:val="2"/>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навчального матеріалу модуля;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розв’язувати </w:t>
            </w:r>
            <w:r w:rsidRPr="002B34EE">
              <w:rPr>
                <w:rFonts w:ascii="Times New Roman" w:hAnsi="Times New Roman" w:cs="Times New Roman"/>
                <w:b/>
                <w:bCs/>
                <w:sz w:val="28"/>
                <w:szCs w:val="28"/>
                <w:lang w:val="uk-UA"/>
              </w:rPr>
              <w:t>прості практичні задачі.</w:t>
            </w:r>
          </w:p>
        </w:tc>
      </w:tr>
      <w:tr w:rsidR="00116652" w:rsidRPr="002B34EE" w:rsidTr="0086321D">
        <w:trPr>
          <w:trHeight w:val="2793"/>
        </w:trPr>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1-34</w:t>
            </w:r>
          </w:p>
        </w:tc>
        <w:tc>
          <w:tcPr>
            <w:tcW w:w="155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F</w:t>
            </w:r>
            <w:r w:rsidRPr="002B34EE">
              <w:rPr>
                <w:rFonts w:ascii="Times New Roman" w:hAnsi="Times New Roman" w:cs="Times New Roman"/>
                <w:sz w:val="28"/>
                <w:szCs w:val="28"/>
                <w:lang w:val="uk-UA"/>
              </w:rPr>
              <w:t xml:space="preserve"> </w:t>
            </w:r>
          </w:p>
          <w:p w:rsidR="00116652" w:rsidRPr="002B34EE" w:rsidRDefault="00116652" w:rsidP="0086321D">
            <w:pPr>
              <w:tabs>
                <w:tab w:val="left" w:pos="1245"/>
              </w:tabs>
              <w:adjustRightInd w:val="0"/>
              <w:rPr>
                <w:rFonts w:ascii="Times New Roman" w:hAnsi="Times New Roman" w:cs="Times New Roman"/>
                <w:sz w:val="28"/>
                <w:szCs w:val="28"/>
              </w:rPr>
            </w:pPr>
            <w:r w:rsidRPr="002B34EE">
              <w:rPr>
                <w:rFonts w:ascii="Times New Roman" w:hAnsi="Times New Roman" w:cs="Times New Roman"/>
                <w:sz w:val="28"/>
                <w:szCs w:val="28"/>
                <w:lang w:val="uk-UA"/>
              </w:rPr>
              <w:t xml:space="preserve"> (потрібне повторне вивчення)</w:t>
            </w:r>
          </w:p>
        </w:tc>
        <w:tc>
          <w:tcPr>
            <w:tcW w:w="1560"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tabs>
                <w:tab w:val="left" w:pos="1245"/>
              </w:tabs>
              <w:adjustRightInd w:val="0"/>
              <w:rPr>
                <w:rFonts w:ascii="Times New Roman" w:hAnsi="Times New Roman" w:cs="Times New Roman"/>
                <w:sz w:val="28"/>
                <w:szCs w:val="28"/>
                <w:lang w:val="uk-UA"/>
              </w:rPr>
            </w:pPr>
          </w:p>
        </w:tc>
        <w:tc>
          <w:tcPr>
            <w:tcW w:w="2409" w:type="dxa"/>
          </w:tcPr>
          <w:p w:rsidR="00116652" w:rsidRPr="002B34EE" w:rsidRDefault="00116652" w:rsidP="0086321D">
            <w:pPr>
              <w:tabs>
                <w:tab w:val="left" w:pos="1245"/>
              </w:tabs>
              <w:adjustRightInd w:val="0"/>
              <w:ind w:left="720"/>
              <w:rPr>
                <w:rFonts w:ascii="Times New Roman" w:hAnsi="Times New Roman" w:cs="Times New Roman"/>
                <w:sz w:val="28"/>
                <w:szCs w:val="28"/>
                <w:lang w:val="uk-UA"/>
              </w:rPr>
            </w:pPr>
          </w:p>
          <w:p w:rsidR="00116652" w:rsidRPr="002B34EE" w:rsidRDefault="00116652" w:rsidP="0086321D">
            <w:pPr>
              <w:adjustRightInd w:val="0"/>
              <w:ind w:left="720"/>
              <w:rPr>
                <w:rFonts w:ascii="Times New Roman" w:hAnsi="Times New Roman" w:cs="Times New Roman"/>
                <w:sz w:val="28"/>
                <w:szCs w:val="28"/>
                <w:lang w:val="uk-UA"/>
              </w:rPr>
            </w:pPr>
          </w:p>
          <w:p w:rsidR="00116652" w:rsidRPr="002B34EE" w:rsidRDefault="00116652" w:rsidP="0086321D">
            <w:pPr>
              <w:adjustRightInd w:val="0"/>
              <w:ind w:left="720"/>
              <w:rPr>
                <w:rFonts w:ascii="Times New Roman" w:hAnsi="Times New Roman" w:cs="Times New Roman"/>
                <w:sz w:val="28"/>
                <w:szCs w:val="28"/>
                <w:lang w:val="uk-UA"/>
              </w:rPr>
            </w:pPr>
          </w:p>
          <w:p w:rsidR="00116652" w:rsidRPr="002B34EE" w:rsidRDefault="00116652" w:rsidP="0086321D">
            <w:pPr>
              <w:adjustRightInd w:val="0"/>
              <w:ind w:left="720" w:firstLine="708"/>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p w:rsidR="00116652" w:rsidRPr="002B34EE" w:rsidRDefault="00116652" w:rsidP="0086321D">
            <w:pPr>
              <w:adjustRightInd w:val="0"/>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w:t>
            </w:r>
          </w:p>
        </w:tc>
        <w:tc>
          <w:tcPr>
            <w:tcW w:w="2607" w:type="dxa"/>
            <w:gridSpan w:val="2"/>
          </w:tcPr>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Повна </w:t>
            </w:r>
            <w:r w:rsidRPr="002B34EE">
              <w:rPr>
                <w:rFonts w:ascii="Times New Roman" w:hAnsi="Times New Roman" w:cs="Times New Roman"/>
                <w:b/>
                <w:bCs/>
                <w:sz w:val="28"/>
                <w:szCs w:val="28"/>
                <w:lang w:val="uk-UA"/>
              </w:rPr>
              <w:t>відсутність знань</w:t>
            </w:r>
            <w:r w:rsidRPr="002B34EE">
              <w:rPr>
                <w:rFonts w:ascii="Times New Roman" w:hAnsi="Times New Roman" w:cs="Times New Roman"/>
                <w:sz w:val="28"/>
                <w:szCs w:val="28"/>
                <w:lang w:val="uk-UA"/>
              </w:rPr>
              <w:t xml:space="preserve"> значної частини навчального матеріалу модуля;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основних фундаментальних </w:t>
            </w:r>
            <w:r w:rsidRPr="002B34EE">
              <w:rPr>
                <w:rFonts w:ascii="Times New Roman" w:hAnsi="Times New Roman" w:cs="Times New Roman"/>
                <w:sz w:val="28"/>
                <w:szCs w:val="28"/>
                <w:lang w:val="uk-UA"/>
              </w:rPr>
              <w:lastRenderedPageBreak/>
              <w:t>положень;</w:t>
            </w:r>
          </w:p>
          <w:p w:rsidR="00116652" w:rsidRPr="002B34EE" w:rsidRDefault="00116652" w:rsidP="0086321D">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орієнтуватися під час розв’язання  </w:t>
            </w:r>
            <w:r w:rsidRPr="002B34EE">
              <w:rPr>
                <w:rFonts w:ascii="Times New Roman" w:hAnsi="Times New Roman" w:cs="Times New Roman"/>
                <w:b/>
                <w:bCs/>
                <w:sz w:val="28"/>
                <w:szCs w:val="28"/>
                <w:lang w:val="uk-UA"/>
              </w:rPr>
              <w:t>простих практичних задач</w:t>
            </w:r>
          </w:p>
        </w:tc>
      </w:tr>
    </w:tbl>
    <w:p w:rsidR="00B04946" w:rsidRPr="00DF2318" w:rsidRDefault="00B04946" w:rsidP="00B04946">
      <w:pPr>
        <w:spacing w:after="200" w:line="276" w:lineRule="auto"/>
        <w:rPr>
          <w:rFonts w:ascii="Times New Roman" w:hAnsi="Times New Roman" w:cs="Times New Roman"/>
          <w:b/>
          <w:sz w:val="24"/>
          <w:szCs w:val="24"/>
          <w:lang w:val="uk-UA"/>
        </w:rPr>
      </w:pPr>
    </w:p>
    <w:p w:rsidR="00B04946" w:rsidRPr="00DF2318" w:rsidRDefault="00B04946" w:rsidP="00B04946">
      <w:pPr>
        <w:jc w:val="center"/>
        <w:rPr>
          <w:rFonts w:ascii="Times New Roman" w:hAnsi="Times New Roman" w:cs="Times New Roman"/>
          <w:b/>
          <w:sz w:val="24"/>
          <w:szCs w:val="24"/>
          <w:lang w:val="uk-UA"/>
        </w:rPr>
      </w:pPr>
      <w:r w:rsidRPr="00DF2318">
        <w:rPr>
          <w:rFonts w:ascii="Times New Roman" w:hAnsi="Times New Roman" w:cs="Times New Roman"/>
          <w:b/>
          <w:sz w:val="24"/>
          <w:szCs w:val="24"/>
          <w:lang w:val="uk-UA"/>
        </w:rPr>
        <w:t>РЕКОМЕНДОВАНА ЛІТЕРАТУРА</w:t>
      </w:r>
    </w:p>
    <w:p w:rsidR="00B04946" w:rsidRPr="00DF2318" w:rsidRDefault="00B04946" w:rsidP="00B04946">
      <w:pPr>
        <w:jc w:val="center"/>
        <w:rPr>
          <w:rFonts w:ascii="Times New Roman" w:hAnsi="Times New Roman" w:cs="Times New Roman"/>
          <w:b/>
          <w:sz w:val="24"/>
          <w:szCs w:val="24"/>
          <w:lang w:val="uk-UA"/>
        </w:rPr>
      </w:pPr>
    </w:p>
    <w:p w:rsidR="00B04946" w:rsidRPr="00591661" w:rsidRDefault="00B04946" w:rsidP="00B04946">
      <w:pPr>
        <w:jc w:val="center"/>
        <w:rPr>
          <w:rFonts w:ascii="Times New Roman" w:hAnsi="Times New Roman" w:cs="Times New Roman"/>
          <w:b/>
          <w:sz w:val="28"/>
          <w:szCs w:val="28"/>
          <w:lang w:val="uk-UA"/>
        </w:rPr>
      </w:pPr>
      <w:r w:rsidRPr="00591661">
        <w:rPr>
          <w:rFonts w:ascii="Times New Roman" w:hAnsi="Times New Roman" w:cs="Times New Roman"/>
          <w:b/>
          <w:sz w:val="28"/>
          <w:szCs w:val="28"/>
          <w:lang w:val="uk-UA"/>
        </w:rPr>
        <w:t>Базова література</w:t>
      </w:r>
    </w:p>
    <w:p w:rsidR="00B04946" w:rsidRPr="00591661" w:rsidRDefault="00B04946" w:rsidP="00B04946">
      <w:pPr>
        <w:jc w:val="center"/>
        <w:rPr>
          <w:rFonts w:ascii="Times New Roman" w:hAnsi="Times New Roman" w:cs="Times New Roman"/>
          <w:b/>
          <w:sz w:val="28"/>
          <w:szCs w:val="28"/>
          <w:lang w:val="uk-UA"/>
        </w:rPr>
      </w:pPr>
    </w:p>
    <w:tbl>
      <w:tblPr>
        <w:tblStyle w:val="a7"/>
        <w:tblW w:w="0" w:type="auto"/>
        <w:tblInd w:w="-176" w:type="dxa"/>
        <w:tblLayout w:type="fixed"/>
        <w:tblLook w:val="04A0" w:firstRow="1" w:lastRow="0" w:firstColumn="1" w:lastColumn="0" w:noHBand="0" w:noVBand="1"/>
      </w:tblPr>
      <w:tblGrid>
        <w:gridCol w:w="568"/>
        <w:gridCol w:w="9178"/>
      </w:tblGrid>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w:t>
            </w:r>
          </w:p>
        </w:tc>
        <w:tc>
          <w:tcPr>
            <w:tcW w:w="9178" w:type="dxa"/>
          </w:tcPr>
          <w:p w:rsidR="00B04946" w:rsidRPr="00591661" w:rsidRDefault="00B04946" w:rsidP="00DF4AF4">
            <w:pPr>
              <w:tabs>
                <w:tab w:val="left" w:pos="360"/>
                <w:tab w:val="left" w:pos="4500"/>
              </w:tabs>
              <w:jc w:val="both"/>
              <w:rPr>
                <w:rFonts w:ascii="Times New Roman" w:hAnsi="Times New Roman" w:cs="Times New Roman"/>
                <w:b/>
                <w:sz w:val="28"/>
                <w:szCs w:val="28"/>
                <w:lang w:val="uk-UA"/>
              </w:rPr>
            </w:pPr>
            <w:r w:rsidRPr="00591661">
              <w:rPr>
                <w:rFonts w:ascii="Times New Roman" w:hAnsi="Times New Roman" w:cs="Times New Roman"/>
                <w:sz w:val="28"/>
                <w:szCs w:val="28"/>
                <w:lang w:val="uk-UA"/>
              </w:rPr>
              <w:t xml:space="preserve">Історія філософії: Підручник для вищої школи /Керівник автор. </w:t>
            </w:r>
            <w:proofErr w:type="spellStart"/>
            <w:r w:rsidRPr="00591661">
              <w:rPr>
                <w:rFonts w:ascii="Times New Roman" w:hAnsi="Times New Roman" w:cs="Times New Roman"/>
                <w:sz w:val="28"/>
                <w:szCs w:val="28"/>
                <w:lang w:val="uk-UA"/>
              </w:rPr>
              <w:t>кол-ву</w:t>
            </w:r>
            <w:proofErr w:type="spellEnd"/>
            <w:r w:rsidRPr="00591661">
              <w:rPr>
                <w:rFonts w:ascii="Times New Roman" w:hAnsi="Times New Roman" w:cs="Times New Roman"/>
                <w:sz w:val="28"/>
                <w:szCs w:val="28"/>
                <w:lang w:val="uk-UA"/>
              </w:rPr>
              <w:t xml:space="preserve"> акад. Кремень В.Г. – Х.: Прапор, 2004.</w:t>
            </w:r>
          </w:p>
        </w:tc>
      </w:tr>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2</w:t>
            </w:r>
          </w:p>
        </w:tc>
        <w:tc>
          <w:tcPr>
            <w:tcW w:w="9178" w:type="dxa"/>
          </w:tcPr>
          <w:p w:rsidR="00B04946" w:rsidRPr="00591661" w:rsidRDefault="00B04946" w:rsidP="00DF4AF4">
            <w:pPr>
              <w:jc w:val="both"/>
              <w:rPr>
                <w:rFonts w:ascii="Times New Roman" w:hAnsi="Times New Roman" w:cs="Times New Roman"/>
                <w:b/>
                <w:sz w:val="28"/>
                <w:szCs w:val="28"/>
                <w:lang w:val="uk-UA"/>
              </w:rPr>
            </w:pPr>
            <w:proofErr w:type="spellStart"/>
            <w:r w:rsidRPr="00591661">
              <w:rPr>
                <w:rFonts w:ascii="Times New Roman" w:hAnsi="Times New Roman" w:cs="Times New Roman"/>
                <w:sz w:val="28"/>
                <w:szCs w:val="28"/>
              </w:rPr>
              <w:t>Конверський</w:t>
            </w:r>
            <w:proofErr w:type="spellEnd"/>
            <w:r w:rsidRPr="00591661">
              <w:rPr>
                <w:rFonts w:ascii="Times New Roman" w:hAnsi="Times New Roman" w:cs="Times New Roman"/>
                <w:sz w:val="28"/>
                <w:szCs w:val="28"/>
              </w:rPr>
              <w:t xml:space="preserve"> А. Є.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 </w:t>
            </w:r>
            <w:proofErr w:type="spellStart"/>
            <w:proofErr w:type="gramStart"/>
            <w:r w:rsidRPr="00591661">
              <w:rPr>
                <w:rFonts w:ascii="Times New Roman" w:hAnsi="Times New Roman" w:cs="Times New Roman"/>
                <w:sz w:val="28"/>
                <w:szCs w:val="28"/>
              </w:rPr>
              <w:t>п</w:t>
            </w:r>
            <w:proofErr w:type="gramEnd"/>
            <w:r w:rsidRPr="00591661">
              <w:rPr>
                <w:rFonts w:ascii="Times New Roman" w:hAnsi="Times New Roman" w:cs="Times New Roman"/>
                <w:sz w:val="28"/>
                <w:szCs w:val="28"/>
              </w:rPr>
              <w:t>ідручник</w:t>
            </w:r>
            <w:proofErr w:type="spellEnd"/>
            <w:r w:rsidRPr="00591661">
              <w:rPr>
                <w:rFonts w:ascii="Times New Roman" w:hAnsi="Times New Roman" w:cs="Times New Roman"/>
                <w:sz w:val="28"/>
                <w:szCs w:val="28"/>
              </w:rPr>
              <w:t xml:space="preserve">. – 2‐ге вид., </w:t>
            </w:r>
            <w:proofErr w:type="spellStart"/>
            <w:r w:rsidRPr="00591661">
              <w:rPr>
                <w:rFonts w:ascii="Times New Roman" w:hAnsi="Times New Roman" w:cs="Times New Roman"/>
                <w:sz w:val="28"/>
                <w:szCs w:val="28"/>
              </w:rPr>
              <w:t>виправлене</w:t>
            </w:r>
            <w:proofErr w:type="spellEnd"/>
            <w:r w:rsidRPr="00591661">
              <w:rPr>
                <w:rFonts w:ascii="Times New Roman" w:hAnsi="Times New Roman" w:cs="Times New Roman"/>
                <w:sz w:val="28"/>
                <w:szCs w:val="28"/>
              </w:rPr>
              <w:t xml:space="preserve"> / А. Є. </w:t>
            </w:r>
            <w:proofErr w:type="spellStart"/>
            <w:r w:rsidRPr="00591661">
              <w:rPr>
                <w:rFonts w:ascii="Times New Roman" w:hAnsi="Times New Roman" w:cs="Times New Roman"/>
                <w:sz w:val="28"/>
                <w:szCs w:val="28"/>
              </w:rPr>
              <w:t>Конверський</w:t>
            </w:r>
            <w:proofErr w:type="spellEnd"/>
            <w:r w:rsidRPr="00591661">
              <w:rPr>
                <w:rFonts w:ascii="Times New Roman" w:hAnsi="Times New Roman" w:cs="Times New Roman"/>
                <w:sz w:val="28"/>
                <w:szCs w:val="28"/>
              </w:rPr>
              <w:t>. – К.</w:t>
            </w:r>
            <w:proofErr w:type="gramStart"/>
            <w:r w:rsidRPr="00591661">
              <w:rPr>
                <w:rFonts w:ascii="Times New Roman" w:hAnsi="Times New Roman" w:cs="Times New Roman"/>
                <w:sz w:val="28"/>
                <w:szCs w:val="28"/>
              </w:rPr>
              <w:t xml:space="preserve"> :</w:t>
            </w:r>
            <w:proofErr w:type="gramEnd"/>
            <w:r w:rsidRPr="00591661">
              <w:rPr>
                <w:rFonts w:ascii="Times New Roman" w:hAnsi="Times New Roman" w:cs="Times New Roman"/>
                <w:sz w:val="28"/>
                <w:szCs w:val="28"/>
              </w:rPr>
              <w:t xml:space="preserve"> ВПЦ "</w:t>
            </w:r>
            <w:proofErr w:type="spellStart"/>
            <w:r w:rsidRPr="00591661">
              <w:rPr>
                <w:rFonts w:ascii="Times New Roman" w:hAnsi="Times New Roman" w:cs="Times New Roman"/>
                <w:sz w:val="28"/>
                <w:szCs w:val="28"/>
              </w:rPr>
              <w:t>Київський</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університет</w:t>
            </w:r>
            <w:proofErr w:type="spellEnd"/>
            <w:r w:rsidRPr="00591661">
              <w:rPr>
                <w:rFonts w:ascii="Times New Roman" w:hAnsi="Times New Roman" w:cs="Times New Roman"/>
                <w:sz w:val="28"/>
                <w:szCs w:val="28"/>
              </w:rPr>
              <w:t>", 2017. – 391 с.</w:t>
            </w:r>
          </w:p>
        </w:tc>
      </w:tr>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3</w:t>
            </w:r>
          </w:p>
        </w:tc>
        <w:tc>
          <w:tcPr>
            <w:tcW w:w="9178" w:type="dxa"/>
          </w:tcPr>
          <w:p w:rsidR="00B04946" w:rsidRPr="00591661" w:rsidRDefault="00B04946" w:rsidP="00DF4AF4">
            <w:pPr>
              <w:rPr>
                <w:rFonts w:ascii="Times New Roman" w:hAnsi="Times New Roman" w:cs="Times New Roman"/>
                <w:b/>
                <w:sz w:val="28"/>
                <w:szCs w:val="28"/>
                <w:lang w:val="uk-UA"/>
              </w:rPr>
            </w:pPr>
            <w:proofErr w:type="spellStart"/>
            <w:r w:rsidRPr="00591661">
              <w:rPr>
                <w:rFonts w:ascii="Times New Roman" w:hAnsi="Times New Roman" w:cs="Times New Roman"/>
                <w:sz w:val="28"/>
                <w:szCs w:val="28"/>
                <w:lang w:val="uk-UA"/>
              </w:rPr>
              <w:t>Жеребкін</w:t>
            </w:r>
            <w:proofErr w:type="spellEnd"/>
            <w:r w:rsidRPr="00591661">
              <w:rPr>
                <w:rFonts w:ascii="Times New Roman" w:hAnsi="Times New Roman" w:cs="Times New Roman"/>
                <w:sz w:val="28"/>
                <w:szCs w:val="28"/>
                <w:lang w:val="uk-UA"/>
              </w:rPr>
              <w:t xml:space="preserve"> В. Є. Логіка: </w:t>
            </w:r>
            <w:proofErr w:type="spellStart"/>
            <w:r w:rsidRPr="00591661">
              <w:rPr>
                <w:rFonts w:ascii="Times New Roman" w:hAnsi="Times New Roman" w:cs="Times New Roman"/>
                <w:sz w:val="28"/>
                <w:szCs w:val="28"/>
                <w:lang w:val="uk-UA"/>
              </w:rPr>
              <w:t>підруч</w:t>
            </w:r>
            <w:proofErr w:type="spellEnd"/>
            <w:r w:rsidRPr="00591661">
              <w:rPr>
                <w:rFonts w:ascii="Times New Roman" w:hAnsi="Times New Roman" w:cs="Times New Roman"/>
                <w:sz w:val="28"/>
                <w:szCs w:val="28"/>
                <w:lang w:val="uk-UA"/>
              </w:rPr>
              <w:t xml:space="preserve">. / В. Є </w:t>
            </w:r>
            <w:proofErr w:type="spellStart"/>
            <w:r w:rsidRPr="00591661">
              <w:rPr>
                <w:rFonts w:ascii="Times New Roman" w:hAnsi="Times New Roman" w:cs="Times New Roman"/>
                <w:sz w:val="28"/>
                <w:szCs w:val="28"/>
                <w:lang w:val="uk-UA"/>
              </w:rPr>
              <w:t>Жеребкін</w:t>
            </w:r>
            <w:proofErr w:type="spellEnd"/>
            <w:r w:rsidRPr="00591661">
              <w:rPr>
                <w:rFonts w:ascii="Times New Roman" w:hAnsi="Times New Roman" w:cs="Times New Roman"/>
                <w:sz w:val="28"/>
                <w:szCs w:val="28"/>
                <w:lang w:val="uk-UA"/>
              </w:rPr>
              <w:t>. – К.: Знання, 2004. – 255 с.</w:t>
            </w:r>
          </w:p>
        </w:tc>
      </w:tr>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4</w:t>
            </w:r>
          </w:p>
        </w:tc>
        <w:tc>
          <w:tcPr>
            <w:tcW w:w="9178" w:type="dxa"/>
          </w:tcPr>
          <w:p w:rsidR="00B04946" w:rsidRPr="00591661" w:rsidRDefault="00B04946" w:rsidP="00DF4AF4">
            <w:pPr>
              <w:rPr>
                <w:rFonts w:ascii="Times New Roman" w:hAnsi="Times New Roman" w:cs="Times New Roman"/>
                <w:b/>
                <w:sz w:val="28"/>
                <w:szCs w:val="28"/>
                <w:lang w:val="uk-UA"/>
              </w:rPr>
            </w:pPr>
            <w:proofErr w:type="spellStart"/>
            <w:r w:rsidRPr="00591661">
              <w:rPr>
                <w:rFonts w:ascii="Times New Roman" w:hAnsi="Times New Roman" w:cs="Times New Roman"/>
                <w:sz w:val="28"/>
                <w:szCs w:val="28"/>
                <w:lang w:val="uk-UA"/>
              </w:rPr>
              <w:t>Чмиленко</w:t>
            </w:r>
            <w:proofErr w:type="spellEnd"/>
            <w:r w:rsidRPr="00591661">
              <w:rPr>
                <w:rFonts w:ascii="Times New Roman" w:hAnsi="Times New Roman" w:cs="Times New Roman"/>
                <w:sz w:val="28"/>
                <w:szCs w:val="28"/>
                <w:lang w:val="uk-UA"/>
              </w:rPr>
              <w:t xml:space="preserve">, Ф.О. Посібник до вивчення дисципліни «Методологія та організація наукових досліджень» [Текст] / Ф.О. </w:t>
            </w:r>
            <w:proofErr w:type="spellStart"/>
            <w:r w:rsidRPr="00591661">
              <w:rPr>
                <w:rFonts w:ascii="Times New Roman" w:hAnsi="Times New Roman" w:cs="Times New Roman"/>
                <w:sz w:val="28"/>
                <w:szCs w:val="28"/>
                <w:lang w:val="uk-UA"/>
              </w:rPr>
              <w:t>Чмиленко</w:t>
            </w:r>
            <w:proofErr w:type="spellEnd"/>
            <w:r w:rsidRPr="00591661">
              <w:rPr>
                <w:rFonts w:ascii="Times New Roman" w:hAnsi="Times New Roman" w:cs="Times New Roman"/>
                <w:sz w:val="28"/>
                <w:szCs w:val="28"/>
                <w:lang w:val="uk-UA"/>
              </w:rPr>
              <w:t>, Л.П. Жук. – Д.: РВВ ДНУ, 2014. – 48 с.</w:t>
            </w:r>
          </w:p>
        </w:tc>
      </w:tr>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5</w:t>
            </w:r>
          </w:p>
        </w:tc>
        <w:tc>
          <w:tcPr>
            <w:tcW w:w="9178" w:type="dxa"/>
          </w:tcPr>
          <w:p w:rsidR="00B04946" w:rsidRPr="00591661" w:rsidRDefault="00B04946" w:rsidP="00DF4AF4">
            <w:pPr>
              <w:jc w:val="both"/>
              <w:rPr>
                <w:rFonts w:ascii="Times New Roman" w:hAnsi="Times New Roman" w:cs="Times New Roman"/>
                <w:b/>
                <w:sz w:val="28"/>
                <w:szCs w:val="28"/>
                <w:lang w:val="uk-UA"/>
              </w:rPr>
            </w:pPr>
            <w:proofErr w:type="spellStart"/>
            <w:r w:rsidRPr="00591661">
              <w:rPr>
                <w:rFonts w:ascii="Times New Roman" w:hAnsi="Times New Roman" w:cs="Times New Roman"/>
                <w:sz w:val="28"/>
                <w:szCs w:val="28"/>
              </w:rPr>
              <w:t>Цалін</w:t>
            </w:r>
            <w:proofErr w:type="spellEnd"/>
            <w:r w:rsidRPr="00591661">
              <w:rPr>
                <w:rFonts w:ascii="Times New Roman" w:hAnsi="Times New Roman" w:cs="Times New Roman"/>
                <w:sz w:val="28"/>
                <w:szCs w:val="28"/>
              </w:rPr>
              <w:t xml:space="preserve"> С. Д. </w:t>
            </w:r>
            <w:proofErr w:type="spellStart"/>
            <w:r w:rsidRPr="00591661">
              <w:rPr>
                <w:rFonts w:ascii="Times New Roman" w:hAnsi="Times New Roman" w:cs="Times New Roman"/>
                <w:sz w:val="28"/>
                <w:szCs w:val="28"/>
              </w:rPr>
              <w:t>Логічний</w:t>
            </w:r>
            <w:proofErr w:type="spellEnd"/>
            <w:r w:rsidRPr="00591661">
              <w:rPr>
                <w:rFonts w:ascii="Times New Roman" w:hAnsi="Times New Roman" w:cs="Times New Roman"/>
                <w:sz w:val="28"/>
                <w:szCs w:val="28"/>
              </w:rPr>
              <w:t xml:space="preserve"> словник-</w:t>
            </w:r>
            <w:proofErr w:type="spellStart"/>
            <w:r w:rsidRPr="00591661">
              <w:rPr>
                <w:rFonts w:ascii="Times New Roman" w:hAnsi="Times New Roman" w:cs="Times New Roman"/>
                <w:sz w:val="28"/>
                <w:szCs w:val="28"/>
              </w:rPr>
              <w:t>довідник</w:t>
            </w:r>
            <w:proofErr w:type="spellEnd"/>
            <w:r w:rsidRPr="00591661">
              <w:rPr>
                <w:rFonts w:ascii="Times New Roman" w:hAnsi="Times New Roman" w:cs="Times New Roman"/>
                <w:sz w:val="28"/>
                <w:szCs w:val="28"/>
              </w:rPr>
              <w:t xml:space="preserve"> / С. Д. </w:t>
            </w:r>
            <w:proofErr w:type="spellStart"/>
            <w:r w:rsidRPr="00591661">
              <w:rPr>
                <w:rFonts w:ascii="Times New Roman" w:hAnsi="Times New Roman" w:cs="Times New Roman"/>
                <w:sz w:val="28"/>
                <w:szCs w:val="28"/>
              </w:rPr>
              <w:t>Цалін</w:t>
            </w:r>
            <w:proofErr w:type="spellEnd"/>
            <w:r w:rsidRPr="00591661">
              <w:rPr>
                <w:rFonts w:ascii="Times New Roman" w:hAnsi="Times New Roman" w:cs="Times New Roman"/>
                <w:sz w:val="28"/>
                <w:szCs w:val="28"/>
              </w:rPr>
              <w:t>. – 4-те вид</w:t>
            </w:r>
            <w:proofErr w:type="gramStart"/>
            <w:r w:rsidRPr="00591661">
              <w:rPr>
                <w:rFonts w:ascii="Times New Roman" w:hAnsi="Times New Roman" w:cs="Times New Roman"/>
                <w:sz w:val="28"/>
                <w:szCs w:val="28"/>
              </w:rPr>
              <w:t xml:space="preserve">., </w:t>
            </w:r>
            <w:proofErr w:type="spellStart"/>
            <w:proofErr w:type="gramEnd"/>
            <w:r w:rsidRPr="00591661">
              <w:rPr>
                <w:rFonts w:ascii="Times New Roman" w:hAnsi="Times New Roman" w:cs="Times New Roman"/>
                <w:sz w:val="28"/>
                <w:szCs w:val="28"/>
              </w:rPr>
              <w:t>виправл</w:t>
            </w:r>
            <w:proofErr w:type="spellEnd"/>
            <w:r w:rsidRPr="00591661">
              <w:rPr>
                <w:rFonts w:ascii="Times New Roman" w:hAnsi="Times New Roman" w:cs="Times New Roman"/>
                <w:sz w:val="28"/>
                <w:szCs w:val="28"/>
              </w:rPr>
              <w:t xml:space="preserve">. і </w:t>
            </w:r>
            <w:proofErr w:type="spellStart"/>
            <w:r w:rsidRPr="00591661">
              <w:rPr>
                <w:rFonts w:ascii="Times New Roman" w:hAnsi="Times New Roman" w:cs="Times New Roman"/>
                <w:sz w:val="28"/>
                <w:szCs w:val="28"/>
              </w:rPr>
              <w:t>доповн</w:t>
            </w:r>
            <w:proofErr w:type="spellEnd"/>
            <w:r w:rsidRPr="00591661">
              <w:rPr>
                <w:rFonts w:ascii="Times New Roman" w:hAnsi="Times New Roman" w:cs="Times New Roman"/>
                <w:sz w:val="28"/>
                <w:szCs w:val="28"/>
              </w:rPr>
              <w:t xml:space="preserve">. – Х.: Факт, 2006. – 400 </w:t>
            </w:r>
            <w:proofErr w:type="gramStart"/>
            <w:r w:rsidRPr="00591661">
              <w:rPr>
                <w:rFonts w:ascii="Times New Roman" w:hAnsi="Times New Roman" w:cs="Times New Roman"/>
                <w:sz w:val="28"/>
                <w:szCs w:val="28"/>
              </w:rPr>
              <w:t>с</w:t>
            </w:r>
            <w:proofErr w:type="gramEnd"/>
          </w:p>
        </w:tc>
      </w:tr>
      <w:tr w:rsidR="00B04946" w:rsidRPr="00591661" w:rsidTr="00DF4AF4">
        <w:tc>
          <w:tcPr>
            <w:tcW w:w="568" w:type="dxa"/>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6</w:t>
            </w:r>
          </w:p>
        </w:tc>
        <w:tc>
          <w:tcPr>
            <w:tcW w:w="9178" w:type="dxa"/>
          </w:tcPr>
          <w:p w:rsidR="00B04946" w:rsidRPr="00591661" w:rsidRDefault="00B04946" w:rsidP="00DF4AF4">
            <w:pPr>
              <w:rPr>
                <w:rFonts w:ascii="Times New Roman" w:hAnsi="Times New Roman" w:cs="Times New Roman"/>
                <w:sz w:val="28"/>
                <w:szCs w:val="28"/>
                <w:lang w:val="uk-UA"/>
              </w:rPr>
            </w:pPr>
            <w:r w:rsidRPr="00591661">
              <w:rPr>
                <w:rFonts w:ascii="Times New Roman" w:hAnsi="Times New Roman" w:cs="Times New Roman"/>
                <w:sz w:val="28"/>
                <w:szCs w:val="28"/>
              </w:rPr>
              <w:t xml:space="preserve">Поппер К. </w:t>
            </w:r>
            <w:proofErr w:type="spellStart"/>
            <w:r w:rsidRPr="00591661">
              <w:rPr>
                <w:rFonts w:ascii="Times New Roman" w:hAnsi="Times New Roman" w:cs="Times New Roman"/>
                <w:sz w:val="28"/>
                <w:szCs w:val="28"/>
              </w:rPr>
              <w:t>Злиденність</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історицизму</w:t>
            </w:r>
            <w:proofErr w:type="spellEnd"/>
            <w:proofErr w:type="gramStart"/>
            <w:r w:rsidRPr="00591661">
              <w:rPr>
                <w:rFonts w:ascii="Times New Roman" w:hAnsi="Times New Roman" w:cs="Times New Roman"/>
                <w:sz w:val="28"/>
                <w:szCs w:val="28"/>
              </w:rPr>
              <w:t xml:space="preserve"> :</w:t>
            </w:r>
            <w:proofErr w:type="gramEnd"/>
            <w:r w:rsidRPr="00591661">
              <w:rPr>
                <w:rFonts w:ascii="Times New Roman" w:hAnsi="Times New Roman" w:cs="Times New Roman"/>
                <w:sz w:val="28"/>
                <w:szCs w:val="28"/>
              </w:rPr>
              <w:t xml:space="preserve"> Пер. з англ. – К.: «Абрис», 1994. – 192 с.</w:t>
            </w:r>
          </w:p>
        </w:tc>
      </w:tr>
    </w:tbl>
    <w:p w:rsidR="00B04946" w:rsidRPr="00591661" w:rsidRDefault="00B04946" w:rsidP="00B04946">
      <w:pPr>
        <w:jc w:val="center"/>
        <w:rPr>
          <w:rFonts w:ascii="Times New Roman" w:hAnsi="Times New Roman" w:cs="Times New Roman"/>
          <w:b/>
          <w:sz w:val="28"/>
          <w:szCs w:val="28"/>
          <w:lang w:val="uk-UA"/>
        </w:rPr>
      </w:pPr>
    </w:p>
    <w:p w:rsidR="00B04946" w:rsidRPr="00591661" w:rsidRDefault="00B04946" w:rsidP="00B04946">
      <w:pPr>
        <w:jc w:val="center"/>
        <w:rPr>
          <w:rFonts w:ascii="Times New Roman" w:hAnsi="Times New Roman" w:cs="Times New Roman"/>
          <w:b/>
          <w:sz w:val="28"/>
          <w:szCs w:val="28"/>
          <w:lang w:val="uk-UA"/>
        </w:rPr>
      </w:pPr>
      <w:r w:rsidRPr="00591661">
        <w:rPr>
          <w:rFonts w:ascii="Times New Roman" w:hAnsi="Times New Roman" w:cs="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7</w:t>
            </w:r>
          </w:p>
        </w:tc>
        <w:tc>
          <w:tcPr>
            <w:tcW w:w="9320" w:type="dxa"/>
            <w:shd w:val="clear" w:color="auto" w:fill="auto"/>
          </w:tcPr>
          <w:p w:rsidR="00B04946" w:rsidRPr="00591661" w:rsidRDefault="00B04946" w:rsidP="00DF4AF4">
            <w:pPr>
              <w:rPr>
                <w:rFonts w:ascii="Times New Roman" w:hAnsi="Times New Roman" w:cs="Times New Roman"/>
                <w:sz w:val="28"/>
                <w:szCs w:val="28"/>
                <w:lang w:val="uk-UA"/>
              </w:rPr>
            </w:pPr>
            <w:r w:rsidRPr="00591661">
              <w:rPr>
                <w:rFonts w:ascii="Times New Roman" w:hAnsi="Times New Roman" w:cs="Times New Roman"/>
                <w:sz w:val="28"/>
                <w:szCs w:val="28"/>
                <w:lang w:val="uk-UA"/>
              </w:rPr>
              <w:t xml:space="preserve">Навчально-методичний посібник для самостійної роботи та практичних занять з навчальної дисципліни “Логіка” / уклад.: О. М. Юркевич, В. Д. Титов, С. Е. </w:t>
            </w:r>
            <w:proofErr w:type="spellStart"/>
            <w:r w:rsidRPr="00591661">
              <w:rPr>
                <w:rFonts w:ascii="Times New Roman" w:hAnsi="Times New Roman" w:cs="Times New Roman"/>
                <w:sz w:val="28"/>
                <w:szCs w:val="28"/>
                <w:lang w:val="uk-UA"/>
              </w:rPr>
              <w:t>Зархіна</w:t>
            </w:r>
            <w:proofErr w:type="spellEnd"/>
            <w:r w:rsidRPr="00591661">
              <w:rPr>
                <w:rFonts w:ascii="Times New Roman" w:hAnsi="Times New Roman" w:cs="Times New Roman"/>
                <w:sz w:val="28"/>
                <w:szCs w:val="28"/>
                <w:lang w:val="uk-UA"/>
              </w:rPr>
              <w:t xml:space="preserve"> та ін. – Х.: </w:t>
            </w:r>
            <w:proofErr w:type="spellStart"/>
            <w:r w:rsidRPr="00591661">
              <w:rPr>
                <w:rFonts w:ascii="Times New Roman" w:hAnsi="Times New Roman" w:cs="Times New Roman"/>
                <w:sz w:val="28"/>
                <w:szCs w:val="28"/>
                <w:lang w:val="uk-UA"/>
              </w:rPr>
              <w:t>Нац</w:t>
            </w:r>
            <w:proofErr w:type="spellEnd"/>
            <w:r w:rsidRPr="00591661">
              <w:rPr>
                <w:rFonts w:ascii="Times New Roman" w:hAnsi="Times New Roman" w:cs="Times New Roman"/>
                <w:sz w:val="28"/>
                <w:szCs w:val="28"/>
                <w:lang w:val="uk-UA"/>
              </w:rPr>
              <w:t>. ун-т “</w:t>
            </w:r>
            <w:proofErr w:type="spellStart"/>
            <w:r w:rsidRPr="00591661">
              <w:rPr>
                <w:rFonts w:ascii="Times New Roman" w:hAnsi="Times New Roman" w:cs="Times New Roman"/>
                <w:sz w:val="28"/>
                <w:szCs w:val="28"/>
                <w:lang w:val="uk-UA"/>
              </w:rPr>
              <w:t>Юрид</w:t>
            </w:r>
            <w:proofErr w:type="spellEnd"/>
            <w:r w:rsidRPr="00591661">
              <w:rPr>
                <w:rFonts w:ascii="Times New Roman" w:hAnsi="Times New Roman" w:cs="Times New Roman"/>
                <w:sz w:val="28"/>
                <w:szCs w:val="28"/>
                <w:lang w:val="uk-UA"/>
              </w:rPr>
              <w:t>. акад. України ім. Ярослава Мудрого”, 2013. – 90 с.</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8</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Кондильяк</w:t>
            </w:r>
            <w:proofErr w:type="spellEnd"/>
            <w:r w:rsidRPr="00591661">
              <w:rPr>
                <w:rFonts w:ascii="Times New Roman" w:hAnsi="Times New Roman" w:cs="Times New Roman"/>
                <w:sz w:val="28"/>
                <w:szCs w:val="28"/>
              </w:rPr>
              <w:t xml:space="preserve"> Э. Б. Логика, или начала искусства мыслить //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Хрестоматія</w:t>
            </w:r>
            <w:proofErr w:type="spellEnd"/>
            <w:r w:rsidRPr="00591661">
              <w:rPr>
                <w:rFonts w:ascii="Times New Roman" w:hAnsi="Times New Roman" w:cs="Times New Roman"/>
                <w:sz w:val="28"/>
                <w:szCs w:val="28"/>
              </w:rPr>
              <w:t xml:space="preserve"> / авт</w:t>
            </w:r>
            <w:proofErr w:type="gramStart"/>
            <w:r w:rsidRPr="00591661">
              <w:rPr>
                <w:rFonts w:ascii="Times New Roman" w:hAnsi="Times New Roman" w:cs="Times New Roman"/>
                <w:sz w:val="28"/>
                <w:szCs w:val="28"/>
              </w:rPr>
              <w:t>.-</w:t>
            </w:r>
            <w:proofErr w:type="gramEnd"/>
            <w:r w:rsidRPr="00591661">
              <w:rPr>
                <w:rFonts w:ascii="Times New Roman" w:hAnsi="Times New Roman" w:cs="Times New Roman"/>
                <w:sz w:val="28"/>
                <w:szCs w:val="28"/>
              </w:rPr>
              <w:t xml:space="preserve">упор. С. Д. </w:t>
            </w:r>
            <w:proofErr w:type="spellStart"/>
            <w:r w:rsidRPr="00591661">
              <w:rPr>
                <w:rFonts w:ascii="Times New Roman" w:hAnsi="Times New Roman" w:cs="Times New Roman"/>
                <w:sz w:val="28"/>
                <w:szCs w:val="28"/>
              </w:rPr>
              <w:t>Цалін</w:t>
            </w:r>
            <w:proofErr w:type="spellEnd"/>
            <w:r w:rsidRPr="00591661">
              <w:rPr>
                <w:rFonts w:ascii="Times New Roman" w:hAnsi="Times New Roman" w:cs="Times New Roman"/>
                <w:sz w:val="28"/>
                <w:szCs w:val="28"/>
              </w:rPr>
              <w:t>. – 3-те вид</w:t>
            </w:r>
            <w:proofErr w:type="gramStart"/>
            <w:r w:rsidRPr="00591661">
              <w:rPr>
                <w:rFonts w:ascii="Times New Roman" w:hAnsi="Times New Roman" w:cs="Times New Roman"/>
                <w:sz w:val="28"/>
                <w:szCs w:val="28"/>
              </w:rPr>
              <w:t xml:space="preserve">., </w:t>
            </w:r>
            <w:proofErr w:type="spellStart"/>
            <w:proofErr w:type="gramEnd"/>
            <w:r w:rsidRPr="00591661">
              <w:rPr>
                <w:rFonts w:ascii="Times New Roman" w:hAnsi="Times New Roman" w:cs="Times New Roman"/>
                <w:sz w:val="28"/>
                <w:szCs w:val="28"/>
              </w:rPr>
              <w:t>переробл</w:t>
            </w:r>
            <w:proofErr w:type="spellEnd"/>
            <w:r w:rsidRPr="00591661">
              <w:rPr>
                <w:rFonts w:ascii="Times New Roman" w:hAnsi="Times New Roman" w:cs="Times New Roman"/>
                <w:sz w:val="28"/>
                <w:szCs w:val="28"/>
              </w:rPr>
              <w:t xml:space="preserve">. і </w:t>
            </w:r>
            <w:proofErr w:type="spellStart"/>
            <w:r w:rsidRPr="00591661">
              <w:rPr>
                <w:rFonts w:ascii="Times New Roman" w:hAnsi="Times New Roman" w:cs="Times New Roman"/>
                <w:sz w:val="28"/>
                <w:szCs w:val="28"/>
              </w:rPr>
              <w:t>доповн</w:t>
            </w:r>
            <w:proofErr w:type="spellEnd"/>
            <w:r w:rsidRPr="00591661">
              <w:rPr>
                <w:rFonts w:ascii="Times New Roman" w:hAnsi="Times New Roman" w:cs="Times New Roman"/>
                <w:sz w:val="28"/>
                <w:szCs w:val="28"/>
              </w:rPr>
              <w:t>. – Х.: Факт, 2010. – С. 209-230.</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9</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Минто</w:t>
            </w:r>
            <w:proofErr w:type="spellEnd"/>
            <w:r w:rsidRPr="00591661">
              <w:rPr>
                <w:rFonts w:ascii="Times New Roman" w:hAnsi="Times New Roman" w:cs="Times New Roman"/>
                <w:sz w:val="28"/>
                <w:szCs w:val="28"/>
              </w:rPr>
              <w:t xml:space="preserve"> У. Дедуктивная и </w:t>
            </w:r>
            <w:proofErr w:type="spellStart"/>
            <w:r w:rsidRPr="00591661">
              <w:rPr>
                <w:rFonts w:ascii="Times New Roman" w:hAnsi="Times New Roman" w:cs="Times New Roman"/>
                <w:sz w:val="28"/>
                <w:szCs w:val="28"/>
              </w:rPr>
              <w:t>имндуктивная</w:t>
            </w:r>
            <w:proofErr w:type="spellEnd"/>
            <w:r w:rsidRPr="00591661">
              <w:rPr>
                <w:rFonts w:ascii="Times New Roman" w:hAnsi="Times New Roman" w:cs="Times New Roman"/>
                <w:sz w:val="28"/>
                <w:szCs w:val="28"/>
              </w:rPr>
              <w:t xml:space="preserve"> логика / У. </w:t>
            </w:r>
            <w:proofErr w:type="spellStart"/>
            <w:r w:rsidRPr="00591661">
              <w:rPr>
                <w:rFonts w:ascii="Times New Roman" w:hAnsi="Times New Roman" w:cs="Times New Roman"/>
                <w:sz w:val="28"/>
                <w:szCs w:val="28"/>
              </w:rPr>
              <w:t>Минто</w:t>
            </w:r>
            <w:proofErr w:type="spellEnd"/>
            <w:r w:rsidRPr="00591661">
              <w:rPr>
                <w:rFonts w:ascii="Times New Roman" w:hAnsi="Times New Roman" w:cs="Times New Roman"/>
                <w:sz w:val="28"/>
                <w:szCs w:val="28"/>
              </w:rPr>
              <w:t xml:space="preserve"> //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Хрестоматія</w:t>
            </w:r>
            <w:proofErr w:type="spellEnd"/>
            <w:r w:rsidRPr="00591661">
              <w:rPr>
                <w:rFonts w:ascii="Times New Roman" w:hAnsi="Times New Roman" w:cs="Times New Roman"/>
                <w:sz w:val="28"/>
                <w:szCs w:val="28"/>
              </w:rPr>
              <w:t xml:space="preserve"> / авт</w:t>
            </w:r>
            <w:proofErr w:type="gramStart"/>
            <w:r w:rsidRPr="00591661">
              <w:rPr>
                <w:rFonts w:ascii="Times New Roman" w:hAnsi="Times New Roman" w:cs="Times New Roman"/>
                <w:sz w:val="28"/>
                <w:szCs w:val="28"/>
              </w:rPr>
              <w:t>.-</w:t>
            </w:r>
            <w:proofErr w:type="gramEnd"/>
            <w:r w:rsidRPr="00591661">
              <w:rPr>
                <w:rFonts w:ascii="Times New Roman" w:hAnsi="Times New Roman" w:cs="Times New Roman"/>
                <w:sz w:val="28"/>
                <w:szCs w:val="28"/>
              </w:rPr>
              <w:t xml:space="preserve">упор. С. Д. </w:t>
            </w:r>
            <w:proofErr w:type="spellStart"/>
            <w:r w:rsidRPr="00591661">
              <w:rPr>
                <w:rFonts w:ascii="Times New Roman" w:hAnsi="Times New Roman" w:cs="Times New Roman"/>
                <w:sz w:val="28"/>
                <w:szCs w:val="28"/>
              </w:rPr>
              <w:t>Цалін</w:t>
            </w:r>
            <w:proofErr w:type="spellEnd"/>
            <w:r w:rsidRPr="00591661">
              <w:rPr>
                <w:rFonts w:ascii="Times New Roman" w:hAnsi="Times New Roman" w:cs="Times New Roman"/>
                <w:sz w:val="28"/>
                <w:szCs w:val="28"/>
              </w:rPr>
              <w:t>. – 3-те вид</w:t>
            </w:r>
            <w:proofErr w:type="gramStart"/>
            <w:r w:rsidRPr="00591661">
              <w:rPr>
                <w:rFonts w:ascii="Times New Roman" w:hAnsi="Times New Roman" w:cs="Times New Roman"/>
                <w:sz w:val="28"/>
                <w:szCs w:val="28"/>
              </w:rPr>
              <w:t xml:space="preserve">., </w:t>
            </w:r>
            <w:proofErr w:type="spellStart"/>
            <w:proofErr w:type="gramEnd"/>
            <w:r w:rsidRPr="00591661">
              <w:rPr>
                <w:rFonts w:ascii="Times New Roman" w:hAnsi="Times New Roman" w:cs="Times New Roman"/>
                <w:sz w:val="28"/>
                <w:szCs w:val="28"/>
              </w:rPr>
              <w:t>переробл</w:t>
            </w:r>
            <w:proofErr w:type="spellEnd"/>
            <w:r w:rsidRPr="00591661">
              <w:rPr>
                <w:rFonts w:ascii="Times New Roman" w:hAnsi="Times New Roman" w:cs="Times New Roman"/>
                <w:sz w:val="28"/>
                <w:szCs w:val="28"/>
              </w:rPr>
              <w:t xml:space="preserve">. і </w:t>
            </w:r>
            <w:proofErr w:type="spellStart"/>
            <w:r w:rsidRPr="00591661">
              <w:rPr>
                <w:rFonts w:ascii="Times New Roman" w:hAnsi="Times New Roman" w:cs="Times New Roman"/>
                <w:sz w:val="28"/>
                <w:szCs w:val="28"/>
              </w:rPr>
              <w:t>доповн</w:t>
            </w:r>
            <w:proofErr w:type="spellEnd"/>
            <w:r w:rsidRPr="00591661">
              <w:rPr>
                <w:rFonts w:ascii="Times New Roman" w:hAnsi="Times New Roman" w:cs="Times New Roman"/>
                <w:sz w:val="28"/>
                <w:szCs w:val="28"/>
              </w:rPr>
              <w:t>. – Х.: Факт, 2010. – С. 394-401</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10</w:t>
            </w:r>
          </w:p>
        </w:tc>
        <w:tc>
          <w:tcPr>
            <w:tcW w:w="9320" w:type="dxa"/>
            <w:shd w:val="clear" w:color="auto" w:fill="auto"/>
          </w:tcPr>
          <w:p w:rsidR="00B04946" w:rsidRPr="00591661" w:rsidRDefault="00B04946" w:rsidP="00DF4AF4">
            <w:pPr>
              <w:pStyle w:val="1"/>
              <w:widowControl w:val="0"/>
              <w:jc w:val="both"/>
              <w:rPr>
                <w:sz w:val="28"/>
                <w:szCs w:val="28"/>
                <w:lang w:val="uk-UA"/>
              </w:rPr>
            </w:pPr>
            <w:proofErr w:type="spellStart"/>
            <w:r w:rsidRPr="00591661">
              <w:rPr>
                <w:sz w:val="28"/>
                <w:szCs w:val="28"/>
              </w:rPr>
              <w:t>Логіка</w:t>
            </w:r>
            <w:proofErr w:type="spellEnd"/>
            <w:r w:rsidRPr="00591661">
              <w:rPr>
                <w:sz w:val="28"/>
                <w:szCs w:val="28"/>
              </w:rPr>
              <w:t xml:space="preserve">: </w:t>
            </w:r>
            <w:proofErr w:type="spellStart"/>
            <w:r w:rsidRPr="00591661">
              <w:rPr>
                <w:sz w:val="28"/>
                <w:szCs w:val="28"/>
              </w:rPr>
              <w:t>Хрестоматія</w:t>
            </w:r>
            <w:proofErr w:type="spellEnd"/>
            <w:r w:rsidRPr="00591661">
              <w:rPr>
                <w:sz w:val="28"/>
                <w:szCs w:val="28"/>
              </w:rPr>
              <w:t xml:space="preserve"> / авт</w:t>
            </w:r>
            <w:proofErr w:type="gramStart"/>
            <w:r w:rsidRPr="00591661">
              <w:rPr>
                <w:sz w:val="28"/>
                <w:szCs w:val="28"/>
              </w:rPr>
              <w:t>.-</w:t>
            </w:r>
            <w:proofErr w:type="gramEnd"/>
            <w:r w:rsidRPr="00591661">
              <w:rPr>
                <w:sz w:val="28"/>
                <w:szCs w:val="28"/>
              </w:rPr>
              <w:t xml:space="preserve">упор. С. Д. </w:t>
            </w:r>
            <w:proofErr w:type="spellStart"/>
            <w:r w:rsidRPr="00591661">
              <w:rPr>
                <w:sz w:val="28"/>
                <w:szCs w:val="28"/>
              </w:rPr>
              <w:t>Цалін</w:t>
            </w:r>
            <w:proofErr w:type="spellEnd"/>
            <w:r w:rsidRPr="00591661">
              <w:rPr>
                <w:sz w:val="28"/>
                <w:szCs w:val="28"/>
              </w:rPr>
              <w:t>. – 3-те вид</w:t>
            </w:r>
            <w:proofErr w:type="gramStart"/>
            <w:r w:rsidRPr="00591661">
              <w:rPr>
                <w:sz w:val="28"/>
                <w:szCs w:val="28"/>
              </w:rPr>
              <w:t xml:space="preserve">., </w:t>
            </w:r>
            <w:proofErr w:type="spellStart"/>
            <w:proofErr w:type="gramEnd"/>
            <w:r w:rsidRPr="00591661">
              <w:rPr>
                <w:sz w:val="28"/>
                <w:szCs w:val="28"/>
              </w:rPr>
              <w:t>переробл</w:t>
            </w:r>
            <w:proofErr w:type="spellEnd"/>
            <w:r w:rsidRPr="00591661">
              <w:rPr>
                <w:sz w:val="28"/>
                <w:szCs w:val="28"/>
              </w:rPr>
              <w:t xml:space="preserve">. і </w:t>
            </w:r>
            <w:proofErr w:type="spellStart"/>
            <w:r w:rsidRPr="00591661">
              <w:rPr>
                <w:sz w:val="28"/>
                <w:szCs w:val="28"/>
              </w:rPr>
              <w:t>доповн</w:t>
            </w:r>
            <w:proofErr w:type="spellEnd"/>
            <w:r w:rsidRPr="00591661">
              <w:rPr>
                <w:sz w:val="28"/>
                <w:szCs w:val="28"/>
              </w:rPr>
              <w:t>. – Х.: Факт, 2010. – 864 с.</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11</w:t>
            </w:r>
          </w:p>
        </w:tc>
        <w:tc>
          <w:tcPr>
            <w:tcW w:w="9320" w:type="dxa"/>
            <w:shd w:val="clear" w:color="auto" w:fill="auto"/>
          </w:tcPr>
          <w:p w:rsidR="00B04946" w:rsidRPr="00591661" w:rsidRDefault="00B04946" w:rsidP="00DF4AF4">
            <w:pPr>
              <w:rPr>
                <w:rFonts w:ascii="Times New Roman" w:hAnsi="Times New Roman" w:cs="Times New Roman"/>
                <w:sz w:val="28"/>
                <w:szCs w:val="28"/>
                <w:lang w:val="uk-UA"/>
              </w:rPr>
            </w:pPr>
            <w:r w:rsidRPr="00591661">
              <w:rPr>
                <w:rFonts w:ascii="Times New Roman" w:hAnsi="Times New Roman" w:cs="Times New Roman"/>
                <w:sz w:val="28"/>
                <w:szCs w:val="28"/>
              </w:rPr>
              <w:t xml:space="preserve">Хоменко І. В.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 юристам: </w:t>
            </w:r>
            <w:proofErr w:type="spellStart"/>
            <w:proofErr w:type="gramStart"/>
            <w:r w:rsidRPr="00591661">
              <w:rPr>
                <w:rFonts w:ascii="Times New Roman" w:hAnsi="Times New Roman" w:cs="Times New Roman"/>
                <w:sz w:val="28"/>
                <w:szCs w:val="28"/>
              </w:rPr>
              <w:t>п</w:t>
            </w:r>
            <w:proofErr w:type="gramEnd"/>
            <w:r w:rsidRPr="00591661">
              <w:rPr>
                <w:rFonts w:ascii="Times New Roman" w:hAnsi="Times New Roman" w:cs="Times New Roman"/>
                <w:sz w:val="28"/>
                <w:szCs w:val="28"/>
              </w:rPr>
              <w:t>ідруч</w:t>
            </w:r>
            <w:proofErr w:type="spellEnd"/>
            <w:r w:rsidRPr="00591661">
              <w:rPr>
                <w:rFonts w:ascii="Times New Roman" w:hAnsi="Times New Roman" w:cs="Times New Roman"/>
                <w:sz w:val="28"/>
                <w:szCs w:val="28"/>
              </w:rPr>
              <w:t xml:space="preserve">. / І. В. Хоменко. – К.: </w:t>
            </w:r>
            <w:proofErr w:type="spellStart"/>
            <w:r w:rsidRPr="00591661">
              <w:rPr>
                <w:rFonts w:ascii="Times New Roman" w:hAnsi="Times New Roman" w:cs="Times New Roman"/>
                <w:sz w:val="28"/>
                <w:szCs w:val="28"/>
              </w:rPr>
              <w:t>Юрінком</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Інтер</w:t>
            </w:r>
            <w:proofErr w:type="spellEnd"/>
            <w:r w:rsidRPr="00591661">
              <w:rPr>
                <w:rFonts w:ascii="Times New Roman" w:hAnsi="Times New Roman" w:cs="Times New Roman"/>
                <w:sz w:val="28"/>
                <w:szCs w:val="28"/>
              </w:rPr>
              <w:t>, 2004. – 224 с.</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12</w:t>
            </w:r>
          </w:p>
        </w:tc>
        <w:tc>
          <w:tcPr>
            <w:tcW w:w="9320" w:type="dxa"/>
            <w:shd w:val="clear" w:color="auto" w:fill="auto"/>
          </w:tcPr>
          <w:p w:rsidR="00B04946" w:rsidRPr="00591661" w:rsidRDefault="00B04946" w:rsidP="00DF4AF4">
            <w:pPr>
              <w:tabs>
                <w:tab w:val="num" w:pos="360"/>
                <w:tab w:val="left" w:pos="426"/>
              </w:tabs>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Шинкарук</w:t>
            </w:r>
            <w:proofErr w:type="spellEnd"/>
            <w:r w:rsidRPr="00591661">
              <w:rPr>
                <w:rFonts w:ascii="Times New Roman" w:hAnsi="Times New Roman" w:cs="Times New Roman"/>
                <w:sz w:val="28"/>
                <w:szCs w:val="28"/>
              </w:rPr>
              <w:t xml:space="preserve"> В. И. Теория познания, логика и диалектика И. Канта (И. Кант как родоначальник немецкой классической философии) / В. И. </w:t>
            </w:r>
            <w:proofErr w:type="spellStart"/>
            <w:r w:rsidRPr="00591661">
              <w:rPr>
                <w:rFonts w:ascii="Times New Roman" w:hAnsi="Times New Roman" w:cs="Times New Roman"/>
                <w:sz w:val="28"/>
                <w:szCs w:val="28"/>
              </w:rPr>
              <w:t>Шинкарук</w:t>
            </w:r>
            <w:proofErr w:type="spellEnd"/>
            <w:r w:rsidRPr="00591661">
              <w:rPr>
                <w:rFonts w:ascii="Times New Roman" w:hAnsi="Times New Roman" w:cs="Times New Roman"/>
                <w:sz w:val="28"/>
                <w:szCs w:val="28"/>
              </w:rPr>
              <w:t xml:space="preserve">. </w:t>
            </w:r>
            <w:r w:rsidRPr="00591661">
              <w:rPr>
                <w:rFonts w:ascii="Times New Roman" w:hAnsi="Times New Roman" w:cs="Times New Roman"/>
                <w:sz w:val="28"/>
                <w:szCs w:val="28"/>
              </w:rPr>
              <w:lastRenderedPageBreak/>
              <w:t>– К.</w:t>
            </w:r>
            <w:proofErr w:type="gramStart"/>
            <w:r w:rsidRPr="00591661">
              <w:rPr>
                <w:rFonts w:ascii="Times New Roman" w:hAnsi="Times New Roman" w:cs="Times New Roman"/>
                <w:sz w:val="28"/>
                <w:szCs w:val="28"/>
              </w:rPr>
              <w:t xml:space="preserve"> :</w:t>
            </w:r>
            <w:proofErr w:type="gram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Наукова</w:t>
            </w:r>
            <w:proofErr w:type="spellEnd"/>
            <w:r w:rsidRPr="00591661">
              <w:rPr>
                <w:rFonts w:ascii="Times New Roman" w:hAnsi="Times New Roman" w:cs="Times New Roman"/>
                <w:sz w:val="28"/>
                <w:szCs w:val="28"/>
              </w:rPr>
              <w:t xml:space="preserve"> думка, 1974. – 336 с.</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lastRenderedPageBreak/>
              <w:t>13</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 xml:space="preserve">Добронравова І. С. Ідеали і типи наукової раціональності // Київський університет як осередок національної духовності, науки, культури : Матеріали науково-теоретичної конференції, присвяченої 165-річчю університету : Гуманітарні науки. </w:t>
            </w:r>
            <w:proofErr w:type="spellStart"/>
            <w:r w:rsidRPr="00591661">
              <w:rPr>
                <w:rFonts w:ascii="Times New Roman" w:hAnsi="Times New Roman" w:cs="Times New Roman"/>
                <w:sz w:val="28"/>
                <w:szCs w:val="28"/>
              </w:rPr>
              <w:t>Частина</w:t>
            </w:r>
            <w:proofErr w:type="spellEnd"/>
            <w:r w:rsidRPr="00591661">
              <w:rPr>
                <w:rFonts w:ascii="Times New Roman" w:hAnsi="Times New Roman" w:cs="Times New Roman"/>
                <w:sz w:val="28"/>
                <w:szCs w:val="28"/>
              </w:rPr>
              <w:t xml:space="preserve"> І. – К.</w:t>
            </w:r>
            <w:proofErr w:type="gramStart"/>
            <w:r w:rsidRPr="00591661">
              <w:rPr>
                <w:rFonts w:ascii="Times New Roman" w:hAnsi="Times New Roman" w:cs="Times New Roman"/>
                <w:sz w:val="28"/>
                <w:szCs w:val="28"/>
              </w:rPr>
              <w:t xml:space="preserve"> :</w:t>
            </w:r>
            <w:proofErr w:type="gramEnd"/>
            <w:r w:rsidRPr="00591661">
              <w:rPr>
                <w:rFonts w:ascii="Times New Roman" w:hAnsi="Times New Roman" w:cs="Times New Roman"/>
                <w:sz w:val="28"/>
                <w:szCs w:val="28"/>
              </w:rPr>
              <w:t xml:space="preserve"> ВЦ «</w:t>
            </w:r>
            <w:proofErr w:type="spellStart"/>
            <w:r w:rsidRPr="00591661">
              <w:rPr>
                <w:rFonts w:ascii="Times New Roman" w:hAnsi="Times New Roman" w:cs="Times New Roman"/>
                <w:sz w:val="28"/>
                <w:szCs w:val="28"/>
              </w:rPr>
              <w:t>Київський</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університет</w:t>
            </w:r>
            <w:proofErr w:type="spellEnd"/>
            <w:r w:rsidRPr="00591661">
              <w:rPr>
                <w:rFonts w:ascii="Times New Roman" w:hAnsi="Times New Roman" w:cs="Times New Roman"/>
                <w:sz w:val="28"/>
                <w:szCs w:val="28"/>
              </w:rPr>
              <w:t>», 1999. – С. 24–28. –</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14</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uk-UA"/>
              </w:rPr>
            </w:pPr>
            <w:r w:rsidRPr="00591661">
              <w:rPr>
                <w:rFonts w:ascii="Times New Roman" w:hAnsi="Times New Roman" w:cs="Times New Roman"/>
                <w:sz w:val="28"/>
                <w:szCs w:val="28"/>
              </w:rPr>
              <w:t xml:space="preserve">Поппер К.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наукового</w:t>
            </w:r>
            <w:proofErr w:type="spellEnd"/>
            <w:r w:rsidRPr="00591661">
              <w:rPr>
                <w:rFonts w:ascii="Times New Roman" w:hAnsi="Times New Roman" w:cs="Times New Roman"/>
                <w:sz w:val="28"/>
                <w:szCs w:val="28"/>
                <w:lang w:val="uk-UA"/>
              </w:rPr>
              <w:t xml:space="preserve"> </w:t>
            </w:r>
            <w:proofErr w:type="gramStart"/>
            <w:r w:rsidRPr="00591661">
              <w:rPr>
                <w:rFonts w:ascii="Times New Roman" w:hAnsi="Times New Roman" w:cs="Times New Roman"/>
                <w:sz w:val="28"/>
                <w:szCs w:val="28"/>
                <w:lang w:val="uk-UA"/>
              </w:rPr>
              <w:t>досл</w:t>
            </w:r>
            <w:proofErr w:type="gramEnd"/>
            <w:r w:rsidRPr="00591661">
              <w:rPr>
                <w:rFonts w:ascii="Times New Roman" w:hAnsi="Times New Roman" w:cs="Times New Roman"/>
                <w:sz w:val="28"/>
                <w:szCs w:val="28"/>
                <w:lang w:val="uk-UA"/>
              </w:rPr>
              <w:t>ідження</w:t>
            </w:r>
            <w:r w:rsidRPr="00591661">
              <w:rPr>
                <w:rFonts w:ascii="Times New Roman" w:hAnsi="Times New Roman" w:cs="Times New Roman"/>
                <w:sz w:val="28"/>
                <w:szCs w:val="28"/>
              </w:rPr>
              <w:t xml:space="preserve"> // Поппер К. </w:t>
            </w:r>
            <w:proofErr w:type="spellStart"/>
            <w:r w:rsidRPr="00591661">
              <w:rPr>
                <w:rFonts w:ascii="Times New Roman" w:hAnsi="Times New Roman" w:cs="Times New Roman"/>
                <w:sz w:val="28"/>
                <w:szCs w:val="28"/>
              </w:rPr>
              <w:t>Логіка</w:t>
            </w:r>
            <w:proofErr w:type="spellEnd"/>
            <w:r w:rsidRPr="00591661">
              <w:rPr>
                <w:rFonts w:ascii="Times New Roman" w:hAnsi="Times New Roman" w:cs="Times New Roman"/>
                <w:sz w:val="28"/>
                <w:szCs w:val="28"/>
              </w:rPr>
              <w:t xml:space="preserve"> </w:t>
            </w:r>
            <w:r w:rsidRPr="00591661">
              <w:rPr>
                <w:rFonts w:ascii="Times New Roman" w:hAnsi="Times New Roman" w:cs="Times New Roman"/>
                <w:sz w:val="28"/>
                <w:szCs w:val="28"/>
                <w:lang w:val="uk-UA"/>
              </w:rPr>
              <w:t xml:space="preserve">та </w:t>
            </w:r>
            <w:r w:rsidRPr="00591661">
              <w:rPr>
                <w:rFonts w:ascii="Times New Roman" w:hAnsi="Times New Roman" w:cs="Times New Roman"/>
                <w:sz w:val="28"/>
                <w:szCs w:val="28"/>
              </w:rPr>
              <w:t xml:space="preserve"> рост </w:t>
            </w:r>
            <w:proofErr w:type="spellStart"/>
            <w:r w:rsidRPr="00591661">
              <w:rPr>
                <w:rFonts w:ascii="Times New Roman" w:hAnsi="Times New Roman" w:cs="Times New Roman"/>
                <w:sz w:val="28"/>
                <w:szCs w:val="28"/>
              </w:rPr>
              <w:t>нау</w:t>
            </w:r>
            <w:r w:rsidRPr="00591661">
              <w:rPr>
                <w:rFonts w:ascii="Times New Roman" w:hAnsi="Times New Roman" w:cs="Times New Roman"/>
                <w:sz w:val="28"/>
                <w:szCs w:val="28"/>
                <w:lang w:val="uk-UA"/>
              </w:rPr>
              <w:t>кового</w:t>
            </w:r>
            <w:proofErr w:type="spellEnd"/>
            <w:r w:rsidRPr="00591661">
              <w:rPr>
                <w:rFonts w:ascii="Times New Roman" w:hAnsi="Times New Roman" w:cs="Times New Roman"/>
                <w:sz w:val="28"/>
                <w:szCs w:val="28"/>
                <w:lang w:val="uk-UA"/>
              </w:rPr>
              <w:t xml:space="preserve"> знання</w:t>
            </w:r>
            <w:r w:rsidRPr="00591661">
              <w:rPr>
                <w:rFonts w:ascii="Times New Roman" w:hAnsi="Times New Roman" w:cs="Times New Roman"/>
                <w:sz w:val="28"/>
                <w:szCs w:val="28"/>
              </w:rPr>
              <w:t>. –  http://lib100.com/book/philosophy/logic_of_scientific_discovery/_Карл%20Поп пер,%20Логика%20научного%20исследования.pdf.</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15</w:t>
            </w:r>
          </w:p>
        </w:tc>
        <w:tc>
          <w:tcPr>
            <w:tcW w:w="9320" w:type="dxa"/>
            <w:shd w:val="clear" w:color="auto" w:fill="auto"/>
          </w:tcPr>
          <w:p w:rsidR="00B04946" w:rsidRPr="00591661" w:rsidRDefault="00B04946" w:rsidP="00DF4AF4">
            <w:pPr>
              <w:widowControl w:val="0"/>
              <w:tabs>
                <w:tab w:val="num" w:pos="360"/>
                <w:tab w:val="left" w:pos="720"/>
              </w:tabs>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 xml:space="preserve">Рассел Б. Історія західної філософії. – К. : Основи, 1995. – 760 с. – </w:t>
            </w:r>
            <w:proofErr w:type="spellStart"/>
            <w:r w:rsidRPr="00591661">
              <w:rPr>
                <w:rFonts w:ascii="Times New Roman" w:hAnsi="Times New Roman" w:cs="Times New Roman"/>
                <w:sz w:val="28"/>
                <w:szCs w:val="28"/>
              </w:rPr>
              <w:t>http</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litopys</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org</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ua</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russel</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rus</w:t>
            </w:r>
            <w:proofErr w:type="spellEnd"/>
            <w:r w:rsidRPr="00591661">
              <w:rPr>
                <w:rFonts w:ascii="Times New Roman" w:hAnsi="Times New Roman" w:cs="Times New Roman"/>
                <w:sz w:val="28"/>
                <w:szCs w:val="28"/>
                <w:lang w:val="uk-UA"/>
              </w:rPr>
              <w:t>.</w:t>
            </w:r>
            <w:proofErr w:type="spellStart"/>
            <w:r w:rsidRPr="00591661">
              <w:rPr>
                <w:rFonts w:ascii="Times New Roman" w:hAnsi="Times New Roman" w:cs="Times New Roman"/>
                <w:sz w:val="28"/>
                <w:szCs w:val="28"/>
              </w:rPr>
              <w:t>htm</w:t>
            </w:r>
            <w:proofErr w:type="spellEnd"/>
            <w:r w:rsidRPr="00591661">
              <w:rPr>
                <w:rFonts w:ascii="Times New Roman" w:hAnsi="Times New Roman" w:cs="Times New Roman"/>
                <w:sz w:val="28"/>
                <w:szCs w:val="28"/>
                <w:lang w:val="uk-UA"/>
              </w:rPr>
              <w:t>.</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16</w:t>
            </w:r>
          </w:p>
        </w:tc>
        <w:tc>
          <w:tcPr>
            <w:tcW w:w="9320" w:type="dxa"/>
            <w:shd w:val="clear" w:color="auto" w:fill="auto"/>
          </w:tcPr>
          <w:p w:rsidR="00B04946" w:rsidRPr="00591661" w:rsidRDefault="00B04946" w:rsidP="00DF4AF4">
            <w:pPr>
              <w:tabs>
                <w:tab w:val="left" w:pos="360"/>
              </w:tabs>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Риккерт</w:t>
            </w:r>
            <w:proofErr w:type="spellEnd"/>
            <w:r w:rsidRPr="00591661">
              <w:rPr>
                <w:rFonts w:ascii="Times New Roman" w:hAnsi="Times New Roman" w:cs="Times New Roman"/>
                <w:sz w:val="28"/>
                <w:szCs w:val="28"/>
              </w:rPr>
              <w:t xml:space="preserve"> Г. </w:t>
            </w:r>
            <w:proofErr w:type="spellStart"/>
            <w:r w:rsidRPr="00591661">
              <w:rPr>
                <w:rFonts w:ascii="Times New Roman" w:hAnsi="Times New Roman" w:cs="Times New Roman"/>
                <w:sz w:val="28"/>
                <w:szCs w:val="28"/>
              </w:rPr>
              <w:t>Філософія</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жи</w:t>
            </w:r>
            <w:r w:rsidRPr="00591661">
              <w:rPr>
                <w:rFonts w:ascii="Times New Roman" w:hAnsi="Times New Roman" w:cs="Times New Roman"/>
                <w:sz w:val="28"/>
                <w:szCs w:val="28"/>
                <w:lang w:val="uk-UA"/>
              </w:rPr>
              <w:t>ття</w:t>
            </w:r>
            <w:proofErr w:type="spellEnd"/>
            <w:r w:rsidRPr="00591661">
              <w:rPr>
                <w:rFonts w:ascii="Times New Roman" w:hAnsi="Times New Roman" w:cs="Times New Roman"/>
                <w:sz w:val="28"/>
                <w:szCs w:val="28"/>
              </w:rPr>
              <w:t>. – К., 1998. – http://www.philsci.univ.kiev.ua/biblio/Rikkert/Rikkert.html</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17</w:t>
            </w:r>
          </w:p>
        </w:tc>
        <w:tc>
          <w:tcPr>
            <w:tcW w:w="9320" w:type="dxa"/>
            <w:shd w:val="clear" w:color="auto" w:fill="auto"/>
          </w:tcPr>
          <w:p w:rsidR="00B04946" w:rsidRPr="00591661" w:rsidRDefault="00B04946" w:rsidP="00DF4AF4">
            <w:pPr>
              <w:pStyle w:val="1"/>
              <w:widowControl w:val="0"/>
              <w:tabs>
                <w:tab w:val="num" w:pos="360"/>
                <w:tab w:val="left" w:pos="426"/>
              </w:tabs>
              <w:jc w:val="both"/>
              <w:rPr>
                <w:sz w:val="28"/>
                <w:szCs w:val="28"/>
                <w:lang w:val="en-US"/>
              </w:rPr>
            </w:pPr>
            <w:r w:rsidRPr="00591661">
              <w:rPr>
                <w:sz w:val="28"/>
                <w:szCs w:val="28"/>
                <w:lang w:val="en-US"/>
              </w:rPr>
              <w:t>Merton R. The Normative Structure of Science / Robert K. Merton // Merton R. The Sociology of Science. Theoretical and Empirical Investigations. – Chicago; L</w:t>
            </w:r>
            <w:proofErr w:type="gramStart"/>
            <w:r w:rsidRPr="00591661">
              <w:rPr>
                <w:sz w:val="28"/>
                <w:szCs w:val="28"/>
                <w:lang w:val="en-US"/>
              </w:rPr>
              <w:t>. :</w:t>
            </w:r>
            <w:proofErr w:type="gramEnd"/>
            <w:r w:rsidRPr="00591661">
              <w:rPr>
                <w:sz w:val="28"/>
                <w:szCs w:val="28"/>
                <w:lang w:val="en-US"/>
              </w:rPr>
              <w:t xml:space="preserve"> The University of Chicago Press, 1973. – P. 267–278. – http://www.collier.sts.vt.edu/5424/pdfs/merton_1973.pdf</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18</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en-US"/>
              </w:rPr>
            </w:pPr>
            <w:r w:rsidRPr="00591661">
              <w:rPr>
                <w:rFonts w:ascii="Times New Roman" w:hAnsi="Times New Roman" w:cs="Times New Roman"/>
                <w:sz w:val="28"/>
                <w:szCs w:val="28"/>
                <w:lang w:val="en-US"/>
              </w:rPr>
              <w:t>Weber M. “Objectivity” in Social Science and Social Policy / Max Weber // Riley G. (Ed.) Values, Objectivity, and the Social Sciences / Gresham Riley (ed.). – Reading, Mass., etc</w:t>
            </w:r>
            <w:proofErr w:type="gramStart"/>
            <w:r w:rsidRPr="00591661">
              <w:rPr>
                <w:rFonts w:ascii="Times New Roman" w:hAnsi="Times New Roman" w:cs="Times New Roman"/>
                <w:sz w:val="28"/>
                <w:szCs w:val="28"/>
                <w:lang w:val="en-US"/>
              </w:rPr>
              <w:t>. :</w:t>
            </w:r>
            <w:proofErr w:type="gramEnd"/>
            <w:r w:rsidRPr="00591661">
              <w:rPr>
                <w:rFonts w:ascii="Times New Roman" w:hAnsi="Times New Roman" w:cs="Times New Roman"/>
                <w:sz w:val="28"/>
                <w:szCs w:val="28"/>
                <w:lang w:val="en-US"/>
              </w:rPr>
              <w:t xml:space="preserve"> Addison-Wesley Publishing Company, 1974. – P. 69–83. – http://anthropos-lab.net/wp/wp-content/uploads/2011/12/Weber-objectivity-inthe-social-sciences.pdf.</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19</w:t>
            </w:r>
          </w:p>
        </w:tc>
        <w:tc>
          <w:tcPr>
            <w:tcW w:w="9320" w:type="dxa"/>
            <w:shd w:val="clear" w:color="auto" w:fill="auto"/>
          </w:tcPr>
          <w:p w:rsidR="00B04946" w:rsidRPr="00591661" w:rsidRDefault="00B04946" w:rsidP="00DF4AF4">
            <w:pPr>
              <w:tabs>
                <w:tab w:val="left" w:pos="0"/>
              </w:tabs>
              <w:ind w:left="8"/>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Гомілко</w:t>
            </w:r>
            <w:proofErr w:type="spellEnd"/>
            <w:r w:rsidRPr="00591661">
              <w:rPr>
                <w:rFonts w:ascii="Times New Roman" w:hAnsi="Times New Roman" w:cs="Times New Roman"/>
                <w:sz w:val="28"/>
                <w:szCs w:val="28"/>
              </w:rPr>
              <w:t xml:space="preserve"> О. </w:t>
            </w:r>
            <w:proofErr w:type="spellStart"/>
            <w:r w:rsidRPr="00591661">
              <w:rPr>
                <w:rFonts w:ascii="Times New Roman" w:hAnsi="Times New Roman" w:cs="Times New Roman"/>
                <w:sz w:val="28"/>
                <w:szCs w:val="28"/>
              </w:rPr>
              <w:t>Суспільство</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знань</w:t>
            </w:r>
            <w:proofErr w:type="spellEnd"/>
            <w:r w:rsidRPr="00591661">
              <w:rPr>
                <w:rFonts w:ascii="Times New Roman" w:hAnsi="Times New Roman" w:cs="Times New Roman"/>
                <w:sz w:val="28"/>
                <w:szCs w:val="28"/>
              </w:rPr>
              <w:t xml:space="preserve"> як </w:t>
            </w:r>
            <w:proofErr w:type="spellStart"/>
            <w:r w:rsidRPr="00591661">
              <w:rPr>
                <w:rFonts w:ascii="Times New Roman" w:hAnsi="Times New Roman" w:cs="Times New Roman"/>
                <w:sz w:val="28"/>
                <w:szCs w:val="28"/>
              </w:rPr>
              <w:t>виклик</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раціональності</w:t>
            </w:r>
            <w:proofErr w:type="spellEnd"/>
            <w:r w:rsidRPr="00591661">
              <w:rPr>
                <w:rFonts w:ascii="Times New Roman" w:hAnsi="Times New Roman" w:cs="Times New Roman"/>
                <w:sz w:val="28"/>
                <w:szCs w:val="28"/>
              </w:rPr>
              <w:t xml:space="preserve"> // </w:t>
            </w:r>
            <w:proofErr w:type="spellStart"/>
            <w:r w:rsidRPr="00591661">
              <w:rPr>
                <w:rFonts w:ascii="Times New Roman" w:hAnsi="Times New Roman" w:cs="Times New Roman"/>
                <w:sz w:val="28"/>
                <w:szCs w:val="28"/>
              </w:rPr>
              <w:t>Філософія</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освіти</w:t>
            </w:r>
            <w:proofErr w:type="spellEnd"/>
            <w:r w:rsidRPr="00591661">
              <w:rPr>
                <w:rFonts w:ascii="Times New Roman" w:hAnsi="Times New Roman" w:cs="Times New Roman"/>
                <w:sz w:val="28"/>
                <w:szCs w:val="28"/>
              </w:rPr>
              <w:t>. – 2015. – № 1. – С. 26–38.</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20</w:t>
            </w:r>
          </w:p>
        </w:tc>
        <w:tc>
          <w:tcPr>
            <w:tcW w:w="9320" w:type="dxa"/>
            <w:shd w:val="clear" w:color="auto" w:fill="auto"/>
          </w:tcPr>
          <w:p w:rsidR="00B04946" w:rsidRPr="00591661" w:rsidRDefault="00B04946" w:rsidP="00DF4AF4">
            <w:pPr>
              <w:tabs>
                <w:tab w:val="left" w:pos="426"/>
              </w:tabs>
              <w:jc w:val="both"/>
              <w:rPr>
                <w:rFonts w:ascii="Times New Roman" w:hAnsi="Times New Roman" w:cs="Times New Roman"/>
                <w:sz w:val="28"/>
                <w:szCs w:val="28"/>
                <w:lang w:val="uk-UA"/>
              </w:rPr>
            </w:pPr>
            <w:r w:rsidRPr="00591661">
              <w:rPr>
                <w:rFonts w:ascii="Times New Roman" w:hAnsi="Times New Roman" w:cs="Times New Roman"/>
                <w:sz w:val="28"/>
                <w:szCs w:val="28"/>
              </w:rPr>
              <w:t>Крымский С. Б. Научное знание и принципы его трансформации. – К.</w:t>
            </w:r>
            <w:proofErr w:type="gramStart"/>
            <w:r w:rsidRPr="00591661">
              <w:rPr>
                <w:rFonts w:ascii="Times New Roman" w:hAnsi="Times New Roman" w:cs="Times New Roman"/>
                <w:sz w:val="28"/>
                <w:szCs w:val="28"/>
              </w:rPr>
              <w:t xml:space="preserve"> :</w:t>
            </w:r>
            <w:proofErr w:type="gram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Наукова</w:t>
            </w:r>
            <w:proofErr w:type="spellEnd"/>
            <w:r w:rsidRPr="00591661">
              <w:rPr>
                <w:rFonts w:ascii="Times New Roman" w:hAnsi="Times New Roman" w:cs="Times New Roman"/>
                <w:sz w:val="28"/>
                <w:szCs w:val="28"/>
              </w:rPr>
              <w:t xml:space="preserve"> думка, 1974. – 208 с.</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21</w:t>
            </w:r>
          </w:p>
        </w:tc>
        <w:tc>
          <w:tcPr>
            <w:tcW w:w="9320" w:type="dxa"/>
            <w:shd w:val="clear" w:color="auto" w:fill="auto"/>
          </w:tcPr>
          <w:p w:rsidR="00B04946" w:rsidRPr="00591661" w:rsidRDefault="00B04946" w:rsidP="00DF4AF4">
            <w:pPr>
              <w:tabs>
                <w:tab w:val="left" w:pos="0"/>
              </w:tabs>
              <w:ind w:left="8"/>
              <w:jc w:val="both"/>
              <w:rPr>
                <w:rFonts w:ascii="Times New Roman" w:hAnsi="Times New Roman" w:cs="Times New Roman"/>
                <w:sz w:val="28"/>
                <w:szCs w:val="28"/>
                <w:lang w:val="uk-UA"/>
              </w:rPr>
            </w:pPr>
            <w:proofErr w:type="spellStart"/>
            <w:r w:rsidRPr="00591661">
              <w:rPr>
                <w:rFonts w:ascii="Times New Roman" w:hAnsi="Times New Roman" w:cs="Times New Roman"/>
                <w:sz w:val="28"/>
                <w:szCs w:val="28"/>
              </w:rPr>
              <w:t>Мєлков</w:t>
            </w:r>
            <w:proofErr w:type="spellEnd"/>
            <w:r w:rsidRPr="00591661">
              <w:rPr>
                <w:rFonts w:ascii="Times New Roman" w:hAnsi="Times New Roman" w:cs="Times New Roman"/>
                <w:sz w:val="28"/>
                <w:szCs w:val="28"/>
              </w:rPr>
              <w:t xml:space="preserve"> Ю. О. </w:t>
            </w:r>
            <w:proofErr w:type="spellStart"/>
            <w:r w:rsidRPr="00591661">
              <w:rPr>
                <w:rFonts w:ascii="Times New Roman" w:hAnsi="Times New Roman" w:cs="Times New Roman"/>
                <w:sz w:val="28"/>
                <w:szCs w:val="28"/>
              </w:rPr>
              <w:t>Становлення</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людини</w:t>
            </w:r>
            <w:proofErr w:type="spellEnd"/>
            <w:r w:rsidRPr="00591661">
              <w:rPr>
                <w:rFonts w:ascii="Times New Roman" w:hAnsi="Times New Roman" w:cs="Times New Roman"/>
                <w:sz w:val="28"/>
                <w:szCs w:val="28"/>
              </w:rPr>
              <w:t xml:space="preserve"> як </w:t>
            </w:r>
            <w:proofErr w:type="spellStart"/>
            <w:r w:rsidRPr="00591661">
              <w:rPr>
                <w:rFonts w:ascii="Times New Roman" w:hAnsi="Times New Roman" w:cs="Times New Roman"/>
                <w:sz w:val="28"/>
                <w:szCs w:val="28"/>
              </w:rPr>
              <w:t>суб’єкта</w:t>
            </w:r>
            <w:proofErr w:type="spellEnd"/>
            <w:r w:rsidRPr="00591661">
              <w:rPr>
                <w:rFonts w:ascii="Times New Roman" w:hAnsi="Times New Roman" w:cs="Times New Roman"/>
                <w:sz w:val="28"/>
                <w:szCs w:val="28"/>
              </w:rPr>
              <w:t xml:space="preserve"> </w:t>
            </w:r>
            <w:proofErr w:type="spellStart"/>
            <w:proofErr w:type="gramStart"/>
            <w:r w:rsidRPr="00591661">
              <w:rPr>
                <w:rFonts w:ascii="Times New Roman" w:hAnsi="Times New Roman" w:cs="Times New Roman"/>
                <w:sz w:val="28"/>
                <w:szCs w:val="28"/>
              </w:rPr>
              <w:t>п</w:t>
            </w:r>
            <w:proofErr w:type="gramEnd"/>
            <w:r w:rsidRPr="00591661">
              <w:rPr>
                <w:rFonts w:ascii="Times New Roman" w:hAnsi="Times New Roman" w:cs="Times New Roman"/>
                <w:sz w:val="28"/>
                <w:szCs w:val="28"/>
              </w:rPr>
              <w:t>ізнання</w:t>
            </w:r>
            <w:proofErr w:type="spellEnd"/>
            <w:r w:rsidRPr="00591661">
              <w:rPr>
                <w:rFonts w:ascii="Times New Roman" w:hAnsi="Times New Roman" w:cs="Times New Roman"/>
                <w:sz w:val="28"/>
                <w:szCs w:val="28"/>
              </w:rPr>
              <w:t xml:space="preserve"> за </w:t>
            </w:r>
            <w:proofErr w:type="spellStart"/>
            <w:r w:rsidRPr="00591661">
              <w:rPr>
                <w:rFonts w:ascii="Times New Roman" w:hAnsi="Times New Roman" w:cs="Times New Roman"/>
                <w:sz w:val="28"/>
                <w:szCs w:val="28"/>
              </w:rPr>
              <w:t>доби</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класичної</w:t>
            </w:r>
            <w:proofErr w:type="spellEnd"/>
            <w:r w:rsidRPr="00591661">
              <w:rPr>
                <w:rFonts w:ascii="Times New Roman" w:hAnsi="Times New Roman" w:cs="Times New Roman"/>
                <w:sz w:val="28"/>
                <w:szCs w:val="28"/>
              </w:rPr>
              <w:t xml:space="preserve"> науки // </w:t>
            </w:r>
            <w:proofErr w:type="spellStart"/>
            <w:r w:rsidRPr="00591661">
              <w:rPr>
                <w:rFonts w:ascii="Times New Roman" w:hAnsi="Times New Roman" w:cs="Times New Roman"/>
                <w:sz w:val="28"/>
                <w:szCs w:val="28"/>
              </w:rPr>
              <w:t>Філософські</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проблеми</w:t>
            </w:r>
            <w:proofErr w:type="spellEnd"/>
            <w:r w:rsidRPr="00591661">
              <w:rPr>
                <w:rFonts w:ascii="Times New Roman" w:hAnsi="Times New Roman" w:cs="Times New Roman"/>
                <w:sz w:val="28"/>
                <w:szCs w:val="28"/>
              </w:rPr>
              <w:t xml:space="preserve"> </w:t>
            </w:r>
            <w:proofErr w:type="spellStart"/>
            <w:r w:rsidRPr="00591661">
              <w:rPr>
                <w:rFonts w:ascii="Times New Roman" w:hAnsi="Times New Roman" w:cs="Times New Roman"/>
                <w:sz w:val="28"/>
                <w:szCs w:val="28"/>
              </w:rPr>
              <w:t>гуманітарних</w:t>
            </w:r>
            <w:proofErr w:type="spellEnd"/>
            <w:r w:rsidRPr="00591661">
              <w:rPr>
                <w:rFonts w:ascii="Times New Roman" w:hAnsi="Times New Roman" w:cs="Times New Roman"/>
                <w:sz w:val="28"/>
                <w:szCs w:val="28"/>
              </w:rPr>
              <w:t xml:space="preserve"> наук. – 2014. – № 24. – С. 38– 43.</w:t>
            </w:r>
          </w:p>
        </w:tc>
      </w:tr>
      <w:tr w:rsidR="00B04946" w:rsidRPr="00591661" w:rsidTr="00DF4AF4">
        <w:trPr>
          <w:jc w:val="center"/>
        </w:trPr>
        <w:tc>
          <w:tcPr>
            <w:tcW w:w="535" w:type="dxa"/>
            <w:shd w:val="clear" w:color="auto" w:fill="auto"/>
          </w:tcPr>
          <w:p w:rsidR="00B04946" w:rsidRPr="00591661" w:rsidRDefault="00B04946" w:rsidP="00DF4AF4">
            <w:pPr>
              <w:jc w:val="center"/>
              <w:rPr>
                <w:rFonts w:ascii="Times New Roman" w:hAnsi="Times New Roman" w:cs="Times New Roman"/>
                <w:sz w:val="28"/>
                <w:szCs w:val="28"/>
                <w:lang w:val="uk-UA"/>
              </w:rPr>
            </w:pPr>
            <w:r w:rsidRPr="00591661">
              <w:rPr>
                <w:rFonts w:ascii="Times New Roman" w:hAnsi="Times New Roman" w:cs="Times New Roman"/>
                <w:sz w:val="28"/>
                <w:szCs w:val="28"/>
                <w:lang w:val="uk-UA"/>
              </w:rPr>
              <w:t>22</w:t>
            </w:r>
          </w:p>
        </w:tc>
        <w:tc>
          <w:tcPr>
            <w:tcW w:w="9320" w:type="dxa"/>
            <w:shd w:val="clear" w:color="auto" w:fill="auto"/>
          </w:tcPr>
          <w:p w:rsidR="00B04946" w:rsidRPr="00591661" w:rsidRDefault="00B04946" w:rsidP="00DF4AF4">
            <w:pPr>
              <w:pStyle w:val="TableParagraph"/>
              <w:tabs>
                <w:tab w:val="left" w:pos="567"/>
              </w:tabs>
              <w:ind w:left="0"/>
              <w:rPr>
                <w:sz w:val="28"/>
                <w:szCs w:val="28"/>
              </w:rPr>
            </w:pPr>
            <w:r w:rsidRPr="00591661">
              <w:rPr>
                <w:sz w:val="28"/>
                <w:szCs w:val="28"/>
              </w:rPr>
              <w:t xml:space="preserve">Логіка: </w:t>
            </w:r>
            <w:proofErr w:type="spellStart"/>
            <w:r w:rsidRPr="00591661">
              <w:rPr>
                <w:sz w:val="28"/>
                <w:szCs w:val="28"/>
              </w:rPr>
              <w:t>підруч</w:t>
            </w:r>
            <w:proofErr w:type="spellEnd"/>
            <w:r w:rsidRPr="00591661">
              <w:rPr>
                <w:sz w:val="28"/>
                <w:szCs w:val="28"/>
              </w:rPr>
              <w:t xml:space="preserve">. для </w:t>
            </w:r>
            <w:proofErr w:type="spellStart"/>
            <w:r w:rsidRPr="00591661">
              <w:rPr>
                <w:sz w:val="28"/>
                <w:szCs w:val="28"/>
              </w:rPr>
              <w:t>студ</w:t>
            </w:r>
            <w:proofErr w:type="spellEnd"/>
            <w:r w:rsidRPr="00591661">
              <w:rPr>
                <w:sz w:val="28"/>
                <w:szCs w:val="28"/>
              </w:rPr>
              <w:t xml:space="preserve">. </w:t>
            </w:r>
            <w:proofErr w:type="spellStart"/>
            <w:r w:rsidRPr="00591661">
              <w:rPr>
                <w:sz w:val="28"/>
                <w:szCs w:val="28"/>
              </w:rPr>
              <w:t>вищ</w:t>
            </w:r>
            <w:proofErr w:type="spellEnd"/>
            <w:r w:rsidRPr="00591661">
              <w:rPr>
                <w:sz w:val="28"/>
                <w:szCs w:val="28"/>
              </w:rPr>
              <w:t xml:space="preserve">. </w:t>
            </w:r>
            <w:proofErr w:type="spellStart"/>
            <w:r w:rsidRPr="00591661">
              <w:rPr>
                <w:sz w:val="28"/>
                <w:szCs w:val="28"/>
              </w:rPr>
              <w:t>навч</w:t>
            </w:r>
            <w:proofErr w:type="spellEnd"/>
            <w:r w:rsidRPr="00591661">
              <w:rPr>
                <w:sz w:val="28"/>
                <w:szCs w:val="28"/>
              </w:rPr>
              <w:t xml:space="preserve">. </w:t>
            </w:r>
            <w:proofErr w:type="spellStart"/>
            <w:r w:rsidRPr="00591661">
              <w:rPr>
                <w:sz w:val="28"/>
                <w:szCs w:val="28"/>
              </w:rPr>
              <w:t>закл</w:t>
            </w:r>
            <w:proofErr w:type="spellEnd"/>
            <w:r w:rsidRPr="00591661">
              <w:rPr>
                <w:sz w:val="28"/>
                <w:szCs w:val="28"/>
              </w:rPr>
              <w:t xml:space="preserve">. / В. Д. Титов, С. Д. </w:t>
            </w:r>
            <w:proofErr w:type="spellStart"/>
            <w:r w:rsidRPr="00591661">
              <w:rPr>
                <w:sz w:val="28"/>
                <w:szCs w:val="28"/>
              </w:rPr>
              <w:t>Цалін</w:t>
            </w:r>
            <w:proofErr w:type="spellEnd"/>
            <w:r w:rsidRPr="00591661">
              <w:rPr>
                <w:sz w:val="28"/>
                <w:szCs w:val="28"/>
              </w:rPr>
              <w:t>, О. П. Невельська-Гордєєва та ін.; за ред. В. Д. Титова. – Х.: Право, 2005. – 208 с.</w:t>
            </w:r>
          </w:p>
        </w:tc>
      </w:tr>
    </w:tbl>
    <w:p w:rsidR="00116652" w:rsidRPr="00591661" w:rsidRDefault="00116652" w:rsidP="00116652">
      <w:pPr>
        <w:ind w:left="709"/>
        <w:jc w:val="both"/>
        <w:rPr>
          <w:rFonts w:ascii="Times New Roman" w:hAnsi="Times New Roman" w:cs="Times New Roman"/>
          <w:sz w:val="28"/>
          <w:szCs w:val="28"/>
          <w:lang w:val="uk-UA"/>
        </w:rPr>
      </w:pPr>
    </w:p>
    <w:p w:rsidR="00116652" w:rsidRPr="00591661" w:rsidRDefault="00116652" w:rsidP="00116652">
      <w:pPr>
        <w:spacing w:after="120"/>
        <w:jc w:val="both"/>
        <w:rPr>
          <w:rFonts w:ascii="Times New Roman" w:hAnsi="Times New Roman" w:cs="Times New Roman"/>
          <w:b/>
          <w:sz w:val="28"/>
          <w:szCs w:val="28"/>
          <w:lang w:val="uk-UA"/>
        </w:rPr>
      </w:pPr>
      <w:r w:rsidRPr="00591661">
        <w:rPr>
          <w:rFonts w:ascii="Times New Roman" w:hAnsi="Times New Roman" w:cs="Times New Roman"/>
          <w:b/>
          <w:sz w:val="28"/>
          <w:szCs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116652" w:rsidRPr="00591661" w:rsidTr="0086321D">
        <w:trPr>
          <w:jc w:val="center"/>
        </w:trPr>
        <w:tc>
          <w:tcPr>
            <w:tcW w:w="4836"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Попередні дисципліни:</w:t>
            </w:r>
          </w:p>
        </w:tc>
        <w:tc>
          <w:tcPr>
            <w:tcW w:w="4803"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Наступні дисципліни:</w:t>
            </w:r>
          </w:p>
        </w:tc>
      </w:tr>
      <w:tr w:rsidR="00116652" w:rsidRPr="00591661" w:rsidTr="0086321D">
        <w:trPr>
          <w:jc w:val="center"/>
        </w:trPr>
        <w:tc>
          <w:tcPr>
            <w:tcW w:w="4836"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Філософія</w:t>
            </w:r>
          </w:p>
        </w:tc>
        <w:tc>
          <w:tcPr>
            <w:tcW w:w="4803"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Соціологія праці</w:t>
            </w:r>
          </w:p>
        </w:tc>
      </w:tr>
      <w:tr w:rsidR="00116652" w:rsidRPr="00591661" w:rsidTr="0086321D">
        <w:trPr>
          <w:jc w:val="center"/>
        </w:trPr>
        <w:tc>
          <w:tcPr>
            <w:tcW w:w="4836"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Загальна соціологія</w:t>
            </w:r>
          </w:p>
        </w:tc>
        <w:tc>
          <w:tcPr>
            <w:tcW w:w="4803"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Соціологія конфлікту</w:t>
            </w:r>
          </w:p>
        </w:tc>
      </w:tr>
      <w:tr w:rsidR="00116652" w:rsidRPr="00591661" w:rsidTr="0086321D">
        <w:trPr>
          <w:jc w:val="center"/>
        </w:trPr>
        <w:tc>
          <w:tcPr>
            <w:tcW w:w="4836"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Методологія та методи соціологічних досліджень</w:t>
            </w:r>
          </w:p>
        </w:tc>
        <w:tc>
          <w:tcPr>
            <w:tcW w:w="4803"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Соціологія економіки</w:t>
            </w:r>
          </w:p>
        </w:tc>
      </w:tr>
      <w:tr w:rsidR="00116652" w:rsidRPr="00591661" w:rsidTr="0086321D">
        <w:trPr>
          <w:jc w:val="center"/>
        </w:trPr>
        <w:tc>
          <w:tcPr>
            <w:tcW w:w="4836"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r w:rsidRPr="00591661">
              <w:rPr>
                <w:rFonts w:ascii="Times New Roman" w:hAnsi="Times New Roman" w:cs="Times New Roman"/>
                <w:sz w:val="28"/>
                <w:szCs w:val="28"/>
                <w:lang w:val="uk-UA"/>
              </w:rPr>
              <w:t>Сучасні соціологічні теорії</w:t>
            </w:r>
          </w:p>
        </w:tc>
        <w:tc>
          <w:tcPr>
            <w:tcW w:w="4803" w:type="dxa"/>
            <w:shd w:val="clear" w:color="auto" w:fill="auto"/>
          </w:tcPr>
          <w:p w:rsidR="00116652" w:rsidRPr="00591661" w:rsidRDefault="00116652" w:rsidP="0086321D">
            <w:pPr>
              <w:ind w:left="57"/>
              <w:jc w:val="both"/>
              <w:rPr>
                <w:rFonts w:ascii="Times New Roman" w:hAnsi="Times New Roman" w:cs="Times New Roman"/>
                <w:sz w:val="28"/>
                <w:szCs w:val="28"/>
                <w:lang w:val="uk-UA"/>
              </w:rPr>
            </w:pPr>
          </w:p>
        </w:tc>
      </w:tr>
    </w:tbl>
    <w:p w:rsidR="00116652" w:rsidRPr="00591661" w:rsidRDefault="00116652" w:rsidP="00116652">
      <w:pPr>
        <w:pStyle w:val="a5"/>
        <w:spacing w:before="360"/>
        <w:jc w:val="both"/>
        <w:rPr>
          <w:rFonts w:ascii="Times New Roman" w:hAnsi="Times New Roman" w:cs="Times New Roman"/>
          <w:b/>
          <w:sz w:val="28"/>
          <w:szCs w:val="28"/>
          <w:lang w:val="uk-UA" w:eastAsia="uk-UA"/>
        </w:rPr>
      </w:pPr>
      <w:r w:rsidRPr="00591661">
        <w:rPr>
          <w:rFonts w:ascii="Times New Roman" w:hAnsi="Times New Roman" w:cs="Times New Roman"/>
          <w:b/>
          <w:sz w:val="28"/>
          <w:szCs w:val="28"/>
          <w:lang w:val="uk-UA" w:eastAsia="uk-UA"/>
        </w:rPr>
        <w:t xml:space="preserve">Провідний лектор:  </w:t>
      </w:r>
      <w:r w:rsidRPr="00591661">
        <w:rPr>
          <w:rFonts w:ascii="Times New Roman" w:hAnsi="Times New Roman" w:cs="Times New Roman"/>
          <w:sz w:val="28"/>
          <w:szCs w:val="28"/>
          <w:u w:val="single"/>
          <w:lang w:val="uk-UA" w:eastAsia="uk-UA"/>
        </w:rPr>
        <w:t xml:space="preserve">доц. </w:t>
      </w:r>
      <w:proofErr w:type="spellStart"/>
      <w:r w:rsidRPr="00591661">
        <w:rPr>
          <w:rFonts w:ascii="Times New Roman" w:hAnsi="Times New Roman" w:cs="Times New Roman"/>
          <w:sz w:val="28"/>
          <w:szCs w:val="28"/>
          <w:u w:val="single"/>
          <w:lang w:val="uk-UA" w:eastAsia="uk-UA"/>
        </w:rPr>
        <w:t>Шанідзе</w:t>
      </w:r>
      <w:proofErr w:type="spellEnd"/>
      <w:r w:rsidRPr="00591661">
        <w:rPr>
          <w:rFonts w:ascii="Times New Roman" w:hAnsi="Times New Roman" w:cs="Times New Roman"/>
          <w:sz w:val="28"/>
          <w:szCs w:val="28"/>
          <w:u w:val="single"/>
          <w:lang w:val="uk-UA" w:eastAsia="uk-UA"/>
        </w:rPr>
        <w:t xml:space="preserve"> Н.О.</w:t>
      </w:r>
      <w:r w:rsidRPr="00591661">
        <w:rPr>
          <w:rFonts w:ascii="Times New Roman" w:hAnsi="Times New Roman" w:cs="Times New Roman"/>
          <w:sz w:val="28"/>
          <w:szCs w:val="28"/>
          <w:u w:val="single"/>
          <w:lang w:val="uk-UA" w:eastAsia="uk-UA"/>
        </w:rPr>
        <w:tab/>
      </w:r>
      <w:r w:rsidRPr="00591661">
        <w:rPr>
          <w:rFonts w:ascii="Times New Roman" w:hAnsi="Times New Roman" w:cs="Times New Roman"/>
          <w:b/>
          <w:sz w:val="28"/>
          <w:szCs w:val="28"/>
          <w:lang w:val="uk-UA" w:eastAsia="uk-UA"/>
        </w:rPr>
        <w:tab/>
        <w:t>__________________</w:t>
      </w:r>
    </w:p>
    <w:p w:rsidR="00116652" w:rsidRPr="00116652" w:rsidRDefault="00116652" w:rsidP="00591661">
      <w:pPr>
        <w:pStyle w:val="a5"/>
        <w:ind w:left="2124" w:firstLine="708"/>
        <w:jc w:val="both"/>
        <w:rPr>
          <w:rFonts w:ascii="Times New Roman" w:hAnsi="Times New Roman" w:cs="Times New Roman"/>
          <w:sz w:val="28"/>
          <w:szCs w:val="28"/>
          <w:lang w:val="uk-UA"/>
        </w:rPr>
      </w:pPr>
      <w:r w:rsidRPr="00591661">
        <w:rPr>
          <w:rFonts w:ascii="Times New Roman" w:hAnsi="Times New Roman" w:cs="Times New Roman"/>
          <w:sz w:val="24"/>
          <w:szCs w:val="24"/>
          <w:lang w:val="uk-UA" w:eastAsia="uk-UA"/>
        </w:rPr>
        <w:t>(посада, звання, ПІБ)</w:t>
      </w:r>
      <w:r w:rsidRPr="00591661">
        <w:rPr>
          <w:rFonts w:ascii="Times New Roman" w:hAnsi="Times New Roman" w:cs="Times New Roman"/>
          <w:sz w:val="24"/>
          <w:szCs w:val="24"/>
          <w:lang w:val="uk-UA" w:eastAsia="uk-UA"/>
        </w:rPr>
        <w:tab/>
      </w:r>
      <w:r w:rsidRPr="00591661">
        <w:rPr>
          <w:rFonts w:ascii="Times New Roman" w:hAnsi="Times New Roman" w:cs="Times New Roman"/>
          <w:sz w:val="24"/>
          <w:szCs w:val="24"/>
          <w:lang w:val="uk-UA" w:eastAsia="uk-UA"/>
        </w:rPr>
        <w:tab/>
      </w:r>
      <w:r w:rsidRPr="00591661">
        <w:rPr>
          <w:rFonts w:ascii="Times New Roman" w:hAnsi="Times New Roman" w:cs="Times New Roman"/>
          <w:sz w:val="24"/>
          <w:szCs w:val="24"/>
          <w:lang w:val="uk-UA" w:eastAsia="uk-UA"/>
        </w:rPr>
        <w:tab/>
      </w:r>
      <w:r w:rsidRPr="00591661">
        <w:rPr>
          <w:rFonts w:ascii="Times New Roman" w:hAnsi="Times New Roman" w:cs="Times New Roman"/>
          <w:sz w:val="24"/>
          <w:szCs w:val="24"/>
          <w:lang w:val="uk-UA" w:eastAsia="uk-UA"/>
        </w:rPr>
        <w:tab/>
        <w:t>(підпис)</w:t>
      </w:r>
      <w:bookmarkStart w:id="1" w:name="_GoBack"/>
      <w:bookmarkEnd w:id="1"/>
    </w:p>
    <w:sectPr w:rsidR="00116652" w:rsidRPr="00116652" w:rsidSect="004626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9C"/>
    <w:multiLevelType w:val="hybridMultilevel"/>
    <w:tmpl w:val="41B8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D6028"/>
    <w:multiLevelType w:val="hybridMultilevel"/>
    <w:tmpl w:val="3B42D10C"/>
    <w:lvl w:ilvl="0" w:tplc="6E8C5B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7D2366"/>
    <w:multiLevelType w:val="hybridMultilevel"/>
    <w:tmpl w:val="1D3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3992"/>
    <w:multiLevelType w:val="hybridMultilevel"/>
    <w:tmpl w:val="ADC8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A4F37"/>
    <w:multiLevelType w:val="hybridMultilevel"/>
    <w:tmpl w:val="A0DE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B6C69"/>
    <w:multiLevelType w:val="hybridMultilevel"/>
    <w:tmpl w:val="A21C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04963"/>
    <w:multiLevelType w:val="hybridMultilevel"/>
    <w:tmpl w:val="425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272E0"/>
    <w:multiLevelType w:val="hybridMultilevel"/>
    <w:tmpl w:val="7CF8B684"/>
    <w:lvl w:ilvl="0" w:tplc="67164F68">
      <w:start w:val="1"/>
      <w:numFmt w:val="decimal"/>
      <w:lvlText w:val="%1."/>
      <w:lvlJc w:val="left"/>
      <w:pPr>
        <w:tabs>
          <w:tab w:val="num" w:pos="663"/>
        </w:tabs>
        <w:ind w:left="663"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EE3FBA"/>
    <w:multiLevelType w:val="hybridMultilevel"/>
    <w:tmpl w:val="1BAC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A64CC"/>
    <w:multiLevelType w:val="hybridMultilevel"/>
    <w:tmpl w:val="CDD02000"/>
    <w:lvl w:ilvl="0" w:tplc="1CB82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0797DA0"/>
    <w:multiLevelType w:val="hybridMultilevel"/>
    <w:tmpl w:val="851AB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7F7BA7"/>
    <w:multiLevelType w:val="hybridMultilevel"/>
    <w:tmpl w:val="71A8975E"/>
    <w:lvl w:ilvl="0" w:tplc="962A40BE">
      <w:start w:val="1"/>
      <w:numFmt w:val="decimal"/>
      <w:lvlText w:val="%1."/>
      <w:lvlJc w:val="left"/>
      <w:pPr>
        <w:tabs>
          <w:tab w:val="num" w:pos="1080"/>
        </w:tabs>
        <w:ind w:left="108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A2F56"/>
    <w:multiLevelType w:val="hybridMultilevel"/>
    <w:tmpl w:val="4952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72CAC"/>
    <w:multiLevelType w:val="hybridMultilevel"/>
    <w:tmpl w:val="26C482BC"/>
    <w:lvl w:ilvl="0" w:tplc="D7765E54">
      <w:start w:val="1"/>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002E29"/>
    <w:multiLevelType w:val="hybridMultilevel"/>
    <w:tmpl w:val="B71E6FB2"/>
    <w:lvl w:ilvl="0" w:tplc="7966C4D2">
      <w:start w:val="1"/>
      <w:numFmt w:val="decimal"/>
      <w:lvlText w:val="%1."/>
      <w:lvlJc w:val="left"/>
      <w:pPr>
        <w:tabs>
          <w:tab w:val="num" w:pos="1080"/>
        </w:tabs>
        <w:ind w:left="1080" w:hanging="360"/>
      </w:pPr>
      <w:rPr>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B212B5"/>
    <w:multiLevelType w:val="hybridMultilevel"/>
    <w:tmpl w:val="C4B84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7"/>
  </w:num>
  <w:num w:numId="5">
    <w:abstractNumId w:val="14"/>
  </w:num>
  <w:num w:numId="6">
    <w:abstractNumId w:val="10"/>
  </w:num>
  <w:num w:numId="7">
    <w:abstractNumId w:val="0"/>
  </w:num>
  <w:num w:numId="8">
    <w:abstractNumId w:val="12"/>
  </w:num>
  <w:num w:numId="9">
    <w:abstractNumId w:val="11"/>
  </w:num>
  <w:num w:numId="10">
    <w:abstractNumId w:val="2"/>
  </w:num>
  <w:num w:numId="11">
    <w:abstractNumId w:val="4"/>
  </w:num>
  <w:num w:numId="12">
    <w:abstractNumId w:val="13"/>
  </w:num>
  <w:num w:numId="13">
    <w:abstractNumId w:val="16"/>
  </w:num>
  <w:num w:numId="14">
    <w:abstractNumId w:val="9"/>
  </w:num>
  <w:num w:numId="15">
    <w:abstractNumId w:val="8"/>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02"/>
    <w:rsid w:val="000573EB"/>
    <w:rsid w:val="00116652"/>
    <w:rsid w:val="00173B3B"/>
    <w:rsid w:val="001822C0"/>
    <w:rsid w:val="002464BF"/>
    <w:rsid w:val="002C1BD0"/>
    <w:rsid w:val="00381F51"/>
    <w:rsid w:val="004458E4"/>
    <w:rsid w:val="004626F4"/>
    <w:rsid w:val="0048720A"/>
    <w:rsid w:val="00492304"/>
    <w:rsid w:val="004B1543"/>
    <w:rsid w:val="00591661"/>
    <w:rsid w:val="005C5AC9"/>
    <w:rsid w:val="005D1FB0"/>
    <w:rsid w:val="006A0C2A"/>
    <w:rsid w:val="006E42D5"/>
    <w:rsid w:val="00780EED"/>
    <w:rsid w:val="0095399F"/>
    <w:rsid w:val="009706DE"/>
    <w:rsid w:val="009D6C15"/>
    <w:rsid w:val="00A2612F"/>
    <w:rsid w:val="00B04946"/>
    <w:rsid w:val="00BC3D13"/>
    <w:rsid w:val="00BD5266"/>
    <w:rsid w:val="00C14251"/>
    <w:rsid w:val="00C75AB2"/>
    <w:rsid w:val="00D13782"/>
    <w:rsid w:val="00D70502"/>
    <w:rsid w:val="00E00DCF"/>
    <w:rsid w:val="00F00B47"/>
    <w:rsid w:val="00F02D91"/>
    <w:rsid w:val="00F52EA0"/>
    <w:rsid w:val="00F6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02"/>
    <w:pPr>
      <w:spacing w:after="0" w:line="240" w:lineRule="auto"/>
    </w:pPr>
  </w:style>
  <w:style w:type="paragraph" w:styleId="4">
    <w:name w:val="heading 4"/>
    <w:basedOn w:val="a"/>
    <w:next w:val="a"/>
    <w:link w:val="40"/>
    <w:qFormat/>
    <w:rsid w:val="00BC3D13"/>
    <w:pPr>
      <w:keepNext/>
      <w:jc w:val="center"/>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D70502"/>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D70502"/>
  </w:style>
  <w:style w:type="character" w:customStyle="1" w:styleId="fontstyle50">
    <w:name w:val="fontstyle50"/>
    <w:rsid w:val="004626F4"/>
  </w:style>
  <w:style w:type="paragraph" w:styleId="a3">
    <w:name w:val="List Paragraph"/>
    <w:basedOn w:val="a"/>
    <w:uiPriority w:val="34"/>
    <w:qFormat/>
    <w:rsid w:val="004626F4"/>
    <w:pPr>
      <w:ind w:left="720"/>
      <w:contextualSpacing/>
    </w:pPr>
    <w:rPr>
      <w:rFonts w:ascii="Calibri" w:eastAsia="Times New Roman" w:hAnsi="Calibri" w:cs="Times New Roman"/>
      <w:sz w:val="24"/>
      <w:szCs w:val="24"/>
      <w:lang w:val="en-US" w:bidi="en-US"/>
    </w:rPr>
  </w:style>
  <w:style w:type="character" w:customStyle="1" w:styleId="40">
    <w:name w:val="Заголовок 4 Знак"/>
    <w:basedOn w:val="a0"/>
    <w:link w:val="4"/>
    <w:rsid w:val="00BC3D13"/>
    <w:rPr>
      <w:rFonts w:ascii="Times New Roman" w:eastAsia="Times New Roman" w:hAnsi="Times New Roman" w:cs="Times New Roman"/>
      <w:b/>
      <w:sz w:val="24"/>
      <w:szCs w:val="20"/>
      <w:lang w:val="uk-UA" w:eastAsia="ru-RU"/>
    </w:rPr>
  </w:style>
  <w:style w:type="paragraph" w:styleId="a4">
    <w:name w:val="Normal (Web)"/>
    <w:basedOn w:val="a"/>
    <w:rsid w:val="00BC3D13"/>
    <w:pPr>
      <w:spacing w:before="100" w:beforeAutospacing="1" w:after="100" w:afterAutospacing="1"/>
      <w:jc w:val="both"/>
    </w:pPr>
    <w:rPr>
      <w:rFonts w:ascii="Arial" w:eastAsia="Times New Roman" w:hAnsi="Arial" w:cs="Arial"/>
      <w:color w:val="000000"/>
      <w:sz w:val="20"/>
      <w:szCs w:val="20"/>
      <w:lang w:val="en-US" w:eastAsia="ru-RU" w:bidi="en-US"/>
    </w:rPr>
  </w:style>
  <w:style w:type="character" w:customStyle="1" w:styleId="2">
    <w:name w:val="Подпись к таблице (2)"/>
    <w:uiPriority w:val="99"/>
    <w:rsid w:val="00116652"/>
    <w:rPr>
      <w:rFonts w:ascii="Times New Roman" w:hAnsi="Times New Roman" w:cs="Times New Roman"/>
      <w:b/>
      <w:bCs/>
      <w:sz w:val="26"/>
      <w:szCs w:val="26"/>
      <w:u w:val="single"/>
    </w:rPr>
  </w:style>
  <w:style w:type="paragraph" w:styleId="a5">
    <w:name w:val="Body Text"/>
    <w:basedOn w:val="a"/>
    <w:link w:val="a6"/>
    <w:uiPriority w:val="99"/>
    <w:unhideWhenUsed/>
    <w:rsid w:val="00116652"/>
    <w:pPr>
      <w:spacing w:after="120"/>
    </w:pPr>
  </w:style>
  <w:style w:type="character" w:customStyle="1" w:styleId="a6">
    <w:name w:val="Основной текст Знак"/>
    <w:basedOn w:val="a0"/>
    <w:link w:val="a5"/>
    <w:uiPriority w:val="99"/>
    <w:rsid w:val="00116652"/>
  </w:style>
  <w:style w:type="paragraph" w:styleId="3">
    <w:name w:val="Body Text 3"/>
    <w:basedOn w:val="a"/>
    <w:link w:val="30"/>
    <w:rsid w:val="002464BF"/>
    <w:pPr>
      <w:spacing w:after="120"/>
    </w:pPr>
    <w:rPr>
      <w:rFonts w:ascii="Times New Roman" w:eastAsia="Times New Roman" w:hAnsi="Times New Roman" w:cs="Times New Roman"/>
      <w:sz w:val="16"/>
      <w:szCs w:val="16"/>
      <w:lang w:val="en-US" w:eastAsia="ru-RU" w:bidi="en-US"/>
    </w:rPr>
  </w:style>
  <w:style w:type="character" w:customStyle="1" w:styleId="30">
    <w:name w:val="Основной текст 3 Знак"/>
    <w:basedOn w:val="a0"/>
    <w:link w:val="3"/>
    <w:rsid w:val="002464BF"/>
    <w:rPr>
      <w:rFonts w:ascii="Times New Roman" w:eastAsia="Times New Roman" w:hAnsi="Times New Roman" w:cs="Times New Roman"/>
      <w:sz w:val="16"/>
      <w:szCs w:val="16"/>
      <w:lang w:val="en-US" w:eastAsia="ru-RU" w:bidi="en-US"/>
    </w:rPr>
  </w:style>
  <w:style w:type="paragraph" w:customStyle="1" w:styleId="1">
    <w:name w:val="Обычный1"/>
    <w:uiPriority w:val="99"/>
    <w:rsid w:val="00B04946"/>
    <w:pPr>
      <w:spacing w:after="0" w:line="240" w:lineRule="auto"/>
    </w:pPr>
    <w:rPr>
      <w:rFonts w:ascii="Times New Roman" w:eastAsia="Times New Roman" w:hAnsi="Times New Roman" w:cs="Times New Roman"/>
      <w:snapToGrid w:val="0"/>
      <w:sz w:val="20"/>
      <w:szCs w:val="20"/>
      <w:lang w:eastAsia="ru-RU"/>
    </w:rPr>
  </w:style>
  <w:style w:type="table" w:styleId="a7">
    <w:name w:val="Table Grid"/>
    <w:basedOn w:val="a1"/>
    <w:uiPriority w:val="59"/>
    <w:rsid w:val="00B0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04946"/>
    <w:pPr>
      <w:widowControl w:val="0"/>
      <w:autoSpaceDE w:val="0"/>
      <w:autoSpaceDN w:val="0"/>
      <w:ind w:left="110"/>
    </w:pPr>
    <w:rPr>
      <w:rFonts w:ascii="Times New Roman" w:eastAsia="Times New Roman" w:hAnsi="Times New Roman" w:cs="Times New Roman"/>
      <w:lang w:val="uk-UA"/>
    </w:rPr>
  </w:style>
  <w:style w:type="paragraph" w:styleId="a8">
    <w:name w:val="Balloon Text"/>
    <w:basedOn w:val="a"/>
    <w:link w:val="a9"/>
    <w:uiPriority w:val="99"/>
    <w:semiHidden/>
    <w:unhideWhenUsed/>
    <w:rsid w:val="00591661"/>
    <w:rPr>
      <w:rFonts w:ascii="Tahoma" w:hAnsi="Tahoma" w:cs="Tahoma"/>
      <w:sz w:val="16"/>
      <w:szCs w:val="16"/>
    </w:rPr>
  </w:style>
  <w:style w:type="character" w:customStyle="1" w:styleId="a9">
    <w:name w:val="Текст выноски Знак"/>
    <w:basedOn w:val="a0"/>
    <w:link w:val="a8"/>
    <w:uiPriority w:val="99"/>
    <w:semiHidden/>
    <w:rsid w:val="00591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02"/>
    <w:pPr>
      <w:spacing w:after="0" w:line="240" w:lineRule="auto"/>
    </w:pPr>
  </w:style>
  <w:style w:type="paragraph" w:styleId="4">
    <w:name w:val="heading 4"/>
    <w:basedOn w:val="a"/>
    <w:next w:val="a"/>
    <w:link w:val="40"/>
    <w:qFormat/>
    <w:rsid w:val="00BC3D13"/>
    <w:pPr>
      <w:keepNext/>
      <w:jc w:val="center"/>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D70502"/>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D70502"/>
  </w:style>
  <w:style w:type="character" w:customStyle="1" w:styleId="fontstyle50">
    <w:name w:val="fontstyle50"/>
    <w:rsid w:val="004626F4"/>
  </w:style>
  <w:style w:type="paragraph" w:styleId="a3">
    <w:name w:val="List Paragraph"/>
    <w:basedOn w:val="a"/>
    <w:uiPriority w:val="34"/>
    <w:qFormat/>
    <w:rsid w:val="004626F4"/>
    <w:pPr>
      <w:ind w:left="720"/>
      <w:contextualSpacing/>
    </w:pPr>
    <w:rPr>
      <w:rFonts w:ascii="Calibri" w:eastAsia="Times New Roman" w:hAnsi="Calibri" w:cs="Times New Roman"/>
      <w:sz w:val="24"/>
      <w:szCs w:val="24"/>
      <w:lang w:val="en-US" w:bidi="en-US"/>
    </w:rPr>
  </w:style>
  <w:style w:type="character" w:customStyle="1" w:styleId="40">
    <w:name w:val="Заголовок 4 Знак"/>
    <w:basedOn w:val="a0"/>
    <w:link w:val="4"/>
    <w:rsid w:val="00BC3D13"/>
    <w:rPr>
      <w:rFonts w:ascii="Times New Roman" w:eastAsia="Times New Roman" w:hAnsi="Times New Roman" w:cs="Times New Roman"/>
      <w:b/>
      <w:sz w:val="24"/>
      <w:szCs w:val="20"/>
      <w:lang w:val="uk-UA" w:eastAsia="ru-RU"/>
    </w:rPr>
  </w:style>
  <w:style w:type="paragraph" w:styleId="a4">
    <w:name w:val="Normal (Web)"/>
    <w:basedOn w:val="a"/>
    <w:rsid w:val="00BC3D13"/>
    <w:pPr>
      <w:spacing w:before="100" w:beforeAutospacing="1" w:after="100" w:afterAutospacing="1"/>
      <w:jc w:val="both"/>
    </w:pPr>
    <w:rPr>
      <w:rFonts w:ascii="Arial" w:eastAsia="Times New Roman" w:hAnsi="Arial" w:cs="Arial"/>
      <w:color w:val="000000"/>
      <w:sz w:val="20"/>
      <w:szCs w:val="20"/>
      <w:lang w:val="en-US" w:eastAsia="ru-RU" w:bidi="en-US"/>
    </w:rPr>
  </w:style>
  <w:style w:type="character" w:customStyle="1" w:styleId="2">
    <w:name w:val="Подпись к таблице (2)"/>
    <w:uiPriority w:val="99"/>
    <w:rsid w:val="00116652"/>
    <w:rPr>
      <w:rFonts w:ascii="Times New Roman" w:hAnsi="Times New Roman" w:cs="Times New Roman"/>
      <w:b/>
      <w:bCs/>
      <w:sz w:val="26"/>
      <w:szCs w:val="26"/>
      <w:u w:val="single"/>
    </w:rPr>
  </w:style>
  <w:style w:type="paragraph" w:styleId="a5">
    <w:name w:val="Body Text"/>
    <w:basedOn w:val="a"/>
    <w:link w:val="a6"/>
    <w:uiPriority w:val="99"/>
    <w:unhideWhenUsed/>
    <w:rsid w:val="00116652"/>
    <w:pPr>
      <w:spacing w:after="120"/>
    </w:pPr>
  </w:style>
  <w:style w:type="character" w:customStyle="1" w:styleId="a6">
    <w:name w:val="Основной текст Знак"/>
    <w:basedOn w:val="a0"/>
    <w:link w:val="a5"/>
    <w:uiPriority w:val="99"/>
    <w:rsid w:val="00116652"/>
  </w:style>
  <w:style w:type="paragraph" w:styleId="3">
    <w:name w:val="Body Text 3"/>
    <w:basedOn w:val="a"/>
    <w:link w:val="30"/>
    <w:rsid w:val="002464BF"/>
    <w:pPr>
      <w:spacing w:after="120"/>
    </w:pPr>
    <w:rPr>
      <w:rFonts w:ascii="Times New Roman" w:eastAsia="Times New Roman" w:hAnsi="Times New Roman" w:cs="Times New Roman"/>
      <w:sz w:val="16"/>
      <w:szCs w:val="16"/>
      <w:lang w:val="en-US" w:eastAsia="ru-RU" w:bidi="en-US"/>
    </w:rPr>
  </w:style>
  <w:style w:type="character" w:customStyle="1" w:styleId="30">
    <w:name w:val="Основной текст 3 Знак"/>
    <w:basedOn w:val="a0"/>
    <w:link w:val="3"/>
    <w:rsid w:val="002464BF"/>
    <w:rPr>
      <w:rFonts w:ascii="Times New Roman" w:eastAsia="Times New Roman" w:hAnsi="Times New Roman" w:cs="Times New Roman"/>
      <w:sz w:val="16"/>
      <w:szCs w:val="16"/>
      <w:lang w:val="en-US" w:eastAsia="ru-RU" w:bidi="en-US"/>
    </w:rPr>
  </w:style>
  <w:style w:type="paragraph" w:customStyle="1" w:styleId="1">
    <w:name w:val="Обычный1"/>
    <w:uiPriority w:val="99"/>
    <w:rsid w:val="00B04946"/>
    <w:pPr>
      <w:spacing w:after="0" w:line="240" w:lineRule="auto"/>
    </w:pPr>
    <w:rPr>
      <w:rFonts w:ascii="Times New Roman" w:eastAsia="Times New Roman" w:hAnsi="Times New Roman" w:cs="Times New Roman"/>
      <w:snapToGrid w:val="0"/>
      <w:sz w:val="20"/>
      <w:szCs w:val="20"/>
      <w:lang w:eastAsia="ru-RU"/>
    </w:rPr>
  </w:style>
  <w:style w:type="table" w:styleId="a7">
    <w:name w:val="Table Grid"/>
    <w:basedOn w:val="a1"/>
    <w:uiPriority w:val="59"/>
    <w:rsid w:val="00B0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04946"/>
    <w:pPr>
      <w:widowControl w:val="0"/>
      <w:autoSpaceDE w:val="0"/>
      <w:autoSpaceDN w:val="0"/>
      <w:ind w:left="110"/>
    </w:pPr>
    <w:rPr>
      <w:rFonts w:ascii="Times New Roman" w:eastAsia="Times New Roman" w:hAnsi="Times New Roman" w:cs="Times New Roman"/>
      <w:lang w:val="uk-UA"/>
    </w:rPr>
  </w:style>
  <w:style w:type="paragraph" w:styleId="a8">
    <w:name w:val="Balloon Text"/>
    <w:basedOn w:val="a"/>
    <w:link w:val="a9"/>
    <w:uiPriority w:val="99"/>
    <w:semiHidden/>
    <w:unhideWhenUsed/>
    <w:rsid w:val="00591661"/>
    <w:rPr>
      <w:rFonts w:ascii="Tahoma" w:hAnsi="Tahoma" w:cs="Tahoma"/>
      <w:sz w:val="16"/>
      <w:szCs w:val="16"/>
    </w:rPr>
  </w:style>
  <w:style w:type="character" w:customStyle="1" w:styleId="a9">
    <w:name w:val="Текст выноски Знак"/>
    <w:basedOn w:val="a0"/>
    <w:link w:val="a8"/>
    <w:uiPriority w:val="99"/>
    <w:semiHidden/>
    <w:rsid w:val="00591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17081</Words>
  <Characters>9737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Zver</cp:lastModifiedBy>
  <cp:revision>3</cp:revision>
  <dcterms:created xsi:type="dcterms:W3CDTF">2022-01-25T09:06:00Z</dcterms:created>
  <dcterms:modified xsi:type="dcterms:W3CDTF">2022-01-26T07:20:00Z</dcterms:modified>
</cp:coreProperties>
</file>