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A399" w14:textId="77777777" w:rsidR="00CB4DAD" w:rsidRPr="00827F24" w:rsidRDefault="00CB4DAD" w:rsidP="00CB4DAD">
      <w:pPr>
        <w:jc w:val="center"/>
        <w:rPr>
          <w:b/>
          <w:sz w:val="28"/>
          <w:szCs w:val="28"/>
        </w:rPr>
      </w:pPr>
      <w:r w:rsidRPr="00827F24">
        <w:rPr>
          <w:b/>
          <w:sz w:val="28"/>
          <w:szCs w:val="28"/>
        </w:rPr>
        <w:t>МІНІСТЕРСТВО ОСВІТИ І НАУКИ УКРАЇНИ</w:t>
      </w:r>
    </w:p>
    <w:p w14:paraId="43C208B0" w14:textId="77777777" w:rsidR="00CB4DAD" w:rsidRPr="00827F24" w:rsidRDefault="00CB4DAD" w:rsidP="00CB4DAD">
      <w:pPr>
        <w:jc w:val="center"/>
        <w:rPr>
          <w:sz w:val="28"/>
          <w:szCs w:val="28"/>
        </w:rPr>
      </w:pPr>
    </w:p>
    <w:p w14:paraId="05D41531" w14:textId="77777777" w:rsidR="00CB4DAD" w:rsidRPr="00827F24" w:rsidRDefault="00CB4DAD" w:rsidP="00CB4DAD">
      <w:pPr>
        <w:jc w:val="center"/>
        <w:rPr>
          <w:b/>
          <w:sz w:val="28"/>
          <w:szCs w:val="28"/>
        </w:rPr>
      </w:pPr>
      <w:r w:rsidRPr="00827F24">
        <w:rPr>
          <w:b/>
          <w:sz w:val="28"/>
          <w:szCs w:val="28"/>
        </w:rPr>
        <w:t>НАЦІОНАЛЬНИЙ ТЕХНІЧНИЙ УНІВЕРСИТЕТ</w:t>
      </w:r>
    </w:p>
    <w:p w14:paraId="343DB6B1" w14:textId="77777777" w:rsidR="00CB4DAD" w:rsidRPr="00827F24" w:rsidRDefault="00CB4DAD" w:rsidP="00CB4DAD">
      <w:pPr>
        <w:jc w:val="center"/>
        <w:rPr>
          <w:b/>
          <w:sz w:val="28"/>
          <w:szCs w:val="28"/>
        </w:rPr>
      </w:pPr>
      <w:r w:rsidRPr="00827F24">
        <w:rPr>
          <w:b/>
          <w:sz w:val="28"/>
          <w:szCs w:val="28"/>
        </w:rPr>
        <w:t>«ХАРКІВСЬКИЙ ПОЛІТЕХНІЧНИЙ ІНСТИТУТ»</w:t>
      </w:r>
    </w:p>
    <w:p w14:paraId="3E967F7D" w14:textId="77777777" w:rsidR="00CB4DAD" w:rsidRPr="00827F24" w:rsidRDefault="00CB4DAD" w:rsidP="00CB4DAD">
      <w:pPr>
        <w:rPr>
          <w:sz w:val="28"/>
          <w:szCs w:val="28"/>
        </w:rPr>
      </w:pPr>
    </w:p>
    <w:p w14:paraId="2EA5BA6C" w14:textId="77777777" w:rsidR="00CB4DAD" w:rsidRPr="00827F24" w:rsidRDefault="00CB4DAD" w:rsidP="00CB4DAD">
      <w:pPr>
        <w:rPr>
          <w:sz w:val="28"/>
          <w:szCs w:val="28"/>
        </w:rPr>
      </w:pPr>
    </w:p>
    <w:p w14:paraId="26ED9D2C" w14:textId="77777777" w:rsidR="00B35599" w:rsidRPr="00827F24" w:rsidRDefault="00B35599" w:rsidP="00B35599">
      <w:pPr>
        <w:rPr>
          <w:sz w:val="28"/>
          <w:szCs w:val="28"/>
        </w:rPr>
      </w:pPr>
      <w:r w:rsidRPr="00827F24">
        <w:rPr>
          <w:sz w:val="28"/>
          <w:szCs w:val="28"/>
        </w:rPr>
        <w:t xml:space="preserve">Кафедра  </w:t>
      </w:r>
      <w:r w:rsidRPr="00827F24">
        <w:rPr>
          <w:sz w:val="28"/>
          <w:szCs w:val="28"/>
          <w:u w:val="single"/>
        </w:rPr>
        <w:tab/>
      </w:r>
      <w:r w:rsidRPr="00827F24">
        <w:rPr>
          <w:sz w:val="28"/>
          <w:szCs w:val="28"/>
          <w:u w:val="single"/>
        </w:rPr>
        <w:tab/>
        <w:t>            соціології і публічного управління</w:t>
      </w:r>
      <w:r w:rsidRPr="00827F24">
        <w:rPr>
          <w:sz w:val="28"/>
          <w:szCs w:val="28"/>
          <w:u w:val="single"/>
        </w:rPr>
        <w:tab/>
      </w:r>
      <w:r w:rsidRPr="00827F24">
        <w:rPr>
          <w:sz w:val="28"/>
          <w:szCs w:val="28"/>
          <w:u w:val="single"/>
        </w:rPr>
        <w:tab/>
        <w:t>           </w:t>
      </w:r>
    </w:p>
    <w:p w14:paraId="04B375F5" w14:textId="77777777" w:rsidR="00B35599" w:rsidRPr="00827F24" w:rsidRDefault="00B35599" w:rsidP="00B35599">
      <w:pPr>
        <w:jc w:val="center"/>
        <w:rPr>
          <w:szCs w:val="28"/>
        </w:rPr>
      </w:pPr>
      <w:r w:rsidRPr="00827F24">
        <w:rPr>
          <w:szCs w:val="28"/>
        </w:rPr>
        <w:t>(назва)</w:t>
      </w:r>
    </w:p>
    <w:p w14:paraId="73C0EABA" w14:textId="77777777" w:rsidR="00B35599" w:rsidRPr="00827F24" w:rsidRDefault="00B35599" w:rsidP="00B35599">
      <w:pPr>
        <w:rPr>
          <w:sz w:val="28"/>
          <w:szCs w:val="28"/>
        </w:rPr>
      </w:pPr>
    </w:p>
    <w:p w14:paraId="4AF9E0A6" w14:textId="77777777" w:rsidR="00B35599" w:rsidRPr="00827F24" w:rsidRDefault="00B35599" w:rsidP="00B35599"/>
    <w:p w14:paraId="6F2C1C8A" w14:textId="77777777" w:rsidR="00B35599" w:rsidRPr="00827F24" w:rsidRDefault="00B35599" w:rsidP="00B35599"/>
    <w:p w14:paraId="0A4FCAFA" w14:textId="77777777" w:rsidR="00B35599" w:rsidRPr="00827F24" w:rsidRDefault="00B35599" w:rsidP="00B35599">
      <w:pPr>
        <w:ind w:left="4820"/>
        <w:rPr>
          <w:sz w:val="26"/>
        </w:rPr>
      </w:pPr>
      <w:r w:rsidRPr="00827F24">
        <w:rPr>
          <w:sz w:val="26"/>
        </w:rPr>
        <w:t>«</w:t>
      </w:r>
      <w:r w:rsidRPr="00827F24">
        <w:rPr>
          <w:b/>
          <w:sz w:val="26"/>
        </w:rPr>
        <w:t>ЗАТВЕРДЖУЮ</w:t>
      </w:r>
      <w:r w:rsidRPr="00827F24">
        <w:rPr>
          <w:sz w:val="26"/>
        </w:rPr>
        <w:t>»</w:t>
      </w:r>
    </w:p>
    <w:p w14:paraId="322AA194" w14:textId="77777777" w:rsidR="00B35599" w:rsidRPr="00827F24" w:rsidRDefault="00B35599" w:rsidP="00B35599">
      <w:pPr>
        <w:ind w:left="4820"/>
        <w:rPr>
          <w:sz w:val="28"/>
          <w:szCs w:val="24"/>
        </w:rPr>
      </w:pPr>
      <w:r w:rsidRPr="00827F24">
        <w:rPr>
          <w:sz w:val="28"/>
        </w:rPr>
        <w:t>Завідувач кафедри</w:t>
      </w:r>
      <w:r w:rsidRPr="00827F24">
        <w:rPr>
          <w:sz w:val="28"/>
        </w:rPr>
        <w:tab/>
      </w:r>
    </w:p>
    <w:p w14:paraId="28856C8E" w14:textId="77777777" w:rsidR="00B35599" w:rsidRPr="00827F24" w:rsidRDefault="00B35599" w:rsidP="00B35599">
      <w:pPr>
        <w:ind w:left="4820"/>
        <w:rPr>
          <w:sz w:val="28"/>
        </w:rPr>
      </w:pPr>
      <w:r w:rsidRPr="00827F24">
        <w:rPr>
          <w:sz w:val="28"/>
        </w:rPr>
        <w:t>В. М. Мороз</w:t>
      </w:r>
    </w:p>
    <w:p w14:paraId="21A2497F" w14:textId="77777777" w:rsidR="00B35599" w:rsidRPr="00827F24" w:rsidRDefault="00B35599" w:rsidP="00B35599">
      <w:pPr>
        <w:ind w:left="4820"/>
        <w:rPr>
          <w:sz w:val="28"/>
        </w:rPr>
      </w:pPr>
      <w:r w:rsidRPr="00827F24">
        <w:rPr>
          <w:sz w:val="28"/>
        </w:rPr>
        <w:t>_____________________________</w:t>
      </w:r>
    </w:p>
    <w:p w14:paraId="69EA52AB" w14:textId="77777777" w:rsidR="00B35599" w:rsidRPr="00827F24" w:rsidRDefault="00B35599" w:rsidP="00B35599">
      <w:pPr>
        <w:ind w:left="4820"/>
        <w:rPr>
          <w:sz w:val="28"/>
        </w:rPr>
      </w:pPr>
      <w:r w:rsidRPr="00827F24">
        <w:tab/>
        <w:t>(ініціали та прізвище)</w:t>
      </w:r>
      <w:r w:rsidRPr="00827F24">
        <w:tab/>
      </w:r>
      <w:r w:rsidRPr="00827F24">
        <w:tab/>
        <w:t>(підпис)</w:t>
      </w:r>
    </w:p>
    <w:p w14:paraId="5D72598A" w14:textId="77777777" w:rsidR="00CB4DAD" w:rsidRPr="00827F24" w:rsidRDefault="00B35599" w:rsidP="00B35599">
      <w:pPr>
        <w:spacing w:before="240"/>
        <w:ind w:left="4820" w:right="420"/>
        <w:rPr>
          <w:sz w:val="28"/>
          <w:szCs w:val="28"/>
        </w:rPr>
      </w:pPr>
      <w:r w:rsidRPr="00827F24">
        <w:rPr>
          <w:sz w:val="28"/>
          <w:szCs w:val="28"/>
        </w:rPr>
        <w:t>«</w:t>
      </w:r>
      <w:r w:rsidR="00E470E7">
        <w:rPr>
          <w:sz w:val="28"/>
          <w:szCs w:val="28"/>
          <w:u w:val="single"/>
        </w:rPr>
        <w:t>31</w:t>
      </w:r>
      <w:r w:rsidRPr="00827F24">
        <w:rPr>
          <w:sz w:val="28"/>
          <w:szCs w:val="28"/>
        </w:rPr>
        <w:t xml:space="preserve">» </w:t>
      </w:r>
      <w:r w:rsidR="00E470E7">
        <w:rPr>
          <w:sz w:val="28"/>
          <w:szCs w:val="28"/>
          <w:u w:val="single"/>
        </w:rPr>
        <w:t xml:space="preserve">серпня </w:t>
      </w:r>
      <w:r w:rsidR="00E470E7">
        <w:rPr>
          <w:sz w:val="28"/>
          <w:szCs w:val="28"/>
          <w:u w:val="single"/>
        </w:rPr>
        <w:tab/>
        <w:t>2022</w:t>
      </w:r>
      <w:r w:rsidRPr="00827F24">
        <w:rPr>
          <w:sz w:val="28"/>
          <w:szCs w:val="28"/>
          <w:u w:val="single"/>
        </w:rPr>
        <w:t xml:space="preserve"> року</w:t>
      </w:r>
    </w:p>
    <w:p w14:paraId="06E1E0CC" w14:textId="77777777" w:rsidR="00CB4DAD" w:rsidRPr="00827F24" w:rsidRDefault="00CB4DAD" w:rsidP="00CB4DAD">
      <w:pPr>
        <w:ind w:left="4820"/>
      </w:pPr>
    </w:p>
    <w:p w14:paraId="2279A789" w14:textId="77777777" w:rsidR="00CB4DAD" w:rsidRPr="00827F24" w:rsidRDefault="00CB4DAD" w:rsidP="00CB4DAD"/>
    <w:p w14:paraId="301CF9CE" w14:textId="77777777" w:rsidR="00CB4DAD" w:rsidRPr="00827F24" w:rsidRDefault="00CB4DAD" w:rsidP="00CB4DAD"/>
    <w:p w14:paraId="62A80ECD" w14:textId="77777777" w:rsidR="00CB4DAD" w:rsidRPr="00827F24" w:rsidRDefault="00CB4DAD" w:rsidP="00CB4DAD"/>
    <w:p w14:paraId="644CCCCD" w14:textId="77777777" w:rsidR="00CB4DAD" w:rsidRPr="00827F24" w:rsidRDefault="00CB4DAD" w:rsidP="00CB4DAD"/>
    <w:p w14:paraId="7159B7C0" w14:textId="77777777" w:rsidR="00CB4DAD" w:rsidRPr="00827F24" w:rsidRDefault="00CB4DAD" w:rsidP="00CB4DAD">
      <w:pPr>
        <w:jc w:val="center"/>
        <w:rPr>
          <w:b/>
          <w:sz w:val="28"/>
        </w:rPr>
      </w:pPr>
      <w:r w:rsidRPr="00827F24">
        <w:rPr>
          <w:b/>
          <w:sz w:val="28"/>
        </w:rPr>
        <w:t>ПЛАНИ СЕМІНАРСЬКИХ ЗАНЯТЬ З НАВЧАЛЬНОЇ ДИСЦИПЛІНИ</w:t>
      </w:r>
    </w:p>
    <w:p w14:paraId="19EB3471" w14:textId="77777777" w:rsidR="00CB4DAD" w:rsidRPr="00827F24" w:rsidRDefault="00CB4DAD" w:rsidP="00827F24">
      <w:pPr>
        <w:jc w:val="both"/>
        <w:rPr>
          <w:b/>
          <w:sz w:val="28"/>
        </w:rPr>
      </w:pPr>
    </w:p>
    <w:p w14:paraId="6F4797E8" w14:textId="77777777" w:rsidR="00827F24" w:rsidRDefault="00827F24" w:rsidP="00827F24">
      <w:pPr>
        <w:jc w:val="center"/>
        <w:rPr>
          <w:sz w:val="28"/>
          <w:szCs w:val="28"/>
          <w:u w:val="single"/>
          <w:lang w:eastAsia="zh-TW"/>
        </w:rPr>
      </w:pPr>
      <w:r w:rsidRPr="00827F24">
        <w:rPr>
          <w:sz w:val="28"/>
          <w:szCs w:val="28"/>
          <w:u w:val="single"/>
        </w:rPr>
        <w:t xml:space="preserve">Методологія організації наукових досліджень </w:t>
      </w:r>
      <w:r w:rsidRPr="00827F24">
        <w:rPr>
          <w:sz w:val="28"/>
          <w:szCs w:val="28"/>
          <w:u w:val="single"/>
          <w:lang w:eastAsia="zh-TW"/>
        </w:rPr>
        <w:t>та методика написання наукових</w:t>
      </w:r>
    </w:p>
    <w:p w14:paraId="289B9CB7" w14:textId="77777777" w:rsidR="00A37294" w:rsidRPr="00827F24" w:rsidRDefault="00827F24" w:rsidP="00827F24">
      <w:pPr>
        <w:jc w:val="center"/>
        <w:rPr>
          <w:u w:val="single"/>
        </w:rPr>
      </w:pPr>
      <w:r w:rsidRPr="00827F24">
        <w:rPr>
          <w:sz w:val="28"/>
          <w:szCs w:val="28"/>
          <w:u w:val="single"/>
          <w:lang w:eastAsia="zh-TW"/>
        </w:rPr>
        <w:t xml:space="preserve"> </w:t>
      </w:r>
      <w:r>
        <w:rPr>
          <w:sz w:val="28"/>
          <w:szCs w:val="28"/>
          <w:u w:val="single"/>
          <w:lang w:eastAsia="zh-TW"/>
        </w:rPr>
        <w:t>                           </w:t>
      </w:r>
      <w:r w:rsidRPr="00827F24">
        <w:rPr>
          <w:sz w:val="28"/>
          <w:szCs w:val="28"/>
          <w:u w:val="single"/>
          <w:lang w:eastAsia="zh-TW"/>
        </w:rPr>
        <w:t>текстів (</w:t>
      </w:r>
      <w:r w:rsidRPr="00827F24">
        <w:rPr>
          <w:sz w:val="28"/>
          <w:szCs w:val="28"/>
          <w:u w:val="single"/>
          <w:lang w:val="en-US" w:eastAsia="zh-TW"/>
        </w:rPr>
        <w:t>Academic</w:t>
      </w:r>
      <w:r w:rsidRPr="00827F24">
        <w:rPr>
          <w:sz w:val="28"/>
          <w:szCs w:val="28"/>
          <w:u w:val="single"/>
          <w:lang w:eastAsia="zh-TW"/>
        </w:rPr>
        <w:t xml:space="preserve"> </w:t>
      </w:r>
      <w:r w:rsidRPr="00827F24">
        <w:rPr>
          <w:sz w:val="28"/>
          <w:szCs w:val="28"/>
          <w:u w:val="single"/>
          <w:lang w:val="en-US" w:eastAsia="zh-TW"/>
        </w:rPr>
        <w:t>writing</w:t>
      </w:r>
      <w:r w:rsidRPr="00827F24">
        <w:rPr>
          <w:sz w:val="28"/>
          <w:szCs w:val="28"/>
          <w:u w:val="single"/>
          <w:lang w:eastAsia="zh-TW"/>
        </w:rPr>
        <w:t>)</w:t>
      </w:r>
      <w:r w:rsidRPr="00827F24">
        <w:rPr>
          <w:u w:val="single"/>
        </w:rPr>
        <w:t xml:space="preserve">                                            </w:t>
      </w:r>
    </w:p>
    <w:p w14:paraId="74D7CEA7" w14:textId="77777777" w:rsidR="00CB4DAD" w:rsidRPr="00827F24" w:rsidRDefault="00CB4DAD" w:rsidP="00CB4DAD">
      <w:pPr>
        <w:jc w:val="center"/>
      </w:pPr>
      <w:r w:rsidRPr="00827F24">
        <w:t>(назва навчальної дисципліни)</w:t>
      </w:r>
    </w:p>
    <w:p w14:paraId="161FC306" w14:textId="77777777" w:rsidR="00CB4DAD" w:rsidRPr="00827F24" w:rsidRDefault="00CB4DAD" w:rsidP="00CB4DAD"/>
    <w:p w14:paraId="5B897573" w14:textId="77777777" w:rsidR="00CB4DAD" w:rsidRPr="00827F24" w:rsidRDefault="00CB4DAD" w:rsidP="00CB4DAD"/>
    <w:p w14:paraId="436BA66D" w14:textId="77777777" w:rsidR="00CB4DAD" w:rsidRPr="00827F24" w:rsidRDefault="00CB4DAD" w:rsidP="00CB4DAD"/>
    <w:p w14:paraId="13DC81C9" w14:textId="77777777" w:rsidR="00CB4DAD" w:rsidRPr="00827F24" w:rsidRDefault="00CB4DAD" w:rsidP="00CB4DAD">
      <w:pPr>
        <w:rPr>
          <w:sz w:val="28"/>
          <w:szCs w:val="28"/>
        </w:rPr>
      </w:pPr>
      <w:r w:rsidRPr="00827F24">
        <w:rPr>
          <w:sz w:val="28"/>
          <w:szCs w:val="28"/>
        </w:rPr>
        <w:t>рівень вищої освіти</w:t>
      </w:r>
      <w:r w:rsidRPr="00827F24">
        <w:rPr>
          <w:sz w:val="28"/>
          <w:szCs w:val="28"/>
          <w:u w:val="single"/>
        </w:rPr>
        <w:tab/>
      </w:r>
      <w:r w:rsidRPr="00827F24">
        <w:rPr>
          <w:sz w:val="28"/>
          <w:szCs w:val="28"/>
          <w:u w:val="single"/>
        </w:rPr>
        <w:tab/>
      </w:r>
      <w:r w:rsidR="00A37294" w:rsidRPr="00827F24">
        <w:rPr>
          <w:sz w:val="28"/>
          <w:szCs w:val="28"/>
          <w:u w:val="single"/>
        </w:rPr>
        <w:t>другий (магістерський)</w:t>
      </w:r>
      <w:r w:rsidRPr="00827F24">
        <w:rPr>
          <w:sz w:val="28"/>
          <w:szCs w:val="28"/>
          <w:u w:val="single"/>
        </w:rPr>
        <w:tab/>
      </w:r>
      <w:r w:rsidRPr="00827F24">
        <w:rPr>
          <w:sz w:val="28"/>
          <w:szCs w:val="28"/>
          <w:u w:val="single"/>
        </w:rPr>
        <w:tab/>
      </w:r>
      <w:r w:rsidRPr="00827F24">
        <w:rPr>
          <w:sz w:val="28"/>
          <w:szCs w:val="28"/>
          <w:u w:val="single"/>
        </w:rPr>
        <w:tab/>
      </w:r>
      <w:r w:rsidRPr="00827F24">
        <w:rPr>
          <w:sz w:val="28"/>
          <w:szCs w:val="28"/>
          <w:u w:val="single"/>
        </w:rPr>
        <w:tab/>
      </w:r>
      <w:r w:rsidR="00A37294" w:rsidRPr="00827F24">
        <w:rPr>
          <w:sz w:val="28"/>
          <w:szCs w:val="28"/>
          <w:u w:val="single"/>
        </w:rPr>
        <w:t>                </w:t>
      </w:r>
    </w:p>
    <w:p w14:paraId="0D6BBBDD" w14:textId="77777777" w:rsidR="00CB4DAD" w:rsidRPr="00827F24" w:rsidRDefault="00CB4DAD" w:rsidP="00CB4DAD">
      <w:pPr>
        <w:ind w:left="708" w:firstLine="708"/>
        <w:jc w:val="center"/>
      </w:pPr>
      <w:r w:rsidRPr="00827F24">
        <w:t>перший (бакалаврський) / другий (магістерський)</w:t>
      </w:r>
    </w:p>
    <w:p w14:paraId="7912B777" w14:textId="77777777" w:rsidR="00CB4DAD" w:rsidRPr="00827F24" w:rsidRDefault="00CB4DAD" w:rsidP="00CB4DAD">
      <w:pPr>
        <w:rPr>
          <w:sz w:val="26"/>
        </w:rPr>
      </w:pPr>
    </w:p>
    <w:p w14:paraId="5E155A8C" w14:textId="77777777" w:rsidR="00CB4DAD" w:rsidRPr="00827F24" w:rsidRDefault="00CB4DAD" w:rsidP="00CB4DAD">
      <w:r w:rsidRPr="00827F24">
        <w:rPr>
          <w:sz w:val="28"/>
          <w:szCs w:val="28"/>
        </w:rPr>
        <w:t>галузь знань</w:t>
      </w:r>
      <w:r w:rsidRPr="00827F24">
        <w:rPr>
          <w:sz w:val="28"/>
          <w:szCs w:val="28"/>
          <w:u w:val="single"/>
        </w:rPr>
        <w:tab/>
        <w:t>05 Соціальні та поведінкові науки</w:t>
      </w:r>
      <w:r w:rsidRPr="00827F24">
        <w:rPr>
          <w:sz w:val="28"/>
          <w:szCs w:val="28"/>
          <w:u w:val="single"/>
        </w:rPr>
        <w:tab/>
      </w:r>
      <w:r w:rsidRPr="00827F24">
        <w:rPr>
          <w:sz w:val="28"/>
          <w:szCs w:val="28"/>
          <w:u w:val="single"/>
        </w:rPr>
        <w:tab/>
      </w:r>
      <w:r w:rsidRPr="00827F24">
        <w:rPr>
          <w:sz w:val="28"/>
          <w:szCs w:val="28"/>
          <w:u w:val="single"/>
        </w:rPr>
        <w:tab/>
      </w:r>
      <w:r w:rsidRPr="00827F24">
        <w:rPr>
          <w:sz w:val="28"/>
          <w:szCs w:val="28"/>
          <w:u w:val="single"/>
        </w:rPr>
        <w:tab/>
      </w:r>
      <w:r w:rsidRPr="00827F24">
        <w:rPr>
          <w:sz w:val="28"/>
          <w:szCs w:val="28"/>
          <w:u w:val="single"/>
        </w:rPr>
        <w:tab/>
      </w:r>
      <w:r w:rsidR="00A37294" w:rsidRPr="00827F24">
        <w:rPr>
          <w:sz w:val="28"/>
          <w:szCs w:val="28"/>
          <w:u w:val="single"/>
        </w:rPr>
        <w:t>      </w:t>
      </w:r>
    </w:p>
    <w:p w14:paraId="743F92AF" w14:textId="77777777" w:rsidR="00CB4DAD" w:rsidRPr="00827F24" w:rsidRDefault="00CB4DAD" w:rsidP="00CB4DAD">
      <w:pPr>
        <w:jc w:val="center"/>
      </w:pPr>
      <w:r w:rsidRPr="00827F24">
        <w:t>(шифр і назва)</w:t>
      </w:r>
    </w:p>
    <w:p w14:paraId="45EB3E02" w14:textId="77777777" w:rsidR="00CB4DAD" w:rsidRPr="00827F24" w:rsidRDefault="00CB4DAD" w:rsidP="00CB4DAD">
      <w:pPr>
        <w:rPr>
          <w:sz w:val="26"/>
        </w:rPr>
      </w:pPr>
    </w:p>
    <w:p w14:paraId="6CB6A512" w14:textId="77777777" w:rsidR="00CB4DAD" w:rsidRPr="00827F24" w:rsidRDefault="00CB4DAD" w:rsidP="00CB4DAD">
      <w:r w:rsidRPr="00827F24">
        <w:rPr>
          <w:sz w:val="28"/>
          <w:szCs w:val="28"/>
        </w:rPr>
        <w:t>спеціальність</w:t>
      </w:r>
      <w:r w:rsidRPr="00827F24">
        <w:rPr>
          <w:sz w:val="26"/>
        </w:rPr>
        <w:t xml:space="preserve"> </w:t>
      </w:r>
      <w:r w:rsidRPr="00827F24">
        <w:rPr>
          <w:sz w:val="26"/>
          <w:u w:val="single"/>
        </w:rPr>
        <w:tab/>
      </w:r>
      <w:r w:rsidRPr="00827F24">
        <w:rPr>
          <w:sz w:val="26"/>
          <w:u w:val="single"/>
        </w:rPr>
        <w:tab/>
      </w:r>
      <w:r w:rsidRPr="00827F24">
        <w:rPr>
          <w:sz w:val="26"/>
          <w:u w:val="single"/>
        </w:rPr>
        <w:tab/>
      </w:r>
      <w:r w:rsidRPr="00827F24">
        <w:rPr>
          <w:sz w:val="26"/>
          <w:u w:val="single"/>
        </w:rPr>
        <w:tab/>
        <w:t>054 Соціологія</w:t>
      </w:r>
      <w:r w:rsidRPr="00827F24">
        <w:rPr>
          <w:sz w:val="26"/>
          <w:u w:val="single"/>
        </w:rPr>
        <w:tab/>
      </w:r>
      <w:r w:rsidRPr="00827F24">
        <w:rPr>
          <w:sz w:val="26"/>
          <w:u w:val="single"/>
        </w:rPr>
        <w:tab/>
      </w:r>
      <w:r w:rsidRPr="00827F24">
        <w:rPr>
          <w:sz w:val="26"/>
          <w:u w:val="single"/>
        </w:rPr>
        <w:tab/>
      </w:r>
      <w:r w:rsidRPr="00827F24">
        <w:rPr>
          <w:sz w:val="26"/>
          <w:u w:val="single"/>
        </w:rPr>
        <w:tab/>
      </w:r>
      <w:r w:rsidRPr="00827F24">
        <w:rPr>
          <w:sz w:val="26"/>
          <w:u w:val="single"/>
        </w:rPr>
        <w:tab/>
      </w:r>
      <w:r w:rsidR="00A37294" w:rsidRPr="00827F24">
        <w:rPr>
          <w:sz w:val="26"/>
          <w:u w:val="single"/>
        </w:rPr>
        <w:t>      </w:t>
      </w:r>
    </w:p>
    <w:p w14:paraId="35E79548" w14:textId="77777777" w:rsidR="00CB4DAD" w:rsidRPr="00827F24" w:rsidRDefault="00CB4DAD" w:rsidP="00CB4DAD">
      <w:pPr>
        <w:jc w:val="center"/>
      </w:pPr>
      <w:r w:rsidRPr="00827F24">
        <w:t>(шифр і назва )</w:t>
      </w:r>
    </w:p>
    <w:p w14:paraId="1056BACF" w14:textId="77777777" w:rsidR="00CB4DAD" w:rsidRPr="00827F24" w:rsidRDefault="00CB4DAD" w:rsidP="00CB4DAD">
      <w:pPr>
        <w:rPr>
          <w:sz w:val="26"/>
        </w:rPr>
      </w:pPr>
    </w:p>
    <w:p w14:paraId="6A494DE5" w14:textId="77777777" w:rsidR="00CB4DAD" w:rsidRPr="00827F24" w:rsidRDefault="00CB4DAD" w:rsidP="00CB4DAD">
      <w:pPr>
        <w:rPr>
          <w:u w:val="single"/>
        </w:rPr>
      </w:pPr>
      <w:r w:rsidRPr="00827F24">
        <w:rPr>
          <w:sz w:val="28"/>
          <w:szCs w:val="28"/>
        </w:rPr>
        <w:t xml:space="preserve">освітня програма </w:t>
      </w:r>
      <w:r w:rsidR="00A37294" w:rsidRPr="00827F24">
        <w:rPr>
          <w:sz w:val="28"/>
          <w:szCs w:val="28"/>
        </w:rPr>
        <w:t xml:space="preserve">   </w:t>
      </w:r>
      <w:r w:rsidR="00A37294" w:rsidRPr="00827F24">
        <w:rPr>
          <w:sz w:val="28"/>
          <w:szCs w:val="28"/>
          <w:u w:val="single"/>
        </w:rPr>
        <w:t>    Соціологічне забезпечення економічної діяльності             </w:t>
      </w:r>
    </w:p>
    <w:p w14:paraId="193E3AF6" w14:textId="77777777" w:rsidR="00CB4DAD" w:rsidRPr="00827F24" w:rsidRDefault="00CB4DAD" w:rsidP="00CB4DAD">
      <w:pPr>
        <w:jc w:val="center"/>
      </w:pPr>
      <w:r w:rsidRPr="00827F24">
        <w:t>(назви освітніх програм спеціальностей )</w:t>
      </w:r>
    </w:p>
    <w:p w14:paraId="0368B102" w14:textId="77777777" w:rsidR="00CB4DAD" w:rsidRPr="00827F24" w:rsidRDefault="00CB4DAD" w:rsidP="00CB4DAD">
      <w:pPr>
        <w:rPr>
          <w:sz w:val="26"/>
        </w:rPr>
      </w:pPr>
    </w:p>
    <w:p w14:paraId="625B51B2" w14:textId="77777777" w:rsidR="00CB4DAD" w:rsidRPr="00827F24" w:rsidRDefault="00CB4DAD" w:rsidP="00CB4DAD">
      <w:pPr>
        <w:rPr>
          <w:sz w:val="24"/>
        </w:rPr>
      </w:pPr>
      <w:r w:rsidRPr="00827F24">
        <w:rPr>
          <w:sz w:val="28"/>
          <w:szCs w:val="28"/>
        </w:rPr>
        <w:t xml:space="preserve">вид дисципліни </w:t>
      </w:r>
      <w:r w:rsidRPr="00827F24">
        <w:rPr>
          <w:sz w:val="28"/>
          <w:szCs w:val="28"/>
          <w:u w:val="single"/>
        </w:rPr>
        <w:tab/>
      </w:r>
      <w:r w:rsidRPr="00827F24">
        <w:rPr>
          <w:sz w:val="28"/>
          <w:szCs w:val="28"/>
          <w:u w:val="single"/>
        </w:rPr>
        <w:tab/>
      </w:r>
      <w:r w:rsidR="00827F24" w:rsidRPr="00827F24">
        <w:rPr>
          <w:sz w:val="28"/>
          <w:szCs w:val="28"/>
          <w:u w:val="single"/>
        </w:rPr>
        <w:t xml:space="preserve">загальна підготовка; </w:t>
      </w:r>
      <w:proofErr w:type="spellStart"/>
      <w:r w:rsidR="00827F24" w:rsidRPr="00827F24">
        <w:rPr>
          <w:sz w:val="28"/>
          <w:szCs w:val="28"/>
          <w:u w:val="single"/>
        </w:rPr>
        <w:t>обовязкова</w:t>
      </w:r>
      <w:proofErr w:type="spellEnd"/>
      <w:r w:rsidRPr="00827F24">
        <w:rPr>
          <w:sz w:val="28"/>
          <w:szCs w:val="28"/>
          <w:u w:val="single"/>
        </w:rPr>
        <w:tab/>
      </w:r>
      <w:r w:rsidRPr="00827F24">
        <w:rPr>
          <w:sz w:val="28"/>
          <w:szCs w:val="28"/>
          <w:u w:val="single"/>
        </w:rPr>
        <w:tab/>
      </w:r>
      <w:r w:rsidR="00A37294" w:rsidRPr="00827F24">
        <w:rPr>
          <w:sz w:val="28"/>
          <w:szCs w:val="28"/>
          <w:u w:val="single"/>
        </w:rPr>
        <w:t>   </w:t>
      </w:r>
      <w:r w:rsidR="00827F24" w:rsidRPr="00827F24">
        <w:rPr>
          <w:sz w:val="28"/>
          <w:szCs w:val="28"/>
          <w:u w:val="single"/>
        </w:rPr>
        <w:t>          </w:t>
      </w:r>
      <w:r w:rsidR="00A37294" w:rsidRPr="00827F24">
        <w:rPr>
          <w:sz w:val="28"/>
          <w:szCs w:val="28"/>
          <w:u w:val="single"/>
        </w:rPr>
        <w:t>             </w:t>
      </w:r>
    </w:p>
    <w:p w14:paraId="645A0DCD" w14:textId="77777777" w:rsidR="00CB4DAD" w:rsidRPr="00827F24" w:rsidRDefault="00CB4DAD" w:rsidP="00CB4DAD">
      <w:pPr>
        <w:ind w:left="1843"/>
        <w:rPr>
          <w:sz w:val="18"/>
          <w:szCs w:val="18"/>
        </w:rPr>
      </w:pPr>
      <w:r w:rsidRPr="00827F24">
        <w:rPr>
          <w:sz w:val="18"/>
          <w:szCs w:val="18"/>
        </w:rPr>
        <w:t>(загальна підготовка (обов’язкова/вибіркова) / професійна підготовка (обов’язкова/вибіркова))</w:t>
      </w:r>
    </w:p>
    <w:p w14:paraId="6DD06024" w14:textId="77777777" w:rsidR="00CB4DAD" w:rsidRPr="00827F24" w:rsidRDefault="00A37294" w:rsidP="00A37294">
      <w:pPr>
        <w:tabs>
          <w:tab w:val="left" w:pos="3030"/>
        </w:tabs>
        <w:rPr>
          <w:sz w:val="26"/>
          <w:szCs w:val="26"/>
        </w:rPr>
      </w:pPr>
      <w:r w:rsidRPr="00827F24">
        <w:rPr>
          <w:sz w:val="26"/>
          <w:szCs w:val="26"/>
        </w:rPr>
        <w:tab/>
      </w:r>
    </w:p>
    <w:p w14:paraId="6E0529C7" w14:textId="77777777" w:rsidR="00CB4DAD" w:rsidRPr="00827F24" w:rsidRDefault="00CB4DAD" w:rsidP="00CB4DAD">
      <w:pPr>
        <w:rPr>
          <w:sz w:val="26"/>
          <w:szCs w:val="26"/>
        </w:rPr>
      </w:pPr>
      <w:r w:rsidRPr="00827F24">
        <w:rPr>
          <w:sz w:val="28"/>
          <w:szCs w:val="28"/>
        </w:rPr>
        <w:t xml:space="preserve">форма навчання </w:t>
      </w:r>
      <w:r w:rsidRPr="00827F24">
        <w:rPr>
          <w:sz w:val="28"/>
          <w:szCs w:val="28"/>
          <w:u w:val="single"/>
        </w:rPr>
        <w:tab/>
      </w:r>
      <w:r w:rsidRPr="00827F24">
        <w:rPr>
          <w:sz w:val="28"/>
          <w:szCs w:val="28"/>
          <w:u w:val="single"/>
        </w:rPr>
        <w:tab/>
      </w:r>
      <w:r w:rsidRPr="00827F24">
        <w:rPr>
          <w:sz w:val="28"/>
          <w:szCs w:val="28"/>
          <w:u w:val="single"/>
        </w:rPr>
        <w:tab/>
      </w:r>
      <w:r w:rsidRPr="00827F24">
        <w:rPr>
          <w:sz w:val="28"/>
          <w:szCs w:val="28"/>
          <w:u w:val="single"/>
        </w:rPr>
        <w:tab/>
        <w:t>денна</w:t>
      </w:r>
      <w:r w:rsidRPr="00827F24">
        <w:rPr>
          <w:sz w:val="28"/>
          <w:szCs w:val="28"/>
          <w:u w:val="single"/>
        </w:rPr>
        <w:tab/>
      </w:r>
      <w:r w:rsidRPr="00827F24">
        <w:rPr>
          <w:sz w:val="28"/>
          <w:szCs w:val="28"/>
          <w:u w:val="single"/>
        </w:rPr>
        <w:tab/>
      </w:r>
      <w:r w:rsidRPr="00827F24">
        <w:rPr>
          <w:sz w:val="28"/>
          <w:szCs w:val="28"/>
          <w:u w:val="single"/>
        </w:rPr>
        <w:tab/>
      </w:r>
      <w:r w:rsidRPr="00827F24">
        <w:rPr>
          <w:sz w:val="28"/>
          <w:szCs w:val="28"/>
          <w:u w:val="single"/>
        </w:rPr>
        <w:tab/>
      </w:r>
      <w:r w:rsidRPr="00827F24">
        <w:rPr>
          <w:sz w:val="28"/>
          <w:szCs w:val="28"/>
          <w:u w:val="single"/>
        </w:rPr>
        <w:tab/>
      </w:r>
      <w:r w:rsidRPr="00827F24">
        <w:rPr>
          <w:sz w:val="28"/>
          <w:szCs w:val="28"/>
          <w:u w:val="single"/>
        </w:rPr>
        <w:tab/>
      </w:r>
      <w:r w:rsidRPr="00827F24">
        <w:rPr>
          <w:sz w:val="28"/>
          <w:szCs w:val="28"/>
          <w:u w:val="single"/>
        </w:rPr>
        <w:tab/>
      </w:r>
      <w:r w:rsidR="00A37294" w:rsidRPr="00827F24">
        <w:rPr>
          <w:sz w:val="28"/>
          <w:szCs w:val="28"/>
          <w:u w:val="single"/>
        </w:rPr>
        <w:t>      </w:t>
      </w:r>
    </w:p>
    <w:p w14:paraId="5720BC4A" w14:textId="77777777" w:rsidR="00CB4DAD" w:rsidRPr="00827F24" w:rsidRDefault="00CB4DAD" w:rsidP="00CB4DAD">
      <w:pPr>
        <w:jc w:val="center"/>
      </w:pPr>
      <w:r w:rsidRPr="00827F24">
        <w:t>(денна/заочна)</w:t>
      </w:r>
    </w:p>
    <w:p w14:paraId="1DE44C9C" w14:textId="77777777" w:rsidR="00CB4DAD" w:rsidRPr="00827F24" w:rsidRDefault="00CB4DAD" w:rsidP="00CB4DAD"/>
    <w:p w14:paraId="5A5BBB76" w14:textId="77777777" w:rsidR="00CB4DAD" w:rsidRPr="00827F24" w:rsidRDefault="00CB4DAD" w:rsidP="00CB4DAD"/>
    <w:p w14:paraId="0C337FF4" w14:textId="77777777" w:rsidR="00CB4DAD" w:rsidRPr="00827F24" w:rsidRDefault="00CB4DAD" w:rsidP="00CB4DAD"/>
    <w:p w14:paraId="2EC05E34" w14:textId="77777777" w:rsidR="00CB4DAD" w:rsidRPr="00827F24" w:rsidRDefault="00CB4DAD" w:rsidP="00CB4DAD"/>
    <w:p w14:paraId="24EAAAF6" w14:textId="77777777" w:rsidR="005B4828" w:rsidRPr="00827F24" w:rsidRDefault="00CB4DAD" w:rsidP="00614BE0">
      <w:pPr>
        <w:jc w:val="center"/>
        <w:rPr>
          <w:sz w:val="28"/>
          <w:szCs w:val="28"/>
        </w:rPr>
      </w:pPr>
      <w:r w:rsidRPr="00827F24">
        <w:rPr>
          <w:sz w:val="28"/>
          <w:szCs w:val="28"/>
        </w:rPr>
        <w:t>Харків – 20</w:t>
      </w:r>
      <w:r w:rsidR="00E470E7">
        <w:rPr>
          <w:sz w:val="28"/>
          <w:szCs w:val="28"/>
        </w:rPr>
        <w:t>22</w:t>
      </w:r>
      <w:r w:rsidRPr="00827F24">
        <w:rPr>
          <w:sz w:val="28"/>
          <w:szCs w:val="28"/>
        </w:rPr>
        <w:t xml:space="preserve"> рік</w:t>
      </w:r>
      <w:r w:rsidRPr="00827F24">
        <w:rPr>
          <w:sz w:val="28"/>
          <w:szCs w:val="28"/>
        </w:rPr>
        <w:br w:type="page"/>
      </w:r>
    </w:p>
    <w:p w14:paraId="59AD7070" w14:textId="77777777" w:rsidR="00614BE0" w:rsidRPr="00D862A3" w:rsidRDefault="00614BE0" w:rsidP="00614BE0">
      <w:pPr>
        <w:ind w:firstLine="709"/>
        <w:jc w:val="both"/>
        <w:rPr>
          <w:b/>
          <w:i/>
          <w:sz w:val="28"/>
          <w:szCs w:val="28"/>
          <w:u w:val="single"/>
        </w:rPr>
      </w:pPr>
      <w:r w:rsidRPr="00926904">
        <w:rPr>
          <w:b/>
          <w:sz w:val="28"/>
          <w:szCs w:val="28"/>
        </w:rPr>
        <w:lastRenderedPageBreak/>
        <w:t xml:space="preserve">ЗМІСТОВИЙ МОДУЛЬ № 1. </w:t>
      </w:r>
      <w:r w:rsidR="00926904" w:rsidRPr="00926904">
        <w:rPr>
          <w:b/>
          <w:sz w:val="28"/>
          <w:szCs w:val="28"/>
        </w:rPr>
        <w:t xml:space="preserve">Наукові дослідження: мета, завдання, зміст </w:t>
      </w:r>
      <w:r w:rsidR="00926904" w:rsidRPr="00D862A3">
        <w:rPr>
          <w:b/>
          <w:sz w:val="28"/>
          <w:szCs w:val="28"/>
        </w:rPr>
        <w:t>та особливості організації</w:t>
      </w:r>
    </w:p>
    <w:p w14:paraId="6DBF670E" w14:textId="77777777" w:rsidR="00106AED" w:rsidRPr="00D862A3" w:rsidRDefault="00614BE0" w:rsidP="00614BE0">
      <w:pPr>
        <w:ind w:firstLine="709"/>
        <w:jc w:val="both"/>
        <w:rPr>
          <w:sz w:val="28"/>
          <w:szCs w:val="28"/>
        </w:rPr>
      </w:pPr>
      <w:r w:rsidRPr="00D862A3">
        <w:rPr>
          <w:sz w:val="28"/>
          <w:szCs w:val="28"/>
        </w:rPr>
        <w:t>Модуль передбачає засвоєння студентами змісту теоретичних та загально-методичних підходів до тлумачення феномену «</w:t>
      </w:r>
      <w:r w:rsidR="00D862A3" w:rsidRPr="00D862A3">
        <w:rPr>
          <w:sz w:val="28"/>
          <w:szCs w:val="28"/>
        </w:rPr>
        <w:t>наука</w:t>
      </w:r>
      <w:r w:rsidRPr="00D862A3">
        <w:rPr>
          <w:sz w:val="28"/>
          <w:szCs w:val="28"/>
        </w:rPr>
        <w:t>» та «</w:t>
      </w:r>
      <w:r w:rsidR="00D862A3" w:rsidRPr="00D862A3">
        <w:rPr>
          <w:sz w:val="28"/>
          <w:szCs w:val="28"/>
        </w:rPr>
        <w:t>наукова діяльність</w:t>
      </w:r>
      <w:r w:rsidRPr="00D862A3">
        <w:rPr>
          <w:sz w:val="28"/>
          <w:szCs w:val="28"/>
        </w:rPr>
        <w:t xml:space="preserve">», а також </w:t>
      </w:r>
      <w:r w:rsidR="00106AED" w:rsidRPr="00D862A3">
        <w:rPr>
          <w:sz w:val="28"/>
          <w:szCs w:val="28"/>
        </w:rPr>
        <w:t xml:space="preserve">змісту </w:t>
      </w:r>
      <w:r w:rsidR="00D862A3" w:rsidRPr="00D862A3">
        <w:rPr>
          <w:sz w:val="28"/>
          <w:szCs w:val="28"/>
        </w:rPr>
        <w:t>їх</w:t>
      </w:r>
      <w:r w:rsidR="00106AED" w:rsidRPr="00D862A3">
        <w:rPr>
          <w:sz w:val="28"/>
          <w:szCs w:val="28"/>
        </w:rPr>
        <w:t xml:space="preserve"> класифікацій. Фокус уваги семінарських / практичних занять зосереджено на формуванні розуміння студентами практики </w:t>
      </w:r>
      <w:r w:rsidR="00D862A3" w:rsidRPr="00D862A3">
        <w:rPr>
          <w:sz w:val="28"/>
          <w:szCs w:val="28"/>
        </w:rPr>
        <w:t xml:space="preserve">наукової діяльності, у тому числі й за такими основними напрямами: практика вибору дослідником </w:t>
      </w:r>
      <w:r w:rsidR="00D862A3" w:rsidRPr="00D862A3">
        <w:rPr>
          <w:rFonts w:ascii="Liberation Serif" w:eastAsia="Droid Sans Fallback" w:hAnsi="Liberation Serif" w:cs="FreeSans"/>
          <w:sz w:val="28"/>
          <w:szCs w:val="28"/>
          <w:lang w:eastAsia="zh-CN" w:bidi="hi-IN"/>
        </w:rPr>
        <w:t>напряму наукового пошуку та розбудови його архітектоніки;</w:t>
      </w:r>
      <w:r w:rsidR="00D862A3">
        <w:rPr>
          <w:rFonts w:ascii="Liberation Serif" w:eastAsia="Droid Sans Fallback" w:hAnsi="Liberation Serif" w:cs="FreeSans"/>
          <w:sz w:val="28"/>
          <w:szCs w:val="28"/>
          <w:lang w:eastAsia="zh-CN" w:bidi="hi-IN"/>
        </w:rPr>
        <w:t xml:space="preserve"> практика використання методів наукового пізнання; особливості розбудови та проведення теоретичних та </w:t>
      </w:r>
      <w:r w:rsidR="00D862A3" w:rsidRPr="00D862A3">
        <w:rPr>
          <w:rFonts w:ascii="Liberation Serif" w:eastAsia="Droid Sans Fallback" w:hAnsi="Liberation Serif" w:cs="FreeSans"/>
          <w:sz w:val="28"/>
          <w:szCs w:val="28"/>
          <w:lang w:eastAsia="zh-CN" w:bidi="hi-IN"/>
        </w:rPr>
        <w:t xml:space="preserve">емпіричних досліджень. </w:t>
      </w:r>
      <w:r w:rsidR="00106AED" w:rsidRPr="00D862A3">
        <w:rPr>
          <w:sz w:val="28"/>
          <w:szCs w:val="28"/>
        </w:rPr>
        <w:t>Відповідна проблематика розкривається через контекст нижче поданих тем модулю (теми за якими передбачено проведення семінарських / практичних занять).</w:t>
      </w:r>
    </w:p>
    <w:p w14:paraId="62E17347" w14:textId="77777777" w:rsidR="00926904" w:rsidRPr="00D862A3" w:rsidRDefault="00926904" w:rsidP="00926904">
      <w:pPr>
        <w:ind w:firstLine="567"/>
        <w:jc w:val="both"/>
        <w:rPr>
          <w:rFonts w:ascii="Liberation Serif" w:eastAsia="Droid Sans Fallback" w:hAnsi="Liberation Serif" w:cs="FreeSans"/>
          <w:b/>
          <w:i/>
          <w:sz w:val="28"/>
          <w:szCs w:val="28"/>
          <w:lang w:eastAsia="zh-CN" w:bidi="hi-IN"/>
        </w:rPr>
      </w:pPr>
      <w:r w:rsidRPr="00D862A3">
        <w:rPr>
          <w:b/>
          <w:i/>
          <w:sz w:val="28"/>
          <w:szCs w:val="28"/>
          <w:u w:val="single"/>
        </w:rPr>
        <w:t>Тема 2.</w:t>
      </w:r>
      <w:r w:rsidRPr="00D862A3">
        <w:rPr>
          <w:b/>
          <w:i/>
          <w:sz w:val="28"/>
          <w:szCs w:val="28"/>
        </w:rPr>
        <w:t xml:space="preserve"> В</w:t>
      </w:r>
      <w:r w:rsidRPr="00D862A3">
        <w:rPr>
          <w:rFonts w:ascii="Liberation Serif" w:eastAsia="Droid Sans Fallback" w:hAnsi="Liberation Serif" w:cs="FreeSans"/>
          <w:b/>
          <w:i/>
          <w:sz w:val="28"/>
          <w:szCs w:val="28"/>
          <w:lang w:eastAsia="zh-CN" w:bidi="hi-IN"/>
        </w:rPr>
        <w:t>ибір напряму та послідовність наукових досліджень</w:t>
      </w:r>
    </w:p>
    <w:p w14:paraId="7E1059E8" w14:textId="77777777" w:rsidR="00926904" w:rsidRPr="00926904" w:rsidRDefault="00926904" w:rsidP="00926904">
      <w:pPr>
        <w:jc w:val="both"/>
        <w:rPr>
          <w:rFonts w:ascii="Liberation Serif" w:eastAsia="Droid Sans Fallback" w:hAnsi="Liberation Serif" w:cs="FreeSans"/>
          <w:sz w:val="28"/>
          <w:szCs w:val="28"/>
          <w:lang w:eastAsia="zh-CN" w:bidi="hi-IN"/>
        </w:rPr>
      </w:pPr>
      <w:r w:rsidRPr="00926904">
        <w:rPr>
          <w:rFonts w:ascii="Liberation Serif" w:eastAsia="Droid Sans Fallback" w:hAnsi="Liberation Serif" w:cs="FreeSans"/>
          <w:sz w:val="28"/>
          <w:szCs w:val="28"/>
          <w:lang w:eastAsia="zh-CN" w:bidi="hi-IN"/>
        </w:rPr>
        <w:t xml:space="preserve">1. Порядок здійснення наукового дослідження; </w:t>
      </w:r>
    </w:p>
    <w:p w14:paraId="545627CB" w14:textId="77777777" w:rsidR="00926904" w:rsidRPr="00926904" w:rsidRDefault="00926904" w:rsidP="00926904">
      <w:pPr>
        <w:jc w:val="both"/>
        <w:rPr>
          <w:rFonts w:ascii="Liberation Serif" w:eastAsia="Droid Sans Fallback" w:hAnsi="Liberation Serif" w:cs="FreeSans"/>
          <w:sz w:val="28"/>
          <w:szCs w:val="28"/>
          <w:lang w:eastAsia="zh-CN" w:bidi="hi-IN"/>
        </w:rPr>
      </w:pPr>
      <w:r w:rsidRPr="00926904">
        <w:rPr>
          <w:rFonts w:ascii="Liberation Serif" w:eastAsia="Droid Sans Fallback" w:hAnsi="Liberation Serif" w:cs="FreeSans"/>
          <w:sz w:val="28"/>
          <w:szCs w:val="28"/>
          <w:lang w:eastAsia="zh-CN" w:bidi="hi-IN"/>
        </w:rPr>
        <w:t>2. Поняття, функції та структура програми дослідження</w:t>
      </w:r>
    </w:p>
    <w:p w14:paraId="0841832C" w14:textId="77777777" w:rsidR="00614BE0" w:rsidRPr="00926904" w:rsidRDefault="00926904" w:rsidP="00926904">
      <w:pPr>
        <w:jc w:val="both"/>
        <w:rPr>
          <w:sz w:val="28"/>
          <w:szCs w:val="28"/>
        </w:rPr>
      </w:pPr>
      <w:r w:rsidRPr="00926904">
        <w:rPr>
          <w:rFonts w:ascii="Liberation Serif" w:eastAsia="Droid Sans Fallback" w:hAnsi="Liberation Serif" w:cs="FreeSans"/>
          <w:sz w:val="28"/>
          <w:szCs w:val="28"/>
          <w:lang w:eastAsia="zh-CN" w:bidi="hi-IN"/>
        </w:rPr>
        <w:t>3. Послідовність та етапи виконання наукових досліджень</w:t>
      </w:r>
      <w:r w:rsidR="00614BE0" w:rsidRPr="00926904">
        <w:rPr>
          <w:rFonts w:eastAsia="ArialMT"/>
          <w:sz w:val="28"/>
          <w:szCs w:val="28"/>
        </w:rPr>
        <w:t xml:space="preserve"> </w:t>
      </w:r>
    </w:p>
    <w:p w14:paraId="5451DC17" w14:textId="77777777" w:rsidR="00926904" w:rsidRPr="00926904" w:rsidRDefault="00614BE0" w:rsidP="00926904">
      <w:pPr>
        <w:ind w:firstLine="709"/>
        <w:jc w:val="both"/>
        <w:rPr>
          <w:sz w:val="28"/>
          <w:szCs w:val="28"/>
        </w:rPr>
      </w:pPr>
      <w:r w:rsidRPr="00926904">
        <w:rPr>
          <w:b/>
          <w:sz w:val="28"/>
          <w:szCs w:val="28"/>
        </w:rPr>
        <w:t xml:space="preserve">Література: </w:t>
      </w:r>
      <w:r w:rsidR="00926904" w:rsidRPr="00926904">
        <w:rPr>
          <w:sz w:val="28"/>
          <w:szCs w:val="28"/>
        </w:rPr>
        <w:t>3, 8, 12</w:t>
      </w:r>
    </w:p>
    <w:p w14:paraId="63754588" w14:textId="77777777" w:rsidR="00926904" w:rsidRPr="00F277C2" w:rsidRDefault="00926904" w:rsidP="00614BE0">
      <w:pPr>
        <w:ind w:firstLine="709"/>
        <w:jc w:val="both"/>
        <w:rPr>
          <w:sz w:val="28"/>
          <w:szCs w:val="28"/>
        </w:rPr>
      </w:pPr>
    </w:p>
    <w:p w14:paraId="24F950D1" w14:textId="77777777" w:rsidR="00926904" w:rsidRPr="00926904" w:rsidRDefault="00926904" w:rsidP="00926904">
      <w:pPr>
        <w:ind w:firstLine="567"/>
        <w:jc w:val="both"/>
        <w:rPr>
          <w:b/>
          <w:i/>
          <w:sz w:val="28"/>
          <w:szCs w:val="28"/>
        </w:rPr>
      </w:pPr>
      <w:r w:rsidRPr="00926904">
        <w:rPr>
          <w:b/>
          <w:i/>
          <w:sz w:val="28"/>
          <w:szCs w:val="28"/>
          <w:u w:val="single"/>
        </w:rPr>
        <w:t>Тема 3.</w:t>
      </w:r>
      <w:r w:rsidRPr="00926904">
        <w:rPr>
          <w:b/>
          <w:i/>
          <w:sz w:val="28"/>
          <w:szCs w:val="28"/>
        </w:rPr>
        <w:t xml:space="preserve"> Дослідницькі принципи науки. Методи наукового пізнання</w:t>
      </w:r>
    </w:p>
    <w:p w14:paraId="0B9E36AC" w14:textId="77777777" w:rsidR="00926904" w:rsidRPr="00926904" w:rsidRDefault="00926904" w:rsidP="00926904">
      <w:pPr>
        <w:jc w:val="both"/>
        <w:rPr>
          <w:sz w:val="28"/>
          <w:szCs w:val="28"/>
        </w:rPr>
      </w:pPr>
      <w:r w:rsidRPr="00926904">
        <w:rPr>
          <w:sz w:val="28"/>
          <w:szCs w:val="28"/>
        </w:rPr>
        <w:t>1. Потенціали методів наукового пізнання для забезпечення наукового результату</w:t>
      </w:r>
    </w:p>
    <w:p w14:paraId="4FA428AB" w14:textId="77777777" w:rsidR="00614BE0" w:rsidRDefault="00926904" w:rsidP="00926904">
      <w:pPr>
        <w:rPr>
          <w:sz w:val="28"/>
          <w:szCs w:val="28"/>
        </w:rPr>
      </w:pPr>
      <w:r w:rsidRPr="00926904">
        <w:rPr>
          <w:sz w:val="28"/>
          <w:szCs w:val="28"/>
        </w:rPr>
        <w:t>2. Особливості використання методів наукового пізнання на різних етапах наукового дослідження</w:t>
      </w:r>
    </w:p>
    <w:p w14:paraId="67B90D32" w14:textId="77777777" w:rsidR="00926904" w:rsidRPr="00F277C2" w:rsidRDefault="00926904" w:rsidP="00926904">
      <w:pPr>
        <w:ind w:firstLine="709"/>
        <w:rPr>
          <w:sz w:val="28"/>
          <w:szCs w:val="28"/>
        </w:rPr>
      </w:pPr>
      <w:r w:rsidRPr="00926904">
        <w:rPr>
          <w:b/>
          <w:sz w:val="28"/>
          <w:szCs w:val="28"/>
        </w:rPr>
        <w:t>Література:</w:t>
      </w:r>
      <w:r>
        <w:rPr>
          <w:b/>
          <w:sz w:val="28"/>
          <w:szCs w:val="28"/>
        </w:rPr>
        <w:t xml:space="preserve"> </w:t>
      </w:r>
      <w:r w:rsidRPr="00F277C2">
        <w:rPr>
          <w:sz w:val="28"/>
          <w:szCs w:val="28"/>
        </w:rPr>
        <w:t>3, 7, 15</w:t>
      </w:r>
    </w:p>
    <w:p w14:paraId="413C38A4" w14:textId="77777777" w:rsidR="00926904" w:rsidRDefault="00926904" w:rsidP="00926904">
      <w:pPr>
        <w:ind w:firstLine="709"/>
        <w:rPr>
          <w:sz w:val="28"/>
          <w:szCs w:val="28"/>
        </w:rPr>
      </w:pPr>
    </w:p>
    <w:p w14:paraId="3E55C09F" w14:textId="77777777" w:rsidR="00F277C2" w:rsidRPr="00F277C2" w:rsidRDefault="00F277C2" w:rsidP="00F277C2">
      <w:pPr>
        <w:ind w:firstLine="709"/>
        <w:rPr>
          <w:b/>
          <w:i/>
          <w:sz w:val="28"/>
          <w:szCs w:val="28"/>
        </w:rPr>
      </w:pPr>
      <w:r w:rsidRPr="00F277C2">
        <w:rPr>
          <w:b/>
          <w:i/>
          <w:sz w:val="28"/>
          <w:szCs w:val="28"/>
          <w:u w:val="single"/>
        </w:rPr>
        <w:t>Тема 6.</w:t>
      </w:r>
      <w:r w:rsidRPr="00F277C2">
        <w:rPr>
          <w:b/>
          <w:i/>
          <w:sz w:val="28"/>
          <w:szCs w:val="28"/>
        </w:rPr>
        <w:t xml:space="preserve"> Теоретичні та </w:t>
      </w:r>
      <w:proofErr w:type="spellStart"/>
      <w:r w:rsidRPr="00F277C2">
        <w:rPr>
          <w:b/>
          <w:i/>
          <w:sz w:val="28"/>
          <w:szCs w:val="28"/>
        </w:rPr>
        <w:t>експериментальн</w:t>
      </w:r>
      <w:proofErr w:type="spellEnd"/>
      <w:r w:rsidRPr="00F277C2">
        <w:rPr>
          <w:b/>
          <w:i/>
          <w:sz w:val="28"/>
          <w:szCs w:val="28"/>
        </w:rPr>
        <w:t xml:space="preserve"> і дослідження</w:t>
      </w:r>
    </w:p>
    <w:p w14:paraId="7ACB73D1" w14:textId="77777777" w:rsidR="00F277C2" w:rsidRPr="00F277C2" w:rsidRDefault="00F277C2" w:rsidP="00F277C2">
      <w:pPr>
        <w:rPr>
          <w:sz w:val="28"/>
          <w:szCs w:val="28"/>
        </w:rPr>
      </w:pPr>
      <w:r w:rsidRPr="00F277C2">
        <w:rPr>
          <w:sz w:val="28"/>
          <w:szCs w:val="28"/>
        </w:rPr>
        <w:t xml:space="preserve">1. Класична методика планування експериментальних досліджень </w:t>
      </w:r>
    </w:p>
    <w:p w14:paraId="6A2713E2" w14:textId="77777777" w:rsidR="00F277C2" w:rsidRPr="00F277C2" w:rsidRDefault="00F277C2" w:rsidP="00F277C2">
      <w:pPr>
        <w:rPr>
          <w:sz w:val="28"/>
          <w:szCs w:val="28"/>
        </w:rPr>
      </w:pPr>
      <w:r w:rsidRPr="00F277C2">
        <w:rPr>
          <w:sz w:val="28"/>
          <w:szCs w:val="28"/>
        </w:rPr>
        <w:t>2. Визначення основних статистичних характеристик вибіркової сукупності</w:t>
      </w:r>
    </w:p>
    <w:p w14:paraId="7832A1C9" w14:textId="77777777" w:rsidR="00F277C2" w:rsidRDefault="00F277C2" w:rsidP="00F277C2">
      <w:pPr>
        <w:rPr>
          <w:sz w:val="28"/>
          <w:szCs w:val="28"/>
        </w:rPr>
      </w:pPr>
      <w:r w:rsidRPr="00F277C2">
        <w:rPr>
          <w:sz w:val="28"/>
          <w:szCs w:val="28"/>
        </w:rPr>
        <w:t>3. Апроксимація результатів експериментальних досліджень</w:t>
      </w:r>
    </w:p>
    <w:p w14:paraId="4975904F" w14:textId="77777777" w:rsidR="00926904" w:rsidRDefault="00F277C2" w:rsidP="00926904">
      <w:pPr>
        <w:ind w:firstLine="709"/>
        <w:rPr>
          <w:sz w:val="28"/>
          <w:szCs w:val="28"/>
        </w:rPr>
      </w:pPr>
      <w:r w:rsidRPr="00926904">
        <w:rPr>
          <w:b/>
          <w:sz w:val="28"/>
          <w:szCs w:val="28"/>
        </w:rPr>
        <w:t>Література:</w:t>
      </w:r>
      <w:r>
        <w:rPr>
          <w:b/>
          <w:sz w:val="28"/>
          <w:szCs w:val="28"/>
        </w:rPr>
        <w:t xml:space="preserve"> </w:t>
      </w:r>
      <w:r w:rsidRPr="00F277C2">
        <w:rPr>
          <w:sz w:val="28"/>
          <w:szCs w:val="28"/>
        </w:rPr>
        <w:t>3, 6, 13</w:t>
      </w:r>
    </w:p>
    <w:p w14:paraId="3E2DFCF1" w14:textId="77777777" w:rsidR="00F277C2" w:rsidRPr="00926904" w:rsidRDefault="00F277C2" w:rsidP="00926904">
      <w:pPr>
        <w:ind w:firstLine="709"/>
        <w:rPr>
          <w:sz w:val="28"/>
          <w:szCs w:val="28"/>
        </w:rPr>
      </w:pPr>
    </w:p>
    <w:p w14:paraId="054D8604" w14:textId="77777777" w:rsidR="00614BE0" w:rsidRPr="00926904" w:rsidRDefault="00614BE0" w:rsidP="00614BE0">
      <w:pPr>
        <w:ind w:firstLine="709"/>
        <w:jc w:val="both"/>
        <w:rPr>
          <w:sz w:val="28"/>
          <w:szCs w:val="28"/>
        </w:rPr>
      </w:pPr>
      <w:r w:rsidRPr="00926904">
        <w:rPr>
          <w:b/>
          <w:sz w:val="28"/>
          <w:szCs w:val="28"/>
        </w:rPr>
        <w:t xml:space="preserve">ЗМІСТОВИЙ МОДУЛЬ № 2. </w:t>
      </w:r>
      <w:r w:rsidR="00926904" w:rsidRPr="00926904">
        <w:rPr>
          <w:b/>
          <w:sz w:val="28"/>
          <w:szCs w:val="28"/>
        </w:rPr>
        <w:t>Практика організації та проведення наукових досліджень</w:t>
      </w:r>
    </w:p>
    <w:p w14:paraId="0A1B007A" w14:textId="77777777" w:rsidR="008D151E" w:rsidRPr="00666399" w:rsidRDefault="00106AED" w:rsidP="008D151E">
      <w:pPr>
        <w:ind w:firstLine="709"/>
        <w:jc w:val="both"/>
        <w:rPr>
          <w:sz w:val="28"/>
          <w:szCs w:val="28"/>
        </w:rPr>
      </w:pPr>
      <w:r w:rsidRPr="009514B8">
        <w:rPr>
          <w:sz w:val="28"/>
          <w:szCs w:val="28"/>
        </w:rPr>
        <w:t xml:space="preserve">Модуль передбачає </w:t>
      </w:r>
      <w:r w:rsidR="009514B8" w:rsidRPr="009514B8">
        <w:rPr>
          <w:sz w:val="28"/>
          <w:szCs w:val="28"/>
        </w:rPr>
        <w:t xml:space="preserve">ознайомлення здобувачів вищої освіти </w:t>
      </w:r>
      <w:r w:rsidR="00666399">
        <w:rPr>
          <w:sz w:val="28"/>
          <w:szCs w:val="28"/>
        </w:rPr>
        <w:t xml:space="preserve">з особливостями організації наукової та науково-дослідної роботи. Фокус уваги семінарських занять зосереджено на висвітленні особливостей роботи дослідників у межах тимчасових наукових колективів, а також на формування у здобувачів вищої освіти уявлення про технології наукової діяльності. Особлива увага приділяється розбудові алгоритму роботи здобувачів вищої освіти над структурою та текстом магістерської роботи, а також формуванні потреби щодо дотримання норм та правил академічної </w:t>
      </w:r>
      <w:r w:rsidR="008D151E">
        <w:rPr>
          <w:sz w:val="28"/>
          <w:szCs w:val="28"/>
        </w:rPr>
        <w:t xml:space="preserve">доброчесності під час наукової та науково-дослідної діяльності. </w:t>
      </w:r>
      <w:r w:rsidR="008D151E" w:rsidRPr="00666399">
        <w:rPr>
          <w:sz w:val="28"/>
          <w:szCs w:val="28"/>
        </w:rPr>
        <w:t>Відповідна проблематика розкривається через контекст нижче поданих тем модулю (теми за якими передбачено проведення семінарських / практичних занять).</w:t>
      </w:r>
    </w:p>
    <w:p w14:paraId="48EE0490" w14:textId="77777777" w:rsidR="008D151E" w:rsidRPr="008D151E" w:rsidRDefault="008D151E" w:rsidP="00F277C2">
      <w:pPr>
        <w:ind w:firstLine="600"/>
        <w:jc w:val="both"/>
        <w:rPr>
          <w:sz w:val="28"/>
          <w:szCs w:val="28"/>
        </w:rPr>
      </w:pPr>
    </w:p>
    <w:p w14:paraId="6E31E3A6" w14:textId="77777777" w:rsidR="00F277C2" w:rsidRPr="00F277C2" w:rsidRDefault="00F277C2" w:rsidP="00F277C2">
      <w:pPr>
        <w:ind w:firstLine="600"/>
        <w:jc w:val="both"/>
        <w:rPr>
          <w:sz w:val="28"/>
          <w:szCs w:val="28"/>
        </w:rPr>
      </w:pPr>
      <w:r w:rsidRPr="00F277C2">
        <w:rPr>
          <w:b/>
          <w:i/>
          <w:sz w:val="28"/>
          <w:szCs w:val="28"/>
          <w:u w:val="single"/>
        </w:rPr>
        <w:t>Тема 7.</w:t>
      </w:r>
      <w:r w:rsidRPr="00F277C2">
        <w:rPr>
          <w:b/>
          <w:i/>
          <w:sz w:val="28"/>
          <w:szCs w:val="28"/>
        </w:rPr>
        <w:t xml:space="preserve"> Наукові колективи та школи як особливі структури в науці. Особистість вченого</w:t>
      </w:r>
      <w:r w:rsidRPr="00F277C2">
        <w:rPr>
          <w:sz w:val="28"/>
          <w:szCs w:val="28"/>
        </w:rPr>
        <w:t xml:space="preserve"> </w:t>
      </w:r>
    </w:p>
    <w:p w14:paraId="0AF74142" w14:textId="77777777" w:rsidR="00F277C2" w:rsidRPr="00F277C2" w:rsidRDefault="00F277C2" w:rsidP="00F277C2">
      <w:pPr>
        <w:jc w:val="both"/>
        <w:rPr>
          <w:sz w:val="28"/>
          <w:szCs w:val="28"/>
        </w:rPr>
      </w:pPr>
      <w:r w:rsidRPr="00F277C2">
        <w:rPr>
          <w:sz w:val="28"/>
          <w:szCs w:val="28"/>
        </w:rPr>
        <w:lastRenderedPageBreak/>
        <w:t>1. Особливості управління конфліктами в науковому колективі</w:t>
      </w:r>
    </w:p>
    <w:p w14:paraId="4A8F2E75" w14:textId="77777777" w:rsidR="00614BE0" w:rsidRPr="00F277C2" w:rsidRDefault="00F277C2" w:rsidP="00F277C2">
      <w:pPr>
        <w:jc w:val="both"/>
        <w:rPr>
          <w:sz w:val="28"/>
          <w:szCs w:val="28"/>
        </w:rPr>
      </w:pPr>
      <w:r w:rsidRPr="00F277C2">
        <w:rPr>
          <w:sz w:val="28"/>
          <w:szCs w:val="28"/>
        </w:rPr>
        <w:t>2. Ризики управління конфліктами в науковому колективі</w:t>
      </w:r>
      <w:r w:rsidR="00614BE0" w:rsidRPr="00F277C2">
        <w:rPr>
          <w:bCs/>
          <w:sz w:val="28"/>
          <w:szCs w:val="28"/>
        </w:rPr>
        <w:t xml:space="preserve"> </w:t>
      </w:r>
    </w:p>
    <w:p w14:paraId="71F62228" w14:textId="77777777" w:rsidR="00F277C2" w:rsidRPr="00F277C2" w:rsidRDefault="00614BE0" w:rsidP="00F277C2">
      <w:pPr>
        <w:ind w:firstLine="709"/>
        <w:jc w:val="both"/>
        <w:rPr>
          <w:sz w:val="28"/>
          <w:szCs w:val="28"/>
        </w:rPr>
      </w:pPr>
      <w:r w:rsidRPr="00F277C2">
        <w:rPr>
          <w:b/>
          <w:sz w:val="28"/>
          <w:szCs w:val="28"/>
        </w:rPr>
        <w:t xml:space="preserve">Література: </w:t>
      </w:r>
      <w:r w:rsidR="00F277C2" w:rsidRPr="00F277C2">
        <w:rPr>
          <w:sz w:val="28"/>
          <w:szCs w:val="28"/>
        </w:rPr>
        <w:t>3, 10, 17</w:t>
      </w:r>
    </w:p>
    <w:p w14:paraId="0A8948B4" w14:textId="77777777" w:rsidR="00614BE0" w:rsidRPr="00F277C2" w:rsidRDefault="00614BE0" w:rsidP="00614BE0">
      <w:pPr>
        <w:ind w:firstLine="709"/>
        <w:jc w:val="both"/>
        <w:rPr>
          <w:sz w:val="28"/>
          <w:szCs w:val="28"/>
        </w:rPr>
      </w:pPr>
    </w:p>
    <w:p w14:paraId="4FB6D1B8" w14:textId="77777777" w:rsidR="00F277C2" w:rsidRPr="00F277C2" w:rsidRDefault="00F277C2" w:rsidP="00F277C2">
      <w:pPr>
        <w:ind w:firstLine="709"/>
        <w:jc w:val="both"/>
        <w:rPr>
          <w:b/>
          <w:i/>
          <w:sz w:val="28"/>
          <w:szCs w:val="28"/>
        </w:rPr>
      </w:pPr>
      <w:r w:rsidRPr="00F277C2">
        <w:rPr>
          <w:b/>
          <w:i/>
          <w:sz w:val="28"/>
          <w:szCs w:val="28"/>
          <w:u w:val="single"/>
        </w:rPr>
        <w:t>Тема 8.</w:t>
      </w:r>
      <w:r w:rsidRPr="00F277C2">
        <w:rPr>
          <w:b/>
          <w:i/>
          <w:sz w:val="28"/>
          <w:szCs w:val="28"/>
        </w:rPr>
        <w:t xml:space="preserve"> Технологія наукової діяльності. звітність з наукових досліджень</w:t>
      </w:r>
    </w:p>
    <w:p w14:paraId="33985FC1" w14:textId="77777777" w:rsidR="00F277C2" w:rsidRPr="00F277C2" w:rsidRDefault="00F277C2" w:rsidP="00F277C2">
      <w:pPr>
        <w:ind w:firstLine="709"/>
        <w:jc w:val="both"/>
        <w:rPr>
          <w:sz w:val="28"/>
          <w:szCs w:val="28"/>
        </w:rPr>
      </w:pPr>
      <w:r w:rsidRPr="00F277C2">
        <w:rPr>
          <w:sz w:val="28"/>
          <w:szCs w:val="28"/>
        </w:rPr>
        <w:t>1. Оформлення звітів про результати наукової роботи</w:t>
      </w:r>
    </w:p>
    <w:p w14:paraId="779E35C5" w14:textId="77777777" w:rsidR="00F277C2" w:rsidRDefault="00F277C2" w:rsidP="00F277C2">
      <w:pPr>
        <w:ind w:firstLine="709"/>
        <w:jc w:val="both"/>
        <w:rPr>
          <w:sz w:val="28"/>
          <w:szCs w:val="28"/>
        </w:rPr>
      </w:pPr>
      <w:r w:rsidRPr="00F277C2">
        <w:rPr>
          <w:sz w:val="28"/>
          <w:szCs w:val="28"/>
        </w:rPr>
        <w:t>2. Технологія підготовки магістерської роботи</w:t>
      </w:r>
    </w:p>
    <w:p w14:paraId="0B81AB6C" w14:textId="77777777" w:rsidR="00F277C2" w:rsidRPr="00F277C2" w:rsidRDefault="00F277C2" w:rsidP="00F277C2">
      <w:pPr>
        <w:ind w:left="567"/>
        <w:jc w:val="both"/>
        <w:rPr>
          <w:sz w:val="28"/>
          <w:szCs w:val="28"/>
        </w:rPr>
      </w:pPr>
      <w:r w:rsidRPr="00F277C2">
        <w:rPr>
          <w:b/>
          <w:sz w:val="28"/>
          <w:szCs w:val="28"/>
        </w:rPr>
        <w:t>Література:</w:t>
      </w:r>
      <w:r>
        <w:rPr>
          <w:b/>
          <w:sz w:val="28"/>
          <w:szCs w:val="28"/>
        </w:rPr>
        <w:t xml:space="preserve"> </w:t>
      </w:r>
      <w:r w:rsidRPr="00F277C2">
        <w:rPr>
          <w:sz w:val="28"/>
          <w:szCs w:val="28"/>
        </w:rPr>
        <w:t>3, 18, 19</w:t>
      </w:r>
    </w:p>
    <w:p w14:paraId="089A1499" w14:textId="77777777" w:rsidR="00F277C2" w:rsidRDefault="00F277C2" w:rsidP="00614BE0">
      <w:pPr>
        <w:ind w:firstLine="709"/>
        <w:jc w:val="both"/>
        <w:rPr>
          <w:sz w:val="28"/>
          <w:szCs w:val="28"/>
        </w:rPr>
      </w:pPr>
    </w:p>
    <w:p w14:paraId="1A14D434" w14:textId="77777777" w:rsidR="00F277C2" w:rsidRPr="00F277C2" w:rsidRDefault="00F277C2" w:rsidP="00F277C2">
      <w:pPr>
        <w:ind w:firstLine="709"/>
        <w:jc w:val="both"/>
        <w:rPr>
          <w:b/>
          <w:i/>
          <w:sz w:val="28"/>
          <w:szCs w:val="28"/>
        </w:rPr>
      </w:pPr>
      <w:r w:rsidRPr="00F277C2">
        <w:rPr>
          <w:b/>
          <w:i/>
          <w:sz w:val="28"/>
          <w:szCs w:val="28"/>
          <w:u w:val="single"/>
        </w:rPr>
        <w:t>Тема 9.</w:t>
      </w:r>
      <w:r w:rsidRPr="00F277C2">
        <w:rPr>
          <w:b/>
          <w:i/>
          <w:sz w:val="28"/>
          <w:szCs w:val="28"/>
        </w:rPr>
        <w:t xml:space="preserve"> Структура кваліфікаційної роботи</w:t>
      </w:r>
    </w:p>
    <w:p w14:paraId="2C1D7F39" w14:textId="77777777" w:rsidR="00F277C2" w:rsidRPr="00F277C2" w:rsidRDefault="00F277C2" w:rsidP="00F277C2">
      <w:pPr>
        <w:jc w:val="both"/>
        <w:rPr>
          <w:sz w:val="28"/>
          <w:szCs w:val="28"/>
        </w:rPr>
      </w:pPr>
      <w:r w:rsidRPr="00F277C2">
        <w:rPr>
          <w:sz w:val="28"/>
          <w:szCs w:val="28"/>
        </w:rPr>
        <w:t xml:space="preserve">1. Особливості формулювання тексту вступу до кваліфікаційної роботи; </w:t>
      </w:r>
    </w:p>
    <w:p w14:paraId="02A66742" w14:textId="77777777" w:rsidR="00F277C2" w:rsidRPr="00F277C2" w:rsidRDefault="00F277C2" w:rsidP="00F277C2">
      <w:pPr>
        <w:jc w:val="both"/>
        <w:rPr>
          <w:sz w:val="28"/>
          <w:szCs w:val="28"/>
        </w:rPr>
      </w:pPr>
      <w:r w:rsidRPr="00F277C2">
        <w:rPr>
          <w:sz w:val="28"/>
          <w:szCs w:val="28"/>
        </w:rPr>
        <w:t>2. Особливості формулювання актуальності дослідження</w:t>
      </w:r>
    </w:p>
    <w:p w14:paraId="44D3EF45" w14:textId="77777777" w:rsidR="00F277C2" w:rsidRDefault="00F277C2" w:rsidP="00F277C2">
      <w:pPr>
        <w:jc w:val="both"/>
        <w:rPr>
          <w:sz w:val="28"/>
          <w:szCs w:val="28"/>
        </w:rPr>
      </w:pPr>
      <w:r w:rsidRPr="00F277C2">
        <w:rPr>
          <w:sz w:val="28"/>
          <w:szCs w:val="28"/>
        </w:rPr>
        <w:t>3. Особливості формулювання: об’єкту і предмету дослідження; мети та завдань дослідження; наукової новизни; практичної значущості дослідження</w:t>
      </w:r>
    </w:p>
    <w:p w14:paraId="118F0EED" w14:textId="77777777" w:rsidR="00F277C2" w:rsidRPr="00F277C2" w:rsidRDefault="00F277C2" w:rsidP="00F277C2">
      <w:pPr>
        <w:ind w:left="567"/>
        <w:jc w:val="both"/>
        <w:rPr>
          <w:sz w:val="28"/>
          <w:szCs w:val="28"/>
        </w:rPr>
      </w:pPr>
      <w:r w:rsidRPr="00F277C2">
        <w:rPr>
          <w:b/>
          <w:sz w:val="28"/>
          <w:szCs w:val="28"/>
        </w:rPr>
        <w:t>Література: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6, 15, 20</w:t>
      </w:r>
    </w:p>
    <w:p w14:paraId="383C50F2" w14:textId="77777777" w:rsidR="00F277C2" w:rsidRDefault="00F277C2" w:rsidP="00614BE0">
      <w:pPr>
        <w:ind w:firstLine="709"/>
        <w:jc w:val="both"/>
        <w:rPr>
          <w:sz w:val="28"/>
          <w:szCs w:val="28"/>
        </w:rPr>
      </w:pPr>
    </w:p>
    <w:p w14:paraId="7CFA2C40" w14:textId="77777777" w:rsidR="00F277C2" w:rsidRPr="00F277C2" w:rsidRDefault="00F277C2" w:rsidP="00F277C2">
      <w:pPr>
        <w:ind w:firstLine="709"/>
        <w:jc w:val="both"/>
        <w:rPr>
          <w:b/>
          <w:i/>
          <w:sz w:val="28"/>
          <w:szCs w:val="28"/>
        </w:rPr>
      </w:pPr>
      <w:r w:rsidRPr="00F277C2">
        <w:rPr>
          <w:b/>
          <w:i/>
          <w:sz w:val="28"/>
          <w:szCs w:val="28"/>
          <w:u w:val="single"/>
        </w:rPr>
        <w:t>Тема 10.</w:t>
      </w:r>
      <w:r w:rsidRPr="00F277C2">
        <w:rPr>
          <w:b/>
          <w:i/>
          <w:sz w:val="28"/>
          <w:szCs w:val="28"/>
        </w:rPr>
        <w:t xml:space="preserve"> Академічна доброчесність та етика наукового пошуку</w:t>
      </w:r>
    </w:p>
    <w:p w14:paraId="24809960" w14:textId="77777777" w:rsidR="00F277C2" w:rsidRPr="00F277C2" w:rsidRDefault="00F277C2" w:rsidP="00F277C2">
      <w:pPr>
        <w:jc w:val="both"/>
        <w:rPr>
          <w:sz w:val="28"/>
          <w:szCs w:val="28"/>
        </w:rPr>
      </w:pPr>
      <w:r w:rsidRPr="00F277C2">
        <w:rPr>
          <w:sz w:val="28"/>
          <w:szCs w:val="28"/>
        </w:rPr>
        <w:t>1. Доброчесність в управлінні науковими колективами</w:t>
      </w:r>
    </w:p>
    <w:p w14:paraId="7488B0BE" w14:textId="77777777" w:rsidR="00F277C2" w:rsidRPr="00F277C2" w:rsidRDefault="00F277C2" w:rsidP="00F277C2">
      <w:pPr>
        <w:jc w:val="both"/>
        <w:rPr>
          <w:sz w:val="28"/>
          <w:szCs w:val="28"/>
        </w:rPr>
      </w:pPr>
      <w:r w:rsidRPr="00F277C2">
        <w:rPr>
          <w:sz w:val="28"/>
          <w:szCs w:val="28"/>
        </w:rPr>
        <w:t xml:space="preserve">2. Положення університетів щодо регулювання етичних норм </w:t>
      </w:r>
    </w:p>
    <w:p w14:paraId="3AF1640E" w14:textId="77777777" w:rsidR="00F277C2" w:rsidRPr="00F277C2" w:rsidRDefault="00F277C2" w:rsidP="00F277C2">
      <w:pPr>
        <w:jc w:val="both"/>
        <w:rPr>
          <w:sz w:val="28"/>
          <w:szCs w:val="28"/>
        </w:rPr>
      </w:pPr>
      <w:r w:rsidRPr="00F277C2">
        <w:rPr>
          <w:sz w:val="28"/>
          <w:szCs w:val="28"/>
        </w:rPr>
        <w:t>3. Авторські права учасників освітнього процесу у закладах вищої освіти</w:t>
      </w:r>
    </w:p>
    <w:p w14:paraId="599850D0" w14:textId="77777777" w:rsidR="00F277C2" w:rsidRPr="00F277C2" w:rsidRDefault="00F277C2" w:rsidP="00F277C2">
      <w:pPr>
        <w:jc w:val="both"/>
        <w:rPr>
          <w:sz w:val="28"/>
          <w:szCs w:val="28"/>
        </w:rPr>
      </w:pPr>
      <w:r w:rsidRPr="00F277C2">
        <w:rPr>
          <w:sz w:val="28"/>
          <w:szCs w:val="28"/>
        </w:rPr>
        <w:t>4. Академічна доброчесність, як соціальний капітал сучасного університету</w:t>
      </w:r>
    </w:p>
    <w:p w14:paraId="436132B3" w14:textId="77777777" w:rsidR="00F277C2" w:rsidRDefault="00F277C2" w:rsidP="00F277C2">
      <w:pPr>
        <w:jc w:val="both"/>
        <w:rPr>
          <w:sz w:val="28"/>
          <w:szCs w:val="28"/>
        </w:rPr>
      </w:pPr>
      <w:r w:rsidRPr="00F277C2">
        <w:rPr>
          <w:sz w:val="28"/>
          <w:szCs w:val="28"/>
        </w:rPr>
        <w:t>5. Шляхи формування нової академічної культури на принципах академічної свободи, суспільної відповідальності, пошани до людської гідності і дотримання академічної доброчесності</w:t>
      </w:r>
    </w:p>
    <w:p w14:paraId="02E2CF87" w14:textId="77777777" w:rsidR="00F277C2" w:rsidRPr="00F277C2" w:rsidRDefault="00F277C2" w:rsidP="00F277C2">
      <w:pPr>
        <w:ind w:left="567"/>
        <w:jc w:val="both"/>
        <w:rPr>
          <w:sz w:val="28"/>
          <w:szCs w:val="28"/>
        </w:rPr>
      </w:pPr>
      <w:r w:rsidRPr="00F277C2">
        <w:rPr>
          <w:b/>
          <w:sz w:val="28"/>
          <w:szCs w:val="28"/>
        </w:rPr>
        <w:t>Література: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1, 3, 11</w:t>
      </w:r>
    </w:p>
    <w:p w14:paraId="524020FE" w14:textId="77777777" w:rsidR="00F277C2" w:rsidRDefault="00F277C2" w:rsidP="00614BE0">
      <w:pPr>
        <w:ind w:firstLine="709"/>
        <w:jc w:val="both"/>
        <w:rPr>
          <w:sz w:val="28"/>
          <w:szCs w:val="28"/>
        </w:rPr>
      </w:pPr>
    </w:p>
    <w:p w14:paraId="013E9DE6" w14:textId="77777777" w:rsidR="00E608AE" w:rsidRPr="00E608AE" w:rsidRDefault="00E608AE" w:rsidP="00E608AE">
      <w:pPr>
        <w:ind w:firstLine="709"/>
        <w:jc w:val="both"/>
        <w:rPr>
          <w:b/>
          <w:i/>
          <w:sz w:val="28"/>
          <w:szCs w:val="28"/>
        </w:rPr>
      </w:pPr>
      <w:r w:rsidRPr="00E608AE">
        <w:rPr>
          <w:b/>
          <w:i/>
          <w:sz w:val="28"/>
          <w:szCs w:val="28"/>
          <w:u w:val="single"/>
        </w:rPr>
        <w:t>Тема 11.</w:t>
      </w:r>
      <w:r w:rsidRPr="00E608AE">
        <w:rPr>
          <w:b/>
          <w:i/>
          <w:sz w:val="28"/>
          <w:szCs w:val="28"/>
        </w:rPr>
        <w:t xml:space="preserve"> Робота над написанням наукових статей, наукових доповідей і повідомлень</w:t>
      </w:r>
    </w:p>
    <w:p w14:paraId="5A3C4111" w14:textId="77777777" w:rsidR="00F277C2" w:rsidRDefault="00E608AE" w:rsidP="00E608AE">
      <w:pPr>
        <w:jc w:val="both"/>
        <w:rPr>
          <w:sz w:val="28"/>
          <w:szCs w:val="28"/>
        </w:rPr>
      </w:pPr>
      <w:r w:rsidRPr="00E608AE">
        <w:rPr>
          <w:sz w:val="28"/>
          <w:szCs w:val="28"/>
        </w:rPr>
        <w:t>1. Технології та алгоритми роботи над текстом монографії, наукової статті, тез наукової доповіді (повідомлення)</w:t>
      </w:r>
    </w:p>
    <w:p w14:paraId="54991213" w14:textId="77777777" w:rsidR="00E608AE" w:rsidRPr="00E608AE" w:rsidRDefault="00E608AE" w:rsidP="00E608AE">
      <w:pPr>
        <w:ind w:firstLine="709"/>
        <w:jc w:val="both"/>
        <w:rPr>
          <w:sz w:val="28"/>
          <w:szCs w:val="28"/>
        </w:rPr>
      </w:pPr>
      <w:r w:rsidRPr="00F277C2">
        <w:rPr>
          <w:b/>
          <w:sz w:val="28"/>
          <w:szCs w:val="28"/>
        </w:rPr>
        <w:t>Література</w:t>
      </w:r>
      <w:r w:rsidRPr="00E608AE">
        <w:rPr>
          <w:sz w:val="28"/>
          <w:szCs w:val="28"/>
        </w:rPr>
        <w:t>: 5, 11, 13</w:t>
      </w:r>
    </w:p>
    <w:p w14:paraId="0F575399" w14:textId="77777777" w:rsidR="00F277C2" w:rsidRDefault="00F277C2" w:rsidP="00614BE0">
      <w:pPr>
        <w:ind w:firstLine="709"/>
        <w:jc w:val="both"/>
        <w:rPr>
          <w:sz w:val="28"/>
          <w:szCs w:val="28"/>
        </w:rPr>
      </w:pPr>
    </w:p>
    <w:p w14:paraId="242ECF41" w14:textId="77777777" w:rsidR="00614BE0" w:rsidRPr="00926904" w:rsidRDefault="00614BE0" w:rsidP="00614BE0">
      <w:pPr>
        <w:ind w:firstLine="709"/>
        <w:jc w:val="both"/>
        <w:rPr>
          <w:b/>
          <w:sz w:val="28"/>
          <w:szCs w:val="28"/>
        </w:rPr>
      </w:pPr>
      <w:r w:rsidRPr="00926904">
        <w:rPr>
          <w:b/>
          <w:sz w:val="28"/>
          <w:szCs w:val="28"/>
        </w:rPr>
        <w:t xml:space="preserve">ЗМІСТОВИЙ МОДУЛЬ № 3. </w:t>
      </w:r>
      <w:r w:rsidR="00926904" w:rsidRPr="00926904">
        <w:rPr>
          <w:b/>
          <w:sz w:val="28"/>
          <w:szCs w:val="28"/>
        </w:rPr>
        <w:t>Методика написання наукових текстів та вимоги до їх підготовки до друку</w:t>
      </w:r>
    </w:p>
    <w:p w14:paraId="32D1ACB5" w14:textId="77777777" w:rsidR="00666399" w:rsidRPr="00666399" w:rsidRDefault="00C81DBD" w:rsidP="00666399">
      <w:pPr>
        <w:ind w:firstLine="709"/>
        <w:jc w:val="both"/>
        <w:rPr>
          <w:sz w:val="28"/>
          <w:szCs w:val="28"/>
        </w:rPr>
      </w:pPr>
      <w:r w:rsidRPr="00C81DBD">
        <w:rPr>
          <w:sz w:val="28"/>
          <w:szCs w:val="28"/>
        </w:rPr>
        <w:t xml:space="preserve">Модуль </w:t>
      </w:r>
      <w:r w:rsidR="008D151E">
        <w:rPr>
          <w:sz w:val="28"/>
          <w:szCs w:val="28"/>
        </w:rPr>
        <w:t xml:space="preserve">передбачає </w:t>
      </w:r>
      <w:r w:rsidRPr="00C81DBD">
        <w:rPr>
          <w:sz w:val="28"/>
          <w:szCs w:val="28"/>
        </w:rPr>
        <w:t>висвітл</w:t>
      </w:r>
      <w:r w:rsidR="008D151E">
        <w:rPr>
          <w:sz w:val="28"/>
          <w:szCs w:val="28"/>
        </w:rPr>
        <w:t xml:space="preserve">ення </w:t>
      </w:r>
      <w:r w:rsidRPr="00C81DBD">
        <w:rPr>
          <w:sz w:val="28"/>
          <w:szCs w:val="28"/>
        </w:rPr>
        <w:t>теоретико-методологічн</w:t>
      </w:r>
      <w:r w:rsidR="008D151E">
        <w:rPr>
          <w:sz w:val="28"/>
          <w:szCs w:val="28"/>
        </w:rPr>
        <w:t>их</w:t>
      </w:r>
      <w:r w:rsidRPr="00C81DBD">
        <w:rPr>
          <w:sz w:val="28"/>
          <w:szCs w:val="28"/>
        </w:rPr>
        <w:t xml:space="preserve"> та організаційно-методичн</w:t>
      </w:r>
      <w:r w:rsidR="008D151E">
        <w:rPr>
          <w:sz w:val="28"/>
          <w:szCs w:val="28"/>
        </w:rPr>
        <w:t>их</w:t>
      </w:r>
      <w:r w:rsidRPr="00C81DBD">
        <w:rPr>
          <w:sz w:val="28"/>
          <w:szCs w:val="28"/>
        </w:rPr>
        <w:t xml:space="preserve"> вимог</w:t>
      </w:r>
      <w:r w:rsidR="008D151E">
        <w:rPr>
          <w:sz w:val="28"/>
          <w:szCs w:val="28"/>
        </w:rPr>
        <w:t xml:space="preserve"> які висуваються </w:t>
      </w:r>
      <w:r w:rsidRPr="00C81DBD">
        <w:rPr>
          <w:sz w:val="28"/>
          <w:szCs w:val="28"/>
        </w:rPr>
        <w:t xml:space="preserve">до підготовки дослідником наукових публікацій. У межах модулю </w:t>
      </w:r>
      <w:r w:rsidR="008D151E">
        <w:rPr>
          <w:sz w:val="28"/>
          <w:szCs w:val="28"/>
        </w:rPr>
        <w:t>передбачається формування у здобувачів вищої освіти</w:t>
      </w:r>
      <w:r w:rsidRPr="00C81DBD">
        <w:rPr>
          <w:sz w:val="28"/>
          <w:szCs w:val="28"/>
        </w:rPr>
        <w:t xml:space="preserve"> змістовно-</w:t>
      </w:r>
      <w:proofErr w:type="spellStart"/>
      <w:r w:rsidRPr="00C81DBD">
        <w:rPr>
          <w:sz w:val="28"/>
          <w:szCs w:val="28"/>
        </w:rPr>
        <w:t>діяльністн</w:t>
      </w:r>
      <w:r w:rsidR="008D151E">
        <w:rPr>
          <w:sz w:val="28"/>
          <w:szCs w:val="28"/>
        </w:rPr>
        <w:t>ого</w:t>
      </w:r>
      <w:proofErr w:type="spellEnd"/>
      <w:r w:rsidRPr="00C81DBD">
        <w:rPr>
          <w:sz w:val="28"/>
          <w:szCs w:val="28"/>
        </w:rPr>
        <w:t xml:space="preserve"> алгоритм</w:t>
      </w:r>
      <w:r w:rsidR="008D151E">
        <w:rPr>
          <w:sz w:val="28"/>
          <w:szCs w:val="28"/>
        </w:rPr>
        <w:t>у</w:t>
      </w:r>
      <w:r w:rsidRPr="00C81DBD">
        <w:rPr>
          <w:sz w:val="28"/>
          <w:szCs w:val="28"/>
        </w:rPr>
        <w:t xml:space="preserve"> (конструкт</w:t>
      </w:r>
      <w:r w:rsidR="008D151E">
        <w:rPr>
          <w:sz w:val="28"/>
          <w:szCs w:val="28"/>
        </w:rPr>
        <w:t>у</w:t>
      </w:r>
      <w:r w:rsidRPr="00C81DBD">
        <w:rPr>
          <w:sz w:val="28"/>
          <w:szCs w:val="28"/>
        </w:rPr>
        <w:t>) підготовки наукової публікації</w:t>
      </w:r>
      <w:r w:rsidR="008D151E">
        <w:rPr>
          <w:sz w:val="28"/>
          <w:szCs w:val="28"/>
        </w:rPr>
        <w:t xml:space="preserve">. Особлива уваги приділяється ознайомленню здобувачів вищої освіти з </w:t>
      </w:r>
      <w:r w:rsidRPr="00C81DBD">
        <w:rPr>
          <w:sz w:val="28"/>
          <w:szCs w:val="28"/>
        </w:rPr>
        <w:t>вимог</w:t>
      </w:r>
      <w:r w:rsidR="008D151E">
        <w:rPr>
          <w:sz w:val="28"/>
          <w:szCs w:val="28"/>
        </w:rPr>
        <w:t>ами</w:t>
      </w:r>
      <w:r w:rsidRPr="00C81DBD">
        <w:rPr>
          <w:sz w:val="28"/>
          <w:szCs w:val="28"/>
        </w:rPr>
        <w:t xml:space="preserve"> які висуваються до структури і змісту</w:t>
      </w:r>
      <w:r w:rsidR="008D151E">
        <w:rPr>
          <w:sz w:val="28"/>
          <w:szCs w:val="28"/>
        </w:rPr>
        <w:t xml:space="preserve"> наукової публікації</w:t>
      </w:r>
      <w:r w:rsidRPr="00C81DBD">
        <w:rPr>
          <w:sz w:val="28"/>
          <w:szCs w:val="28"/>
        </w:rPr>
        <w:t xml:space="preserve">. </w:t>
      </w:r>
      <w:r w:rsidR="008D151E">
        <w:rPr>
          <w:sz w:val="28"/>
          <w:szCs w:val="28"/>
        </w:rPr>
        <w:t>Крім того, в</w:t>
      </w:r>
      <w:r w:rsidRPr="00C81DBD">
        <w:rPr>
          <w:sz w:val="28"/>
          <w:szCs w:val="28"/>
        </w:rPr>
        <w:t xml:space="preserve"> модулі </w:t>
      </w:r>
      <w:r w:rsidR="008D151E" w:rsidRPr="00C81DBD">
        <w:rPr>
          <w:sz w:val="28"/>
          <w:szCs w:val="28"/>
        </w:rPr>
        <w:t>розкри</w:t>
      </w:r>
      <w:r w:rsidR="008D151E">
        <w:rPr>
          <w:sz w:val="28"/>
          <w:szCs w:val="28"/>
        </w:rPr>
        <w:t>вається</w:t>
      </w:r>
      <w:r w:rsidRPr="00C81DBD">
        <w:rPr>
          <w:sz w:val="28"/>
          <w:szCs w:val="28"/>
        </w:rPr>
        <w:t xml:space="preserve"> зміст </w:t>
      </w:r>
      <w:r w:rsidR="008D151E">
        <w:rPr>
          <w:sz w:val="28"/>
          <w:szCs w:val="28"/>
        </w:rPr>
        <w:t xml:space="preserve">та висвітлюються особливості використання </w:t>
      </w:r>
      <w:r w:rsidRPr="00C81DBD">
        <w:rPr>
          <w:sz w:val="28"/>
          <w:szCs w:val="28"/>
        </w:rPr>
        <w:t>механізмів популяризації наукової публікації автора.</w:t>
      </w:r>
      <w:r w:rsidR="00666399">
        <w:rPr>
          <w:sz w:val="28"/>
          <w:szCs w:val="28"/>
        </w:rPr>
        <w:t xml:space="preserve"> </w:t>
      </w:r>
      <w:r w:rsidR="00666399" w:rsidRPr="00666399">
        <w:rPr>
          <w:sz w:val="28"/>
          <w:szCs w:val="28"/>
        </w:rPr>
        <w:t>Відповідна проблематика розкривається через контекст нижче поданих тем модулю (теми за якими передбачено проведення семінарських / практичних занять).</w:t>
      </w:r>
    </w:p>
    <w:p w14:paraId="30DB6928" w14:textId="77777777" w:rsidR="00C81DBD" w:rsidRDefault="00C81DBD" w:rsidP="00E608AE">
      <w:pPr>
        <w:ind w:firstLine="709"/>
        <w:jc w:val="both"/>
        <w:rPr>
          <w:b/>
          <w:i/>
          <w:sz w:val="28"/>
          <w:szCs w:val="28"/>
          <w:u w:val="single"/>
        </w:rPr>
      </w:pPr>
    </w:p>
    <w:p w14:paraId="6C5DEF5B" w14:textId="77777777" w:rsidR="00E608AE" w:rsidRPr="00E608AE" w:rsidRDefault="00E608AE" w:rsidP="00E608AE">
      <w:pPr>
        <w:ind w:firstLine="709"/>
        <w:jc w:val="both"/>
        <w:rPr>
          <w:b/>
          <w:i/>
          <w:sz w:val="28"/>
          <w:szCs w:val="28"/>
        </w:rPr>
      </w:pPr>
      <w:r w:rsidRPr="00C81DBD">
        <w:rPr>
          <w:b/>
          <w:i/>
          <w:sz w:val="28"/>
          <w:szCs w:val="28"/>
          <w:u w:val="single"/>
        </w:rPr>
        <w:lastRenderedPageBreak/>
        <w:t>Тема 13.</w:t>
      </w:r>
      <w:r w:rsidRPr="00C81DBD">
        <w:rPr>
          <w:b/>
          <w:bCs/>
          <w:i/>
          <w:sz w:val="28"/>
          <w:szCs w:val="28"/>
        </w:rPr>
        <w:t xml:space="preserve"> </w:t>
      </w:r>
      <w:r w:rsidRPr="00C81DBD">
        <w:rPr>
          <w:b/>
          <w:i/>
          <w:sz w:val="28"/>
          <w:szCs w:val="28"/>
        </w:rPr>
        <w:t>Наукова публікація: поняття</w:t>
      </w:r>
      <w:r w:rsidRPr="00E608AE">
        <w:rPr>
          <w:b/>
          <w:i/>
          <w:sz w:val="28"/>
          <w:szCs w:val="28"/>
        </w:rPr>
        <w:t>, функції та основні види</w:t>
      </w:r>
    </w:p>
    <w:p w14:paraId="6AB46F5D" w14:textId="77777777" w:rsidR="00E608AE" w:rsidRPr="00E608AE" w:rsidRDefault="00E608AE" w:rsidP="00E608AE">
      <w:pPr>
        <w:jc w:val="both"/>
        <w:rPr>
          <w:bCs/>
          <w:sz w:val="28"/>
          <w:szCs w:val="28"/>
        </w:rPr>
      </w:pPr>
      <w:r w:rsidRPr="00E608AE">
        <w:rPr>
          <w:bCs/>
          <w:sz w:val="28"/>
          <w:szCs w:val="28"/>
        </w:rPr>
        <w:t>1. Функції наукової публікації</w:t>
      </w:r>
    </w:p>
    <w:p w14:paraId="272145FD" w14:textId="77777777" w:rsidR="00E608AE" w:rsidRDefault="00E608AE" w:rsidP="00E608AE">
      <w:pPr>
        <w:jc w:val="both"/>
        <w:rPr>
          <w:sz w:val="28"/>
          <w:szCs w:val="28"/>
        </w:rPr>
      </w:pPr>
      <w:r w:rsidRPr="00E608AE">
        <w:rPr>
          <w:bCs/>
          <w:sz w:val="28"/>
          <w:szCs w:val="28"/>
        </w:rPr>
        <w:t>2. Місце та роль наукової публікації у розбудові професійної кар’єри</w:t>
      </w:r>
    </w:p>
    <w:p w14:paraId="4286B069" w14:textId="77777777" w:rsidR="00E608AE" w:rsidRDefault="00E608AE" w:rsidP="00614BE0">
      <w:pPr>
        <w:ind w:firstLine="709"/>
        <w:jc w:val="both"/>
        <w:rPr>
          <w:sz w:val="28"/>
          <w:szCs w:val="28"/>
        </w:rPr>
      </w:pPr>
      <w:r w:rsidRPr="00F277C2">
        <w:rPr>
          <w:b/>
          <w:sz w:val="28"/>
          <w:szCs w:val="28"/>
        </w:rPr>
        <w:t>Література</w:t>
      </w:r>
      <w:r w:rsidRPr="00E608AE">
        <w:rPr>
          <w:sz w:val="28"/>
          <w:szCs w:val="28"/>
        </w:rPr>
        <w:t xml:space="preserve">: </w:t>
      </w:r>
      <w:r>
        <w:rPr>
          <w:sz w:val="28"/>
          <w:szCs w:val="28"/>
        </w:rPr>
        <w:t>4, 16, 17</w:t>
      </w:r>
    </w:p>
    <w:p w14:paraId="442A7A25" w14:textId="77777777" w:rsidR="00E608AE" w:rsidRDefault="00E608AE" w:rsidP="00614BE0">
      <w:pPr>
        <w:ind w:firstLine="709"/>
        <w:jc w:val="both"/>
        <w:rPr>
          <w:sz w:val="28"/>
          <w:szCs w:val="28"/>
        </w:rPr>
      </w:pPr>
    </w:p>
    <w:p w14:paraId="2C9CBAA7" w14:textId="77777777" w:rsidR="00E608AE" w:rsidRPr="00E608AE" w:rsidRDefault="00E608AE" w:rsidP="00E608AE">
      <w:pPr>
        <w:ind w:firstLine="709"/>
        <w:jc w:val="both"/>
        <w:rPr>
          <w:b/>
          <w:bCs/>
          <w:i/>
          <w:sz w:val="28"/>
          <w:szCs w:val="28"/>
        </w:rPr>
      </w:pPr>
      <w:r w:rsidRPr="00E608AE">
        <w:rPr>
          <w:b/>
          <w:bCs/>
          <w:i/>
          <w:sz w:val="28"/>
          <w:szCs w:val="28"/>
          <w:u w:val="single"/>
        </w:rPr>
        <w:t>Тема 14.</w:t>
      </w:r>
      <w:r w:rsidRPr="00E608AE">
        <w:rPr>
          <w:b/>
          <w:i/>
          <w:sz w:val="28"/>
          <w:szCs w:val="28"/>
        </w:rPr>
        <w:t xml:space="preserve"> </w:t>
      </w:r>
      <w:r w:rsidRPr="00E608AE">
        <w:rPr>
          <w:b/>
          <w:bCs/>
          <w:i/>
          <w:sz w:val="28"/>
          <w:szCs w:val="28"/>
        </w:rPr>
        <w:t>Алгоритм підготовки наукової публікації та її структура</w:t>
      </w:r>
    </w:p>
    <w:p w14:paraId="13B17103" w14:textId="77777777" w:rsidR="00E608AE" w:rsidRPr="00E608AE" w:rsidRDefault="00E608AE" w:rsidP="00E608AE">
      <w:pPr>
        <w:ind w:firstLine="709"/>
        <w:jc w:val="both"/>
        <w:rPr>
          <w:sz w:val="28"/>
          <w:szCs w:val="28"/>
        </w:rPr>
      </w:pPr>
      <w:r w:rsidRPr="00E608AE">
        <w:rPr>
          <w:sz w:val="28"/>
          <w:szCs w:val="28"/>
        </w:rPr>
        <w:t>1. Планування роботи над текстом наукової публікації</w:t>
      </w:r>
    </w:p>
    <w:p w14:paraId="1949397D" w14:textId="77777777" w:rsidR="00E608AE" w:rsidRPr="00E608AE" w:rsidRDefault="00E608AE" w:rsidP="00E608AE">
      <w:pPr>
        <w:ind w:firstLine="709"/>
        <w:jc w:val="both"/>
        <w:rPr>
          <w:sz w:val="28"/>
          <w:szCs w:val="28"/>
        </w:rPr>
      </w:pPr>
      <w:r w:rsidRPr="00E608AE">
        <w:rPr>
          <w:sz w:val="28"/>
          <w:szCs w:val="28"/>
        </w:rPr>
        <w:t>2. А</w:t>
      </w:r>
      <w:r w:rsidRPr="00E608AE">
        <w:rPr>
          <w:bCs/>
          <w:sz w:val="28"/>
          <w:szCs w:val="28"/>
        </w:rPr>
        <w:t>лгоритм підготовки наукової публікації</w:t>
      </w:r>
    </w:p>
    <w:p w14:paraId="292F2922" w14:textId="77777777" w:rsidR="00E608AE" w:rsidRDefault="00E608AE" w:rsidP="00E608AE">
      <w:pPr>
        <w:ind w:firstLine="709"/>
        <w:jc w:val="both"/>
        <w:rPr>
          <w:sz w:val="28"/>
          <w:szCs w:val="28"/>
        </w:rPr>
      </w:pPr>
      <w:r w:rsidRPr="00F277C2">
        <w:rPr>
          <w:b/>
          <w:sz w:val="28"/>
          <w:szCs w:val="28"/>
        </w:rPr>
        <w:t>Література</w:t>
      </w:r>
      <w:r w:rsidRPr="00E608AE">
        <w:rPr>
          <w:sz w:val="28"/>
          <w:szCs w:val="28"/>
        </w:rPr>
        <w:t xml:space="preserve">: </w:t>
      </w:r>
      <w:r>
        <w:rPr>
          <w:sz w:val="28"/>
          <w:szCs w:val="28"/>
        </w:rPr>
        <w:t>4, 8, 12</w:t>
      </w:r>
    </w:p>
    <w:p w14:paraId="1149C416" w14:textId="77777777" w:rsidR="00E608AE" w:rsidRDefault="00E608AE" w:rsidP="00614BE0">
      <w:pPr>
        <w:ind w:firstLine="709"/>
        <w:jc w:val="both"/>
        <w:rPr>
          <w:sz w:val="28"/>
          <w:szCs w:val="28"/>
        </w:rPr>
      </w:pPr>
    </w:p>
    <w:p w14:paraId="55F44573" w14:textId="77777777" w:rsidR="00E608AE" w:rsidRPr="00E608AE" w:rsidRDefault="00E608AE" w:rsidP="00E608AE">
      <w:pPr>
        <w:ind w:firstLine="709"/>
        <w:jc w:val="both"/>
        <w:rPr>
          <w:b/>
          <w:bCs/>
          <w:i/>
          <w:sz w:val="28"/>
          <w:szCs w:val="28"/>
        </w:rPr>
      </w:pPr>
      <w:r w:rsidRPr="00E608AE">
        <w:rPr>
          <w:b/>
          <w:bCs/>
          <w:i/>
          <w:sz w:val="28"/>
          <w:szCs w:val="28"/>
          <w:u w:val="single"/>
        </w:rPr>
        <w:t>Тема 15.</w:t>
      </w:r>
      <w:r w:rsidRPr="00E608AE">
        <w:rPr>
          <w:b/>
          <w:bCs/>
          <w:i/>
          <w:sz w:val="28"/>
          <w:szCs w:val="28"/>
        </w:rPr>
        <w:t xml:space="preserve"> Основні вимоги до оформлення та подання наукових публікацій</w:t>
      </w:r>
    </w:p>
    <w:p w14:paraId="1719353B" w14:textId="77777777" w:rsidR="00E608AE" w:rsidRPr="00E608AE" w:rsidRDefault="00E608AE" w:rsidP="00E608AE">
      <w:pPr>
        <w:jc w:val="both"/>
        <w:rPr>
          <w:sz w:val="28"/>
          <w:szCs w:val="28"/>
        </w:rPr>
      </w:pPr>
      <w:r w:rsidRPr="00E608AE">
        <w:rPr>
          <w:bCs/>
          <w:sz w:val="28"/>
          <w:szCs w:val="28"/>
        </w:rPr>
        <w:t>1. П</w:t>
      </w:r>
      <w:r w:rsidRPr="00E608AE">
        <w:rPr>
          <w:sz w:val="28"/>
          <w:szCs w:val="28"/>
        </w:rPr>
        <w:t>ерелік фахових видань за спеціальністю здобуття вищої освіти</w:t>
      </w:r>
    </w:p>
    <w:p w14:paraId="3D1BD3DA" w14:textId="77777777" w:rsidR="00E608AE" w:rsidRDefault="00E608AE" w:rsidP="00E608AE">
      <w:pPr>
        <w:jc w:val="both"/>
        <w:rPr>
          <w:sz w:val="28"/>
          <w:szCs w:val="28"/>
        </w:rPr>
      </w:pPr>
      <w:r w:rsidRPr="00E608AE">
        <w:rPr>
          <w:sz w:val="28"/>
          <w:szCs w:val="28"/>
        </w:rPr>
        <w:t>2. В</w:t>
      </w:r>
      <w:r w:rsidRPr="00E608AE">
        <w:rPr>
          <w:bCs/>
          <w:sz w:val="28"/>
          <w:szCs w:val="28"/>
        </w:rPr>
        <w:t>имоги до оформлення та подання наукових публікацій до фахових видань України</w:t>
      </w:r>
    </w:p>
    <w:p w14:paraId="6F9B2D9B" w14:textId="77777777" w:rsidR="00E608AE" w:rsidRPr="00E608AE" w:rsidRDefault="00E608AE" w:rsidP="00E608AE">
      <w:pPr>
        <w:ind w:firstLine="709"/>
        <w:jc w:val="both"/>
        <w:rPr>
          <w:sz w:val="28"/>
          <w:szCs w:val="28"/>
        </w:rPr>
      </w:pPr>
      <w:r w:rsidRPr="00F277C2">
        <w:rPr>
          <w:b/>
          <w:sz w:val="28"/>
          <w:szCs w:val="28"/>
        </w:rPr>
        <w:t>Література</w:t>
      </w:r>
      <w:r w:rsidRPr="00E608A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608AE">
        <w:rPr>
          <w:sz w:val="28"/>
          <w:szCs w:val="28"/>
        </w:rPr>
        <w:t>4, 10, 11</w:t>
      </w:r>
    </w:p>
    <w:p w14:paraId="2F31843A" w14:textId="77777777" w:rsidR="00E608AE" w:rsidRDefault="00E608AE" w:rsidP="00614BE0">
      <w:pPr>
        <w:ind w:firstLine="709"/>
        <w:jc w:val="both"/>
        <w:rPr>
          <w:sz w:val="28"/>
          <w:szCs w:val="28"/>
        </w:rPr>
      </w:pPr>
    </w:p>
    <w:p w14:paraId="19AA74B9" w14:textId="77777777" w:rsidR="00E608AE" w:rsidRPr="00E608AE" w:rsidRDefault="00E608AE" w:rsidP="00E608AE">
      <w:pPr>
        <w:ind w:firstLine="709"/>
        <w:jc w:val="both"/>
        <w:rPr>
          <w:b/>
          <w:i/>
          <w:sz w:val="28"/>
          <w:szCs w:val="28"/>
        </w:rPr>
      </w:pPr>
      <w:r w:rsidRPr="00E608AE">
        <w:rPr>
          <w:b/>
          <w:bCs/>
          <w:i/>
          <w:sz w:val="28"/>
          <w:szCs w:val="28"/>
          <w:u w:val="single"/>
        </w:rPr>
        <w:t>Тема 16.</w:t>
      </w:r>
      <w:r w:rsidRPr="00E608AE">
        <w:rPr>
          <w:b/>
          <w:bCs/>
          <w:i/>
          <w:sz w:val="28"/>
          <w:szCs w:val="28"/>
        </w:rPr>
        <w:t xml:space="preserve"> Список літератури: вимоги до оформлення та </w:t>
      </w:r>
      <w:r w:rsidRPr="00E608AE">
        <w:rPr>
          <w:b/>
          <w:i/>
          <w:sz w:val="28"/>
          <w:szCs w:val="28"/>
        </w:rPr>
        <w:t xml:space="preserve">особливості подання в форматі </w:t>
      </w:r>
      <w:proofErr w:type="spellStart"/>
      <w:r w:rsidRPr="00E608AE">
        <w:rPr>
          <w:b/>
          <w:i/>
          <w:sz w:val="28"/>
          <w:szCs w:val="28"/>
        </w:rPr>
        <w:t>References</w:t>
      </w:r>
      <w:proofErr w:type="spellEnd"/>
    </w:p>
    <w:p w14:paraId="3B4C93E8" w14:textId="77777777" w:rsidR="00E608AE" w:rsidRDefault="00E608AE" w:rsidP="00E608AE">
      <w:pPr>
        <w:jc w:val="both"/>
        <w:rPr>
          <w:sz w:val="28"/>
          <w:szCs w:val="28"/>
        </w:rPr>
      </w:pPr>
      <w:r w:rsidRPr="00E608AE">
        <w:rPr>
          <w:bCs/>
          <w:sz w:val="28"/>
          <w:szCs w:val="28"/>
        </w:rPr>
        <w:t>1. Практикум із складання спису використаних джерел</w:t>
      </w:r>
    </w:p>
    <w:p w14:paraId="03D2F5B0" w14:textId="77777777" w:rsidR="00E608AE" w:rsidRPr="00E608AE" w:rsidRDefault="00E608AE" w:rsidP="00E608AE">
      <w:pPr>
        <w:ind w:firstLine="709"/>
        <w:jc w:val="both"/>
        <w:rPr>
          <w:sz w:val="28"/>
          <w:szCs w:val="28"/>
        </w:rPr>
      </w:pPr>
      <w:r w:rsidRPr="00F277C2">
        <w:rPr>
          <w:b/>
          <w:sz w:val="28"/>
          <w:szCs w:val="28"/>
        </w:rPr>
        <w:t>Література</w:t>
      </w:r>
      <w:r w:rsidRPr="00E608A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608AE">
        <w:rPr>
          <w:sz w:val="28"/>
          <w:szCs w:val="28"/>
        </w:rPr>
        <w:t>4, 10, 11</w:t>
      </w:r>
    </w:p>
    <w:p w14:paraId="4F282293" w14:textId="77777777" w:rsidR="00E608AE" w:rsidRDefault="00E608AE" w:rsidP="00614BE0">
      <w:pPr>
        <w:ind w:firstLine="709"/>
        <w:jc w:val="both"/>
        <w:rPr>
          <w:sz w:val="28"/>
          <w:szCs w:val="28"/>
        </w:rPr>
      </w:pPr>
    </w:p>
    <w:p w14:paraId="51C33FBC" w14:textId="77777777" w:rsidR="00E608AE" w:rsidRPr="00E608AE" w:rsidRDefault="00E608AE" w:rsidP="00E608AE">
      <w:pPr>
        <w:ind w:firstLine="709"/>
        <w:jc w:val="both"/>
        <w:rPr>
          <w:b/>
          <w:bCs/>
          <w:i/>
          <w:sz w:val="28"/>
          <w:szCs w:val="28"/>
        </w:rPr>
      </w:pPr>
      <w:r w:rsidRPr="00E608AE">
        <w:rPr>
          <w:b/>
          <w:bCs/>
          <w:i/>
          <w:sz w:val="28"/>
          <w:szCs w:val="28"/>
          <w:u w:val="single"/>
        </w:rPr>
        <w:t>Тема 17.</w:t>
      </w:r>
      <w:r w:rsidRPr="00E608AE">
        <w:rPr>
          <w:b/>
          <w:bCs/>
          <w:i/>
          <w:sz w:val="28"/>
          <w:szCs w:val="28"/>
        </w:rPr>
        <w:t xml:space="preserve"> Популяризація наукової публікації в мережі Інтернет</w:t>
      </w:r>
    </w:p>
    <w:p w14:paraId="4A71036F" w14:textId="77777777" w:rsidR="00E608AE" w:rsidRPr="00E608AE" w:rsidRDefault="00E608AE" w:rsidP="00E608AE">
      <w:pPr>
        <w:jc w:val="both"/>
        <w:rPr>
          <w:bCs/>
          <w:sz w:val="28"/>
          <w:szCs w:val="28"/>
        </w:rPr>
      </w:pPr>
      <w:r w:rsidRPr="00E608AE">
        <w:rPr>
          <w:bCs/>
          <w:sz w:val="28"/>
          <w:szCs w:val="28"/>
        </w:rPr>
        <w:t>1. Алгоритм популяризації наукової публікації в мережі Інтернет та особливості його використання</w:t>
      </w:r>
    </w:p>
    <w:p w14:paraId="6C9DA7FE" w14:textId="77777777" w:rsidR="00E608AE" w:rsidRDefault="00E608AE" w:rsidP="00E608AE">
      <w:pPr>
        <w:jc w:val="both"/>
        <w:rPr>
          <w:bCs/>
          <w:sz w:val="28"/>
          <w:szCs w:val="28"/>
        </w:rPr>
      </w:pPr>
      <w:r w:rsidRPr="00E608AE">
        <w:rPr>
          <w:bCs/>
          <w:sz w:val="28"/>
          <w:szCs w:val="28"/>
        </w:rPr>
        <w:t xml:space="preserve">2. Потенціали </w:t>
      </w:r>
      <w:proofErr w:type="spellStart"/>
      <w:r w:rsidRPr="00E608AE">
        <w:rPr>
          <w:bCs/>
          <w:sz w:val="28"/>
          <w:szCs w:val="28"/>
        </w:rPr>
        <w:t>репозитарію</w:t>
      </w:r>
      <w:proofErr w:type="spellEnd"/>
      <w:r w:rsidRPr="00E608AE">
        <w:rPr>
          <w:bCs/>
          <w:sz w:val="28"/>
          <w:szCs w:val="28"/>
        </w:rPr>
        <w:t xml:space="preserve"> НТУ «ХПІ» для популяризації наукових публікацій вченого</w:t>
      </w:r>
    </w:p>
    <w:p w14:paraId="77429FF9" w14:textId="77777777" w:rsidR="00E608AE" w:rsidRDefault="00E608AE" w:rsidP="00E608AE">
      <w:pPr>
        <w:ind w:firstLine="709"/>
        <w:jc w:val="both"/>
        <w:rPr>
          <w:bCs/>
          <w:sz w:val="28"/>
          <w:szCs w:val="28"/>
        </w:rPr>
      </w:pPr>
      <w:r w:rsidRPr="00F277C2">
        <w:rPr>
          <w:b/>
          <w:sz w:val="28"/>
          <w:szCs w:val="28"/>
        </w:rPr>
        <w:t>Література</w:t>
      </w:r>
      <w:r w:rsidRPr="00E608AE">
        <w:rPr>
          <w:sz w:val="28"/>
          <w:szCs w:val="28"/>
        </w:rPr>
        <w:t>:</w:t>
      </w:r>
      <w:r>
        <w:rPr>
          <w:sz w:val="28"/>
          <w:szCs w:val="28"/>
        </w:rPr>
        <w:t xml:space="preserve"> 4, 11, 20</w:t>
      </w:r>
    </w:p>
    <w:p w14:paraId="52001874" w14:textId="77777777" w:rsidR="00E608AE" w:rsidRPr="00E608AE" w:rsidRDefault="00E608AE" w:rsidP="00E608AE">
      <w:pPr>
        <w:jc w:val="both"/>
        <w:rPr>
          <w:sz w:val="28"/>
          <w:szCs w:val="28"/>
        </w:rPr>
      </w:pPr>
    </w:p>
    <w:p w14:paraId="68B703DD" w14:textId="77777777" w:rsidR="00532D95" w:rsidRPr="00E608AE" w:rsidRDefault="00532D95" w:rsidP="006401B8">
      <w:pPr>
        <w:jc w:val="center"/>
        <w:rPr>
          <w:b/>
          <w:sz w:val="28"/>
          <w:szCs w:val="28"/>
        </w:rPr>
      </w:pPr>
      <w:r w:rsidRPr="00E608AE">
        <w:rPr>
          <w:b/>
          <w:sz w:val="28"/>
          <w:szCs w:val="28"/>
        </w:rPr>
        <w:t>Базова література</w:t>
      </w:r>
    </w:p>
    <w:p w14:paraId="501C1A70" w14:textId="77777777" w:rsidR="00CB4DAD" w:rsidRPr="00E608AE" w:rsidRDefault="00CB4DAD" w:rsidP="00CB4DAD">
      <w:pPr>
        <w:jc w:val="center"/>
        <w:rPr>
          <w:b/>
        </w:rPr>
      </w:pPr>
      <w:r w:rsidRPr="00E608AE">
        <w:rPr>
          <w:b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E608AE" w:rsidRPr="00E608AE" w14:paraId="3BEDD5D8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612F1CC4" w14:textId="77777777" w:rsidR="00E608AE" w:rsidRPr="00E608AE" w:rsidRDefault="00E608AE" w:rsidP="00E608AE">
            <w:pPr>
              <w:jc w:val="both"/>
              <w:rPr>
                <w:sz w:val="24"/>
                <w:szCs w:val="24"/>
              </w:rPr>
            </w:pPr>
            <w:r w:rsidRPr="00E608AE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14:paraId="676F827D" w14:textId="77777777" w:rsidR="00E608AE" w:rsidRPr="00E608AE" w:rsidRDefault="00E608AE" w:rsidP="00E608AE">
            <w:pPr>
              <w:jc w:val="both"/>
              <w:rPr>
                <w:sz w:val="24"/>
                <w:szCs w:val="24"/>
              </w:rPr>
            </w:pPr>
            <w:r w:rsidRPr="00E608AE">
              <w:rPr>
                <w:sz w:val="24"/>
                <w:szCs w:val="24"/>
              </w:rPr>
              <w:t xml:space="preserve">Академічна доброчесність: виклики сучасності : збірник наукових есе учасників дистанційного етапу наукового стажування для освітян (Республіка Польща, Варшава, 02.12 – 13.12.2019) / Польсько-українська фундація «Інститут Міжнародної Академічної та Наукової Співпраці», Духовна Академія Університету Кардинала Стефана Вишинського, Фундація </w:t>
            </w:r>
            <w:r w:rsidRPr="00E608AE">
              <w:rPr>
                <w:sz w:val="24"/>
                <w:szCs w:val="24"/>
                <w:lang w:val="en-US"/>
              </w:rPr>
              <w:t>ADD</w:t>
            </w:r>
            <w:r w:rsidRPr="00E608AE">
              <w:rPr>
                <w:sz w:val="24"/>
                <w:szCs w:val="24"/>
              </w:rPr>
              <w:t>. – Варшава, 2019. – 148 с.</w:t>
            </w:r>
          </w:p>
        </w:tc>
      </w:tr>
      <w:tr w:rsidR="00E608AE" w:rsidRPr="00E608AE" w14:paraId="3FB7D9B2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2E31908B" w14:textId="77777777" w:rsidR="00E608AE" w:rsidRPr="00E608AE" w:rsidRDefault="00E608AE" w:rsidP="00E608AE">
            <w:pPr>
              <w:jc w:val="both"/>
              <w:rPr>
                <w:sz w:val="24"/>
                <w:szCs w:val="24"/>
              </w:rPr>
            </w:pPr>
            <w:r w:rsidRPr="00E608AE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14:paraId="3E82EC81" w14:textId="77777777" w:rsidR="00E608AE" w:rsidRPr="00E608AE" w:rsidRDefault="00E608AE" w:rsidP="00E608AE">
            <w:pPr>
              <w:jc w:val="both"/>
              <w:rPr>
                <w:sz w:val="24"/>
                <w:szCs w:val="24"/>
              </w:rPr>
            </w:pPr>
            <w:proofErr w:type="spellStart"/>
            <w:r w:rsidRPr="00E608AE">
              <w:rPr>
                <w:sz w:val="24"/>
                <w:szCs w:val="24"/>
              </w:rPr>
              <w:t>Бірта</w:t>
            </w:r>
            <w:proofErr w:type="spellEnd"/>
            <w:r w:rsidRPr="00E608AE">
              <w:rPr>
                <w:sz w:val="24"/>
                <w:szCs w:val="24"/>
              </w:rPr>
              <w:t xml:space="preserve"> Г. О. Методологія і організація наукових досліджень: </w:t>
            </w:r>
            <w:proofErr w:type="spellStart"/>
            <w:r w:rsidRPr="00E608AE">
              <w:rPr>
                <w:sz w:val="24"/>
                <w:szCs w:val="24"/>
              </w:rPr>
              <w:t>навч</w:t>
            </w:r>
            <w:proofErr w:type="spellEnd"/>
            <w:r w:rsidRPr="00E608AE">
              <w:rPr>
                <w:sz w:val="24"/>
                <w:szCs w:val="24"/>
              </w:rPr>
              <w:t xml:space="preserve">. </w:t>
            </w:r>
            <w:proofErr w:type="spellStart"/>
            <w:r w:rsidRPr="00E608AE">
              <w:rPr>
                <w:sz w:val="24"/>
                <w:szCs w:val="24"/>
              </w:rPr>
              <w:t>посіб</w:t>
            </w:r>
            <w:proofErr w:type="spellEnd"/>
            <w:r w:rsidRPr="00E608AE">
              <w:rPr>
                <w:sz w:val="24"/>
                <w:szCs w:val="24"/>
              </w:rPr>
              <w:t xml:space="preserve">. / Г.О. </w:t>
            </w:r>
            <w:proofErr w:type="spellStart"/>
            <w:r w:rsidRPr="00E608AE">
              <w:rPr>
                <w:sz w:val="24"/>
                <w:szCs w:val="24"/>
              </w:rPr>
              <w:t>Бірта</w:t>
            </w:r>
            <w:proofErr w:type="spellEnd"/>
            <w:r w:rsidRPr="00E608AE">
              <w:rPr>
                <w:sz w:val="24"/>
                <w:szCs w:val="24"/>
              </w:rPr>
              <w:t xml:space="preserve">, Ю.Г. </w:t>
            </w:r>
            <w:proofErr w:type="spellStart"/>
            <w:r w:rsidRPr="00E608AE">
              <w:rPr>
                <w:sz w:val="24"/>
                <w:szCs w:val="24"/>
              </w:rPr>
              <w:t>Бургу</w:t>
            </w:r>
            <w:proofErr w:type="spellEnd"/>
            <w:r w:rsidRPr="00E608AE">
              <w:rPr>
                <w:sz w:val="24"/>
                <w:szCs w:val="24"/>
              </w:rPr>
              <w:t xml:space="preserve"> – К. : «Центр учбової літератури», 2014. – 142 с. </w:t>
            </w:r>
          </w:p>
        </w:tc>
      </w:tr>
      <w:tr w:rsidR="00E608AE" w:rsidRPr="00E608AE" w14:paraId="39D25317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0B274A6C" w14:textId="77777777" w:rsidR="00E608AE" w:rsidRPr="00E608AE" w:rsidRDefault="00E608AE" w:rsidP="00E608AE">
            <w:pPr>
              <w:jc w:val="both"/>
              <w:rPr>
                <w:sz w:val="24"/>
                <w:szCs w:val="24"/>
              </w:rPr>
            </w:pPr>
            <w:r w:rsidRPr="00E608AE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14:paraId="7D5ED305" w14:textId="77777777" w:rsidR="00E608AE" w:rsidRPr="00E608AE" w:rsidRDefault="00E608AE" w:rsidP="00E608AE">
            <w:pPr>
              <w:jc w:val="both"/>
              <w:rPr>
                <w:sz w:val="24"/>
                <w:szCs w:val="24"/>
              </w:rPr>
            </w:pPr>
            <w:proofErr w:type="spellStart"/>
            <w:r w:rsidRPr="00E608AE">
              <w:rPr>
                <w:sz w:val="24"/>
                <w:szCs w:val="24"/>
              </w:rPr>
              <w:t>Важинський</w:t>
            </w:r>
            <w:proofErr w:type="spellEnd"/>
            <w:r w:rsidRPr="00E608AE">
              <w:rPr>
                <w:sz w:val="24"/>
                <w:szCs w:val="24"/>
              </w:rPr>
              <w:t xml:space="preserve"> С.Е. Методика та організація наукових досліджень : </w:t>
            </w:r>
            <w:proofErr w:type="spellStart"/>
            <w:r w:rsidRPr="00E608AE">
              <w:rPr>
                <w:sz w:val="24"/>
                <w:szCs w:val="24"/>
              </w:rPr>
              <w:t>навч</w:t>
            </w:r>
            <w:proofErr w:type="spellEnd"/>
            <w:r w:rsidRPr="00E608AE">
              <w:rPr>
                <w:sz w:val="24"/>
                <w:szCs w:val="24"/>
              </w:rPr>
              <w:t xml:space="preserve">. </w:t>
            </w:r>
            <w:proofErr w:type="spellStart"/>
            <w:r w:rsidRPr="00E608AE">
              <w:rPr>
                <w:sz w:val="24"/>
                <w:szCs w:val="24"/>
              </w:rPr>
              <w:t>посіб</w:t>
            </w:r>
            <w:proofErr w:type="spellEnd"/>
            <w:r w:rsidRPr="00E608AE">
              <w:rPr>
                <w:sz w:val="24"/>
                <w:szCs w:val="24"/>
              </w:rPr>
              <w:t xml:space="preserve">. / С.Е. </w:t>
            </w:r>
            <w:proofErr w:type="spellStart"/>
            <w:r w:rsidRPr="00E608AE">
              <w:rPr>
                <w:sz w:val="24"/>
                <w:szCs w:val="24"/>
              </w:rPr>
              <w:t>Важинський</w:t>
            </w:r>
            <w:proofErr w:type="spellEnd"/>
            <w:r w:rsidRPr="00E608AE">
              <w:rPr>
                <w:sz w:val="24"/>
                <w:szCs w:val="24"/>
              </w:rPr>
              <w:t xml:space="preserve">, ТІ. Щербак. –  Суми: </w:t>
            </w:r>
            <w:proofErr w:type="spellStart"/>
            <w:r w:rsidRPr="00E608AE">
              <w:rPr>
                <w:sz w:val="24"/>
                <w:szCs w:val="24"/>
              </w:rPr>
              <w:t>СумДПУ</w:t>
            </w:r>
            <w:proofErr w:type="spellEnd"/>
            <w:r w:rsidRPr="00E608AE">
              <w:rPr>
                <w:sz w:val="24"/>
                <w:szCs w:val="24"/>
              </w:rPr>
              <w:t xml:space="preserve"> імені А.С. Макаренка, 2016. – 260 с.</w:t>
            </w:r>
          </w:p>
        </w:tc>
      </w:tr>
      <w:tr w:rsidR="00E608AE" w:rsidRPr="00E608AE" w14:paraId="7DDF3AA6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54CA5EF7" w14:textId="77777777" w:rsidR="00E608AE" w:rsidRPr="00E608AE" w:rsidRDefault="00E608AE" w:rsidP="00E608AE">
            <w:pPr>
              <w:jc w:val="both"/>
              <w:rPr>
                <w:sz w:val="24"/>
                <w:szCs w:val="24"/>
              </w:rPr>
            </w:pPr>
            <w:r w:rsidRPr="00E608AE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14:paraId="72A9F9C0" w14:textId="77777777" w:rsidR="00E608AE" w:rsidRPr="00E608AE" w:rsidRDefault="00E608AE" w:rsidP="00E608AE">
            <w:pPr>
              <w:jc w:val="both"/>
              <w:rPr>
                <w:sz w:val="24"/>
                <w:szCs w:val="24"/>
              </w:rPr>
            </w:pPr>
            <w:r w:rsidRPr="00E608AE">
              <w:rPr>
                <w:sz w:val="24"/>
                <w:szCs w:val="24"/>
              </w:rPr>
              <w:t>Методика написання наукових текстів та вимоги до їх підготовки до друку / В.М. Мороз, С.А. Мороз, Д.А. Терещенко. – Х.: НТУ</w:t>
            </w:r>
            <w:r w:rsidRPr="00E608AE">
              <w:rPr>
                <w:sz w:val="24"/>
                <w:szCs w:val="24"/>
                <w:lang w:val="en-US"/>
              </w:rPr>
              <w:t> </w:t>
            </w:r>
            <w:r w:rsidRPr="00E608AE">
              <w:rPr>
                <w:sz w:val="24"/>
                <w:szCs w:val="24"/>
              </w:rPr>
              <w:t>«ХПІ», 2022. – 90 с.</w:t>
            </w:r>
          </w:p>
        </w:tc>
      </w:tr>
      <w:tr w:rsidR="00E608AE" w:rsidRPr="00E608AE" w14:paraId="19CC0B65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77D9F4E7" w14:textId="77777777" w:rsidR="00E608AE" w:rsidRPr="00E608AE" w:rsidRDefault="00E608AE" w:rsidP="00E608AE">
            <w:pPr>
              <w:jc w:val="both"/>
              <w:rPr>
                <w:sz w:val="24"/>
                <w:szCs w:val="24"/>
              </w:rPr>
            </w:pPr>
            <w:r w:rsidRPr="00E608AE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14:paraId="7F9532D5" w14:textId="77777777" w:rsidR="00E608AE" w:rsidRPr="00E608AE" w:rsidRDefault="00E608AE" w:rsidP="00E608AE">
            <w:pPr>
              <w:jc w:val="both"/>
              <w:rPr>
                <w:sz w:val="24"/>
                <w:szCs w:val="24"/>
              </w:rPr>
            </w:pPr>
            <w:r w:rsidRPr="00E608AE">
              <w:rPr>
                <w:sz w:val="24"/>
                <w:szCs w:val="24"/>
              </w:rPr>
              <w:t xml:space="preserve">Основи методології та організації наукових досліджень: </w:t>
            </w:r>
            <w:proofErr w:type="spellStart"/>
            <w:r w:rsidRPr="00E608AE">
              <w:rPr>
                <w:sz w:val="24"/>
                <w:szCs w:val="24"/>
              </w:rPr>
              <w:t>навч</w:t>
            </w:r>
            <w:proofErr w:type="spellEnd"/>
            <w:r w:rsidRPr="00E608AE">
              <w:rPr>
                <w:sz w:val="24"/>
                <w:szCs w:val="24"/>
              </w:rPr>
              <w:t xml:space="preserve">. </w:t>
            </w:r>
            <w:proofErr w:type="spellStart"/>
            <w:r w:rsidRPr="00E608AE">
              <w:rPr>
                <w:sz w:val="24"/>
                <w:szCs w:val="24"/>
              </w:rPr>
              <w:t>посіб</w:t>
            </w:r>
            <w:proofErr w:type="spellEnd"/>
            <w:r w:rsidRPr="00E608AE">
              <w:rPr>
                <w:sz w:val="24"/>
                <w:szCs w:val="24"/>
              </w:rPr>
              <w:t xml:space="preserve">. для студентів, курсантів, аспірантів і </w:t>
            </w:r>
            <w:proofErr w:type="spellStart"/>
            <w:r w:rsidRPr="00E608AE">
              <w:rPr>
                <w:sz w:val="24"/>
                <w:szCs w:val="24"/>
              </w:rPr>
              <w:t>ад’юнтів</w:t>
            </w:r>
            <w:proofErr w:type="spellEnd"/>
            <w:r w:rsidRPr="00E608AE">
              <w:rPr>
                <w:sz w:val="24"/>
                <w:szCs w:val="24"/>
              </w:rPr>
              <w:t xml:space="preserve"> / (</w:t>
            </w:r>
            <w:proofErr w:type="spellStart"/>
            <w:r w:rsidRPr="00E608AE">
              <w:rPr>
                <w:sz w:val="24"/>
                <w:szCs w:val="24"/>
              </w:rPr>
              <w:t>Конверський</w:t>
            </w:r>
            <w:proofErr w:type="spellEnd"/>
            <w:r w:rsidRPr="00E608AE">
              <w:rPr>
                <w:sz w:val="24"/>
                <w:szCs w:val="24"/>
              </w:rPr>
              <w:t xml:space="preserve"> А.Є., </w:t>
            </w:r>
            <w:proofErr w:type="spellStart"/>
            <w:r w:rsidRPr="00E608AE">
              <w:rPr>
                <w:sz w:val="24"/>
                <w:szCs w:val="24"/>
              </w:rPr>
              <w:t>Лубський</w:t>
            </w:r>
            <w:proofErr w:type="spellEnd"/>
            <w:r w:rsidRPr="00E608AE">
              <w:rPr>
                <w:sz w:val="24"/>
                <w:szCs w:val="24"/>
              </w:rPr>
              <w:t xml:space="preserve"> В.І., </w:t>
            </w:r>
            <w:proofErr w:type="spellStart"/>
            <w:r w:rsidRPr="00E608AE">
              <w:rPr>
                <w:sz w:val="24"/>
                <w:szCs w:val="24"/>
              </w:rPr>
              <w:t>Горбаченко</w:t>
            </w:r>
            <w:proofErr w:type="spellEnd"/>
            <w:r w:rsidRPr="00E608AE">
              <w:rPr>
                <w:sz w:val="24"/>
                <w:szCs w:val="24"/>
              </w:rPr>
              <w:t xml:space="preserve"> Т.Г. та ін.) за ред. А. Є. </w:t>
            </w:r>
            <w:proofErr w:type="spellStart"/>
            <w:r w:rsidRPr="00E608AE">
              <w:rPr>
                <w:sz w:val="24"/>
                <w:szCs w:val="24"/>
              </w:rPr>
              <w:t>Конверського</w:t>
            </w:r>
            <w:proofErr w:type="spellEnd"/>
            <w:r w:rsidRPr="00E608AE">
              <w:rPr>
                <w:sz w:val="24"/>
                <w:szCs w:val="24"/>
              </w:rPr>
              <w:t>. — К.: Центр учбової літератури, 2010. – 352 с.</w:t>
            </w:r>
          </w:p>
        </w:tc>
      </w:tr>
      <w:tr w:rsidR="00E608AE" w:rsidRPr="00E608AE" w14:paraId="3B90DDD3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43DDD877" w14:textId="77777777" w:rsidR="00E608AE" w:rsidRPr="00E608AE" w:rsidRDefault="00E608AE" w:rsidP="00E608AE">
            <w:pPr>
              <w:jc w:val="both"/>
              <w:rPr>
                <w:sz w:val="24"/>
                <w:szCs w:val="24"/>
              </w:rPr>
            </w:pPr>
            <w:r w:rsidRPr="00E608AE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14:paraId="30C61E9B" w14:textId="77777777" w:rsidR="00E608AE" w:rsidRPr="00E608AE" w:rsidRDefault="00E608AE" w:rsidP="00E608AE">
            <w:pPr>
              <w:jc w:val="both"/>
              <w:rPr>
                <w:sz w:val="24"/>
                <w:szCs w:val="24"/>
              </w:rPr>
            </w:pPr>
            <w:r w:rsidRPr="00E608AE">
              <w:rPr>
                <w:sz w:val="24"/>
                <w:szCs w:val="24"/>
              </w:rPr>
              <w:t xml:space="preserve">Основи наукових досліджень у соціальній роботі: </w:t>
            </w:r>
            <w:proofErr w:type="spellStart"/>
            <w:r w:rsidRPr="00E608AE">
              <w:rPr>
                <w:sz w:val="24"/>
                <w:szCs w:val="24"/>
              </w:rPr>
              <w:t>навч</w:t>
            </w:r>
            <w:proofErr w:type="spellEnd"/>
            <w:r w:rsidRPr="00E608AE">
              <w:rPr>
                <w:sz w:val="24"/>
                <w:szCs w:val="24"/>
              </w:rPr>
              <w:t xml:space="preserve">. </w:t>
            </w:r>
            <w:proofErr w:type="spellStart"/>
            <w:r w:rsidRPr="00E608AE">
              <w:rPr>
                <w:sz w:val="24"/>
                <w:szCs w:val="24"/>
              </w:rPr>
              <w:t>посіб</w:t>
            </w:r>
            <w:proofErr w:type="spellEnd"/>
            <w:r w:rsidRPr="00E608AE">
              <w:rPr>
                <w:sz w:val="24"/>
                <w:szCs w:val="24"/>
              </w:rPr>
              <w:t>. / (</w:t>
            </w:r>
            <w:proofErr w:type="spellStart"/>
            <w:r w:rsidRPr="00E608AE">
              <w:rPr>
                <w:sz w:val="24"/>
                <w:szCs w:val="24"/>
              </w:rPr>
              <w:t>Букач</w:t>
            </w:r>
            <w:proofErr w:type="spellEnd"/>
            <w:r w:rsidRPr="00E608AE">
              <w:rPr>
                <w:sz w:val="24"/>
                <w:szCs w:val="24"/>
              </w:rPr>
              <w:t xml:space="preserve"> М.М., Попова Т.С., </w:t>
            </w:r>
            <w:proofErr w:type="spellStart"/>
            <w:r w:rsidRPr="00E608AE">
              <w:rPr>
                <w:sz w:val="24"/>
                <w:szCs w:val="24"/>
              </w:rPr>
              <w:t>Клименюк</w:t>
            </w:r>
            <w:proofErr w:type="spellEnd"/>
            <w:r w:rsidRPr="00E608AE">
              <w:rPr>
                <w:sz w:val="24"/>
                <w:szCs w:val="24"/>
              </w:rPr>
              <w:t xml:space="preserve"> Н.В. та ін.); за ред. М.М. </w:t>
            </w:r>
            <w:proofErr w:type="spellStart"/>
            <w:r w:rsidRPr="00E608AE">
              <w:rPr>
                <w:sz w:val="24"/>
                <w:szCs w:val="24"/>
              </w:rPr>
              <w:t>Букача</w:t>
            </w:r>
            <w:proofErr w:type="spellEnd"/>
            <w:r w:rsidRPr="00E608AE">
              <w:rPr>
                <w:sz w:val="24"/>
                <w:szCs w:val="24"/>
              </w:rPr>
              <w:t>. – Миколаїв: ЧДУ ім. Петра Могили, 2009. – 284 с.</w:t>
            </w:r>
          </w:p>
        </w:tc>
      </w:tr>
    </w:tbl>
    <w:p w14:paraId="3F9AC65D" w14:textId="77777777" w:rsidR="00CB4DAD" w:rsidRPr="00E608AE" w:rsidRDefault="00CB4DAD" w:rsidP="00CB4DAD">
      <w:pPr>
        <w:jc w:val="both"/>
        <w:rPr>
          <w:sz w:val="24"/>
          <w:szCs w:val="24"/>
        </w:rPr>
      </w:pPr>
    </w:p>
    <w:p w14:paraId="2FB8A80A" w14:textId="77777777" w:rsidR="00CB4DAD" w:rsidRPr="00C81DBD" w:rsidRDefault="00CB4DAD" w:rsidP="00CB4DAD">
      <w:pPr>
        <w:jc w:val="center"/>
        <w:rPr>
          <w:b/>
          <w:sz w:val="24"/>
          <w:szCs w:val="24"/>
        </w:rPr>
      </w:pPr>
      <w:r w:rsidRPr="00C81DBD">
        <w:rPr>
          <w:b/>
          <w:sz w:val="24"/>
          <w:szCs w:val="24"/>
        </w:rPr>
        <w:lastRenderedPageBreak/>
        <w:t>Допоміжна література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38"/>
      </w:tblGrid>
      <w:tr w:rsidR="00E608AE" w:rsidRPr="00E608AE" w14:paraId="3F1CA78D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5A1361B2" w14:textId="77777777" w:rsidR="00E608AE" w:rsidRPr="00E608AE" w:rsidRDefault="00E608AE" w:rsidP="00BF1DB7">
            <w:pPr>
              <w:ind w:left="-851" w:firstLine="426"/>
              <w:jc w:val="center"/>
              <w:rPr>
                <w:sz w:val="24"/>
                <w:szCs w:val="24"/>
              </w:rPr>
            </w:pPr>
            <w:r w:rsidRPr="00E608AE">
              <w:rPr>
                <w:sz w:val="24"/>
                <w:szCs w:val="24"/>
              </w:rPr>
              <w:t>7</w:t>
            </w:r>
          </w:p>
        </w:tc>
        <w:tc>
          <w:tcPr>
            <w:tcW w:w="9038" w:type="dxa"/>
            <w:shd w:val="clear" w:color="auto" w:fill="auto"/>
          </w:tcPr>
          <w:p w14:paraId="3497D03E" w14:textId="77777777" w:rsidR="00E608AE" w:rsidRPr="00E608AE" w:rsidRDefault="00E608AE" w:rsidP="00BF1DB7">
            <w:pPr>
              <w:jc w:val="both"/>
              <w:rPr>
                <w:sz w:val="24"/>
                <w:szCs w:val="24"/>
              </w:rPr>
            </w:pPr>
            <w:proofErr w:type="spellStart"/>
            <w:r w:rsidRPr="00E608AE">
              <w:rPr>
                <w:sz w:val="24"/>
                <w:szCs w:val="24"/>
              </w:rPr>
              <w:t>Бхаттачерджи</w:t>
            </w:r>
            <w:proofErr w:type="spellEnd"/>
            <w:r w:rsidRPr="00E608AE">
              <w:rPr>
                <w:sz w:val="24"/>
                <w:szCs w:val="24"/>
              </w:rPr>
              <w:t xml:space="preserve"> А. Методологія і організація наукових досліджень: дослідження в соціально-економічних науках [електронний ресурс] / А. </w:t>
            </w:r>
            <w:proofErr w:type="spellStart"/>
            <w:r w:rsidRPr="00E608AE">
              <w:rPr>
                <w:sz w:val="24"/>
                <w:szCs w:val="24"/>
              </w:rPr>
              <w:t>Бхаттачерджи</w:t>
            </w:r>
            <w:proofErr w:type="spellEnd"/>
            <w:r w:rsidRPr="00E608AE">
              <w:rPr>
                <w:sz w:val="24"/>
                <w:szCs w:val="24"/>
              </w:rPr>
              <w:t xml:space="preserve">, Н. Ситник. – Київ: Національний технічний університет України «Київський політехнічний інститут», 2016. – Режим доступу: </w:t>
            </w:r>
            <w:hyperlink r:id="rId5" w:history="1">
              <w:r w:rsidRPr="00E608AE">
                <w:rPr>
                  <w:rStyle w:val="aa"/>
                  <w:sz w:val="24"/>
                  <w:szCs w:val="24"/>
                </w:rPr>
                <w:t>http://management.fmm.kpi.ua/wp-content/uploads/2014/12/Sytnik_Methodology.pdf</w:t>
              </w:r>
            </w:hyperlink>
            <w:r w:rsidRPr="00E608AE">
              <w:rPr>
                <w:sz w:val="24"/>
                <w:szCs w:val="24"/>
              </w:rPr>
              <w:t xml:space="preserve"> </w:t>
            </w:r>
          </w:p>
        </w:tc>
      </w:tr>
      <w:tr w:rsidR="00E608AE" w:rsidRPr="00E608AE" w14:paraId="4F52D6BE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49549B92" w14:textId="77777777" w:rsidR="00E608AE" w:rsidRPr="00E608AE" w:rsidRDefault="00E608AE" w:rsidP="00BF1DB7">
            <w:pPr>
              <w:ind w:left="-851" w:firstLine="426"/>
              <w:jc w:val="center"/>
              <w:rPr>
                <w:sz w:val="24"/>
                <w:szCs w:val="24"/>
              </w:rPr>
            </w:pPr>
            <w:r w:rsidRPr="00E608AE">
              <w:rPr>
                <w:sz w:val="24"/>
                <w:szCs w:val="24"/>
              </w:rPr>
              <w:t>8</w:t>
            </w:r>
          </w:p>
        </w:tc>
        <w:tc>
          <w:tcPr>
            <w:tcW w:w="9038" w:type="dxa"/>
            <w:shd w:val="clear" w:color="auto" w:fill="auto"/>
          </w:tcPr>
          <w:p w14:paraId="4DE11797" w14:textId="77777777" w:rsidR="00E608AE" w:rsidRPr="00E608AE" w:rsidRDefault="00E608AE" w:rsidP="00BF1DB7">
            <w:pPr>
              <w:jc w:val="both"/>
              <w:rPr>
                <w:sz w:val="24"/>
                <w:szCs w:val="24"/>
              </w:rPr>
            </w:pPr>
            <w:proofErr w:type="spellStart"/>
            <w:r w:rsidRPr="00E608AE">
              <w:rPr>
                <w:sz w:val="24"/>
                <w:szCs w:val="24"/>
              </w:rPr>
              <w:t>Гуторов</w:t>
            </w:r>
            <w:proofErr w:type="spellEnd"/>
            <w:r w:rsidRPr="00E608AE">
              <w:rPr>
                <w:sz w:val="24"/>
                <w:szCs w:val="24"/>
              </w:rPr>
              <w:t xml:space="preserve"> О.І. Методологія та організація наукових досліджень: </w:t>
            </w:r>
            <w:proofErr w:type="spellStart"/>
            <w:r w:rsidRPr="00E608AE">
              <w:rPr>
                <w:sz w:val="24"/>
                <w:szCs w:val="24"/>
              </w:rPr>
              <w:t>навч</w:t>
            </w:r>
            <w:proofErr w:type="spellEnd"/>
            <w:r w:rsidRPr="00E608AE">
              <w:rPr>
                <w:sz w:val="24"/>
                <w:szCs w:val="24"/>
              </w:rPr>
              <w:t xml:space="preserve">. посібник / О.І. </w:t>
            </w:r>
            <w:proofErr w:type="spellStart"/>
            <w:r w:rsidRPr="00E608AE">
              <w:rPr>
                <w:sz w:val="24"/>
                <w:szCs w:val="24"/>
              </w:rPr>
              <w:t>Гуторов</w:t>
            </w:r>
            <w:proofErr w:type="spellEnd"/>
            <w:r w:rsidRPr="00E608AE">
              <w:rPr>
                <w:sz w:val="24"/>
                <w:szCs w:val="24"/>
              </w:rPr>
              <w:t>. – Харків: ХНАУ, 2017. – 272 с.</w:t>
            </w:r>
          </w:p>
        </w:tc>
      </w:tr>
      <w:tr w:rsidR="00E608AE" w:rsidRPr="00E608AE" w14:paraId="41A0DAEA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38051D87" w14:textId="77777777" w:rsidR="00E608AE" w:rsidRPr="00E608AE" w:rsidRDefault="00E608AE" w:rsidP="00BF1DB7">
            <w:pPr>
              <w:ind w:left="-851" w:firstLine="426"/>
              <w:jc w:val="center"/>
              <w:rPr>
                <w:sz w:val="24"/>
                <w:szCs w:val="24"/>
              </w:rPr>
            </w:pPr>
            <w:r w:rsidRPr="00E608AE">
              <w:rPr>
                <w:sz w:val="24"/>
                <w:szCs w:val="24"/>
              </w:rPr>
              <w:t>9</w:t>
            </w:r>
          </w:p>
        </w:tc>
        <w:tc>
          <w:tcPr>
            <w:tcW w:w="9038" w:type="dxa"/>
            <w:shd w:val="clear" w:color="auto" w:fill="auto"/>
          </w:tcPr>
          <w:p w14:paraId="374A8A1A" w14:textId="77777777" w:rsidR="00E608AE" w:rsidRPr="00E608AE" w:rsidRDefault="00E608AE" w:rsidP="00BF1DB7">
            <w:pPr>
              <w:jc w:val="both"/>
              <w:rPr>
                <w:sz w:val="24"/>
                <w:szCs w:val="24"/>
              </w:rPr>
            </w:pPr>
            <w:r w:rsidRPr="00E608AE">
              <w:rPr>
                <w:sz w:val="24"/>
                <w:szCs w:val="24"/>
              </w:rPr>
              <w:t xml:space="preserve">Євтушенко М. Методологія та організація наукових досліджень: </w:t>
            </w:r>
            <w:proofErr w:type="spellStart"/>
            <w:r w:rsidRPr="00E608AE">
              <w:rPr>
                <w:sz w:val="24"/>
                <w:szCs w:val="24"/>
              </w:rPr>
              <w:t>навч</w:t>
            </w:r>
            <w:proofErr w:type="spellEnd"/>
            <w:r w:rsidRPr="00E608AE">
              <w:rPr>
                <w:sz w:val="24"/>
                <w:szCs w:val="24"/>
              </w:rPr>
              <w:t xml:space="preserve">. посібник / М. Євтушенко, М. </w:t>
            </w:r>
            <w:proofErr w:type="spellStart"/>
            <w:r w:rsidRPr="00E608AE">
              <w:rPr>
                <w:sz w:val="24"/>
                <w:szCs w:val="24"/>
              </w:rPr>
              <w:t>Хижняк</w:t>
            </w:r>
            <w:proofErr w:type="spellEnd"/>
            <w:r w:rsidRPr="00E608AE">
              <w:rPr>
                <w:sz w:val="24"/>
                <w:szCs w:val="24"/>
              </w:rPr>
              <w:t xml:space="preserve"> . – Київ: Центр навчальної літератури, 2019. – 350 с. </w:t>
            </w:r>
          </w:p>
        </w:tc>
      </w:tr>
      <w:tr w:rsidR="00E608AE" w:rsidRPr="00E608AE" w14:paraId="512708CA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52FB2A2F" w14:textId="77777777" w:rsidR="00E608AE" w:rsidRPr="00E608AE" w:rsidRDefault="00E608AE" w:rsidP="00BF1DB7">
            <w:pPr>
              <w:ind w:left="-851" w:firstLine="426"/>
              <w:jc w:val="center"/>
              <w:rPr>
                <w:sz w:val="24"/>
                <w:szCs w:val="24"/>
              </w:rPr>
            </w:pPr>
            <w:r w:rsidRPr="00E608AE">
              <w:rPr>
                <w:sz w:val="24"/>
                <w:szCs w:val="24"/>
              </w:rPr>
              <w:t>10</w:t>
            </w:r>
          </w:p>
        </w:tc>
        <w:tc>
          <w:tcPr>
            <w:tcW w:w="9038" w:type="dxa"/>
            <w:shd w:val="clear" w:color="auto" w:fill="auto"/>
          </w:tcPr>
          <w:p w14:paraId="088E2B7D" w14:textId="77777777" w:rsidR="00E608AE" w:rsidRPr="00E608AE" w:rsidRDefault="00E608AE" w:rsidP="00BF1DB7">
            <w:pPr>
              <w:jc w:val="both"/>
              <w:rPr>
                <w:sz w:val="24"/>
                <w:szCs w:val="24"/>
              </w:rPr>
            </w:pPr>
            <w:proofErr w:type="spellStart"/>
            <w:r w:rsidRPr="00E608AE">
              <w:rPr>
                <w:sz w:val="24"/>
                <w:szCs w:val="24"/>
              </w:rPr>
              <w:t>Каламбет</w:t>
            </w:r>
            <w:proofErr w:type="spellEnd"/>
            <w:r w:rsidRPr="00E608AE">
              <w:rPr>
                <w:sz w:val="24"/>
                <w:szCs w:val="24"/>
              </w:rPr>
              <w:t xml:space="preserve"> С.В. </w:t>
            </w:r>
            <w:proofErr w:type="spellStart"/>
            <w:r w:rsidRPr="00E608AE">
              <w:rPr>
                <w:sz w:val="24"/>
                <w:szCs w:val="24"/>
              </w:rPr>
              <w:t>Методолія</w:t>
            </w:r>
            <w:proofErr w:type="spellEnd"/>
            <w:r w:rsidRPr="00E608AE">
              <w:rPr>
                <w:sz w:val="24"/>
                <w:szCs w:val="24"/>
              </w:rPr>
              <w:t xml:space="preserve"> наукових досліджень: </w:t>
            </w:r>
            <w:proofErr w:type="spellStart"/>
            <w:r w:rsidRPr="00E608AE">
              <w:rPr>
                <w:sz w:val="24"/>
                <w:szCs w:val="24"/>
              </w:rPr>
              <w:t>навч</w:t>
            </w:r>
            <w:proofErr w:type="spellEnd"/>
            <w:r w:rsidRPr="00E608AE">
              <w:rPr>
                <w:sz w:val="24"/>
                <w:szCs w:val="24"/>
              </w:rPr>
              <w:t xml:space="preserve">. </w:t>
            </w:r>
            <w:proofErr w:type="spellStart"/>
            <w:r w:rsidRPr="00E608AE">
              <w:rPr>
                <w:sz w:val="24"/>
                <w:szCs w:val="24"/>
              </w:rPr>
              <w:t>посіб</w:t>
            </w:r>
            <w:proofErr w:type="spellEnd"/>
            <w:r w:rsidRPr="00E608AE">
              <w:rPr>
                <w:sz w:val="24"/>
                <w:szCs w:val="24"/>
              </w:rPr>
              <w:t xml:space="preserve">. / С.В. </w:t>
            </w:r>
            <w:proofErr w:type="spellStart"/>
            <w:r w:rsidRPr="00E608AE">
              <w:rPr>
                <w:sz w:val="24"/>
                <w:szCs w:val="24"/>
              </w:rPr>
              <w:t>Каламбет</w:t>
            </w:r>
            <w:proofErr w:type="spellEnd"/>
            <w:r w:rsidRPr="00E608AE">
              <w:rPr>
                <w:sz w:val="24"/>
                <w:szCs w:val="24"/>
              </w:rPr>
              <w:t xml:space="preserve">, С.І. Іванов, Ю.В. </w:t>
            </w:r>
            <w:proofErr w:type="spellStart"/>
            <w:r w:rsidRPr="00E608AE">
              <w:rPr>
                <w:sz w:val="24"/>
                <w:szCs w:val="24"/>
              </w:rPr>
              <w:t>Півняк</w:t>
            </w:r>
            <w:proofErr w:type="spellEnd"/>
            <w:r w:rsidRPr="00E608AE">
              <w:rPr>
                <w:sz w:val="24"/>
                <w:szCs w:val="24"/>
              </w:rPr>
              <w:t xml:space="preserve"> Ю.В. – Дніпропетровськ: Вид-во Маковецький, 2015. – 191 с.</w:t>
            </w:r>
          </w:p>
        </w:tc>
      </w:tr>
      <w:tr w:rsidR="00E608AE" w:rsidRPr="00E608AE" w14:paraId="249D8B3F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618917EE" w14:textId="77777777" w:rsidR="00E608AE" w:rsidRPr="00E608AE" w:rsidRDefault="00E608AE" w:rsidP="00BF1DB7">
            <w:pPr>
              <w:ind w:left="-851" w:firstLine="426"/>
              <w:jc w:val="center"/>
              <w:rPr>
                <w:sz w:val="24"/>
                <w:szCs w:val="24"/>
              </w:rPr>
            </w:pPr>
            <w:r w:rsidRPr="00E608AE">
              <w:rPr>
                <w:sz w:val="24"/>
                <w:szCs w:val="24"/>
              </w:rPr>
              <w:t>11</w:t>
            </w:r>
          </w:p>
        </w:tc>
        <w:tc>
          <w:tcPr>
            <w:tcW w:w="9038" w:type="dxa"/>
            <w:shd w:val="clear" w:color="auto" w:fill="auto"/>
          </w:tcPr>
          <w:p w14:paraId="6367EA8A" w14:textId="77777777" w:rsidR="00E608AE" w:rsidRPr="00E608AE" w:rsidRDefault="00E608AE" w:rsidP="00BF1DB7">
            <w:pPr>
              <w:jc w:val="both"/>
              <w:rPr>
                <w:sz w:val="24"/>
                <w:szCs w:val="24"/>
              </w:rPr>
            </w:pPr>
            <w:r w:rsidRPr="00E608AE">
              <w:rPr>
                <w:sz w:val="24"/>
                <w:szCs w:val="24"/>
              </w:rPr>
              <w:t>Крушельницька О.В. Методологія та організація наукових досліджень: навчальний посібник / О.В. Крушельницька. – К.: Кондор, 2006. – 206 с.</w:t>
            </w:r>
          </w:p>
        </w:tc>
      </w:tr>
      <w:tr w:rsidR="00E608AE" w:rsidRPr="00E608AE" w14:paraId="3D57C8E9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4AF3C4EE" w14:textId="77777777" w:rsidR="00E608AE" w:rsidRPr="00E608AE" w:rsidRDefault="00E608AE" w:rsidP="00BF1DB7">
            <w:pPr>
              <w:ind w:left="-851" w:firstLine="426"/>
              <w:jc w:val="center"/>
              <w:rPr>
                <w:sz w:val="24"/>
                <w:szCs w:val="24"/>
              </w:rPr>
            </w:pPr>
            <w:r w:rsidRPr="00E608AE">
              <w:rPr>
                <w:sz w:val="24"/>
                <w:szCs w:val="24"/>
              </w:rPr>
              <w:t>12</w:t>
            </w:r>
          </w:p>
        </w:tc>
        <w:tc>
          <w:tcPr>
            <w:tcW w:w="9038" w:type="dxa"/>
            <w:shd w:val="clear" w:color="auto" w:fill="auto"/>
          </w:tcPr>
          <w:p w14:paraId="04D6BE86" w14:textId="77777777" w:rsidR="00E608AE" w:rsidRPr="00E608AE" w:rsidRDefault="00E608AE" w:rsidP="00BF1DB7">
            <w:pPr>
              <w:jc w:val="both"/>
              <w:rPr>
                <w:sz w:val="24"/>
                <w:szCs w:val="24"/>
              </w:rPr>
            </w:pPr>
            <w:r w:rsidRPr="00E608AE">
              <w:rPr>
                <w:sz w:val="24"/>
                <w:szCs w:val="24"/>
              </w:rPr>
              <w:t xml:space="preserve">Медвідь В. Методологія та організація наукових досліджень (у структурно-логічних схемах і таблицях) / В. Медвідь, Ю. Данько, І. </w:t>
            </w:r>
            <w:proofErr w:type="spellStart"/>
            <w:r w:rsidRPr="00E608AE">
              <w:rPr>
                <w:sz w:val="24"/>
                <w:szCs w:val="24"/>
              </w:rPr>
              <w:t>Коблянська</w:t>
            </w:r>
            <w:proofErr w:type="spellEnd"/>
            <w:r w:rsidRPr="00E608AE">
              <w:rPr>
                <w:sz w:val="24"/>
                <w:szCs w:val="24"/>
              </w:rPr>
              <w:t>. – Київ: Університетська книга, 2020. – 219 с.</w:t>
            </w:r>
          </w:p>
        </w:tc>
      </w:tr>
      <w:tr w:rsidR="00E608AE" w:rsidRPr="00E608AE" w14:paraId="060D9444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6BC36F41" w14:textId="77777777" w:rsidR="00E608AE" w:rsidRPr="00E608AE" w:rsidRDefault="00E608AE" w:rsidP="00BF1DB7">
            <w:pPr>
              <w:ind w:left="-851" w:firstLine="426"/>
              <w:jc w:val="center"/>
              <w:rPr>
                <w:sz w:val="24"/>
                <w:szCs w:val="24"/>
              </w:rPr>
            </w:pPr>
            <w:r w:rsidRPr="00E608AE">
              <w:rPr>
                <w:sz w:val="24"/>
                <w:szCs w:val="24"/>
              </w:rPr>
              <w:t>13</w:t>
            </w:r>
          </w:p>
        </w:tc>
        <w:tc>
          <w:tcPr>
            <w:tcW w:w="9038" w:type="dxa"/>
            <w:shd w:val="clear" w:color="auto" w:fill="auto"/>
          </w:tcPr>
          <w:p w14:paraId="438FFDEF" w14:textId="77777777" w:rsidR="00E608AE" w:rsidRPr="00E608AE" w:rsidRDefault="00E608AE" w:rsidP="00BF1DB7">
            <w:pPr>
              <w:jc w:val="both"/>
              <w:rPr>
                <w:sz w:val="24"/>
                <w:szCs w:val="24"/>
              </w:rPr>
            </w:pPr>
            <w:r w:rsidRPr="00E608AE">
              <w:rPr>
                <w:sz w:val="24"/>
                <w:szCs w:val="24"/>
              </w:rPr>
              <w:t xml:space="preserve">Методологія та організація наукових досліджень : </w:t>
            </w:r>
            <w:proofErr w:type="spellStart"/>
            <w:r w:rsidRPr="00E608AE">
              <w:rPr>
                <w:sz w:val="24"/>
                <w:szCs w:val="24"/>
              </w:rPr>
              <w:t>навч</w:t>
            </w:r>
            <w:proofErr w:type="spellEnd"/>
            <w:r w:rsidRPr="00E608AE">
              <w:rPr>
                <w:sz w:val="24"/>
                <w:szCs w:val="24"/>
              </w:rPr>
              <w:t xml:space="preserve">. </w:t>
            </w:r>
            <w:proofErr w:type="spellStart"/>
            <w:r w:rsidRPr="00E608AE">
              <w:rPr>
                <w:sz w:val="24"/>
                <w:szCs w:val="24"/>
              </w:rPr>
              <w:t>посіб</w:t>
            </w:r>
            <w:proofErr w:type="spellEnd"/>
            <w:r w:rsidRPr="00E608AE">
              <w:rPr>
                <w:sz w:val="24"/>
                <w:szCs w:val="24"/>
              </w:rPr>
              <w:t xml:space="preserve">. / (І.С. Добронравова, О.В. Руденко, Л.І. Сидоренко та ін.); за ред. І. С. </w:t>
            </w:r>
            <w:proofErr w:type="spellStart"/>
            <w:r w:rsidRPr="00E608AE">
              <w:rPr>
                <w:sz w:val="24"/>
                <w:szCs w:val="24"/>
              </w:rPr>
              <w:t>Добронравової</w:t>
            </w:r>
            <w:proofErr w:type="spellEnd"/>
            <w:r w:rsidRPr="00E608AE">
              <w:rPr>
                <w:sz w:val="24"/>
                <w:szCs w:val="24"/>
              </w:rPr>
              <w:t xml:space="preserve"> (ч. 1), О. В. Руденко (ч. 2). – К. : ВПЦ «Київський університет», 2018. – 607 с.</w:t>
            </w:r>
          </w:p>
        </w:tc>
      </w:tr>
      <w:tr w:rsidR="00E608AE" w:rsidRPr="00E608AE" w14:paraId="574E6F8B" w14:textId="77777777" w:rsidTr="00BF1DB7">
        <w:trPr>
          <w:trHeight w:val="369"/>
          <w:jc w:val="center"/>
        </w:trPr>
        <w:tc>
          <w:tcPr>
            <w:tcW w:w="709" w:type="dxa"/>
            <w:shd w:val="clear" w:color="auto" w:fill="auto"/>
          </w:tcPr>
          <w:p w14:paraId="51FDB165" w14:textId="77777777" w:rsidR="00E608AE" w:rsidRPr="00E608AE" w:rsidRDefault="00E608AE" w:rsidP="00BF1DB7">
            <w:pPr>
              <w:ind w:left="-851" w:firstLine="426"/>
              <w:jc w:val="center"/>
              <w:rPr>
                <w:sz w:val="24"/>
                <w:szCs w:val="24"/>
              </w:rPr>
            </w:pPr>
            <w:r w:rsidRPr="00E608AE">
              <w:rPr>
                <w:sz w:val="24"/>
                <w:szCs w:val="24"/>
              </w:rPr>
              <w:t>14</w:t>
            </w:r>
          </w:p>
        </w:tc>
        <w:tc>
          <w:tcPr>
            <w:tcW w:w="9038" w:type="dxa"/>
            <w:shd w:val="clear" w:color="auto" w:fill="auto"/>
          </w:tcPr>
          <w:p w14:paraId="0C8B4E7B" w14:textId="77777777" w:rsidR="00E608AE" w:rsidRPr="00E608AE" w:rsidRDefault="00E608AE" w:rsidP="00BF1DB7">
            <w:pPr>
              <w:jc w:val="both"/>
              <w:rPr>
                <w:sz w:val="24"/>
                <w:szCs w:val="24"/>
              </w:rPr>
            </w:pPr>
            <w:r w:rsidRPr="00E608AE">
              <w:rPr>
                <w:sz w:val="24"/>
                <w:szCs w:val="24"/>
              </w:rPr>
              <w:t xml:space="preserve">Методологія та організація наукових досліджень: конспект лекцій для магістрів усіх спеціальностей [електронний ресурс] / (укладач О.М. Коробочка). – Дніпродзержинськ: ДДТУ, 2015. – Режим доступу: </w:t>
            </w:r>
            <w:hyperlink r:id="rId6" w:history="1">
              <w:r w:rsidRPr="00E608AE">
                <w:rPr>
                  <w:rStyle w:val="aa"/>
                  <w:sz w:val="24"/>
                  <w:szCs w:val="24"/>
                </w:rPr>
                <w:t>http://www.dstu.dp.ua/Portal/Data/1/4/1-4-kl42.pdf</w:t>
              </w:r>
            </w:hyperlink>
            <w:r w:rsidRPr="00E608AE">
              <w:rPr>
                <w:sz w:val="24"/>
                <w:szCs w:val="24"/>
              </w:rPr>
              <w:t xml:space="preserve"> </w:t>
            </w:r>
          </w:p>
        </w:tc>
      </w:tr>
      <w:tr w:rsidR="00E608AE" w:rsidRPr="00E608AE" w14:paraId="5318953B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7719FD70" w14:textId="77777777" w:rsidR="00E608AE" w:rsidRPr="00E608AE" w:rsidRDefault="00E608AE" w:rsidP="00BF1DB7">
            <w:pPr>
              <w:ind w:left="-851" w:firstLine="426"/>
              <w:jc w:val="center"/>
              <w:rPr>
                <w:sz w:val="24"/>
                <w:szCs w:val="24"/>
              </w:rPr>
            </w:pPr>
            <w:r w:rsidRPr="00E608AE">
              <w:rPr>
                <w:sz w:val="24"/>
                <w:szCs w:val="24"/>
              </w:rPr>
              <w:t>15</w:t>
            </w:r>
          </w:p>
        </w:tc>
        <w:tc>
          <w:tcPr>
            <w:tcW w:w="9038" w:type="dxa"/>
            <w:shd w:val="clear" w:color="auto" w:fill="auto"/>
          </w:tcPr>
          <w:p w14:paraId="3B1C98A4" w14:textId="77777777" w:rsidR="00E608AE" w:rsidRPr="00E608AE" w:rsidRDefault="00E608AE" w:rsidP="00BF1DB7">
            <w:pPr>
              <w:jc w:val="both"/>
              <w:rPr>
                <w:sz w:val="24"/>
                <w:szCs w:val="24"/>
              </w:rPr>
            </w:pPr>
            <w:proofErr w:type="spellStart"/>
            <w:r w:rsidRPr="00E608AE">
              <w:rPr>
                <w:sz w:val="24"/>
                <w:szCs w:val="24"/>
              </w:rPr>
              <w:t>Мокін</w:t>
            </w:r>
            <w:proofErr w:type="spellEnd"/>
            <w:r w:rsidRPr="00E608AE">
              <w:rPr>
                <w:sz w:val="24"/>
                <w:szCs w:val="24"/>
              </w:rPr>
              <w:t xml:space="preserve"> Б.І. Методологія та організація наукових досліджень : навчальний посібник / Б.І. </w:t>
            </w:r>
            <w:proofErr w:type="spellStart"/>
            <w:r w:rsidRPr="00E608AE">
              <w:rPr>
                <w:sz w:val="24"/>
                <w:szCs w:val="24"/>
              </w:rPr>
              <w:t>Мокін</w:t>
            </w:r>
            <w:proofErr w:type="spellEnd"/>
            <w:r w:rsidRPr="00E608AE">
              <w:rPr>
                <w:sz w:val="24"/>
                <w:szCs w:val="24"/>
              </w:rPr>
              <w:t xml:space="preserve">, О.Б. </w:t>
            </w:r>
            <w:proofErr w:type="spellStart"/>
            <w:r w:rsidRPr="00E608AE">
              <w:rPr>
                <w:sz w:val="24"/>
                <w:szCs w:val="24"/>
              </w:rPr>
              <w:t>Мокін</w:t>
            </w:r>
            <w:proofErr w:type="spellEnd"/>
            <w:r w:rsidRPr="00E608AE">
              <w:rPr>
                <w:sz w:val="24"/>
                <w:szCs w:val="24"/>
              </w:rPr>
              <w:t>. – Вінниця : ВНТУ, 2014. – 180 с.</w:t>
            </w:r>
          </w:p>
        </w:tc>
      </w:tr>
      <w:tr w:rsidR="00E608AE" w:rsidRPr="00E608AE" w14:paraId="49B162F8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7121E77A" w14:textId="77777777" w:rsidR="00E608AE" w:rsidRPr="00E608AE" w:rsidRDefault="00E608AE" w:rsidP="00BF1DB7">
            <w:pPr>
              <w:ind w:left="-851" w:firstLine="426"/>
              <w:jc w:val="center"/>
              <w:rPr>
                <w:sz w:val="24"/>
                <w:szCs w:val="24"/>
              </w:rPr>
            </w:pPr>
            <w:r w:rsidRPr="00E608AE">
              <w:rPr>
                <w:sz w:val="24"/>
                <w:szCs w:val="24"/>
              </w:rPr>
              <w:t>16</w:t>
            </w:r>
          </w:p>
        </w:tc>
        <w:tc>
          <w:tcPr>
            <w:tcW w:w="9038" w:type="dxa"/>
            <w:shd w:val="clear" w:color="auto" w:fill="auto"/>
          </w:tcPr>
          <w:p w14:paraId="3CBA1481" w14:textId="77777777" w:rsidR="00E608AE" w:rsidRPr="00E608AE" w:rsidRDefault="00E608AE" w:rsidP="00BF1DB7">
            <w:pPr>
              <w:jc w:val="both"/>
              <w:rPr>
                <w:sz w:val="24"/>
                <w:szCs w:val="24"/>
              </w:rPr>
            </w:pPr>
            <w:proofErr w:type="spellStart"/>
            <w:r w:rsidRPr="00E608AE">
              <w:rPr>
                <w:sz w:val="24"/>
                <w:szCs w:val="24"/>
              </w:rPr>
              <w:t>Строкань</w:t>
            </w:r>
            <w:proofErr w:type="spellEnd"/>
            <w:r w:rsidRPr="00E608AE">
              <w:rPr>
                <w:sz w:val="24"/>
                <w:szCs w:val="24"/>
              </w:rPr>
              <w:t xml:space="preserve"> О.В. Методологія та організація наукових досліджень з основами інтелектуальної власності: конспект лекцій / О.В. </w:t>
            </w:r>
            <w:proofErr w:type="spellStart"/>
            <w:r w:rsidRPr="00E608AE">
              <w:rPr>
                <w:sz w:val="24"/>
                <w:szCs w:val="24"/>
              </w:rPr>
              <w:t>Строкань</w:t>
            </w:r>
            <w:proofErr w:type="spellEnd"/>
            <w:r w:rsidRPr="00E608AE">
              <w:rPr>
                <w:sz w:val="24"/>
                <w:szCs w:val="24"/>
              </w:rPr>
              <w:t>, М.Ю. Мірошниченко. – Мелітополь: Видавничо-поліграфічний центр «Люкс», 2021. – 152 с.</w:t>
            </w:r>
          </w:p>
        </w:tc>
      </w:tr>
      <w:tr w:rsidR="00E608AE" w:rsidRPr="00E608AE" w14:paraId="2E034E89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352E9039" w14:textId="77777777" w:rsidR="00E608AE" w:rsidRPr="00E608AE" w:rsidRDefault="00E608AE" w:rsidP="00BF1DB7">
            <w:pPr>
              <w:ind w:left="-851" w:firstLine="426"/>
              <w:jc w:val="center"/>
              <w:rPr>
                <w:sz w:val="24"/>
                <w:szCs w:val="24"/>
              </w:rPr>
            </w:pPr>
            <w:r w:rsidRPr="00E608AE">
              <w:rPr>
                <w:sz w:val="24"/>
                <w:szCs w:val="24"/>
              </w:rPr>
              <w:t>17</w:t>
            </w:r>
          </w:p>
        </w:tc>
        <w:tc>
          <w:tcPr>
            <w:tcW w:w="9038" w:type="dxa"/>
            <w:shd w:val="clear" w:color="auto" w:fill="auto"/>
          </w:tcPr>
          <w:p w14:paraId="565FA329" w14:textId="77777777" w:rsidR="00E608AE" w:rsidRPr="00E608AE" w:rsidRDefault="00E608AE" w:rsidP="00BF1DB7">
            <w:pPr>
              <w:jc w:val="both"/>
              <w:rPr>
                <w:sz w:val="24"/>
                <w:szCs w:val="24"/>
              </w:rPr>
            </w:pPr>
            <w:r w:rsidRPr="00E608AE">
              <w:rPr>
                <w:sz w:val="24"/>
                <w:szCs w:val="24"/>
              </w:rPr>
              <w:t xml:space="preserve">Хрущ Н. Методологія і організація наукових досліджень / Н. Хрущ, П. Григорук. – Київ: Кондор, 2017. – 206 с. </w:t>
            </w:r>
          </w:p>
        </w:tc>
      </w:tr>
      <w:tr w:rsidR="00E608AE" w:rsidRPr="00E608AE" w14:paraId="1BD7DB64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4FE8B429" w14:textId="77777777" w:rsidR="00E608AE" w:rsidRPr="00E608AE" w:rsidRDefault="00E608AE" w:rsidP="00BF1DB7">
            <w:pPr>
              <w:ind w:left="-851" w:firstLine="426"/>
              <w:jc w:val="center"/>
              <w:rPr>
                <w:sz w:val="24"/>
                <w:szCs w:val="24"/>
              </w:rPr>
            </w:pPr>
            <w:r w:rsidRPr="00E608AE">
              <w:rPr>
                <w:sz w:val="24"/>
                <w:szCs w:val="24"/>
              </w:rPr>
              <w:t>18</w:t>
            </w:r>
          </w:p>
        </w:tc>
        <w:tc>
          <w:tcPr>
            <w:tcW w:w="9038" w:type="dxa"/>
            <w:shd w:val="clear" w:color="auto" w:fill="auto"/>
          </w:tcPr>
          <w:p w14:paraId="2D54734B" w14:textId="77777777" w:rsidR="00E608AE" w:rsidRPr="00E608AE" w:rsidRDefault="00E608AE" w:rsidP="00BF1DB7">
            <w:pPr>
              <w:jc w:val="both"/>
              <w:rPr>
                <w:sz w:val="24"/>
                <w:szCs w:val="24"/>
              </w:rPr>
            </w:pPr>
            <w:proofErr w:type="spellStart"/>
            <w:r w:rsidRPr="00E608AE">
              <w:rPr>
                <w:sz w:val="24"/>
                <w:szCs w:val="24"/>
              </w:rPr>
              <w:t>Цехмістрова</w:t>
            </w:r>
            <w:proofErr w:type="spellEnd"/>
            <w:r w:rsidRPr="00E608AE">
              <w:rPr>
                <w:sz w:val="24"/>
                <w:szCs w:val="24"/>
              </w:rPr>
              <w:t xml:space="preserve"> Г.С. Основи наукових досліджень: </w:t>
            </w:r>
            <w:proofErr w:type="spellStart"/>
            <w:r w:rsidRPr="00E608AE">
              <w:rPr>
                <w:sz w:val="24"/>
                <w:szCs w:val="24"/>
              </w:rPr>
              <w:t>навч</w:t>
            </w:r>
            <w:proofErr w:type="spellEnd"/>
            <w:r w:rsidRPr="00E608AE">
              <w:rPr>
                <w:sz w:val="24"/>
                <w:szCs w:val="24"/>
              </w:rPr>
              <w:t xml:space="preserve">. посібник / Г.С. </w:t>
            </w:r>
            <w:proofErr w:type="spellStart"/>
            <w:r w:rsidRPr="00E608AE">
              <w:rPr>
                <w:sz w:val="24"/>
                <w:szCs w:val="24"/>
              </w:rPr>
              <w:t>Цехмістрова</w:t>
            </w:r>
            <w:proofErr w:type="spellEnd"/>
            <w:r w:rsidRPr="00E608AE">
              <w:rPr>
                <w:sz w:val="24"/>
                <w:szCs w:val="24"/>
              </w:rPr>
              <w:t>. – К.: Видавничий Дім «Слово», 2004. – 240 с.</w:t>
            </w:r>
          </w:p>
        </w:tc>
      </w:tr>
      <w:tr w:rsidR="00E608AE" w:rsidRPr="00E608AE" w14:paraId="244C7ABB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43084852" w14:textId="77777777" w:rsidR="00E608AE" w:rsidRPr="00E608AE" w:rsidRDefault="00E608AE" w:rsidP="00BF1DB7">
            <w:pPr>
              <w:ind w:left="-851" w:firstLine="426"/>
              <w:jc w:val="center"/>
              <w:rPr>
                <w:sz w:val="24"/>
                <w:szCs w:val="24"/>
              </w:rPr>
            </w:pPr>
            <w:r w:rsidRPr="00E608AE">
              <w:rPr>
                <w:sz w:val="24"/>
                <w:szCs w:val="24"/>
              </w:rPr>
              <w:t>19</w:t>
            </w:r>
          </w:p>
        </w:tc>
        <w:tc>
          <w:tcPr>
            <w:tcW w:w="9038" w:type="dxa"/>
            <w:shd w:val="clear" w:color="auto" w:fill="auto"/>
          </w:tcPr>
          <w:p w14:paraId="2FCB4616" w14:textId="77777777" w:rsidR="00E608AE" w:rsidRPr="00E608AE" w:rsidRDefault="00E608AE" w:rsidP="00BF1DB7">
            <w:pPr>
              <w:jc w:val="both"/>
              <w:rPr>
                <w:sz w:val="24"/>
                <w:szCs w:val="24"/>
              </w:rPr>
            </w:pPr>
            <w:proofErr w:type="spellStart"/>
            <w:r w:rsidRPr="00E608AE">
              <w:rPr>
                <w:sz w:val="24"/>
                <w:szCs w:val="24"/>
              </w:rPr>
              <w:t>Чмиленко</w:t>
            </w:r>
            <w:proofErr w:type="spellEnd"/>
            <w:r w:rsidRPr="00E608AE">
              <w:rPr>
                <w:sz w:val="24"/>
                <w:szCs w:val="24"/>
              </w:rPr>
              <w:t xml:space="preserve"> Ф.О. Посібник до вивчення дисципліни «Методологія  та організація наукових досліджень» / Ф.О. </w:t>
            </w:r>
            <w:proofErr w:type="spellStart"/>
            <w:r w:rsidRPr="00E608AE">
              <w:rPr>
                <w:sz w:val="24"/>
                <w:szCs w:val="24"/>
              </w:rPr>
              <w:t>Чмиленко</w:t>
            </w:r>
            <w:proofErr w:type="spellEnd"/>
            <w:r w:rsidRPr="00E608AE">
              <w:rPr>
                <w:sz w:val="24"/>
                <w:szCs w:val="24"/>
              </w:rPr>
              <w:t xml:space="preserve">, Л.П. Жук. – Дніпропетровськ: РВВ ДНУ, 2014. – 48 с. </w:t>
            </w:r>
          </w:p>
        </w:tc>
      </w:tr>
      <w:tr w:rsidR="00E608AE" w:rsidRPr="00E608AE" w14:paraId="62DC92D5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250D2F60" w14:textId="77777777" w:rsidR="00E608AE" w:rsidRPr="00E608AE" w:rsidRDefault="00E608AE" w:rsidP="00BF1DB7">
            <w:pPr>
              <w:ind w:left="-851" w:firstLine="426"/>
              <w:jc w:val="center"/>
              <w:rPr>
                <w:sz w:val="24"/>
                <w:szCs w:val="24"/>
              </w:rPr>
            </w:pPr>
            <w:r w:rsidRPr="00E608AE">
              <w:rPr>
                <w:sz w:val="24"/>
                <w:szCs w:val="24"/>
              </w:rPr>
              <w:t>20</w:t>
            </w:r>
          </w:p>
        </w:tc>
        <w:tc>
          <w:tcPr>
            <w:tcW w:w="9038" w:type="dxa"/>
            <w:shd w:val="clear" w:color="auto" w:fill="auto"/>
          </w:tcPr>
          <w:p w14:paraId="05DF4EBE" w14:textId="77777777" w:rsidR="00E608AE" w:rsidRPr="00E608AE" w:rsidRDefault="00E608AE" w:rsidP="00BF1DB7">
            <w:pPr>
              <w:jc w:val="both"/>
              <w:rPr>
                <w:sz w:val="24"/>
                <w:szCs w:val="24"/>
              </w:rPr>
            </w:pPr>
            <w:r w:rsidRPr="00E608AE">
              <w:rPr>
                <w:sz w:val="24"/>
                <w:szCs w:val="24"/>
              </w:rPr>
              <w:t xml:space="preserve">Швець Ф.Д. Методологія та організація наукових досліджень: </w:t>
            </w:r>
            <w:proofErr w:type="spellStart"/>
            <w:r w:rsidRPr="00E608AE">
              <w:rPr>
                <w:sz w:val="24"/>
                <w:szCs w:val="24"/>
              </w:rPr>
              <w:t>навч</w:t>
            </w:r>
            <w:proofErr w:type="spellEnd"/>
            <w:r w:rsidRPr="00E608AE">
              <w:rPr>
                <w:sz w:val="24"/>
                <w:szCs w:val="24"/>
              </w:rPr>
              <w:t>. посібник / Ф.Д. Швець. – Рівне: НУВГП, 2016. – 151 с.</w:t>
            </w:r>
          </w:p>
        </w:tc>
      </w:tr>
    </w:tbl>
    <w:p w14:paraId="42F9DDFB" w14:textId="77777777" w:rsidR="00CB4DAD" w:rsidRPr="00C81DBD" w:rsidRDefault="00CB4DAD" w:rsidP="00CB4DAD">
      <w:pPr>
        <w:jc w:val="center"/>
        <w:rPr>
          <w:b/>
          <w:sz w:val="24"/>
          <w:szCs w:val="24"/>
        </w:rPr>
      </w:pPr>
    </w:p>
    <w:p w14:paraId="06C5AF8B" w14:textId="77777777" w:rsidR="00CB4DAD" w:rsidRPr="00C81DBD" w:rsidRDefault="00CB4DAD" w:rsidP="00CB4DAD">
      <w:pPr>
        <w:jc w:val="center"/>
        <w:rPr>
          <w:b/>
          <w:sz w:val="24"/>
          <w:szCs w:val="24"/>
        </w:rPr>
      </w:pPr>
      <w:r w:rsidRPr="00C81DBD">
        <w:rPr>
          <w:b/>
          <w:sz w:val="24"/>
          <w:szCs w:val="24"/>
        </w:rPr>
        <w:t>ІНФОРМАЦІЙНІ РЕСУРСИ В ІНТЕРНЕТІ</w:t>
      </w:r>
    </w:p>
    <w:p w14:paraId="68EC144D" w14:textId="77777777" w:rsidR="00C81DBD" w:rsidRDefault="00C81DBD" w:rsidP="00C81DBD">
      <w:pPr>
        <w:jc w:val="center"/>
        <w:rPr>
          <w:sz w:val="24"/>
          <w:szCs w:val="24"/>
        </w:rPr>
      </w:pPr>
      <w:r w:rsidRPr="00C81DBD">
        <w:rPr>
          <w:sz w:val="24"/>
          <w:szCs w:val="24"/>
        </w:rPr>
        <w:t>(перелік інформаційних ресурсів)</w:t>
      </w:r>
    </w:p>
    <w:p w14:paraId="43D3BFA4" w14:textId="77777777" w:rsidR="00C81DBD" w:rsidRPr="00C81DBD" w:rsidRDefault="00C81DBD" w:rsidP="00C81DBD">
      <w:pPr>
        <w:jc w:val="center"/>
        <w:rPr>
          <w:sz w:val="24"/>
          <w:szCs w:val="24"/>
        </w:rPr>
      </w:pPr>
    </w:p>
    <w:p w14:paraId="2D6BBF1C" w14:textId="77777777" w:rsidR="00C81DBD" w:rsidRPr="00C81DBD" w:rsidRDefault="00C81DBD" w:rsidP="00C81DBD">
      <w:pPr>
        <w:widowControl w:val="0"/>
        <w:numPr>
          <w:ilvl w:val="0"/>
          <w:numId w:val="45"/>
        </w:numPr>
        <w:suppressAutoHyphens/>
        <w:ind w:firstLine="709"/>
        <w:jc w:val="both"/>
        <w:rPr>
          <w:sz w:val="24"/>
          <w:szCs w:val="24"/>
        </w:rPr>
      </w:pPr>
      <w:r w:rsidRPr="00C81DBD">
        <w:rPr>
          <w:sz w:val="24"/>
          <w:szCs w:val="24"/>
        </w:rPr>
        <w:t>Науково-технічна бібліотека Національного технічного університету «Харківський політехнічний інститут»</w:t>
      </w:r>
    </w:p>
    <w:p w14:paraId="198F686B" w14:textId="77777777" w:rsidR="00C81DBD" w:rsidRPr="00C81DBD" w:rsidRDefault="00C81DBD" w:rsidP="00C81DBD">
      <w:pPr>
        <w:widowControl w:val="0"/>
        <w:numPr>
          <w:ilvl w:val="0"/>
          <w:numId w:val="45"/>
        </w:numPr>
        <w:suppressAutoHyphens/>
        <w:ind w:firstLine="709"/>
        <w:jc w:val="both"/>
        <w:rPr>
          <w:sz w:val="24"/>
          <w:szCs w:val="24"/>
        </w:rPr>
      </w:pPr>
      <w:r w:rsidRPr="00C81DBD">
        <w:rPr>
          <w:sz w:val="24"/>
          <w:szCs w:val="24"/>
        </w:rPr>
        <w:t>Мережа Інтернет, а саме:</w:t>
      </w:r>
    </w:p>
    <w:p w14:paraId="2DA5A325" w14:textId="77777777" w:rsidR="00C81DBD" w:rsidRPr="00C81DBD" w:rsidRDefault="00C81DBD" w:rsidP="00C81DBD">
      <w:pPr>
        <w:ind w:firstLine="709"/>
        <w:jc w:val="both"/>
        <w:rPr>
          <w:sz w:val="24"/>
          <w:szCs w:val="24"/>
        </w:rPr>
      </w:pPr>
      <w:r w:rsidRPr="00C81DBD">
        <w:rPr>
          <w:sz w:val="24"/>
          <w:szCs w:val="24"/>
        </w:rPr>
        <w:t xml:space="preserve">2.1. </w:t>
      </w:r>
      <w:hyperlink r:id="rId7" w:history="1">
        <w:r w:rsidRPr="00C81DBD">
          <w:rPr>
            <w:rStyle w:val="aa"/>
            <w:color w:val="auto"/>
            <w:sz w:val="24"/>
            <w:szCs w:val="24"/>
            <w:lang w:val="en-US"/>
          </w:rPr>
          <w:t>http</w:t>
        </w:r>
        <w:r w:rsidRPr="00C81DBD">
          <w:rPr>
            <w:rStyle w:val="aa"/>
            <w:color w:val="auto"/>
            <w:sz w:val="24"/>
            <w:szCs w:val="24"/>
          </w:rPr>
          <w:t>://</w:t>
        </w:r>
        <w:r w:rsidRPr="00C81DBD">
          <w:rPr>
            <w:rStyle w:val="aa"/>
            <w:color w:val="auto"/>
            <w:sz w:val="24"/>
            <w:szCs w:val="24"/>
            <w:lang w:val="en-US"/>
          </w:rPr>
          <w:t>www</w:t>
        </w:r>
        <w:r w:rsidRPr="00C81DBD">
          <w:rPr>
            <w:rStyle w:val="aa"/>
            <w:color w:val="auto"/>
            <w:sz w:val="24"/>
            <w:szCs w:val="24"/>
          </w:rPr>
          <w:t>.</w:t>
        </w:r>
        <w:proofErr w:type="spellStart"/>
        <w:r w:rsidRPr="00C81DBD">
          <w:rPr>
            <w:rStyle w:val="aa"/>
            <w:color w:val="auto"/>
            <w:sz w:val="24"/>
            <w:szCs w:val="24"/>
            <w:lang w:val="en-US"/>
          </w:rPr>
          <w:t>sciencedirect</w:t>
        </w:r>
        <w:proofErr w:type="spellEnd"/>
        <w:r w:rsidRPr="00C81DBD">
          <w:rPr>
            <w:rStyle w:val="aa"/>
            <w:color w:val="auto"/>
            <w:sz w:val="24"/>
            <w:szCs w:val="24"/>
          </w:rPr>
          <w:t>.</w:t>
        </w:r>
        <w:r w:rsidRPr="00C81DBD">
          <w:rPr>
            <w:rStyle w:val="aa"/>
            <w:color w:val="auto"/>
            <w:sz w:val="24"/>
            <w:szCs w:val="24"/>
            <w:lang w:val="en-US"/>
          </w:rPr>
          <w:t>com</w:t>
        </w:r>
        <w:r w:rsidRPr="00C81DBD">
          <w:rPr>
            <w:rStyle w:val="aa"/>
            <w:color w:val="auto"/>
            <w:sz w:val="24"/>
            <w:szCs w:val="24"/>
          </w:rPr>
          <w:t>/</w:t>
        </w:r>
        <w:r w:rsidRPr="00C81DBD">
          <w:rPr>
            <w:rStyle w:val="aa"/>
            <w:color w:val="auto"/>
            <w:sz w:val="24"/>
            <w:szCs w:val="24"/>
            <w:lang w:val="en-US"/>
          </w:rPr>
          <w:t>science</w:t>
        </w:r>
        <w:r w:rsidRPr="00C81DBD">
          <w:rPr>
            <w:rStyle w:val="aa"/>
            <w:color w:val="auto"/>
            <w:sz w:val="24"/>
            <w:szCs w:val="24"/>
          </w:rPr>
          <w:t>/</w:t>
        </w:r>
        <w:r w:rsidRPr="00C81DBD">
          <w:rPr>
            <w:rStyle w:val="aa"/>
            <w:color w:val="auto"/>
            <w:sz w:val="24"/>
            <w:szCs w:val="24"/>
            <w:lang w:val="en-US"/>
          </w:rPr>
          <w:t>journals</w:t>
        </w:r>
        <w:r w:rsidRPr="00C81DBD">
          <w:rPr>
            <w:rStyle w:val="aa"/>
            <w:color w:val="auto"/>
            <w:sz w:val="24"/>
            <w:szCs w:val="24"/>
          </w:rPr>
          <w:t>/</w:t>
        </w:r>
      </w:hyperlink>
      <w:r w:rsidRPr="00C81DBD">
        <w:rPr>
          <w:sz w:val="24"/>
          <w:szCs w:val="24"/>
        </w:rPr>
        <w:t xml:space="preserve"> – доступ до повних текстів наукових публікацій економічного та управлінського спрямування видавництва </w:t>
      </w:r>
      <w:r w:rsidRPr="00C81DBD">
        <w:rPr>
          <w:sz w:val="24"/>
          <w:szCs w:val="24"/>
          <w:lang w:val="en-US"/>
        </w:rPr>
        <w:t>Elsevier</w:t>
      </w:r>
      <w:r w:rsidRPr="00C81DBD">
        <w:rPr>
          <w:sz w:val="24"/>
          <w:szCs w:val="24"/>
        </w:rPr>
        <w:t>;</w:t>
      </w:r>
    </w:p>
    <w:p w14:paraId="467086DA" w14:textId="77777777" w:rsidR="00C81DBD" w:rsidRPr="00C81DBD" w:rsidRDefault="00C81DBD" w:rsidP="00C81DBD">
      <w:pPr>
        <w:ind w:firstLine="709"/>
        <w:jc w:val="both"/>
        <w:rPr>
          <w:sz w:val="24"/>
          <w:szCs w:val="24"/>
        </w:rPr>
      </w:pPr>
      <w:r w:rsidRPr="00C81DBD">
        <w:rPr>
          <w:sz w:val="24"/>
          <w:szCs w:val="24"/>
        </w:rPr>
        <w:t xml:space="preserve">2.2. </w:t>
      </w:r>
      <w:hyperlink r:id="rId8" w:history="1">
        <w:r w:rsidRPr="00C81DBD">
          <w:rPr>
            <w:rStyle w:val="aa"/>
            <w:color w:val="auto"/>
            <w:sz w:val="24"/>
            <w:szCs w:val="24"/>
          </w:rPr>
          <w:t>http://www.jstor.org</w:t>
        </w:r>
      </w:hyperlink>
      <w:r w:rsidRPr="00C81DBD">
        <w:rPr>
          <w:sz w:val="24"/>
          <w:szCs w:val="24"/>
        </w:rPr>
        <w:t xml:space="preserve"> – доступ до тематичних колекцій видавництва групи </w:t>
      </w:r>
      <w:proofErr w:type="spellStart"/>
      <w:r w:rsidRPr="00C81DBD">
        <w:rPr>
          <w:sz w:val="24"/>
          <w:szCs w:val="24"/>
        </w:rPr>
        <w:t>Jstor</w:t>
      </w:r>
      <w:proofErr w:type="spellEnd"/>
      <w:r w:rsidRPr="00C81DBD">
        <w:rPr>
          <w:sz w:val="24"/>
          <w:szCs w:val="24"/>
        </w:rPr>
        <w:t xml:space="preserve"> (колекція містить у тому числі і публікації, зміст яких присвячено проблематиці стратегічного управління);</w:t>
      </w:r>
    </w:p>
    <w:p w14:paraId="65F22CD0" w14:textId="77777777" w:rsidR="00C81DBD" w:rsidRPr="00C81DBD" w:rsidRDefault="00C81DBD" w:rsidP="00C81DBD">
      <w:pPr>
        <w:ind w:firstLine="709"/>
        <w:jc w:val="both"/>
        <w:rPr>
          <w:sz w:val="24"/>
          <w:szCs w:val="24"/>
        </w:rPr>
      </w:pPr>
      <w:r w:rsidRPr="00C81DBD">
        <w:rPr>
          <w:sz w:val="24"/>
          <w:szCs w:val="24"/>
        </w:rPr>
        <w:t xml:space="preserve">2.3. </w:t>
      </w:r>
      <w:hyperlink r:id="rId9" w:history="1">
        <w:r w:rsidRPr="00C81DBD">
          <w:rPr>
            <w:rStyle w:val="aa"/>
            <w:color w:val="auto"/>
            <w:sz w:val="24"/>
            <w:szCs w:val="24"/>
          </w:rPr>
          <w:t>http://www.tandfonline.com</w:t>
        </w:r>
      </w:hyperlink>
      <w:r w:rsidRPr="00C81DBD">
        <w:rPr>
          <w:sz w:val="24"/>
          <w:szCs w:val="24"/>
        </w:rPr>
        <w:t xml:space="preserve"> – доступ до 250 наукових журналів з економіки, менеджменту та фінансів видавничої групи </w:t>
      </w:r>
      <w:r w:rsidRPr="00C81DBD">
        <w:rPr>
          <w:sz w:val="24"/>
          <w:szCs w:val="24"/>
          <w:lang w:val="en-US"/>
        </w:rPr>
        <w:t>Taylor</w:t>
      </w:r>
      <w:r w:rsidRPr="00C81DBD">
        <w:rPr>
          <w:sz w:val="24"/>
          <w:szCs w:val="24"/>
        </w:rPr>
        <w:t xml:space="preserve"> </w:t>
      </w:r>
      <w:r w:rsidRPr="00C81DBD">
        <w:rPr>
          <w:sz w:val="24"/>
          <w:szCs w:val="24"/>
          <w:lang w:val="en-US"/>
        </w:rPr>
        <w:t>and</w:t>
      </w:r>
      <w:r w:rsidRPr="00C81DBD">
        <w:rPr>
          <w:sz w:val="24"/>
          <w:szCs w:val="24"/>
        </w:rPr>
        <w:t xml:space="preserve"> </w:t>
      </w:r>
      <w:r w:rsidRPr="00C81DBD">
        <w:rPr>
          <w:sz w:val="24"/>
          <w:szCs w:val="24"/>
          <w:lang w:val="en-US"/>
        </w:rPr>
        <w:t>Francis</w:t>
      </w:r>
      <w:r w:rsidRPr="00C81DBD">
        <w:rPr>
          <w:sz w:val="24"/>
          <w:szCs w:val="24"/>
        </w:rPr>
        <w:t xml:space="preserve"> </w:t>
      </w:r>
      <w:r w:rsidRPr="00C81DBD">
        <w:rPr>
          <w:sz w:val="24"/>
          <w:szCs w:val="24"/>
          <w:lang w:val="en-US"/>
        </w:rPr>
        <w:t>Group</w:t>
      </w:r>
      <w:r w:rsidRPr="00C81DBD">
        <w:rPr>
          <w:sz w:val="24"/>
          <w:szCs w:val="24"/>
        </w:rPr>
        <w:t>;</w:t>
      </w:r>
    </w:p>
    <w:p w14:paraId="16AE1CAE" w14:textId="77777777" w:rsidR="00C81DBD" w:rsidRPr="00C81DBD" w:rsidRDefault="00C81DBD" w:rsidP="00C81DBD">
      <w:pPr>
        <w:ind w:firstLine="709"/>
        <w:jc w:val="both"/>
        <w:rPr>
          <w:sz w:val="24"/>
          <w:szCs w:val="24"/>
        </w:rPr>
      </w:pPr>
      <w:r w:rsidRPr="00C81DBD">
        <w:rPr>
          <w:sz w:val="24"/>
          <w:szCs w:val="24"/>
        </w:rPr>
        <w:lastRenderedPageBreak/>
        <w:t xml:space="preserve">2.4. </w:t>
      </w:r>
      <w:hyperlink r:id="rId10" w:history="1">
        <w:r w:rsidRPr="00C81DBD">
          <w:rPr>
            <w:rStyle w:val="aa"/>
            <w:color w:val="auto"/>
            <w:sz w:val="24"/>
            <w:szCs w:val="24"/>
          </w:rPr>
          <w:t>http://journals.sagepub.com</w:t>
        </w:r>
      </w:hyperlink>
      <w:r w:rsidRPr="00C81DBD">
        <w:rPr>
          <w:sz w:val="24"/>
          <w:szCs w:val="24"/>
        </w:rPr>
        <w:t xml:space="preserve"> – тематичні розділи (</w:t>
      </w:r>
      <w:proofErr w:type="spellStart"/>
      <w:r w:rsidRPr="00C81DBD">
        <w:rPr>
          <w:sz w:val="24"/>
          <w:szCs w:val="24"/>
        </w:rPr>
        <w:t>Management</w:t>
      </w:r>
      <w:proofErr w:type="spellEnd"/>
      <w:r w:rsidRPr="00C81DBD">
        <w:rPr>
          <w:sz w:val="24"/>
          <w:szCs w:val="24"/>
        </w:rPr>
        <w:t xml:space="preserve"> </w:t>
      </w:r>
      <w:proofErr w:type="spellStart"/>
      <w:r w:rsidRPr="00C81DBD">
        <w:rPr>
          <w:sz w:val="24"/>
          <w:szCs w:val="24"/>
        </w:rPr>
        <w:t>and</w:t>
      </w:r>
      <w:proofErr w:type="spellEnd"/>
      <w:r w:rsidRPr="00C81DBD">
        <w:rPr>
          <w:sz w:val="24"/>
          <w:szCs w:val="24"/>
        </w:rPr>
        <w:t xml:space="preserve"> </w:t>
      </w:r>
      <w:proofErr w:type="spellStart"/>
      <w:r w:rsidRPr="00C81DBD">
        <w:rPr>
          <w:sz w:val="24"/>
          <w:szCs w:val="24"/>
        </w:rPr>
        <w:t>Organization</w:t>
      </w:r>
      <w:proofErr w:type="spellEnd"/>
      <w:r w:rsidRPr="00C81DBD">
        <w:rPr>
          <w:sz w:val="24"/>
          <w:szCs w:val="24"/>
        </w:rPr>
        <w:t xml:space="preserve"> </w:t>
      </w:r>
      <w:proofErr w:type="spellStart"/>
      <w:r w:rsidRPr="00C81DBD">
        <w:rPr>
          <w:sz w:val="24"/>
          <w:szCs w:val="24"/>
        </w:rPr>
        <w:t>Studies</w:t>
      </w:r>
      <w:proofErr w:type="spellEnd"/>
      <w:r w:rsidRPr="00C81DBD">
        <w:rPr>
          <w:sz w:val="24"/>
          <w:szCs w:val="24"/>
        </w:rPr>
        <w:t xml:space="preserve">) видавничої групи </w:t>
      </w:r>
      <w:r w:rsidRPr="00C81DBD">
        <w:rPr>
          <w:sz w:val="24"/>
          <w:szCs w:val="24"/>
          <w:lang w:val="en-US"/>
        </w:rPr>
        <w:t>Sage</w:t>
      </w:r>
      <w:r w:rsidRPr="00C81DBD">
        <w:rPr>
          <w:sz w:val="24"/>
          <w:szCs w:val="24"/>
        </w:rPr>
        <w:t>, надають можливість ознайомитись з повними текстами 85 наукових видань;</w:t>
      </w:r>
    </w:p>
    <w:p w14:paraId="308EEF04" w14:textId="77777777" w:rsidR="00C81DBD" w:rsidRPr="00C81DBD" w:rsidRDefault="00C81DBD" w:rsidP="00C81DBD">
      <w:pPr>
        <w:ind w:firstLine="709"/>
        <w:jc w:val="both"/>
        <w:rPr>
          <w:sz w:val="24"/>
          <w:szCs w:val="24"/>
        </w:rPr>
      </w:pPr>
      <w:r w:rsidRPr="00C81DBD">
        <w:rPr>
          <w:sz w:val="24"/>
          <w:szCs w:val="24"/>
        </w:rPr>
        <w:t xml:space="preserve">2.5. </w:t>
      </w:r>
      <w:hyperlink r:id="rId11" w:history="1">
        <w:r w:rsidRPr="00C81DBD">
          <w:rPr>
            <w:rStyle w:val="aa"/>
            <w:color w:val="auto"/>
            <w:sz w:val="24"/>
            <w:szCs w:val="24"/>
          </w:rPr>
          <w:t>https://academic.oup.com/journals/</w:t>
        </w:r>
      </w:hyperlink>
      <w:r w:rsidRPr="00C81DBD">
        <w:rPr>
          <w:sz w:val="24"/>
          <w:szCs w:val="24"/>
        </w:rPr>
        <w:t xml:space="preserve"> - інформаційний ресурс </w:t>
      </w:r>
      <w:proofErr w:type="spellStart"/>
      <w:r w:rsidRPr="00C81DBD">
        <w:rPr>
          <w:sz w:val="24"/>
          <w:szCs w:val="24"/>
        </w:rPr>
        <w:t>Oxford</w:t>
      </w:r>
      <w:proofErr w:type="spellEnd"/>
      <w:r w:rsidRPr="00C81DBD">
        <w:rPr>
          <w:sz w:val="24"/>
          <w:szCs w:val="24"/>
        </w:rPr>
        <w:t xml:space="preserve"> </w:t>
      </w:r>
      <w:proofErr w:type="spellStart"/>
      <w:r w:rsidRPr="00C81DBD">
        <w:rPr>
          <w:sz w:val="24"/>
          <w:szCs w:val="24"/>
        </w:rPr>
        <w:t>Academic</w:t>
      </w:r>
      <w:proofErr w:type="spellEnd"/>
      <w:r w:rsidRPr="00C81DBD">
        <w:rPr>
          <w:sz w:val="24"/>
          <w:szCs w:val="24"/>
        </w:rPr>
        <w:t xml:space="preserve"> </w:t>
      </w:r>
      <w:proofErr w:type="spellStart"/>
      <w:r w:rsidRPr="00C81DBD">
        <w:rPr>
          <w:sz w:val="24"/>
          <w:szCs w:val="24"/>
        </w:rPr>
        <w:t>Journals</w:t>
      </w:r>
      <w:proofErr w:type="spellEnd"/>
      <w:r w:rsidRPr="00C81DBD">
        <w:rPr>
          <w:sz w:val="24"/>
          <w:szCs w:val="24"/>
        </w:rPr>
        <w:t xml:space="preserve"> надає можливість ознайомитись з науковою періодикою найбільш авторитетних наукових видань економічного та управлінського спрямування;</w:t>
      </w:r>
    </w:p>
    <w:p w14:paraId="767441F1" w14:textId="77777777" w:rsidR="00C81DBD" w:rsidRPr="00C81DBD" w:rsidRDefault="00C81DBD" w:rsidP="00C81DBD">
      <w:pPr>
        <w:ind w:firstLine="709"/>
        <w:jc w:val="both"/>
        <w:rPr>
          <w:sz w:val="24"/>
          <w:szCs w:val="24"/>
        </w:rPr>
      </w:pPr>
      <w:r w:rsidRPr="00C81DBD">
        <w:rPr>
          <w:sz w:val="24"/>
          <w:szCs w:val="24"/>
        </w:rPr>
        <w:t xml:space="preserve">2.6. </w:t>
      </w:r>
      <w:hyperlink r:id="rId12" w:history="1">
        <w:r w:rsidRPr="00C81DBD">
          <w:rPr>
            <w:rStyle w:val="aa"/>
            <w:color w:val="auto"/>
            <w:sz w:val="24"/>
            <w:szCs w:val="24"/>
          </w:rPr>
          <w:t>https://www.cambridge.org/core</w:t>
        </w:r>
      </w:hyperlink>
      <w:r w:rsidRPr="00C81DBD">
        <w:rPr>
          <w:sz w:val="24"/>
          <w:szCs w:val="24"/>
        </w:rPr>
        <w:t xml:space="preserve"> - доступ до наукових видань групи </w:t>
      </w:r>
      <w:proofErr w:type="spellStart"/>
      <w:r w:rsidRPr="00C81DBD">
        <w:rPr>
          <w:sz w:val="24"/>
          <w:szCs w:val="24"/>
        </w:rPr>
        <w:t>Cambridge</w:t>
      </w:r>
      <w:proofErr w:type="spellEnd"/>
      <w:r w:rsidRPr="00C81DBD">
        <w:rPr>
          <w:sz w:val="24"/>
          <w:szCs w:val="24"/>
        </w:rPr>
        <w:t xml:space="preserve"> </w:t>
      </w:r>
      <w:proofErr w:type="spellStart"/>
      <w:r w:rsidRPr="00C81DBD">
        <w:rPr>
          <w:sz w:val="24"/>
          <w:szCs w:val="24"/>
        </w:rPr>
        <w:t>University</w:t>
      </w:r>
      <w:proofErr w:type="spellEnd"/>
      <w:r w:rsidRPr="00C81DBD">
        <w:rPr>
          <w:sz w:val="24"/>
          <w:szCs w:val="24"/>
        </w:rPr>
        <w:t xml:space="preserve"> </w:t>
      </w:r>
      <w:proofErr w:type="spellStart"/>
      <w:r w:rsidRPr="00C81DBD">
        <w:rPr>
          <w:sz w:val="24"/>
          <w:szCs w:val="24"/>
        </w:rPr>
        <w:t>Press</w:t>
      </w:r>
      <w:proofErr w:type="spellEnd"/>
    </w:p>
    <w:p w14:paraId="6512C46B" w14:textId="77777777" w:rsidR="00C81DBD" w:rsidRPr="00C81DBD" w:rsidRDefault="00C81DBD" w:rsidP="00C81DBD">
      <w:pPr>
        <w:ind w:firstLine="709"/>
        <w:jc w:val="both"/>
        <w:rPr>
          <w:sz w:val="24"/>
          <w:szCs w:val="24"/>
        </w:rPr>
      </w:pPr>
      <w:r w:rsidRPr="00C81DBD">
        <w:rPr>
          <w:sz w:val="24"/>
          <w:szCs w:val="24"/>
        </w:rPr>
        <w:t xml:space="preserve">2.7. </w:t>
      </w:r>
      <w:proofErr w:type="spellStart"/>
      <w:r w:rsidRPr="00C81DBD">
        <w:rPr>
          <w:sz w:val="24"/>
          <w:szCs w:val="24"/>
        </w:rPr>
        <w:t>Scopus</w:t>
      </w:r>
      <w:proofErr w:type="spellEnd"/>
      <w:r w:rsidRPr="00C81DBD">
        <w:rPr>
          <w:sz w:val="24"/>
          <w:szCs w:val="24"/>
        </w:rPr>
        <w:t xml:space="preserve"> [Електронний ресурс] : сайт. - Режим доступу: http://elsevierscience.ru/products/scopus/ </w:t>
      </w:r>
    </w:p>
    <w:p w14:paraId="1C061F1B" w14:textId="77777777" w:rsidR="00C81DBD" w:rsidRPr="00C81DBD" w:rsidRDefault="00C81DBD" w:rsidP="00C81DBD">
      <w:pPr>
        <w:ind w:firstLine="709"/>
        <w:jc w:val="both"/>
        <w:rPr>
          <w:sz w:val="24"/>
          <w:szCs w:val="24"/>
        </w:rPr>
      </w:pPr>
      <w:r w:rsidRPr="00C81DBD">
        <w:rPr>
          <w:sz w:val="24"/>
          <w:szCs w:val="24"/>
        </w:rPr>
        <w:t xml:space="preserve">2.8. </w:t>
      </w:r>
      <w:proofErr w:type="spellStart"/>
      <w:r w:rsidRPr="00C81DBD">
        <w:rPr>
          <w:sz w:val="24"/>
          <w:szCs w:val="24"/>
        </w:rPr>
        <w:t>Web</w:t>
      </w:r>
      <w:proofErr w:type="spellEnd"/>
      <w:r w:rsidRPr="00C81DBD">
        <w:rPr>
          <w:sz w:val="24"/>
          <w:szCs w:val="24"/>
        </w:rPr>
        <w:t xml:space="preserve"> </w:t>
      </w:r>
      <w:proofErr w:type="spellStart"/>
      <w:r w:rsidRPr="00C81DBD">
        <w:rPr>
          <w:sz w:val="24"/>
          <w:szCs w:val="24"/>
        </w:rPr>
        <w:t>of</w:t>
      </w:r>
      <w:proofErr w:type="spellEnd"/>
      <w:r w:rsidRPr="00C81DBD">
        <w:rPr>
          <w:sz w:val="24"/>
          <w:szCs w:val="24"/>
        </w:rPr>
        <w:t xml:space="preserve"> </w:t>
      </w:r>
      <w:proofErr w:type="spellStart"/>
      <w:r w:rsidRPr="00C81DBD">
        <w:rPr>
          <w:sz w:val="24"/>
          <w:szCs w:val="24"/>
        </w:rPr>
        <w:t>Science</w:t>
      </w:r>
      <w:proofErr w:type="spellEnd"/>
      <w:r w:rsidRPr="00C81DBD">
        <w:rPr>
          <w:sz w:val="24"/>
          <w:szCs w:val="24"/>
        </w:rPr>
        <w:t xml:space="preserve"> [Електронний ресурс] : сайт. - Режим доступу: https://clarivate.com/products/web-of-science/ 17. </w:t>
      </w:r>
      <w:proofErr w:type="spellStart"/>
      <w:r w:rsidRPr="00C81DBD">
        <w:rPr>
          <w:sz w:val="24"/>
          <w:szCs w:val="24"/>
        </w:rPr>
        <w:t>Google</w:t>
      </w:r>
      <w:proofErr w:type="spellEnd"/>
      <w:r w:rsidRPr="00C81DBD">
        <w:rPr>
          <w:sz w:val="24"/>
          <w:szCs w:val="24"/>
        </w:rPr>
        <w:t xml:space="preserve"> </w:t>
      </w:r>
      <w:proofErr w:type="spellStart"/>
      <w:r w:rsidRPr="00C81DBD">
        <w:rPr>
          <w:sz w:val="24"/>
          <w:szCs w:val="24"/>
        </w:rPr>
        <w:t>Scholar</w:t>
      </w:r>
      <w:proofErr w:type="spellEnd"/>
      <w:r w:rsidRPr="00C81DBD">
        <w:rPr>
          <w:sz w:val="24"/>
          <w:szCs w:val="24"/>
        </w:rPr>
        <w:t xml:space="preserve"> [Електронний ресурс] : сайт. - Режим доступу: https://scholar.google.com.ua/</w:t>
      </w:r>
    </w:p>
    <w:p w14:paraId="31E4074E" w14:textId="77777777" w:rsidR="00C81DBD" w:rsidRPr="00C81DBD" w:rsidRDefault="00C81DBD" w:rsidP="00C81DBD">
      <w:pPr>
        <w:ind w:firstLine="709"/>
        <w:jc w:val="both"/>
        <w:rPr>
          <w:sz w:val="24"/>
          <w:szCs w:val="24"/>
        </w:rPr>
      </w:pPr>
      <w:r w:rsidRPr="00C81DBD">
        <w:rPr>
          <w:sz w:val="24"/>
          <w:szCs w:val="24"/>
        </w:rPr>
        <w:t xml:space="preserve">2.9. EBSKO : Режим доступу – http://www.ebsco.com/ </w:t>
      </w:r>
    </w:p>
    <w:p w14:paraId="13F91388" w14:textId="77777777" w:rsidR="00C81DBD" w:rsidRPr="00C81DBD" w:rsidRDefault="00C81DBD" w:rsidP="00C81DBD">
      <w:pPr>
        <w:ind w:firstLine="709"/>
        <w:jc w:val="both"/>
        <w:rPr>
          <w:sz w:val="24"/>
          <w:szCs w:val="24"/>
          <w:lang w:val="en-US"/>
        </w:rPr>
      </w:pPr>
      <w:r w:rsidRPr="00C81DBD">
        <w:rPr>
          <w:sz w:val="24"/>
          <w:szCs w:val="24"/>
        </w:rPr>
        <w:t xml:space="preserve">2.10. </w:t>
      </w:r>
      <w:r w:rsidRPr="00C81DBD">
        <w:rPr>
          <w:sz w:val="24"/>
          <w:szCs w:val="24"/>
          <w:lang w:val="en-US"/>
        </w:rPr>
        <w:t xml:space="preserve">DOAJ: </w:t>
      </w:r>
      <w:r w:rsidRPr="00C81DBD">
        <w:rPr>
          <w:sz w:val="24"/>
          <w:szCs w:val="24"/>
        </w:rPr>
        <w:t>Режим</w:t>
      </w:r>
      <w:r w:rsidRPr="00C81DBD">
        <w:rPr>
          <w:sz w:val="24"/>
          <w:szCs w:val="24"/>
          <w:lang w:val="en-US"/>
        </w:rPr>
        <w:t xml:space="preserve"> </w:t>
      </w:r>
      <w:r w:rsidRPr="00C81DBD">
        <w:rPr>
          <w:sz w:val="24"/>
          <w:szCs w:val="24"/>
        </w:rPr>
        <w:t>доступу</w:t>
      </w:r>
      <w:r w:rsidRPr="00C81DBD">
        <w:rPr>
          <w:sz w:val="24"/>
          <w:szCs w:val="24"/>
          <w:lang w:val="en-US"/>
        </w:rPr>
        <w:t xml:space="preserve"> (Directory of Open Access Journals) – http://www.doaj.org/</w:t>
      </w:r>
    </w:p>
    <w:p w14:paraId="556EF3DD" w14:textId="77777777" w:rsidR="00C81DBD" w:rsidRPr="00C81DBD" w:rsidRDefault="00C81DBD" w:rsidP="00C81DBD">
      <w:pPr>
        <w:ind w:firstLine="709"/>
        <w:jc w:val="both"/>
        <w:rPr>
          <w:sz w:val="24"/>
          <w:szCs w:val="24"/>
        </w:rPr>
      </w:pPr>
    </w:p>
    <w:p w14:paraId="1C8E4C9D" w14:textId="77777777" w:rsidR="005B4828" w:rsidRPr="00C81DBD" w:rsidRDefault="005B4828" w:rsidP="006401B8">
      <w:pPr>
        <w:ind w:right="637"/>
        <w:jc w:val="center"/>
        <w:rPr>
          <w:sz w:val="24"/>
          <w:szCs w:val="24"/>
        </w:rPr>
      </w:pPr>
    </w:p>
    <w:sectPr w:rsidR="005B4828" w:rsidRPr="00C81DBD" w:rsidSect="00F362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B3D"/>
    <w:multiLevelType w:val="multilevel"/>
    <w:tmpl w:val="47D415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1800"/>
      </w:pPr>
      <w:rPr>
        <w:rFonts w:hint="default"/>
      </w:rPr>
    </w:lvl>
  </w:abstractNum>
  <w:abstractNum w:abstractNumId="1" w15:restartNumberingAfterBreak="0">
    <w:nsid w:val="02187441"/>
    <w:multiLevelType w:val="hybridMultilevel"/>
    <w:tmpl w:val="54E2C08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4D05FB"/>
    <w:multiLevelType w:val="hybridMultilevel"/>
    <w:tmpl w:val="3D462362"/>
    <w:lvl w:ilvl="0" w:tplc="F0BE2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2D265B2"/>
    <w:multiLevelType w:val="hybridMultilevel"/>
    <w:tmpl w:val="6BC83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C86962"/>
    <w:multiLevelType w:val="hybridMultilevel"/>
    <w:tmpl w:val="2B86FA5E"/>
    <w:lvl w:ilvl="0" w:tplc="6B4CA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34175"/>
    <w:multiLevelType w:val="hybridMultilevel"/>
    <w:tmpl w:val="AF8284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BF207C4"/>
    <w:multiLevelType w:val="hybridMultilevel"/>
    <w:tmpl w:val="8D185856"/>
    <w:lvl w:ilvl="0" w:tplc="5BCAF0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94343"/>
    <w:multiLevelType w:val="hybridMultilevel"/>
    <w:tmpl w:val="62F4C48E"/>
    <w:lvl w:ilvl="0" w:tplc="76249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8" w15:restartNumberingAfterBreak="0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9" w15:restartNumberingAfterBreak="0">
    <w:nsid w:val="14FC2F33"/>
    <w:multiLevelType w:val="hybridMultilevel"/>
    <w:tmpl w:val="EE888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347847"/>
    <w:multiLevelType w:val="hybridMultilevel"/>
    <w:tmpl w:val="1E1C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1455C6"/>
    <w:multiLevelType w:val="hybridMultilevel"/>
    <w:tmpl w:val="41303B7A"/>
    <w:lvl w:ilvl="0" w:tplc="1B40E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61CF2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1E500A0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BC67AC"/>
    <w:multiLevelType w:val="hybridMultilevel"/>
    <w:tmpl w:val="A6F0C172"/>
    <w:lvl w:ilvl="0" w:tplc="BADE72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7232FCB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8608D6"/>
    <w:multiLevelType w:val="hybridMultilevel"/>
    <w:tmpl w:val="55F29C6C"/>
    <w:lvl w:ilvl="0" w:tplc="C21E7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E916DD"/>
    <w:multiLevelType w:val="hybridMultilevel"/>
    <w:tmpl w:val="8DE64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DD206B6"/>
    <w:multiLevelType w:val="hybridMultilevel"/>
    <w:tmpl w:val="683429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2F5512AC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1DD1D90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6702C77"/>
    <w:multiLevelType w:val="hybridMultilevel"/>
    <w:tmpl w:val="F8CC7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F00DDD"/>
    <w:multiLevelType w:val="hybridMultilevel"/>
    <w:tmpl w:val="F008F1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E1561F6"/>
    <w:multiLevelType w:val="multilevel"/>
    <w:tmpl w:val="00BA5BBC"/>
    <w:lvl w:ilvl="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31" w:hanging="360"/>
      </w:pPr>
    </w:lvl>
    <w:lvl w:ilvl="2" w:tentative="1">
      <w:start w:val="1"/>
      <w:numFmt w:val="lowerRoman"/>
      <w:lvlText w:val="%3."/>
      <w:lvlJc w:val="right"/>
      <w:pPr>
        <w:ind w:left="1751" w:hanging="180"/>
      </w:pPr>
    </w:lvl>
    <w:lvl w:ilvl="3" w:tentative="1">
      <w:start w:val="1"/>
      <w:numFmt w:val="decimal"/>
      <w:lvlText w:val="%4."/>
      <w:lvlJc w:val="left"/>
      <w:pPr>
        <w:ind w:left="2471" w:hanging="360"/>
      </w:pPr>
    </w:lvl>
    <w:lvl w:ilvl="4" w:tentative="1">
      <w:start w:val="1"/>
      <w:numFmt w:val="lowerLetter"/>
      <w:lvlText w:val="%5."/>
      <w:lvlJc w:val="left"/>
      <w:pPr>
        <w:ind w:left="3191" w:hanging="360"/>
      </w:pPr>
    </w:lvl>
    <w:lvl w:ilvl="5" w:tentative="1">
      <w:start w:val="1"/>
      <w:numFmt w:val="lowerRoman"/>
      <w:lvlText w:val="%6."/>
      <w:lvlJc w:val="right"/>
      <w:pPr>
        <w:ind w:left="3911" w:hanging="180"/>
      </w:pPr>
    </w:lvl>
    <w:lvl w:ilvl="6" w:tentative="1">
      <w:start w:val="1"/>
      <w:numFmt w:val="decimal"/>
      <w:lvlText w:val="%7."/>
      <w:lvlJc w:val="left"/>
      <w:pPr>
        <w:ind w:left="4631" w:hanging="360"/>
      </w:pPr>
    </w:lvl>
    <w:lvl w:ilvl="7" w:tentative="1">
      <w:start w:val="1"/>
      <w:numFmt w:val="lowerLetter"/>
      <w:lvlText w:val="%8."/>
      <w:lvlJc w:val="left"/>
      <w:pPr>
        <w:ind w:left="5351" w:hanging="360"/>
      </w:pPr>
    </w:lvl>
    <w:lvl w:ilvl="8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7" w15:restartNumberingAfterBreak="0">
    <w:nsid w:val="41AB7727"/>
    <w:multiLevelType w:val="hybridMultilevel"/>
    <w:tmpl w:val="BD029E2E"/>
    <w:lvl w:ilvl="0" w:tplc="F0BE2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8E6F7B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6223901"/>
    <w:multiLevelType w:val="hybridMultilevel"/>
    <w:tmpl w:val="25F0E0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A257514"/>
    <w:multiLevelType w:val="hybridMultilevel"/>
    <w:tmpl w:val="8DE64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EB4594"/>
    <w:multiLevelType w:val="hybridMultilevel"/>
    <w:tmpl w:val="05D07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4E6399"/>
    <w:multiLevelType w:val="hybridMultilevel"/>
    <w:tmpl w:val="4C0829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6AA446A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218593E"/>
    <w:multiLevelType w:val="hybridMultilevel"/>
    <w:tmpl w:val="374A61B2"/>
    <w:lvl w:ilvl="0" w:tplc="65888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D4CD1"/>
    <w:multiLevelType w:val="hybridMultilevel"/>
    <w:tmpl w:val="539E5038"/>
    <w:lvl w:ilvl="0" w:tplc="F0BE2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8B689A"/>
    <w:multiLevelType w:val="hybridMultilevel"/>
    <w:tmpl w:val="3C8E7490"/>
    <w:lvl w:ilvl="0" w:tplc="76249F2A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A07406"/>
    <w:multiLevelType w:val="hybridMultilevel"/>
    <w:tmpl w:val="BDF4D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4D762D"/>
    <w:multiLevelType w:val="hybridMultilevel"/>
    <w:tmpl w:val="CCBA7B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A4B5366"/>
    <w:multiLevelType w:val="hybridMultilevel"/>
    <w:tmpl w:val="90BA9A2C"/>
    <w:lvl w:ilvl="0" w:tplc="BADE72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2031961">
    <w:abstractNumId w:val="14"/>
  </w:num>
  <w:num w:numId="2" w16cid:durableId="1868330033">
    <w:abstractNumId w:val="27"/>
  </w:num>
  <w:num w:numId="3" w16cid:durableId="779372655">
    <w:abstractNumId w:val="17"/>
  </w:num>
  <w:num w:numId="4" w16cid:durableId="357242585">
    <w:abstractNumId w:val="12"/>
  </w:num>
  <w:num w:numId="5" w16cid:durableId="36053818">
    <w:abstractNumId w:val="36"/>
  </w:num>
  <w:num w:numId="6" w16cid:durableId="1470900123">
    <w:abstractNumId w:val="20"/>
  </w:num>
  <w:num w:numId="7" w16cid:durableId="1406799557">
    <w:abstractNumId w:val="8"/>
  </w:num>
  <w:num w:numId="8" w16cid:durableId="1526283098">
    <w:abstractNumId w:val="33"/>
  </w:num>
  <w:num w:numId="9" w16cid:durableId="11153590">
    <w:abstractNumId w:val="32"/>
  </w:num>
  <w:num w:numId="10" w16cid:durableId="1375422873">
    <w:abstractNumId w:val="30"/>
  </w:num>
  <w:num w:numId="11" w16cid:durableId="1746412150">
    <w:abstractNumId w:val="25"/>
  </w:num>
  <w:num w:numId="12" w16cid:durableId="1713726986">
    <w:abstractNumId w:val="9"/>
  </w:num>
  <w:num w:numId="13" w16cid:durableId="475296588">
    <w:abstractNumId w:val="10"/>
  </w:num>
  <w:num w:numId="14" w16cid:durableId="1904875694">
    <w:abstractNumId w:val="40"/>
  </w:num>
  <w:num w:numId="15" w16cid:durableId="979918284">
    <w:abstractNumId w:val="38"/>
  </w:num>
  <w:num w:numId="16" w16cid:durableId="180243218">
    <w:abstractNumId w:val="2"/>
  </w:num>
  <w:num w:numId="17" w16cid:durableId="112555245">
    <w:abstractNumId w:val="16"/>
  </w:num>
  <w:num w:numId="18" w16cid:durableId="2125953561">
    <w:abstractNumId w:val="3"/>
  </w:num>
  <w:num w:numId="19" w16cid:durableId="928929986">
    <w:abstractNumId w:val="43"/>
  </w:num>
  <w:num w:numId="20" w16cid:durableId="450512834">
    <w:abstractNumId w:val="28"/>
  </w:num>
  <w:num w:numId="21" w16cid:durableId="1866865446">
    <w:abstractNumId w:val="23"/>
  </w:num>
  <w:num w:numId="22" w16cid:durableId="923762067">
    <w:abstractNumId w:val="34"/>
  </w:num>
  <w:num w:numId="23" w16cid:durableId="40714949">
    <w:abstractNumId w:val="21"/>
  </w:num>
  <w:num w:numId="24" w16cid:durableId="1752581656">
    <w:abstractNumId w:val="22"/>
  </w:num>
  <w:num w:numId="25" w16cid:durableId="334304622">
    <w:abstractNumId w:val="42"/>
  </w:num>
  <w:num w:numId="26" w16cid:durableId="1762801078">
    <w:abstractNumId w:val="24"/>
  </w:num>
  <w:num w:numId="27" w16cid:durableId="679625203">
    <w:abstractNumId w:val="19"/>
  </w:num>
  <w:num w:numId="28" w16cid:durableId="1477916204">
    <w:abstractNumId w:val="37"/>
  </w:num>
  <w:num w:numId="29" w16cid:durableId="1862433915">
    <w:abstractNumId w:val="5"/>
  </w:num>
  <w:num w:numId="30" w16cid:durableId="52504499">
    <w:abstractNumId w:val="35"/>
  </w:num>
  <w:num w:numId="31" w16cid:durableId="1001934662">
    <w:abstractNumId w:val="26"/>
  </w:num>
  <w:num w:numId="32" w16cid:durableId="988940283">
    <w:abstractNumId w:val="39"/>
  </w:num>
  <w:num w:numId="33" w16cid:durableId="2058167408">
    <w:abstractNumId w:val="4"/>
  </w:num>
  <w:num w:numId="34" w16cid:durableId="1461461247">
    <w:abstractNumId w:val="11"/>
  </w:num>
  <w:num w:numId="35" w16cid:durableId="1508203763">
    <w:abstractNumId w:val="15"/>
  </w:num>
  <w:num w:numId="36" w16cid:durableId="1048139555">
    <w:abstractNumId w:val="41"/>
  </w:num>
  <w:num w:numId="37" w16cid:durableId="1423837982">
    <w:abstractNumId w:val="1"/>
  </w:num>
  <w:num w:numId="38" w16cid:durableId="1343777437">
    <w:abstractNumId w:val="44"/>
  </w:num>
  <w:num w:numId="39" w16cid:durableId="1171605247">
    <w:abstractNumId w:val="18"/>
  </w:num>
  <w:num w:numId="40" w16cid:durableId="606935149">
    <w:abstractNumId w:val="7"/>
  </w:num>
  <w:num w:numId="41" w16cid:durableId="1435132381">
    <w:abstractNumId w:val="0"/>
  </w:num>
  <w:num w:numId="42" w16cid:durableId="1387992434">
    <w:abstractNumId w:val="6"/>
  </w:num>
  <w:num w:numId="43" w16cid:durableId="919555975">
    <w:abstractNumId w:val="31"/>
  </w:num>
  <w:num w:numId="44" w16cid:durableId="1072389042">
    <w:abstractNumId w:val="29"/>
  </w:num>
  <w:num w:numId="45" w16cid:durableId="3835316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F8"/>
    <w:rsid w:val="00106AED"/>
    <w:rsid w:val="00145891"/>
    <w:rsid w:val="001C0433"/>
    <w:rsid w:val="001E23B3"/>
    <w:rsid w:val="002856C8"/>
    <w:rsid w:val="0042032D"/>
    <w:rsid w:val="00532D95"/>
    <w:rsid w:val="00547362"/>
    <w:rsid w:val="00580E3E"/>
    <w:rsid w:val="005B4828"/>
    <w:rsid w:val="00614BE0"/>
    <w:rsid w:val="006401B8"/>
    <w:rsid w:val="00666399"/>
    <w:rsid w:val="00827F24"/>
    <w:rsid w:val="008336F8"/>
    <w:rsid w:val="008B7EF9"/>
    <w:rsid w:val="008D151E"/>
    <w:rsid w:val="00926904"/>
    <w:rsid w:val="009514B8"/>
    <w:rsid w:val="0095730F"/>
    <w:rsid w:val="00A37294"/>
    <w:rsid w:val="00AC55F2"/>
    <w:rsid w:val="00B35599"/>
    <w:rsid w:val="00B40D21"/>
    <w:rsid w:val="00BB39B9"/>
    <w:rsid w:val="00C81DBD"/>
    <w:rsid w:val="00CB4DAD"/>
    <w:rsid w:val="00D75402"/>
    <w:rsid w:val="00D862A3"/>
    <w:rsid w:val="00E470E7"/>
    <w:rsid w:val="00E608AE"/>
    <w:rsid w:val="00F277C2"/>
    <w:rsid w:val="00F36270"/>
    <w:rsid w:val="00F665C2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3152"/>
  <w15:docId w15:val="{6049F486-4373-4B65-BC48-278C7964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0433"/>
    <w:pPr>
      <w:keepNext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character" w:customStyle="1" w:styleId="20">
    <w:name w:val="Заголовок 2 Знак"/>
    <w:basedOn w:val="a0"/>
    <w:link w:val="2"/>
    <w:rsid w:val="001C04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1C0433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C0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C0433"/>
    <w:pPr>
      <w:ind w:left="709"/>
      <w:jc w:val="both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1C04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заголовок 1"/>
    <w:basedOn w:val="a5"/>
    <w:next w:val="a5"/>
    <w:rsid w:val="001C0433"/>
    <w:pPr>
      <w:keepNext/>
      <w:autoSpaceDE w:val="0"/>
      <w:autoSpaceDN w:val="0"/>
      <w:outlineLvl w:val="0"/>
    </w:pPr>
    <w:rPr>
      <w:b/>
      <w:bCs/>
      <w:sz w:val="32"/>
      <w:szCs w:val="32"/>
    </w:rPr>
  </w:style>
  <w:style w:type="paragraph" w:styleId="a6">
    <w:name w:val="Normal (Web)"/>
    <w:basedOn w:val="a"/>
    <w:rsid w:val="001C0433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rsid w:val="001C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  <w:lang w:val="ru-RU"/>
    </w:rPr>
  </w:style>
  <w:style w:type="character" w:customStyle="1" w:styleId="HTML0">
    <w:name w:val="Стандартный HTML Знак"/>
    <w:basedOn w:val="a0"/>
    <w:link w:val="HTML"/>
    <w:rsid w:val="001C0433"/>
    <w:rPr>
      <w:rFonts w:ascii="Courier New" w:eastAsia="Times New Roman" w:hAnsi="Courier New" w:cs="Courier New"/>
      <w:sz w:val="18"/>
      <w:szCs w:val="18"/>
      <w:lang w:val="ru-RU" w:eastAsia="ru-RU"/>
    </w:rPr>
  </w:style>
  <w:style w:type="paragraph" w:customStyle="1" w:styleId="a7">
    <w:name w:val="Îáû÷íûé"/>
    <w:rsid w:val="005B48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5B4828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32D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9">
    <w:name w:val="Emphasis"/>
    <w:uiPriority w:val="20"/>
    <w:qFormat/>
    <w:rsid w:val="00532D95"/>
    <w:rPr>
      <w:rFonts w:ascii="Calibri" w:hAnsi="Calibri"/>
      <w:b/>
      <w:i/>
      <w:iCs/>
    </w:rPr>
  </w:style>
  <w:style w:type="paragraph" w:customStyle="1" w:styleId="10">
    <w:name w:val="Обычный1"/>
    <w:uiPriority w:val="99"/>
    <w:rsid w:val="00532D9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a">
    <w:name w:val="Hyperlink"/>
    <w:uiPriority w:val="99"/>
    <w:unhideWhenUsed/>
    <w:rsid w:val="00532D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2D95"/>
  </w:style>
  <w:style w:type="paragraph" w:styleId="ab">
    <w:name w:val="Title"/>
    <w:basedOn w:val="a"/>
    <w:link w:val="ac"/>
    <w:qFormat/>
    <w:rsid w:val="00D75402"/>
    <w:pPr>
      <w:widowControl w:val="0"/>
      <w:spacing w:line="260" w:lineRule="exact"/>
      <w:jc w:val="center"/>
    </w:pPr>
    <w:rPr>
      <w:rFonts w:ascii="Symbol" w:eastAsia="Symbol" w:hAnsi="Symbol"/>
      <w:b/>
      <w:sz w:val="24"/>
    </w:rPr>
  </w:style>
  <w:style w:type="character" w:customStyle="1" w:styleId="ac">
    <w:name w:val="Название Знак"/>
    <w:basedOn w:val="a0"/>
    <w:link w:val="ab"/>
    <w:rsid w:val="00D75402"/>
    <w:rPr>
      <w:rFonts w:ascii="Symbol" w:eastAsia="Symbol" w:hAnsi="Symbol" w:cs="Times New Roman"/>
      <w:b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D75402"/>
    <w:pPr>
      <w:widowControl w:val="0"/>
      <w:spacing w:line="320" w:lineRule="exact"/>
      <w:jc w:val="center"/>
    </w:pPr>
    <w:rPr>
      <w:rFonts w:ascii="Symbol" w:eastAsia="Symbol" w:hAnsi="Symbol"/>
      <w:b/>
      <w:sz w:val="24"/>
    </w:rPr>
  </w:style>
  <w:style w:type="character" w:customStyle="1" w:styleId="ae">
    <w:name w:val="Подзаголовок Знак"/>
    <w:basedOn w:val="a0"/>
    <w:link w:val="ad"/>
    <w:rsid w:val="00D75402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3">
    <w:name w:val="çàãîëîâîê 3"/>
    <w:basedOn w:val="a"/>
    <w:next w:val="a"/>
    <w:rsid w:val="00D75402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</w:rPr>
  </w:style>
  <w:style w:type="paragraph" w:customStyle="1" w:styleId="8">
    <w:name w:val="çàãîëîâîê 8"/>
    <w:basedOn w:val="a"/>
    <w:next w:val="a"/>
    <w:rsid w:val="00D75402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/science/journals/" TargetMode="External"/><Relationship Id="rId12" Type="http://schemas.openxmlformats.org/officeDocument/2006/relationships/hyperlink" Target="https://www.cambridge.org/co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tu.dp.ua/Portal/Data/1/4/1-4-kl42.pdf" TargetMode="External"/><Relationship Id="rId11" Type="http://schemas.openxmlformats.org/officeDocument/2006/relationships/hyperlink" Target="https://academic.oup.com/journals/" TargetMode="External"/><Relationship Id="rId5" Type="http://schemas.openxmlformats.org/officeDocument/2006/relationships/hyperlink" Target="http://management.fmm.kpi.ua/wp-content/uploads/2014/12/Sytnik_Methodology.pdf" TargetMode="External"/><Relationship Id="rId10" Type="http://schemas.openxmlformats.org/officeDocument/2006/relationships/hyperlink" Target="http://journals.sagepu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ndfonli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Windows</cp:lastModifiedBy>
  <cp:revision>2</cp:revision>
  <dcterms:created xsi:type="dcterms:W3CDTF">2022-09-20T21:49:00Z</dcterms:created>
  <dcterms:modified xsi:type="dcterms:W3CDTF">2022-09-20T21:49:00Z</dcterms:modified>
</cp:coreProperties>
</file>