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B5B" w14:textId="77777777" w:rsidR="00CB4DAD" w:rsidRPr="00692775" w:rsidRDefault="00CB4DAD" w:rsidP="00CB4DAD">
      <w:pPr>
        <w:jc w:val="center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>МІНІСТЕРСТВО ОСВІТИ І НАУКИ УКРАЇНИ</w:t>
      </w:r>
    </w:p>
    <w:p w14:paraId="10D5CB74" w14:textId="77777777" w:rsidR="00CB4DAD" w:rsidRPr="00692775" w:rsidRDefault="00CB4DAD" w:rsidP="00CB4DAD">
      <w:pPr>
        <w:jc w:val="center"/>
        <w:rPr>
          <w:sz w:val="28"/>
          <w:szCs w:val="28"/>
        </w:rPr>
      </w:pPr>
    </w:p>
    <w:p w14:paraId="74EAC900" w14:textId="77777777" w:rsidR="00CB4DAD" w:rsidRPr="00692775" w:rsidRDefault="00CB4DAD" w:rsidP="00CB4DAD">
      <w:pPr>
        <w:jc w:val="center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>НАЦІОНАЛЬНИЙ ТЕХНІЧНИЙ УНІВЕРСИТЕТ</w:t>
      </w:r>
    </w:p>
    <w:p w14:paraId="6E2DF71D" w14:textId="77777777" w:rsidR="00CB4DAD" w:rsidRPr="00692775" w:rsidRDefault="00CB4DAD" w:rsidP="00CB4DAD">
      <w:pPr>
        <w:jc w:val="center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>«ХАРКІВСЬКИЙ ПОЛІТЕХНІЧНИЙ ІНСТИТУТ»</w:t>
      </w:r>
    </w:p>
    <w:p w14:paraId="746E05F3" w14:textId="77777777" w:rsidR="00CB4DAD" w:rsidRPr="00692775" w:rsidRDefault="00CB4DAD" w:rsidP="00CB4DAD">
      <w:pPr>
        <w:rPr>
          <w:sz w:val="28"/>
          <w:szCs w:val="28"/>
        </w:rPr>
      </w:pPr>
    </w:p>
    <w:p w14:paraId="3BE72334" w14:textId="77777777" w:rsidR="00CB4DAD" w:rsidRPr="00692775" w:rsidRDefault="00CB4DAD" w:rsidP="00CB4DAD">
      <w:pPr>
        <w:rPr>
          <w:sz w:val="28"/>
          <w:szCs w:val="28"/>
        </w:rPr>
      </w:pPr>
    </w:p>
    <w:p w14:paraId="2D3E5955" w14:textId="77777777" w:rsidR="00B35599" w:rsidRPr="00692775" w:rsidRDefault="00B35599" w:rsidP="00B35599">
      <w:pPr>
        <w:rPr>
          <w:sz w:val="28"/>
          <w:szCs w:val="28"/>
        </w:rPr>
      </w:pPr>
      <w:r w:rsidRPr="00692775">
        <w:rPr>
          <w:sz w:val="28"/>
          <w:szCs w:val="28"/>
        </w:rPr>
        <w:t xml:space="preserve">Кафедра  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  <w:t>           </w:t>
      </w:r>
    </w:p>
    <w:p w14:paraId="4BF5EABE" w14:textId="77777777" w:rsidR="00B35599" w:rsidRPr="00692775" w:rsidRDefault="00B35599" w:rsidP="00B35599">
      <w:pPr>
        <w:jc w:val="center"/>
        <w:rPr>
          <w:szCs w:val="28"/>
        </w:rPr>
      </w:pPr>
      <w:r w:rsidRPr="00692775">
        <w:rPr>
          <w:szCs w:val="28"/>
        </w:rPr>
        <w:t>(назва)</w:t>
      </w:r>
    </w:p>
    <w:p w14:paraId="343B6533" w14:textId="77777777" w:rsidR="00B35599" w:rsidRPr="00692775" w:rsidRDefault="00B35599" w:rsidP="00B35599">
      <w:pPr>
        <w:rPr>
          <w:sz w:val="28"/>
          <w:szCs w:val="28"/>
        </w:rPr>
      </w:pPr>
    </w:p>
    <w:p w14:paraId="65A617C3" w14:textId="77777777" w:rsidR="00B35599" w:rsidRPr="00692775" w:rsidRDefault="00B35599" w:rsidP="00B35599"/>
    <w:p w14:paraId="2FEA838F" w14:textId="77777777" w:rsidR="00B35599" w:rsidRPr="00692775" w:rsidRDefault="00B35599" w:rsidP="00B35599"/>
    <w:p w14:paraId="52C5D81E" w14:textId="77777777" w:rsidR="00B35599" w:rsidRPr="00692775" w:rsidRDefault="00B35599" w:rsidP="00B35599">
      <w:pPr>
        <w:ind w:left="4820"/>
        <w:rPr>
          <w:sz w:val="26"/>
        </w:rPr>
      </w:pPr>
      <w:r w:rsidRPr="00692775">
        <w:rPr>
          <w:sz w:val="26"/>
        </w:rPr>
        <w:t>«</w:t>
      </w:r>
      <w:r w:rsidRPr="00692775">
        <w:rPr>
          <w:b/>
          <w:sz w:val="26"/>
        </w:rPr>
        <w:t>ЗАТВЕРДЖУЮ</w:t>
      </w:r>
      <w:r w:rsidRPr="00692775">
        <w:rPr>
          <w:sz w:val="26"/>
        </w:rPr>
        <w:t>»</w:t>
      </w:r>
    </w:p>
    <w:p w14:paraId="0B00E891" w14:textId="77777777" w:rsidR="00B35599" w:rsidRPr="00692775" w:rsidRDefault="00B35599" w:rsidP="00B35599">
      <w:pPr>
        <w:ind w:left="4820"/>
        <w:rPr>
          <w:sz w:val="28"/>
          <w:szCs w:val="24"/>
        </w:rPr>
      </w:pPr>
      <w:r w:rsidRPr="00692775">
        <w:rPr>
          <w:sz w:val="28"/>
        </w:rPr>
        <w:t>Завідувач кафедри</w:t>
      </w:r>
      <w:r w:rsidRPr="00692775">
        <w:rPr>
          <w:sz w:val="28"/>
        </w:rPr>
        <w:tab/>
      </w:r>
    </w:p>
    <w:p w14:paraId="3CE6CB35" w14:textId="77777777" w:rsidR="00B35599" w:rsidRPr="00692775" w:rsidRDefault="00B35599" w:rsidP="00B35599">
      <w:pPr>
        <w:ind w:left="4820"/>
        <w:rPr>
          <w:sz w:val="28"/>
        </w:rPr>
      </w:pPr>
      <w:r w:rsidRPr="00692775">
        <w:rPr>
          <w:sz w:val="28"/>
        </w:rPr>
        <w:t>В. М. Мороз</w:t>
      </w:r>
    </w:p>
    <w:p w14:paraId="7D0E837F" w14:textId="77777777" w:rsidR="00B35599" w:rsidRPr="00692775" w:rsidRDefault="00B35599" w:rsidP="00B35599">
      <w:pPr>
        <w:ind w:left="4820"/>
        <w:rPr>
          <w:sz w:val="28"/>
        </w:rPr>
      </w:pPr>
      <w:r w:rsidRPr="00692775">
        <w:rPr>
          <w:sz w:val="28"/>
        </w:rPr>
        <w:t>_____________________________</w:t>
      </w:r>
    </w:p>
    <w:p w14:paraId="30D797C6" w14:textId="77777777" w:rsidR="00B35599" w:rsidRPr="00692775" w:rsidRDefault="00B35599" w:rsidP="00B35599">
      <w:pPr>
        <w:ind w:left="4820"/>
        <w:rPr>
          <w:sz w:val="28"/>
        </w:rPr>
      </w:pPr>
      <w:r w:rsidRPr="00692775">
        <w:tab/>
        <w:t>(ініціали та прізвище)</w:t>
      </w:r>
      <w:r w:rsidRPr="00692775">
        <w:tab/>
      </w:r>
      <w:r w:rsidRPr="00692775">
        <w:tab/>
        <w:t>(підпис)</w:t>
      </w:r>
    </w:p>
    <w:p w14:paraId="59E64B7D" w14:textId="77777777" w:rsidR="00CB4DAD" w:rsidRPr="00692775" w:rsidRDefault="00B35599" w:rsidP="00B35599">
      <w:pPr>
        <w:spacing w:before="240"/>
        <w:ind w:left="4820" w:right="420"/>
        <w:rPr>
          <w:sz w:val="28"/>
          <w:szCs w:val="28"/>
        </w:rPr>
      </w:pPr>
      <w:r w:rsidRPr="00692775">
        <w:rPr>
          <w:sz w:val="28"/>
          <w:szCs w:val="28"/>
        </w:rPr>
        <w:t>«</w:t>
      </w:r>
      <w:r w:rsidRPr="00692775">
        <w:rPr>
          <w:sz w:val="28"/>
          <w:szCs w:val="28"/>
          <w:u w:val="single"/>
        </w:rPr>
        <w:t>30</w:t>
      </w:r>
      <w:r w:rsidRPr="00692775">
        <w:rPr>
          <w:sz w:val="28"/>
          <w:szCs w:val="28"/>
        </w:rPr>
        <w:t xml:space="preserve">» </w:t>
      </w:r>
      <w:r w:rsidRPr="00692775">
        <w:rPr>
          <w:sz w:val="28"/>
          <w:szCs w:val="28"/>
          <w:u w:val="single"/>
        </w:rPr>
        <w:t xml:space="preserve">серпня </w:t>
      </w:r>
      <w:r w:rsidRPr="00692775">
        <w:rPr>
          <w:sz w:val="28"/>
          <w:szCs w:val="28"/>
          <w:u w:val="single"/>
        </w:rPr>
        <w:tab/>
        <w:t>2021 року</w:t>
      </w:r>
    </w:p>
    <w:p w14:paraId="72EADBF7" w14:textId="77777777" w:rsidR="00CB4DAD" w:rsidRPr="00692775" w:rsidRDefault="00CB4DAD" w:rsidP="00CB4DAD">
      <w:pPr>
        <w:ind w:left="4820"/>
      </w:pPr>
    </w:p>
    <w:p w14:paraId="37057F9A" w14:textId="77777777" w:rsidR="00CB4DAD" w:rsidRPr="00692775" w:rsidRDefault="00CB4DAD" w:rsidP="00CB4DAD"/>
    <w:p w14:paraId="68FD0DEF" w14:textId="77777777" w:rsidR="00CB4DAD" w:rsidRPr="00692775" w:rsidRDefault="00CB4DAD" w:rsidP="00CB4DAD"/>
    <w:p w14:paraId="4F0C859B" w14:textId="77777777" w:rsidR="00CB4DAD" w:rsidRPr="00692775" w:rsidRDefault="00CB4DAD" w:rsidP="00CB4DAD"/>
    <w:p w14:paraId="2E6E67D9" w14:textId="77777777" w:rsidR="00CB4DAD" w:rsidRPr="00692775" w:rsidRDefault="00CB4DAD" w:rsidP="00CB4DAD"/>
    <w:p w14:paraId="5C92AFD2" w14:textId="77777777" w:rsidR="00CB4DAD" w:rsidRPr="00692775" w:rsidRDefault="00CB4DAD" w:rsidP="00CB4DAD">
      <w:pPr>
        <w:jc w:val="center"/>
        <w:rPr>
          <w:b/>
          <w:sz w:val="28"/>
        </w:rPr>
      </w:pPr>
      <w:r w:rsidRPr="00692775">
        <w:rPr>
          <w:b/>
          <w:sz w:val="28"/>
        </w:rPr>
        <w:t>ПЛАНИ СЕМІНАРСЬКИХ ЗАНЯТЬ З НАВЧАЛЬНОЇ ДИСЦИПЛІНИ</w:t>
      </w:r>
    </w:p>
    <w:p w14:paraId="026FE9C7" w14:textId="77777777" w:rsidR="00CB4DAD" w:rsidRPr="00692775" w:rsidRDefault="00CB4DAD" w:rsidP="00827F24">
      <w:pPr>
        <w:jc w:val="both"/>
        <w:rPr>
          <w:b/>
          <w:sz w:val="28"/>
        </w:rPr>
      </w:pPr>
    </w:p>
    <w:p w14:paraId="1A682CA5" w14:textId="77777777" w:rsidR="00692775" w:rsidRPr="00692775" w:rsidRDefault="00692775" w:rsidP="00CB4DAD">
      <w:pPr>
        <w:jc w:val="center"/>
      </w:pPr>
      <w:r w:rsidRPr="00692775">
        <w:rPr>
          <w:sz w:val="28"/>
          <w:szCs w:val="28"/>
          <w:u w:val="single"/>
        </w:rPr>
        <w:t>                            Основи наукових досліджень                         </w:t>
      </w:r>
      <w:r w:rsidRPr="00692775">
        <w:t xml:space="preserve"> </w:t>
      </w:r>
    </w:p>
    <w:p w14:paraId="29857602" w14:textId="77777777" w:rsidR="00CB4DAD" w:rsidRPr="00692775" w:rsidRDefault="00CB4DAD" w:rsidP="00CB4DAD">
      <w:pPr>
        <w:jc w:val="center"/>
      </w:pPr>
      <w:r w:rsidRPr="00692775">
        <w:t>(назва навчальної дисципліни)</w:t>
      </w:r>
    </w:p>
    <w:p w14:paraId="000D00D3" w14:textId="77777777" w:rsidR="00CB4DAD" w:rsidRPr="00692775" w:rsidRDefault="00CB4DAD" w:rsidP="00CB4DAD"/>
    <w:p w14:paraId="0DE546D1" w14:textId="77777777" w:rsidR="00CB4DAD" w:rsidRPr="00692775" w:rsidRDefault="00CB4DAD" w:rsidP="00CB4DAD"/>
    <w:p w14:paraId="2FDA8131" w14:textId="77777777" w:rsidR="00CB4DAD" w:rsidRPr="00692775" w:rsidRDefault="00CB4DAD" w:rsidP="00CB4DAD"/>
    <w:p w14:paraId="6C9AFDF2" w14:textId="77777777" w:rsidR="00CB4DAD" w:rsidRPr="00692775" w:rsidRDefault="00CB4DAD" w:rsidP="00CB4DAD">
      <w:pPr>
        <w:rPr>
          <w:sz w:val="28"/>
          <w:szCs w:val="28"/>
        </w:rPr>
      </w:pPr>
      <w:r w:rsidRPr="00692775">
        <w:rPr>
          <w:sz w:val="28"/>
          <w:szCs w:val="28"/>
        </w:rPr>
        <w:t>рівень вищої освіти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="00A37294" w:rsidRPr="00692775">
        <w:rPr>
          <w:sz w:val="28"/>
          <w:szCs w:val="28"/>
          <w:u w:val="single"/>
        </w:rPr>
        <w:t>другий (магістерський)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="00A37294" w:rsidRPr="00692775">
        <w:rPr>
          <w:sz w:val="28"/>
          <w:szCs w:val="28"/>
          <w:u w:val="single"/>
        </w:rPr>
        <w:t>                </w:t>
      </w:r>
    </w:p>
    <w:p w14:paraId="110D300B" w14:textId="77777777" w:rsidR="00CB4DAD" w:rsidRPr="00692775" w:rsidRDefault="00CB4DAD" w:rsidP="00CB4DAD">
      <w:pPr>
        <w:ind w:left="708" w:firstLine="708"/>
        <w:jc w:val="center"/>
      </w:pPr>
      <w:r w:rsidRPr="00692775">
        <w:t>перший (бакалаврський) / другий (магістерський)</w:t>
      </w:r>
    </w:p>
    <w:p w14:paraId="41F8C4AD" w14:textId="77777777" w:rsidR="00CB4DAD" w:rsidRPr="00692775" w:rsidRDefault="00CB4DAD" w:rsidP="00CB4DAD">
      <w:pPr>
        <w:rPr>
          <w:sz w:val="26"/>
        </w:rPr>
      </w:pPr>
    </w:p>
    <w:p w14:paraId="7F9E00E7" w14:textId="77777777" w:rsidR="00CB4DAD" w:rsidRPr="00692775" w:rsidRDefault="00CB4DAD" w:rsidP="00CB4DAD">
      <w:r w:rsidRPr="00692775">
        <w:rPr>
          <w:sz w:val="28"/>
          <w:szCs w:val="28"/>
        </w:rPr>
        <w:t>галузь знань</w:t>
      </w:r>
      <w:r w:rsidRPr="00692775">
        <w:rPr>
          <w:sz w:val="28"/>
          <w:szCs w:val="28"/>
          <w:u w:val="single"/>
        </w:rPr>
        <w:tab/>
        <w:t>05 Соціальні та поведінкові науки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="00A37294" w:rsidRPr="00692775">
        <w:rPr>
          <w:sz w:val="28"/>
          <w:szCs w:val="28"/>
          <w:u w:val="single"/>
        </w:rPr>
        <w:t>      </w:t>
      </w:r>
    </w:p>
    <w:p w14:paraId="6B9598DF" w14:textId="77777777" w:rsidR="00CB4DAD" w:rsidRPr="00692775" w:rsidRDefault="00CB4DAD" w:rsidP="00CB4DAD">
      <w:pPr>
        <w:jc w:val="center"/>
      </w:pPr>
      <w:r w:rsidRPr="00692775">
        <w:t>(шифр і назва)</w:t>
      </w:r>
    </w:p>
    <w:p w14:paraId="6516A60F" w14:textId="77777777" w:rsidR="00CB4DAD" w:rsidRPr="00692775" w:rsidRDefault="00CB4DAD" w:rsidP="00CB4DAD">
      <w:pPr>
        <w:rPr>
          <w:sz w:val="26"/>
        </w:rPr>
      </w:pPr>
    </w:p>
    <w:p w14:paraId="30ED81D0" w14:textId="77777777" w:rsidR="00CB4DAD" w:rsidRPr="00692775" w:rsidRDefault="00CB4DAD" w:rsidP="00CB4DAD">
      <w:r w:rsidRPr="00692775">
        <w:rPr>
          <w:sz w:val="28"/>
          <w:szCs w:val="28"/>
        </w:rPr>
        <w:t>спеціальність</w:t>
      </w:r>
      <w:r w:rsidRPr="00692775">
        <w:rPr>
          <w:sz w:val="26"/>
        </w:rPr>
        <w:t xml:space="preserve"> </w:t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  <w:t>054 Соціологія</w:t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</w:r>
      <w:r w:rsidRPr="00692775">
        <w:rPr>
          <w:sz w:val="26"/>
          <w:u w:val="single"/>
        </w:rPr>
        <w:tab/>
      </w:r>
      <w:r w:rsidR="00A37294" w:rsidRPr="00692775">
        <w:rPr>
          <w:sz w:val="26"/>
          <w:u w:val="single"/>
        </w:rPr>
        <w:t>      </w:t>
      </w:r>
    </w:p>
    <w:p w14:paraId="2299E5C7" w14:textId="77777777" w:rsidR="00CB4DAD" w:rsidRPr="00692775" w:rsidRDefault="00CB4DAD" w:rsidP="00CB4DAD">
      <w:pPr>
        <w:jc w:val="center"/>
      </w:pPr>
      <w:r w:rsidRPr="00692775">
        <w:t>(шифр і назва )</w:t>
      </w:r>
    </w:p>
    <w:p w14:paraId="0510B546" w14:textId="77777777" w:rsidR="00CB4DAD" w:rsidRPr="00692775" w:rsidRDefault="00CB4DAD" w:rsidP="00CB4DAD">
      <w:pPr>
        <w:rPr>
          <w:sz w:val="26"/>
        </w:rPr>
      </w:pPr>
    </w:p>
    <w:p w14:paraId="6D06F7D3" w14:textId="77777777" w:rsidR="00CB4DAD" w:rsidRPr="00692775" w:rsidRDefault="00CB4DAD" w:rsidP="00CB4DAD">
      <w:pPr>
        <w:rPr>
          <w:u w:val="single"/>
        </w:rPr>
      </w:pPr>
      <w:r w:rsidRPr="00692775">
        <w:rPr>
          <w:sz w:val="28"/>
          <w:szCs w:val="28"/>
        </w:rPr>
        <w:t xml:space="preserve">освітня програма </w:t>
      </w:r>
      <w:r w:rsidR="00A37294" w:rsidRPr="00692775">
        <w:rPr>
          <w:sz w:val="28"/>
          <w:szCs w:val="28"/>
        </w:rPr>
        <w:t xml:space="preserve">   </w:t>
      </w:r>
      <w:r w:rsidR="00A37294" w:rsidRPr="00692775">
        <w:rPr>
          <w:sz w:val="28"/>
          <w:szCs w:val="28"/>
          <w:u w:val="single"/>
        </w:rPr>
        <w:t>    Соціологічне забезпечення економічної діяльності             </w:t>
      </w:r>
    </w:p>
    <w:p w14:paraId="3F5E38BD" w14:textId="77777777" w:rsidR="00CB4DAD" w:rsidRPr="00692775" w:rsidRDefault="00CB4DAD" w:rsidP="00CB4DAD">
      <w:pPr>
        <w:jc w:val="center"/>
      </w:pPr>
      <w:r w:rsidRPr="00692775">
        <w:t>(назви освітніх програм спеціальностей )</w:t>
      </w:r>
    </w:p>
    <w:p w14:paraId="1CB37178" w14:textId="77777777" w:rsidR="00CB4DAD" w:rsidRPr="00692775" w:rsidRDefault="00CB4DAD" w:rsidP="00CB4DAD">
      <w:pPr>
        <w:rPr>
          <w:sz w:val="26"/>
        </w:rPr>
      </w:pPr>
    </w:p>
    <w:p w14:paraId="2B14D506" w14:textId="77777777" w:rsidR="00CB4DAD" w:rsidRPr="00692775" w:rsidRDefault="00CB4DAD" w:rsidP="00CB4DAD">
      <w:pPr>
        <w:rPr>
          <w:sz w:val="24"/>
        </w:rPr>
      </w:pPr>
      <w:r w:rsidRPr="00692775">
        <w:rPr>
          <w:sz w:val="28"/>
          <w:szCs w:val="28"/>
        </w:rPr>
        <w:t xml:space="preserve">вид дисципліни 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="00692775" w:rsidRPr="00692775">
        <w:rPr>
          <w:sz w:val="28"/>
          <w:szCs w:val="28"/>
          <w:u w:val="single"/>
        </w:rPr>
        <w:t>професійна</w:t>
      </w:r>
      <w:r w:rsidR="00827F24" w:rsidRPr="00692775">
        <w:rPr>
          <w:sz w:val="28"/>
          <w:szCs w:val="28"/>
          <w:u w:val="single"/>
        </w:rPr>
        <w:t xml:space="preserve">; </w:t>
      </w:r>
      <w:proofErr w:type="spellStart"/>
      <w:r w:rsidR="00827F24" w:rsidRPr="00692775">
        <w:rPr>
          <w:sz w:val="28"/>
          <w:szCs w:val="28"/>
          <w:u w:val="single"/>
        </w:rPr>
        <w:t>обовязкова</w:t>
      </w:r>
      <w:proofErr w:type="spellEnd"/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="00A37294" w:rsidRPr="00692775">
        <w:rPr>
          <w:sz w:val="28"/>
          <w:szCs w:val="28"/>
          <w:u w:val="single"/>
        </w:rPr>
        <w:t>   </w:t>
      </w:r>
      <w:r w:rsidR="00827F24" w:rsidRPr="00692775">
        <w:rPr>
          <w:sz w:val="28"/>
          <w:szCs w:val="28"/>
          <w:u w:val="single"/>
        </w:rPr>
        <w:t>          </w:t>
      </w:r>
      <w:r w:rsidR="00A37294" w:rsidRPr="00692775">
        <w:rPr>
          <w:sz w:val="28"/>
          <w:szCs w:val="28"/>
          <w:u w:val="single"/>
        </w:rPr>
        <w:t>             </w:t>
      </w:r>
    </w:p>
    <w:p w14:paraId="593D0525" w14:textId="77777777" w:rsidR="00CB4DAD" w:rsidRPr="00692775" w:rsidRDefault="00CB4DAD" w:rsidP="00CB4DAD">
      <w:pPr>
        <w:ind w:left="1843"/>
        <w:rPr>
          <w:sz w:val="18"/>
          <w:szCs w:val="18"/>
        </w:rPr>
      </w:pPr>
      <w:r w:rsidRPr="00692775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14FB3E9A" w14:textId="77777777" w:rsidR="00CB4DAD" w:rsidRPr="00692775" w:rsidRDefault="00A37294" w:rsidP="00A37294">
      <w:pPr>
        <w:tabs>
          <w:tab w:val="left" w:pos="3030"/>
        </w:tabs>
        <w:rPr>
          <w:sz w:val="26"/>
          <w:szCs w:val="26"/>
        </w:rPr>
      </w:pPr>
      <w:r w:rsidRPr="00692775">
        <w:rPr>
          <w:sz w:val="26"/>
          <w:szCs w:val="26"/>
        </w:rPr>
        <w:tab/>
      </w:r>
    </w:p>
    <w:p w14:paraId="059D4B7A" w14:textId="77777777" w:rsidR="00CB4DAD" w:rsidRPr="00692775" w:rsidRDefault="00CB4DAD" w:rsidP="00CB4DAD">
      <w:pPr>
        <w:rPr>
          <w:sz w:val="26"/>
          <w:szCs w:val="26"/>
        </w:rPr>
      </w:pPr>
      <w:r w:rsidRPr="00692775">
        <w:rPr>
          <w:sz w:val="28"/>
          <w:szCs w:val="28"/>
        </w:rPr>
        <w:t xml:space="preserve">форма навчання 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  <w:t>денна</w:t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Pr="00692775">
        <w:rPr>
          <w:sz w:val="28"/>
          <w:szCs w:val="28"/>
          <w:u w:val="single"/>
        </w:rPr>
        <w:tab/>
      </w:r>
      <w:r w:rsidR="00A37294" w:rsidRPr="00692775">
        <w:rPr>
          <w:sz w:val="28"/>
          <w:szCs w:val="28"/>
          <w:u w:val="single"/>
        </w:rPr>
        <w:t>      </w:t>
      </w:r>
    </w:p>
    <w:p w14:paraId="7E653D44" w14:textId="77777777" w:rsidR="00CB4DAD" w:rsidRPr="00692775" w:rsidRDefault="00CB4DAD" w:rsidP="00CB4DAD">
      <w:pPr>
        <w:jc w:val="center"/>
      </w:pPr>
      <w:r w:rsidRPr="00692775">
        <w:t>(денна/заочна)</w:t>
      </w:r>
    </w:p>
    <w:p w14:paraId="0CEC5184" w14:textId="77777777" w:rsidR="00CB4DAD" w:rsidRPr="00692775" w:rsidRDefault="00CB4DAD" w:rsidP="00CB4DAD"/>
    <w:p w14:paraId="60FFF983" w14:textId="77777777" w:rsidR="00CB4DAD" w:rsidRPr="00692775" w:rsidRDefault="00CB4DAD" w:rsidP="00CB4DAD"/>
    <w:p w14:paraId="5713F825" w14:textId="77777777" w:rsidR="00CB4DAD" w:rsidRPr="00692775" w:rsidRDefault="00CB4DAD" w:rsidP="00CB4DAD"/>
    <w:p w14:paraId="34239050" w14:textId="77777777" w:rsidR="00CB4DAD" w:rsidRPr="00692775" w:rsidRDefault="00CB4DAD" w:rsidP="00CB4DAD"/>
    <w:p w14:paraId="536423FA" w14:textId="77777777" w:rsidR="005B4828" w:rsidRPr="00692775" w:rsidRDefault="00CB4DAD" w:rsidP="00614BE0">
      <w:pPr>
        <w:jc w:val="center"/>
        <w:rPr>
          <w:sz w:val="28"/>
          <w:szCs w:val="28"/>
        </w:rPr>
      </w:pPr>
      <w:r w:rsidRPr="00692775">
        <w:rPr>
          <w:sz w:val="28"/>
          <w:szCs w:val="28"/>
        </w:rPr>
        <w:t>Харків – 20</w:t>
      </w:r>
      <w:r w:rsidR="00B35599" w:rsidRPr="00692775">
        <w:rPr>
          <w:sz w:val="28"/>
          <w:szCs w:val="28"/>
        </w:rPr>
        <w:t>21</w:t>
      </w:r>
      <w:r w:rsidRPr="00692775">
        <w:rPr>
          <w:sz w:val="28"/>
          <w:szCs w:val="28"/>
        </w:rPr>
        <w:t xml:space="preserve"> рік</w:t>
      </w:r>
      <w:r w:rsidRPr="00692775">
        <w:rPr>
          <w:sz w:val="28"/>
          <w:szCs w:val="28"/>
        </w:rPr>
        <w:br w:type="page"/>
      </w:r>
    </w:p>
    <w:p w14:paraId="43C522A2" w14:textId="77777777" w:rsidR="00614BE0" w:rsidRPr="00692775" w:rsidRDefault="00614BE0" w:rsidP="00614BE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692775">
        <w:rPr>
          <w:b/>
          <w:sz w:val="28"/>
          <w:szCs w:val="28"/>
        </w:rPr>
        <w:lastRenderedPageBreak/>
        <w:t xml:space="preserve">ЗМІСТОВИЙ МОДУЛЬ № 1. </w:t>
      </w:r>
      <w:r w:rsidR="00692775" w:rsidRPr="00692775">
        <w:rPr>
          <w:b/>
          <w:sz w:val="28"/>
          <w:szCs w:val="28"/>
        </w:rPr>
        <w:t>Наукові дослідження: мета, завдання, зміст та особливості організації</w:t>
      </w:r>
    </w:p>
    <w:p w14:paraId="7CCE8181" w14:textId="77777777" w:rsidR="00106AED" w:rsidRPr="00692775" w:rsidRDefault="00614BE0" w:rsidP="00614BE0">
      <w:pPr>
        <w:ind w:firstLine="709"/>
        <w:jc w:val="both"/>
        <w:rPr>
          <w:sz w:val="28"/>
          <w:szCs w:val="28"/>
        </w:rPr>
      </w:pPr>
      <w:r w:rsidRPr="00692775">
        <w:rPr>
          <w:sz w:val="28"/>
          <w:szCs w:val="28"/>
        </w:rPr>
        <w:t>Модуль передбачає засвоєння студентами змісту теоретичних та загально-методичних підходів до тлумачення феномену «</w:t>
      </w:r>
      <w:r w:rsidR="00D862A3" w:rsidRPr="00692775">
        <w:rPr>
          <w:sz w:val="28"/>
          <w:szCs w:val="28"/>
        </w:rPr>
        <w:t>наука</w:t>
      </w:r>
      <w:r w:rsidRPr="00692775">
        <w:rPr>
          <w:sz w:val="28"/>
          <w:szCs w:val="28"/>
        </w:rPr>
        <w:t>» та «</w:t>
      </w:r>
      <w:r w:rsidR="00D862A3" w:rsidRPr="00692775">
        <w:rPr>
          <w:sz w:val="28"/>
          <w:szCs w:val="28"/>
        </w:rPr>
        <w:t>наукова діяльність</w:t>
      </w:r>
      <w:r w:rsidRPr="00692775">
        <w:rPr>
          <w:sz w:val="28"/>
          <w:szCs w:val="28"/>
        </w:rPr>
        <w:t xml:space="preserve">», а також </w:t>
      </w:r>
      <w:r w:rsidR="00106AED" w:rsidRPr="00692775">
        <w:rPr>
          <w:sz w:val="28"/>
          <w:szCs w:val="28"/>
        </w:rPr>
        <w:t xml:space="preserve">змісту </w:t>
      </w:r>
      <w:r w:rsidR="00D862A3" w:rsidRPr="00692775">
        <w:rPr>
          <w:sz w:val="28"/>
          <w:szCs w:val="28"/>
        </w:rPr>
        <w:t>їх</w:t>
      </w:r>
      <w:r w:rsidR="00106AED" w:rsidRPr="00692775">
        <w:rPr>
          <w:sz w:val="28"/>
          <w:szCs w:val="28"/>
        </w:rPr>
        <w:t xml:space="preserve"> класифікацій. Фокус уваги семінарських / практичних занять зосереджено на формуванні розуміння студентами практики </w:t>
      </w:r>
      <w:r w:rsidR="00D862A3" w:rsidRPr="00692775">
        <w:rPr>
          <w:sz w:val="28"/>
          <w:szCs w:val="28"/>
        </w:rPr>
        <w:t xml:space="preserve">наукової діяльності, у тому числі й за такими основними напрямами: практика вибору дослідником </w:t>
      </w:r>
      <w:r w:rsidR="00D862A3" w:rsidRPr="00692775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напряму наукового пошуку та розбудови його архітектоніки; практика використання методів наукового пізнання; особливості розбудови та проведення теоретичних та емпіричних досліджень. </w:t>
      </w:r>
      <w:r w:rsidR="00106AED" w:rsidRPr="00692775">
        <w:rPr>
          <w:sz w:val="28"/>
          <w:szCs w:val="28"/>
        </w:rPr>
        <w:t>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194B3E35" w14:textId="77777777" w:rsidR="00692775" w:rsidRDefault="00692775" w:rsidP="00692775">
      <w:pPr>
        <w:ind w:firstLine="600"/>
        <w:rPr>
          <w:b/>
          <w:i/>
          <w:sz w:val="28"/>
          <w:szCs w:val="28"/>
          <w:u w:val="single"/>
        </w:rPr>
      </w:pPr>
    </w:p>
    <w:p w14:paraId="769E32F8" w14:textId="77777777" w:rsidR="00692775" w:rsidRPr="00692775" w:rsidRDefault="00692775" w:rsidP="00692775">
      <w:pPr>
        <w:ind w:firstLine="600"/>
        <w:rPr>
          <w:sz w:val="28"/>
          <w:szCs w:val="28"/>
        </w:rPr>
      </w:pPr>
      <w:r w:rsidRPr="00692775">
        <w:rPr>
          <w:b/>
          <w:i/>
          <w:sz w:val="28"/>
          <w:szCs w:val="28"/>
          <w:u w:val="single"/>
        </w:rPr>
        <w:t>Тема 1.</w:t>
      </w:r>
      <w:r w:rsidRPr="00692775">
        <w:rPr>
          <w:b/>
          <w:i/>
          <w:sz w:val="28"/>
          <w:szCs w:val="28"/>
        </w:rPr>
        <w:t xml:space="preserve"> Поняття, зміст і функції науки</w:t>
      </w:r>
      <w:r w:rsidRPr="00692775">
        <w:rPr>
          <w:sz w:val="28"/>
          <w:szCs w:val="28"/>
        </w:rPr>
        <w:t xml:space="preserve"> </w:t>
      </w:r>
    </w:p>
    <w:p w14:paraId="2E164B62" w14:textId="77777777" w:rsidR="00692775" w:rsidRPr="00692775" w:rsidRDefault="00692775" w:rsidP="00692775">
      <w:pPr>
        <w:rPr>
          <w:sz w:val="28"/>
          <w:szCs w:val="28"/>
        </w:rPr>
      </w:pPr>
      <w:r w:rsidRPr="00692775">
        <w:rPr>
          <w:sz w:val="28"/>
          <w:szCs w:val="28"/>
        </w:rPr>
        <w:t>1. Етапи розвитку науки та їх вплив на розвиток суспільства</w:t>
      </w:r>
    </w:p>
    <w:p w14:paraId="2856A8AC" w14:textId="77777777" w:rsidR="00692775" w:rsidRPr="00692775" w:rsidRDefault="00692775" w:rsidP="00692775">
      <w:pPr>
        <w:jc w:val="both"/>
        <w:rPr>
          <w:b/>
          <w:sz w:val="28"/>
          <w:szCs w:val="28"/>
        </w:rPr>
      </w:pPr>
      <w:r w:rsidRPr="00692775">
        <w:rPr>
          <w:sz w:val="28"/>
          <w:szCs w:val="28"/>
        </w:rPr>
        <w:t>2. Ознаки наукового дослідження</w:t>
      </w:r>
      <w:r w:rsidRPr="00692775">
        <w:rPr>
          <w:b/>
          <w:sz w:val="28"/>
          <w:szCs w:val="28"/>
        </w:rPr>
        <w:t xml:space="preserve"> </w:t>
      </w:r>
    </w:p>
    <w:p w14:paraId="1F919F8F" w14:textId="77777777" w:rsidR="00926904" w:rsidRPr="00692775" w:rsidRDefault="00614BE0" w:rsidP="00692775">
      <w:pPr>
        <w:ind w:firstLine="567"/>
        <w:jc w:val="both"/>
        <w:rPr>
          <w:sz w:val="28"/>
          <w:szCs w:val="28"/>
        </w:rPr>
      </w:pPr>
      <w:r w:rsidRPr="00692775">
        <w:rPr>
          <w:b/>
          <w:sz w:val="28"/>
          <w:szCs w:val="28"/>
        </w:rPr>
        <w:t xml:space="preserve">Література: </w:t>
      </w:r>
      <w:r w:rsidR="00692775" w:rsidRPr="00692775">
        <w:rPr>
          <w:sz w:val="28"/>
          <w:szCs w:val="28"/>
        </w:rPr>
        <w:t>2, 3, 11</w:t>
      </w:r>
    </w:p>
    <w:p w14:paraId="30A2F8F5" w14:textId="77777777" w:rsidR="00926904" w:rsidRPr="00692775" w:rsidRDefault="00926904" w:rsidP="00614BE0">
      <w:pPr>
        <w:ind w:firstLine="709"/>
        <w:jc w:val="both"/>
        <w:rPr>
          <w:sz w:val="28"/>
          <w:szCs w:val="28"/>
        </w:rPr>
      </w:pPr>
    </w:p>
    <w:p w14:paraId="773597D5" w14:textId="77777777" w:rsidR="00692775" w:rsidRPr="00692775" w:rsidRDefault="00692775" w:rsidP="00692775">
      <w:pPr>
        <w:ind w:firstLine="567"/>
        <w:jc w:val="both"/>
        <w:rPr>
          <w:rFonts w:ascii="Liberation Serif" w:eastAsia="Droid Sans Fallback" w:hAnsi="Liberation Serif" w:cs="FreeSans"/>
          <w:b/>
          <w:i/>
          <w:sz w:val="28"/>
          <w:szCs w:val="28"/>
          <w:lang w:eastAsia="zh-CN" w:bidi="hi-IN"/>
        </w:rPr>
      </w:pPr>
      <w:r w:rsidRPr="00692775">
        <w:rPr>
          <w:b/>
          <w:i/>
          <w:sz w:val="28"/>
          <w:szCs w:val="28"/>
          <w:u w:val="single"/>
        </w:rPr>
        <w:t>Тема 2.</w:t>
      </w:r>
      <w:r w:rsidRPr="00692775">
        <w:rPr>
          <w:b/>
          <w:i/>
          <w:sz w:val="28"/>
          <w:szCs w:val="28"/>
        </w:rPr>
        <w:t xml:space="preserve"> В</w:t>
      </w:r>
      <w:r w:rsidRPr="00692775">
        <w:rPr>
          <w:rFonts w:ascii="Liberation Serif" w:eastAsia="Droid Sans Fallback" w:hAnsi="Liberation Serif" w:cs="FreeSans"/>
          <w:b/>
          <w:i/>
          <w:sz w:val="28"/>
          <w:szCs w:val="28"/>
          <w:lang w:eastAsia="zh-CN" w:bidi="hi-IN"/>
        </w:rPr>
        <w:t>ибір напряму та послідовність наукових досліджень</w:t>
      </w:r>
    </w:p>
    <w:p w14:paraId="5E0EB57F" w14:textId="77777777" w:rsidR="00692775" w:rsidRPr="00692775" w:rsidRDefault="00692775" w:rsidP="00692775">
      <w:pPr>
        <w:jc w:val="both"/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</w:pPr>
      <w:r w:rsidRPr="00692775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 xml:space="preserve">1. Порядок здійснення наукового дослідження; </w:t>
      </w:r>
    </w:p>
    <w:p w14:paraId="7555B15C" w14:textId="77777777" w:rsidR="00692775" w:rsidRPr="00692775" w:rsidRDefault="00692775" w:rsidP="00692775">
      <w:pPr>
        <w:jc w:val="both"/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</w:pPr>
      <w:r w:rsidRPr="00692775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2. Поняття, функції та структура програми дослідження</w:t>
      </w:r>
    </w:p>
    <w:p w14:paraId="738209A9" w14:textId="77777777" w:rsidR="00692775" w:rsidRPr="00692775" w:rsidRDefault="00692775" w:rsidP="00692775">
      <w:pPr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</w:pPr>
      <w:r w:rsidRPr="00692775">
        <w:rPr>
          <w:rFonts w:ascii="Liberation Serif" w:eastAsia="Droid Sans Fallback" w:hAnsi="Liberation Serif" w:cs="FreeSans"/>
          <w:sz w:val="28"/>
          <w:szCs w:val="28"/>
          <w:lang w:eastAsia="zh-CN" w:bidi="hi-IN"/>
        </w:rPr>
        <w:t>3. Послідовність та етапи виконання наукових досліджень</w:t>
      </w:r>
    </w:p>
    <w:p w14:paraId="5EB98052" w14:textId="77777777" w:rsidR="00692775" w:rsidRPr="00692775" w:rsidRDefault="00926904" w:rsidP="00692775">
      <w:pPr>
        <w:ind w:firstLine="567"/>
        <w:rPr>
          <w:sz w:val="28"/>
          <w:szCs w:val="28"/>
        </w:rPr>
      </w:pPr>
      <w:r w:rsidRPr="00692775">
        <w:rPr>
          <w:b/>
          <w:sz w:val="28"/>
          <w:szCs w:val="28"/>
        </w:rPr>
        <w:t xml:space="preserve">Література: </w:t>
      </w:r>
      <w:r w:rsidR="00692775" w:rsidRPr="00692775">
        <w:rPr>
          <w:sz w:val="28"/>
          <w:szCs w:val="28"/>
        </w:rPr>
        <w:t>3, 8, 12</w:t>
      </w:r>
    </w:p>
    <w:p w14:paraId="0D7CA13C" w14:textId="77777777" w:rsidR="00926904" w:rsidRPr="00692775" w:rsidRDefault="00926904" w:rsidP="00692775">
      <w:pPr>
        <w:ind w:firstLine="709"/>
        <w:rPr>
          <w:sz w:val="28"/>
          <w:szCs w:val="28"/>
        </w:rPr>
      </w:pPr>
    </w:p>
    <w:p w14:paraId="01422D4D" w14:textId="77777777" w:rsidR="00692775" w:rsidRPr="00692775" w:rsidRDefault="00692775" w:rsidP="00692775">
      <w:pPr>
        <w:ind w:firstLine="567"/>
        <w:rPr>
          <w:b/>
          <w:i/>
          <w:sz w:val="28"/>
          <w:szCs w:val="28"/>
        </w:rPr>
      </w:pPr>
      <w:r w:rsidRPr="00692775">
        <w:rPr>
          <w:b/>
          <w:i/>
          <w:sz w:val="28"/>
          <w:szCs w:val="28"/>
          <w:u w:val="single"/>
        </w:rPr>
        <w:t>Тема 3.</w:t>
      </w:r>
      <w:r w:rsidRPr="00692775">
        <w:rPr>
          <w:b/>
          <w:i/>
          <w:sz w:val="28"/>
          <w:szCs w:val="28"/>
        </w:rPr>
        <w:t xml:space="preserve"> Дослідницькі принципи науки. Методи наукового пізнання</w:t>
      </w:r>
    </w:p>
    <w:p w14:paraId="62D0A6C8" w14:textId="77777777" w:rsidR="00692775" w:rsidRPr="00692775" w:rsidRDefault="00692775" w:rsidP="00692775">
      <w:pPr>
        <w:jc w:val="both"/>
        <w:rPr>
          <w:sz w:val="28"/>
          <w:szCs w:val="28"/>
        </w:rPr>
      </w:pPr>
      <w:r w:rsidRPr="00692775">
        <w:rPr>
          <w:sz w:val="28"/>
          <w:szCs w:val="28"/>
        </w:rPr>
        <w:t>1. Потенціали методів наукового пізнання для забезпечення наукового результату</w:t>
      </w:r>
    </w:p>
    <w:p w14:paraId="799B2F41" w14:textId="77777777" w:rsidR="00926904" w:rsidRPr="00692775" w:rsidRDefault="00692775" w:rsidP="00692775">
      <w:pPr>
        <w:jc w:val="both"/>
        <w:rPr>
          <w:sz w:val="28"/>
          <w:szCs w:val="28"/>
        </w:rPr>
      </w:pPr>
      <w:r w:rsidRPr="00692775">
        <w:rPr>
          <w:sz w:val="28"/>
          <w:szCs w:val="28"/>
        </w:rPr>
        <w:t>2. Особливості використання методів наукового пізнання на різних етапах наукового дослідження</w:t>
      </w:r>
    </w:p>
    <w:p w14:paraId="5170CBCB" w14:textId="77777777" w:rsidR="00692775" w:rsidRPr="00692775" w:rsidRDefault="00692775" w:rsidP="00786867">
      <w:pPr>
        <w:ind w:firstLine="567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 xml:space="preserve">Література: </w:t>
      </w:r>
      <w:r w:rsidRPr="00786867">
        <w:rPr>
          <w:sz w:val="28"/>
          <w:szCs w:val="28"/>
        </w:rPr>
        <w:t>3, 7, 15</w:t>
      </w:r>
    </w:p>
    <w:p w14:paraId="6F471C43" w14:textId="77777777" w:rsidR="00692775" w:rsidRPr="00786867" w:rsidRDefault="00692775" w:rsidP="00926904">
      <w:pPr>
        <w:ind w:firstLine="709"/>
        <w:rPr>
          <w:sz w:val="28"/>
          <w:szCs w:val="28"/>
        </w:rPr>
      </w:pPr>
    </w:p>
    <w:p w14:paraId="1614174D" w14:textId="77777777" w:rsidR="00786867" w:rsidRPr="00786867" w:rsidRDefault="00786867" w:rsidP="00786867">
      <w:pPr>
        <w:ind w:firstLine="567"/>
        <w:jc w:val="both"/>
        <w:rPr>
          <w:b/>
          <w:i/>
          <w:sz w:val="28"/>
          <w:szCs w:val="28"/>
        </w:rPr>
      </w:pPr>
      <w:r w:rsidRPr="00786867">
        <w:rPr>
          <w:b/>
          <w:i/>
          <w:sz w:val="28"/>
          <w:szCs w:val="28"/>
          <w:u w:val="single"/>
        </w:rPr>
        <w:t>Тема 4.</w:t>
      </w:r>
      <w:r w:rsidRPr="00786867">
        <w:rPr>
          <w:b/>
          <w:i/>
          <w:sz w:val="28"/>
          <w:szCs w:val="28"/>
        </w:rPr>
        <w:t xml:space="preserve"> Системний підхід, його місце та роль у науковому пізнанні. поняття системи та її властивості</w:t>
      </w:r>
    </w:p>
    <w:p w14:paraId="1BCE9A40" w14:textId="77777777" w:rsidR="00786867" w:rsidRPr="00786867" w:rsidRDefault="00786867" w:rsidP="00786867">
      <w:pPr>
        <w:jc w:val="both"/>
        <w:rPr>
          <w:sz w:val="28"/>
          <w:szCs w:val="28"/>
        </w:rPr>
      </w:pPr>
      <w:r w:rsidRPr="00786867">
        <w:rPr>
          <w:sz w:val="28"/>
          <w:szCs w:val="28"/>
        </w:rPr>
        <w:t>1. Практика використання системного підходу у науковому дослідженні: етапи та методи системного аналізу предмету наукової уваги</w:t>
      </w:r>
    </w:p>
    <w:p w14:paraId="60004258" w14:textId="77777777" w:rsidR="00786867" w:rsidRPr="00786867" w:rsidRDefault="00786867" w:rsidP="00786867">
      <w:pPr>
        <w:jc w:val="both"/>
        <w:rPr>
          <w:sz w:val="28"/>
          <w:szCs w:val="28"/>
        </w:rPr>
      </w:pPr>
      <w:r w:rsidRPr="00786867">
        <w:rPr>
          <w:sz w:val="28"/>
          <w:szCs w:val="28"/>
        </w:rPr>
        <w:t>2. Принципи системного аналізу та умови їх дотримання</w:t>
      </w:r>
    </w:p>
    <w:p w14:paraId="04FE138C" w14:textId="77777777" w:rsid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3. Генерування альтернатив у системному дослідженні</w:t>
      </w:r>
    </w:p>
    <w:p w14:paraId="224092B7" w14:textId="77777777" w:rsidR="00786867" w:rsidRPr="00692775" w:rsidRDefault="00786867" w:rsidP="00786867">
      <w:pPr>
        <w:ind w:firstLine="567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 xml:space="preserve">Література: </w:t>
      </w:r>
      <w:r w:rsidRPr="00786867">
        <w:rPr>
          <w:sz w:val="28"/>
          <w:szCs w:val="28"/>
        </w:rPr>
        <w:t>3, 5, 14</w:t>
      </w:r>
    </w:p>
    <w:p w14:paraId="22493A71" w14:textId="77777777" w:rsidR="00786867" w:rsidRDefault="00786867" w:rsidP="00786867">
      <w:pPr>
        <w:ind w:firstLine="567"/>
        <w:rPr>
          <w:sz w:val="28"/>
          <w:szCs w:val="28"/>
        </w:rPr>
      </w:pPr>
    </w:p>
    <w:p w14:paraId="6E53D139" w14:textId="77777777" w:rsidR="00786867" w:rsidRPr="00786867" w:rsidRDefault="00786867" w:rsidP="00786867">
      <w:pPr>
        <w:ind w:left="567"/>
        <w:rPr>
          <w:b/>
          <w:i/>
          <w:sz w:val="28"/>
          <w:szCs w:val="28"/>
        </w:rPr>
      </w:pPr>
      <w:r w:rsidRPr="00786867">
        <w:rPr>
          <w:b/>
          <w:i/>
          <w:sz w:val="28"/>
          <w:szCs w:val="28"/>
          <w:u w:val="single"/>
        </w:rPr>
        <w:t>Тема 5.</w:t>
      </w:r>
      <w:r w:rsidRPr="00786867">
        <w:rPr>
          <w:b/>
          <w:i/>
          <w:sz w:val="28"/>
          <w:szCs w:val="28"/>
        </w:rPr>
        <w:t xml:space="preserve"> Наукове мислення в організації та проведенні наукових досліджень</w:t>
      </w:r>
    </w:p>
    <w:p w14:paraId="208E5F2F" w14:textId="77777777" w:rsidR="00786867" w:rsidRP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1. Наукове мислення та його структура</w:t>
      </w:r>
    </w:p>
    <w:p w14:paraId="10E66212" w14:textId="77777777" w:rsidR="00786867" w:rsidRP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2. Прийоми і методи наукового мислення</w:t>
      </w:r>
    </w:p>
    <w:p w14:paraId="714D17C4" w14:textId="77777777" w:rsid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 xml:space="preserve">3. </w:t>
      </w:r>
      <w:r w:rsidRPr="00786867">
        <w:rPr>
          <w:bCs/>
          <w:sz w:val="28"/>
          <w:szCs w:val="28"/>
        </w:rPr>
        <w:t>Наукове мислення і сучасна людина</w:t>
      </w:r>
    </w:p>
    <w:p w14:paraId="3595A221" w14:textId="77777777" w:rsidR="00786867" w:rsidRPr="00786867" w:rsidRDefault="00786867" w:rsidP="00786867">
      <w:pPr>
        <w:ind w:firstLine="567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86867">
        <w:rPr>
          <w:sz w:val="28"/>
          <w:szCs w:val="28"/>
        </w:rPr>
        <w:t>3, 9, 16</w:t>
      </w:r>
    </w:p>
    <w:p w14:paraId="4879A36E" w14:textId="77777777" w:rsidR="00786867" w:rsidRDefault="00786867" w:rsidP="00786867">
      <w:pPr>
        <w:ind w:firstLine="567"/>
        <w:rPr>
          <w:sz w:val="28"/>
          <w:szCs w:val="28"/>
        </w:rPr>
      </w:pPr>
    </w:p>
    <w:p w14:paraId="7D7F8BD3" w14:textId="77777777" w:rsidR="00786867" w:rsidRPr="00786867" w:rsidRDefault="00786867" w:rsidP="00786867">
      <w:pPr>
        <w:ind w:firstLine="567"/>
        <w:rPr>
          <w:b/>
          <w:i/>
          <w:sz w:val="28"/>
          <w:szCs w:val="28"/>
        </w:rPr>
      </w:pPr>
      <w:r w:rsidRPr="00786867">
        <w:rPr>
          <w:b/>
          <w:i/>
          <w:sz w:val="28"/>
          <w:szCs w:val="28"/>
          <w:u w:val="single"/>
        </w:rPr>
        <w:t>Тема 6.</w:t>
      </w:r>
      <w:r w:rsidRPr="00786867">
        <w:rPr>
          <w:b/>
          <w:i/>
          <w:sz w:val="28"/>
          <w:szCs w:val="28"/>
        </w:rPr>
        <w:t xml:space="preserve"> Теоретичні та </w:t>
      </w:r>
      <w:proofErr w:type="spellStart"/>
      <w:r w:rsidRPr="00786867">
        <w:rPr>
          <w:b/>
          <w:i/>
          <w:sz w:val="28"/>
          <w:szCs w:val="28"/>
        </w:rPr>
        <w:t>експериментальн</w:t>
      </w:r>
      <w:proofErr w:type="spellEnd"/>
      <w:r w:rsidRPr="00786867">
        <w:rPr>
          <w:b/>
          <w:i/>
          <w:sz w:val="28"/>
          <w:szCs w:val="28"/>
        </w:rPr>
        <w:t xml:space="preserve"> і дослідження</w:t>
      </w:r>
    </w:p>
    <w:p w14:paraId="212407D4" w14:textId="77777777" w:rsidR="00786867" w:rsidRP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lastRenderedPageBreak/>
        <w:t xml:space="preserve">1. Класична методика планування експериментальних досліджень </w:t>
      </w:r>
    </w:p>
    <w:p w14:paraId="7E4D1253" w14:textId="77777777" w:rsidR="00786867" w:rsidRP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2. Визначення основних статистичних характеристик вибіркової сукупності</w:t>
      </w:r>
    </w:p>
    <w:p w14:paraId="6DC4F0D6" w14:textId="77777777" w:rsid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3. Апроксимація результатів експериментальних досліджень</w:t>
      </w:r>
    </w:p>
    <w:p w14:paraId="37583728" w14:textId="77777777" w:rsidR="00786867" w:rsidRDefault="00786867" w:rsidP="00786867">
      <w:pPr>
        <w:ind w:firstLine="567"/>
        <w:rPr>
          <w:sz w:val="28"/>
          <w:szCs w:val="28"/>
        </w:rPr>
      </w:pPr>
      <w:r w:rsidRPr="00692775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786867">
        <w:rPr>
          <w:sz w:val="28"/>
          <w:szCs w:val="28"/>
        </w:rPr>
        <w:t>3, 6, 13</w:t>
      </w:r>
    </w:p>
    <w:p w14:paraId="4E48C549" w14:textId="77777777" w:rsidR="00786867" w:rsidRDefault="00786867" w:rsidP="00786867">
      <w:pPr>
        <w:ind w:firstLine="567"/>
        <w:rPr>
          <w:sz w:val="28"/>
          <w:szCs w:val="28"/>
        </w:rPr>
      </w:pPr>
    </w:p>
    <w:p w14:paraId="58C54D7F" w14:textId="77777777" w:rsidR="00786867" w:rsidRPr="00786867" w:rsidRDefault="00786867" w:rsidP="00786867">
      <w:pPr>
        <w:ind w:firstLine="567"/>
        <w:rPr>
          <w:sz w:val="28"/>
          <w:szCs w:val="28"/>
        </w:rPr>
      </w:pPr>
      <w:r w:rsidRPr="00786867">
        <w:rPr>
          <w:b/>
          <w:i/>
          <w:sz w:val="28"/>
          <w:szCs w:val="28"/>
          <w:u w:val="single"/>
        </w:rPr>
        <w:t>Тема 7.</w:t>
      </w:r>
      <w:r w:rsidRPr="00786867">
        <w:rPr>
          <w:b/>
          <w:i/>
          <w:sz w:val="28"/>
          <w:szCs w:val="28"/>
        </w:rPr>
        <w:t xml:space="preserve"> Наукові колективи та школи як особливі структури в науці. Особистість вченого</w:t>
      </w:r>
      <w:r w:rsidRPr="00786867">
        <w:rPr>
          <w:sz w:val="28"/>
          <w:szCs w:val="28"/>
        </w:rPr>
        <w:t xml:space="preserve"> </w:t>
      </w:r>
    </w:p>
    <w:p w14:paraId="243AE205" w14:textId="77777777" w:rsidR="00786867" w:rsidRP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1. Особливості управління конфліктами в науковому колективі</w:t>
      </w:r>
    </w:p>
    <w:p w14:paraId="01FDAE57" w14:textId="77777777" w:rsidR="00786867" w:rsidRDefault="00786867" w:rsidP="00786867">
      <w:pPr>
        <w:rPr>
          <w:sz w:val="28"/>
          <w:szCs w:val="28"/>
        </w:rPr>
      </w:pPr>
      <w:r w:rsidRPr="00786867">
        <w:rPr>
          <w:sz w:val="28"/>
          <w:szCs w:val="28"/>
        </w:rPr>
        <w:t>2. Ризики управління конфліктами в науковому колективі</w:t>
      </w:r>
    </w:p>
    <w:p w14:paraId="7C15EEE2" w14:textId="77777777" w:rsidR="00786867" w:rsidRPr="00786867" w:rsidRDefault="00786867" w:rsidP="00786867">
      <w:pPr>
        <w:ind w:firstLine="567"/>
        <w:rPr>
          <w:b/>
          <w:sz w:val="28"/>
          <w:szCs w:val="28"/>
        </w:rPr>
      </w:pPr>
      <w:r w:rsidRPr="00692775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86867">
        <w:rPr>
          <w:sz w:val="28"/>
          <w:szCs w:val="28"/>
        </w:rPr>
        <w:t>3, 10, 17</w:t>
      </w:r>
    </w:p>
    <w:p w14:paraId="707A458B" w14:textId="77777777" w:rsidR="00786867" w:rsidRDefault="00786867" w:rsidP="00786867">
      <w:pPr>
        <w:ind w:firstLine="567"/>
        <w:rPr>
          <w:sz w:val="28"/>
          <w:szCs w:val="28"/>
        </w:rPr>
      </w:pPr>
    </w:p>
    <w:p w14:paraId="1DCAD691" w14:textId="77777777" w:rsidR="00614BE0" w:rsidRPr="00786867" w:rsidRDefault="00614BE0" w:rsidP="00786867">
      <w:pPr>
        <w:ind w:firstLine="567"/>
        <w:jc w:val="both"/>
        <w:rPr>
          <w:sz w:val="28"/>
          <w:szCs w:val="28"/>
        </w:rPr>
      </w:pPr>
      <w:r w:rsidRPr="00786867">
        <w:rPr>
          <w:b/>
          <w:sz w:val="28"/>
          <w:szCs w:val="28"/>
        </w:rPr>
        <w:t xml:space="preserve">ЗМІСТОВИЙ МОДУЛЬ № 2. </w:t>
      </w:r>
      <w:r w:rsidR="00786867" w:rsidRPr="00786867">
        <w:rPr>
          <w:b/>
          <w:sz w:val="28"/>
          <w:szCs w:val="28"/>
        </w:rPr>
        <w:t>Практика організації та проведення наукових досліджень</w:t>
      </w:r>
    </w:p>
    <w:p w14:paraId="09962FE7" w14:textId="77777777" w:rsidR="008D151E" w:rsidRPr="00786867" w:rsidRDefault="00106AED" w:rsidP="008D151E">
      <w:pPr>
        <w:ind w:firstLine="709"/>
        <w:jc w:val="both"/>
        <w:rPr>
          <w:sz w:val="28"/>
          <w:szCs w:val="28"/>
        </w:rPr>
      </w:pPr>
      <w:r w:rsidRPr="00786867">
        <w:rPr>
          <w:sz w:val="28"/>
          <w:szCs w:val="28"/>
        </w:rPr>
        <w:t xml:space="preserve">Модуль передбачає </w:t>
      </w:r>
      <w:r w:rsidR="009514B8" w:rsidRPr="00786867">
        <w:rPr>
          <w:sz w:val="28"/>
          <w:szCs w:val="28"/>
        </w:rPr>
        <w:t xml:space="preserve">ознайомлення здобувачів вищої освіти </w:t>
      </w:r>
      <w:r w:rsidR="00666399" w:rsidRPr="00786867">
        <w:rPr>
          <w:sz w:val="28"/>
          <w:szCs w:val="28"/>
        </w:rPr>
        <w:t xml:space="preserve">з особливостями організації наукової та науково-дослідної роботи. Фокус уваги семінарських занять зосереджено на висвітленні особливостей роботи дослідників у межах тимчасових наукових колективів, а також на формування у здобувачів вищої освіти уявлення про технології наукової діяльності. Особлива увага приділяється розбудові алгоритму роботи здобувачів вищої освіти над структурою та текстом магістерської роботи, а також формуванні потреби щодо дотримання норм та правил академічної </w:t>
      </w:r>
      <w:r w:rsidR="008D151E" w:rsidRPr="00786867">
        <w:rPr>
          <w:sz w:val="28"/>
          <w:szCs w:val="28"/>
        </w:rPr>
        <w:t>доброчесності під час наукової та науково-дослідної діяльності.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61B85F5F" w14:textId="77777777" w:rsidR="008D151E" w:rsidRPr="0068194B" w:rsidRDefault="008D151E" w:rsidP="00F277C2">
      <w:pPr>
        <w:ind w:firstLine="600"/>
        <w:jc w:val="both"/>
        <w:rPr>
          <w:sz w:val="28"/>
          <w:szCs w:val="28"/>
        </w:rPr>
      </w:pPr>
    </w:p>
    <w:p w14:paraId="792FB106" w14:textId="77777777" w:rsidR="0068194B" w:rsidRPr="0068194B" w:rsidRDefault="0068194B" w:rsidP="0068194B">
      <w:pPr>
        <w:ind w:firstLine="600"/>
        <w:jc w:val="both"/>
        <w:rPr>
          <w:b/>
          <w:i/>
          <w:sz w:val="28"/>
          <w:szCs w:val="28"/>
        </w:rPr>
      </w:pPr>
      <w:r w:rsidRPr="0068194B">
        <w:rPr>
          <w:b/>
          <w:i/>
          <w:sz w:val="28"/>
          <w:szCs w:val="28"/>
          <w:u w:val="single"/>
        </w:rPr>
        <w:t>Тема 8.</w:t>
      </w:r>
      <w:r w:rsidRPr="0068194B">
        <w:rPr>
          <w:b/>
          <w:i/>
          <w:sz w:val="28"/>
          <w:szCs w:val="28"/>
        </w:rPr>
        <w:t xml:space="preserve"> Технологія наукової діяльності. звітність з наукових досліджень</w:t>
      </w:r>
    </w:p>
    <w:p w14:paraId="35A73A80" w14:textId="77777777" w:rsidR="0068194B" w:rsidRPr="0068194B" w:rsidRDefault="0068194B" w:rsidP="0068194B">
      <w:pPr>
        <w:jc w:val="both"/>
        <w:rPr>
          <w:sz w:val="28"/>
          <w:szCs w:val="28"/>
        </w:rPr>
      </w:pPr>
      <w:r w:rsidRPr="0068194B">
        <w:rPr>
          <w:sz w:val="28"/>
          <w:szCs w:val="28"/>
        </w:rPr>
        <w:t>1. Оформлення звітів про результати наукової роботи</w:t>
      </w:r>
    </w:p>
    <w:p w14:paraId="6B7C1C23" w14:textId="77777777" w:rsidR="0068194B" w:rsidRPr="0068194B" w:rsidRDefault="0068194B" w:rsidP="0068194B">
      <w:pPr>
        <w:jc w:val="both"/>
        <w:rPr>
          <w:sz w:val="28"/>
          <w:szCs w:val="28"/>
        </w:rPr>
      </w:pPr>
      <w:r w:rsidRPr="0068194B">
        <w:rPr>
          <w:sz w:val="28"/>
          <w:szCs w:val="28"/>
        </w:rPr>
        <w:t xml:space="preserve">2. Технологія підготовки магістерської роботи </w:t>
      </w:r>
    </w:p>
    <w:p w14:paraId="13504A2D" w14:textId="77777777" w:rsidR="00F277C2" w:rsidRPr="0068194B" w:rsidRDefault="00614BE0" w:rsidP="00692C27">
      <w:pPr>
        <w:ind w:firstLine="567"/>
        <w:jc w:val="both"/>
        <w:rPr>
          <w:sz w:val="28"/>
          <w:szCs w:val="28"/>
        </w:rPr>
      </w:pPr>
      <w:r w:rsidRPr="0068194B">
        <w:rPr>
          <w:b/>
          <w:sz w:val="28"/>
          <w:szCs w:val="28"/>
        </w:rPr>
        <w:t xml:space="preserve">Література: </w:t>
      </w:r>
      <w:r w:rsidR="0068194B" w:rsidRPr="0068194B">
        <w:rPr>
          <w:sz w:val="28"/>
          <w:szCs w:val="28"/>
        </w:rPr>
        <w:t>3, 18, 19</w:t>
      </w:r>
    </w:p>
    <w:p w14:paraId="0A3A63B6" w14:textId="77777777" w:rsidR="00614BE0" w:rsidRPr="0068194B" w:rsidRDefault="00614BE0" w:rsidP="00614BE0">
      <w:pPr>
        <w:ind w:firstLine="709"/>
        <w:jc w:val="both"/>
        <w:rPr>
          <w:sz w:val="28"/>
          <w:szCs w:val="28"/>
        </w:rPr>
      </w:pPr>
    </w:p>
    <w:p w14:paraId="7D0FFBE7" w14:textId="77777777" w:rsidR="00692C27" w:rsidRPr="00692C27" w:rsidRDefault="00692C27" w:rsidP="00692C27">
      <w:pPr>
        <w:ind w:firstLine="600"/>
        <w:jc w:val="both"/>
        <w:rPr>
          <w:b/>
          <w:i/>
          <w:sz w:val="28"/>
          <w:szCs w:val="28"/>
        </w:rPr>
      </w:pPr>
      <w:r w:rsidRPr="00692C27">
        <w:rPr>
          <w:b/>
          <w:i/>
          <w:sz w:val="28"/>
          <w:szCs w:val="28"/>
          <w:u w:val="single"/>
        </w:rPr>
        <w:t>Тема 9.</w:t>
      </w:r>
      <w:r w:rsidRPr="00692C27">
        <w:rPr>
          <w:b/>
          <w:i/>
          <w:sz w:val="28"/>
          <w:szCs w:val="28"/>
        </w:rPr>
        <w:t xml:space="preserve"> Структура кваліфікаційної роботи</w:t>
      </w:r>
    </w:p>
    <w:p w14:paraId="693FD55C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 xml:space="preserve">1. Особливості формулювання тексту вступу до кваліфікаційної роботи; </w:t>
      </w:r>
    </w:p>
    <w:p w14:paraId="50E921C8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2. Особливості формулювання актуальності дослідження</w:t>
      </w:r>
    </w:p>
    <w:p w14:paraId="1AC1DD0F" w14:textId="77777777" w:rsidR="00F277C2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3. Особливості формулювання: об’єкту і предмету дослідження; мети та завдань дослідження; наукової новизни; практичної значущості дослідження</w:t>
      </w:r>
    </w:p>
    <w:p w14:paraId="1A4A5567" w14:textId="77777777" w:rsidR="00692C27" w:rsidRPr="00692C27" w:rsidRDefault="00F277C2" w:rsidP="00692C27">
      <w:pPr>
        <w:ind w:left="567"/>
        <w:jc w:val="both"/>
        <w:rPr>
          <w:sz w:val="28"/>
          <w:szCs w:val="28"/>
        </w:rPr>
      </w:pPr>
      <w:r w:rsidRPr="00692C27">
        <w:rPr>
          <w:b/>
          <w:sz w:val="28"/>
          <w:szCs w:val="28"/>
        </w:rPr>
        <w:t xml:space="preserve">Література: </w:t>
      </w:r>
      <w:r w:rsidR="00692C27" w:rsidRPr="00692C27">
        <w:rPr>
          <w:sz w:val="28"/>
          <w:szCs w:val="28"/>
        </w:rPr>
        <w:t>6, 15, 20</w:t>
      </w:r>
    </w:p>
    <w:p w14:paraId="30BB18CD" w14:textId="77777777" w:rsidR="00F277C2" w:rsidRPr="00692C27" w:rsidRDefault="00F277C2" w:rsidP="00614BE0">
      <w:pPr>
        <w:ind w:firstLine="709"/>
        <w:jc w:val="both"/>
        <w:rPr>
          <w:sz w:val="28"/>
          <w:szCs w:val="28"/>
        </w:rPr>
      </w:pPr>
    </w:p>
    <w:p w14:paraId="14B335C9" w14:textId="77777777" w:rsidR="00692C27" w:rsidRPr="00692C27" w:rsidRDefault="00692C27" w:rsidP="00692C27">
      <w:pPr>
        <w:ind w:firstLine="600"/>
        <w:jc w:val="both"/>
        <w:rPr>
          <w:b/>
          <w:i/>
          <w:sz w:val="28"/>
          <w:szCs w:val="28"/>
        </w:rPr>
      </w:pPr>
      <w:r w:rsidRPr="00692C27">
        <w:rPr>
          <w:b/>
          <w:i/>
          <w:sz w:val="28"/>
          <w:szCs w:val="28"/>
          <w:u w:val="single"/>
        </w:rPr>
        <w:t>Тема 10.</w:t>
      </w:r>
      <w:r w:rsidRPr="00692C27">
        <w:rPr>
          <w:b/>
          <w:i/>
          <w:sz w:val="28"/>
          <w:szCs w:val="28"/>
        </w:rPr>
        <w:t xml:space="preserve"> Академічна доброчесність та етика наукового пошуку</w:t>
      </w:r>
    </w:p>
    <w:p w14:paraId="3A23142C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1. Доброчесність в управлінні науковими колективами</w:t>
      </w:r>
    </w:p>
    <w:p w14:paraId="6EC99FA4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 xml:space="preserve">2. Положення університетів щодо регулювання етичних норм </w:t>
      </w:r>
    </w:p>
    <w:p w14:paraId="47FE579B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3. Авторські права учасників освітнього процесу у закладах вищої освіти</w:t>
      </w:r>
    </w:p>
    <w:p w14:paraId="0373A70F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4. Академічна доброчесність, як соціальний капітал сучасного університету</w:t>
      </w:r>
    </w:p>
    <w:p w14:paraId="06DCA473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5.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</w:t>
      </w:r>
    </w:p>
    <w:p w14:paraId="599D7384" w14:textId="77777777" w:rsidR="00F277C2" w:rsidRPr="00692C27" w:rsidRDefault="00F277C2" w:rsidP="00692C27">
      <w:pPr>
        <w:ind w:left="567"/>
        <w:jc w:val="both"/>
        <w:rPr>
          <w:sz w:val="28"/>
          <w:szCs w:val="28"/>
        </w:rPr>
      </w:pPr>
      <w:r w:rsidRPr="00692C27">
        <w:rPr>
          <w:b/>
          <w:sz w:val="28"/>
          <w:szCs w:val="28"/>
        </w:rPr>
        <w:t xml:space="preserve">Література: </w:t>
      </w:r>
      <w:r w:rsidR="00692C27" w:rsidRPr="00692C27">
        <w:rPr>
          <w:sz w:val="28"/>
          <w:szCs w:val="28"/>
        </w:rPr>
        <w:t>1, 3, 11</w:t>
      </w:r>
    </w:p>
    <w:p w14:paraId="08658173" w14:textId="77777777" w:rsidR="00F277C2" w:rsidRPr="00692C27" w:rsidRDefault="00F277C2" w:rsidP="00614BE0">
      <w:pPr>
        <w:ind w:firstLine="709"/>
        <w:jc w:val="both"/>
        <w:rPr>
          <w:sz w:val="28"/>
          <w:szCs w:val="28"/>
        </w:rPr>
      </w:pPr>
    </w:p>
    <w:p w14:paraId="3923BADF" w14:textId="77777777" w:rsidR="00692C27" w:rsidRPr="00692C27" w:rsidRDefault="00692C27" w:rsidP="00692C27">
      <w:pPr>
        <w:ind w:firstLine="600"/>
        <w:jc w:val="both"/>
        <w:rPr>
          <w:b/>
          <w:i/>
          <w:sz w:val="28"/>
          <w:szCs w:val="28"/>
        </w:rPr>
      </w:pPr>
      <w:r w:rsidRPr="00692C27">
        <w:rPr>
          <w:b/>
          <w:i/>
          <w:sz w:val="28"/>
          <w:szCs w:val="28"/>
          <w:u w:val="single"/>
        </w:rPr>
        <w:t>Тема 11.</w:t>
      </w:r>
      <w:r w:rsidRPr="00692C27">
        <w:rPr>
          <w:b/>
          <w:i/>
          <w:sz w:val="28"/>
          <w:szCs w:val="28"/>
        </w:rPr>
        <w:t xml:space="preserve"> Робота над написанням наукових статей, наукових доповідей і повідомлень</w:t>
      </w:r>
    </w:p>
    <w:p w14:paraId="2AC4C94A" w14:textId="77777777" w:rsidR="00F277C2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1. Технології та алгоритми роботи над текстом монографії, наукової статті, тез наукової доповіді (повідомлення)</w:t>
      </w:r>
    </w:p>
    <w:p w14:paraId="5A6AF246" w14:textId="77777777" w:rsidR="00692C27" w:rsidRPr="00692C27" w:rsidRDefault="00F277C2" w:rsidP="00692C27">
      <w:pPr>
        <w:ind w:left="567"/>
        <w:jc w:val="both"/>
        <w:rPr>
          <w:sz w:val="28"/>
          <w:szCs w:val="28"/>
        </w:rPr>
      </w:pPr>
      <w:r w:rsidRPr="00692C27">
        <w:rPr>
          <w:b/>
          <w:sz w:val="28"/>
          <w:szCs w:val="28"/>
        </w:rPr>
        <w:t xml:space="preserve">Література: </w:t>
      </w:r>
      <w:r w:rsidR="00692C27" w:rsidRPr="00692C27">
        <w:rPr>
          <w:sz w:val="28"/>
          <w:szCs w:val="28"/>
        </w:rPr>
        <w:t>5, 11, 13</w:t>
      </w:r>
    </w:p>
    <w:p w14:paraId="53DD51D4" w14:textId="77777777" w:rsidR="00F277C2" w:rsidRPr="00692C27" w:rsidRDefault="00F277C2" w:rsidP="00692C27">
      <w:pPr>
        <w:ind w:left="567"/>
        <w:jc w:val="both"/>
        <w:rPr>
          <w:sz w:val="28"/>
          <w:szCs w:val="28"/>
        </w:rPr>
      </w:pPr>
    </w:p>
    <w:p w14:paraId="6C990928" w14:textId="77777777" w:rsidR="00692C27" w:rsidRPr="00692C27" w:rsidRDefault="00692C27" w:rsidP="00692C27">
      <w:pPr>
        <w:ind w:firstLine="600"/>
        <w:jc w:val="both"/>
        <w:rPr>
          <w:b/>
          <w:i/>
          <w:sz w:val="28"/>
          <w:szCs w:val="28"/>
        </w:rPr>
      </w:pPr>
      <w:r w:rsidRPr="00692C27">
        <w:rPr>
          <w:b/>
          <w:bCs/>
          <w:i/>
          <w:sz w:val="28"/>
          <w:szCs w:val="28"/>
          <w:u w:val="single"/>
        </w:rPr>
        <w:t>Тема 12.</w:t>
      </w:r>
      <w:r w:rsidRPr="00692C27">
        <w:rPr>
          <w:b/>
          <w:bCs/>
          <w:i/>
          <w:sz w:val="28"/>
          <w:szCs w:val="28"/>
        </w:rPr>
        <w:t xml:space="preserve"> І</w:t>
      </w:r>
      <w:r w:rsidRPr="00692C27">
        <w:rPr>
          <w:b/>
          <w:i/>
          <w:sz w:val="28"/>
          <w:szCs w:val="28"/>
        </w:rPr>
        <w:t>нформаційне забезпечення  наукових досліджень</w:t>
      </w:r>
    </w:p>
    <w:p w14:paraId="460126E3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1. С</w:t>
      </w:r>
      <w:r w:rsidRPr="00692C27">
        <w:rPr>
          <w:bCs/>
          <w:sz w:val="28"/>
          <w:szCs w:val="28"/>
        </w:rPr>
        <w:t>кладові інформаційного забезпечення науково-дослідницької діяльності</w:t>
      </w:r>
    </w:p>
    <w:p w14:paraId="353DA6E9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 xml:space="preserve">2. Єдиний інформаційний простір України; </w:t>
      </w:r>
    </w:p>
    <w:p w14:paraId="19390752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3. Електронні бібліотеки та архіви відкритого доступу</w:t>
      </w:r>
    </w:p>
    <w:p w14:paraId="3BDAA3FD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4. Міжнародні та вітчизняні бази даних</w:t>
      </w:r>
    </w:p>
    <w:p w14:paraId="4DD1FA86" w14:textId="77777777" w:rsidR="00E608AE" w:rsidRDefault="00E608AE" w:rsidP="00692C27">
      <w:pPr>
        <w:ind w:firstLine="709"/>
        <w:jc w:val="both"/>
        <w:rPr>
          <w:sz w:val="28"/>
          <w:szCs w:val="28"/>
        </w:rPr>
      </w:pPr>
      <w:r w:rsidRPr="00692C27">
        <w:rPr>
          <w:b/>
          <w:sz w:val="28"/>
          <w:szCs w:val="28"/>
        </w:rPr>
        <w:t>Література</w:t>
      </w:r>
      <w:r w:rsidRPr="00692C27">
        <w:rPr>
          <w:sz w:val="28"/>
          <w:szCs w:val="28"/>
        </w:rPr>
        <w:t xml:space="preserve">: </w:t>
      </w:r>
      <w:r w:rsidR="00692C27" w:rsidRPr="00692C27">
        <w:rPr>
          <w:sz w:val="28"/>
          <w:szCs w:val="28"/>
        </w:rPr>
        <w:t>6 10, 18</w:t>
      </w:r>
    </w:p>
    <w:p w14:paraId="0B84C9D0" w14:textId="77777777" w:rsidR="00692C27" w:rsidRDefault="00692C27" w:rsidP="00692C27">
      <w:pPr>
        <w:ind w:firstLine="709"/>
        <w:jc w:val="both"/>
        <w:rPr>
          <w:sz w:val="28"/>
          <w:szCs w:val="28"/>
        </w:rPr>
      </w:pPr>
    </w:p>
    <w:p w14:paraId="003EEFF5" w14:textId="77777777" w:rsidR="00692C27" w:rsidRPr="00692C27" w:rsidRDefault="00692C27" w:rsidP="00692C27">
      <w:pPr>
        <w:ind w:firstLine="709"/>
        <w:jc w:val="both"/>
        <w:rPr>
          <w:b/>
          <w:i/>
          <w:sz w:val="28"/>
          <w:szCs w:val="28"/>
        </w:rPr>
      </w:pPr>
      <w:r w:rsidRPr="00692C27">
        <w:rPr>
          <w:b/>
          <w:i/>
          <w:sz w:val="28"/>
          <w:szCs w:val="28"/>
          <w:u w:val="single"/>
        </w:rPr>
        <w:t>Тема 13.</w:t>
      </w:r>
      <w:r w:rsidRPr="00692C27">
        <w:rPr>
          <w:b/>
          <w:bCs/>
          <w:i/>
          <w:sz w:val="28"/>
          <w:szCs w:val="28"/>
        </w:rPr>
        <w:t xml:space="preserve"> </w:t>
      </w:r>
      <w:r w:rsidRPr="00692C27">
        <w:rPr>
          <w:b/>
          <w:i/>
          <w:sz w:val="28"/>
          <w:szCs w:val="28"/>
        </w:rPr>
        <w:t>Наукова публікація: поняття, функції та основні види</w:t>
      </w:r>
    </w:p>
    <w:p w14:paraId="098830BF" w14:textId="77777777" w:rsidR="00692C27" w:rsidRPr="00692C27" w:rsidRDefault="00692C27" w:rsidP="00692C27">
      <w:pPr>
        <w:jc w:val="both"/>
        <w:rPr>
          <w:bCs/>
          <w:sz w:val="28"/>
          <w:szCs w:val="28"/>
        </w:rPr>
      </w:pPr>
      <w:r w:rsidRPr="00692C27">
        <w:rPr>
          <w:bCs/>
          <w:sz w:val="28"/>
          <w:szCs w:val="28"/>
        </w:rPr>
        <w:t>1. Функції наукової публікації</w:t>
      </w:r>
    </w:p>
    <w:p w14:paraId="48C2BF58" w14:textId="77777777" w:rsidR="00692C27" w:rsidRDefault="00692C27" w:rsidP="00692C27">
      <w:pPr>
        <w:jc w:val="both"/>
        <w:rPr>
          <w:sz w:val="28"/>
          <w:szCs w:val="28"/>
        </w:rPr>
      </w:pPr>
      <w:r w:rsidRPr="00692C27">
        <w:rPr>
          <w:bCs/>
          <w:sz w:val="28"/>
          <w:szCs w:val="28"/>
        </w:rPr>
        <w:t>2. Місце та роль наукової публікації у розбудові професійної кар’єри</w:t>
      </w:r>
    </w:p>
    <w:p w14:paraId="72335E69" w14:textId="77777777" w:rsidR="00692C27" w:rsidRPr="00692C27" w:rsidRDefault="00692C27" w:rsidP="00692C27">
      <w:pPr>
        <w:ind w:firstLine="709"/>
        <w:jc w:val="both"/>
        <w:rPr>
          <w:sz w:val="28"/>
          <w:szCs w:val="28"/>
        </w:rPr>
      </w:pPr>
      <w:r w:rsidRPr="00692C27">
        <w:rPr>
          <w:b/>
          <w:sz w:val="28"/>
          <w:szCs w:val="28"/>
        </w:rPr>
        <w:t>Література</w:t>
      </w:r>
      <w:r w:rsidRPr="00692C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2C27">
        <w:rPr>
          <w:sz w:val="28"/>
          <w:szCs w:val="28"/>
        </w:rPr>
        <w:t>4, 16, 17</w:t>
      </w:r>
    </w:p>
    <w:p w14:paraId="37B9CFB1" w14:textId="77777777" w:rsidR="00692C27" w:rsidRDefault="00692C27" w:rsidP="00692C27">
      <w:pPr>
        <w:ind w:firstLine="709"/>
        <w:jc w:val="both"/>
        <w:rPr>
          <w:sz w:val="28"/>
          <w:szCs w:val="28"/>
        </w:rPr>
      </w:pPr>
    </w:p>
    <w:p w14:paraId="6E61825A" w14:textId="77777777" w:rsidR="00692C27" w:rsidRPr="00692C27" w:rsidRDefault="00692C27" w:rsidP="00692C27">
      <w:pPr>
        <w:ind w:firstLine="709"/>
        <w:jc w:val="both"/>
        <w:rPr>
          <w:b/>
          <w:bCs/>
          <w:i/>
          <w:sz w:val="28"/>
          <w:szCs w:val="28"/>
        </w:rPr>
      </w:pPr>
      <w:r w:rsidRPr="00692C27">
        <w:rPr>
          <w:b/>
          <w:bCs/>
          <w:i/>
          <w:sz w:val="28"/>
          <w:szCs w:val="28"/>
          <w:u w:val="single"/>
        </w:rPr>
        <w:t>Тема 14.</w:t>
      </w:r>
      <w:r w:rsidRPr="00692C27">
        <w:rPr>
          <w:b/>
          <w:i/>
          <w:sz w:val="28"/>
          <w:szCs w:val="28"/>
        </w:rPr>
        <w:t xml:space="preserve"> </w:t>
      </w:r>
      <w:r w:rsidRPr="00692C27">
        <w:rPr>
          <w:b/>
          <w:bCs/>
          <w:i/>
          <w:sz w:val="28"/>
          <w:szCs w:val="28"/>
        </w:rPr>
        <w:t>Алгоритм підготовки наукової публікації та її структура</w:t>
      </w:r>
    </w:p>
    <w:p w14:paraId="2DD2BAB8" w14:textId="77777777" w:rsidR="00692C27" w:rsidRP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1. Планування роботи над текстом наукової публікації</w:t>
      </w:r>
    </w:p>
    <w:p w14:paraId="085200C9" w14:textId="77777777" w:rsidR="00692C27" w:rsidRDefault="00692C27" w:rsidP="00692C27">
      <w:pPr>
        <w:jc w:val="both"/>
        <w:rPr>
          <w:sz w:val="28"/>
          <w:szCs w:val="28"/>
        </w:rPr>
      </w:pPr>
      <w:r w:rsidRPr="00692C27">
        <w:rPr>
          <w:sz w:val="28"/>
          <w:szCs w:val="28"/>
        </w:rPr>
        <w:t>2. А</w:t>
      </w:r>
      <w:r w:rsidRPr="00692C27">
        <w:rPr>
          <w:bCs/>
          <w:sz w:val="28"/>
          <w:szCs w:val="28"/>
        </w:rPr>
        <w:t>лгоритм підготовки наукової публікації</w:t>
      </w:r>
    </w:p>
    <w:p w14:paraId="4CF4CDA0" w14:textId="77777777" w:rsidR="00692C27" w:rsidRPr="00692C27" w:rsidRDefault="00692C27" w:rsidP="00692C27">
      <w:pPr>
        <w:ind w:firstLine="709"/>
        <w:jc w:val="both"/>
        <w:rPr>
          <w:sz w:val="28"/>
          <w:szCs w:val="28"/>
        </w:rPr>
      </w:pPr>
      <w:r w:rsidRPr="00692C27">
        <w:rPr>
          <w:b/>
          <w:sz w:val="28"/>
          <w:szCs w:val="28"/>
        </w:rPr>
        <w:t>Література</w:t>
      </w:r>
      <w:r w:rsidRPr="00692C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2C27">
        <w:rPr>
          <w:sz w:val="28"/>
          <w:szCs w:val="28"/>
        </w:rPr>
        <w:t>4, 8, 12</w:t>
      </w:r>
    </w:p>
    <w:p w14:paraId="66814C36" w14:textId="77777777" w:rsidR="00692C27" w:rsidRDefault="00692C27" w:rsidP="00692C27">
      <w:pPr>
        <w:ind w:firstLine="709"/>
        <w:jc w:val="both"/>
        <w:rPr>
          <w:sz w:val="28"/>
          <w:szCs w:val="28"/>
        </w:rPr>
      </w:pPr>
    </w:p>
    <w:p w14:paraId="0955B2B3" w14:textId="77777777" w:rsidR="00532D95" w:rsidRPr="00692C27" w:rsidRDefault="00532D95" w:rsidP="006401B8">
      <w:pPr>
        <w:jc w:val="center"/>
        <w:rPr>
          <w:b/>
          <w:sz w:val="28"/>
          <w:szCs w:val="28"/>
        </w:rPr>
      </w:pPr>
      <w:r w:rsidRPr="00692C27">
        <w:rPr>
          <w:b/>
          <w:sz w:val="28"/>
          <w:szCs w:val="28"/>
        </w:rPr>
        <w:t>Базова література</w:t>
      </w:r>
    </w:p>
    <w:p w14:paraId="37B532E7" w14:textId="77777777" w:rsidR="00CB4DAD" w:rsidRPr="00692C27" w:rsidRDefault="00CB4DAD" w:rsidP="00CB4DAD">
      <w:pPr>
        <w:jc w:val="center"/>
        <w:rPr>
          <w:b/>
        </w:rPr>
      </w:pPr>
      <w:r w:rsidRPr="00692C27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608AE" w:rsidRPr="00692C27" w14:paraId="6A78FC9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D6E9266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55F31BA9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692C27">
              <w:rPr>
                <w:sz w:val="28"/>
                <w:szCs w:val="28"/>
                <w:lang w:val="en-US"/>
              </w:rPr>
              <w:t>ADD</w:t>
            </w:r>
            <w:r w:rsidRPr="00692C27">
              <w:rPr>
                <w:sz w:val="28"/>
                <w:szCs w:val="28"/>
              </w:rPr>
              <w:t>. – Варшава, 2019. – 148 с.</w:t>
            </w:r>
          </w:p>
        </w:tc>
      </w:tr>
      <w:tr w:rsidR="00E608AE" w:rsidRPr="00692C27" w14:paraId="358A99C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E7FBAD3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52EF570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Бірта</w:t>
            </w:r>
            <w:proofErr w:type="spellEnd"/>
            <w:r w:rsidRPr="00692C27">
              <w:rPr>
                <w:sz w:val="28"/>
                <w:szCs w:val="28"/>
              </w:rPr>
              <w:t xml:space="preserve"> Г. О. Методологія і організація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</w:t>
            </w:r>
            <w:proofErr w:type="spellStart"/>
            <w:r w:rsidRPr="00692C27">
              <w:rPr>
                <w:sz w:val="28"/>
                <w:szCs w:val="28"/>
              </w:rPr>
              <w:t>посіб</w:t>
            </w:r>
            <w:proofErr w:type="spellEnd"/>
            <w:r w:rsidRPr="00692C27">
              <w:rPr>
                <w:sz w:val="28"/>
                <w:szCs w:val="28"/>
              </w:rPr>
              <w:t xml:space="preserve">. / Г.О. </w:t>
            </w:r>
            <w:proofErr w:type="spellStart"/>
            <w:r w:rsidRPr="00692C27">
              <w:rPr>
                <w:sz w:val="28"/>
                <w:szCs w:val="28"/>
              </w:rPr>
              <w:t>Бірта</w:t>
            </w:r>
            <w:proofErr w:type="spellEnd"/>
            <w:r w:rsidRPr="00692C27">
              <w:rPr>
                <w:sz w:val="28"/>
                <w:szCs w:val="28"/>
              </w:rPr>
              <w:t xml:space="preserve">, Ю.Г. </w:t>
            </w:r>
            <w:proofErr w:type="spellStart"/>
            <w:r w:rsidRPr="00692C27">
              <w:rPr>
                <w:sz w:val="28"/>
                <w:szCs w:val="28"/>
              </w:rPr>
              <w:t>Бургу</w:t>
            </w:r>
            <w:proofErr w:type="spellEnd"/>
            <w:r w:rsidRPr="00692C27">
              <w:rPr>
                <w:sz w:val="28"/>
                <w:szCs w:val="28"/>
              </w:rPr>
              <w:t xml:space="preserve"> – К. : «Центр учбової літератури», 2014. – 142 с. </w:t>
            </w:r>
          </w:p>
        </w:tc>
      </w:tr>
      <w:tr w:rsidR="00E608AE" w:rsidRPr="00692C27" w14:paraId="21282AE1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13A9488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F60D715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Важинський</w:t>
            </w:r>
            <w:proofErr w:type="spellEnd"/>
            <w:r w:rsidRPr="00692C27">
              <w:rPr>
                <w:sz w:val="28"/>
                <w:szCs w:val="28"/>
              </w:rPr>
              <w:t xml:space="preserve"> С.Е. Методика та організація наукових досліджень 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</w:t>
            </w:r>
            <w:proofErr w:type="spellStart"/>
            <w:r w:rsidRPr="00692C27">
              <w:rPr>
                <w:sz w:val="28"/>
                <w:szCs w:val="28"/>
              </w:rPr>
              <w:t>посіб</w:t>
            </w:r>
            <w:proofErr w:type="spellEnd"/>
            <w:r w:rsidRPr="00692C27">
              <w:rPr>
                <w:sz w:val="28"/>
                <w:szCs w:val="28"/>
              </w:rPr>
              <w:t xml:space="preserve">. / С.Е. </w:t>
            </w:r>
            <w:proofErr w:type="spellStart"/>
            <w:r w:rsidRPr="00692C27">
              <w:rPr>
                <w:sz w:val="28"/>
                <w:szCs w:val="28"/>
              </w:rPr>
              <w:t>Важинський</w:t>
            </w:r>
            <w:proofErr w:type="spellEnd"/>
            <w:r w:rsidRPr="00692C27">
              <w:rPr>
                <w:sz w:val="28"/>
                <w:szCs w:val="28"/>
              </w:rPr>
              <w:t xml:space="preserve">, ТІ. Щербак. –  Суми: </w:t>
            </w:r>
            <w:proofErr w:type="spellStart"/>
            <w:r w:rsidRPr="00692C27">
              <w:rPr>
                <w:sz w:val="28"/>
                <w:szCs w:val="28"/>
              </w:rPr>
              <w:t>СумДПУ</w:t>
            </w:r>
            <w:proofErr w:type="spellEnd"/>
            <w:r w:rsidRPr="00692C27">
              <w:rPr>
                <w:sz w:val="28"/>
                <w:szCs w:val="28"/>
              </w:rPr>
              <w:t xml:space="preserve"> імені А.С. Макаренка, 2016. – 260 с.</w:t>
            </w:r>
          </w:p>
        </w:tc>
      </w:tr>
      <w:tr w:rsidR="00E608AE" w:rsidRPr="00692C27" w14:paraId="13D41C5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1D01C2F2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67A08325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692C27">
              <w:rPr>
                <w:sz w:val="28"/>
                <w:szCs w:val="28"/>
                <w:lang w:val="en-US"/>
              </w:rPr>
              <w:t> </w:t>
            </w:r>
            <w:r w:rsidRPr="00692C27">
              <w:rPr>
                <w:sz w:val="28"/>
                <w:szCs w:val="28"/>
              </w:rPr>
              <w:t>«ХПІ», 2022. – 90 с.</w:t>
            </w:r>
          </w:p>
        </w:tc>
      </w:tr>
      <w:tr w:rsidR="00E608AE" w:rsidRPr="00692C27" w14:paraId="29577FC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B50707A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67F7D29B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Основи методології та організації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</w:t>
            </w:r>
            <w:proofErr w:type="spellStart"/>
            <w:r w:rsidRPr="00692C27">
              <w:rPr>
                <w:sz w:val="28"/>
                <w:szCs w:val="28"/>
              </w:rPr>
              <w:t>посіб</w:t>
            </w:r>
            <w:proofErr w:type="spellEnd"/>
            <w:r w:rsidRPr="00692C27">
              <w:rPr>
                <w:sz w:val="28"/>
                <w:szCs w:val="28"/>
              </w:rPr>
              <w:t xml:space="preserve">. для студентів, курсантів, аспірантів і </w:t>
            </w:r>
            <w:proofErr w:type="spellStart"/>
            <w:r w:rsidRPr="00692C27">
              <w:rPr>
                <w:sz w:val="28"/>
                <w:szCs w:val="28"/>
              </w:rPr>
              <w:t>ад’юнтів</w:t>
            </w:r>
            <w:proofErr w:type="spellEnd"/>
            <w:r w:rsidRPr="00692C27">
              <w:rPr>
                <w:sz w:val="28"/>
                <w:szCs w:val="28"/>
              </w:rPr>
              <w:t xml:space="preserve"> / (</w:t>
            </w:r>
            <w:proofErr w:type="spellStart"/>
            <w:r w:rsidRPr="00692C27">
              <w:rPr>
                <w:sz w:val="28"/>
                <w:szCs w:val="28"/>
              </w:rPr>
              <w:t>Конверський</w:t>
            </w:r>
            <w:proofErr w:type="spellEnd"/>
            <w:r w:rsidRPr="00692C27">
              <w:rPr>
                <w:sz w:val="28"/>
                <w:szCs w:val="28"/>
              </w:rPr>
              <w:t xml:space="preserve"> А.Є., </w:t>
            </w:r>
            <w:proofErr w:type="spellStart"/>
            <w:r w:rsidRPr="00692C27">
              <w:rPr>
                <w:sz w:val="28"/>
                <w:szCs w:val="28"/>
              </w:rPr>
              <w:t>Лубський</w:t>
            </w:r>
            <w:proofErr w:type="spellEnd"/>
            <w:r w:rsidRPr="00692C27">
              <w:rPr>
                <w:sz w:val="28"/>
                <w:szCs w:val="28"/>
              </w:rPr>
              <w:t xml:space="preserve"> В.І., </w:t>
            </w:r>
            <w:proofErr w:type="spellStart"/>
            <w:r w:rsidRPr="00692C27">
              <w:rPr>
                <w:sz w:val="28"/>
                <w:szCs w:val="28"/>
              </w:rPr>
              <w:t>Горбаченко</w:t>
            </w:r>
            <w:proofErr w:type="spellEnd"/>
            <w:r w:rsidRPr="00692C27">
              <w:rPr>
                <w:sz w:val="28"/>
                <w:szCs w:val="28"/>
              </w:rPr>
              <w:t xml:space="preserve"> Т.Г. та ін.) за ред. А. Є. </w:t>
            </w:r>
            <w:proofErr w:type="spellStart"/>
            <w:r w:rsidRPr="00692C27">
              <w:rPr>
                <w:sz w:val="28"/>
                <w:szCs w:val="28"/>
              </w:rPr>
              <w:t>Конверського</w:t>
            </w:r>
            <w:proofErr w:type="spellEnd"/>
            <w:r w:rsidRPr="00692C27">
              <w:rPr>
                <w:sz w:val="28"/>
                <w:szCs w:val="28"/>
              </w:rPr>
              <w:t>. — К.: Центр учбової літератури, 2010. – 352 с.</w:t>
            </w:r>
          </w:p>
        </w:tc>
      </w:tr>
      <w:tr w:rsidR="00E608AE" w:rsidRPr="00692C27" w14:paraId="109A6D63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1CCE4F69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31C93F9E" w14:textId="77777777" w:rsidR="00E608AE" w:rsidRPr="00692C27" w:rsidRDefault="00E608AE" w:rsidP="00E608AE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Основи наукових досліджень у соціальній роботі: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</w:t>
            </w:r>
            <w:proofErr w:type="spellStart"/>
            <w:r w:rsidRPr="00692C27">
              <w:rPr>
                <w:sz w:val="28"/>
                <w:szCs w:val="28"/>
              </w:rPr>
              <w:t>посіб</w:t>
            </w:r>
            <w:proofErr w:type="spellEnd"/>
            <w:r w:rsidRPr="00692C27">
              <w:rPr>
                <w:sz w:val="28"/>
                <w:szCs w:val="28"/>
              </w:rPr>
              <w:t>. / (</w:t>
            </w:r>
            <w:proofErr w:type="spellStart"/>
            <w:r w:rsidRPr="00692C27">
              <w:rPr>
                <w:sz w:val="28"/>
                <w:szCs w:val="28"/>
              </w:rPr>
              <w:t>Букач</w:t>
            </w:r>
            <w:proofErr w:type="spellEnd"/>
            <w:r w:rsidRPr="00692C27">
              <w:rPr>
                <w:sz w:val="28"/>
                <w:szCs w:val="28"/>
              </w:rPr>
              <w:t xml:space="preserve"> М.М., Попова Т.С., </w:t>
            </w:r>
            <w:proofErr w:type="spellStart"/>
            <w:r w:rsidRPr="00692C27">
              <w:rPr>
                <w:sz w:val="28"/>
                <w:szCs w:val="28"/>
              </w:rPr>
              <w:t>Клименюк</w:t>
            </w:r>
            <w:proofErr w:type="spellEnd"/>
            <w:r w:rsidRPr="00692C27">
              <w:rPr>
                <w:sz w:val="28"/>
                <w:szCs w:val="28"/>
              </w:rPr>
              <w:t xml:space="preserve"> Н.В. та ін.); за ред. М.М. </w:t>
            </w:r>
            <w:proofErr w:type="spellStart"/>
            <w:r w:rsidRPr="00692C27">
              <w:rPr>
                <w:sz w:val="28"/>
                <w:szCs w:val="28"/>
              </w:rPr>
              <w:t>Букача</w:t>
            </w:r>
            <w:proofErr w:type="spellEnd"/>
            <w:r w:rsidRPr="00692C27">
              <w:rPr>
                <w:sz w:val="28"/>
                <w:szCs w:val="28"/>
              </w:rPr>
              <w:t>. – Миколаїв: ЧДУ ім. Петра Могили, 2009. – 284 с.</w:t>
            </w:r>
          </w:p>
        </w:tc>
      </w:tr>
    </w:tbl>
    <w:p w14:paraId="0F633267" w14:textId="77777777" w:rsidR="00CB4DAD" w:rsidRPr="00692C27" w:rsidRDefault="00CB4DAD" w:rsidP="00CB4DAD">
      <w:pPr>
        <w:jc w:val="both"/>
        <w:rPr>
          <w:sz w:val="24"/>
          <w:szCs w:val="24"/>
        </w:rPr>
      </w:pPr>
    </w:p>
    <w:p w14:paraId="6B915F2D" w14:textId="77777777" w:rsidR="00CB4DAD" w:rsidRPr="00692C27" w:rsidRDefault="00CB4DAD" w:rsidP="00CB4DAD">
      <w:pPr>
        <w:jc w:val="center"/>
        <w:rPr>
          <w:b/>
          <w:sz w:val="24"/>
          <w:szCs w:val="24"/>
        </w:rPr>
      </w:pPr>
      <w:r w:rsidRPr="00692C27">
        <w:rPr>
          <w:b/>
          <w:sz w:val="24"/>
          <w:szCs w:val="24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E608AE" w:rsidRPr="00692C27" w14:paraId="3597D54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2FD1F4F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3A6EB26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Бхаттачерджи</w:t>
            </w:r>
            <w:proofErr w:type="spellEnd"/>
            <w:r w:rsidRPr="00692C27">
              <w:rPr>
                <w:sz w:val="28"/>
                <w:szCs w:val="28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692C27">
              <w:rPr>
                <w:sz w:val="28"/>
                <w:szCs w:val="28"/>
              </w:rPr>
              <w:t>Бхаттачерджи</w:t>
            </w:r>
            <w:proofErr w:type="spellEnd"/>
            <w:r w:rsidRPr="00692C27">
              <w:rPr>
                <w:sz w:val="28"/>
                <w:szCs w:val="28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5" w:history="1">
              <w:r w:rsidRPr="00692C27">
                <w:rPr>
                  <w:rStyle w:val="aa"/>
                  <w:color w:val="auto"/>
                  <w:sz w:val="28"/>
                  <w:szCs w:val="28"/>
                </w:rPr>
                <w:t>http://management.fmm.kpi.ua/wp-content/uploads/2014/12/Sytnik_Methodology.pdf</w:t>
              </w:r>
            </w:hyperlink>
            <w:r w:rsidRPr="00692C27">
              <w:rPr>
                <w:sz w:val="28"/>
                <w:szCs w:val="28"/>
              </w:rPr>
              <w:t xml:space="preserve"> </w:t>
            </w:r>
          </w:p>
        </w:tc>
      </w:tr>
      <w:tr w:rsidR="00E608AE" w:rsidRPr="00692C27" w14:paraId="077F6F0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1CDE5279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180EB697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Гуторов</w:t>
            </w:r>
            <w:proofErr w:type="spellEnd"/>
            <w:r w:rsidRPr="00692C27">
              <w:rPr>
                <w:sz w:val="28"/>
                <w:szCs w:val="28"/>
              </w:rPr>
              <w:t xml:space="preserve"> О.І. Методологія та організація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посібник / О.І. </w:t>
            </w:r>
            <w:proofErr w:type="spellStart"/>
            <w:r w:rsidRPr="00692C27">
              <w:rPr>
                <w:sz w:val="28"/>
                <w:szCs w:val="28"/>
              </w:rPr>
              <w:t>Гуторов</w:t>
            </w:r>
            <w:proofErr w:type="spellEnd"/>
            <w:r w:rsidRPr="00692C27">
              <w:rPr>
                <w:sz w:val="28"/>
                <w:szCs w:val="28"/>
              </w:rPr>
              <w:t>. – Харків: ХНАУ, 2017. – 272 с.</w:t>
            </w:r>
          </w:p>
        </w:tc>
      </w:tr>
      <w:tr w:rsidR="00E608AE" w:rsidRPr="00692C27" w14:paraId="33EE1657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ED37E3E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529EDF6C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посібник / М. Євтушенко, М. </w:t>
            </w:r>
            <w:proofErr w:type="spellStart"/>
            <w:r w:rsidRPr="00692C27">
              <w:rPr>
                <w:sz w:val="28"/>
                <w:szCs w:val="28"/>
              </w:rPr>
              <w:t>Хижняк</w:t>
            </w:r>
            <w:proofErr w:type="spellEnd"/>
            <w:r w:rsidRPr="00692C27">
              <w:rPr>
                <w:sz w:val="28"/>
                <w:szCs w:val="28"/>
              </w:rPr>
              <w:t xml:space="preserve"> . – Київ: Центр навчальної літератури, 2019. – 350 с. </w:t>
            </w:r>
          </w:p>
        </w:tc>
      </w:tr>
      <w:tr w:rsidR="00E608AE" w:rsidRPr="00692C27" w14:paraId="6EC23BBF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FDBD4DB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3F81B9D0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Каламбет</w:t>
            </w:r>
            <w:proofErr w:type="spellEnd"/>
            <w:r w:rsidRPr="00692C27">
              <w:rPr>
                <w:sz w:val="28"/>
                <w:szCs w:val="28"/>
              </w:rPr>
              <w:t xml:space="preserve"> С.В. </w:t>
            </w:r>
            <w:proofErr w:type="spellStart"/>
            <w:r w:rsidRPr="00692C27">
              <w:rPr>
                <w:sz w:val="28"/>
                <w:szCs w:val="28"/>
              </w:rPr>
              <w:t>Методолія</w:t>
            </w:r>
            <w:proofErr w:type="spellEnd"/>
            <w:r w:rsidRPr="00692C27">
              <w:rPr>
                <w:sz w:val="28"/>
                <w:szCs w:val="28"/>
              </w:rPr>
              <w:t xml:space="preserve">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</w:t>
            </w:r>
            <w:proofErr w:type="spellStart"/>
            <w:r w:rsidRPr="00692C27">
              <w:rPr>
                <w:sz w:val="28"/>
                <w:szCs w:val="28"/>
              </w:rPr>
              <w:t>посіб</w:t>
            </w:r>
            <w:proofErr w:type="spellEnd"/>
            <w:r w:rsidRPr="00692C27">
              <w:rPr>
                <w:sz w:val="28"/>
                <w:szCs w:val="28"/>
              </w:rPr>
              <w:t xml:space="preserve">. / С.В. </w:t>
            </w:r>
            <w:proofErr w:type="spellStart"/>
            <w:r w:rsidRPr="00692C27">
              <w:rPr>
                <w:sz w:val="28"/>
                <w:szCs w:val="28"/>
              </w:rPr>
              <w:t>Каламбет</w:t>
            </w:r>
            <w:proofErr w:type="spellEnd"/>
            <w:r w:rsidRPr="00692C27">
              <w:rPr>
                <w:sz w:val="28"/>
                <w:szCs w:val="28"/>
              </w:rPr>
              <w:t xml:space="preserve">, С.І. Іванов, Ю.В. </w:t>
            </w:r>
            <w:proofErr w:type="spellStart"/>
            <w:r w:rsidRPr="00692C27">
              <w:rPr>
                <w:sz w:val="28"/>
                <w:szCs w:val="28"/>
              </w:rPr>
              <w:t>Півняк</w:t>
            </w:r>
            <w:proofErr w:type="spellEnd"/>
            <w:r w:rsidRPr="00692C27">
              <w:rPr>
                <w:sz w:val="28"/>
                <w:szCs w:val="28"/>
              </w:rPr>
              <w:t xml:space="preserve"> Ю.В. – Дніпропетровськ: Вид-во Маковецький, 2015. – 191 с.</w:t>
            </w:r>
          </w:p>
        </w:tc>
      </w:tr>
      <w:tr w:rsidR="00E608AE" w:rsidRPr="00692C27" w14:paraId="6FDB7B42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C7B10C3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083EE4C8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E608AE" w:rsidRPr="00692C27" w14:paraId="5F39CEF4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214926E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7A425EBF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692C27">
              <w:rPr>
                <w:sz w:val="28"/>
                <w:szCs w:val="28"/>
              </w:rPr>
              <w:t>Коблянська</w:t>
            </w:r>
            <w:proofErr w:type="spellEnd"/>
            <w:r w:rsidRPr="00692C27">
              <w:rPr>
                <w:sz w:val="28"/>
                <w:szCs w:val="28"/>
              </w:rPr>
              <w:t>. – Київ: Університетська книга, 2020. – 219 с.</w:t>
            </w:r>
          </w:p>
        </w:tc>
      </w:tr>
      <w:tr w:rsidR="00E608AE" w:rsidRPr="00692C27" w14:paraId="606438E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7C5535D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81BDFC3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Методологія та організація наукових досліджень 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</w:t>
            </w:r>
            <w:proofErr w:type="spellStart"/>
            <w:r w:rsidRPr="00692C27">
              <w:rPr>
                <w:sz w:val="28"/>
                <w:szCs w:val="28"/>
              </w:rPr>
              <w:t>посіб</w:t>
            </w:r>
            <w:proofErr w:type="spellEnd"/>
            <w:r w:rsidRPr="00692C27">
              <w:rPr>
                <w:sz w:val="28"/>
                <w:szCs w:val="28"/>
              </w:rPr>
              <w:t xml:space="preserve">. / (І.С. Добронравова, О.В. Руденко, Л.І. Сидоренко та ін.); за ред. І. С. </w:t>
            </w:r>
            <w:proofErr w:type="spellStart"/>
            <w:r w:rsidRPr="00692C27">
              <w:rPr>
                <w:sz w:val="28"/>
                <w:szCs w:val="28"/>
              </w:rPr>
              <w:t>Добронравової</w:t>
            </w:r>
            <w:proofErr w:type="spellEnd"/>
            <w:r w:rsidRPr="00692C27">
              <w:rPr>
                <w:sz w:val="28"/>
                <w:szCs w:val="28"/>
              </w:rPr>
              <w:t xml:space="preserve"> (ч. 1), О. В. Руденко (ч. 2). – К. : ВПЦ «Київський університет», 2018. – 607 с.</w:t>
            </w:r>
          </w:p>
        </w:tc>
      </w:tr>
      <w:tr w:rsidR="00E608AE" w:rsidRPr="00692C27" w14:paraId="6BDD4130" w14:textId="77777777" w:rsidTr="00BF1DB7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7FE7892C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708650F9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6" w:history="1">
              <w:r w:rsidRPr="00692C27">
                <w:rPr>
                  <w:rStyle w:val="aa"/>
                  <w:color w:val="auto"/>
                  <w:sz w:val="28"/>
                  <w:szCs w:val="28"/>
                </w:rPr>
                <w:t>http://www.dstu.dp.ua/Portal/Data/1/4/1-4-kl42.pdf</w:t>
              </w:r>
            </w:hyperlink>
            <w:r w:rsidRPr="00692C27">
              <w:rPr>
                <w:sz w:val="28"/>
                <w:szCs w:val="28"/>
              </w:rPr>
              <w:t xml:space="preserve"> </w:t>
            </w:r>
          </w:p>
        </w:tc>
      </w:tr>
      <w:tr w:rsidR="00E608AE" w:rsidRPr="00692C27" w14:paraId="0164DB81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21ABB76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76965C6E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Мокін</w:t>
            </w:r>
            <w:proofErr w:type="spellEnd"/>
            <w:r w:rsidRPr="00692C27">
              <w:rPr>
                <w:sz w:val="28"/>
                <w:szCs w:val="28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692C27">
              <w:rPr>
                <w:sz w:val="28"/>
                <w:szCs w:val="28"/>
              </w:rPr>
              <w:t>Мокін</w:t>
            </w:r>
            <w:proofErr w:type="spellEnd"/>
            <w:r w:rsidRPr="00692C27">
              <w:rPr>
                <w:sz w:val="28"/>
                <w:szCs w:val="28"/>
              </w:rPr>
              <w:t xml:space="preserve">, О.Б. </w:t>
            </w:r>
            <w:proofErr w:type="spellStart"/>
            <w:r w:rsidRPr="00692C27">
              <w:rPr>
                <w:sz w:val="28"/>
                <w:szCs w:val="28"/>
              </w:rPr>
              <w:t>Мокін</w:t>
            </w:r>
            <w:proofErr w:type="spellEnd"/>
            <w:r w:rsidRPr="00692C27">
              <w:rPr>
                <w:sz w:val="28"/>
                <w:szCs w:val="28"/>
              </w:rPr>
              <w:t>. – Вінниця : ВНТУ, 2014. – 180 с.</w:t>
            </w:r>
          </w:p>
        </w:tc>
      </w:tr>
      <w:tr w:rsidR="00E608AE" w:rsidRPr="00692C27" w14:paraId="3450817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15459AF0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2A55B013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Строкань</w:t>
            </w:r>
            <w:proofErr w:type="spellEnd"/>
            <w:r w:rsidRPr="00692C27">
              <w:rPr>
                <w:sz w:val="28"/>
                <w:szCs w:val="28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692C27">
              <w:rPr>
                <w:sz w:val="28"/>
                <w:szCs w:val="28"/>
              </w:rPr>
              <w:t>Строкань</w:t>
            </w:r>
            <w:proofErr w:type="spellEnd"/>
            <w:r w:rsidRPr="00692C27">
              <w:rPr>
                <w:sz w:val="28"/>
                <w:szCs w:val="28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E608AE" w:rsidRPr="00692C27" w14:paraId="6B7D972E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F826E2F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19C9BDA8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E608AE" w:rsidRPr="00692C27" w14:paraId="0B1FF7F4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C1DAA4C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291AFB1B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Цехмістрова</w:t>
            </w:r>
            <w:proofErr w:type="spellEnd"/>
            <w:r w:rsidRPr="00692C27">
              <w:rPr>
                <w:sz w:val="28"/>
                <w:szCs w:val="28"/>
              </w:rPr>
              <w:t xml:space="preserve"> Г.С. Основи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 xml:space="preserve">. посібник / Г.С. </w:t>
            </w:r>
            <w:proofErr w:type="spellStart"/>
            <w:r w:rsidRPr="00692C27">
              <w:rPr>
                <w:sz w:val="28"/>
                <w:szCs w:val="28"/>
              </w:rPr>
              <w:t>Цехмістрова</w:t>
            </w:r>
            <w:proofErr w:type="spellEnd"/>
            <w:r w:rsidRPr="00692C27">
              <w:rPr>
                <w:sz w:val="28"/>
                <w:szCs w:val="28"/>
              </w:rPr>
              <w:t>. – К.: Видавничий Дім «Слово», 2004. – 240 с.</w:t>
            </w:r>
          </w:p>
        </w:tc>
      </w:tr>
      <w:tr w:rsidR="00E608AE" w:rsidRPr="00692C27" w14:paraId="7B95552E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64780782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6BC4E515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proofErr w:type="spellStart"/>
            <w:r w:rsidRPr="00692C27">
              <w:rPr>
                <w:sz w:val="28"/>
                <w:szCs w:val="28"/>
              </w:rPr>
              <w:t>Чмиленко</w:t>
            </w:r>
            <w:proofErr w:type="spellEnd"/>
            <w:r w:rsidRPr="00692C27">
              <w:rPr>
                <w:sz w:val="28"/>
                <w:szCs w:val="28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692C27">
              <w:rPr>
                <w:sz w:val="28"/>
                <w:szCs w:val="28"/>
              </w:rPr>
              <w:t>Чмиленко</w:t>
            </w:r>
            <w:proofErr w:type="spellEnd"/>
            <w:r w:rsidRPr="00692C27">
              <w:rPr>
                <w:sz w:val="28"/>
                <w:szCs w:val="28"/>
              </w:rPr>
              <w:t xml:space="preserve">, Л.П. Жук. – Дніпропетровськ: РВВ ДНУ, 2014. – 48 с. </w:t>
            </w:r>
          </w:p>
        </w:tc>
      </w:tr>
      <w:tr w:rsidR="00E608AE" w:rsidRPr="00692C27" w14:paraId="1F37BB1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AF1BDF9" w14:textId="77777777" w:rsidR="00E608AE" w:rsidRPr="00692C27" w:rsidRDefault="00E608AE" w:rsidP="00BF1DB7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1711C177" w14:textId="77777777" w:rsidR="00E608AE" w:rsidRPr="00692C27" w:rsidRDefault="00E608AE" w:rsidP="00BF1DB7">
            <w:pPr>
              <w:jc w:val="both"/>
              <w:rPr>
                <w:sz w:val="28"/>
                <w:szCs w:val="28"/>
              </w:rPr>
            </w:pPr>
            <w:r w:rsidRPr="00692C27">
              <w:rPr>
                <w:sz w:val="28"/>
                <w:szCs w:val="28"/>
              </w:rPr>
              <w:t xml:space="preserve">Швець Ф.Д. Методологія та організація наукових досліджень: </w:t>
            </w:r>
            <w:proofErr w:type="spellStart"/>
            <w:r w:rsidRPr="00692C27">
              <w:rPr>
                <w:sz w:val="28"/>
                <w:szCs w:val="28"/>
              </w:rPr>
              <w:t>навч</w:t>
            </w:r>
            <w:proofErr w:type="spellEnd"/>
            <w:r w:rsidRPr="00692C27">
              <w:rPr>
                <w:sz w:val="28"/>
                <w:szCs w:val="28"/>
              </w:rPr>
              <w:t>. посібник / Ф.Д. Швець. – Рівне: НУВГП, 2016. – 151 с.</w:t>
            </w:r>
          </w:p>
        </w:tc>
      </w:tr>
    </w:tbl>
    <w:p w14:paraId="38101D92" w14:textId="77777777" w:rsidR="00CB4DAD" w:rsidRPr="00692C27" w:rsidRDefault="00CB4DAD" w:rsidP="00CB4DAD">
      <w:pPr>
        <w:jc w:val="center"/>
        <w:rPr>
          <w:b/>
          <w:sz w:val="24"/>
          <w:szCs w:val="24"/>
        </w:rPr>
      </w:pPr>
    </w:p>
    <w:p w14:paraId="5D4B2BD3" w14:textId="77777777" w:rsidR="00CB4DAD" w:rsidRPr="00692C27" w:rsidRDefault="00CB4DAD" w:rsidP="00CB4DAD">
      <w:pPr>
        <w:jc w:val="center"/>
        <w:rPr>
          <w:b/>
          <w:sz w:val="24"/>
          <w:szCs w:val="24"/>
        </w:rPr>
      </w:pPr>
      <w:r w:rsidRPr="00692C27">
        <w:rPr>
          <w:b/>
          <w:sz w:val="24"/>
          <w:szCs w:val="24"/>
        </w:rPr>
        <w:t>ІНФОРМАЦІЙНІ РЕСУРСИ В ІНТЕРНЕТІ</w:t>
      </w:r>
    </w:p>
    <w:p w14:paraId="27DD29ED" w14:textId="77777777" w:rsidR="00C81DBD" w:rsidRPr="00692C27" w:rsidRDefault="00C81DBD" w:rsidP="00C81DBD">
      <w:pPr>
        <w:jc w:val="center"/>
        <w:rPr>
          <w:sz w:val="24"/>
          <w:szCs w:val="24"/>
        </w:rPr>
      </w:pPr>
      <w:r w:rsidRPr="00692C27">
        <w:rPr>
          <w:sz w:val="24"/>
          <w:szCs w:val="24"/>
        </w:rPr>
        <w:t>(перелік інформаційних ресурсів)</w:t>
      </w:r>
    </w:p>
    <w:p w14:paraId="6A9E2EA1" w14:textId="77777777" w:rsidR="00C81DBD" w:rsidRPr="00692C27" w:rsidRDefault="00C81DBD" w:rsidP="00C81DBD">
      <w:pPr>
        <w:jc w:val="center"/>
        <w:rPr>
          <w:sz w:val="24"/>
          <w:szCs w:val="24"/>
        </w:rPr>
      </w:pPr>
    </w:p>
    <w:p w14:paraId="516FC5E8" w14:textId="77777777" w:rsidR="00C81DBD" w:rsidRPr="00692C27" w:rsidRDefault="00C81DBD" w:rsidP="00C81DBD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480832F1" w14:textId="77777777" w:rsidR="00C81DBD" w:rsidRPr="00692C27" w:rsidRDefault="00C81DBD" w:rsidP="00C81DBD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>Мережа Інтернет, а саме:</w:t>
      </w:r>
    </w:p>
    <w:p w14:paraId="7D972356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2.1. </w:t>
      </w:r>
      <w:hyperlink r:id="rId7" w:history="1">
        <w:r w:rsidRPr="00692C27">
          <w:rPr>
            <w:rStyle w:val="aa"/>
            <w:color w:val="auto"/>
            <w:sz w:val="24"/>
            <w:szCs w:val="24"/>
            <w:lang w:val="en-US"/>
          </w:rPr>
          <w:t>http</w:t>
        </w:r>
        <w:r w:rsidRPr="00692C27">
          <w:rPr>
            <w:rStyle w:val="aa"/>
            <w:color w:val="auto"/>
            <w:sz w:val="24"/>
            <w:szCs w:val="24"/>
          </w:rPr>
          <w:t>://</w:t>
        </w:r>
        <w:r w:rsidRPr="00692C27">
          <w:rPr>
            <w:rStyle w:val="aa"/>
            <w:color w:val="auto"/>
            <w:sz w:val="24"/>
            <w:szCs w:val="24"/>
            <w:lang w:val="en-US"/>
          </w:rPr>
          <w:t>www</w:t>
        </w:r>
        <w:r w:rsidRPr="00692C27">
          <w:rPr>
            <w:rStyle w:val="aa"/>
            <w:color w:val="auto"/>
            <w:sz w:val="24"/>
            <w:szCs w:val="24"/>
          </w:rPr>
          <w:t>.</w:t>
        </w:r>
        <w:proofErr w:type="spellStart"/>
        <w:r w:rsidRPr="00692C27">
          <w:rPr>
            <w:rStyle w:val="aa"/>
            <w:color w:val="auto"/>
            <w:sz w:val="24"/>
            <w:szCs w:val="24"/>
            <w:lang w:val="en-US"/>
          </w:rPr>
          <w:t>sciencedirect</w:t>
        </w:r>
        <w:proofErr w:type="spellEnd"/>
        <w:r w:rsidRPr="00692C27">
          <w:rPr>
            <w:rStyle w:val="aa"/>
            <w:color w:val="auto"/>
            <w:sz w:val="24"/>
            <w:szCs w:val="24"/>
          </w:rPr>
          <w:t>.</w:t>
        </w:r>
        <w:r w:rsidRPr="00692C27">
          <w:rPr>
            <w:rStyle w:val="aa"/>
            <w:color w:val="auto"/>
            <w:sz w:val="24"/>
            <w:szCs w:val="24"/>
            <w:lang w:val="en-US"/>
          </w:rPr>
          <w:t>com</w:t>
        </w:r>
        <w:r w:rsidRPr="00692C27">
          <w:rPr>
            <w:rStyle w:val="aa"/>
            <w:color w:val="auto"/>
            <w:sz w:val="24"/>
            <w:szCs w:val="24"/>
          </w:rPr>
          <w:t>/</w:t>
        </w:r>
        <w:r w:rsidRPr="00692C27">
          <w:rPr>
            <w:rStyle w:val="aa"/>
            <w:color w:val="auto"/>
            <w:sz w:val="24"/>
            <w:szCs w:val="24"/>
            <w:lang w:val="en-US"/>
          </w:rPr>
          <w:t>science</w:t>
        </w:r>
        <w:r w:rsidRPr="00692C27">
          <w:rPr>
            <w:rStyle w:val="aa"/>
            <w:color w:val="auto"/>
            <w:sz w:val="24"/>
            <w:szCs w:val="24"/>
          </w:rPr>
          <w:t>/</w:t>
        </w:r>
        <w:r w:rsidRPr="00692C27">
          <w:rPr>
            <w:rStyle w:val="aa"/>
            <w:color w:val="auto"/>
            <w:sz w:val="24"/>
            <w:szCs w:val="24"/>
            <w:lang w:val="en-US"/>
          </w:rPr>
          <w:t>journals</w:t>
        </w:r>
        <w:r w:rsidRPr="00692C27">
          <w:rPr>
            <w:rStyle w:val="aa"/>
            <w:color w:val="auto"/>
            <w:sz w:val="24"/>
            <w:szCs w:val="24"/>
          </w:rPr>
          <w:t>/</w:t>
        </w:r>
      </w:hyperlink>
      <w:r w:rsidRPr="00692C27">
        <w:rPr>
          <w:sz w:val="24"/>
          <w:szCs w:val="24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692C27">
        <w:rPr>
          <w:sz w:val="24"/>
          <w:szCs w:val="24"/>
          <w:lang w:val="en-US"/>
        </w:rPr>
        <w:t>Elsevier</w:t>
      </w:r>
      <w:r w:rsidRPr="00692C27">
        <w:rPr>
          <w:sz w:val="24"/>
          <w:szCs w:val="24"/>
        </w:rPr>
        <w:t>;</w:t>
      </w:r>
    </w:p>
    <w:p w14:paraId="2A3387A4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2.2. </w:t>
      </w:r>
      <w:hyperlink r:id="rId8" w:history="1">
        <w:r w:rsidRPr="00692C27">
          <w:rPr>
            <w:rStyle w:val="aa"/>
            <w:color w:val="auto"/>
            <w:sz w:val="24"/>
            <w:szCs w:val="24"/>
          </w:rPr>
          <w:t>http://www.jstor.org</w:t>
        </w:r>
      </w:hyperlink>
      <w:r w:rsidRPr="00692C27">
        <w:rPr>
          <w:sz w:val="24"/>
          <w:szCs w:val="24"/>
        </w:rPr>
        <w:t xml:space="preserve"> – доступ до тематичних колекцій видавництва групи </w:t>
      </w:r>
      <w:proofErr w:type="spellStart"/>
      <w:r w:rsidRPr="00692C27">
        <w:rPr>
          <w:sz w:val="24"/>
          <w:szCs w:val="24"/>
        </w:rPr>
        <w:t>Jstor</w:t>
      </w:r>
      <w:proofErr w:type="spellEnd"/>
      <w:r w:rsidRPr="00692C27">
        <w:rPr>
          <w:sz w:val="24"/>
          <w:szCs w:val="24"/>
        </w:rPr>
        <w:t xml:space="preserve"> (колекція містить у тому числі і публікації, зміст яких присвячено проблематиці стратегічного управління);</w:t>
      </w:r>
    </w:p>
    <w:p w14:paraId="15E7598D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2.3. </w:t>
      </w:r>
      <w:hyperlink r:id="rId9" w:history="1">
        <w:r w:rsidRPr="00692C27">
          <w:rPr>
            <w:rStyle w:val="aa"/>
            <w:color w:val="auto"/>
            <w:sz w:val="24"/>
            <w:szCs w:val="24"/>
          </w:rPr>
          <w:t>http://www.tandfonline.com</w:t>
        </w:r>
      </w:hyperlink>
      <w:r w:rsidRPr="00692C27">
        <w:rPr>
          <w:sz w:val="24"/>
          <w:szCs w:val="24"/>
        </w:rPr>
        <w:t xml:space="preserve"> – доступ до 250 наукових журналів з економіки, менеджменту та фінансів видавничої групи </w:t>
      </w:r>
      <w:r w:rsidRPr="00692C27">
        <w:rPr>
          <w:sz w:val="24"/>
          <w:szCs w:val="24"/>
          <w:lang w:val="en-US"/>
        </w:rPr>
        <w:t>Taylor</w:t>
      </w:r>
      <w:r w:rsidRPr="00692C27">
        <w:rPr>
          <w:sz w:val="24"/>
          <w:szCs w:val="24"/>
        </w:rPr>
        <w:t xml:space="preserve"> </w:t>
      </w:r>
      <w:r w:rsidRPr="00692C27">
        <w:rPr>
          <w:sz w:val="24"/>
          <w:szCs w:val="24"/>
          <w:lang w:val="en-US"/>
        </w:rPr>
        <w:t>and</w:t>
      </w:r>
      <w:r w:rsidRPr="00692C27">
        <w:rPr>
          <w:sz w:val="24"/>
          <w:szCs w:val="24"/>
        </w:rPr>
        <w:t xml:space="preserve"> </w:t>
      </w:r>
      <w:r w:rsidRPr="00692C27">
        <w:rPr>
          <w:sz w:val="24"/>
          <w:szCs w:val="24"/>
          <w:lang w:val="en-US"/>
        </w:rPr>
        <w:t>Francis</w:t>
      </w:r>
      <w:r w:rsidRPr="00692C27">
        <w:rPr>
          <w:sz w:val="24"/>
          <w:szCs w:val="24"/>
        </w:rPr>
        <w:t xml:space="preserve"> </w:t>
      </w:r>
      <w:r w:rsidRPr="00692C27">
        <w:rPr>
          <w:sz w:val="24"/>
          <w:szCs w:val="24"/>
          <w:lang w:val="en-US"/>
        </w:rPr>
        <w:t>Group</w:t>
      </w:r>
      <w:r w:rsidRPr="00692C27">
        <w:rPr>
          <w:sz w:val="24"/>
          <w:szCs w:val="24"/>
        </w:rPr>
        <w:t>;</w:t>
      </w:r>
    </w:p>
    <w:p w14:paraId="676327D3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2.4. </w:t>
      </w:r>
      <w:hyperlink r:id="rId10" w:history="1">
        <w:r w:rsidRPr="00692C27">
          <w:rPr>
            <w:rStyle w:val="aa"/>
            <w:color w:val="auto"/>
            <w:sz w:val="24"/>
            <w:szCs w:val="24"/>
          </w:rPr>
          <w:t>http://journals.sagepub.com</w:t>
        </w:r>
      </w:hyperlink>
      <w:r w:rsidRPr="00692C27">
        <w:rPr>
          <w:sz w:val="24"/>
          <w:szCs w:val="24"/>
        </w:rPr>
        <w:t xml:space="preserve"> – тематичні розділи (</w:t>
      </w:r>
      <w:proofErr w:type="spellStart"/>
      <w:r w:rsidRPr="00692C27">
        <w:rPr>
          <w:sz w:val="24"/>
          <w:szCs w:val="24"/>
        </w:rPr>
        <w:t>Management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and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Organization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Studies</w:t>
      </w:r>
      <w:proofErr w:type="spellEnd"/>
      <w:r w:rsidRPr="00692C27">
        <w:rPr>
          <w:sz w:val="24"/>
          <w:szCs w:val="24"/>
        </w:rPr>
        <w:t xml:space="preserve">) видавничої групи </w:t>
      </w:r>
      <w:r w:rsidRPr="00692C27">
        <w:rPr>
          <w:sz w:val="24"/>
          <w:szCs w:val="24"/>
          <w:lang w:val="en-US"/>
        </w:rPr>
        <w:t>Sage</w:t>
      </w:r>
      <w:r w:rsidRPr="00692C27">
        <w:rPr>
          <w:sz w:val="24"/>
          <w:szCs w:val="24"/>
        </w:rPr>
        <w:t>, надають можливість ознайомитись з повними текстами 85 наукових видань;</w:t>
      </w:r>
    </w:p>
    <w:p w14:paraId="61FBACEE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2.5. </w:t>
      </w:r>
      <w:hyperlink r:id="rId11" w:history="1">
        <w:r w:rsidRPr="00692C27">
          <w:rPr>
            <w:rStyle w:val="aa"/>
            <w:color w:val="auto"/>
            <w:sz w:val="24"/>
            <w:szCs w:val="24"/>
          </w:rPr>
          <w:t>https://academic.oup.com/journals/</w:t>
        </w:r>
      </w:hyperlink>
      <w:r w:rsidRPr="00692C27">
        <w:rPr>
          <w:sz w:val="24"/>
          <w:szCs w:val="24"/>
        </w:rPr>
        <w:t xml:space="preserve"> - інформаційний ресурс </w:t>
      </w:r>
      <w:proofErr w:type="spellStart"/>
      <w:r w:rsidRPr="00692C27">
        <w:rPr>
          <w:sz w:val="24"/>
          <w:szCs w:val="24"/>
        </w:rPr>
        <w:t>Oxford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Academic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Journals</w:t>
      </w:r>
      <w:proofErr w:type="spellEnd"/>
      <w:r w:rsidRPr="00692C27">
        <w:rPr>
          <w:sz w:val="24"/>
          <w:szCs w:val="24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0F261A27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2.6. </w:t>
      </w:r>
      <w:hyperlink r:id="rId12" w:history="1">
        <w:r w:rsidRPr="00692C27">
          <w:rPr>
            <w:rStyle w:val="aa"/>
            <w:color w:val="auto"/>
            <w:sz w:val="24"/>
            <w:szCs w:val="24"/>
          </w:rPr>
          <w:t>https://www.cambridge.org/core</w:t>
        </w:r>
      </w:hyperlink>
      <w:r w:rsidRPr="00692C27">
        <w:rPr>
          <w:sz w:val="24"/>
          <w:szCs w:val="24"/>
        </w:rPr>
        <w:t xml:space="preserve"> - доступ до наукових видань групи </w:t>
      </w:r>
      <w:proofErr w:type="spellStart"/>
      <w:r w:rsidRPr="00692C27">
        <w:rPr>
          <w:sz w:val="24"/>
          <w:szCs w:val="24"/>
        </w:rPr>
        <w:t>Cambridge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University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Press</w:t>
      </w:r>
      <w:proofErr w:type="spellEnd"/>
    </w:p>
    <w:p w14:paraId="43C60F07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2.7. </w:t>
      </w:r>
      <w:proofErr w:type="spellStart"/>
      <w:r w:rsidRPr="00692C27">
        <w:rPr>
          <w:sz w:val="24"/>
          <w:szCs w:val="24"/>
        </w:rPr>
        <w:t>Scopus</w:t>
      </w:r>
      <w:proofErr w:type="spellEnd"/>
      <w:r w:rsidRPr="00692C27">
        <w:rPr>
          <w:sz w:val="24"/>
          <w:szCs w:val="24"/>
        </w:rPr>
        <w:t xml:space="preserve"> [Електронний ресурс] : сайт. - Режим доступу: http://elsevierscience.ru/products/scopus/ </w:t>
      </w:r>
    </w:p>
    <w:p w14:paraId="203B569D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2.8. </w:t>
      </w:r>
      <w:proofErr w:type="spellStart"/>
      <w:r w:rsidRPr="00692C27">
        <w:rPr>
          <w:sz w:val="24"/>
          <w:szCs w:val="24"/>
        </w:rPr>
        <w:t>Web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of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Science</w:t>
      </w:r>
      <w:proofErr w:type="spellEnd"/>
      <w:r w:rsidRPr="00692C27">
        <w:rPr>
          <w:sz w:val="24"/>
          <w:szCs w:val="24"/>
        </w:rPr>
        <w:t xml:space="preserve"> [Електронний ресурс] : сайт. - Режим доступу: https://clarivate.com/products/web-of-science/ 17. </w:t>
      </w:r>
      <w:proofErr w:type="spellStart"/>
      <w:r w:rsidRPr="00692C27">
        <w:rPr>
          <w:sz w:val="24"/>
          <w:szCs w:val="24"/>
        </w:rPr>
        <w:t>Google</w:t>
      </w:r>
      <w:proofErr w:type="spellEnd"/>
      <w:r w:rsidRPr="00692C27">
        <w:rPr>
          <w:sz w:val="24"/>
          <w:szCs w:val="24"/>
        </w:rPr>
        <w:t xml:space="preserve"> </w:t>
      </w:r>
      <w:proofErr w:type="spellStart"/>
      <w:r w:rsidRPr="00692C27">
        <w:rPr>
          <w:sz w:val="24"/>
          <w:szCs w:val="24"/>
        </w:rPr>
        <w:t>Scholar</w:t>
      </w:r>
      <w:proofErr w:type="spellEnd"/>
      <w:r w:rsidRPr="00692C27">
        <w:rPr>
          <w:sz w:val="24"/>
          <w:szCs w:val="24"/>
        </w:rPr>
        <w:t xml:space="preserve"> [Електронний ресурс] : сайт. - Режим доступу: https://scholar.google.com.ua/</w:t>
      </w:r>
    </w:p>
    <w:p w14:paraId="1F767B10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  <w:r w:rsidRPr="00692C27">
        <w:rPr>
          <w:sz w:val="24"/>
          <w:szCs w:val="24"/>
        </w:rPr>
        <w:t xml:space="preserve">2.9. EBSKO : Режим доступу – http://www.ebsco.com/ </w:t>
      </w:r>
    </w:p>
    <w:p w14:paraId="1F5BC6DE" w14:textId="77777777" w:rsidR="00C81DBD" w:rsidRPr="00692C27" w:rsidRDefault="00C81DBD" w:rsidP="00C81DBD">
      <w:pPr>
        <w:ind w:firstLine="709"/>
        <w:jc w:val="both"/>
        <w:rPr>
          <w:sz w:val="24"/>
          <w:szCs w:val="24"/>
          <w:lang w:val="en-US"/>
        </w:rPr>
      </w:pPr>
      <w:r w:rsidRPr="00692C27">
        <w:rPr>
          <w:sz w:val="24"/>
          <w:szCs w:val="24"/>
        </w:rPr>
        <w:t xml:space="preserve">2.10. </w:t>
      </w:r>
      <w:r w:rsidRPr="00692C27">
        <w:rPr>
          <w:sz w:val="24"/>
          <w:szCs w:val="24"/>
          <w:lang w:val="en-US"/>
        </w:rPr>
        <w:t xml:space="preserve">DOAJ: </w:t>
      </w:r>
      <w:r w:rsidRPr="00692C27">
        <w:rPr>
          <w:sz w:val="24"/>
          <w:szCs w:val="24"/>
        </w:rPr>
        <w:t>Режим</w:t>
      </w:r>
      <w:r w:rsidRPr="00692C27">
        <w:rPr>
          <w:sz w:val="24"/>
          <w:szCs w:val="24"/>
          <w:lang w:val="en-US"/>
        </w:rPr>
        <w:t xml:space="preserve"> </w:t>
      </w:r>
      <w:r w:rsidRPr="00692C27">
        <w:rPr>
          <w:sz w:val="24"/>
          <w:szCs w:val="24"/>
        </w:rPr>
        <w:t>доступу</w:t>
      </w:r>
      <w:r w:rsidRPr="00692C27">
        <w:rPr>
          <w:sz w:val="24"/>
          <w:szCs w:val="24"/>
          <w:lang w:val="en-US"/>
        </w:rPr>
        <w:t xml:space="preserve"> (Directory of Open Access Journals) – http://www.doaj.org/</w:t>
      </w:r>
    </w:p>
    <w:p w14:paraId="1EE8F304" w14:textId="77777777" w:rsidR="00C81DBD" w:rsidRPr="00692C27" w:rsidRDefault="00C81DBD" w:rsidP="00C81DBD">
      <w:pPr>
        <w:ind w:firstLine="709"/>
        <w:jc w:val="both"/>
        <w:rPr>
          <w:sz w:val="24"/>
          <w:szCs w:val="24"/>
        </w:rPr>
      </w:pPr>
    </w:p>
    <w:p w14:paraId="69BF950D" w14:textId="77777777" w:rsidR="005B4828" w:rsidRPr="00692C27" w:rsidRDefault="005B4828" w:rsidP="006401B8">
      <w:pPr>
        <w:ind w:right="637"/>
        <w:jc w:val="center"/>
        <w:rPr>
          <w:sz w:val="24"/>
          <w:szCs w:val="24"/>
        </w:rPr>
      </w:pPr>
    </w:p>
    <w:sectPr w:rsidR="005B4828" w:rsidRPr="00692C27" w:rsidSect="00F3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 w15:restartNumberingAfterBreak="0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548411">
    <w:abstractNumId w:val="14"/>
  </w:num>
  <w:num w:numId="2" w16cid:durableId="472332547">
    <w:abstractNumId w:val="27"/>
  </w:num>
  <w:num w:numId="3" w16cid:durableId="1569266740">
    <w:abstractNumId w:val="17"/>
  </w:num>
  <w:num w:numId="4" w16cid:durableId="1348676215">
    <w:abstractNumId w:val="12"/>
  </w:num>
  <w:num w:numId="5" w16cid:durableId="953944699">
    <w:abstractNumId w:val="36"/>
  </w:num>
  <w:num w:numId="6" w16cid:durableId="337078441">
    <w:abstractNumId w:val="20"/>
  </w:num>
  <w:num w:numId="7" w16cid:durableId="596211799">
    <w:abstractNumId w:val="8"/>
  </w:num>
  <w:num w:numId="8" w16cid:durableId="1936552259">
    <w:abstractNumId w:val="33"/>
  </w:num>
  <w:num w:numId="9" w16cid:durableId="728071356">
    <w:abstractNumId w:val="32"/>
  </w:num>
  <w:num w:numId="10" w16cid:durableId="1456829799">
    <w:abstractNumId w:val="30"/>
  </w:num>
  <w:num w:numId="11" w16cid:durableId="1384645527">
    <w:abstractNumId w:val="25"/>
  </w:num>
  <w:num w:numId="12" w16cid:durableId="593245331">
    <w:abstractNumId w:val="9"/>
  </w:num>
  <w:num w:numId="13" w16cid:durableId="2006279545">
    <w:abstractNumId w:val="10"/>
  </w:num>
  <w:num w:numId="14" w16cid:durableId="1228145614">
    <w:abstractNumId w:val="40"/>
  </w:num>
  <w:num w:numId="15" w16cid:durableId="439959766">
    <w:abstractNumId w:val="38"/>
  </w:num>
  <w:num w:numId="16" w16cid:durableId="289552685">
    <w:abstractNumId w:val="2"/>
  </w:num>
  <w:num w:numId="17" w16cid:durableId="212620656">
    <w:abstractNumId w:val="16"/>
  </w:num>
  <w:num w:numId="18" w16cid:durableId="1170947603">
    <w:abstractNumId w:val="3"/>
  </w:num>
  <w:num w:numId="19" w16cid:durableId="482430452">
    <w:abstractNumId w:val="43"/>
  </w:num>
  <w:num w:numId="20" w16cid:durableId="1090276064">
    <w:abstractNumId w:val="28"/>
  </w:num>
  <w:num w:numId="21" w16cid:durableId="246036240">
    <w:abstractNumId w:val="23"/>
  </w:num>
  <w:num w:numId="22" w16cid:durableId="322241258">
    <w:abstractNumId w:val="34"/>
  </w:num>
  <w:num w:numId="23" w16cid:durableId="1075543313">
    <w:abstractNumId w:val="21"/>
  </w:num>
  <w:num w:numId="24" w16cid:durableId="246690474">
    <w:abstractNumId w:val="22"/>
  </w:num>
  <w:num w:numId="25" w16cid:durableId="970869806">
    <w:abstractNumId w:val="42"/>
  </w:num>
  <w:num w:numId="26" w16cid:durableId="517937729">
    <w:abstractNumId w:val="24"/>
  </w:num>
  <w:num w:numId="27" w16cid:durableId="1327589888">
    <w:abstractNumId w:val="19"/>
  </w:num>
  <w:num w:numId="28" w16cid:durableId="1891771013">
    <w:abstractNumId w:val="37"/>
  </w:num>
  <w:num w:numId="29" w16cid:durableId="1594125669">
    <w:abstractNumId w:val="5"/>
  </w:num>
  <w:num w:numId="30" w16cid:durableId="197815075">
    <w:abstractNumId w:val="35"/>
  </w:num>
  <w:num w:numId="31" w16cid:durableId="1396394656">
    <w:abstractNumId w:val="26"/>
  </w:num>
  <w:num w:numId="32" w16cid:durableId="1064379576">
    <w:abstractNumId w:val="39"/>
  </w:num>
  <w:num w:numId="33" w16cid:durableId="1449935597">
    <w:abstractNumId w:val="4"/>
  </w:num>
  <w:num w:numId="34" w16cid:durableId="220748022">
    <w:abstractNumId w:val="11"/>
  </w:num>
  <w:num w:numId="35" w16cid:durableId="988905432">
    <w:abstractNumId w:val="15"/>
  </w:num>
  <w:num w:numId="36" w16cid:durableId="820002477">
    <w:abstractNumId w:val="41"/>
  </w:num>
  <w:num w:numId="37" w16cid:durableId="2057387131">
    <w:abstractNumId w:val="1"/>
  </w:num>
  <w:num w:numId="38" w16cid:durableId="996880353">
    <w:abstractNumId w:val="44"/>
  </w:num>
  <w:num w:numId="39" w16cid:durableId="25831170">
    <w:abstractNumId w:val="18"/>
  </w:num>
  <w:num w:numId="40" w16cid:durableId="2106724212">
    <w:abstractNumId w:val="7"/>
  </w:num>
  <w:num w:numId="41" w16cid:durableId="1096514325">
    <w:abstractNumId w:val="0"/>
  </w:num>
  <w:num w:numId="42" w16cid:durableId="496189274">
    <w:abstractNumId w:val="6"/>
  </w:num>
  <w:num w:numId="43" w16cid:durableId="561601392">
    <w:abstractNumId w:val="31"/>
  </w:num>
  <w:num w:numId="44" w16cid:durableId="1520123977">
    <w:abstractNumId w:val="29"/>
  </w:num>
  <w:num w:numId="45" w16cid:durableId="1299068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4781B"/>
    <w:rsid w:val="00106AED"/>
    <w:rsid w:val="00145891"/>
    <w:rsid w:val="001A688D"/>
    <w:rsid w:val="001C0433"/>
    <w:rsid w:val="001E23B3"/>
    <w:rsid w:val="002856C8"/>
    <w:rsid w:val="0042032D"/>
    <w:rsid w:val="00532D95"/>
    <w:rsid w:val="00547362"/>
    <w:rsid w:val="00580E3E"/>
    <w:rsid w:val="005B4828"/>
    <w:rsid w:val="00614BE0"/>
    <w:rsid w:val="006401B8"/>
    <w:rsid w:val="0066289D"/>
    <w:rsid w:val="00666399"/>
    <w:rsid w:val="0068194B"/>
    <w:rsid w:val="00692775"/>
    <w:rsid w:val="00692C27"/>
    <w:rsid w:val="00786867"/>
    <w:rsid w:val="00827F24"/>
    <w:rsid w:val="008336F8"/>
    <w:rsid w:val="008B7EF9"/>
    <w:rsid w:val="008D151E"/>
    <w:rsid w:val="00926904"/>
    <w:rsid w:val="009514B8"/>
    <w:rsid w:val="0095730F"/>
    <w:rsid w:val="00A37294"/>
    <w:rsid w:val="00A76E56"/>
    <w:rsid w:val="00A97CA7"/>
    <w:rsid w:val="00AC55F2"/>
    <w:rsid w:val="00B35599"/>
    <w:rsid w:val="00BB39B9"/>
    <w:rsid w:val="00C81DBD"/>
    <w:rsid w:val="00CB4DAD"/>
    <w:rsid w:val="00D75402"/>
    <w:rsid w:val="00D862A3"/>
    <w:rsid w:val="00E608AE"/>
    <w:rsid w:val="00F277C2"/>
    <w:rsid w:val="00F36270"/>
    <w:rsid w:val="00F665C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9D1A"/>
  <w15:docId w15:val="{A6566173-81FA-4873-8299-2FF3DC0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s/" TargetMode="External"/><Relationship Id="rId12" Type="http://schemas.openxmlformats.org/officeDocument/2006/relationships/hyperlink" Target="https://www.cambridge.org/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tu.dp.ua/Portal/Data/1/4/1-4-kl42.pdf" TargetMode="External"/><Relationship Id="rId11" Type="http://schemas.openxmlformats.org/officeDocument/2006/relationships/hyperlink" Target="https://academic.oup.com/journals/" TargetMode="External"/><Relationship Id="rId5" Type="http://schemas.openxmlformats.org/officeDocument/2006/relationships/hyperlink" Target="http://management.fmm.kpi.ua/wp-content/uploads/2014/12/Sytnik_Methodology.pdf" TargetMode="External"/><Relationship Id="rId10" Type="http://schemas.openxmlformats.org/officeDocument/2006/relationships/hyperlink" Target="http://journals.sagep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2022-09-20T22:06:00Z</dcterms:created>
  <dcterms:modified xsi:type="dcterms:W3CDTF">2022-09-20T22:06:00Z</dcterms:modified>
</cp:coreProperties>
</file>