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529A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4923"/>
        <w:gridCol w:w="114"/>
        <w:gridCol w:w="708"/>
        <w:gridCol w:w="887"/>
        <w:gridCol w:w="2129"/>
        <w:gridCol w:w="269"/>
        <w:gridCol w:w="1263"/>
        <w:gridCol w:w="573"/>
        <w:gridCol w:w="1353"/>
        <w:gridCol w:w="1046"/>
        <w:gridCol w:w="1611"/>
        <w:gridCol w:w="1108"/>
      </w:tblGrid>
      <w:tr w:rsidR="00B337E4" w:rsidRPr="00592E88" w14:paraId="5CEB8BA6" w14:textId="77777777" w:rsidTr="008B6495">
        <w:trPr>
          <w:trHeight w:val="685"/>
        </w:trPr>
        <w:tc>
          <w:tcPr>
            <w:tcW w:w="15708" w:type="dxa"/>
            <w:gridSpan w:val="1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036AFC2" w14:textId="7CA70BE0" w:rsidR="00592E88" w:rsidRDefault="00592E88" w:rsidP="00B337E4">
            <w:pPr>
              <w:jc w:val="center"/>
              <w:rPr>
                <w:rFonts w:eastAsia="Calibri"/>
                <w:bCs/>
                <w:color w:val="000000" w:themeColor="text1"/>
                <w:lang w:val="uk-UA"/>
              </w:rPr>
            </w:pPr>
          </w:p>
          <w:p w14:paraId="0CBD8031" w14:textId="2A63C2D8" w:rsidR="00B337E4" w:rsidRPr="00592E88" w:rsidRDefault="00B337E4" w:rsidP="00B337E4">
            <w:pPr>
              <w:jc w:val="center"/>
              <w:rPr>
                <w:rFonts w:eastAsia="Calibri"/>
                <w:b/>
                <w:lang w:val="uk-UA"/>
              </w:rPr>
            </w:pPr>
            <w:r w:rsidRPr="00592E88">
              <w:rPr>
                <w:rFonts w:eastAsia="Calibri"/>
                <w:b/>
                <w:color w:val="000000" w:themeColor="text1"/>
                <w:lang w:val="uk-UA"/>
              </w:rPr>
              <w:t>СИЛАБУС</w:t>
            </w:r>
          </w:p>
        </w:tc>
      </w:tr>
      <w:tr w:rsidR="00A558C0" w:rsidRPr="003940BF" w14:paraId="78F55844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535953D1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4F16413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B98FD00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2EC983" w14:textId="73B42B19" w:rsidR="00B337E4" w:rsidRPr="003940BF" w:rsidRDefault="00A11FDD" w:rsidP="008B6495">
            <w:pPr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Навчально-науковий інститут</w:t>
            </w:r>
            <w:r w:rsidR="00B337E4" w:rsidRPr="003940BF">
              <w:rPr>
                <w:rFonts w:eastAsia="Calibri"/>
                <w:b/>
                <w:bCs/>
                <w:lang w:val="uk-UA"/>
              </w:rPr>
              <w:t xml:space="preserve"> соціально-гуманітарних технологій</w:t>
            </w:r>
          </w:p>
        </w:tc>
      </w:tr>
      <w:tr w:rsidR="00A558C0" w14:paraId="3A7B9749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774812F3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0BE3FF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A3680E2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FB3060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A558C0" w14:paraId="4DD47F2E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32679F24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2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50F6D4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919F92F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795591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1F5EA16A" w14:textId="77777777" w:rsidTr="008B6495">
        <w:trPr>
          <w:trHeight w:val="388"/>
        </w:trPr>
        <w:tc>
          <w:tcPr>
            <w:tcW w:w="15708" w:type="dxa"/>
            <w:gridSpan w:val="12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1FE9F1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A558C0" w:rsidRPr="00A11FDD" w14:paraId="2D263AEC" w14:textId="77777777" w:rsidTr="008B6495">
        <w:trPr>
          <w:trHeight w:val="170"/>
        </w:trPr>
        <w:tc>
          <w:tcPr>
            <w:tcW w:w="6702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C63117D" w14:textId="650CE944" w:rsidR="00B337E4" w:rsidRPr="00A558C0" w:rsidRDefault="00A558C0" w:rsidP="008B6495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Горошко Олена</w:t>
            </w:r>
            <w:r w:rsidR="00B337E4" w:rsidRPr="00A558C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olena</w:t>
            </w:r>
            <w:proofErr w:type="spellEnd"/>
            <w:r w:rsidRPr="00A558C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goroshko</w:t>
            </w:r>
            <w:proofErr w:type="spellEnd"/>
            <w:r w:rsidRPr="00A558C0">
              <w:rPr>
                <w:rFonts w:eastAsia="Calibri"/>
                <w:b/>
                <w:i/>
                <w:sz w:val="28"/>
                <w:szCs w:val="28"/>
                <w:lang w:val="ru-RU"/>
              </w:rPr>
              <w:t>1965</w:t>
            </w:r>
            <w:r w:rsidR="00B337E4" w:rsidRPr="00A558C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gmail</w:t>
            </w:r>
            <w:proofErr w:type="spellEnd"/>
            <w:r w:rsidRPr="00A558C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com</w:t>
            </w:r>
            <w:r w:rsidR="00B337E4" w:rsidRPr="00A558C0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4FA2A1CE" w14:textId="77777777" w:rsidR="00B337E4" w:rsidRPr="00A558C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5B46C4" w:rsidRPr="00A11FDD" w14:paraId="70399FC3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EAF3678" w14:textId="06E6A68D" w:rsidR="00B337E4" w:rsidRPr="00A558C0" w:rsidRDefault="00A558C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59901210" wp14:editId="2358F842">
                  <wp:extent cx="3129634" cy="3136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roshk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712" cy="315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514C8931" w14:textId="77777777" w:rsidR="002D6108" w:rsidRDefault="002D6108" w:rsidP="002D6108">
            <w:pPr>
              <w:spacing w:before="120"/>
              <w:rPr>
                <w:rFonts w:eastAsia="Calibri"/>
                <w:lang w:val="uk-UA"/>
              </w:rPr>
            </w:pPr>
            <w:proofErr w:type="spellStart"/>
            <w:r>
              <w:rPr>
                <w:rFonts w:eastAsia="Calibri"/>
                <w:lang w:val="uk-UA"/>
              </w:rPr>
              <w:t>Докторка</w:t>
            </w:r>
            <w:proofErr w:type="spellEnd"/>
            <w:r>
              <w:rPr>
                <w:rFonts w:eastAsia="Calibri"/>
                <w:lang w:val="uk-UA"/>
              </w:rPr>
              <w:t xml:space="preserve"> соціологічних наук, професорка, професорка кафедри соціології і публічного управління (НТУ «ХПІ»)</w:t>
            </w:r>
          </w:p>
          <w:p w14:paraId="52505E2C" w14:textId="1836E623" w:rsidR="00B337E4" w:rsidRPr="00344357" w:rsidRDefault="002D6108" w:rsidP="002D610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Авторка понад 300 наукових і навчально-методичних публікацій. Провідна лекторка з курсів: «Соціологія інтернет-комунікацій», </w:t>
            </w:r>
            <w:r w:rsidR="00592E88">
              <w:rPr>
                <w:rFonts w:eastAsia="Calibri"/>
                <w:lang w:val="uk-UA"/>
              </w:rPr>
              <w:t xml:space="preserve">«Англійська за академічним спрямуванням», </w:t>
            </w:r>
            <w:r>
              <w:rPr>
                <w:rFonts w:eastAsia="Calibri"/>
                <w:lang w:val="uk-UA"/>
              </w:rPr>
              <w:t>«Теорія інформаційного суспільства», «Соціальні комунікації в глобальному суспільстві», «Бізнес-комунікації»</w:t>
            </w:r>
          </w:p>
        </w:tc>
      </w:tr>
      <w:tr w:rsidR="00B337E4" w14:paraId="06B860F5" w14:textId="77777777" w:rsidTr="008B6495">
        <w:trPr>
          <w:trHeight w:val="388"/>
        </w:trPr>
        <w:tc>
          <w:tcPr>
            <w:tcW w:w="15708" w:type="dxa"/>
            <w:gridSpan w:val="12"/>
            <w:shd w:val="clear" w:color="auto" w:fill="D9D9D9" w:themeFill="background1" w:themeFillShade="D9"/>
            <w:vAlign w:val="center"/>
          </w:tcPr>
          <w:p w14:paraId="6DB2FD9D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5B46C4" w:rsidRPr="00A11FDD" w14:paraId="3B349552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A6C404A" w14:textId="77777777"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55EB33F1" w14:textId="42D56D86" w:rsidR="00B337E4" w:rsidRPr="00F50894" w:rsidRDefault="00B337E4" w:rsidP="008B6495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F4507">
              <w:rPr>
                <w:lang w:val="uk-UA"/>
              </w:rPr>
              <w:t>.</w:t>
            </w:r>
            <w:r w:rsidR="00A43E58">
              <w:rPr>
                <w:lang w:val="uk-UA"/>
              </w:rPr>
              <w:t>Курс присвячено вивченню основ спілкування у іншомовному професійному та бізнес середовищі.</w:t>
            </w:r>
          </w:p>
        </w:tc>
      </w:tr>
      <w:tr w:rsidR="005B46C4" w:rsidRPr="00A558C0" w14:paraId="4E95B1AD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B512C6D" w14:textId="77777777"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</w:tcPr>
          <w:p w14:paraId="24222FEF" w14:textId="7913C4E4" w:rsidR="00B337E4" w:rsidRPr="006C4298" w:rsidRDefault="002D6108" w:rsidP="002D6108">
            <w:pPr>
              <w:jc w:val="both"/>
              <w:rPr>
                <w:lang w:val="uk-UA"/>
              </w:rPr>
            </w:pPr>
            <w:r>
              <w:rPr>
                <w:rStyle w:val="markedcontent"/>
                <w:sz w:val="28"/>
                <w:szCs w:val="28"/>
                <w:lang w:val="uk-UA"/>
              </w:rPr>
              <w:t>розвиток комунікативних іншомовних компетенцій для задоволення потреб професійного спілкування та підготовка студентів до ефективної усної та письмової комунікації у їх академічній та професійній діяльності</w:t>
            </w:r>
            <w:r w:rsidR="00A43E58">
              <w:rPr>
                <w:rStyle w:val="markedcontent"/>
                <w:sz w:val="28"/>
                <w:szCs w:val="28"/>
                <w:lang w:val="uk-UA"/>
              </w:rPr>
              <w:t>.</w:t>
            </w:r>
            <w:r>
              <w:rPr>
                <w:rStyle w:val="markedcontent"/>
                <w:sz w:val="28"/>
                <w:szCs w:val="28"/>
                <w:lang w:val="uk-UA"/>
              </w:rPr>
              <w:t xml:space="preserve"> У результаті вивчення дисципліни «Іноземна мова за професійним спрямуванням» студент має: знати/розуміти: мовленнєвий матеріал мови, що вивчається (лексика, граматика, структурні й </w:t>
            </w:r>
            <w:proofErr w:type="spellStart"/>
            <w:r>
              <w:rPr>
                <w:rStyle w:val="markedcontent"/>
                <w:sz w:val="28"/>
                <w:szCs w:val="28"/>
                <w:lang w:val="uk-UA"/>
              </w:rPr>
              <w:t>мовні</w:t>
            </w:r>
            <w:proofErr w:type="spellEnd"/>
            <w:r>
              <w:rPr>
                <w:rStyle w:val="markedcontent"/>
                <w:sz w:val="28"/>
                <w:szCs w:val="28"/>
                <w:lang w:val="uk-UA"/>
              </w:rPr>
              <w:t xml:space="preserve"> моделі) у професійному контексті (граматичні структури, типові для усної й письмової </w:t>
            </w:r>
            <w:proofErr w:type="spellStart"/>
            <w:r>
              <w:rPr>
                <w:rStyle w:val="markedcontent"/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rStyle w:val="markedcontent"/>
                <w:sz w:val="28"/>
                <w:szCs w:val="28"/>
                <w:lang w:val="uk-UA"/>
              </w:rPr>
              <w:t xml:space="preserve">-орієнтованої </w:t>
            </w:r>
            <w:r>
              <w:rPr>
                <w:rStyle w:val="markedcontent"/>
                <w:sz w:val="28"/>
                <w:szCs w:val="28"/>
                <w:lang w:val="uk-UA"/>
              </w:rPr>
              <w:lastRenderedPageBreak/>
              <w:t xml:space="preserve">комунікації; міжнародну лексику; термінологічну лексику; правила ділового етикету та міжкультурної комунікації); мовленнєві  особливості професійного спілкування, а також спілкування у мережі Інтернет; загальновживану, загальноекономічну й професійну лексику в активному володінні та для пасивного сприйняття; роль володіння іноземною мовою у сучасному світі, особливості стилю життя, побуту, культури мовлення англомовних країн; уміти: користуватися іноземною мовою у професійній діяльності та у побутовому спілкуванні: здійснювати пошук інформації за завданням, збирання, аналіз даних, необхідних для вирішення професійних завдань; працювати з іншомовними джерелами інформації; розуміти зміст текстів </w:t>
            </w:r>
            <w:proofErr w:type="spellStart"/>
            <w:r>
              <w:rPr>
                <w:rStyle w:val="markedcontent"/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rStyle w:val="markedcontent"/>
                <w:sz w:val="28"/>
                <w:szCs w:val="28"/>
                <w:lang w:val="uk-UA"/>
              </w:rPr>
              <w:t>-орієнтованого характеру; презентувати іншомовну інформацію професійного характеру; сприймати зміст навчальних аудіо- та відеоматеріалів професійного спрямування; брати активну участь у дискусіях, обґрунтовувати власну точку зору; здійснювати ефективну професійну комунікацію з представниками інших культур.; здійснювати письмову комунікацію (складати С</w:t>
            </w:r>
            <w:r>
              <w:rPr>
                <w:rStyle w:val="markedcontent"/>
                <w:sz w:val="28"/>
                <w:szCs w:val="28"/>
              </w:rPr>
              <w:t>V</w:t>
            </w:r>
            <w:r>
              <w:rPr>
                <w:rStyle w:val="markedcontent"/>
                <w:sz w:val="28"/>
                <w:szCs w:val="28"/>
                <w:lang w:val="uk-UA"/>
              </w:rPr>
              <w:t>, заяви; писати електронні повідомлення, листи професійного характеру).</w:t>
            </w:r>
          </w:p>
        </w:tc>
      </w:tr>
      <w:tr w:rsidR="005B46C4" w:rsidRPr="00A11FDD" w14:paraId="16B29F7B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FCE091F" w14:textId="77777777"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 xml:space="preserve">Формат 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7E40CAD7" w14:textId="2B8E3B38" w:rsidR="00B337E4" w:rsidRPr="00177B57" w:rsidRDefault="00B337E4" w:rsidP="008B6495">
            <w:pPr>
              <w:spacing w:line="204" w:lineRule="auto"/>
              <w:rPr>
                <w:rFonts w:eastAsia="Calibri"/>
                <w:lang w:val="uk-UA"/>
              </w:rPr>
            </w:pPr>
            <w:r w:rsidRPr="00177B57">
              <w:rPr>
                <w:rFonts w:eastAsia="Calibri"/>
                <w:lang w:val="uk-UA"/>
              </w:rPr>
              <w:t>Лекції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практичні заняття</w:t>
            </w:r>
            <w:r w:rsidRPr="00177B57">
              <w:rPr>
                <w:rFonts w:eastAsia="Calibri"/>
                <w:lang w:val="ru-RU"/>
              </w:rPr>
              <w:t xml:space="preserve">, </w:t>
            </w:r>
            <w:r w:rsidRPr="00177B57">
              <w:rPr>
                <w:rFonts w:eastAsia="Calibri"/>
                <w:lang w:val="uk-UA"/>
              </w:rPr>
              <w:t>консультації</w:t>
            </w:r>
            <w:r w:rsidRPr="00177B57">
              <w:rPr>
                <w:rFonts w:eastAsia="Calibri"/>
                <w:lang w:val="ru-RU"/>
              </w:rPr>
              <w:t xml:space="preserve">. </w:t>
            </w:r>
            <w:r w:rsidRPr="00177B57">
              <w:rPr>
                <w:rFonts w:eastAsia="Calibri"/>
                <w:lang w:val="uk-UA"/>
              </w:rPr>
              <w:t xml:space="preserve">Підсумковий контроль –  </w:t>
            </w:r>
            <w:proofErr w:type="spellStart"/>
            <w:r w:rsidR="002D6108">
              <w:rPr>
                <w:rFonts w:eastAsia="Calibri"/>
                <w:lang w:val="ru-RU"/>
              </w:rPr>
              <w:t>залік</w:t>
            </w:r>
            <w:proofErr w:type="spellEnd"/>
            <w:r w:rsidRPr="00177B57">
              <w:rPr>
                <w:rFonts w:eastAsia="Calibri"/>
                <w:lang w:val="uk-UA"/>
              </w:rPr>
              <w:t xml:space="preserve">. </w:t>
            </w:r>
          </w:p>
        </w:tc>
      </w:tr>
      <w:tr w:rsidR="005B46C4" w:rsidRPr="0086079A" w14:paraId="16E69523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D9CF172" w14:textId="77777777" w:rsidR="00B337E4" w:rsidRPr="00344357" w:rsidRDefault="00B337E4" w:rsidP="008B6495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0"/>
            <w:shd w:val="clear" w:color="auto" w:fill="DBE5F1" w:themeFill="accent1" w:themeFillTint="33"/>
            <w:vAlign w:val="center"/>
          </w:tcPr>
          <w:p w14:paraId="68E7925B" w14:textId="7442A458" w:rsidR="00B337E4" w:rsidRPr="0086079A" w:rsidRDefault="002D6108" w:rsidP="008B6495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</w:t>
            </w:r>
          </w:p>
        </w:tc>
      </w:tr>
      <w:tr w:rsidR="005B46C4" w14:paraId="19170B20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26F41EA8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7E48DCAF" w14:textId="356BA287" w:rsidR="00B337E4" w:rsidRPr="00177B57" w:rsidRDefault="00A43E58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337E4" w:rsidRPr="00177B57">
              <w:rPr>
                <w:lang w:val="ru-RU"/>
              </w:rPr>
              <w:t xml:space="preserve"> / </w:t>
            </w:r>
            <w:r w:rsidR="00B337E4" w:rsidRPr="00B337E4">
              <w:rPr>
                <w:lang w:val="uk-UA"/>
              </w:rPr>
              <w:t>Обов'язковий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C47149E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DEED2BB" w14:textId="252245E8" w:rsidR="00B337E4" w:rsidRPr="00177B57" w:rsidRDefault="00A43E58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E1727E7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96285D6" w14:textId="05D29FFC" w:rsidR="00B337E4" w:rsidRPr="00177B57" w:rsidRDefault="00A43E58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63B53011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901E766" w14:textId="3688208C" w:rsidR="00B337E4" w:rsidRPr="00177B57" w:rsidRDefault="005B46C4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5B46C4" w:rsidRPr="00A11FDD" w14:paraId="149EA914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41280A6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0"/>
            <w:shd w:val="clear" w:color="auto" w:fill="DBE5F1" w:themeFill="accent1" w:themeFillTint="33"/>
            <w:vAlign w:val="center"/>
          </w:tcPr>
          <w:p w14:paraId="251D514E" w14:textId="77777777" w:rsidR="008E5C00" w:rsidRDefault="008E5C00" w:rsidP="00ED1829">
            <w:pPr>
              <w:pStyle w:val="15"/>
              <w:shd w:val="clear" w:color="auto" w:fill="DBE5F1" w:themeFill="accent1" w:themeFillTint="33"/>
              <w:ind w:left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ЗК01. Здатність до абстрактного мислення, аналізу та синтезу.</w:t>
            </w:r>
          </w:p>
          <w:p w14:paraId="549AC0DB" w14:textId="77777777" w:rsidR="0058099D" w:rsidRDefault="0058099D" w:rsidP="0058099D">
            <w:pPr>
              <w:rPr>
                <w:color w:val="000000" w:themeColor="text1"/>
                <w:lang w:val="ru-RU"/>
              </w:rPr>
            </w:pPr>
            <w:r w:rsidRPr="005B46C4">
              <w:rPr>
                <w:color w:val="000000" w:themeColor="text1"/>
                <w:lang w:val="ru-RU"/>
              </w:rPr>
              <w:t>ЗК02.</w:t>
            </w:r>
            <w:r>
              <w:rPr>
                <w:color w:val="000000" w:themeColor="text1"/>
              </w:rPr>
              <w:t> </w:t>
            </w:r>
            <w:proofErr w:type="spellStart"/>
            <w:r w:rsidRPr="005B46C4">
              <w:rPr>
                <w:color w:val="000000" w:themeColor="text1"/>
                <w:lang w:val="ru-RU"/>
              </w:rPr>
              <w:t>Здатність</w:t>
            </w:r>
            <w:proofErr w:type="spellEnd"/>
            <w:r w:rsidRPr="005B46C4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B46C4">
              <w:rPr>
                <w:color w:val="000000" w:themeColor="text1"/>
                <w:lang w:val="ru-RU"/>
              </w:rPr>
              <w:t>працювати</w:t>
            </w:r>
            <w:proofErr w:type="spellEnd"/>
            <w:r w:rsidRPr="005B46C4">
              <w:rPr>
                <w:color w:val="000000" w:themeColor="text1"/>
                <w:lang w:val="ru-RU"/>
              </w:rPr>
              <w:t xml:space="preserve"> автономно</w:t>
            </w:r>
          </w:p>
          <w:p w14:paraId="3C42845F" w14:textId="0D263433" w:rsidR="005B46C4" w:rsidRPr="0058099D" w:rsidRDefault="005B46C4" w:rsidP="005B46C4">
            <w:pPr>
              <w:rPr>
                <w:color w:val="000000" w:themeColor="text1"/>
                <w:lang w:val="uk-UA"/>
              </w:rPr>
            </w:pPr>
            <w:r w:rsidRPr="0058099D">
              <w:rPr>
                <w:color w:val="000000" w:themeColor="text1"/>
                <w:lang w:val="ru-RU"/>
              </w:rPr>
              <w:t>ЗК04.</w:t>
            </w:r>
            <w:r w:rsidRPr="0058099D">
              <w:rPr>
                <w:color w:val="000000" w:themeColor="text1"/>
              </w:rPr>
              <w:t> </w:t>
            </w:r>
            <w:proofErr w:type="spellStart"/>
            <w:r w:rsidRPr="0058099D">
              <w:rPr>
                <w:color w:val="000000" w:themeColor="text1"/>
                <w:lang w:val="ru-RU"/>
              </w:rPr>
              <w:t>Здатність</w:t>
            </w:r>
            <w:proofErr w:type="spellEnd"/>
            <w:r w:rsidRPr="0058099D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58099D">
              <w:rPr>
                <w:color w:val="000000" w:themeColor="text1"/>
                <w:lang w:val="ru-RU"/>
              </w:rPr>
              <w:t>працювати</w:t>
            </w:r>
            <w:proofErr w:type="spellEnd"/>
            <w:r w:rsidRPr="0058099D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58099D">
              <w:rPr>
                <w:color w:val="000000" w:themeColor="text1"/>
                <w:lang w:val="ru-RU"/>
              </w:rPr>
              <w:t>міжнародному</w:t>
            </w:r>
            <w:proofErr w:type="spellEnd"/>
            <w:r w:rsidRPr="0058099D">
              <w:rPr>
                <w:color w:val="000000" w:themeColor="text1"/>
                <w:lang w:val="ru-RU"/>
              </w:rPr>
              <w:t xml:space="preserve"> контекст</w:t>
            </w:r>
            <w:r w:rsidRPr="0058099D">
              <w:rPr>
                <w:color w:val="000000" w:themeColor="text1"/>
                <w:lang w:val="uk-UA"/>
              </w:rPr>
              <w:t>і</w:t>
            </w:r>
          </w:p>
          <w:p w14:paraId="5EDCFD63" w14:textId="77777777" w:rsidR="005B46C4" w:rsidRPr="0058099D" w:rsidRDefault="005B46C4" w:rsidP="005B46C4">
            <w:pPr>
              <w:rPr>
                <w:color w:val="000000" w:themeColor="text1"/>
                <w:lang w:val="uk-UA"/>
              </w:rPr>
            </w:pPr>
            <w:r w:rsidRPr="0058099D">
              <w:rPr>
                <w:color w:val="000000" w:themeColor="text1"/>
                <w:lang w:val="uk-UA"/>
              </w:rPr>
              <w:t>ЗК03. Здатність спілкуватися з представниками інших професійних груп різного рівня (з експертами з інших галузей знань/видів економічної діяльності)</w:t>
            </w:r>
          </w:p>
          <w:p w14:paraId="77969073" w14:textId="77777777" w:rsidR="005B46C4" w:rsidRPr="0058099D" w:rsidRDefault="005B46C4" w:rsidP="005B46C4">
            <w:pPr>
              <w:rPr>
                <w:lang w:val="uk-UA"/>
              </w:rPr>
            </w:pPr>
            <w:r w:rsidRPr="0058099D">
              <w:rPr>
                <w:lang w:val="uk-UA"/>
              </w:rPr>
              <w:t>СК05 – Здатність обговорювати результати соціологічних досліджень та проектів українською та іноземними мовами;</w:t>
            </w:r>
          </w:p>
          <w:p w14:paraId="66308C47" w14:textId="77777777" w:rsidR="005B46C4" w:rsidRPr="0058099D" w:rsidRDefault="005B46C4" w:rsidP="005B46C4">
            <w:pPr>
              <w:rPr>
                <w:lang w:val="uk-UA"/>
              </w:rPr>
            </w:pPr>
            <w:r w:rsidRPr="0058099D">
              <w:rPr>
                <w:lang w:val="uk-UA"/>
              </w:rPr>
              <w:t>СК07 – Здатність розробляти та оцінювати соціальні проекти і програми;</w:t>
            </w:r>
          </w:p>
          <w:p w14:paraId="0C32D193" w14:textId="2203D3EA" w:rsidR="00B337E4" w:rsidRPr="00592E88" w:rsidRDefault="005B46C4" w:rsidP="005B46C4">
            <w:pPr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 w:rsidRPr="0058099D">
              <w:rPr>
                <w:lang w:val="uk-UA"/>
              </w:rPr>
              <w:t>СК08 – Здатність</w:t>
            </w:r>
            <w:r>
              <w:rPr>
                <w:lang w:val="uk-UA"/>
              </w:rPr>
              <w:t xml:space="preserve"> співпрацювати з європейськими та євроатлантичними інституціями</w:t>
            </w:r>
          </w:p>
        </w:tc>
      </w:tr>
    </w:tbl>
    <w:p w14:paraId="25C93258" w14:textId="77777777" w:rsidR="00B337E4" w:rsidRDefault="00B337E4" w:rsidP="00B337E4">
      <w:pPr>
        <w:rPr>
          <w:lang w:val="uk-UA"/>
        </w:rPr>
      </w:pPr>
    </w:p>
    <w:p w14:paraId="329D17C9" w14:textId="77777777" w:rsidR="00B337E4" w:rsidRDefault="00B337E4" w:rsidP="00B337E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4FA64E3D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02B5E210" w14:textId="77777777" w:rsidR="0058099D" w:rsidRDefault="00B337E4" w:rsidP="0058099D">
      <w:pPr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5B46C4">
        <w:rPr>
          <w:b/>
          <w:bCs/>
          <w:color w:val="000000"/>
          <w:sz w:val="28"/>
          <w:szCs w:val="28"/>
          <w:lang w:val="uk-UA"/>
        </w:rPr>
        <w:lastRenderedPageBreak/>
        <w:t>Результати навчання:</w:t>
      </w:r>
      <w:r w:rsidRPr="006C4298">
        <w:rPr>
          <w:b/>
          <w:bCs/>
          <w:color w:val="000000"/>
          <w:sz w:val="28"/>
          <w:szCs w:val="28"/>
        </w:rPr>
        <w:t> </w:t>
      </w:r>
    </w:p>
    <w:p w14:paraId="1CA1F41F" w14:textId="77777777" w:rsidR="0058099D" w:rsidRPr="0058099D" w:rsidRDefault="0058099D" w:rsidP="0058099D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ПР03. Розробляти і реалізовувати соціальні та міждисциплінарні проекти </w:t>
      </w: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життя.</w:t>
      </w: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536A57D4" w14:textId="0C1F1039" w:rsidR="0058099D" w:rsidRPr="0058099D" w:rsidRDefault="0058099D" w:rsidP="0058099D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ПР05. </w:t>
      </w: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Здійснювати пошук, аналізувати та оцінювати необхідну інформацію в науковій літературі, банках даних та інших джерелах.</w:t>
      </w: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</w:p>
    <w:p w14:paraId="31B83429" w14:textId="77777777" w:rsidR="0058099D" w:rsidRPr="0058099D" w:rsidRDefault="0058099D" w:rsidP="0058099D">
      <w:pPr>
        <w:pStyle w:val="ab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ПР06. Вільно спілкуватись усно і письмово українською мовою та однією з іноземних мов при обговоренні професійних питань, досліджень та інновацій у сфері соціології та суміжних наук у тому числі в контексті співпраці </w:t>
      </w:r>
      <w:r w:rsidRPr="005809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європейськими та євроатлантичними інституціями</w:t>
      </w:r>
    </w:p>
    <w:p w14:paraId="696BAD25" w14:textId="2C2631E5" w:rsidR="00B337E4" w:rsidRPr="00592E88" w:rsidRDefault="00B337E4" w:rsidP="001347B4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592E88">
        <w:rPr>
          <w:b/>
          <w:bCs/>
          <w:color w:val="000000"/>
          <w:sz w:val="28"/>
          <w:szCs w:val="28"/>
          <w:lang w:val="uk-UA"/>
        </w:rPr>
        <w:t>Теми що розглядаються</w:t>
      </w:r>
    </w:p>
    <w:p w14:paraId="5054F110" w14:textId="77777777" w:rsidR="001347B4" w:rsidRPr="00592E88" w:rsidRDefault="001347B4" w:rsidP="0075648C">
      <w:pPr>
        <w:ind w:firstLine="709"/>
        <w:jc w:val="both"/>
        <w:rPr>
          <w:sz w:val="28"/>
          <w:szCs w:val="28"/>
          <w:lang w:val="uk-UA"/>
        </w:rPr>
      </w:pPr>
    </w:p>
    <w:p w14:paraId="78E508A9" w14:textId="48F85B33" w:rsidR="001347B4" w:rsidRPr="00592E88" w:rsidRDefault="001347B4" w:rsidP="001347B4">
      <w:pPr>
        <w:spacing w:line="276" w:lineRule="auto"/>
        <w:ind w:left="317" w:hanging="284"/>
        <w:jc w:val="both"/>
        <w:rPr>
          <w:b/>
          <w:bCs/>
          <w:sz w:val="28"/>
          <w:szCs w:val="28"/>
          <w:lang w:val="uk-UA" w:eastAsia="en-US"/>
        </w:rPr>
      </w:pPr>
      <w:r w:rsidRPr="008E5C00">
        <w:rPr>
          <w:b/>
          <w:bCs/>
          <w:sz w:val="28"/>
          <w:szCs w:val="28"/>
          <w:lang w:val="uk-UA" w:eastAsia="en-US"/>
        </w:rPr>
        <w:t xml:space="preserve">Змістовий модуль № 1 </w:t>
      </w:r>
      <w:r w:rsidRPr="008E5C00">
        <w:rPr>
          <w:b/>
          <w:bCs/>
          <w:sz w:val="28"/>
          <w:szCs w:val="28"/>
          <w:lang w:eastAsia="en-US"/>
        </w:rPr>
        <w:t>Organizational</w:t>
      </w:r>
      <w:r w:rsidRPr="00592E88">
        <w:rPr>
          <w:b/>
          <w:bCs/>
          <w:sz w:val="28"/>
          <w:szCs w:val="28"/>
          <w:lang w:val="uk-UA" w:eastAsia="en-US"/>
        </w:rPr>
        <w:t xml:space="preserve"> </w:t>
      </w:r>
      <w:r w:rsidRPr="008E5C00">
        <w:rPr>
          <w:b/>
          <w:bCs/>
          <w:sz w:val="28"/>
          <w:szCs w:val="28"/>
          <w:lang w:eastAsia="en-US"/>
        </w:rPr>
        <w:t>Communication</w:t>
      </w:r>
      <w:r w:rsidRPr="00592E88">
        <w:rPr>
          <w:b/>
          <w:bCs/>
          <w:sz w:val="28"/>
          <w:szCs w:val="28"/>
          <w:lang w:val="uk-UA" w:eastAsia="en-US"/>
        </w:rPr>
        <w:t xml:space="preserve"> </w:t>
      </w:r>
    </w:p>
    <w:p w14:paraId="7ACF8605" w14:textId="77777777" w:rsidR="001347B4" w:rsidRPr="00592E88" w:rsidRDefault="001347B4" w:rsidP="001347B4">
      <w:pPr>
        <w:spacing w:line="276" w:lineRule="auto"/>
        <w:ind w:left="317" w:hanging="284"/>
        <w:jc w:val="both"/>
        <w:rPr>
          <w:b/>
          <w:bCs/>
          <w:sz w:val="28"/>
          <w:szCs w:val="28"/>
          <w:lang w:val="uk-UA" w:eastAsia="en-US"/>
        </w:rPr>
      </w:pPr>
    </w:p>
    <w:p w14:paraId="058A389B" w14:textId="77777777" w:rsidR="001347B4" w:rsidRPr="008E5C00" w:rsidRDefault="001347B4" w:rsidP="001347B4">
      <w:pPr>
        <w:pStyle w:val="aa"/>
        <w:spacing w:line="276" w:lineRule="auto"/>
        <w:ind w:left="317" w:hanging="284"/>
        <w:jc w:val="both"/>
        <w:rPr>
          <w:sz w:val="28"/>
          <w:szCs w:val="28"/>
          <w:lang w:val="en-US"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1.</w:t>
      </w:r>
      <w:r w:rsidRPr="008E5C00">
        <w:rPr>
          <w:sz w:val="28"/>
          <w:szCs w:val="28"/>
          <w:lang w:val="uk-UA" w:eastAsia="en-US"/>
        </w:rPr>
        <w:t xml:space="preserve"> </w:t>
      </w:r>
      <w:r w:rsidRPr="008E5C00">
        <w:rPr>
          <w:sz w:val="28"/>
          <w:szCs w:val="28"/>
          <w:lang w:val="en-US" w:eastAsia="en-US"/>
        </w:rPr>
        <w:t>Foundations of Organizational Communication</w:t>
      </w:r>
    </w:p>
    <w:p w14:paraId="22AA3381" w14:textId="77777777" w:rsidR="001347B4" w:rsidRPr="00592E88" w:rsidRDefault="001347B4" w:rsidP="001347B4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E88">
        <w:rPr>
          <w:rFonts w:ascii="Times New Roman" w:hAnsi="Times New Roman" w:cs="Times New Roman"/>
          <w:sz w:val="28"/>
          <w:szCs w:val="28"/>
          <w:lang w:val="en-US"/>
        </w:rPr>
        <w:t>Understand that communication in an organization is highly complex.</w:t>
      </w:r>
    </w:p>
    <w:p w14:paraId="7686A13E" w14:textId="5C784BC4" w:rsidR="001347B4" w:rsidRPr="00592E88" w:rsidRDefault="001347B4" w:rsidP="001347B4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E88">
        <w:rPr>
          <w:rFonts w:ascii="Times New Roman" w:hAnsi="Times New Roman" w:cs="Times New Roman"/>
          <w:sz w:val="28"/>
          <w:szCs w:val="28"/>
          <w:lang w:val="en-US"/>
        </w:rPr>
        <w:t>Recognize how the changing nature of organizations impacts their communications.</w:t>
      </w:r>
    </w:p>
    <w:p w14:paraId="25E4CF5F" w14:textId="62B22AEE" w:rsidR="001347B4" w:rsidRPr="00592E88" w:rsidRDefault="001347B4" w:rsidP="001347B4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E88">
        <w:rPr>
          <w:rFonts w:ascii="Times New Roman" w:hAnsi="Times New Roman" w:cs="Times New Roman"/>
          <w:sz w:val="28"/>
          <w:szCs w:val="28"/>
          <w:lang w:val="en-US"/>
        </w:rPr>
        <w:t>Be familiar with current initiatives of quality and re-engineering as they influence organizational communication.</w:t>
      </w:r>
    </w:p>
    <w:p w14:paraId="55F42F20" w14:textId="1E50CF9B" w:rsidR="001347B4" w:rsidRPr="00592E88" w:rsidRDefault="001347B4" w:rsidP="001347B4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E88">
        <w:rPr>
          <w:rFonts w:ascii="Times New Roman" w:hAnsi="Times New Roman" w:cs="Times New Roman"/>
          <w:sz w:val="28"/>
          <w:szCs w:val="28"/>
          <w:lang w:val="en-US"/>
        </w:rPr>
        <w:t>Be able to identify the linear, interactive, and transactional processes of communication.</w:t>
      </w:r>
    </w:p>
    <w:p w14:paraId="16566865" w14:textId="02511A65" w:rsidR="001347B4" w:rsidRPr="008E5C00" w:rsidRDefault="001347B4" w:rsidP="001347B4">
      <w:pPr>
        <w:pStyle w:val="ab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92E88">
        <w:rPr>
          <w:rFonts w:ascii="Times New Roman" w:hAnsi="Times New Roman" w:cs="Times New Roman"/>
          <w:sz w:val="28"/>
          <w:szCs w:val="28"/>
          <w:lang w:val="en-US"/>
        </w:rPr>
        <w:t>Know that an organization's communication is modified by its culture, climate, communication channels, and communicators—at the executive, managerial, supervisory, and employee levels.</w:t>
      </w:r>
      <w:r w:rsidRPr="008E5C0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06D51848" w14:textId="77777777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u w:val="single"/>
          <w:lang w:val="uk-UA" w:eastAsia="en-US"/>
        </w:rPr>
      </w:pPr>
    </w:p>
    <w:p w14:paraId="22ECE438" w14:textId="0BEFBA92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lang w:val="uk-UA"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2.</w:t>
      </w:r>
      <w:r w:rsidRPr="008E5C00">
        <w:rPr>
          <w:i/>
          <w:sz w:val="28"/>
          <w:szCs w:val="28"/>
          <w:lang w:val="uk-UA" w:eastAsia="en-US"/>
        </w:rPr>
        <w:t xml:space="preserve"> </w:t>
      </w:r>
      <w:r w:rsidRPr="008E5C00">
        <w:rPr>
          <w:iCs/>
          <w:sz w:val="28"/>
          <w:szCs w:val="28"/>
          <w:lang w:eastAsia="en-US"/>
        </w:rPr>
        <w:t>Business Communication</w:t>
      </w:r>
    </w:p>
    <w:p w14:paraId="74FBEF7D" w14:textId="77777777" w:rsidR="001347B4" w:rsidRPr="008E5C00" w:rsidRDefault="001347B4" w:rsidP="001347B4">
      <w:pPr>
        <w:numPr>
          <w:ilvl w:val="0"/>
          <w:numId w:val="6"/>
        </w:numPr>
        <w:tabs>
          <w:tab w:val="num" w:pos="311"/>
          <w:tab w:val="num" w:pos="720"/>
        </w:tabs>
        <w:spacing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are main characteristics of business communication?</w:t>
      </w:r>
    </w:p>
    <w:p w14:paraId="001F82A1" w14:textId="77777777" w:rsidR="001347B4" w:rsidRPr="008E5C00" w:rsidRDefault="001347B4" w:rsidP="001347B4">
      <w:pPr>
        <w:numPr>
          <w:ilvl w:val="0"/>
          <w:numId w:val="6"/>
        </w:numPr>
        <w:tabs>
          <w:tab w:val="num" w:pos="311"/>
          <w:tab w:val="num" w:pos="720"/>
        </w:tabs>
        <w:spacing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types of business communication do you know?</w:t>
      </w:r>
    </w:p>
    <w:p w14:paraId="53E30379" w14:textId="77777777" w:rsidR="001347B4" w:rsidRPr="008E5C00" w:rsidRDefault="001347B4" w:rsidP="001347B4">
      <w:pPr>
        <w:numPr>
          <w:ilvl w:val="0"/>
          <w:numId w:val="6"/>
        </w:numPr>
        <w:tabs>
          <w:tab w:val="num" w:pos="311"/>
          <w:tab w:val="num" w:pos="720"/>
        </w:tabs>
        <w:spacing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forms of business communication do you know?</w:t>
      </w:r>
    </w:p>
    <w:p w14:paraId="47092082" w14:textId="77777777" w:rsidR="001347B4" w:rsidRPr="008E5C00" w:rsidRDefault="001347B4" w:rsidP="001347B4">
      <w:pPr>
        <w:numPr>
          <w:ilvl w:val="0"/>
          <w:numId w:val="6"/>
        </w:numPr>
        <w:tabs>
          <w:tab w:val="num" w:pos="311"/>
          <w:tab w:val="num" w:pos="720"/>
        </w:tabs>
        <w:spacing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are basic functions of communication?</w:t>
      </w:r>
    </w:p>
    <w:p w14:paraId="44310480" w14:textId="77777777" w:rsidR="001347B4" w:rsidRPr="008E5C00" w:rsidRDefault="001347B4" w:rsidP="001347B4">
      <w:pPr>
        <w:numPr>
          <w:ilvl w:val="0"/>
          <w:numId w:val="6"/>
        </w:numPr>
        <w:tabs>
          <w:tab w:val="num" w:pos="311"/>
          <w:tab w:val="num" w:pos="720"/>
        </w:tabs>
        <w:spacing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main communicative models can you describe?</w:t>
      </w:r>
    </w:p>
    <w:p w14:paraId="08D8A74B" w14:textId="77777777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main business skills do you know?</w:t>
      </w:r>
    </w:p>
    <w:p w14:paraId="7DF8045A" w14:textId="77777777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lang w:eastAsia="en-US"/>
        </w:rPr>
      </w:pPr>
    </w:p>
    <w:p w14:paraId="0A4872B5" w14:textId="2ECBE50F" w:rsidR="001347B4" w:rsidRPr="008E5C00" w:rsidRDefault="001347B4" w:rsidP="001347B4">
      <w:pPr>
        <w:spacing w:line="276" w:lineRule="auto"/>
        <w:ind w:left="317" w:hanging="284"/>
        <w:rPr>
          <w:b/>
          <w:sz w:val="28"/>
          <w:szCs w:val="28"/>
          <w:lang w:val="uk-UA"/>
        </w:rPr>
      </w:pPr>
      <w:r w:rsidRPr="008E5C00">
        <w:rPr>
          <w:sz w:val="28"/>
          <w:szCs w:val="28"/>
          <w:u w:val="single"/>
          <w:lang w:val="uk-UA" w:eastAsia="en-US"/>
        </w:rPr>
        <w:t>Тема 3.</w:t>
      </w:r>
      <w:r w:rsidRPr="008E5C00">
        <w:rPr>
          <w:sz w:val="28"/>
          <w:szCs w:val="28"/>
          <w:lang w:val="uk-UA" w:eastAsia="en-US"/>
        </w:rPr>
        <w:t xml:space="preserve"> </w:t>
      </w:r>
      <w:r w:rsidRPr="008E5C00">
        <w:rPr>
          <w:sz w:val="28"/>
          <w:szCs w:val="28"/>
          <w:lang w:eastAsia="en-US"/>
        </w:rPr>
        <w:t>Business Communication Skills in Global Perspectives</w:t>
      </w:r>
    </w:p>
    <w:p w14:paraId="186537FD" w14:textId="77777777" w:rsidR="001347B4" w:rsidRPr="008E5C00" w:rsidRDefault="001347B4" w:rsidP="001347B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E5C00">
        <w:rPr>
          <w:rFonts w:ascii="Times New Roman" w:hAnsi="Times New Roman"/>
          <w:bCs/>
          <w:sz w:val="28"/>
          <w:szCs w:val="28"/>
          <w:lang w:val="en-US"/>
        </w:rPr>
        <w:t>What business skills do you know?</w:t>
      </w:r>
    </w:p>
    <w:p w14:paraId="7E219B28" w14:textId="77777777" w:rsidR="001347B4" w:rsidRPr="008E5C00" w:rsidRDefault="001347B4" w:rsidP="001347B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E5C00">
        <w:rPr>
          <w:rFonts w:ascii="Times New Roman" w:hAnsi="Times New Roman"/>
          <w:bCs/>
          <w:sz w:val="28"/>
          <w:szCs w:val="28"/>
          <w:lang w:val="en-US"/>
        </w:rPr>
        <w:t>What is the top of business skills 2020?</w:t>
      </w:r>
    </w:p>
    <w:p w14:paraId="6A4A3AD9" w14:textId="77777777" w:rsidR="001347B4" w:rsidRPr="008E5C00" w:rsidRDefault="001347B4" w:rsidP="001347B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E5C00">
        <w:rPr>
          <w:rFonts w:ascii="Times New Roman" w:hAnsi="Times New Roman"/>
          <w:bCs/>
          <w:sz w:val="28"/>
          <w:szCs w:val="28"/>
          <w:lang w:val="en-US"/>
        </w:rPr>
        <w:t>What are main differences between Soft Skills and Hard Skills?</w:t>
      </w:r>
    </w:p>
    <w:p w14:paraId="3CC097A2" w14:textId="77777777" w:rsidR="001347B4" w:rsidRPr="008E5C00" w:rsidRDefault="001347B4" w:rsidP="001347B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E5C00">
        <w:rPr>
          <w:rFonts w:ascii="Times New Roman" w:hAnsi="Times New Roman"/>
          <w:bCs/>
          <w:sz w:val="28"/>
          <w:szCs w:val="28"/>
          <w:lang w:val="en-US"/>
        </w:rPr>
        <w:t>How Globalization impacts the business skill rating?</w:t>
      </w:r>
    </w:p>
    <w:p w14:paraId="438604E8" w14:textId="77777777" w:rsidR="001347B4" w:rsidRPr="008E5C00" w:rsidRDefault="001347B4" w:rsidP="001347B4">
      <w:pPr>
        <w:pStyle w:val="ab"/>
        <w:numPr>
          <w:ilvl w:val="0"/>
          <w:numId w:val="7"/>
        </w:numPr>
        <w:shd w:val="clear" w:color="auto" w:fill="FFFFFF"/>
        <w:spacing w:line="276" w:lineRule="auto"/>
        <w:ind w:left="317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E5C00">
        <w:rPr>
          <w:rFonts w:ascii="Times New Roman" w:hAnsi="Times New Roman"/>
          <w:bCs/>
          <w:sz w:val="28"/>
          <w:szCs w:val="28"/>
          <w:lang w:val="en-US"/>
        </w:rPr>
        <w:t>What does Emotional Intellect mean?</w:t>
      </w:r>
    </w:p>
    <w:p w14:paraId="4EF6049B" w14:textId="77777777" w:rsidR="001347B4" w:rsidRPr="008E5C00" w:rsidRDefault="001347B4" w:rsidP="001347B4">
      <w:pPr>
        <w:spacing w:line="276" w:lineRule="auto"/>
        <w:ind w:left="317" w:hanging="284"/>
        <w:jc w:val="both"/>
        <w:rPr>
          <w:bCs/>
          <w:sz w:val="28"/>
          <w:szCs w:val="28"/>
        </w:rPr>
      </w:pPr>
      <w:r w:rsidRPr="008E5C00">
        <w:rPr>
          <w:bCs/>
          <w:sz w:val="28"/>
          <w:szCs w:val="28"/>
        </w:rPr>
        <w:t>What is more important for your career in global businesses: Soft Skills or Hard Skills?</w:t>
      </w:r>
    </w:p>
    <w:p w14:paraId="6E87E85F" w14:textId="77777777" w:rsidR="001347B4" w:rsidRPr="008E5C00" w:rsidRDefault="001347B4" w:rsidP="001347B4">
      <w:pPr>
        <w:spacing w:line="276" w:lineRule="auto"/>
        <w:ind w:left="317" w:hanging="284"/>
        <w:jc w:val="both"/>
        <w:rPr>
          <w:bCs/>
          <w:sz w:val="28"/>
          <w:szCs w:val="28"/>
        </w:rPr>
      </w:pPr>
    </w:p>
    <w:p w14:paraId="41008453" w14:textId="6EEA6E15" w:rsidR="001347B4" w:rsidRPr="008E5C00" w:rsidRDefault="001347B4" w:rsidP="001347B4">
      <w:pPr>
        <w:spacing w:line="276" w:lineRule="auto"/>
        <w:ind w:left="317" w:hanging="284"/>
        <w:jc w:val="both"/>
        <w:rPr>
          <w:b/>
          <w:sz w:val="28"/>
          <w:szCs w:val="28"/>
          <w:lang w:val="uk-UA" w:eastAsia="en-US"/>
        </w:rPr>
      </w:pPr>
      <w:r w:rsidRPr="008E5C00">
        <w:rPr>
          <w:sz w:val="28"/>
          <w:szCs w:val="28"/>
          <w:u w:val="single"/>
          <w:lang w:val="uk-UA" w:eastAsia="en-US"/>
        </w:rPr>
        <w:lastRenderedPageBreak/>
        <w:t>Тема 4.</w:t>
      </w:r>
      <w:r w:rsidRPr="008E5C00">
        <w:rPr>
          <w:sz w:val="28"/>
          <w:szCs w:val="28"/>
          <w:lang w:val="uk-UA" w:eastAsia="en-US"/>
        </w:rPr>
        <w:t xml:space="preserve"> </w:t>
      </w:r>
      <w:r w:rsidRPr="008E5C00">
        <w:rPr>
          <w:sz w:val="28"/>
          <w:szCs w:val="28"/>
          <w:lang w:eastAsia="en-US"/>
        </w:rPr>
        <w:t>Verbal and Non-verbal Communication</w:t>
      </w:r>
    </w:p>
    <w:p w14:paraId="4BE12B55" w14:textId="77777777" w:rsidR="001347B4" w:rsidRPr="008E5C00" w:rsidRDefault="001347B4" w:rsidP="001347B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E5C00">
        <w:rPr>
          <w:bCs/>
          <w:sz w:val="28"/>
          <w:szCs w:val="28"/>
        </w:rPr>
        <w:t>Discuss verbal communication and its role in business</w:t>
      </w:r>
    </w:p>
    <w:p w14:paraId="18484B26" w14:textId="77777777" w:rsidR="001347B4" w:rsidRPr="008E5C00" w:rsidRDefault="001347B4" w:rsidP="001347B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E5C00">
        <w:rPr>
          <w:bCs/>
          <w:sz w:val="28"/>
          <w:szCs w:val="28"/>
        </w:rPr>
        <w:t>Discuss nonverbal communication and its role in business</w:t>
      </w:r>
    </w:p>
    <w:p w14:paraId="2877C088" w14:textId="77777777" w:rsidR="001347B4" w:rsidRPr="008E5C00" w:rsidRDefault="001347B4" w:rsidP="001347B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r w:rsidRPr="008E5C00">
        <w:rPr>
          <w:bCs/>
          <w:sz w:val="28"/>
          <w:szCs w:val="28"/>
        </w:rPr>
        <w:t>Discuss types of nonverbal communication</w:t>
      </w:r>
    </w:p>
    <w:p w14:paraId="121B2151" w14:textId="77777777" w:rsidR="001347B4" w:rsidRPr="008E5C00" w:rsidRDefault="001347B4" w:rsidP="001347B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  <w:u w:val="single"/>
          <w:lang w:val="uk-UA" w:eastAsia="en-US"/>
        </w:rPr>
      </w:pPr>
      <w:r w:rsidRPr="008E5C00">
        <w:rPr>
          <w:bCs/>
          <w:sz w:val="28"/>
          <w:szCs w:val="28"/>
        </w:rPr>
        <w:t>How to interpret non-verbal messages in the Workplace</w:t>
      </w:r>
    </w:p>
    <w:p w14:paraId="72161F3E" w14:textId="27AC252E" w:rsidR="001347B4" w:rsidRPr="008E5C00" w:rsidRDefault="001347B4" w:rsidP="001347B4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8"/>
          <w:szCs w:val="28"/>
          <w:u w:val="single"/>
          <w:lang w:val="uk-UA" w:eastAsia="en-US"/>
        </w:rPr>
      </w:pPr>
      <w:r w:rsidRPr="008E5C00">
        <w:rPr>
          <w:bCs/>
          <w:sz w:val="28"/>
          <w:szCs w:val="28"/>
        </w:rPr>
        <w:t>How many non-verbal forms of communication do you use personally in your everyday life?</w:t>
      </w:r>
      <w:r w:rsidRPr="008E5C00">
        <w:rPr>
          <w:sz w:val="28"/>
          <w:szCs w:val="28"/>
          <w:u w:val="single"/>
          <w:lang w:val="uk-UA" w:eastAsia="en-US"/>
        </w:rPr>
        <w:t xml:space="preserve"> </w:t>
      </w:r>
    </w:p>
    <w:p w14:paraId="49B89351" w14:textId="77777777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u w:val="single"/>
          <w:lang w:val="uk-UA" w:eastAsia="en-US"/>
        </w:rPr>
      </w:pPr>
    </w:p>
    <w:p w14:paraId="187BCAD7" w14:textId="55B9888E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u w:val="single"/>
          <w:lang w:eastAsia="en-US"/>
        </w:rPr>
      </w:pPr>
      <w:r w:rsidRPr="008E5C00">
        <w:rPr>
          <w:b/>
          <w:bCs/>
          <w:sz w:val="28"/>
          <w:szCs w:val="28"/>
          <w:u w:val="single"/>
          <w:lang w:val="uk-UA" w:eastAsia="en-US"/>
        </w:rPr>
        <w:t>Змістовий модуль</w:t>
      </w:r>
      <w:r w:rsidRPr="008E5C00">
        <w:rPr>
          <w:b/>
          <w:bCs/>
          <w:sz w:val="28"/>
          <w:szCs w:val="28"/>
          <w:lang w:val="uk-UA" w:eastAsia="en-US"/>
        </w:rPr>
        <w:t xml:space="preserve"> </w:t>
      </w:r>
      <w:r w:rsidRPr="008E5C00">
        <w:rPr>
          <w:b/>
          <w:bCs/>
          <w:sz w:val="28"/>
          <w:szCs w:val="28"/>
          <w:u w:val="single"/>
          <w:lang w:eastAsia="en-US"/>
        </w:rPr>
        <w:t>2. Skills in Action</w:t>
      </w:r>
    </w:p>
    <w:p w14:paraId="6AAD6202" w14:textId="77777777" w:rsidR="001347B4" w:rsidRPr="008E5C00" w:rsidRDefault="001347B4" w:rsidP="001347B4">
      <w:pPr>
        <w:spacing w:line="276" w:lineRule="auto"/>
        <w:ind w:left="317" w:hanging="284"/>
        <w:rPr>
          <w:sz w:val="28"/>
          <w:szCs w:val="28"/>
          <w:u w:val="single"/>
          <w:lang w:val="uk-UA" w:eastAsia="en-US"/>
        </w:rPr>
      </w:pPr>
    </w:p>
    <w:p w14:paraId="60214CD5" w14:textId="0473D48A" w:rsidR="001347B4" w:rsidRPr="008E5C00" w:rsidRDefault="001347B4" w:rsidP="001347B4">
      <w:pPr>
        <w:spacing w:line="276" w:lineRule="auto"/>
        <w:ind w:left="317" w:hanging="284"/>
        <w:rPr>
          <w:bCs/>
          <w:sz w:val="28"/>
          <w:szCs w:val="28"/>
          <w:lang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5.</w:t>
      </w:r>
      <w:r w:rsidRPr="008E5C00">
        <w:rPr>
          <w:bCs/>
          <w:sz w:val="28"/>
          <w:szCs w:val="28"/>
          <w:lang w:val="uk-UA" w:eastAsia="en-US"/>
        </w:rPr>
        <w:t xml:space="preserve"> </w:t>
      </w:r>
      <w:r w:rsidRPr="008E5C00">
        <w:rPr>
          <w:bCs/>
          <w:sz w:val="28"/>
          <w:szCs w:val="28"/>
          <w:lang w:eastAsia="en-US"/>
        </w:rPr>
        <w:t xml:space="preserve">Negotiation Skills </w:t>
      </w:r>
    </w:p>
    <w:p w14:paraId="788D6017" w14:textId="77777777" w:rsidR="001347B4" w:rsidRPr="008E5C00" w:rsidRDefault="001347B4" w:rsidP="001347B4">
      <w:pPr>
        <w:numPr>
          <w:ilvl w:val="0"/>
          <w:numId w:val="21"/>
        </w:numPr>
        <w:spacing w:line="276" w:lineRule="auto"/>
        <w:rPr>
          <w:bCs/>
          <w:sz w:val="28"/>
          <w:szCs w:val="28"/>
          <w:lang w:val="ru-RU" w:eastAsia="en-US"/>
        </w:rPr>
      </w:pPr>
      <w:r w:rsidRPr="008E5C00">
        <w:rPr>
          <w:bCs/>
          <w:sz w:val="28"/>
          <w:szCs w:val="28"/>
          <w:lang w:eastAsia="en-US"/>
        </w:rPr>
        <w:t>Definition of Negotiation Skills;</w:t>
      </w:r>
    </w:p>
    <w:p w14:paraId="62AC54F4" w14:textId="77777777" w:rsidR="001347B4" w:rsidRPr="008E5C00" w:rsidRDefault="001347B4" w:rsidP="001347B4">
      <w:pPr>
        <w:numPr>
          <w:ilvl w:val="0"/>
          <w:numId w:val="21"/>
        </w:numPr>
        <w:spacing w:line="276" w:lineRule="auto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Stages of Negotiation Process;</w:t>
      </w:r>
    </w:p>
    <w:p w14:paraId="08440590" w14:textId="77777777" w:rsidR="001347B4" w:rsidRPr="008E5C00" w:rsidRDefault="001347B4" w:rsidP="001347B4">
      <w:pPr>
        <w:numPr>
          <w:ilvl w:val="0"/>
          <w:numId w:val="21"/>
        </w:numPr>
        <w:spacing w:line="276" w:lineRule="auto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What skills are needed to be a good negotiator?</w:t>
      </w:r>
    </w:p>
    <w:p w14:paraId="34960E86" w14:textId="77777777" w:rsidR="001347B4" w:rsidRPr="008E5C00" w:rsidRDefault="001347B4" w:rsidP="001347B4">
      <w:pPr>
        <w:numPr>
          <w:ilvl w:val="0"/>
          <w:numId w:val="21"/>
        </w:numPr>
        <w:spacing w:line="276" w:lineRule="auto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Top 12 Negotiation Skills You Must Learn to Succeed;</w:t>
      </w:r>
    </w:p>
    <w:p w14:paraId="7BB800C5" w14:textId="77777777" w:rsidR="001347B4" w:rsidRPr="008E5C00" w:rsidRDefault="001347B4" w:rsidP="001347B4">
      <w:pPr>
        <w:numPr>
          <w:ilvl w:val="0"/>
          <w:numId w:val="21"/>
        </w:numPr>
        <w:spacing w:line="276" w:lineRule="auto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Things to avoid in Negotiation;</w:t>
      </w:r>
    </w:p>
    <w:p w14:paraId="420FC7EA" w14:textId="77777777" w:rsidR="001347B4" w:rsidRPr="008E5C00" w:rsidRDefault="001347B4" w:rsidP="001347B4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Characteristics of a good negotiator</w:t>
      </w:r>
    </w:p>
    <w:p w14:paraId="1343F2AA" w14:textId="77777777" w:rsidR="001347B4" w:rsidRPr="008E5C00" w:rsidRDefault="001347B4" w:rsidP="001347B4">
      <w:pPr>
        <w:pStyle w:val="a3"/>
        <w:spacing w:before="0" w:beforeAutospacing="0" w:after="0" w:afterAutospacing="0" w:line="276" w:lineRule="auto"/>
        <w:ind w:left="317" w:hanging="284"/>
        <w:jc w:val="both"/>
        <w:rPr>
          <w:bCs/>
          <w:sz w:val="28"/>
          <w:szCs w:val="28"/>
          <w:lang w:eastAsia="en-US"/>
        </w:rPr>
      </w:pPr>
    </w:p>
    <w:p w14:paraId="67B0123F" w14:textId="4FC7E20E" w:rsidR="001347B4" w:rsidRPr="00592E88" w:rsidRDefault="001347B4" w:rsidP="001347B4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lang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6.</w:t>
      </w:r>
      <w:r w:rsidRPr="008E5C00">
        <w:rPr>
          <w:sz w:val="28"/>
          <w:szCs w:val="28"/>
          <w:lang w:val="uk-UA" w:eastAsia="en-US"/>
        </w:rPr>
        <w:t xml:space="preserve"> </w:t>
      </w:r>
      <w:r w:rsidRPr="00592E88">
        <w:rPr>
          <w:sz w:val="28"/>
          <w:szCs w:val="28"/>
          <w:lang w:eastAsia="en-US"/>
        </w:rPr>
        <w:t>Conflict – Resolution</w:t>
      </w:r>
      <w:r w:rsidR="00E93205">
        <w:rPr>
          <w:sz w:val="28"/>
          <w:szCs w:val="28"/>
          <w:lang w:eastAsia="en-US"/>
        </w:rPr>
        <w:t xml:space="preserve"> and Cross-Cultural</w:t>
      </w:r>
      <w:r w:rsidRPr="00592E88">
        <w:rPr>
          <w:sz w:val="28"/>
          <w:szCs w:val="28"/>
          <w:lang w:eastAsia="en-US"/>
        </w:rPr>
        <w:t xml:space="preserve"> Skills</w:t>
      </w:r>
    </w:p>
    <w:p w14:paraId="7F78AD10" w14:textId="77777777" w:rsidR="001347B4" w:rsidRPr="008E5C00" w:rsidRDefault="001347B4" w:rsidP="001347B4">
      <w:pPr>
        <w:pStyle w:val="a3"/>
        <w:spacing w:before="0" w:beforeAutospacing="0" w:after="0" w:afterAutospacing="0" w:line="276" w:lineRule="auto"/>
        <w:ind w:left="317" w:hanging="284"/>
        <w:jc w:val="both"/>
        <w:rPr>
          <w:sz w:val="28"/>
          <w:szCs w:val="28"/>
          <w:lang w:val="uk-UA" w:eastAsia="en-US"/>
        </w:rPr>
      </w:pPr>
    </w:p>
    <w:p w14:paraId="68B8E5CF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val="ru-RU" w:eastAsia="en-US"/>
        </w:rPr>
      </w:pPr>
      <w:r w:rsidRPr="008E5C00">
        <w:rPr>
          <w:bCs/>
          <w:sz w:val="28"/>
          <w:szCs w:val="28"/>
          <w:lang w:eastAsia="en-US"/>
        </w:rPr>
        <w:t>WHAT IS CONFLICT RESOLUTION?</w:t>
      </w:r>
    </w:p>
    <w:p w14:paraId="185517C2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WHY SHOULD YOU RESOLVE CONFLICT?</w:t>
      </w:r>
    </w:p>
    <w:p w14:paraId="137D33FD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WHEN SHOULD YOU RESOLVE CONFLICT?</w:t>
      </w:r>
    </w:p>
    <w:p w14:paraId="45402177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HOW SHOULD YOU RESOLVE CONFLICT?</w:t>
      </w:r>
    </w:p>
    <w:p w14:paraId="4850A0AE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What are Conflict Resolution Skills?</w:t>
      </w:r>
    </w:p>
    <w:p w14:paraId="583113DE" w14:textId="7777777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Cs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Conflict Management Skills: Definition and Examples</w:t>
      </w:r>
    </w:p>
    <w:p w14:paraId="6DD411A0" w14:textId="272B19D7" w:rsidR="001347B4" w:rsidRPr="008E5C00" w:rsidRDefault="001347B4" w:rsidP="001347B4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  <w:lang w:eastAsia="en-US"/>
        </w:rPr>
      </w:pPr>
      <w:r w:rsidRPr="008E5C00">
        <w:rPr>
          <w:bCs/>
          <w:sz w:val="28"/>
          <w:szCs w:val="28"/>
          <w:lang w:eastAsia="en-US"/>
        </w:rPr>
        <w:t>How to improve conflict management skills</w:t>
      </w:r>
    </w:p>
    <w:p w14:paraId="3B8B1C88" w14:textId="4B842069" w:rsidR="008E5C00" w:rsidRPr="008E5C00" w:rsidRDefault="008E5C00" w:rsidP="001347B4">
      <w:pPr>
        <w:numPr>
          <w:ilvl w:val="0"/>
          <w:numId w:val="22"/>
        </w:num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lang w:eastAsia="en-US"/>
        </w:rPr>
        <w:t>Cross-cultural Skills in Use</w:t>
      </w:r>
    </w:p>
    <w:p w14:paraId="4A0CBB53" w14:textId="77777777" w:rsidR="001347B4" w:rsidRPr="008E5C00" w:rsidRDefault="001347B4" w:rsidP="001347B4">
      <w:pPr>
        <w:spacing w:line="276" w:lineRule="auto"/>
        <w:jc w:val="both"/>
        <w:rPr>
          <w:b/>
          <w:sz w:val="28"/>
          <w:szCs w:val="28"/>
          <w:lang w:eastAsia="en-US"/>
        </w:rPr>
      </w:pPr>
    </w:p>
    <w:p w14:paraId="7CCDD938" w14:textId="4FEF8975" w:rsidR="001347B4" w:rsidRPr="008E5C00" w:rsidRDefault="001347B4" w:rsidP="001347B4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  <w:lang w:val="uk-UA"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7.</w:t>
      </w:r>
      <w:r w:rsidRPr="008E5C00">
        <w:rPr>
          <w:sz w:val="28"/>
          <w:szCs w:val="28"/>
          <w:lang w:val="uk-UA" w:eastAsia="en-US"/>
        </w:rPr>
        <w:t xml:space="preserve"> </w:t>
      </w:r>
      <w:r w:rsidRPr="008E5C00">
        <w:rPr>
          <w:sz w:val="28"/>
          <w:szCs w:val="28"/>
          <w:lang w:eastAsia="en-US"/>
        </w:rPr>
        <w:t xml:space="preserve">Leadership </w:t>
      </w:r>
      <w:r w:rsidR="00E93205">
        <w:rPr>
          <w:sz w:val="28"/>
          <w:szCs w:val="28"/>
          <w:lang w:eastAsia="en-US"/>
        </w:rPr>
        <w:t xml:space="preserve">and Presentation </w:t>
      </w:r>
      <w:r w:rsidRPr="008E5C00">
        <w:rPr>
          <w:sz w:val="28"/>
          <w:szCs w:val="28"/>
          <w:lang w:eastAsia="en-US"/>
        </w:rPr>
        <w:t>Skills</w:t>
      </w:r>
    </w:p>
    <w:p w14:paraId="432DAFA3" w14:textId="77777777" w:rsidR="001347B4" w:rsidRPr="008E5C00" w:rsidRDefault="001347B4" w:rsidP="001347B4">
      <w:pPr>
        <w:pStyle w:val="a3"/>
        <w:spacing w:before="0" w:beforeAutospacing="0" w:after="0" w:afterAutospacing="0" w:line="276" w:lineRule="auto"/>
        <w:rPr>
          <w:sz w:val="28"/>
          <w:szCs w:val="28"/>
          <w:lang w:val="uk-UA" w:eastAsia="en-US"/>
        </w:rPr>
      </w:pPr>
    </w:p>
    <w:p w14:paraId="0013253F" w14:textId="77777777" w:rsidR="001347B4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7310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Definitions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Examples</w:t>
      </w:r>
      <w:proofErr w:type="spellEnd"/>
    </w:p>
    <w:p w14:paraId="79888493" w14:textId="01358656" w:rsidR="001347B4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731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217310" w:rsidRPr="0021731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17310" w:rsidRPr="00217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7310">
        <w:rPr>
          <w:rFonts w:ascii="Times New Roman" w:hAnsi="Times New Roman" w:cs="Times New Roman"/>
          <w:sz w:val="28"/>
          <w:szCs w:val="28"/>
          <w:lang w:val="en-US"/>
        </w:rPr>
        <w:t>leadership skills</w:t>
      </w:r>
      <w:r w:rsidR="00217310" w:rsidRPr="00217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310" w:rsidRPr="00217310">
        <w:rPr>
          <w:rFonts w:ascii="Times New Roman" w:hAnsi="Times New Roman" w:cs="Times New Roman"/>
          <w:sz w:val="28"/>
          <w:szCs w:val="28"/>
          <w:lang w:val="en-US"/>
        </w:rPr>
        <w:t>mean</w:t>
      </w:r>
      <w:r w:rsidRPr="0021731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0552FF6E" w14:textId="77777777" w:rsidR="001347B4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7310">
        <w:rPr>
          <w:rFonts w:ascii="Times New Roman" w:hAnsi="Times New Roman" w:cs="Times New Roman"/>
          <w:sz w:val="28"/>
          <w:szCs w:val="28"/>
          <w:lang w:val="en-US"/>
        </w:rPr>
        <w:t xml:space="preserve">Description of some examples of skills that make a strong leader </w:t>
      </w:r>
    </w:p>
    <w:p w14:paraId="5C1DE22C" w14:textId="77777777" w:rsidR="001347B4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7310">
        <w:rPr>
          <w:rFonts w:ascii="Times New Roman" w:hAnsi="Times New Roman" w:cs="Times New Roman"/>
          <w:sz w:val="28"/>
          <w:szCs w:val="28"/>
          <w:lang w:val="en-US"/>
        </w:rPr>
        <w:t>What makes a good leader?</w:t>
      </w:r>
    </w:p>
    <w:p w14:paraId="017A8934" w14:textId="77777777" w:rsidR="001347B4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7310">
        <w:rPr>
          <w:rFonts w:ascii="Times New Roman" w:hAnsi="Times New Roman" w:cs="Times New Roman"/>
          <w:sz w:val="28"/>
          <w:szCs w:val="28"/>
        </w:rPr>
        <w:t>Numerate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 Top Six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21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310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14:paraId="671BACB8" w14:textId="77777777" w:rsidR="008E5C00" w:rsidRPr="00217310" w:rsidRDefault="001347B4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17310">
        <w:rPr>
          <w:rFonts w:ascii="Times New Roman" w:hAnsi="Times New Roman" w:cs="Times New Roman"/>
          <w:sz w:val="28"/>
          <w:szCs w:val="28"/>
          <w:lang w:val="en-US"/>
        </w:rPr>
        <w:t>Describe key skills related to being a strong leader through decisiveness</w:t>
      </w:r>
    </w:p>
    <w:p w14:paraId="54EE53DA" w14:textId="658D2716" w:rsidR="001347B4" w:rsidRPr="00217310" w:rsidRDefault="008E5C00" w:rsidP="001347B4">
      <w:pPr>
        <w:pStyle w:val="ab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7310">
        <w:rPr>
          <w:rFonts w:ascii="Times New Roman" w:hAnsi="Times New Roman" w:cs="Times New Roman"/>
          <w:sz w:val="28"/>
          <w:szCs w:val="28"/>
          <w:lang w:val="en-US"/>
        </w:rPr>
        <w:t xml:space="preserve">Presentation Skills in Use </w:t>
      </w:r>
      <w:r w:rsidR="001347B4" w:rsidRPr="002173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CECDF" w14:textId="77777777" w:rsidR="001347B4" w:rsidRPr="008E5C00" w:rsidRDefault="001347B4" w:rsidP="001347B4">
      <w:pPr>
        <w:pStyle w:val="ad"/>
        <w:spacing w:line="276" w:lineRule="auto"/>
        <w:ind w:left="708" w:hanging="675"/>
        <w:rPr>
          <w:sz w:val="28"/>
          <w:szCs w:val="28"/>
          <w:u w:val="single"/>
          <w:lang w:val="uk-UA" w:eastAsia="en-US"/>
        </w:rPr>
      </w:pPr>
    </w:p>
    <w:p w14:paraId="6D492176" w14:textId="5F71EDD6" w:rsidR="001347B4" w:rsidRPr="008E5C00" w:rsidRDefault="001347B4" w:rsidP="001347B4">
      <w:pPr>
        <w:pStyle w:val="ad"/>
        <w:spacing w:line="276" w:lineRule="auto"/>
        <w:ind w:left="708" w:hanging="675"/>
        <w:rPr>
          <w:sz w:val="28"/>
          <w:szCs w:val="28"/>
          <w:lang w:eastAsia="en-US"/>
        </w:rPr>
      </w:pPr>
      <w:r w:rsidRPr="008E5C00">
        <w:rPr>
          <w:sz w:val="28"/>
          <w:szCs w:val="28"/>
          <w:u w:val="single"/>
          <w:lang w:val="uk-UA" w:eastAsia="en-US"/>
        </w:rPr>
        <w:t>Тема 8.</w:t>
      </w:r>
      <w:r w:rsidRPr="008E5C00">
        <w:rPr>
          <w:sz w:val="28"/>
          <w:szCs w:val="28"/>
          <w:lang w:val="uk-UA" w:eastAsia="en-US"/>
        </w:rPr>
        <w:t xml:space="preserve"> </w:t>
      </w:r>
      <w:r w:rsidRPr="008E5C00">
        <w:rPr>
          <w:sz w:val="28"/>
          <w:szCs w:val="28"/>
          <w:lang w:eastAsia="en-US"/>
        </w:rPr>
        <w:t>Team-working</w:t>
      </w:r>
      <w:r w:rsidR="008E5C00">
        <w:rPr>
          <w:sz w:val="28"/>
          <w:szCs w:val="28"/>
          <w:lang w:eastAsia="en-US"/>
        </w:rPr>
        <w:t>,</w:t>
      </w:r>
      <w:r w:rsidRPr="008E5C00">
        <w:rPr>
          <w:sz w:val="28"/>
          <w:szCs w:val="28"/>
          <w:lang w:eastAsia="en-US"/>
        </w:rPr>
        <w:t xml:space="preserve"> Team-building</w:t>
      </w:r>
      <w:r w:rsidR="00217310">
        <w:rPr>
          <w:sz w:val="28"/>
          <w:szCs w:val="28"/>
          <w:lang w:eastAsia="en-US"/>
        </w:rPr>
        <w:t>,</w:t>
      </w:r>
      <w:r w:rsidRPr="008E5C00">
        <w:rPr>
          <w:sz w:val="28"/>
          <w:szCs w:val="28"/>
          <w:lang w:eastAsia="en-US"/>
        </w:rPr>
        <w:t xml:space="preserve"> </w:t>
      </w:r>
      <w:r w:rsidR="00E93205">
        <w:rPr>
          <w:sz w:val="28"/>
          <w:szCs w:val="28"/>
          <w:lang w:eastAsia="en-US"/>
        </w:rPr>
        <w:t xml:space="preserve">and Time Management </w:t>
      </w:r>
      <w:r w:rsidRPr="008E5C00">
        <w:rPr>
          <w:sz w:val="28"/>
          <w:szCs w:val="28"/>
          <w:lang w:eastAsia="en-US"/>
        </w:rPr>
        <w:t>Skills</w:t>
      </w:r>
    </w:p>
    <w:p w14:paraId="6CD3E4F2" w14:textId="77777777" w:rsidR="001347B4" w:rsidRPr="008E5C00" w:rsidRDefault="001347B4" w:rsidP="001347B4">
      <w:pPr>
        <w:pStyle w:val="ad"/>
        <w:spacing w:line="276" w:lineRule="auto"/>
        <w:ind w:left="708" w:hanging="675"/>
        <w:rPr>
          <w:sz w:val="28"/>
          <w:szCs w:val="28"/>
          <w:lang w:eastAsia="en-US"/>
        </w:rPr>
      </w:pPr>
    </w:p>
    <w:p w14:paraId="29959D29" w14:textId="078DFA9C" w:rsidR="001347B4" w:rsidRPr="008E5C00" w:rsidRDefault="001347B4" w:rsidP="001347B4">
      <w:pPr>
        <w:pStyle w:val="ad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What are Team-working and Team-Building?</w:t>
      </w:r>
    </w:p>
    <w:p w14:paraId="6BBAF9F2" w14:textId="77777777" w:rsidR="001347B4" w:rsidRPr="008E5C00" w:rsidRDefault="001347B4" w:rsidP="001347B4">
      <w:pPr>
        <w:pStyle w:val="ad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lastRenderedPageBreak/>
        <w:t>What are team-building skills and why are they important?</w:t>
      </w:r>
    </w:p>
    <w:p w14:paraId="7F13A0C3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val="ru-RU" w:eastAsia="en-US"/>
        </w:rPr>
      </w:pPr>
      <w:proofErr w:type="spellStart"/>
      <w:r w:rsidRPr="008E5C00">
        <w:rPr>
          <w:sz w:val="28"/>
          <w:szCs w:val="28"/>
          <w:lang w:val="ru-RU" w:eastAsia="en-US"/>
        </w:rPr>
        <w:t>Delegation</w:t>
      </w:r>
      <w:proofErr w:type="spellEnd"/>
    </w:p>
    <w:p w14:paraId="2F0B4FC1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8E5C00">
        <w:rPr>
          <w:sz w:val="28"/>
          <w:szCs w:val="28"/>
          <w:lang w:val="ru-RU" w:eastAsia="en-US"/>
        </w:rPr>
        <w:t>Motivation</w:t>
      </w:r>
      <w:proofErr w:type="spellEnd"/>
    </w:p>
    <w:p w14:paraId="5FFF5CC7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8E5C00">
        <w:rPr>
          <w:sz w:val="28"/>
          <w:szCs w:val="28"/>
          <w:lang w:val="ru-RU" w:eastAsia="en-US"/>
        </w:rPr>
        <w:t>Teamwork</w:t>
      </w:r>
      <w:proofErr w:type="spellEnd"/>
    </w:p>
    <w:p w14:paraId="62972AF0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8E5C00">
        <w:rPr>
          <w:sz w:val="28"/>
          <w:szCs w:val="28"/>
          <w:lang w:val="ru-RU" w:eastAsia="en-US"/>
        </w:rPr>
        <w:t>Leadership</w:t>
      </w:r>
      <w:proofErr w:type="spellEnd"/>
    </w:p>
    <w:p w14:paraId="5C572190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val="ru-RU" w:eastAsia="en-US"/>
        </w:rPr>
        <w:t>Communication</w:t>
      </w:r>
    </w:p>
    <w:p w14:paraId="15AF6C21" w14:textId="77777777" w:rsidR="001347B4" w:rsidRPr="008E5C00" w:rsidRDefault="001347B4" w:rsidP="001347B4">
      <w:pPr>
        <w:pStyle w:val="ad"/>
        <w:numPr>
          <w:ilvl w:val="1"/>
          <w:numId w:val="24"/>
        </w:numPr>
        <w:spacing w:line="276" w:lineRule="auto"/>
        <w:rPr>
          <w:sz w:val="28"/>
          <w:szCs w:val="28"/>
          <w:lang w:eastAsia="en-US"/>
        </w:rPr>
      </w:pPr>
      <w:proofErr w:type="spellStart"/>
      <w:r w:rsidRPr="008E5C00">
        <w:rPr>
          <w:sz w:val="28"/>
          <w:szCs w:val="28"/>
          <w:lang w:val="ru-RU" w:eastAsia="en-US"/>
        </w:rPr>
        <w:t>Reliability</w:t>
      </w:r>
      <w:proofErr w:type="spellEnd"/>
    </w:p>
    <w:p w14:paraId="05D3E72A" w14:textId="77777777" w:rsidR="001347B4" w:rsidRPr="008E5C00" w:rsidRDefault="001347B4" w:rsidP="001347B4">
      <w:pPr>
        <w:pStyle w:val="ad"/>
        <w:numPr>
          <w:ilvl w:val="0"/>
          <w:numId w:val="24"/>
        </w:numPr>
        <w:spacing w:line="276" w:lineRule="auto"/>
        <w:rPr>
          <w:sz w:val="28"/>
          <w:szCs w:val="28"/>
          <w:lang w:eastAsia="en-US"/>
        </w:rPr>
      </w:pPr>
      <w:r w:rsidRPr="008E5C00">
        <w:rPr>
          <w:sz w:val="28"/>
          <w:szCs w:val="28"/>
          <w:lang w:eastAsia="en-US"/>
        </w:rPr>
        <w:t>Importance of Team Building and Team-working</w:t>
      </w:r>
    </w:p>
    <w:p w14:paraId="789A6C25" w14:textId="73215600" w:rsidR="006C4298" w:rsidRPr="008E5C00" w:rsidRDefault="001347B4" w:rsidP="001347B4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C00">
        <w:rPr>
          <w:rFonts w:ascii="Times New Roman" w:hAnsi="Times New Roman" w:cs="Times New Roman"/>
          <w:sz w:val="28"/>
          <w:szCs w:val="28"/>
          <w:lang w:val="en-US"/>
        </w:rPr>
        <w:t>How to facilitate team building and team working</w:t>
      </w:r>
    </w:p>
    <w:p w14:paraId="6360E274" w14:textId="77777777" w:rsidR="008E5C00" w:rsidRPr="008E5C00" w:rsidRDefault="008E5C00" w:rsidP="008E5C00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00">
        <w:rPr>
          <w:rFonts w:ascii="Times New Roman" w:hAnsi="Times New Roman" w:cs="Times New Roman"/>
          <w:sz w:val="28"/>
          <w:szCs w:val="28"/>
        </w:rPr>
        <w:t xml:space="preserve">Time-Management </w:t>
      </w:r>
      <w:proofErr w:type="spellStart"/>
      <w:r w:rsidRPr="008E5C00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14:paraId="579B8602" w14:textId="77777777" w:rsidR="005B46C4" w:rsidRPr="008E5C00" w:rsidRDefault="005B46C4" w:rsidP="005B46C4">
      <w:pPr>
        <w:ind w:firstLine="709"/>
        <w:jc w:val="both"/>
        <w:rPr>
          <w:b/>
          <w:sz w:val="28"/>
          <w:szCs w:val="28"/>
          <w:lang w:val="uk-UA"/>
        </w:rPr>
      </w:pPr>
    </w:p>
    <w:p w14:paraId="5733B9C8" w14:textId="77777777" w:rsidR="006C4298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Форма та методи навчання</w:t>
      </w:r>
      <w:r w:rsidRPr="00F26F67">
        <w:rPr>
          <w:sz w:val="28"/>
          <w:szCs w:val="28"/>
          <w:lang w:val="uk-UA"/>
        </w:rPr>
        <w:t xml:space="preserve"> </w:t>
      </w:r>
    </w:p>
    <w:p w14:paraId="766B0EAF" w14:textId="4E946016" w:rsidR="00120A27" w:rsidRPr="00C446D5" w:rsidRDefault="00120A27" w:rsidP="00120A27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CB0DBC">
        <w:rPr>
          <w:sz w:val="28"/>
          <w:szCs w:val="28"/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CB0DBC">
        <w:rPr>
          <w:sz w:val="28"/>
          <w:szCs w:val="28"/>
          <w:lang w:val="uk-UA"/>
        </w:rPr>
        <w:t>п</w:t>
      </w:r>
      <w:r w:rsidRPr="00CB0DBC">
        <w:rPr>
          <w:bCs/>
          <w:sz w:val="28"/>
          <w:szCs w:val="28"/>
          <w:lang w:val="uk-UA"/>
        </w:rPr>
        <w:t>ояснювально</w:t>
      </w:r>
      <w:proofErr w:type="spellEnd"/>
      <w:r w:rsidRPr="00CB0DBC">
        <w:rPr>
          <w:bCs/>
          <w:sz w:val="28"/>
          <w:szCs w:val="28"/>
          <w:lang w:val="uk-UA"/>
        </w:rPr>
        <w:t>-ілюстративний метод (</w:t>
      </w:r>
      <w:r w:rsidRPr="00CB0DBC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CB0DBC">
        <w:rPr>
          <w:bCs/>
          <w:sz w:val="28"/>
          <w:szCs w:val="28"/>
          <w:lang w:val="uk-UA"/>
        </w:rPr>
        <w:t>);</w:t>
      </w:r>
      <w:r>
        <w:rPr>
          <w:bCs/>
          <w:sz w:val="28"/>
          <w:szCs w:val="28"/>
          <w:lang w:val="uk-UA"/>
        </w:rPr>
        <w:t xml:space="preserve"> </w:t>
      </w:r>
      <w:r w:rsidRPr="00CB0DBC">
        <w:rPr>
          <w:sz w:val="28"/>
          <w:szCs w:val="28"/>
          <w:lang w:val="uk-UA"/>
        </w:rPr>
        <w:t>метод проблемного викладення</w:t>
      </w:r>
      <w:r w:rsidRPr="00CB0DBC">
        <w:rPr>
          <w:b/>
          <w:sz w:val="28"/>
          <w:szCs w:val="28"/>
          <w:lang w:val="uk-UA"/>
        </w:rPr>
        <w:t>;</w:t>
      </w:r>
      <w:r w:rsidRPr="00C446D5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ч</w:t>
      </w:r>
      <w:proofErr w:type="spellStart"/>
      <w:r w:rsidRPr="00120A27">
        <w:rPr>
          <w:color w:val="222222"/>
          <w:sz w:val="28"/>
          <w:szCs w:val="28"/>
          <w:lang w:val="ru-RU"/>
        </w:rPr>
        <w:t>астково-пошуковий</w:t>
      </w:r>
      <w:proofErr w:type="spellEnd"/>
      <w:r w:rsidRPr="00120A27">
        <w:rPr>
          <w:color w:val="222222"/>
          <w:sz w:val="28"/>
          <w:szCs w:val="28"/>
          <w:lang w:val="ru-RU"/>
        </w:rPr>
        <w:t xml:space="preserve">, </w:t>
      </w:r>
      <w:proofErr w:type="spellStart"/>
      <w:r w:rsidRPr="00120A27">
        <w:rPr>
          <w:color w:val="222222"/>
          <w:sz w:val="28"/>
          <w:szCs w:val="28"/>
          <w:lang w:val="ru-RU"/>
        </w:rPr>
        <w:t>або</w:t>
      </w:r>
      <w:proofErr w:type="spellEnd"/>
      <w:r w:rsidRPr="00120A27">
        <w:rPr>
          <w:color w:val="222222"/>
          <w:sz w:val="28"/>
          <w:szCs w:val="28"/>
          <w:lang w:val="ru-RU"/>
        </w:rPr>
        <w:t xml:space="preserve"> </w:t>
      </w:r>
      <w:proofErr w:type="spellStart"/>
      <w:r w:rsidRPr="00120A27">
        <w:rPr>
          <w:color w:val="222222"/>
          <w:sz w:val="28"/>
          <w:szCs w:val="28"/>
          <w:lang w:val="ru-RU"/>
        </w:rPr>
        <w:t>евристичний</w:t>
      </w:r>
      <w:proofErr w:type="spellEnd"/>
      <w:r w:rsidRPr="00120A27">
        <w:rPr>
          <w:color w:val="222222"/>
          <w:sz w:val="28"/>
          <w:szCs w:val="28"/>
          <w:lang w:val="ru-RU"/>
        </w:rPr>
        <w:t xml:space="preserve"> метод</w:t>
      </w:r>
      <w:r>
        <w:rPr>
          <w:color w:val="222222"/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041F5866" w14:textId="34297F91" w:rsidR="00120A27" w:rsidRPr="00C446D5" w:rsidRDefault="00120A27" w:rsidP="00120A27">
      <w:pPr>
        <w:ind w:firstLine="708"/>
        <w:jc w:val="both"/>
        <w:rPr>
          <w:rFonts w:eastAsiaTheme="minorHAnsi"/>
          <w:bCs/>
          <w:sz w:val="28"/>
          <w:szCs w:val="28"/>
          <w:lang w:val="uk-UA"/>
        </w:rPr>
      </w:pPr>
      <w:r w:rsidRPr="00C446D5">
        <w:rPr>
          <w:color w:val="222222"/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C446D5">
        <w:rPr>
          <w:b/>
          <w:color w:val="222222"/>
          <w:sz w:val="28"/>
          <w:szCs w:val="28"/>
          <w:lang w:val="uk-UA"/>
        </w:rPr>
        <w:t xml:space="preserve"> </w:t>
      </w:r>
      <w:r w:rsidRPr="00C446D5">
        <w:rPr>
          <w:color w:val="222222"/>
          <w:sz w:val="28"/>
          <w:szCs w:val="28"/>
          <w:lang w:val="uk-UA"/>
        </w:rPr>
        <w:t xml:space="preserve">(під час підготовки індивідуальних </w:t>
      </w:r>
      <w:r w:rsidR="001347B4" w:rsidRPr="00C446D5">
        <w:rPr>
          <w:color w:val="222222"/>
          <w:sz w:val="28"/>
          <w:szCs w:val="28"/>
          <w:lang w:val="uk-UA"/>
        </w:rPr>
        <w:t>проектів</w:t>
      </w:r>
      <w:r w:rsidRPr="00C446D5">
        <w:rPr>
          <w:color w:val="222222"/>
          <w:sz w:val="28"/>
          <w:szCs w:val="28"/>
          <w:lang w:val="uk-UA"/>
        </w:rPr>
        <w:t xml:space="preserve">); </w:t>
      </w:r>
      <w:r>
        <w:rPr>
          <w:color w:val="222222"/>
          <w:sz w:val="28"/>
          <w:szCs w:val="28"/>
          <w:lang w:val="uk-UA"/>
        </w:rPr>
        <w:t>д</w:t>
      </w:r>
      <w:r w:rsidRPr="00C446D5">
        <w:rPr>
          <w:color w:val="222222"/>
          <w:sz w:val="28"/>
          <w:szCs w:val="28"/>
          <w:lang w:val="uk-UA"/>
        </w:rPr>
        <w:t>ослідницький метод</w:t>
      </w:r>
      <w:r>
        <w:rPr>
          <w:color w:val="222222"/>
          <w:sz w:val="28"/>
          <w:szCs w:val="28"/>
          <w:lang w:val="uk-UA"/>
        </w:rPr>
        <w:t xml:space="preserve"> (студенти </w:t>
      </w:r>
      <w:r w:rsidRPr="00C446D5">
        <w:rPr>
          <w:color w:val="222222"/>
          <w:sz w:val="28"/>
          <w:szCs w:val="28"/>
          <w:lang w:val="uk-UA"/>
        </w:rPr>
        <w:t xml:space="preserve">самостійно вивчають літературу, джерела, ведуть </w:t>
      </w:r>
      <w:r>
        <w:rPr>
          <w:color w:val="222222"/>
          <w:sz w:val="28"/>
          <w:szCs w:val="28"/>
          <w:lang w:val="uk-UA"/>
        </w:rPr>
        <w:t>дослідження,</w:t>
      </w:r>
      <w:r w:rsidRPr="00C446D5">
        <w:rPr>
          <w:color w:val="222222"/>
          <w:sz w:val="28"/>
          <w:szCs w:val="28"/>
          <w:lang w:val="uk-UA"/>
        </w:rPr>
        <w:t xml:space="preserve"> виміри та виконують інші пошукові дії</w:t>
      </w:r>
      <w:r>
        <w:rPr>
          <w:color w:val="222222"/>
          <w:sz w:val="28"/>
          <w:szCs w:val="28"/>
          <w:lang w:val="uk-UA"/>
        </w:rPr>
        <w:t xml:space="preserve"> для створення презентації на задану тему).</w:t>
      </w:r>
      <w:r w:rsidRPr="00120A27">
        <w:rPr>
          <w:sz w:val="28"/>
          <w:szCs w:val="28"/>
          <w:lang w:val="uk-UA"/>
        </w:rPr>
        <w:t xml:space="preserve"> </w:t>
      </w:r>
      <w:r w:rsidRPr="00F26F67">
        <w:rPr>
          <w:sz w:val="28"/>
          <w:szCs w:val="28"/>
          <w:lang w:val="uk-UA"/>
        </w:rPr>
        <w:t>Семінарські заняття можуть бути побудовані у формі дискусії.</w:t>
      </w:r>
    </w:p>
    <w:p w14:paraId="418EE83E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Лекції – </w:t>
      </w:r>
      <w:r w:rsidRPr="00F26F67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22706C4A" w14:textId="77777777"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Практичні заняття</w:t>
      </w:r>
      <w:r w:rsidRPr="00F26F67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4DF71D96" w14:textId="46C12CB3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Індивідуальн</w:t>
      </w:r>
      <w:r w:rsidR="001347B4">
        <w:rPr>
          <w:b/>
          <w:sz w:val="28"/>
          <w:szCs w:val="28"/>
          <w:lang w:val="uk-UA"/>
        </w:rPr>
        <w:t xml:space="preserve">і або групові </w:t>
      </w:r>
      <w:r w:rsidRPr="00F26F67">
        <w:rPr>
          <w:b/>
          <w:sz w:val="28"/>
          <w:szCs w:val="28"/>
          <w:lang w:val="uk-UA"/>
        </w:rPr>
        <w:t>завдання</w:t>
      </w:r>
      <w:r w:rsidRPr="00F26F67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</w:t>
      </w:r>
      <w:r w:rsidR="001347B4">
        <w:rPr>
          <w:sz w:val="28"/>
          <w:szCs w:val="28"/>
          <w:lang w:val="uk-UA"/>
        </w:rPr>
        <w:t>и</w:t>
      </w:r>
      <w:r w:rsidRPr="00F26F67">
        <w:rPr>
          <w:sz w:val="28"/>
          <w:szCs w:val="28"/>
          <w:lang w:val="uk-UA"/>
        </w:rPr>
        <w:t>, використовуючи лекційний матеріал та додаткові джерела знань, розробля</w:t>
      </w:r>
      <w:r w:rsidR="001347B4">
        <w:rPr>
          <w:sz w:val="28"/>
          <w:szCs w:val="28"/>
          <w:lang w:val="uk-UA"/>
        </w:rPr>
        <w:t>ють</w:t>
      </w:r>
      <w:r w:rsidRPr="00F26F67">
        <w:rPr>
          <w:sz w:val="28"/>
          <w:szCs w:val="28"/>
          <w:lang w:val="uk-UA"/>
        </w:rPr>
        <w:t xml:space="preserve"> </w:t>
      </w:r>
      <w:r w:rsidR="001347B4">
        <w:rPr>
          <w:sz w:val="28"/>
          <w:szCs w:val="28"/>
          <w:lang w:val="uk-UA"/>
        </w:rPr>
        <w:t>власну</w:t>
      </w:r>
      <w:r w:rsidRPr="00F26F67">
        <w:rPr>
          <w:sz w:val="28"/>
          <w:szCs w:val="28"/>
          <w:lang w:val="uk-UA"/>
        </w:rPr>
        <w:t xml:space="preserve"> тему.</w:t>
      </w:r>
    </w:p>
    <w:p w14:paraId="1C36E101" w14:textId="77777777" w:rsidR="006C4298" w:rsidRPr="00F26F67" w:rsidRDefault="006C4298" w:rsidP="0075648C">
      <w:pPr>
        <w:ind w:firstLine="709"/>
        <w:jc w:val="both"/>
        <w:rPr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Підготовка презентації – </w:t>
      </w:r>
      <w:r w:rsidRPr="00F26F67">
        <w:rPr>
          <w:sz w:val="28"/>
          <w:szCs w:val="28"/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</w:t>
      </w:r>
      <w:r w:rsidRPr="00F26F67">
        <w:rPr>
          <w:sz w:val="28"/>
          <w:szCs w:val="28"/>
          <w:lang w:val="uk-UA"/>
        </w:rPr>
        <w:lastRenderedPageBreak/>
        <w:t>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F26F67">
        <w:rPr>
          <w:lang w:val="uk-UA"/>
        </w:rPr>
        <w:t>.</w:t>
      </w:r>
    </w:p>
    <w:p w14:paraId="0062B138" w14:textId="77777777" w:rsidR="006C4298" w:rsidRPr="00F26F67" w:rsidRDefault="006C4298" w:rsidP="0075648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5355A41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 xml:space="preserve">Методи контролю </w:t>
      </w:r>
    </w:p>
    <w:p w14:paraId="4AD45032" w14:textId="77777777" w:rsidR="006C4298" w:rsidRPr="00F26F67" w:rsidRDefault="006C4298" w:rsidP="0075648C">
      <w:pPr>
        <w:ind w:firstLine="709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>
        <w:rPr>
          <w:b/>
          <w:sz w:val="28"/>
          <w:szCs w:val="28"/>
          <w:lang w:val="uk-UA"/>
        </w:rPr>
        <w:t>заліку</w:t>
      </w:r>
      <w:r w:rsidRPr="00F26F67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4E157B8F" w14:textId="77777777" w:rsidR="006C4298" w:rsidRPr="00D06CF9" w:rsidRDefault="00233AE8" w:rsidP="0075648C">
      <w:pPr>
        <w:ind w:firstLine="709"/>
        <w:jc w:val="both"/>
        <w:rPr>
          <w:sz w:val="28"/>
          <w:szCs w:val="28"/>
          <w:lang w:val="uk-UA"/>
        </w:rPr>
      </w:pPr>
      <w:r w:rsidRPr="00D06CF9">
        <w:rPr>
          <w:b/>
          <w:sz w:val="28"/>
          <w:szCs w:val="28"/>
          <w:lang w:val="uk-UA"/>
        </w:rPr>
        <w:t>Залік</w:t>
      </w:r>
      <w:r w:rsidR="006C4298" w:rsidRPr="00D06CF9">
        <w:rPr>
          <w:b/>
          <w:sz w:val="28"/>
          <w:szCs w:val="28"/>
          <w:lang w:val="uk-UA"/>
        </w:rPr>
        <w:t xml:space="preserve"> – </w:t>
      </w:r>
      <w:r w:rsidR="006C4298" w:rsidRPr="00D06CF9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 w:rsidRPr="00D06CF9">
        <w:rPr>
          <w:sz w:val="28"/>
          <w:szCs w:val="28"/>
          <w:lang w:val="uk-UA"/>
        </w:rPr>
        <w:t>заліковому</w:t>
      </w:r>
      <w:r w:rsidR="006C4298" w:rsidRPr="00D06CF9">
        <w:rPr>
          <w:sz w:val="28"/>
          <w:szCs w:val="28"/>
          <w:lang w:val="uk-UA"/>
        </w:rPr>
        <w:t xml:space="preserve"> білеті</w:t>
      </w:r>
      <w:r w:rsidRPr="00D06CF9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D06CF9">
        <w:rPr>
          <w:sz w:val="28"/>
          <w:szCs w:val="28"/>
          <w:lang w:val="uk-UA"/>
        </w:rPr>
        <w:t>. Питання білетів доводяться до студентів заздалегідь..</w:t>
      </w:r>
    </w:p>
    <w:p w14:paraId="79499D78" w14:textId="77777777" w:rsidR="00D06CF9" w:rsidRDefault="00D06CF9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1FE48" w14:textId="62BFF5E8" w:rsidR="006C4298" w:rsidRPr="00D06CF9" w:rsidRDefault="006C4298" w:rsidP="0075648C">
      <w:pPr>
        <w:pStyle w:val="22"/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6C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33AE8" w:rsidRPr="00D06CF9">
        <w:rPr>
          <w:rFonts w:ascii="Times New Roman" w:hAnsi="Times New Roman" w:cs="Times New Roman"/>
          <w:b/>
          <w:sz w:val="28"/>
          <w:szCs w:val="28"/>
          <w:lang w:val="uk-UA"/>
        </w:rPr>
        <w:t>заліку.</w:t>
      </w:r>
    </w:p>
    <w:p w14:paraId="40365D36" w14:textId="1C276B4D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ind w:left="426" w:hanging="426"/>
        <w:jc w:val="both"/>
        <w:rPr>
          <w:sz w:val="28"/>
          <w:szCs w:val="28"/>
          <w:lang w:val="ru-RU"/>
        </w:rPr>
      </w:pPr>
      <w:r w:rsidRPr="00D06CF9">
        <w:rPr>
          <w:sz w:val="28"/>
          <w:szCs w:val="28"/>
        </w:rPr>
        <w:t>Does the communicator have a responsibility to the audience? Does the audience have a responsibility to the speaker? Why or why not?</w:t>
      </w:r>
    </w:p>
    <w:p w14:paraId="00A2AFD2" w14:textId="77777777" w:rsidR="001347B4" w:rsidRPr="00D06CF9" w:rsidRDefault="001347B4" w:rsidP="001347B4">
      <w:pPr>
        <w:pStyle w:val="14"/>
        <w:framePr w:w="7814" w:h="1478" w:hRule="exact" w:wrap="none" w:vAnchor="page" w:hAnchor="page" w:x="2160" w:y="13291"/>
        <w:numPr>
          <w:ilvl w:val="0"/>
          <w:numId w:val="25"/>
        </w:numPr>
        <w:shd w:val="clear" w:color="auto" w:fill="auto"/>
        <w:tabs>
          <w:tab w:val="left" w:pos="926"/>
        </w:tabs>
        <w:jc w:val="both"/>
        <w:rPr>
          <w:sz w:val="28"/>
          <w:szCs w:val="28"/>
          <w:lang w:val="en-US"/>
        </w:rPr>
      </w:pPr>
    </w:p>
    <w:p w14:paraId="7C3FBE89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D06CF9">
        <w:rPr>
          <w:sz w:val="28"/>
          <w:szCs w:val="28"/>
        </w:rPr>
        <w:t>How to motivate the workforce in large companies</w:t>
      </w:r>
      <w:r w:rsidRPr="00D06CF9">
        <w:rPr>
          <w:rFonts w:eastAsiaTheme="majorEastAsia"/>
          <w:color w:val="000000" w:themeColor="text1"/>
          <w:kern w:val="24"/>
          <w:sz w:val="28"/>
          <w:szCs w:val="28"/>
        </w:rPr>
        <w:t>?</w:t>
      </w:r>
    </w:p>
    <w:p w14:paraId="347D9744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rFonts w:eastAsiaTheme="majorEastAsia"/>
          <w:color w:val="000000" w:themeColor="text1"/>
          <w:kern w:val="24"/>
          <w:sz w:val="28"/>
          <w:szCs w:val="28"/>
        </w:rPr>
      </w:pPr>
      <w:r w:rsidRPr="00D06CF9">
        <w:rPr>
          <w:sz w:val="28"/>
          <w:szCs w:val="28"/>
        </w:rPr>
        <w:t>What Is Time Management?</w:t>
      </w:r>
      <w:r w:rsidRPr="00D06CF9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</w:p>
    <w:p w14:paraId="5120D6B5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sz w:val="28"/>
          <w:szCs w:val="28"/>
        </w:rPr>
      </w:pPr>
      <w:r w:rsidRPr="00D06CF9">
        <w:rPr>
          <w:sz w:val="28"/>
          <w:szCs w:val="28"/>
        </w:rPr>
        <w:t xml:space="preserve">What about the balance between personal and professional priorities in your future profession? </w:t>
      </w:r>
    </w:p>
    <w:p w14:paraId="73D9B0C6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rFonts w:eastAsiaTheme="majorEastAsia"/>
          <w:color w:val="1F497D" w:themeColor="text2"/>
          <w:kern w:val="24"/>
          <w:position w:val="1"/>
          <w:sz w:val="28"/>
          <w:szCs w:val="28"/>
        </w:rPr>
      </w:pPr>
      <w:r w:rsidRPr="00D06CF9">
        <w:rPr>
          <w:sz w:val="28"/>
          <w:szCs w:val="28"/>
        </w:rPr>
        <w:t xml:space="preserve">What </w:t>
      </w:r>
      <w:proofErr w:type="gramStart"/>
      <w:r w:rsidRPr="00D06CF9">
        <w:rPr>
          <w:sz w:val="28"/>
          <w:szCs w:val="28"/>
        </w:rPr>
        <w:t>is</w:t>
      </w:r>
      <w:proofErr w:type="gramEnd"/>
      <w:r w:rsidRPr="00D06CF9">
        <w:rPr>
          <w:sz w:val="28"/>
          <w:szCs w:val="28"/>
        </w:rPr>
        <w:t xml:space="preserve"> the top soft skills for 2021 and 2022?</w:t>
      </w:r>
      <w:r w:rsidRPr="00D06CF9">
        <w:rPr>
          <w:rFonts w:eastAsiaTheme="majorEastAsia"/>
          <w:color w:val="1F497D" w:themeColor="text2"/>
          <w:kern w:val="24"/>
          <w:position w:val="1"/>
          <w:sz w:val="28"/>
          <w:szCs w:val="28"/>
        </w:rPr>
        <w:t xml:space="preserve"> </w:t>
      </w:r>
    </w:p>
    <w:p w14:paraId="015F7FAA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rFonts w:eastAsiaTheme="minorEastAsia"/>
          <w:color w:val="1F497D" w:themeColor="text2"/>
          <w:kern w:val="24"/>
          <w:sz w:val="28"/>
          <w:szCs w:val="28"/>
        </w:rPr>
      </w:pPr>
      <w:r w:rsidRPr="00D06CF9">
        <w:rPr>
          <w:sz w:val="28"/>
          <w:szCs w:val="28"/>
        </w:rPr>
        <w:t>Why soft skills matter to your</w:t>
      </w:r>
      <w:r w:rsidRPr="00D06CF9">
        <w:rPr>
          <w:sz w:val="28"/>
          <w:szCs w:val="28"/>
          <w:lang w:val="uk-UA"/>
        </w:rPr>
        <w:t xml:space="preserve"> </w:t>
      </w:r>
      <w:r w:rsidRPr="00D06CF9">
        <w:rPr>
          <w:sz w:val="28"/>
          <w:szCs w:val="28"/>
        </w:rPr>
        <w:t>profession of sociologist?</w:t>
      </w:r>
      <w:r w:rsidRPr="00D06CF9">
        <w:rPr>
          <w:rFonts w:eastAsiaTheme="minorEastAsia"/>
          <w:color w:val="1F497D" w:themeColor="text2"/>
          <w:kern w:val="24"/>
          <w:sz w:val="28"/>
          <w:szCs w:val="28"/>
        </w:rPr>
        <w:t xml:space="preserve"> </w:t>
      </w:r>
    </w:p>
    <w:p w14:paraId="47B1473E" w14:textId="77777777" w:rsidR="001347B4" w:rsidRPr="00D06CF9" w:rsidRDefault="001347B4" w:rsidP="001347B4">
      <w:pPr>
        <w:tabs>
          <w:tab w:val="left" w:pos="-2268"/>
        </w:tabs>
        <w:ind w:left="360"/>
        <w:jc w:val="both"/>
        <w:rPr>
          <w:sz w:val="28"/>
          <w:szCs w:val="28"/>
        </w:rPr>
      </w:pPr>
      <w:r w:rsidRPr="00D06CF9">
        <w:rPr>
          <w:sz w:val="28"/>
          <w:szCs w:val="28"/>
          <w:lang w:bidi="en-US"/>
        </w:rPr>
        <w:t>What business skills do you know?</w:t>
      </w:r>
    </w:p>
    <w:p w14:paraId="7706EEFC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is the top of business skills 2021?</w:t>
      </w:r>
    </w:p>
    <w:p w14:paraId="600B4091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are main differences between Soft Skills and Hard Skills?</w:t>
      </w:r>
    </w:p>
    <w:p w14:paraId="2AB8E0CE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Globalization impacts the business skill rating?</w:t>
      </w:r>
    </w:p>
    <w:p w14:paraId="1195086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does Emotional Intellect mean?</w:t>
      </w:r>
    </w:p>
    <w:p w14:paraId="1D70B296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is more important for your career in the profession of sociologist: Soft Skills or Hard Skills?</w:t>
      </w:r>
      <w:r w:rsidRPr="00D06CF9">
        <w:rPr>
          <w:rFonts w:eastAsiaTheme="minorEastAsia"/>
          <w:color w:val="1F497D" w:themeColor="text2"/>
          <w:kern w:val="24"/>
          <w:sz w:val="28"/>
          <w:szCs w:val="28"/>
        </w:rPr>
        <w:t xml:space="preserve"> </w:t>
      </w:r>
    </w:p>
    <w:p w14:paraId="077FE370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rFonts w:eastAsiaTheme="minorEastAsia"/>
          <w:kern w:val="24"/>
          <w:sz w:val="28"/>
          <w:szCs w:val="28"/>
        </w:rPr>
        <w:t xml:space="preserve">Provide the </w:t>
      </w:r>
      <w:r w:rsidRPr="00D06CF9">
        <w:rPr>
          <w:sz w:val="28"/>
          <w:szCs w:val="28"/>
          <w:lang w:bidi="en-US"/>
        </w:rPr>
        <w:t>Definition of Negotiation Skills;</w:t>
      </w:r>
    </w:p>
    <w:p w14:paraId="5044E2FA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Indicate the Stages of Negotiation Process, describe everyone;</w:t>
      </w:r>
    </w:p>
    <w:p w14:paraId="7DC47FDC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skills are needed to be a good negotiator?</w:t>
      </w:r>
    </w:p>
    <w:p w14:paraId="766A2277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Top 12 Negotiation Skills You Must Learn to Succeed: Describe in Detail;</w:t>
      </w:r>
    </w:p>
    <w:p w14:paraId="60B91FB2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Point out Things to avoid in Presentation;</w:t>
      </w:r>
    </w:p>
    <w:p w14:paraId="3901E23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Provide the Characteristics of a good negotiator:</w:t>
      </w:r>
    </w:p>
    <w:p w14:paraId="1850C0DC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Please, provide the Definition for Negotiation Skills;</w:t>
      </w:r>
    </w:p>
    <w:p w14:paraId="6D038013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Numerate the Stages of Negotiation Process;</w:t>
      </w:r>
    </w:p>
    <w:p w14:paraId="3A555609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skills are needed to be a good negotiator?</w:t>
      </w:r>
    </w:p>
    <w:p w14:paraId="76D257EE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Top 10 Negotiation Skills You Must Learn to Succeed;</w:t>
      </w:r>
    </w:p>
    <w:p w14:paraId="7E843C4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Please, indicate things that should be avoided in Negotiation;</w:t>
      </w:r>
    </w:p>
    <w:p w14:paraId="320A0CBF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  <w:lang w:val="ru-RU"/>
        </w:rPr>
      </w:pPr>
      <w:r w:rsidRPr="00D06CF9">
        <w:rPr>
          <w:sz w:val="28"/>
          <w:szCs w:val="28"/>
        </w:rPr>
        <w:t>WHAT IS CONFLICT RESOLUTION?</w:t>
      </w:r>
    </w:p>
    <w:p w14:paraId="4697CCD5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WHY SHOULD YOU RESOLVE CONFLICT?</w:t>
      </w:r>
    </w:p>
    <w:p w14:paraId="4899F23A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WHEN SHOULD YOU RESOLVE CONFLICT?</w:t>
      </w:r>
    </w:p>
    <w:p w14:paraId="54EE75A8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SHOULD YOU RESOLVE CONFLICT?</w:t>
      </w:r>
    </w:p>
    <w:p w14:paraId="5B249F06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are Conflict Resolution Skills?</w:t>
      </w:r>
    </w:p>
    <w:p w14:paraId="26F57FB9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Conflict Management Skills: Definition and Examples</w:t>
      </w:r>
    </w:p>
    <w:p w14:paraId="3331AE2E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to improve conflict management skills</w:t>
      </w:r>
    </w:p>
    <w:p w14:paraId="13F3E99D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is Team-Building?</w:t>
      </w:r>
      <w:r w:rsidRPr="00D06CF9">
        <w:rPr>
          <w:rFonts w:eastAsiaTheme="majorEastAsia"/>
          <w:color w:val="2D2D2D"/>
          <w:kern w:val="24"/>
          <w:position w:val="1"/>
          <w:sz w:val="28"/>
          <w:szCs w:val="28"/>
        </w:rPr>
        <w:t xml:space="preserve"> </w:t>
      </w:r>
    </w:p>
    <w:p w14:paraId="0F55E9C8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lastRenderedPageBreak/>
        <w:t>What team-building skills do you know and why they are important?</w:t>
      </w:r>
      <w:r w:rsidRPr="00D06CF9">
        <w:rPr>
          <w:rFonts w:eastAsiaTheme="minorEastAsia"/>
          <w:color w:val="2D2D2D"/>
          <w:kern w:val="24"/>
          <w:position w:val="1"/>
          <w:sz w:val="28"/>
          <w:szCs w:val="28"/>
        </w:rPr>
        <w:t xml:space="preserve"> </w:t>
      </w:r>
    </w:p>
    <w:p w14:paraId="6DF6448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Describe the Importance of team building on the concrete personal exams;</w:t>
      </w:r>
    </w:p>
    <w:p w14:paraId="1BB06CC1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to facilitate team building activity?</w:t>
      </w:r>
    </w:p>
    <w:p w14:paraId="5A48DD16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Provide examples of team-building techniques;</w:t>
      </w:r>
    </w:p>
    <w:p w14:paraId="38567EF1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Numerate ideas for team-building activities.</w:t>
      </w:r>
    </w:p>
    <w:p w14:paraId="6950B73E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qualities must the Leader possess?</w:t>
      </w:r>
    </w:p>
    <w:p w14:paraId="5892C19A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Please, provide examples of leaders for you and motivate your answer</w:t>
      </w:r>
    </w:p>
    <w:p w14:paraId="111A295C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are leadership skills?</w:t>
      </w:r>
      <w:r w:rsidRPr="00D06CF9">
        <w:rPr>
          <w:rFonts w:eastAsiaTheme="majorEastAsia"/>
          <w:color w:val="2D2D2D"/>
          <w:kern w:val="24"/>
          <w:position w:val="1"/>
          <w:sz w:val="28"/>
          <w:szCs w:val="28"/>
        </w:rPr>
        <w:t xml:space="preserve"> </w:t>
      </w:r>
      <w:r w:rsidRPr="00D06CF9">
        <w:rPr>
          <w:sz w:val="28"/>
          <w:szCs w:val="28"/>
        </w:rPr>
        <w:t>What makes a good leader?</w:t>
      </w:r>
      <w:r w:rsidRPr="00D06CF9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D06CF9">
        <w:rPr>
          <w:sz w:val="28"/>
          <w:szCs w:val="28"/>
          <w:lang w:bidi="en-US"/>
        </w:rPr>
        <w:t>What are main characteristics of communication?</w:t>
      </w:r>
    </w:p>
    <w:p w14:paraId="33B15DED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types of verbal and non-verbal communication do you know?</w:t>
      </w:r>
    </w:p>
    <w:p w14:paraId="366D2D15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forms of communication do you know?</w:t>
      </w:r>
    </w:p>
    <w:p w14:paraId="15674C42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are basic functions of communication?</w:t>
      </w:r>
    </w:p>
    <w:p w14:paraId="36E53A59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main communicative models can you describe?</w:t>
      </w:r>
    </w:p>
    <w:p w14:paraId="12FC2EE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main business skills do you know?</w:t>
      </w:r>
    </w:p>
    <w:p w14:paraId="6FA0A4E4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High-context and Low-context Communication. What does it mean?</w:t>
      </w:r>
    </w:p>
    <w:p w14:paraId="00E2AF86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jc w:val="both"/>
        <w:rPr>
          <w:sz w:val="28"/>
          <w:szCs w:val="28"/>
        </w:rPr>
      </w:pPr>
      <w:r w:rsidRPr="00D06CF9">
        <w:rPr>
          <w:rFonts w:eastAsiaTheme="minorEastAsia"/>
          <w:color w:val="FFCC00"/>
          <w:kern w:val="24"/>
          <w:sz w:val="28"/>
          <w:szCs w:val="28"/>
        </w:rPr>
        <w:t xml:space="preserve"> </w:t>
      </w:r>
      <w:r w:rsidRPr="00D06CF9">
        <w:rPr>
          <w:sz w:val="28"/>
          <w:szCs w:val="28"/>
          <w:lang w:bidi="en-US"/>
        </w:rPr>
        <w:t>When and how is the interview to be arranged?</w:t>
      </w:r>
    </w:p>
    <w:p w14:paraId="1374625A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much notice should be allowed?</w:t>
      </w:r>
    </w:p>
    <w:p w14:paraId="72EDD2C9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much time should be allowed?</w:t>
      </w:r>
    </w:p>
    <w:p w14:paraId="28BC6849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Who should conduct the interview?</w:t>
      </w:r>
    </w:p>
    <w:p w14:paraId="5EF9931B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questions need to be asked?</w:t>
      </w:r>
    </w:p>
    <w:p w14:paraId="278D63CD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How will the answers be recorded for future reference?</w:t>
      </w:r>
    </w:p>
    <w:p w14:paraId="763A8603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  <w:lang w:val="ru-RU"/>
        </w:rPr>
      </w:pPr>
      <w:r w:rsidRPr="00D06CF9">
        <w:rPr>
          <w:sz w:val="28"/>
          <w:szCs w:val="28"/>
        </w:rPr>
        <w:t>How will interviewees be compared with each other after the interview? (If it is an interview requiring assessment.)</w:t>
      </w:r>
    </w:p>
    <w:p w14:paraId="3E34196D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  <w:tab w:val="num" w:pos="720"/>
        </w:tabs>
        <w:jc w:val="both"/>
        <w:rPr>
          <w:sz w:val="28"/>
          <w:szCs w:val="28"/>
        </w:rPr>
      </w:pPr>
      <w:r w:rsidRPr="00D06CF9">
        <w:rPr>
          <w:sz w:val="28"/>
          <w:szCs w:val="28"/>
        </w:rPr>
        <w:t>What information will be given to the interviewee?</w:t>
      </w:r>
    </w:p>
    <w:p w14:paraId="6FC039A5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rPr>
          <w:b/>
          <w:bCs/>
          <w:i/>
          <w:iCs/>
          <w:sz w:val="28"/>
          <w:szCs w:val="28"/>
        </w:rPr>
      </w:pPr>
      <w:r w:rsidRPr="00D06CF9">
        <w:rPr>
          <w:sz w:val="28"/>
          <w:szCs w:val="28"/>
        </w:rPr>
        <w:t xml:space="preserve">What are differences between </w:t>
      </w:r>
      <w:r w:rsidRPr="00D06CF9">
        <w:rPr>
          <w:i/>
          <w:iCs/>
          <w:sz w:val="28"/>
          <w:szCs w:val="28"/>
        </w:rPr>
        <w:t>High-context communication</w:t>
      </w:r>
      <w:r w:rsidRPr="00D06CF9">
        <w:rPr>
          <w:b/>
          <w:bCs/>
          <w:i/>
          <w:iCs/>
          <w:sz w:val="28"/>
          <w:szCs w:val="28"/>
        </w:rPr>
        <w:t xml:space="preserve"> </w:t>
      </w:r>
      <w:r w:rsidRPr="00D06CF9">
        <w:rPr>
          <w:sz w:val="28"/>
          <w:szCs w:val="28"/>
        </w:rPr>
        <w:t>and</w:t>
      </w:r>
      <w:r w:rsidRPr="00D06CF9">
        <w:rPr>
          <w:i/>
          <w:iCs/>
          <w:sz w:val="28"/>
          <w:szCs w:val="28"/>
        </w:rPr>
        <w:t xml:space="preserve"> Low-context communication?</w:t>
      </w:r>
    </w:p>
    <w:p w14:paraId="3C7060FC" w14:textId="77777777" w:rsidR="001347B4" w:rsidRPr="00D06CF9" w:rsidRDefault="001347B4" w:rsidP="001347B4">
      <w:pPr>
        <w:numPr>
          <w:ilvl w:val="0"/>
          <w:numId w:val="25"/>
        </w:numPr>
        <w:tabs>
          <w:tab w:val="left" w:pos="-2268"/>
        </w:tabs>
        <w:rPr>
          <w:sz w:val="28"/>
          <w:szCs w:val="28"/>
        </w:rPr>
      </w:pPr>
      <w:r w:rsidRPr="00D06CF9">
        <w:rPr>
          <w:sz w:val="28"/>
          <w:szCs w:val="28"/>
          <w:lang w:val="en-GB"/>
        </w:rPr>
        <w:t>Indicate Cross Cultural Communication Basic Tips</w:t>
      </w:r>
    </w:p>
    <w:p w14:paraId="6580D065" w14:textId="77777777" w:rsidR="006C4298" w:rsidRPr="001347B4" w:rsidRDefault="006C4298" w:rsidP="0075648C">
      <w:pPr>
        <w:ind w:firstLine="709"/>
        <w:jc w:val="center"/>
        <w:rPr>
          <w:b/>
          <w:sz w:val="28"/>
          <w:szCs w:val="28"/>
        </w:rPr>
      </w:pPr>
    </w:p>
    <w:p w14:paraId="19C7A556" w14:textId="77777777" w:rsidR="006C4298" w:rsidRPr="00F26F67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1B1E8446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F26F67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7CC53576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>Контрольна робота</w:t>
      </w:r>
      <w:r w:rsidRPr="00F26F67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34A0ED60" w14:textId="77777777" w:rsidR="006C4298" w:rsidRPr="00F26F67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F26F67">
        <w:rPr>
          <w:b/>
          <w:sz w:val="28"/>
          <w:szCs w:val="28"/>
          <w:lang w:val="uk-UA"/>
        </w:rPr>
        <w:t xml:space="preserve">Індивідуальні завдання </w:t>
      </w:r>
      <w:r w:rsidRPr="00F26F67"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417"/>
      </w:tblGrid>
      <w:tr w:rsidR="006C4298" w:rsidRPr="00F26F67" w14:paraId="0BB4C13E" w14:textId="77777777" w:rsidTr="008B6495">
        <w:tc>
          <w:tcPr>
            <w:tcW w:w="828" w:type="dxa"/>
            <w:shd w:val="clear" w:color="auto" w:fill="auto"/>
          </w:tcPr>
          <w:p w14:paraId="1CBF38F2" w14:textId="77777777" w:rsidR="006C4298" w:rsidRPr="00F26F67" w:rsidRDefault="006C4298" w:rsidP="0075648C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6C4298" w:rsidRPr="00F26F67" w14:paraId="283D9264" w14:textId="77777777" w:rsidTr="008B6495">
              <w:trPr>
                <w:jc w:val="center"/>
              </w:trPr>
              <w:tc>
                <w:tcPr>
                  <w:tcW w:w="236" w:type="dxa"/>
                </w:tcPr>
                <w:p w14:paraId="6EF850D0" w14:textId="77777777" w:rsidR="006C4298" w:rsidRPr="00F26F67" w:rsidRDefault="006C4298" w:rsidP="0075648C">
                  <w:pPr>
                    <w:ind w:firstLine="709"/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14:paraId="47411E8B" w14:textId="77777777" w:rsidR="006C4298" w:rsidRPr="00F26F67" w:rsidRDefault="006C4298" w:rsidP="0075648C">
                  <w:pPr>
                    <w:ind w:firstLine="709"/>
                    <w:jc w:val="both"/>
                    <w:rPr>
                      <w:rFonts w:eastAsia="Symbol"/>
                      <w:sz w:val="28"/>
                      <w:szCs w:val="28"/>
                      <w:lang w:val="uk-UA"/>
                    </w:rPr>
                  </w:pPr>
                  <w:r w:rsidRPr="00F26F67"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 w:rsidRPr="00F26F67"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 w:rsidRPr="00F26F67"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 w:rsidRPr="00F26F67"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5D25BC46" w14:textId="77777777" w:rsidR="006C4298" w:rsidRPr="00F26F67" w:rsidRDefault="006C4298" w:rsidP="0075648C">
            <w:pPr>
              <w:pStyle w:val="aa"/>
              <w:tabs>
                <w:tab w:val="left" w:pos="360"/>
              </w:tabs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30662C02" w14:textId="77777777" w:rsidR="006C4298" w:rsidRPr="00F26F67" w:rsidRDefault="006C4298" w:rsidP="0075648C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26F67">
        <w:rPr>
          <w:i/>
          <w:iCs/>
          <w:sz w:val="28"/>
          <w:szCs w:val="28"/>
          <w:lang w:val="uk-UA"/>
        </w:rPr>
        <w:t xml:space="preserve">Ціль проекту </w:t>
      </w:r>
      <w:r w:rsidRPr="00F26F67"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14:paraId="5AB32350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  <w:lang w:eastAsia="uk-UA"/>
        </w:rPr>
      </w:pPr>
      <w:r w:rsidRPr="00F26F67">
        <w:rPr>
          <w:b w:val="0"/>
          <w:sz w:val="28"/>
          <w:szCs w:val="28"/>
          <w:lang w:eastAsia="uk-UA"/>
        </w:rPr>
        <w:t xml:space="preserve"> </w:t>
      </w:r>
    </w:p>
    <w:p w14:paraId="255EA50E" w14:textId="77777777" w:rsidR="006C4298" w:rsidRPr="00F26F67" w:rsidRDefault="006C4298" w:rsidP="0075648C">
      <w:pPr>
        <w:pStyle w:val="12"/>
        <w:shd w:val="clear" w:color="auto" w:fill="auto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Розподіл балів, які отримують студенти</w:t>
      </w:r>
    </w:p>
    <w:p w14:paraId="3AEEE0A1" w14:textId="77777777"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792C5275" w14:textId="1D3CDC5B" w:rsidR="006C4298" w:rsidRPr="00F26F67" w:rsidRDefault="006C4298" w:rsidP="0075648C">
      <w:pPr>
        <w:spacing w:line="360" w:lineRule="auto"/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D06CF9">
        <w:rPr>
          <w:rStyle w:val="2"/>
          <w:sz w:val="28"/>
          <w:szCs w:val="28"/>
          <w:lang w:val="uk-UA" w:eastAsia="uk-UA"/>
        </w:rPr>
        <w:t>заліку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3237"/>
        <w:gridCol w:w="1666"/>
        <w:gridCol w:w="2049"/>
        <w:gridCol w:w="1113"/>
        <w:gridCol w:w="1115"/>
      </w:tblGrid>
      <w:tr w:rsidR="006C4298" w:rsidRPr="00F26F67" w14:paraId="734E21BF" w14:textId="77777777" w:rsidTr="008B6495">
        <w:tc>
          <w:tcPr>
            <w:tcW w:w="3510" w:type="dxa"/>
            <w:vAlign w:val="center"/>
          </w:tcPr>
          <w:p w14:paraId="346447C5" w14:textId="2CFA18B7" w:rsidR="006C4298" w:rsidRPr="00D06CF9" w:rsidRDefault="00D06CF9" w:rsidP="00B141FB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D06CF9">
              <w:rPr>
                <w:sz w:val="28"/>
                <w:szCs w:val="28"/>
                <w:lang w:val="ru-RU" w:eastAsia="en-US"/>
              </w:rPr>
              <w:t>Аудиторні</w:t>
            </w:r>
            <w:proofErr w:type="spellEnd"/>
            <w:r w:rsidRPr="00D06CF9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6CF9">
              <w:rPr>
                <w:sz w:val="28"/>
                <w:szCs w:val="28"/>
                <w:lang w:val="ru-RU" w:eastAsia="en-US"/>
              </w:rPr>
              <w:t>роботи</w:t>
            </w:r>
            <w:proofErr w:type="spellEnd"/>
            <w:r w:rsidRPr="00D06CF9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D06CF9">
              <w:rPr>
                <w:sz w:val="28"/>
                <w:szCs w:val="28"/>
                <w:lang w:val="ru-RU" w:eastAsia="en-US"/>
              </w:rPr>
              <w:t>групові</w:t>
            </w:r>
            <w:proofErr w:type="spellEnd"/>
            <w:r w:rsidRPr="00D06CF9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06CF9">
              <w:rPr>
                <w:sz w:val="28"/>
                <w:szCs w:val="28"/>
                <w:lang w:val="ru-RU" w:eastAsia="en-US"/>
              </w:rPr>
              <w:t>презентації</w:t>
            </w:r>
            <w:proofErr w:type="spellEnd"/>
            <w:r w:rsidRPr="00D06CF9">
              <w:rPr>
                <w:sz w:val="28"/>
                <w:szCs w:val="28"/>
                <w:lang w:val="ru-RU" w:eastAsia="en-US"/>
              </w:rPr>
              <w:t xml:space="preserve">  (за темами)</w:t>
            </w:r>
          </w:p>
        </w:tc>
        <w:tc>
          <w:tcPr>
            <w:tcW w:w="1538" w:type="dxa"/>
            <w:vAlign w:val="center"/>
          </w:tcPr>
          <w:p w14:paraId="06220E63" w14:textId="77777777"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14:paraId="638E99D2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14:paraId="70AFED6B" w14:textId="77777777" w:rsidR="006C4298" w:rsidRPr="00F26F67" w:rsidRDefault="00233AE8" w:rsidP="00233AE8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34" w:type="dxa"/>
            <w:vAlign w:val="center"/>
          </w:tcPr>
          <w:p w14:paraId="283423CC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C4298" w:rsidRPr="00F26F67" w14:paraId="6F9B6205" w14:textId="77777777" w:rsidTr="008B6495">
        <w:tc>
          <w:tcPr>
            <w:tcW w:w="3510" w:type="dxa"/>
            <w:vAlign w:val="center"/>
          </w:tcPr>
          <w:p w14:paraId="17719805" w14:textId="77777777" w:rsidR="006C4298" w:rsidRPr="00F26F67" w:rsidRDefault="006C4298" w:rsidP="00B141FB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40 (5*8)</w:t>
            </w:r>
          </w:p>
        </w:tc>
        <w:tc>
          <w:tcPr>
            <w:tcW w:w="1538" w:type="dxa"/>
            <w:vAlign w:val="center"/>
          </w:tcPr>
          <w:p w14:paraId="7BE1C690" w14:textId="77777777" w:rsidR="006C4298" w:rsidRPr="00F26F67" w:rsidRDefault="006C4298" w:rsidP="00B141FB">
            <w:pPr>
              <w:ind w:firstLine="7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14:paraId="1F8B7ED8" w14:textId="77777777" w:rsidR="006C4298" w:rsidRPr="00F26F67" w:rsidRDefault="006C4298" w:rsidP="00B141FB">
            <w:pPr>
              <w:ind w:firstLine="185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14:paraId="458DFA1D" w14:textId="77777777" w:rsidR="006C4298" w:rsidRPr="00F26F67" w:rsidRDefault="006C4298" w:rsidP="00B141FB">
            <w:pPr>
              <w:ind w:firstLine="164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14:paraId="72C0F59C" w14:textId="77777777" w:rsidR="006C4298" w:rsidRPr="00F26F67" w:rsidRDefault="006C4298" w:rsidP="00B141FB">
            <w:pPr>
              <w:ind w:firstLine="170"/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370C5FDD" w14:textId="77777777" w:rsidR="006C4298" w:rsidRPr="00F26F67" w:rsidRDefault="006C4298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70C67979" w14:textId="77777777" w:rsidR="006C4298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C4298">
        <w:rPr>
          <w:sz w:val="28"/>
          <w:szCs w:val="28"/>
          <w:lang w:val="ru-RU" w:eastAsia="uk-UA"/>
        </w:rPr>
        <w:t xml:space="preserve">Шкала </w:t>
      </w:r>
      <w:proofErr w:type="spellStart"/>
      <w:r w:rsidRPr="006C4298">
        <w:rPr>
          <w:sz w:val="28"/>
          <w:szCs w:val="28"/>
          <w:lang w:val="ru-RU" w:eastAsia="uk-UA"/>
        </w:rPr>
        <w:t>оцінювання</w:t>
      </w:r>
      <w:proofErr w:type="spellEnd"/>
      <w:r w:rsidRPr="006C4298">
        <w:rPr>
          <w:sz w:val="28"/>
          <w:szCs w:val="28"/>
          <w:lang w:val="ru-RU" w:eastAsia="uk-UA"/>
        </w:rPr>
        <w:t xml:space="preserve"> </w:t>
      </w:r>
      <w:proofErr w:type="spellStart"/>
      <w:r w:rsidRPr="006C4298">
        <w:rPr>
          <w:sz w:val="28"/>
          <w:szCs w:val="28"/>
          <w:lang w:val="ru-RU" w:eastAsia="uk-UA"/>
        </w:rPr>
        <w:t>знань</w:t>
      </w:r>
      <w:proofErr w:type="spellEnd"/>
      <w:r w:rsidRPr="00F26F67">
        <w:rPr>
          <w:sz w:val="28"/>
          <w:szCs w:val="28"/>
          <w:lang w:val="uk-UA" w:eastAsia="uk-UA"/>
        </w:rPr>
        <w:t xml:space="preserve"> та умінь</w:t>
      </w:r>
      <w:r w:rsidRPr="006C4298">
        <w:rPr>
          <w:sz w:val="28"/>
          <w:szCs w:val="28"/>
          <w:lang w:val="ru-RU" w:eastAsia="uk-UA"/>
        </w:rPr>
        <w:t xml:space="preserve">: </w:t>
      </w:r>
      <w:proofErr w:type="spellStart"/>
      <w:r w:rsidRPr="006C4298">
        <w:rPr>
          <w:sz w:val="28"/>
          <w:szCs w:val="28"/>
          <w:lang w:val="ru-RU" w:eastAsia="uk-UA"/>
        </w:rPr>
        <w:t>національна</w:t>
      </w:r>
      <w:proofErr w:type="spellEnd"/>
      <w:r w:rsidRPr="006C4298">
        <w:rPr>
          <w:sz w:val="28"/>
          <w:szCs w:val="28"/>
          <w:lang w:val="ru-RU" w:eastAsia="uk-UA"/>
        </w:rPr>
        <w:t xml:space="preserve"> та ЕСТ</w:t>
      </w:r>
      <w:r w:rsidRPr="00F26F67">
        <w:rPr>
          <w:sz w:val="28"/>
          <w:szCs w:val="28"/>
          <w:lang w:eastAsia="uk-UA"/>
        </w:rPr>
        <w:t>S</w:t>
      </w:r>
    </w:p>
    <w:p w14:paraId="092F0F25" w14:textId="77777777" w:rsidR="0075648C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38114C" w14:paraId="1D7CAADF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6D64BF6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4D0FBEC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701631D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1E83716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33A35EE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38114C" w14:paraId="7E256B38" w14:textId="77777777" w:rsidTr="00D262B4">
        <w:trPr>
          <w:trHeight w:val="1268"/>
        </w:trPr>
        <w:tc>
          <w:tcPr>
            <w:tcW w:w="1135" w:type="dxa"/>
            <w:vMerge/>
          </w:tcPr>
          <w:p w14:paraId="52B3F68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5D05070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24ECB3E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27BD61A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2758363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38114C" w14:paraId="2467C745" w14:textId="77777777" w:rsidTr="00D262B4">
        <w:trPr>
          <w:trHeight w:val="321"/>
        </w:trPr>
        <w:tc>
          <w:tcPr>
            <w:tcW w:w="1135" w:type="dxa"/>
          </w:tcPr>
          <w:p w14:paraId="7C8F31D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1C78C221" w14:textId="77777777" w:rsidR="0075648C" w:rsidRPr="0038114C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5FBC338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5212473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2243F70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A11FDD" w14:paraId="53DD6981" w14:textId="77777777" w:rsidTr="00D262B4">
        <w:trPr>
          <w:trHeight w:val="3735"/>
        </w:trPr>
        <w:tc>
          <w:tcPr>
            <w:tcW w:w="1135" w:type="dxa"/>
          </w:tcPr>
          <w:p w14:paraId="3C5456B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A90851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54EF44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0FD829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886881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C1F693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C13554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CBBE595" w14:textId="77777777" w:rsidR="0075648C" w:rsidRPr="0038114C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1F63359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C0C692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32AE1F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F2AE68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BDA3B7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E28BC3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BCA793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198A23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14:paraId="07933DF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6BE0D6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4159B0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BE987F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91173C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D92A45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DB715F6" w14:textId="77777777" w:rsidR="0075648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73D26A7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14:paraId="6A4C1B71" w14:textId="77777777" w:rsidR="0075648C" w:rsidRPr="0038114C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04C5BCC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30E717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2C8BA51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044976D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14:paraId="115FF56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2955990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75648C" w:rsidRPr="00A11FDD" w14:paraId="3ABDD93D" w14:textId="77777777" w:rsidTr="00D262B4">
        <w:trPr>
          <w:trHeight w:val="145"/>
        </w:trPr>
        <w:tc>
          <w:tcPr>
            <w:tcW w:w="1135" w:type="dxa"/>
          </w:tcPr>
          <w:p w14:paraId="702555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3454F5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501D8F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2EDF23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5D73257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5702FA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BDFE33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71CA9DF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61AD91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AAB0C4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F032EE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82B1A5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589EBEA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D04928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14:paraId="13758BE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1F83D38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1F5618D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14:paraId="4503B83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A11FDD" w14:paraId="07D07FC4" w14:textId="77777777" w:rsidTr="00D262B4">
        <w:trPr>
          <w:trHeight w:val="145"/>
        </w:trPr>
        <w:tc>
          <w:tcPr>
            <w:tcW w:w="1135" w:type="dxa"/>
          </w:tcPr>
          <w:p w14:paraId="2043BDCC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D4FD45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430528D1" w14:textId="77777777" w:rsidR="0075648C" w:rsidRPr="0038114C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37FBB138" w14:textId="77777777" w:rsidR="0075648C" w:rsidRPr="0038114C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4DCA7C4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C0E557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F23788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3495351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5F0E2E7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E1904D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0DC5B4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A61666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14:paraId="7EB6009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741DA9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14:paraId="246C366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14:paraId="66704CA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7D38D1AB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A11FDD" w14:paraId="0290BC16" w14:textId="77777777" w:rsidTr="00D262B4">
        <w:trPr>
          <w:trHeight w:val="145"/>
        </w:trPr>
        <w:tc>
          <w:tcPr>
            <w:tcW w:w="1135" w:type="dxa"/>
          </w:tcPr>
          <w:p w14:paraId="64C2326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13AB9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A9F54D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D346F1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F961F84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7D43EF3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3C9F71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5ABD8E23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502B79F" w14:textId="77777777" w:rsidR="0075648C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F26F67">
              <w:rPr>
                <w:sz w:val="28"/>
                <w:szCs w:val="28"/>
                <w:lang w:eastAsia="uk-UA"/>
              </w:rPr>
              <w:t>D</w:t>
            </w:r>
          </w:p>
          <w:p w14:paraId="444B1F9C" w14:textId="77777777" w:rsid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11087D24" w14:textId="77777777" w:rsidR="002B2F46" w:rsidRPr="002B2F46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DB57CE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685BE48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53E17625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B7E46C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66F0CC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D48F944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238F858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402BEE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14:paraId="0862472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D4FCB6D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14:paraId="393BF9E7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14:paraId="4CEEDC92" w14:textId="77777777" w:rsidR="0075648C" w:rsidRPr="0038114C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A11FDD" w14:paraId="3F5B7091" w14:textId="77777777" w:rsidTr="00D262B4">
        <w:trPr>
          <w:trHeight w:val="2807"/>
        </w:trPr>
        <w:tc>
          <w:tcPr>
            <w:tcW w:w="1135" w:type="dxa"/>
          </w:tcPr>
          <w:p w14:paraId="058C52D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351BF97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230066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771454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F7A80D1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ACA03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38114C">
              <w:rPr>
                <w:lang w:val="uk-UA"/>
              </w:rPr>
              <w:t>6</w:t>
            </w:r>
            <w:r w:rsidR="002B2F46">
              <w:rPr>
                <w:lang w:val="uk-UA"/>
              </w:rPr>
              <w:t>6</w:t>
            </w:r>
            <w:r w:rsidRPr="0038114C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4E8BA3C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E176A9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361773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26D6E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60EA9DE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97769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14:paraId="1CADBA54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4FD1EDD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39D922A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EFD3F49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47187D2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27454E3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3E95AE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14:paraId="1A5088D0" w14:textId="77777777" w:rsidR="0075648C" w:rsidRPr="0038114C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E9D5EF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14:paraId="1650130D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8F7A8D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14:paraId="70155F7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14:paraId="7EFCB29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A11FDD" w14:paraId="733C5A9A" w14:textId="77777777" w:rsidTr="00D262B4">
        <w:trPr>
          <w:trHeight w:val="3005"/>
        </w:trPr>
        <w:tc>
          <w:tcPr>
            <w:tcW w:w="1135" w:type="dxa"/>
          </w:tcPr>
          <w:p w14:paraId="31FA4950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9DB455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00458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177BF28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9ED3213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BA70D3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72B3032B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88D830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7E9826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43DA7B3" w14:textId="77777777" w:rsidR="0075648C" w:rsidRPr="0038114C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14:paraId="2C5773E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3205C0F4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1C8234A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5FE8EC6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1B800F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B091489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5665B6B1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14:paraId="171E85EF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904EF4E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D5D2FC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14:paraId="1AFE6765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14:paraId="2CD14477" w14:textId="77777777" w:rsidR="0075648C" w:rsidRPr="0038114C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A11FDD" w14:paraId="05A0788A" w14:textId="77777777" w:rsidTr="00D262B4">
        <w:trPr>
          <w:trHeight w:val="3005"/>
        </w:trPr>
        <w:tc>
          <w:tcPr>
            <w:tcW w:w="1135" w:type="dxa"/>
          </w:tcPr>
          <w:p w14:paraId="6D6CA9D3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CBBE26F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EEAB3FC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D07A789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49B2F63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19C1502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BDEF20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2F8AE2C" w14:textId="77777777" w:rsidR="002B2F46" w:rsidRPr="00C545B0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C545B0">
              <w:t>F</w:t>
            </w:r>
          </w:p>
          <w:p w14:paraId="193E9279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</w:pPr>
            <w:r w:rsidRPr="00C545B0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1085E030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AF64CB4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5E9893B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B426F60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Незадовільно</w:t>
            </w:r>
          </w:p>
          <w:p w14:paraId="3EB7B900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9410A0C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3F2B280E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5AC75AD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742B70D2" w14:textId="77777777" w:rsidR="002B2F46" w:rsidRPr="00C545B0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4194159C" w14:textId="77777777" w:rsidR="002B2F46" w:rsidRPr="00C545B0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C545B0">
              <w:rPr>
                <w:lang w:val="uk-UA"/>
              </w:rPr>
              <w:t xml:space="preserve">            </w:t>
            </w:r>
          </w:p>
          <w:p w14:paraId="690DDC1C" w14:textId="77777777" w:rsidR="002B2F46" w:rsidRPr="00C545B0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C545B0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53C2013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Повна </w:t>
            </w:r>
            <w:r w:rsidRPr="00C545B0">
              <w:rPr>
                <w:b/>
                <w:bCs/>
                <w:lang w:val="uk-UA"/>
              </w:rPr>
              <w:t>відсутність знань</w:t>
            </w:r>
            <w:r w:rsidRPr="00C545B0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54B5ECDB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</w:t>
            </w:r>
            <w:r w:rsidRPr="00C545B0">
              <w:rPr>
                <w:b/>
                <w:bCs/>
                <w:lang w:val="uk-UA"/>
              </w:rPr>
              <w:t>істотні помилки</w:t>
            </w:r>
            <w:r w:rsidRPr="00C545B0">
              <w:rPr>
                <w:lang w:val="uk-UA"/>
              </w:rPr>
              <w:t xml:space="preserve"> у відповідях на запитання;</w:t>
            </w:r>
          </w:p>
          <w:p w14:paraId="624C5EC7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>-незнання основних фундаментальних положень;</w:t>
            </w:r>
          </w:p>
          <w:p w14:paraId="26DCF49A" w14:textId="77777777" w:rsidR="002B2F46" w:rsidRPr="00C545B0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C545B0">
              <w:rPr>
                <w:lang w:val="uk-UA"/>
              </w:rPr>
              <w:t xml:space="preserve">- невміння орієнтуватися під час розв’язання  </w:t>
            </w:r>
            <w:r w:rsidRPr="00C545B0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783CE945" w14:textId="77777777" w:rsidR="0075648C" w:rsidRPr="0075648C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53CE0389" w14:textId="589B8B4D" w:rsidR="006C4298" w:rsidRDefault="006C4298" w:rsidP="00D06CF9">
      <w:pPr>
        <w:pStyle w:val="30"/>
        <w:shd w:val="clear" w:color="auto" w:fill="auto"/>
        <w:spacing w:after="0" w:line="360" w:lineRule="auto"/>
        <w:ind w:firstLine="709"/>
        <w:jc w:val="center"/>
        <w:rPr>
          <w:sz w:val="28"/>
          <w:szCs w:val="28"/>
          <w:lang w:eastAsia="uk-UA"/>
        </w:rPr>
      </w:pPr>
      <w:r w:rsidRPr="00F26F67">
        <w:rPr>
          <w:sz w:val="28"/>
          <w:szCs w:val="28"/>
          <w:lang w:eastAsia="uk-UA"/>
        </w:rPr>
        <w:t>Основна література:</w:t>
      </w:r>
    </w:p>
    <w:p w14:paraId="589A9412" w14:textId="77777777" w:rsidR="00D06CF9" w:rsidRDefault="00D06CF9" w:rsidP="00D06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D06CF9" w14:paraId="4F247241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503B" w14:textId="77777777" w:rsidR="00D06CF9" w:rsidRDefault="00D06CF9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AB2B" w14:textId="77777777" w:rsidR="00D06CF9" w:rsidRDefault="00000000">
            <w:pPr>
              <w:pStyle w:val="1"/>
              <w:rPr>
                <w:szCs w:val="24"/>
                <w:lang w:val="en-US" w:eastAsia="en-US"/>
              </w:rPr>
            </w:pPr>
            <w:hyperlink r:id="rId6" w:history="1">
              <w:proofErr w:type="spellStart"/>
              <w:r w:rsidR="00D06CF9">
                <w:rPr>
                  <w:rStyle w:val="ac"/>
                  <w:szCs w:val="24"/>
                  <w:lang w:eastAsia="en-US"/>
                </w:rPr>
                <w:t>Argenti</w:t>
              </w:r>
              <w:proofErr w:type="spellEnd"/>
            </w:hyperlink>
            <w:r w:rsidR="00D06CF9">
              <w:rPr>
                <w:szCs w:val="24"/>
                <w:lang w:val="en-US" w:eastAsia="en-US"/>
              </w:rPr>
              <w:t xml:space="preserve">, P., (2016). </w:t>
            </w:r>
            <w:proofErr w:type="spellStart"/>
            <w:r w:rsidR="00D06CF9">
              <w:rPr>
                <w:szCs w:val="24"/>
                <w:lang w:eastAsia="en-US"/>
              </w:rPr>
              <w:t>Strategic</w:t>
            </w:r>
            <w:proofErr w:type="spellEnd"/>
            <w:r w:rsidR="00D06CF9">
              <w:rPr>
                <w:szCs w:val="24"/>
                <w:lang w:eastAsia="en-US"/>
              </w:rPr>
              <w:t xml:space="preserve"> </w:t>
            </w:r>
            <w:proofErr w:type="spellStart"/>
            <w:r w:rsidR="00D06CF9">
              <w:rPr>
                <w:szCs w:val="24"/>
                <w:lang w:eastAsia="en-US"/>
              </w:rPr>
              <w:t>Communication</w:t>
            </w:r>
            <w:proofErr w:type="spellEnd"/>
            <w:r w:rsidR="00D06CF9">
              <w:rPr>
                <w:szCs w:val="24"/>
                <w:lang w:eastAsia="en-US"/>
              </w:rPr>
              <w:t xml:space="preserve"> </w:t>
            </w:r>
            <w:proofErr w:type="spellStart"/>
            <w:r w:rsidR="00D06CF9">
              <w:rPr>
                <w:szCs w:val="24"/>
                <w:lang w:eastAsia="en-US"/>
              </w:rPr>
              <w:t>In</w:t>
            </w:r>
            <w:proofErr w:type="spellEnd"/>
            <w:r w:rsidR="00D06CF9">
              <w:rPr>
                <w:szCs w:val="24"/>
                <w:lang w:eastAsia="en-US"/>
              </w:rPr>
              <w:t xml:space="preserve"> </w:t>
            </w:r>
            <w:proofErr w:type="spellStart"/>
            <w:r w:rsidR="00D06CF9">
              <w:rPr>
                <w:szCs w:val="24"/>
                <w:lang w:eastAsia="en-US"/>
              </w:rPr>
              <w:t>Business</w:t>
            </w:r>
            <w:proofErr w:type="spellEnd"/>
            <w:r w:rsidR="00D06CF9">
              <w:rPr>
                <w:szCs w:val="24"/>
                <w:lang w:eastAsia="en-US"/>
              </w:rPr>
              <w:t xml:space="preserve"> </w:t>
            </w:r>
            <w:proofErr w:type="spellStart"/>
            <w:r w:rsidR="00D06CF9">
              <w:rPr>
                <w:szCs w:val="24"/>
                <w:lang w:eastAsia="en-US"/>
              </w:rPr>
              <w:t>and</w:t>
            </w:r>
            <w:proofErr w:type="spellEnd"/>
            <w:r w:rsidR="00D06CF9">
              <w:rPr>
                <w:szCs w:val="24"/>
                <w:lang w:eastAsia="en-US"/>
              </w:rPr>
              <w:t xml:space="preserve"> </w:t>
            </w:r>
            <w:proofErr w:type="spellStart"/>
            <w:r w:rsidR="00D06CF9">
              <w:rPr>
                <w:szCs w:val="24"/>
                <w:lang w:eastAsia="en-US"/>
              </w:rPr>
              <w:t>Professions</w:t>
            </w:r>
            <w:proofErr w:type="spellEnd"/>
            <w:r w:rsidR="00D06CF9">
              <w:rPr>
                <w:szCs w:val="24"/>
                <w:lang w:eastAsia="en-US"/>
              </w:rPr>
              <w:t xml:space="preserve"> (</w:t>
            </w:r>
            <w:proofErr w:type="spellStart"/>
            <w:r w:rsidR="00D06CF9">
              <w:rPr>
                <w:szCs w:val="24"/>
                <w:lang w:eastAsia="en-US"/>
              </w:rPr>
              <w:t>Looseleaf</w:t>
            </w:r>
            <w:proofErr w:type="spellEnd"/>
            <w:r w:rsidR="00D06CF9">
              <w:rPr>
                <w:szCs w:val="24"/>
                <w:lang w:eastAsia="en-US"/>
              </w:rPr>
              <w:t xml:space="preserve">) - 8th </w:t>
            </w:r>
            <w:proofErr w:type="spellStart"/>
            <w:r w:rsidR="00D06CF9">
              <w:rPr>
                <w:szCs w:val="24"/>
                <w:lang w:eastAsia="en-US"/>
              </w:rPr>
              <w:t>edition</w:t>
            </w:r>
            <w:proofErr w:type="spellEnd"/>
            <w:r w:rsidR="00D06CF9">
              <w:rPr>
                <w:szCs w:val="24"/>
                <w:lang w:eastAsia="en-US"/>
              </w:rPr>
              <w:t xml:space="preserve">, </w:t>
            </w:r>
            <w:proofErr w:type="spellStart"/>
            <w:r w:rsidR="00D06CF9">
              <w:rPr>
                <w:rFonts w:eastAsiaTheme="minorHAnsi"/>
                <w:szCs w:val="24"/>
                <w:lang w:eastAsia="en-US"/>
              </w:rPr>
              <w:t>Pearson</w:t>
            </w:r>
            <w:proofErr w:type="spellEnd"/>
            <w:r w:rsidR="00D06CF9">
              <w:rPr>
                <w:rFonts w:eastAsiaTheme="minorHAnsi"/>
                <w:szCs w:val="24"/>
                <w:lang w:val="en-US" w:eastAsia="en-US"/>
              </w:rPr>
              <w:t>.</w:t>
            </w:r>
          </w:p>
        </w:tc>
      </w:tr>
      <w:tr w:rsidR="00D06CF9" w14:paraId="735214FD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F517" w14:textId="77777777" w:rsidR="00D06CF9" w:rsidRDefault="00D06CF9">
            <w:pPr>
              <w:spacing w:line="276" w:lineRule="auto"/>
              <w:ind w:left="-108" w:right="-25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4626" w14:textId="77777777" w:rsidR="00D06CF9" w:rsidRDefault="00D06CF9">
            <w:pPr>
              <w:pStyle w:val="1"/>
              <w:rPr>
                <w:rStyle w:val="a-list-item"/>
                <w:szCs w:val="24"/>
              </w:rPr>
            </w:pPr>
            <w:proofErr w:type="spellStart"/>
            <w:r>
              <w:rPr>
                <w:szCs w:val="24"/>
                <w:lang w:eastAsia="en-US"/>
              </w:rPr>
              <w:t>Business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Writing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and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Communication</w:t>
            </w:r>
            <w:proofErr w:type="spellEnd"/>
            <w:r>
              <w:rPr>
                <w:szCs w:val="24"/>
                <w:lang w:val="en-US" w:eastAsia="en-US"/>
              </w:rPr>
              <w:t xml:space="preserve"> (2010)</w:t>
            </w:r>
            <w:r>
              <w:rPr>
                <w:szCs w:val="24"/>
                <w:lang w:eastAsia="en-US"/>
              </w:rPr>
              <w:t xml:space="preserve">. </w:t>
            </w:r>
            <w:r>
              <w:rPr>
                <w:rStyle w:val="info-green"/>
                <w:szCs w:val="24"/>
                <w:lang w:eastAsia="en-US"/>
              </w:rPr>
              <w:t xml:space="preserve">256 </w:t>
            </w:r>
            <w:proofErr w:type="spellStart"/>
            <w:r>
              <w:rPr>
                <w:rStyle w:val="info-green"/>
                <w:szCs w:val="24"/>
                <w:lang w:eastAsia="en-US"/>
              </w:rPr>
              <w:t>Pages</w:t>
            </w:r>
            <w:proofErr w:type="spellEnd"/>
            <w:r>
              <w:rPr>
                <w:rStyle w:val="info-green"/>
                <w:szCs w:val="24"/>
                <w:lang w:eastAsia="en-US"/>
              </w:rPr>
              <w:t xml:space="preserve"> https://www.pdfdrive.com/business-writing-and-communicationpdf-e33410233.html</w:t>
            </w:r>
          </w:p>
        </w:tc>
      </w:tr>
      <w:tr w:rsidR="00D06CF9" w14:paraId="54A03DB4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169" w14:textId="77777777" w:rsidR="00D06CF9" w:rsidRDefault="00D06CF9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5A98" w14:textId="77777777" w:rsidR="00D06CF9" w:rsidRDefault="00D06CF9">
            <w:pPr>
              <w:pStyle w:val="1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rStyle w:val="a-size-extra-large"/>
                <w:lang w:eastAsia="en-US"/>
              </w:rPr>
              <w:t>Chang</w:t>
            </w:r>
            <w:proofErr w:type="spellEnd"/>
            <w:r>
              <w:rPr>
                <w:rStyle w:val="a-size-extra-large"/>
                <w:lang w:eastAsia="en-US"/>
              </w:rPr>
              <w:t xml:space="preserve">, E., K., (2019), </w:t>
            </w:r>
            <w:proofErr w:type="spellStart"/>
            <w:r>
              <w:rPr>
                <w:rStyle w:val="a-size-extra-large"/>
                <w:lang w:eastAsia="en-US"/>
              </w:rPr>
              <w:t>The</w:t>
            </w:r>
            <w:proofErr w:type="spellEnd"/>
            <w:r>
              <w:rPr>
                <w:rStyle w:val="a-size-extra-large"/>
                <w:lang w:eastAsia="en-US"/>
              </w:rPr>
              <w:t xml:space="preserve"> </w:t>
            </w:r>
            <w:proofErr w:type="spellStart"/>
            <w:r>
              <w:rPr>
                <w:rStyle w:val="a-size-extra-large"/>
                <w:lang w:eastAsia="en-US"/>
              </w:rPr>
              <w:t>Best</w:t>
            </w:r>
            <w:proofErr w:type="spellEnd"/>
            <w:r>
              <w:rPr>
                <w:rStyle w:val="a-size-extra-large"/>
                <w:lang w:eastAsia="en-US"/>
              </w:rPr>
              <w:t xml:space="preserve"> </w:t>
            </w:r>
            <w:proofErr w:type="spellStart"/>
            <w:r>
              <w:rPr>
                <w:rStyle w:val="a-size-extra-large"/>
                <w:lang w:eastAsia="en-US"/>
              </w:rPr>
              <w:t>English</w:t>
            </w:r>
            <w:proofErr w:type="spellEnd"/>
            <w:r>
              <w:rPr>
                <w:rStyle w:val="a-size-extra-large"/>
                <w:lang w:eastAsia="en-US"/>
              </w:rPr>
              <w:t xml:space="preserve"> </w:t>
            </w:r>
            <w:proofErr w:type="spellStart"/>
            <w:r>
              <w:rPr>
                <w:rStyle w:val="a-size-extra-large"/>
                <w:lang w:eastAsia="en-US"/>
              </w:rPr>
              <w:t>Grammar</w:t>
            </w:r>
            <w:proofErr w:type="spellEnd"/>
            <w:r>
              <w:rPr>
                <w:rStyle w:val="a-size-extra-large"/>
                <w:lang w:eastAsia="en-US"/>
              </w:rPr>
              <w:t xml:space="preserve"> </w:t>
            </w:r>
            <w:proofErr w:type="spellStart"/>
            <w:r>
              <w:rPr>
                <w:rStyle w:val="a-size-extra-large"/>
                <w:lang w:eastAsia="en-US"/>
              </w:rPr>
              <w:t>Book</w:t>
            </w:r>
            <w:proofErr w:type="spellEnd"/>
            <w:r>
              <w:rPr>
                <w:rStyle w:val="a-size-extra-large"/>
                <w:lang w:eastAsia="en-US"/>
              </w:rPr>
              <w:t xml:space="preserve"> </w:t>
            </w:r>
            <w:proofErr w:type="spellStart"/>
            <w:r>
              <w:rPr>
                <w:rStyle w:val="a-size-extra-large"/>
                <w:lang w:eastAsia="en-US"/>
              </w:rPr>
              <w:t>Ever</w:t>
            </w:r>
            <w:proofErr w:type="spellEnd"/>
            <w:r>
              <w:rPr>
                <w:rStyle w:val="a-size-extra-large"/>
                <w:lang w:eastAsia="en-US"/>
              </w:rPr>
              <w:t xml:space="preserve">. </w:t>
            </w:r>
            <w:proofErr w:type="spellStart"/>
            <w:r>
              <w:rPr>
                <w:rStyle w:val="a-size-extra-large"/>
                <w:lang w:eastAsia="en-US"/>
              </w:rPr>
              <w:t>Pearson</w:t>
            </w:r>
            <w:proofErr w:type="spellEnd"/>
            <w:r>
              <w:rPr>
                <w:rStyle w:val="a-size-extra-large"/>
                <w:lang w:eastAsia="en-US"/>
              </w:rPr>
              <w:t>.</w:t>
            </w:r>
          </w:p>
        </w:tc>
      </w:tr>
      <w:tr w:rsidR="00D06CF9" w14:paraId="3B9A491B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FCFB" w14:textId="77777777" w:rsidR="00D06CF9" w:rsidRDefault="00D06CF9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F3D0" w14:textId="77777777" w:rsidR="00D06CF9" w:rsidRDefault="00D06CF9">
            <w:pPr>
              <w:widowControl w:val="0"/>
              <w:tabs>
                <w:tab w:val="left" w:pos="360"/>
                <w:tab w:val="left" w:pos="480"/>
              </w:tabs>
              <w:spacing w:line="276" w:lineRule="auto"/>
              <w:ind w:firstLine="176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O'Hair</w:t>
            </w:r>
            <w:proofErr w:type="spellEnd"/>
            <w:r>
              <w:rPr>
                <w:lang w:val="uk-UA" w:eastAsia="en-US"/>
              </w:rPr>
              <w:t xml:space="preserve">, D. (2011). </w:t>
            </w:r>
            <w:proofErr w:type="spellStart"/>
            <w:r>
              <w:rPr>
                <w:lang w:val="uk-UA" w:eastAsia="en-US"/>
              </w:rPr>
              <w:t>Organizational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Communication</w:t>
            </w:r>
            <w:proofErr w:type="spellEnd"/>
            <w:r>
              <w:rPr>
                <w:lang w:val="uk-UA" w:eastAsia="en-US"/>
              </w:rPr>
              <w:t xml:space="preserve">: </w:t>
            </w:r>
            <w:proofErr w:type="spellStart"/>
            <w:r>
              <w:rPr>
                <w:lang w:val="uk-UA" w:eastAsia="en-US"/>
              </w:rPr>
              <w:t>Approaches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and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Processes</w:t>
            </w:r>
            <w:proofErr w:type="spellEnd"/>
            <w:r>
              <w:rPr>
                <w:lang w:val="uk-UA" w:eastAsia="en-US"/>
              </w:rPr>
              <w:t xml:space="preserve"> 6th </w:t>
            </w:r>
            <w:proofErr w:type="spellStart"/>
            <w:r>
              <w:rPr>
                <w:lang w:val="uk-UA" w:eastAsia="en-US"/>
              </w:rPr>
              <w:t>Edition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Cengage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Learning</w:t>
            </w:r>
            <w:proofErr w:type="spellEnd"/>
            <w:r>
              <w:rPr>
                <w:lang w:val="uk-UA" w:eastAsia="en-US"/>
              </w:rPr>
              <w:t xml:space="preserve">; 6th </w:t>
            </w:r>
            <w:proofErr w:type="spellStart"/>
            <w:r>
              <w:rPr>
                <w:lang w:val="uk-UA" w:eastAsia="en-US"/>
              </w:rPr>
              <w:t>edition</w:t>
            </w:r>
            <w:proofErr w:type="spellEnd"/>
            <w:r>
              <w:rPr>
                <w:lang w:val="uk-UA" w:eastAsia="en-US"/>
              </w:rPr>
              <w:t xml:space="preserve"> (</w:t>
            </w:r>
            <w:proofErr w:type="spellStart"/>
            <w:r>
              <w:rPr>
                <w:lang w:val="uk-UA" w:eastAsia="en-US"/>
              </w:rPr>
              <w:t>January</w:t>
            </w:r>
            <w:proofErr w:type="spellEnd"/>
            <w:r>
              <w:rPr>
                <w:lang w:val="uk-UA" w:eastAsia="en-US"/>
              </w:rPr>
              <w:t xml:space="preserve"> 6, 2011) 336 </w:t>
            </w:r>
            <w:proofErr w:type="spellStart"/>
            <w:r>
              <w:rPr>
                <w:lang w:val="uk-UA" w:eastAsia="en-US"/>
              </w:rPr>
              <w:t>pages</w:t>
            </w:r>
            <w:proofErr w:type="spellEnd"/>
          </w:p>
        </w:tc>
      </w:tr>
      <w:tr w:rsidR="00D06CF9" w14:paraId="47A868B1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2C8" w14:textId="77777777" w:rsidR="00D06CF9" w:rsidRDefault="00D06CF9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618F" w14:textId="77777777" w:rsidR="00D06CF9" w:rsidRDefault="00D06CF9">
            <w:pPr>
              <w:pStyle w:val="1"/>
              <w:rPr>
                <w:rStyle w:val="a-size-extra-large"/>
                <w:szCs w:val="24"/>
              </w:rPr>
            </w:pPr>
            <w:proofErr w:type="spellStart"/>
            <w:r>
              <w:rPr>
                <w:rStyle w:val="markedcontent"/>
                <w:szCs w:val="24"/>
                <w:lang w:eastAsia="en-US"/>
              </w:rPr>
              <w:t>Murphy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R. </w:t>
            </w:r>
            <w:r>
              <w:rPr>
                <w:rStyle w:val="markedcontent"/>
                <w:szCs w:val="24"/>
                <w:lang w:val="en-US" w:eastAsia="en-US"/>
              </w:rPr>
              <w:t>(</w:t>
            </w:r>
            <w:r>
              <w:rPr>
                <w:rStyle w:val="markedcontent"/>
                <w:lang w:eastAsia="en-US"/>
              </w:rPr>
              <w:t xml:space="preserve">2019).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English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Grammar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in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Use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Cambridge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University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Press</w:t>
            </w:r>
            <w:proofErr w:type="spellEnd"/>
            <w:r>
              <w:rPr>
                <w:szCs w:val="24"/>
                <w:lang w:eastAsia="en-US"/>
              </w:rPr>
              <w:t>, 2019.</w:t>
            </w:r>
          </w:p>
        </w:tc>
      </w:tr>
      <w:tr w:rsidR="00D06CF9" w14:paraId="79EA2781" w14:textId="77777777" w:rsidTr="00D06C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B8E" w14:textId="77777777" w:rsidR="00D06CF9" w:rsidRDefault="00D06CF9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D479" w14:textId="77777777" w:rsidR="00D06CF9" w:rsidRDefault="00D06CF9">
            <w:pPr>
              <w:pStyle w:val="1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Online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English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Grammar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Book</w:t>
            </w:r>
            <w:proofErr w:type="spellEnd"/>
            <w:r>
              <w:rPr>
                <w:szCs w:val="24"/>
                <w:lang w:val="en-US" w:eastAsia="en-US"/>
              </w:rPr>
              <w:t xml:space="preserve"> https://www.englishpage.com/grammar/</w:t>
            </w:r>
          </w:p>
        </w:tc>
      </w:tr>
    </w:tbl>
    <w:p w14:paraId="26FA8251" w14:textId="77777777" w:rsidR="00D06CF9" w:rsidRDefault="00D06CF9" w:rsidP="00D06CF9">
      <w:pPr>
        <w:ind w:firstLine="709"/>
        <w:jc w:val="both"/>
        <w:rPr>
          <w:sz w:val="28"/>
          <w:szCs w:val="28"/>
          <w:lang w:val="uk-UA"/>
        </w:rPr>
      </w:pPr>
    </w:p>
    <w:p w14:paraId="73661A0A" w14:textId="77777777" w:rsidR="00D06CF9" w:rsidRDefault="00D06CF9" w:rsidP="00D06CF9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D06CF9" w:rsidRPr="00A11FDD" w14:paraId="292340DA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FD0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3E7" w14:textId="77777777" w:rsidR="00D06CF9" w:rsidRDefault="00D06CF9">
            <w:pPr>
              <w:pStyle w:val="TableParagraph"/>
              <w:tabs>
                <w:tab w:val="left" w:pos="567"/>
              </w:tabs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Верба Г.В. </w:t>
            </w:r>
            <w:r>
              <w:rPr>
                <w:rStyle w:val="markedcontent"/>
                <w:sz w:val="24"/>
                <w:szCs w:val="24"/>
                <w:lang w:val="ru-RU"/>
              </w:rPr>
              <w:t xml:space="preserve">(2007). </w:t>
            </w:r>
            <w:r>
              <w:rPr>
                <w:rStyle w:val="markedcontent"/>
                <w:sz w:val="24"/>
                <w:szCs w:val="24"/>
              </w:rPr>
              <w:t>Довідник з граматики англійської мови. – К.: Освіта, 2007. – 341 с.</w:t>
            </w:r>
          </w:p>
        </w:tc>
      </w:tr>
      <w:tr w:rsidR="00D06CF9" w14:paraId="3EF9C56E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AF74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E130" w14:textId="77777777" w:rsidR="00D06CF9" w:rsidRDefault="00D06CF9">
            <w:pPr>
              <w:pStyle w:val="TableParagraph"/>
              <w:tabs>
                <w:tab w:val="left" w:pos="567"/>
              </w:tabs>
              <w:spacing w:line="25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Горошко, О.І., Гребінник, Г.Ю., </w:t>
            </w:r>
            <w:proofErr w:type="spellStart"/>
            <w:r>
              <w:rPr>
                <w:sz w:val="24"/>
                <w:szCs w:val="24"/>
              </w:rPr>
              <w:t>Дідович</w:t>
            </w:r>
            <w:proofErr w:type="spellEnd"/>
            <w:r>
              <w:rPr>
                <w:sz w:val="24"/>
                <w:szCs w:val="24"/>
              </w:rPr>
              <w:t xml:space="preserve">, Г.В., </w:t>
            </w:r>
            <w:proofErr w:type="spellStart"/>
            <w:r>
              <w:rPr>
                <w:sz w:val="24"/>
                <w:szCs w:val="24"/>
              </w:rPr>
              <w:t>Комова</w:t>
            </w:r>
            <w:proofErr w:type="spellEnd"/>
            <w:r>
              <w:rPr>
                <w:sz w:val="24"/>
                <w:szCs w:val="24"/>
              </w:rPr>
              <w:t>, Г.В.</w:t>
            </w:r>
            <w:r>
              <w:rPr>
                <w:sz w:val="24"/>
                <w:szCs w:val="24"/>
                <w:lang w:val="en-US"/>
              </w:rPr>
              <w:t xml:space="preserve"> (2011).</w:t>
            </w:r>
            <w:r>
              <w:rPr>
                <w:sz w:val="24"/>
                <w:szCs w:val="24"/>
              </w:rPr>
              <w:t xml:space="preserve"> Анотування та реферування англійською мовою загальнонаукової та фахової літератури. Навчальний посібник для студентів, магістрів та аспірантів економічних, соціологічних та комп’ютерних спеціальностей. </w:t>
            </w:r>
            <w:proofErr w:type="spellStart"/>
            <w:r>
              <w:rPr>
                <w:sz w:val="24"/>
                <w:szCs w:val="24"/>
              </w:rPr>
              <w:t>Харків:НТУ</w:t>
            </w:r>
            <w:proofErr w:type="spellEnd"/>
            <w:r>
              <w:rPr>
                <w:sz w:val="24"/>
                <w:szCs w:val="24"/>
              </w:rPr>
              <w:t xml:space="preserve"> «ХПІ».</w:t>
            </w:r>
          </w:p>
        </w:tc>
      </w:tr>
      <w:tr w:rsidR="00D06CF9" w14:paraId="1EB6B549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E262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FC7" w14:textId="77777777" w:rsidR="00D06CF9" w:rsidRDefault="00D06CF9">
            <w:pPr>
              <w:tabs>
                <w:tab w:val="left" w:pos="0"/>
              </w:tabs>
              <w:spacing w:line="256" w:lineRule="auto"/>
              <w:rPr>
                <w:lang w:eastAsia="en-US"/>
              </w:rPr>
            </w:pPr>
            <w:r>
              <w:rPr>
                <w:lang w:val="uk-UA" w:eastAsia="en-US"/>
              </w:rPr>
              <w:t xml:space="preserve">Тичина Н. В. </w:t>
            </w:r>
            <w:r>
              <w:rPr>
                <w:lang w:eastAsia="en-US"/>
              </w:rPr>
              <w:t xml:space="preserve">(2016). </w:t>
            </w:r>
            <w:r>
              <w:rPr>
                <w:lang w:val="uk-UA" w:eastAsia="en-US"/>
              </w:rPr>
              <w:t xml:space="preserve">Анотування та реферування англійського тексту :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.-метод. посібник з англійської мови для студентів, магістрів та аспірантів усіх спец. </w:t>
            </w:r>
            <w:r>
              <w:rPr>
                <w:lang w:val="en-GB" w:eastAsia="en-US"/>
              </w:rPr>
              <w:t xml:space="preserve">= Annotating and abstracting the </w:t>
            </w:r>
            <w:proofErr w:type="spellStart"/>
            <w:r>
              <w:rPr>
                <w:lang w:val="en-GB" w:eastAsia="en-US"/>
              </w:rPr>
              <w:t>english</w:t>
            </w:r>
            <w:proofErr w:type="spellEnd"/>
            <w:r>
              <w:rPr>
                <w:lang w:val="en-GB" w:eastAsia="en-US"/>
              </w:rPr>
              <w:t xml:space="preserve"> </w:t>
            </w:r>
            <w:proofErr w:type="gramStart"/>
            <w:r>
              <w:rPr>
                <w:lang w:val="en-GB" w:eastAsia="en-US"/>
              </w:rPr>
              <w:t>text :</w:t>
            </w:r>
            <w:proofErr w:type="gramEnd"/>
            <w:r>
              <w:rPr>
                <w:lang w:val="en-GB" w:eastAsia="en-US"/>
              </w:rPr>
              <w:t xml:space="preserve"> textbook of English for students, masters and PhD students of all specialties / </w:t>
            </w:r>
            <w:r>
              <w:rPr>
                <w:lang w:eastAsia="en-US"/>
              </w:rPr>
              <w:t>Н</w:t>
            </w:r>
            <w:r>
              <w:rPr>
                <w:lang w:val="en-GB" w:eastAsia="en-US"/>
              </w:rPr>
              <w:t xml:space="preserve">. </w:t>
            </w:r>
            <w:r>
              <w:rPr>
                <w:lang w:eastAsia="en-US"/>
              </w:rPr>
              <w:t>В</w:t>
            </w:r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Тичина</w:t>
            </w:r>
            <w:proofErr w:type="spellEnd"/>
            <w:r>
              <w:rPr>
                <w:lang w:val="en-GB" w:eastAsia="en-US"/>
              </w:rPr>
              <w:t xml:space="preserve">, </w:t>
            </w:r>
            <w:r>
              <w:rPr>
                <w:lang w:eastAsia="en-US"/>
              </w:rPr>
              <w:t>О</w:t>
            </w:r>
            <w:r>
              <w:rPr>
                <w:lang w:val="en-GB" w:eastAsia="en-US"/>
              </w:rPr>
              <w:t xml:space="preserve">. </w:t>
            </w:r>
            <w:r>
              <w:rPr>
                <w:lang w:eastAsia="en-US"/>
              </w:rPr>
              <w:t>О</w:t>
            </w:r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Мартинчук</w:t>
            </w:r>
            <w:proofErr w:type="spellEnd"/>
            <w:r>
              <w:rPr>
                <w:lang w:val="en-GB" w:eastAsia="en-US"/>
              </w:rPr>
              <w:t xml:space="preserve"> ; </w:t>
            </w:r>
            <w:proofErr w:type="spellStart"/>
            <w:r>
              <w:rPr>
                <w:lang w:eastAsia="en-US"/>
              </w:rPr>
              <w:t>Нац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техн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ун</w:t>
            </w:r>
            <w:proofErr w:type="spellEnd"/>
            <w:r>
              <w:rPr>
                <w:lang w:val="en-GB" w:eastAsia="en-US"/>
              </w:rPr>
              <w:t>-</w:t>
            </w:r>
            <w:r>
              <w:rPr>
                <w:lang w:eastAsia="en-US"/>
              </w:rPr>
              <w:t>т</w:t>
            </w:r>
            <w:r>
              <w:rPr>
                <w:lang w:val="en-GB"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Харків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політехн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ін</w:t>
            </w:r>
            <w:proofErr w:type="spellEnd"/>
            <w:r>
              <w:rPr>
                <w:lang w:val="en-GB" w:eastAsia="en-US"/>
              </w:rPr>
              <w:t>-</w:t>
            </w:r>
            <w:r>
              <w:rPr>
                <w:lang w:eastAsia="en-US"/>
              </w:rPr>
              <w:t>т</w:t>
            </w:r>
            <w:r>
              <w:rPr>
                <w:lang w:val="en-GB" w:eastAsia="en-US"/>
              </w:rPr>
              <w:t xml:space="preserve">". – </w:t>
            </w:r>
            <w:proofErr w:type="spellStart"/>
            <w:r>
              <w:rPr>
                <w:lang w:eastAsia="en-US"/>
              </w:rPr>
              <w:t>Харків</w:t>
            </w:r>
            <w:proofErr w:type="spellEnd"/>
            <w:r>
              <w:rPr>
                <w:lang w:val="en-GB" w:eastAsia="en-US"/>
              </w:rPr>
              <w:t xml:space="preserve">: </w:t>
            </w:r>
            <w:r>
              <w:rPr>
                <w:lang w:eastAsia="en-US"/>
              </w:rPr>
              <w:t>НТУ</w:t>
            </w:r>
            <w:r>
              <w:rPr>
                <w:lang w:val="en-GB" w:eastAsia="en-US"/>
              </w:rPr>
              <w:t xml:space="preserve"> "</w:t>
            </w:r>
            <w:r>
              <w:rPr>
                <w:lang w:eastAsia="en-US"/>
              </w:rPr>
              <w:t>ХПІ</w:t>
            </w:r>
            <w:proofErr w:type="gramStart"/>
            <w:r>
              <w:rPr>
                <w:lang w:val="en-GB" w:eastAsia="en-US"/>
              </w:rPr>
              <w:t>",  –</w:t>
            </w:r>
            <w:proofErr w:type="gramEnd"/>
            <w:r>
              <w:rPr>
                <w:lang w:val="en-GB" w:eastAsia="en-US"/>
              </w:rPr>
              <w:t xml:space="preserve"> 204 </w:t>
            </w:r>
            <w:r>
              <w:rPr>
                <w:lang w:eastAsia="en-US"/>
              </w:rPr>
              <w:t>с</w:t>
            </w:r>
            <w:r>
              <w:rPr>
                <w:lang w:val="en-GB"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Англ</w:t>
            </w:r>
            <w:proofErr w:type="spellEnd"/>
            <w:r>
              <w:rPr>
                <w:lang w:val="en-GB"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укр</w:t>
            </w:r>
            <w:proofErr w:type="spellEnd"/>
            <w:r>
              <w:rPr>
                <w:lang w:val="en-GB" w:eastAsia="en-US"/>
              </w:rPr>
              <w:t xml:space="preserve">., </w:t>
            </w:r>
            <w:proofErr w:type="spellStart"/>
            <w:r>
              <w:rPr>
                <w:lang w:eastAsia="en-US"/>
              </w:rPr>
              <w:t>рос</w:t>
            </w:r>
            <w:proofErr w:type="spellEnd"/>
            <w:r>
              <w:rPr>
                <w:lang w:val="en-GB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мовами</w:t>
            </w:r>
            <w:proofErr w:type="spellEnd"/>
            <w:r>
              <w:rPr>
                <w:lang w:val="en-GB" w:eastAsia="en-US"/>
              </w:rPr>
              <w:t>.</w:t>
            </w:r>
          </w:p>
        </w:tc>
      </w:tr>
      <w:tr w:rsidR="00D06CF9" w14:paraId="20BFC150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69A4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44B" w14:textId="77777777" w:rsidR="00D06CF9" w:rsidRDefault="00D06CF9">
            <w:pPr>
              <w:spacing w:line="256" w:lineRule="auto"/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Bailey, S. </w:t>
            </w:r>
            <w:r>
              <w:rPr>
                <w:lang w:eastAsia="en-US"/>
              </w:rPr>
              <w:t xml:space="preserve">(2015). </w:t>
            </w:r>
            <w:r>
              <w:rPr>
                <w:lang w:val="en-GB" w:eastAsia="en-US"/>
              </w:rPr>
              <w:t>The Essentials of Academic Writing for International Students</w:t>
            </w:r>
            <w:r>
              <w:rPr>
                <w:lang w:val="uk-UA" w:eastAsia="en-US"/>
              </w:rPr>
              <w:t xml:space="preserve">, </w:t>
            </w:r>
            <w:r>
              <w:rPr>
                <w:lang w:eastAsia="en-US"/>
              </w:rPr>
              <w:t>Longman.</w:t>
            </w:r>
          </w:p>
        </w:tc>
      </w:tr>
      <w:tr w:rsidR="00D06CF9" w14:paraId="0D1E6594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D927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9BC3" w14:textId="77777777" w:rsidR="00D06CF9" w:rsidRDefault="00D06CF9">
            <w:pPr>
              <w:pStyle w:val="1"/>
              <w:spacing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rStyle w:val="post-author"/>
                <w:szCs w:val="24"/>
                <w:lang w:eastAsia="en-US"/>
              </w:rPr>
              <w:t>Clarke</w:t>
            </w:r>
            <w:proofErr w:type="spellEnd"/>
            <w:r>
              <w:rPr>
                <w:rStyle w:val="post-author"/>
                <w:szCs w:val="24"/>
                <w:lang w:val="en-US" w:eastAsia="en-US"/>
              </w:rPr>
              <w:t xml:space="preserve">, T. (2022). </w:t>
            </w:r>
            <w:proofErr w:type="spellStart"/>
            <w:r>
              <w:rPr>
                <w:szCs w:val="24"/>
                <w:lang w:eastAsia="en-US"/>
              </w:rPr>
              <w:t>Writing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for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Social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Media</w:t>
            </w:r>
            <w:proofErr w:type="spellEnd"/>
            <w:r>
              <w:rPr>
                <w:szCs w:val="24"/>
                <w:lang w:eastAsia="en-US"/>
              </w:rPr>
              <w:t xml:space="preserve">: 7 </w:t>
            </w:r>
            <w:proofErr w:type="spellStart"/>
            <w:r>
              <w:rPr>
                <w:szCs w:val="24"/>
                <w:lang w:eastAsia="en-US"/>
              </w:rPr>
              <w:t>Tips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and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Tools</w:t>
            </w:r>
            <w:proofErr w:type="spellEnd"/>
            <w:r>
              <w:rPr>
                <w:szCs w:val="24"/>
                <w:lang w:val="en-US" w:eastAsia="en-US"/>
              </w:rPr>
              <w:t xml:space="preserve"> Available at: https://blog.hootsuite.com/writing-for-social-media/</w:t>
            </w:r>
          </w:p>
        </w:tc>
      </w:tr>
      <w:tr w:rsidR="00D06CF9" w14:paraId="29FF5E8B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9B28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36CE" w14:textId="77777777" w:rsidR="00D06CF9" w:rsidRDefault="00D06CF9">
            <w:pPr>
              <w:pStyle w:val="1"/>
              <w:spacing w:line="240" w:lineRule="auto"/>
              <w:rPr>
                <w:rStyle w:val="post-author"/>
                <w:szCs w:val="24"/>
              </w:rPr>
            </w:pPr>
            <w:proofErr w:type="spellStart"/>
            <w:r>
              <w:rPr>
                <w:szCs w:val="24"/>
                <w:lang w:eastAsia="en-US"/>
              </w:rPr>
              <w:t>Day</w:t>
            </w:r>
            <w:proofErr w:type="spellEnd"/>
            <w:r>
              <w:rPr>
                <w:szCs w:val="24"/>
                <w:lang w:val="en-US" w:eastAsia="en-US"/>
              </w:rPr>
              <w:t xml:space="preserve">, Ch., (2021). </w:t>
            </w:r>
            <w:r>
              <w:rPr>
                <w:szCs w:val="24"/>
                <w:lang w:eastAsia="en-US"/>
              </w:rPr>
              <w:t xml:space="preserve">10 </w:t>
            </w:r>
            <w:proofErr w:type="spellStart"/>
            <w:r>
              <w:rPr>
                <w:szCs w:val="24"/>
                <w:lang w:eastAsia="en-US"/>
              </w:rPr>
              <w:t>Helpful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Social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Media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Writing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Tips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For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Businesses</w:t>
            </w:r>
            <w:proofErr w:type="spellEnd"/>
            <w:r>
              <w:rPr>
                <w:szCs w:val="24"/>
                <w:lang w:val="en-US" w:eastAsia="en-US"/>
              </w:rPr>
              <w:t xml:space="preserve">. Available at: </w:t>
            </w:r>
            <w:hyperlink r:id="rId7" w:history="1">
              <w:r>
                <w:rPr>
                  <w:rStyle w:val="ac"/>
                  <w:szCs w:val="24"/>
                  <w:lang w:val="en-US" w:eastAsia="en-US"/>
                </w:rPr>
                <w:t>https</w:t>
              </w:r>
              <w:r>
                <w:rPr>
                  <w:rStyle w:val="ac"/>
                  <w:szCs w:val="24"/>
                  <w:lang w:eastAsia="en-US"/>
                </w:rPr>
                <w:t>://</w:t>
              </w:r>
              <w:r>
                <w:rPr>
                  <w:rStyle w:val="ac"/>
                  <w:szCs w:val="24"/>
                  <w:lang w:val="en-US" w:eastAsia="en-US"/>
                </w:rPr>
                <w:t>www</w:t>
              </w:r>
              <w:r>
                <w:rPr>
                  <w:rStyle w:val="ac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c"/>
                  <w:szCs w:val="24"/>
                  <w:lang w:val="en-US" w:eastAsia="en-US"/>
                </w:rPr>
                <w:t>agorapulse</w:t>
              </w:r>
              <w:proofErr w:type="spellEnd"/>
              <w:r>
                <w:rPr>
                  <w:rStyle w:val="ac"/>
                  <w:szCs w:val="24"/>
                  <w:lang w:eastAsia="en-US"/>
                </w:rPr>
                <w:t>.</w:t>
              </w:r>
              <w:r>
                <w:rPr>
                  <w:rStyle w:val="ac"/>
                  <w:szCs w:val="24"/>
                  <w:lang w:val="en-US" w:eastAsia="en-US"/>
                </w:rPr>
                <w:t>com</w:t>
              </w:r>
              <w:r>
                <w:rPr>
                  <w:rStyle w:val="ac"/>
                  <w:szCs w:val="24"/>
                  <w:lang w:eastAsia="en-US"/>
                </w:rPr>
                <w:t>/</w:t>
              </w:r>
              <w:r>
                <w:rPr>
                  <w:rStyle w:val="ac"/>
                  <w:szCs w:val="24"/>
                  <w:lang w:val="en-US" w:eastAsia="en-US"/>
                </w:rPr>
                <w:t>blog</w:t>
              </w:r>
              <w:r>
                <w:rPr>
                  <w:rStyle w:val="ac"/>
                  <w:szCs w:val="24"/>
                  <w:lang w:eastAsia="en-US"/>
                </w:rPr>
                <w:t>/</w:t>
              </w:r>
              <w:r>
                <w:rPr>
                  <w:rStyle w:val="ac"/>
                  <w:szCs w:val="24"/>
                  <w:lang w:val="en-US" w:eastAsia="en-US"/>
                </w:rPr>
                <w:t>social</w:t>
              </w:r>
              <w:r>
                <w:rPr>
                  <w:rStyle w:val="ac"/>
                  <w:szCs w:val="24"/>
                  <w:lang w:eastAsia="en-US"/>
                </w:rPr>
                <w:t>-</w:t>
              </w:r>
              <w:r>
                <w:rPr>
                  <w:rStyle w:val="ac"/>
                  <w:szCs w:val="24"/>
                  <w:lang w:val="en-US" w:eastAsia="en-US"/>
                </w:rPr>
                <w:t>media</w:t>
              </w:r>
              <w:r>
                <w:rPr>
                  <w:rStyle w:val="ac"/>
                  <w:szCs w:val="24"/>
                  <w:lang w:eastAsia="en-US"/>
                </w:rPr>
                <w:t>-</w:t>
              </w:r>
              <w:r>
                <w:rPr>
                  <w:rStyle w:val="ac"/>
                  <w:szCs w:val="24"/>
                  <w:lang w:val="en-US" w:eastAsia="en-US"/>
                </w:rPr>
                <w:t>writing</w:t>
              </w:r>
              <w:r>
                <w:rPr>
                  <w:rStyle w:val="ac"/>
                  <w:szCs w:val="24"/>
                  <w:lang w:eastAsia="en-US"/>
                </w:rPr>
                <w:t>-</w:t>
              </w:r>
              <w:r>
                <w:rPr>
                  <w:rStyle w:val="ac"/>
                  <w:szCs w:val="24"/>
                  <w:lang w:val="en-US" w:eastAsia="en-US"/>
                </w:rPr>
                <w:t>tips</w:t>
              </w:r>
              <w:r>
                <w:rPr>
                  <w:rStyle w:val="ac"/>
                  <w:szCs w:val="24"/>
                  <w:lang w:eastAsia="en-US"/>
                </w:rPr>
                <w:t>/</w:t>
              </w:r>
            </w:hyperlink>
          </w:p>
        </w:tc>
      </w:tr>
      <w:tr w:rsidR="00D06CF9" w14:paraId="0AC4FA46" w14:textId="77777777" w:rsidTr="00D06CF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CEF1" w14:textId="77777777" w:rsidR="00D06CF9" w:rsidRDefault="00D06CF9">
            <w:pPr>
              <w:spacing w:line="276" w:lineRule="auto"/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C23A" w14:textId="77777777" w:rsidR="00D06CF9" w:rsidRDefault="00D06CF9">
            <w:pPr>
              <w:pStyle w:val="1"/>
              <w:shd w:val="clear" w:color="auto" w:fill="FFFFFF"/>
              <w:spacing w:after="465"/>
              <w:rPr>
                <w:szCs w:val="24"/>
                <w:lang w:eastAsia="en-US"/>
              </w:rPr>
            </w:pPr>
            <w:proofErr w:type="spellStart"/>
            <w:r>
              <w:rPr>
                <w:rStyle w:val="markedcontent"/>
                <w:szCs w:val="24"/>
                <w:lang w:eastAsia="en-US"/>
              </w:rPr>
              <w:t>Davis</w:t>
            </w:r>
            <w:proofErr w:type="spellEnd"/>
            <w:r>
              <w:rPr>
                <w:rStyle w:val="markedcontent"/>
                <w:szCs w:val="24"/>
                <w:lang w:val="en-US" w:eastAsia="en-US"/>
              </w:rPr>
              <w:t xml:space="preserve">, </w:t>
            </w:r>
            <w:r>
              <w:rPr>
                <w:rStyle w:val="markedcontent"/>
                <w:szCs w:val="24"/>
                <w:lang w:eastAsia="en-US"/>
              </w:rPr>
              <w:t>M.</w:t>
            </w:r>
            <w:r>
              <w:rPr>
                <w:rStyle w:val="markedcontent"/>
                <w:szCs w:val="24"/>
                <w:lang w:val="en-US" w:eastAsia="en-US"/>
              </w:rPr>
              <w:t>(1997).</w:t>
            </w:r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Scientific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papers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and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presentations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. –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San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Diego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Academic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markedcontent"/>
                <w:szCs w:val="24"/>
                <w:lang w:eastAsia="en-US"/>
              </w:rPr>
              <w:t>Press</w:t>
            </w:r>
            <w:proofErr w:type="spellEnd"/>
            <w:r>
              <w:rPr>
                <w:rStyle w:val="markedcontent"/>
                <w:szCs w:val="24"/>
                <w:lang w:eastAsia="en-US"/>
              </w:rPr>
              <w:t>,</w:t>
            </w:r>
          </w:p>
        </w:tc>
      </w:tr>
    </w:tbl>
    <w:p w14:paraId="41C202AE" w14:textId="77777777" w:rsidR="00D06CF9" w:rsidRDefault="00D06CF9" w:rsidP="00D06CF9">
      <w:pPr>
        <w:jc w:val="center"/>
        <w:rPr>
          <w:b/>
          <w:lang w:val="uk-UA"/>
        </w:rPr>
      </w:pPr>
    </w:p>
    <w:p w14:paraId="623BF624" w14:textId="77777777" w:rsidR="00D06CF9" w:rsidRPr="00F26F67" w:rsidRDefault="00D06CF9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</w:p>
    <w:p w14:paraId="2D04BCE1" w14:textId="77777777" w:rsidR="006C4298" w:rsidRPr="00F26F67" w:rsidRDefault="006C4298" w:rsidP="0075648C">
      <w:pPr>
        <w:pStyle w:val="a4"/>
        <w:shd w:val="clear" w:color="auto" w:fill="auto"/>
        <w:spacing w:line="360" w:lineRule="auto"/>
        <w:ind w:firstLine="709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lastRenderedPageBreak/>
        <w:t>Структурно-логічна схема вивчення навчальної дисципліни</w:t>
      </w:r>
    </w:p>
    <w:p w14:paraId="29CEC66E" w14:textId="77777777" w:rsidR="006C4298" w:rsidRDefault="006C4298" w:rsidP="0075648C">
      <w:pPr>
        <w:ind w:firstLine="709"/>
        <w:rPr>
          <w:rStyle w:val="2"/>
          <w:sz w:val="28"/>
          <w:szCs w:val="28"/>
          <w:lang w:val="uk-UA" w:eastAsia="uk-UA"/>
        </w:rPr>
      </w:pPr>
      <w:r w:rsidRPr="00F26F67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2BD2B0F5" w14:textId="77777777" w:rsidR="00ED1829" w:rsidRPr="00F26F67" w:rsidRDefault="00ED1829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298" w:rsidRPr="00A11FDD" w14:paraId="18A35D59" w14:textId="77777777" w:rsidTr="008B6495">
        <w:tc>
          <w:tcPr>
            <w:tcW w:w="4785" w:type="dxa"/>
          </w:tcPr>
          <w:p w14:paraId="7C9F2766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00B7722A" w14:textId="77777777" w:rsidR="006C4298" w:rsidRPr="00F26F67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F26F6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ED1829" w14:paraId="2A8EC4A4" w14:textId="77777777" w:rsidTr="008B6495">
        <w:tc>
          <w:tcPr>
            <w:tcW w:w="4785" w:type="dxa"/>
            <w:vAlign w:val="center"/>
          </w:tcPr>
          <w:p w14:paraId="4E40D9A0" w14:textId="02700200" w:rsidR="006C4298" w:rsidRPr="00F26F67" w:rsidRDefault="008E5C00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  <w:r>
              <w:t>Іноземна мова</w:t>
            </w:r>
          </w:p>
        </w:tc>
        <w:tc>
          <w:tcPr>
            <w:tcW w:w="4786" w:type="dxa"/>
            <w:vAlign w:val="center"/>
          </w:tcPr>
          <w:p w14:paraId="28E9C09B" w14:textId="1741C5D0"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</w:p>
        </w:tc>
      </w:tr>
      <w:tr w:rsidR="006C4298" w:rsidRPr="00A558C0" w14:paraId="3952365F" w14:textId="77777777" w:rsidTr="008B6495">
        <w:tc>
          <w:tcPr>
            <w:tcW w:w="4785" w:type="dxa"/>
            <w:vAlign w:val="center"/>
          </w:tcPr>
          <w:p w14:paraId="421A823F" w14:textId="4CDB61BF"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4786" w:type="dxa"/>
            <w:vAlign w:val="center"/>
          </w:tcPr>
          <w:p w14:paraId="0E038D59" w14:textId="5890FBAB" w:rsidR="006C4298" w:rsidRPr="00F26F67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lang w:eastAsia="uk-UA"/>
              </w:rPr>
            </w:pPr>
          </w:p>
        </w:tc>
      </w:tr>
    </w:tbl>
    <w:p w14:paraId="62727B97" w14:textId="3CC2DD13" w:rsidR="006C4298" w:rsidRPr="00F26F67" w:rsidRDefault="006C4298" w:rsidP="0075648C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r w:rsidR="008E5C00">
        <w:rPr>
          <w:b/>
          <w:sz w:val="28"/>
          <w:szCs w:val="28"/>
          <w:lang w:eastAsia="uk-UA"/>
        </w:rPr>
        <w:t>проф. Горошко О. І.</w:t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14:paraId="5CFC2FE9" w14:textId="77777777" w:rsidR="006C4298" w:rsidRPr="00F26F67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F26F67">
        <w:rPr>
          <w:sz w:val="20"/>
          <w:szCs w:val="28"/>
          <w:lang w:eastAsia="uk-UA"/>
        </w:rPr>
        <w:t>(посада, звання, ПІБ)</w:t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</w:r>
      <w:r w:rsidRPr="00F26F67">
        <w:rPr>
          <w:sz w:val="20"/>
          <w:szCs w:val="28"/>
          <w:lang w:eastAsia="uk-UA"/>
        </w:rPr>
        <w:tab/>
        <w:t>(підпис)</w:t>
      </w:r>
    </w:p>
    <w:p w14:paraId="51C6F89A" w14:textId="77777777" w:rsidR="006C4298" w:rsidRPr="006C4298" w:rsidRDefault="006C4298" w:rsidP="006C4298">
      <w:pPr>
        <w:rPr>
          <w:lang w:val="ru-RU"/>
        </w:rPr>
      </w:pPr>
    </w:p>
    <w:sectPr w:rsidR="006C4298" w:rsidRPr="006C4298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6A1C67"/>
    <w:multiLevelType w:val="hybridMultilevel"/>
    <w:tmpl w:val="92F8C74C"/>
    <w:lvl w:ilvl="0" w:tplc="3AE24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0ABB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626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A72A3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16EC6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8BECD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EC5D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14855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8CAB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8024911"/>
    <w:multiLevelType w:val="hybridMultilevel"/>
    <w:tmpl w:val="8D602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A2D"/>
    <w:multiLevelType w:val="hybridMultilevel"/>
    <w:tmpl w:val="A86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B0324"/>
    <w:multiLevelType w:val="hybridMultilevel"/>
    <w:tmpl w:val="749AD906"/>
    <w:lvl w:ilvl="0" w:tplc="6202856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028B42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3B20AF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148AF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40FCF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8D4DC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FCC8B0A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6C4F8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F6330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2CFF6CAC"/>
    <w:multiLevelType w:val="hybridMultilevel"/>
    <w:tmpl w:val="9594E35E"/>
    <w:lvl w:ilvl="0" w:tplc="4624581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3CDD1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09E1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CDE5436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1EEBE96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0F4AD8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90309A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01AD8EC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0E0DD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 w15:restartNumberingAfterBreak="0">
    <w:nsid w:val="30C07DC9"/>
    <w:multiLevelType w:val="hybridMultilevel"/>
    <w:tmpl w:val="94BC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0238"/>
    <w:multiLevelType w:val="hybridMultilevel"/>
    <w:tmpl w:val="90DC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28B42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3B20AF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A148AF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40FCF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8D4DC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FCC8B0A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5A6C4F8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0F6330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397E694C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</w:lvl>
    <w:lvl w:ilvl="2">
      <w:start w:val="1"/>
      <w:numFmt w:val="decimal"/>
      <w:isLgl/>
      <w:lvlText w:val="%1.%2.%3"/>
      <w:lvlJc w:val="left"/>
      <w:pPr>
        <w:ind w:left="1166" w:hanging="720"/>
      </w:pPr>
    </w:lvl>
    <w:lvl w:ilvl="3">
      <w:start w:val="1"/>
      <w:numFmt w:val="decimal"/>
      <w:isLgl/>
      <w:lvlText w:val="%1.%2.%3.%4"/>
      <w:lvlJc w:val="left"/>
      <w:pPr>
        <w:ind w:left="1569" w:hanging="1080"/>
      </w:pPr>
    </w:lvl>
    <w:lvl w:ilvl="4">
      <w:start w:val="1"/>
      <w:numFmt w:val="decimal"/>
      <w:isLgl/>
      <w:lvlText w:val="%1.%2.%3.%4.%5"/>
      <w:lvlJc w:val="left"/>
      <w:pPr>
        <w:ind w:left="1612" w:hanging="1080"/>
      </w:pPr>
    </w:lvl>
    <w:lvl w:ilvl="5">
      <w:start w:val="1"/>
      <w:numFmt w:val="decimal"/>
      <w:isLgl/>
      <w:lvlText w:val="%1.%2.%3.%4.%5.%6"/>
      <w:lvlJc w:val="left"/>
      <w:pPr>
        <w:ind w:left="2015" w:hanging="1440"/>
      </w:pPr>
    </w:lvl>
    <w:lvl w:ilvl="6">
      <w:start w:val="1"/>
      <w:numFmt w:val="decimal"/>
      <w:isLgl/>
      <w:lvlText w:val="%1.%2.%3.%4.%5.%6.%7"/>
      <w:lvlJc w:val="left"/>
      <w:pPr>
        <w:ind w:left="2058" w:hanging="1440"/>
      </w:p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</w:lvl>
  </w:abstractNum>
  <w:abstractNum w:abstractNumId="11" w15:restartNumberingAfterBreak="0">
    <w:nsid w:val="46E03818"/>
    <w:multiLevelType w:val="hybridMultilevel"/>
    <w:tmpl w:val="7F98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E0DAA"/>
    <w:multiLevelType w:val="hybridMultilevel"/>
    <w:tmpl w:val="CBB43812"/>
    <w:lvl w:ilvl="0" w:tplc="E6C6EF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2F64"/>
    <w:multiLevelType w:val="hybridMultilevel"/>
    <w:tmpl w:val="B8F66884"/>
    <w:lvl w:ilvl="0" w:tplc="0DB4EFC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2A40A9C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C02B82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0FC2EBA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BEA36DC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C7E6EF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43EC8D0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C76DB18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3807E3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4C397DF9"/>
    <w:multiLevelType w:val="multilevel"/>
    <w:tmpl w:val="1DF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420C6"/>
    <w:multiLevelType w:val="hybridMultilevel"/>
    <w:tmpl w:val="E1983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378A3"/>
    <w:multiLevelType w:val="hybridMultilevel"/>
    <w:tmpl w:val="9D3468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A2403"/>
    <w:multiLevelType w:val="hybridMultilevel"/>
    <w:tmpl w:val="A3C0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3692"/>
    <w:multiLevelType w:val="hybridMultilevel"/>
    <w:tmpl w:val="59688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24169"/>
    <w:multiLevelType w:val="hybridMultilevel"/>
    <w:tmpl w:val="1BFE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3CA854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175482">
    <w:abstractNumId w:val="17"/>
  </w:num>
  <w:num w:numId="2" w16cid:durableId="1684087452">
    <w:abstractNumId w:val="22"/>
  </w:num>
  <w:num w:numId="3" w16cid:durableId="1430004827">
    <w:abstractNumId w:val="19"/>
  </w:num>
  <w:num w:numId="4" w16cid:durableId="626591915">
    <w:abstractNumId w:val="1"/>
  </w:num>
  <w:num w:numId="5" w16cid:durableId="2086953868">
    <w:abstractNumId w:val="8"/>
  </w:num>
  <w:num w:numId="6" w16cid:durableId="176187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92061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6482247">
    <w:abstractNumId w:val="5"/>
  </w:num>
  <w:num w:numId="9" w16cid:durableId="1314290080">
    <w:abstractNumId w:val="6"/>
  </w:num>
  <w:num w:numId="10" w16cid:durableId="860432286">
    <w:abstractNumId w:val="2"/>
  </w:num>
  <w:num w:numId="11" w16cid:durableId="28575616">
    <w:abstractNumId w:val="13"/>
  </w:num>
  <w:num w:numId="12" w16cid:durableId="103812207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52802759">
    <w:abstractNumId w:val="0"/>
  </w:num>
  <w:num w:numId="14" w16cid:durableId="966006969">
    <w:abstractNumId w:val="7"/>
  </w:num>
  <w:num w:numId="15" w16cid:durableId="49813780">
    <w:abstractNumId w:val="5"/>
  </w:num>
  <w:num w:numId="16" w16cid:durableId="2144763004">
    <w:abstractNumId w:val="9"/>
  </w:num>
  <w:num w:numId="17" w16cid:durableId="5525517">
    <w:abstractNumId w:val="21"/>
  </w:num>
  <w:num w:numId="18" w16cid:durableId="2027633672">
    <w:abstractNumId w:val="18"/>
  </w:num>
  <w:num w:numId="19" w16cid:durableId="63643849">
    <w:abstractNumId w:val="20"/>
  </w:num>
  <w:num w:numId="20" w16cid:durableId="28117490">
    <w:abstractNumId w:val="11"/>
  </w:num>
  <w:num w:numId="21" w16cid:durableId="867833496">
    <w:abstractNumId w:val="4"/>
  </w:num>
  <w:num w:numId="22" w16cid:durableId="159733180">
    <w:abstractNumId w:val="16"/>
  </w:num>
  <w:num w:numId="23" w16cid:durableId="1005284215">
    <w:abstractNumId w:val="15"/>
  </w:num>
  <w:num w:numId="24" w16cid:durableId="1448112335">
    <w:abstractNumId w:val="3"/>
  </w:num>
  <w:num w:numId="25" w16cid:durableId="332100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812673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120A27"/>
    <w:rsid w:val="001347B4"/>
    <w:rsid w:val="001674C0"/>
    <w:rsid w:val="001F2E56"/>
    <w:rsid w:val="00217310"/>
    <w:rsid w:val="00233AE8"/>
    <w:rsid w:val="002B2F46"/>
    <w:rsid w:val="002D6108"/>
    <w:rsid w:val="0058099D"/>
    <w:rsid w:val="00592E88"/>
    <w:rsid w:val="005B46C4"/>
    <w:rsid w:val="006C4298"/>
    <w:rsid w:val="0075648C"/>
    <w:rsid w:val="007603D3"/>
    <w:rsid w:val="007758E6"/>
    <w:rsid w:val="008E5C00"/>
    <w:rsid w:val="00A11FDD"/>
    <w:rsid w:val="00A43E58"/>
    <w:rsid w:val="00A558C0"/>
    <w:rsid w:val="00B141FB"/>
    <w:rsid w:val="00B337E4"/>
    <w:rsid w:val="00C132E4"/>
    <w:rsid w:val="00D06CF9"/>
    <w:rsid w:val="00D262B4"/>
    <w:rsid w:val="00D721A8"/>
    <w:rsid w:val="00D80F6C"/>
    <w:rsid w:val="00E93205"/>
    <w:rsid w:val="00E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82E"/>
  <w15:docId w15:val="{1B915347-E6F2-4D7A-88A9-D47F2619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06CF9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iPriority w:val="99"/>
    <w:unhideWhenUsed/>
    <w:rsid w:val="00B337E4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3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  <w:style w:type="character" w:customStyle="1" w:styleId="markedcontent">
    <w:name w:val="markedcontent"/>
    <w:basedOn w:val="a0"/>
    <w:rsid w:val="002D6108"/>
  </w:style>
  <w:style w:type="paragraph" w:customStyle="1" w:styleId="ad">
    <w:name w:val="Стиль"/>
    <w:rsid w:val="001347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basedOn w:val="a0"/>
    <w:link w:val="14"/>
    <w:locked/>
    <w:rsid w:val="001347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e"/>
    <w:rsid w:val="001347B4"/>
    <w:pPr>
      <w:widowControl w:val="0"/>
      <w:shd w:val="clear" w:color="auto" w:fill="FFFFFF"/>
    </w:pPr>
    <w:rPr>
      <w:sz w:val="20"/>
      <w:szCs w:val="20"/>
      <w:lang w:val="uk-UA" w:eastAsia="en-US"/>
    </w:rPr>
  </w:style>
  <w:style w:type="character" w:customStyle="1" w:styleId="10">
    <w:name w:val="Заголовок 1 Знак"/>
    <w:basedOn w:val="a0"/>
    <w:link w:val="1"/>
    <w:rsid w:val="00D06C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-size-extra-large">
    <w:name w:val="a-size-extra-large"/>
    <w:basedOn w:val="a0"/>
    <w:rsid w:val="00D06CF9"/>
  </w:style>
  <w:style w:type="character" w:customStyle="1" w:styleId="a-list-item">
    <w:name w:val="a-list-item"/>
    <w:basedOn w:val="a0"/>
    <w:rsid w:val="00D06CF9"/>
  </w:style>
  <w:style w:type="character" w:customStyle="1" w:styleId="info-green">
    <w:name w:val="info-green"/>
    <w:basedOn w:val="a0"/>
    <w:rsid w:val="00D06CF9"/>
  </w:style>
  <w:style w:type="character" w:customStyle="1" w:styleId="post-author">
    <w:name w:val="post-author"/>
    <w:basedOn w:val="a0"/>
    <w:rsid w:val="00D06CF9"/>
  </w:style>
  <w:style w:type="paragraph" w:customStyle="1" w:styleId="15">
    <w:name w:val="Абзац списка1"/>
    <w:basedOn w:val="a"/>
    <w:qFormat/>
    <w:rsid w:val="008E5C00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orapulse.com/blog/social-media-writing-tips/%0dLast%20modified%20Jul.%2031%202021%20&#183;%2010%20min%20read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tbooks.com/Author/Argenti.php?CSID=2OCBCBJDT3ZKODQ2TUDAM2SMB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2022-09-20T20:39:00Z</dcterms:created>
  <dcterms:modified xsi:type="dcterms:W3CDTF">2022-09-20T20:39:00Z</dcterms:modified>
</cp:coreProperties>
</file>