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984" w:type="dxa"/>
        <w:tblBorders>
          <w:insideH w:val="single" w:sz="24" w:space="0" w:color="FFFFFF" w:themeColor="background1"/>
          <w:insideV w:val="single" w:sz="24" w:space="0" w:color="FFFFFF" w:themeColor="background1"/>
        </w:tblBorders>
        <w:tblLook w:val="0000" w:firstRow="0" w:lastRow="0" w:firstColumn="0" w:lastColumn="0" w:noHBand="0" w:noVBand="0"/>
      </w:tblPr>
      <w:tblGrid>
        <w:gridCol w:w="1963"/>
        <w:gridCol w:w="43"/>
        <w:gridCol w:w="723"/>
        <w:gridCol w:w="1198"/>
        <w:gridCol w:w="1963"/>
        <w:gridCol w:w="543"/>
        <w:gridCol w:w="269"/>
        <w:gridCol w:w="1152"/>
        <w:gridCol w:w="1116"/>
        <w:gridCol w:w="847"/>
        <w:gridCol w:w="1964"/>
        <w:gridCol w:w="1963"/>
        <w:gridCol w:w="1964"/>
        <w:gridCol w:w="276"/>
      </w:tblGrid>
      <w:tr w:rsidR="00B337E4" w:rsidRPr="00133460" w14:paraId="538A5EFB" w14:textId="77777777" w:rsidTr="008B6495">
        <w:trPr>
          <w:gridAfter w:val="1"/>
          <w:wAfter w:w="276" w:type="dxa"/>
          <w:trHeight w:val="685"/>
        </w:trPr>
        <w:tc>
          <w:tcPr>
            <w:tcW w:w="15708" w:type="dxa"/>
            <w:gridSpan w:val="13"/>
            <w:tcBorders>
              <w:top w:val="nil"/>
            </w:tcBorders>
            <w:shd w:val="clear" w:color="auto" w:fill="C6D9F1" w:themeFill="text2" w:themeFillTint="33"/>
            <w:vAlign w:val="center"/>
          </w:tcPr>
          <w:p w14:paraId="69CF5F5D" w14:textId="77777777" w:rsidR="00B337E4" w:rsidRPr="003940BF" w:rsidRDefault="00804676" w:rsidP="00133460">
            <w:pPr>
              <w:jc w:val="center"/>
              <w:rPr>
                <w:rFonts w:eastAsia="Calibri"/>
                <w:bCs/>
                <w:lang w:val="uk-UA"/>
              </w:rPr>
            </w:pPr>
            <w:r w:rsidRPr="00804676">
              <w:rPr>
                <w:rFonts w:eastAsia="Calibri"/>
                <w:b/>
                <w:color w:val="A90001"/>
                <w:sz w:val="36"/>
                <w:szCs w:val="36"/>
                <w:lang w:val="uk-UA"/>
              </w:rPr>
              <w:t xml:space="preserve">МЕТОДИ БАГАТОВИМІРНОГО АНАЛІЗУ </w:t>
            </w:r>
            <w:r w:rsidR="00133460">
              <w:rPr>
                <w:rFonts w:eastAsia="Calibri"/>
                <w:b/>
                <w:color w:val="A90001"/>
                <w:sz w:val="36"/>
                <w:szCs w:val="36"/>
                <w:lang w:val="uk-UA"/>
              </w:rPr>
              <w:t xml:space="preserve">ДАНИХ </w:t>
            </w:r>
            <w:r w:rsidRPr="00804676">
              <w:rPr>
                <w:rFonts w:eastAsia="Calibri"/>
                <w:b/>
                <w:color w:val="A90001"/>
                <w:sz w:val="36"/>
                <w:szCs w:val="36"/>
                <w:lang w:val="uk-UA"/>
              </w:rPr>
              <w:t>В СОЦІОЛОГІЇ</w:t>
            </w:r>
            <w:r w:rsidR="00B337E4" w:rsidRPr="003940BF">
              <w:rPr>
                <w:rFonts w:eastAsia="Calibri"/>
                <w:bCs/>
                <w:color w:val="000000" w:themeColor="text1"/>
                <w:lang w:val="uk-UA"/>
              </w:rPr>
              <w:t>СИЛАБУС</w:t>
            </w:r>
          </w:p>
        </w:tc>
      </w:tr>
      <w:tr w:rsidR="00B337E4" w:rsidRPr="003940BF" w14:paraId="1FD540FE" w14:textId="77777777" w:rsidTr="008B6495">
        <w:trPr>
          <w:gridAfter w:val="1"/>
          <w:wAfter w:w="276" w:type="dxa"/>
          <w:trHeight w:val="327"/>
        </w:trPr>
        <w:tc>
          <w:tcPr>
            <w:tcW w:w="2729" w:type="dxa"/>
            <w:gridSpan w:val="3"/>
            <w:tcBorders>
              <w:top w:val="nil"/>
            </w:tcBorders>
            <w:shd w:val="clear" w:color="auto" w:fill="DDD9C3" w:themeFill="background2" w:themeFillShade="E6"/>
            <w:vAlign w:val="center"/>
          </w:tcPr>
          <w:p w14:paraId="7E6AA81C" w14:textId="77777777" w:rsidR="00B337E4" w:rsidRPr="003940BF" w:rsidRDefault="00B337E4" w:rsidP="008B6495">
            <w:pPr>
              <w:spacing w:line="192" w:lineRule="auto"/>
              <w:rPr>
                <w:rFonts w:eastAsia="Calibri"/>
                <w:b/>
                <w:lang w:val="uk-UA"/>
              </w:rPr>
            </w:pPr>
            <w:r w:rsidRPr="003940BF">
              <w:rPr>
                <w:rFonts w:eastAsia="Calibri"/>
                <w:b/>
                <w:lang w:val="uk-UA"/>
              </w:rPr>
              <w:t>Шифр і назва спеціальності</w:t>
            </w:r>
          </w:p>
        </w:tc>
        <w:tc>
          <w:tcPr>
            <w:tcW w:w="3704" w:type="dxa"/>
            <w:gridSpan w:val="3"/>
            <w:tcBorders>
              <w:right w:val="single" w:sz="4" w:space="0" w:color="FFFFFF" w:themeColor="background1"/>
            </w:tcBorders>
            <w:shd w:val="clear" w:color="auto" w:fill="DBE5F1" w:themeFill="accent1" w:themeFillTint="33"/>
            <w:vAlign w:val="center"/>
          </w:tcPr>
          <w:p w14:paraId="5CC02DB6" w14:textId="77777777" w:rsidR="00B337E4" w:rsidRPr="003940BF" w:rsidRDefault="00B337E4" w:rsidP="008B6495">
            <w:pPr>
              <w:rPr>
                <w:rFonts w:eastAsia="Calibri"/>
                <w:lang w:val="uk-UA"/>
              </w:rPr>
            </w:pPr>
            <w:r w:rsidRPr="003940BF">
              <w:rPr>
                <w:rFonts w:eastAsia="Calibri"/>
                <w:b/>
              </w:rPr>
              <w:t>0</w:t>
            </w:r>
            <w:r w:rsidRPr="003940BF">
              <w:rPr>
                <w:rFonts w:eastAsia="Calibri"/>
                <w:b/>
                <w:lang w:val="uk-UA"/>
              </w:rPr>
              <w:t>54</w:t>
            </w:r>
            <w:r w:rsidRPr="003940BF">
              <w:rPr>
                <w:rFonts w:eastAsia="Calibri"/>
                <w:b/>
              </w:rPr>
              <w:t xml:space="preserve"> – </w:t>
            </w:r>
            <w:r w:rsidRPr="003940BF">
              <w:rPr>
                <w:rFonts w:eastAsia="Calibri"/>
                <w:b/>
                <w:lang w:val="uk-UA"/>
              </w:rPr>
              <w:t>Соціологія</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14:paraId="53A67C8D" w14:textId="77777777" w:rsidR="00B337E4" w:rsidRPr="003940BF" w:rsidRDefault="00B337E4" w:rsidP="008B6495">
            <w:pPr>
              <w:rPr>
                <w:rFonts w:eastAsia="Calibri"/>
                <w:lang w:val="uk-UA"/>
              </w:rPr>
            </w:pPr>
            <w:r w:rsidRPr="003940BF">
              <w:rPr>
                <w:rFonts w:eastAsia="Calibri"/>
                <w:b/>
                <w:lang w:val="uk-UA"/>
              </w:rPr>
              <w:t>Інститут / факультет</w:t>
            </w:r>
          </w:p>
        </w:tc>
        <w:tc>
          <w:tcPr>
            <w:tcW w:w="6738" w:type="dxa"/>
            <w:gridSpan w:val="4"/>
            <w:tcBorders>
              <w:left w:val="single" w:sz="4" w:space="0" w:color="FFFFFF" w:themeColor="background1"/>
            </w:tcBorders>
            <w:shd w:val="clear" w:color="auto" w:fill="DBE5F1" w:themeFill="accent1" w:themeFillTint="33"/>
            <w:vAlign w:val="center"/>
          </w:tcPr>
          <w:p w14:paraId="35051A78" w14:textId="77777777" w:rsidR="00B337E4" w:rsidRPr="003940BF" w:rsidRDefault="00DF44AC" w:rsidP="008B6495">
            <w:pPr>
              <w:rPr>
                <w:rFonts w:eastAsia="Calibri"/>
                <w:b/>
                <w:bCs/>
                <w:lang w:val="uk-UA"/>
              </w:rPr>
            </w:pPr>
            <w:r>
              <w:rPr>
                <w:rFonts w:eastAsia="Calibri"/>
                <w:b/>
                <w:bCs/>
                <w:lang w:val="uk-UA"/>
              </w:rPr>
              <w:t xml:space="preserve">Факультет </w:t>
            </w:r>
            <w:r w:rsidR="00B337E4" w:rsidRPr="003940BF">
              <w:rPr>
                <w:rFonts w:eastAsia="Calibri"/>
                <w:b/>
                <w:bCs/>
                <w:lang w:val="uk-UA"/>
              </w:rPr>
              <w:t xml:space="preserve"> соціально-гуманітарних технологій</w:t>
            </w:r>
          </w:p>
        </w:tc>
      </w:tr>
      <w:tr w:rsidR="00B337E4" w14:paraId="605C20D0" w14:textId="77777777" w:rsidTr="008B6495">
        <w:trPr>
          <w:gridAfter w:val="1"/>
          <w:wAfter w:w="276" w:type="dxa"/>
          <w:trHeight w:val="205"/>
        </w:trPr>
        <w:tc>
          <w:tcPr>
            <w:tcW w:w="2729" w:type="dxa"/>
            <w:gridSpan w:val="3"/>
            <w:shd w:val="clear" w:color="auto" w:fill="DDD9C3" w:themeFill="background2" w:themeFillShade="E6"/>
          </w:tcPr>
          <w:p w14:paraId="532B0A1E" w14:textId="77777777" w:rsidR="00B337E4" w:rsidRPr="003940BF" w:rsidRDefault="00B337E4" w:rsidP="008B6495">
            <w:pPr>
              <w:spacing w:line="192" w:lineRule="auto"/>
              <w:rPr>
                <w:rFonts w:eastAsia="Calibri"/>
                <w:b/>
                <w:lang w:val="uk-UA"/>
              </w:rPr>
            </w:pPr>
            <w:bookmarkStart w:id="0" w:name="_gjdgxs" w:colFirst="0" w:colLast="0"/>
            <w:bookmarkEnd w:id="0"/>
            <w:r w:rsidRPr="003940BF">
              <w:rPr>
                <w:rFonts w:eastAsia="Calibri"/>
                <w:b/>
                <w:lang w:val="uk-UA"/>
              </w:rPr>
              <w:t>Назва програми</w:t>
            </w:r>
          </w:p>
        </w:tc>
        <w:tc>
          <w:tcPr>
            <w:tcW w:w="3704" w:type="dxa"/>
            <w:gridSpan w:val="3"/>
            <w:tcBorders>
              <w:right w:val="single" w:sz="4" w:space="0" w:color="FFFFFF" w:themeColor="background1"/>
            </w:tcBorders>
            <w:shd w:val="clear" w:color="auto" w:fill="DBE5F1" w:themeFill="accent1" w:themeFillTint="33"/>
            <w:vAlign w:val="center"/>
          </w:tcPr>
          <w:p w14:paraId="3530036E" w14:textId="77777777" w:rsidR="00B337E4" w:rsidRPr="003207FA" w:rsidRDefault="00B337E4" w:rsidP="003207FA">
            <w:pPr>
              <w:rPr>
                <w:rFonts w:eastAsia="Calibri"/>
                <w:lang w:val="uk-UA"/>
              </w:rPr>
            </w:pPr>
            <w:r w:rsidRPr="003940BF">
              <w:rPr>
                <w:rFonts w:eastAsia="Calibri"/>
                <w:b/>
                <w:lang w:val="uk-UA"/>
              </w:rPr>
              <w:t>Соціологі</w:t>
            </w:r>
            <w:r w:rsidR="003207FA">
              <w:rPr>
                <w:rFonts w:eastAsia="Calibri"/>
                <w:b/>
                <w:lang w:val="uk-UA"/>
              </w:rPr>
              <w:t>чне забезпечення економічної діяльності</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14:paraId="0E006755" w14:textId="77777777" w:rsidR="00B337E4" w:rsidRPr="003940BF" w:rsidRDefault="00B337E4" w:rsidP="008B6495">
            <w:pPr>
              <w:rPr>
                <w:rFonts w:eastAsia="Calibri"/>
                <w:lang w:val="uk-UA"/>
              </w:rPr>
            </w:pPr>
            <w:r w:rsidRPr="003940BF">
              <w:rPr>
                <w:rFonts w:eastAsia="Calibri"/>
                <w:b/>
                <w:lang w:val="uk-UA"/>
              </w:rPr>
              <w:t>Кафедра</w:t>
            </w:r>
          </w:p>
        </w:tc>
        <w:tc>
          <w:tcPr>
            <w:tcW w:w="6738" w:type="dxa"/>
            <w:gridSpan w:val="4"/>
            <w:tcBorders>
              <w:left w:val="single" w:sz="4" w:space="0" w:color="FFFFFF" w:themeColor="background1"/>
            </w:tcBorders>
            <w:shd w:val="clear" w:color="auto" w:fill="DBE5F1" w:themeFill="accent1" w:themeFillTint="33"/>
            <w:vAlign w:val="center"/>
          </w:tcPr>
          <w:p w14:paraId="4088EF96" w14:textId="77777777" w:rsidR="00B337E4" w:rsidRPr="003940BF" w:rsidRDefault="00B337E4" w:rsidP="008B6495">
            <w:pPr>
              <w:rPr>
                <w:rFonts w:eastAsia="Calibri"/>
                <w:lang w:val="uk-UA"/>
              </w:rPr>
            </w:pPr>
            <w:r w:rsidRPr="003940BF">
              <w:rPr>
                <w:rFonts w:eastAsia="Calibri"/>
                <w:b/>
                <w:lang w:val="uk-UA"/>
              </w:rPr>
              <w:t>Соціології і публічного управління</w:t>
            </w:r>
          </w:p>
        </w:tc>
      </w:tr>
      <w:tr w:rsidR="00B337E4" w14:paraId="75940DD5" w14:textId="77777777" w:rsidTr="008B6495">
        <w:trPr>
          <w:gridAfter w:val="1"/>
          <w:wAfter w:w="276" w:type="dxa"/>
          <w:trHeight w:val="205"/>
        </w:trPr>
        <w:tc>
          <w:tcPr>
            <w:tcW w:w="2729" w:type="dxa"/>
            <w:gridSpan w:val="3"/>
            <w:shd w:val="clear" w:color="auto" w:fill="DDD9C3" w:themeFill="background2" w:themeFillShade="E6"/>
          </w:tcPr>
          <w:p w14:paraId="4963A4CD" w14:textId="77777777" w:rsidR="00B337E4" w:rsidRPr="003940BF" w:rsidRDefault="00B337E4" w:rsidP="008B6495">
            <w:pPr>
              <w:spacing w:line="192" w:lineRule="auto"/>
              <w:rPr>
                <w:rFonts w:eastAsia="Calibri"/>
                <w:b/>
                <w:lang w:val="uk-UA"/>
              </w:rPr>
            </w:pPr>
            <w:r w:rsidRPr="003940BF">
              <w:rPr>
                <w:rFonts w:eastAsia="Calibri"/>
                <w:b/>
                <w:lang w:val="uk-UA"/>
              </w:rPr>
              <w:t>Тип програми</w:t>
            </w:r>
          </w:p>
        </w:tc>
        <w:tc>
          <w:tcPr>
            <w:tcW w:w="3704" w:type="dxa"/>
            <w:gridSpan w:val="3"/>
            <w:tcBorders>
              <w:right w:val="single" w:sz="4" w:space="0" w:color="FFFFFF" w:themeColor="background1"/>
            </w:tcBorders>
            <w:shd w:val="clear" w:color="auto" w:fill="DBE5F1" w:themeFill="accent1" w:themeFillTint="33"/>
            <w:vAlign w:val="center"/>
          </w:tcPr>
          <w:p w14:paraId="0EB63321" w14:textId="77777777" w:rsidR="00B337E4" w:rsidRPr="003940BF" w:rsidRDefault="00B337E4" w:rsidP="008B6495">
            <w:pPr>
              <w:rPr>
                <w:rFonts w:eastAsia="Calibri"/>
                <w:b/>
                <w:lang w:val="uk-UA"/>
              </w:rPr>
            </w:pPr>
            <w:r w:rsidRPr="003940BF">
              <w:rPr>
                <w:rFonts w:eastAsia="Calibri"/>
                <w:b/>
                <w:lang w:val="uk-UA"/>
              </w:rPr>
              <w:t>Освітньо-професійна</w:t>
            </w:r>
          </w:p>
        </w:tc>
        <w:tc>
          <w:tcPr>
            <w:tcW w:w="2537" w:type="dxa"/>
            <w:gridSpan w:val="3"/>
            <w:tcBorders>
              <w:left w:val="single" w:sz="4" w:space="0" w:color="FFFFFF" w:themeColor="background1"/>
              <w:right w:val="single" w:sz="4" w:space="0" w:color="FFFFFF" w:themeColor="background1"/>
            </w:tcBorders>
            <w:shd w:val="clear" w:color="auto" w:fill="DDD9C3" w:themeFill="background2" w:themeFillShade="E6"/>
            <w:vAlign w:val="center"/>
          </w:tcPr>
          <w:p w14:paraId="7ED4269E" w14:textId="77777777" w:rsidR="00B337E4" w:rsidRPr="003940BF" w:rsidRDefault="00B337E4" w:rsidP="008B6495">
            <w:pPr>
              <w:rPr>
                <w:rFonts w:eastAsia="Calibri"/>
                <w:b/>
                <w:lang w:val="uk-UA"/>
              </w:rPr>
            </w:pPr>
            <w:r w:rsidRPr="003940BF">
              <w:rPr>
                <w:rFonts w:eastAsia="Calibri"/>
                <w:b/>
                <w:lang w:val="uk-UA"/>
              </w:rPr>
              <w:t>Мова навчання</w:t>
            </w:r>
          </w:p>
        </w:tc>
        <w:tc>
          <w:tcPr>
            <w:tcW w:w="6738" w:type="dxa"/>
            <w:gridSpan w:val="4"/>
            <w:tcBorders>
              <w:left w:val="single" w:sz="4" w:space="0" w:color="FFFFFF" w:themeColor="background1"/>
            </w:tcBorders>
            <w:shd w:val="clear" w:color="auto" w:fill="DBE5F1" w:themeFill="accent1" w:themeFillTint="33"/>
            <w:vAlign w:val="center"/>
          </w:tcPr>
          <w:p w14:paraId="2BDA6CFE" w14:textId="77777777" w:rsidR="00B337E4" w:rsidRPr="003940BF" w:rsidRDefault="00B337E4" w:rsidP="008B6495">
            <w:pPr>
              <w:rPr>
                <w:rFonts w:eastAsia="Calibri"/>
                <w:b/>
                <w:lang w:val="uk-UA"/>
              </w:rPr>
            </w:pPr>
            <w:r w:rsidRPr="003940BF">
              <w:rPr>
                <w:rFonts w:eastAsia="Calibri"/>
                <w:b/>
                <w:lang w:val="uk-UA"/>
              </w:rPr>
              <w:t xml:space="preserve">Українська </w:t>
            </w:r>
          </w:p>
        </w:tc>
      </w:tr>
      <w:tr w:rsidR="00B337E4" w14:paraId="76CEDE37" w14:textId="77777777" w:rsidTr="008B6495">
        <w:trPr>
          <w:gridAfter w:val="1"/>
          <w:wAfter w:w="276" w:type="dxa"/>
          <w:trHeight w:val="388"/>
        </w:trPr>
        <w:tc>
          <w:tcPr>
            <w:tcW w:w="15708" w:type="dxa"/>
            <w:gridSpan w:val="13"/>
            <w:tcBorders>
              <w:bottom w:val="single" w:sz="4" w:space="0" w:color="FFFFFF" w:themeColor="background1"/>
            </w:tcBorders>
            <w:shd w:val="clear" w:color="auto" w:fill="D9D9D9" w:themeFill="background1" w:themeFillShade="D9"/>
            <w:vAlign w:val="center"/>
          </w:tcPr>
          <w:p w14:paraId="4BE3A21C" w14:textId="77777777" w:rsidR="00B337E4" w:rsidRPr="00344357" w:rsidRDefault="00B337E4" w:rsidP="008B6495">
            <w:pPr>
              <w:jc w:val="center"/>
              <w:rPr>
                <w:rFonts w:eastAsia="Calibri"/>
                <w:b/>
                <w:sz w:val="28"/>
                <w:szCs w:val="28"/>
                <w:lang w:val="uk-UA"/>
              </w:rPr>
            </w:pPr>
            <w:r w:rsidRPr="00344357">
              <w:rPr>
                <w:rFonts w:eastAsia="Calibri"/>
                <w:b/>
                <w:color w:val="000000"/>
                <w:sz w:val="28"/>
                <w:szCs w:val="28"/>
                <w:lang w:val="uk-UA"/>
              </w:rPr>
              <w:t>Викладач</w:t>
            </w:r>
          </w:p>
        </w:tc>
      </w:tr>
      <w:tr w:rsidR="00B337E4" w:rsidRPr="00133460" w14:paraId="2D683C64" w14:textId="77777777" w:rsidTr="008B6495">
        <w:trPr>
          <w:gridAfter w:val="1"/>
          <w:wAfter w:w="276" w:type="dxa"/>
          <w:trHeight w:val="170"/>
        </w:trPr>
        <w:tc>
          <w:tcPr>
            <w:tcW w:w="6702" w:type="dxa"/>
            <w:gridSpan w:val="7"/>
            <w:tcBorders>
              <w:bottom w:val="single" w:sz="4" w:space="0" w:color="FFFFFF" w:themeColor="background1"/>
              <w:right w:val="single" w:sz="4" w:space="0" w:color="FFFFFF" w:themeColor="background1"/>
            </w:tcBorders>
            <w:shd w:val="clear" w:color="auto" w:fill="DBE5F1" w:themeFill="accent1" w:themeFillTint="33"/>
            <w:vAlign w:val="center"/>
          </w:tcPr>
          <w:p w14:paraId="792FE035" w14:textId="77777777" w:rsidR="00B337E4" w:rsidRPr="00804676" w:rsidRDefault="00804676" w:rsidP="008B6495">
            <w:pPr>
              <w:rPr>
                <w:rFonts w:eastAsia="Calibri"/>
                <w:sz w:val="28"/>
                <w:szCs w:val="28"/>
                <w:lang w:val="ru-RU"/>
              </w:rPr>
            </w:pPr>
            <w:r w:rsidRPr="00804676">
              <w:rPr>
                <w:rFonts w:eastAsia="Calibri"/>
                <w:b/>
                <w:sz w:val="28"/>
                <w:szCs w:val="28"/>
                <w:lang w:val="uk-UA"/>
              </w:rPr>
              <w:t>Бірюкова Марина Василівна</w:t>
            </w:r>
          </w:p>
        </w:tc>
        <w:tc>
          <w:tcPr>
            <w:tcW w:w="9006" w:type="dxa"/>
            <w:gridSpan w:val="6"/>
            <w:tcBorders>
              <w:left w:val="single" w:sz="4" w:space="0" w:color="FFFFFF" w:themeColor="background1"/>
              <w:bottom w:val="single" w:sz="4" w:space="0" w:color="FFFFFF" w:themeColor="background1"/>
            </w:tcBorders>
            <w:shd w:val="clear" w:color="auto" w:fill="DBE5F1" w:themeFill="accent1" w:themeFillTint="33"/>
          </w:tcPr>
          <w:p w14:paraId="3CB957C0" w14:textId="77777777" w:rsidR="00B337E4" w:rsidRPr="00804676" w:rsidRDefault="00804676" w:rsidP="008B6495">
            <w:pPr>
              <w:rPr>
                <w:rFonts w:eastAsia="Calibri"/>
                <w:sz w:val="28"/>
                <w:szCs w:val="28"/>
                <w:lang w:val="ru-RU"/>
              </w:rPr>
            </w:pPr>
            <w:r w:rsidRPr="00804676">
              <w:rPr>
                <w:rFonts w:eastAsia="Calibri"/>
                <w:b/>
                <w:sz w:val="28"/>
                <w:szCs w:val="28"/>
                <w:lang w:val="uk-UA"/>
              </w:rPr>
              <w:t>Маryna.Biriukova@kpi.edu.ua</w:t>
            </w:r>
          </w:p>
        </w:tc>
      </w:tr>
      <w:tr w:rsidR="00B337E4" w:rsidRPr="00133460" w14:paraId="077315D6" w14:textId="77777777" w:rsidTr="00FE7D27">
        <w:trPr>
          <w:gridAfter w:val="1"/>
          <w:wAfter w:w="276" w:type="dxa"/>
          <w:trHeight w:val="1528"/>
        </w:trPr>
        <w:tc>
          <w:tcPr>
            <w:tcW w:w="2006" w:type="dxa"/>
            <w:gridSpan w:val="2"/>
            <w:tcBorders>
              <w:top w:val="single" w:sz="4" w:space="0" w:color="FFFFFF" w:themeColor="background1"/>
            </w:tcBorders>
            <w:shd w:val="clear" w:color="auto" w:fill="DDD9C3" w:themeFill="background2" w:themeFillShade="E6"/>
            <w:vAlign w:val="center"/>
          </w:tcPr>
          <w:p w14:paraId="12E1816D" w14:textId="77777777" w:rsidR="00B337E4" w:rsidRPr="00804676" w:rsidRDefault="00804676" w:rsidP="008B6495">
            <w:pPr>
              <w:ind w:right="-108" w:hanging="108"/>
              <w:jc w:val="center"/>
              <w:rPr>
                <w:rFonts w:eastAsia="Calibri"/>
                <w:b/>
              </w:rPr>
            </w:pPr>
            <w:r>
              <w:rPr>
                <w:noProof/>
                <w:lang w:val="uk-UA" w:eastAsia="uk-UA"/>
              </w:rPr>
              <w:drawing>
                <wp:inline distT="0" distB="0" distL="0" distR="0" wp14:anchorId="084CEE1A" wp14:editId="0A5701AA">
                  <wp:extent cx="1041009" cy="1041009"/>
                  <wp:effectExtent l="19050" t="0" r="6741" b="0"/>
                  <wp:docPr id="2" name="Рисунок 2" descr="http://web.kpi.kharkov.ua/sp/wp-content/uploads/sites/95/2021/12/Biryukova-M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kpi.kharkov.ua/sp/wp-content/uploads/sites/95/2021/12/Biryukova-MV.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39653" cy="1039653"/>
                          </a:xfrm>
                          <a:prstGeom prst="rect">
                            <a:avLst/>
                          </a:prstGeom>
                          <a:noFill/>
                          <a:ln>
                            <a:noFill/>
                          </a:ln>
                        </pic:spPr>
                      </pic:pic>
                    </a:graphicData>
                  </a:graphic>
                </wp:inline>
              </w:drawing>
            </w:r>
          </w:p>
        </w:tc>
        <w:tc>
          <w:tcPr>
            <w:tcW w:w="13702" w:type="dxa"/>
            <w:gridSpan w:val="11"/>
            <w:shd w:val="clear" w:color="auto" w:fill="DBE5F1" w:themeFill="accent1" w:themeFillTint="33"/>
          </w:tcPr>
          <w:p w14:paraId="702EF5CE" w14:textId="77777777" w:rsidR="00804676" w:rsidRPr="00804676" w:rsidRDefault="00804676" w:rsidP="00804676">
            <w:pPr>
              <w:spacing w:before="120"/>
              <w:rPr>
                <w:rFonts w:eastAsia="Calibri"/>
                <w:lang w:val="uk-UA"/>
              </w:rPr>
            </w:pPr>
            <w:r w:rsidRPr="00804676">
              <w:rPr>
                <w:rFonts w:eastAsia="Calibri"/>
                <w:lang w:val="uk-UA"/>
              </w:rPr>
              <w:t>Доктор соціологічних наук, доцент, професор  кафедри соціології і публічного управління. Досвід роботи – 34 роки</w:t>
            </w:r>
          </w:p>
          <w:p w14:paraId="5498DD6A" w14:textId="77777777" w:rsidR="00B337E4" w:rsidRPr="00344357" w:rsidRDefault="00804676" w:rsidP="00804676">
            <w:pPr>
              <w:rPr>
                <w:rFonts w:eastAsia="Calibri"/>
                <w:lang w:val="uk-UA"/>
              </w:rPr>
            </w:pPr>
            <w:r w:rsidRPr="00804676">
              <w:rPr>
                <w:rFonts w:eastAsia="Calibri"/>
                <w:lang w:val="uk-UA"/>
              </w:rPr>
              <w:t>Лектор з дисциплін: «Математичні методи в соціології», «Практикум з аналізу соціологічних даних», «Комп’ютерні технології організації соціологічних дисциплін»,  «Технології соціального проектування», «Методи багатомірного аналізу соціологічних даних».</w:t>
            </w:r>
          </w:p>
        </w:tc>
      </w:tr>
      <w:tr w:rsidR="00B337E4" w14:paraId="190074B4" w14:textId="77777777" w:rsidTr="008B6495">
        <w:trPr>
          <w:gridAfter w:val="1"/>
          <w:wAfter w:w="276" w:type="dxa"/>
          <w:trHeight w:val="388"/>
        </w:trPr>
        <w:tc>
          <w:tcPr>
            <w:tcW w:w="15708" w:type="dxa"/>
            <w:gridSpan w:val="13"/>
            <w:shd w:val="clear" w:color="auto" w:fill="D9D9D9" w:themeFill="background1" w:themeFillShade="D9"/>
            <w:vAlign w:val="center"/>
          </w:tcPr>
          <w:p w14:paraId="65195C8D" w14:textId="77777777" w:rsidR="00B337E4" w:rsidRPr="00344357" w:rsidRDefault="00B337E4" w:rsidP="008B6495">
            <w:pPr>
              <w:jc w:val="center"/>
              <w:rPr>
                <w:rFonts w:eastAsia="Calibri"/>
                <w:lang w:val="uk-UA"/>
              </w:rPr>
            </w:pPr>
            <w:r w:rsidRPr="00344357">
              <w:rPr>
                <w:rFonts w:eastAsia="Calibri"/>
                <w:b/>
                <w:color w:val="000000"/>
                <w:sz w:val="28"/>
                <w:szCs w:val="28"/>
                <w:lang w:val="uk-UA"/>
              </w:rPr>
              <w:t>Загальна інформація про курс</w:t>
            </w:r>
          </w:p>
        </w:tc>
      </w:tr>
      <w:tr w:rsidR="00B337E4" w:rsidRPr="00133460" w14:paraId="2E24C3D1" w14:textId="77777777" w:rsidTr="008B6495">
        <w:trPr>
          <w:gridAfter w:val="1"/>
          <w:wAfter w:w="276" w:type="dxa"/>
          <w:trHeight w:val="388"/>
        </w:trPr>
        <w:tc>
          <w:tcPr>
            <w:tcW w:w="2006" w:type="dxa"/>
            <w:gridSpan w:val="2"/>
            <w:shd w:val="clear" w:color="auto" w:fill="DDD9C3" w:themeFill="background2" w:themeFillShade="E6"/>
            <w:vAlign w:val="center"/>
          </w:tcPr>
          <w:p w14:paraId="4189CAF2" w14:textId="77777777" w:rsidR="00B337E4" w:rsidRPr="00344357" w:rsidRDefault="00B337E4" w:rsidP="008B6495">
            <w:pPr>
              <w:rPr>
                <w:rFonts w:eastAsia="Calibri"/>
                <w:b/>
                <w:lang w:val="uk-UA"/>
              </w:rPr>
            </w:pPr>
            <w:r w:rsidRPr="00344357">
              <w:rPr>
                <w:rFonts w:eastAsia="Calibri"/>
                <w:b/>
                <w:sz w:val="22"/>
                <w:szCs w:val="22"/>
                <w:lang w:val="uk-UA"/>
              </w:rPr>
              <w:t>Анотація</w:t>
            </w:r>
          </w:p>
        </w:tc>
        <w:tc>
          <w:tcPr>
            <w:tcW w:w="13702" w:type="dxa"/>
            <w:gridSpan w:val="11"/>
            <w:shd w:val="clear" w:color="auto" w:fill="DBE5F1" w:themeFill="accent1" w:themeFillTint="33"/>
          </w:tcPr>
          <w:p w14:paraId="5E3B9089" w14:textId="77777777" w:rsidR="00B337E4" w:rsidRPr="00F50894" w:rsidRDefault="00804676" w:rsidP="00355522">
            <w:pPr>
              <w:tabs>
                <w:tab w:val="left" w:pos="720"/>
              </w:tabs>
              <w:jc w:val="both"/>
              <w:rPr>
                <w:rFonts w:eastAsia="Calibri"/>
                <w:lang w:val="uk-UA"/>
              </w:rPr>
            </w:pPr>
            <w:r w:rsidRPr="00804676">
              <w:rPr>
                <w:lang w:val="uk-UA"/>
              </w:rPr>
              <w:t xml:space="preserve">Основними завданнями </w:t>
            </w:r>
            <w:r>
              <w:rPr>
                <w:lang w:val="uk-UA"/>
              </w:rPr>
              <w:t xml:space="preserve">курсу </w:t>
            </w:r>
            <w:r w:rsidRPr="00804676">
              <w:rPr>
                <w:lang w:val="uk-UA"/>
              </w:rPr>
              <w:t xml:space="preserve">є: вивчення методів наукових досліджень з теорії організації вибіркових спостережень, обробки та аналізу отриманої інформації, застосування багатовимірних методів для соціального аналізу, ідентифікації та розпізнавання образів; моделювання і прогнозування соціальних процесів; використання інформаційних технологій для статистичного </w:t>
            </w:r>
            <w:proofErr w:type="spellStart"/>
            <w:r w:rsidRPr="00804676">
              <w:rPr>
                <w:lang w:val="uk-UA"/>
              </w:rPr>
              <w:t>обгрунтування</w:t>
            </w:r>
            <w:proofErr w:type="spellEnd"/>
            <w:r w:rsidRPr="00804676">
              <w:rPr>
                <w:lang w:val="uk-UA"/>
              </w:rPr>
              <w:t xml:space="preserve"> прийняття рішень </w:t>
            </w:r>
            <w:r>
              <w:rPr>
                <w:lang w:val="uk-UA"/>
              </w:rPr>
              <w:t>при</w:t>
            </w:r>
            <w:r w:rsidRPr="00804676">
              <w:rPr>
                <w:lang w:val="uk-UA"/>
              </w:rPr>
              <w:t xml:space="preserve"> соціологічн</w:t>
            </w:r>
            <w:r>
              <w:rPr>
                <w:lang w:val="uk-UA"/>
              </w:rPr>
              <w:t>ому</w:t>
            </w:r>
            <w:r w:rsidRPr="00804676">
              <w:rPr>
                <w:lang w:val="uk-UA"/>
              </w:rPr>
              <w:t xml:space="preserve"> забезпеченн</w:t>
            </w:r>
            <w:r w:rsidR="00EC38EA">
              <w:rPr>
                <w:lang w:val="uk-UA"/>
              </w:rPr>
              <w:t>і</w:t>
            </w:r>
            <w:r w:rsidRPr="00804676">
              <w:rPr>
                <w:lang w:val="uk-UA"/>
              </w:rPr>
              <w:t xml:space="preserve"> економічної діяльності.</w:t>
            </w:r>
          </w:p>
        </w:tc>
      </w:tr>
      <w:tr w:rsidR="00B337E4" w:rsidRPr="00133460" w14:paraId="3CAAB4EB" w14:textId="77777777" w:rsidTr="008B6495">
        <w:trPr>
          <w:gridAfter w:val="1"/>
          <w:wAfter w:w="276" w:type="dxa"/>
          <w:trHeight w:val="388"/>
        </w:trPr>
        <w:tc>
          <w:tcPr>
            <w:tcW w:w="2006" w:type="dxa"/>
            <w:gridSpan w:val="2"/>
            <w:shd w:val="clear" w:color="auto" w:fill="DDD9C3" w:themeFill="background2" w:themeFillShade="E6"/>
            <w:vAlign w:val="center"/>
          </w:tcPr>
          <w:p w14:paraId="5378FFEB" w14:textId="77777777" w:rsidR="00B337E4" w:rsidRPr="00344357" w:rsidRDefault="00B337E4" w:rsidP="008B6495">
            <w:pPr>
              <w:rPr>
                <w:rFonts w:eastAsia="Calibri"/>
                <w:b/>
                <w:lang w:val="uk-UA"/>
              </w:rPr>
            </w:pPr>
            <w:r w:rsidRPr="00344357">
              <w:rPr>
                <w:rFonts w:eastAsia="Calibri"/>
                <w:b/>
                <w:sz w:val="22"/>
                <w:szCs w:val="22"/>
                <w:lang w:val="uk-UA"/>
              </w:rPr>
              <w:t>Цілі курсу</w:t>
            </w:r>
          </w:p>
        </w:tc>
        <w:tc>
          <w:tcPr>
            <w:tcW w:w="13702" w:type="dxa"/>
            <w:gridSpan w:val="11"/>
            <w:shd w:val="clear" w:color="auto" w:fill="DBE5F1" w:themeFill="accent1" w:themeFillTint="33"/>
          </w:tcPr>
          <w:p w14:paraId="63FEAFCA" w14:textId="77777777" w:rsidR="00B337E4" w:rsidRPr="006C4298" w:rsidRDefault="00804676" w:rsidP="00355522">
            <w:pPr>
              <w:jc w:val="both"/>
              <w:rPr>
                <w:lang w:val="uk-UA"/>
              </w:rPr>
            </w:pPr>
            <w:r w:rsidRPr="00804676">
              <w:rPr>
                <w:lang w:val="uk-UA"/>
              </w:rPr>
              <w:t>освоєння методологічних і методичних основ використовування методів багатовимірного аналізу для дослідження природи соціальних явищ, для побудови багатовимірних моделей існування та функціонування соціальних об'єктів.</w:t>
            </w:r>
          </w:p>
        </w:tc>
      </w:tr>
      <w:tr w:rsidR="00B337E4" w:rsidRPr="00133460" w14:paraId="68758616" w14:textId="77777777" w:rsidTr="008B6495">
        <w:trPr>
          <w:gridAfter w:val="1"/>
          <w:wAfter w:w="276" w:type="dxa"/>
          <w:trHeight w:val="388"/>
        </w:trPr>
        <w:tc>
          <w:tcPr>
            <w:tcW w:w="2006" w:type="dxa"/>
            <w:gridSpan w:val="2"/>
            <w:shd w:val="clear" w:color="auto" w:fill="DDD9C3" w:themeFill="background2" w:themeFillShade="E6"/>
            <w:vAlign w:val="center"/>
          </w:tcPr>
          <w:p w14:paraId="7BEB81B8" w14:textId="77777777" w:rsidR="00B337E4" w:rsidRPr="00344357" w:rsidRDefault="00B337E4" w:rsidP="008B6495">
            <w:pPr>
              <w:rPr>
                <w:rFonts w:eastAsia="Calibri"/>
                <w:b/>
                <w:lang w:val="uk-UA"/>
              </w:rPr>
            </w:pPr>
            <w:r w:rsidRPr="00344357">
              <w:rPr>
                <w:rFonts w:eastAsia="Calibri"/>
                <w:b/>
                <w:sz w:val="22"/>
                <w:szCs w:val="22"/>
                <w:lang w:val="uk-UA"/>
              </w:rPr>
              <w:t xml:space="preserve">Формат </w:t>
            </w:r>
          </w:p>
        </w:tc>
        <w:tc>
          <w:tcPr>
            <w:tcW w:w="13702" w:type="dxa"/>
            <w:gridSpan w:val="11"/>
            <w:shd w:val="clear" w:color="auto" w:fill="DBE5F1" w:themeFill="accent1" w:themeFillTint="33"/>
            <w:vAlign w:val="center"/>
          </w:tcPr>
          <w:p w14:paraId="14DC74B2" w14:textId="77777777" w:rsidR="00B337E4" w:rsidRPr="00177B57" w:rsidRDefault="00B337E4" w:rsidP="0097228C">
            <w:pPr>
              <w:spacing w:line="204" w:lineRule="auto"/>
              <w:rPr>
                <w:rFonts w:eastAsia="Calibri"/>
                <w:lang w:val="uk-UA"/>
              </w:rPr>
            </w:pPr>
            <w:r w:rsidRPr="00177B57">
              <w:rPr>
                <w:rFonts w:eastAsia="Calibri"/>
                <w:lang w:val="uk-UA"/>
              </w:rPr>
              <w:t>Лекції</w:t>
            </w:r>
            <w:r w:rsidRPr="00177B57">
              <w:rPr>
                <w:rFonts w:eastAsia="Calibri"/>
                <w:lang w:val="ru-RU"/>
              </w:rPr>
              <w:t xml:space="preserve">, </w:t>
            </w:r>
            <w:r w:rsidRPr="00177B57">
              <w:rPr>
                <w:rFonts w:eastAsia="Calibri"/>
                <w:lang w:val="uk-UA"/>
              </w:rPr>
              <w:t>практичні заняття</w:t>
            </w:r>
            <w:r w:rsidRPr="00177B57">
              <w:rPr>
                <w:rFonts w:eastAsia="Calibri"/>
                <w:lang w:val="ru-RU"/>
              </w:rPr>
              <w:t xml:space="preserve">, </w:t>
            </w:r>
            <w:r w:rsidRPr="00177B57">
              <w:rPr>
                <w:rFonts w:eastAsia="Calibri"/>
                <w:lang w:val="uk-UA"/>
              </w:rPr>
              <w:t>консультації</w:t>
            </w:r>
            <w:r w:rsidRPr="00177B57">
              <w:rPr>
                <w:rFonts w:eastAsia="Calibri"/>
                <w:lang w:val="ru-RU"/>
              </w:rPr>
              <w:t xml:space="preserve">. </w:t>
            </w:r>
            <w:r w:rsidRPr="00177B57">
              <w:rPr>
                <w:rFonts w:eastAsia="Calibri"/>
                <w:lang w:val="uk-UA"/>
              </w:rPr>
              <w:t xml:space="preserve">Підсумковий контроль –  </w:t>
            </w:r>
            <w:r w:rsidR="0097228C">
              <w:rPr>
                <w:rFonts w:eastAsia="Calibri"/>
                <w:lang w:val="uk-UA"/>
              </w:rPr>
              <w:t>залік</w:t>
            </w:r>
            <w:r w:rsidRPr="00177B57">
              <w:rPr>
                <w:rFonts w:eastAsia="Calibri"/>
                <w:lang w:val="uk-UA"/>
              </w:rPr>
              <w:t xml:space="preserve">. </w:t>
            </w:r>
          </w:p>
        </w:tc>
      </w:tr>
      <w:tr w:rsidR="00B337E4" w:rsidRPr="0086079A" w14:paraId="1F2115A7" w14:textId="77777777" w:rsidTr="008B6495">
        <w:trPr>
          <w:gridAfter w:val="1"/>
          <w:wAfter w:w="276" w:type="dxa"/>
          <w:trHeight w:val="388"/>
        </w:trPr>
        <w:tc>
          <w:tcPr>
            <w:tcW w:w="2006" w:type="dxa"/>
            <w:gridSpan w:val="2"/>
            <w:shd w:val="clear" w:color="auto" w:fill="DDD9C3" w:themeFill="background2" w:themeFillShade="E6"/>
            <w:vAlign w:val="center"/>
          </w:tcPr>
          <w:p w14:paraId="7FA5E762" w14:textId="77777777" w:rsidR="00B337E4" w:rsidRPr="00344357" w:rsidRDefault="00B337E4" w:rsidP="008B6495">
            <w:pPr>
              <w:rPr>
                <w:rFonts w:eastAsia="Calibri"/>
                <w:b/>
                <w:lang w:val="uk-UA"/>
              </w:rPr>
            </w:pPr>
            <w:r w:rsidRPr="00344357">
              <w:rPr>
                <w:rFonts w:eastAsia="Calibri"/>
                <w:b/>
                <w:sz w:val="22"/>
                <w:szCs w:val="22"/>
                <w:lang w:val="uk-UA"/>
              </w:rPr>
              <w:t>Семестр</w:t>
            </w:r>
          </w:p>
        </w:tc>
        <w:tc>
          <w:tcPr>
            <w:tcW w:w="13702" w:type="dxa"/>
            <w:gridSpan w:val="11"/>
            <w:shd w:val="clear" w:color="auto" w:fill="DBE5F1" w:themeFill="accent1" w:themeFillTint="33"/>
            <w:vAlign w:val="center"/>
          </w:tcPr>
          <w:p w14:paraId="1AAAA24D" w14:textId="77777777" w:rsidR="00B337E4" w:rsidRPr="0086079A" w:rsidRDefault="00EC38EA" w:rsidP="008B6495">
            <w:pPr>
              <w:spacing w:line="204" w:lineRule="auto"/>
              <w:rPr>
                <w:rFonts w:eastAsia="Calibri"/>
                <w:lang w:val="ru-RU"/>
              </w:rPr>
            </w:pPr>
            <w:r>
              <w:rPr>
                <w:rFonts w:eastAsia="Calibri"/>
                <w:sz w:val="22"/>
                <w:szCs w:val="22"/>
                <w:lang w:val="ru-RU"/>
              </w:rPr>
              <w:t>1</w:t>
            </w:r>
          </w:p>
        </w:tc>
      </w:tr>
      <w:tr w:rsidR="00B337E4" w14:paraId="5DC8E46B" w14:textId="77777777" w:rsidTr="008B649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gridAfter w:val="1"/>
          <w:wAfter w:w="276" w:type="dxa"/>
          <w:trHeight w:val="695"/>
        </w:trPr>
        <w:tc>
          <w:tcPr>
            <w:tcW w:w="1963" w:type="dxa"/>
            <w:tcBorders>
              <w:top w:val="single" w:sz="24" w:space="0" w:color="FFFFFF"/>
              <w:left w:val="nil"/>
              <w:bottom w:val="single" w:sz="24" w:space="0" w:color="FFFFFF"/>
              <w:right w:val="single" w:sz="24" w:space="0" w:color="FFFFFF"/>
            </w:tcBorders>
            <w:shd w:val="clear" w:color="auto" w:fill="9CC3E5"/>
            <w:vAlign w:val="center"/>
            <w:hideMark/>
          </w:tcPr>
          <w:p w14:paraId="53486B8D" w14:textId="77777777" w:rsidR="00B337E4" w:rsidRPr="00177B57" w:rsidRDefault="00B337E4" w:rsidP="008B6495">
            <w:pPr>
              <w:pStyle w:val="paragraph"/>
              <w:spacing w:before="0" w:beforeAutospacing="0" w:after="0" w:afterAutospacing="0"/>
              <w:ind w:left="142"/>
              <w:textAlignment w:val="baseline"/>
              <w:rPr>
                <w:lang w:val="uk-UA"/>
              </w:rPr>
            </w:pPr>
            <w:r w:rsidRPr="00177B57">
              <w:rPr>
                <w:rFonts w:eastAsia="Calibri"/>
                <w:b/>
                <w:lang w:val="uk-UA"/>
              </w:rPr>
              <w:t>Обсяг</w:t>
            </w:r>
            <w:r w:rsidRPr="00177B57">
              <w:rPr>
                <w:rFonts w:eastAsia="Calibri"/>
                <w:b/>
                <w:lang w:val="ru-RU"/>
              </w:rPr>
              <w:t xml:space="preserve"> (</w:t>
            </w:r>
            <w:r w:rsidRPr="00177B57">
              <w:rPr>
                <w:rFonts w:eastAsia="Calibri"/>
                <w:b/>
                <w:lang w:val="uk-UA"/>
              </w:rPr>
              <w:t>кредити</w:t>
            </w:r>
            <w:r w:rsidRPr="00177B57">
              <w:rPr>
                <w:rFonts w:eastAsia="Calibri"/>
                <w:b/>
                <w:lang w:val="ru-RU"/>
              </w:rPr>
              <w:t xml:space="preserve">) / </w:t>
            </w:r>
            <w:r w:rsidRPr="00177B57">
              <w:rPr>
                <w:rFonts w:eastAsia="Calibri"/>
                <w:b/>
                <w:lang w:val="uk-UA"/>
              </w:rPr>
              <w:t>Тип курсу</w:t>
            </w:r>
          </w:p>
        </w:tc>
        <w:tc>
          <w:tcPr>
            <w:tcW w:w="1964" w:type="dxa"/>
            <w:gridSpan w:val="3"/>
            <w:tcBorders>
              <w:top w:val="single" w:sz="24" w:space="0" w:color="FFFFFF"/>
              <w:left w:val="single" w:sz="24" w:space="0" w:color="FFFFFF"/>
              <w:bottom w:val="single" w:sz="24" w:space="0" w:color="FFFFFF"/>
              <w:right w:val="single" w:sz="24" w:space="0" w:color="FFFFFF"/>
            </w:tcBorders>
            <w:shd w:val="clear" w:color="auto" w:fill="DBE5F1"/>
            <w:vAlign w:val="center"/>
            <w:hideMark/>
          </w:tcPr>
          <w:p w14:paraId="1C52EFCB" w14:textId="77777777" w:rsidR="00B337E4" w:rsidRPr="00177B57" w:rsidRDefault="00B337E4" w:rsidP="00B337E4">
            <w:pPr>
              <w:pStyle w:val="paragraph"/>
              <w:spacing w:before="0" w:beforeAutospacing="0" w:after="0" w:afterAutospacing="0"/>
              <w:jc w:val="center"/>
              <w:textAlignment w:val="baseline"/>
              <w:rPr>
                <w:lang w:val="uk-UA"/>
              </w:rPr>
            </w:pPr>
            <w:r>
              <w:rPr>
                <w:lang w:val="uk-UA"/>
              </w:rPr>
              <w:t>4</w:t>
            </w:r>
            <w:r w:rsidRPr="00177B57">
              <w:rPr>
                <w:lang w:val="ru-RU"/>
              </w:rPr>
              <w:t xml:space="preserve"> / </w:t>
            </w:r>
            <w:r w:rsidRPr="00B337E4">
              <w:rPr>
                <w:lang w:val="uk-UA"/>
              </w:rPr>
              <w:t>Обов'язковий</w:t>
            </w:r>
          </w:p>
        </w:tc>
        <w:tc>
          <w:tcPr>
            <w:tcW w:w="1963" w:type="dxa"/>
            <w:tcBorders>
              <w:top w:val="single" w:sz="24" w:space="0" w:color="FFFFFF"/>
              <w:left w:val="single" w:sz="24" w:space="0" w:color="FFFFFF"/>
              <w:bottom w:val="single" w:sz="24" w:space="0" w:color="FFFFFF"/>
              <w:right w:val="single" w:sz="24" w:space="0" w:color="FFFFFF"/>
            </w:tcBorders>
            <w:shd w:val="clear" w:color="auto" w:fill="9CC2E5"/>
            <w:vAlign w:val="center"/>
            <w:hideMark/>
          </w:tcPr>
          <w:p w14:paraId="34C603FB" w14:textId="77777777" w:rsidR="00B337E4" w:rsidRPr="00177B57" w:rsidRDefault="00B337E4" w:rsidP="008B6495">
            <w:pPr>
              <w:pStyle w:val="paragraph"/>
              <w:spacing w:before="0" w:beforeAutospacing="0" w:after="0" w:afterAutospacing="0"/>
              <w:jc w:val="center"/>
              <w:textAlignment w:val="baseline"/>
              <w:rPr>
                <w:lang w:val="ru-RU"/>
              </w:rPr>
            </w:pPr>
            <w:r w:rsidRPr="00177B57">
              <w:rPr>
                <w:rStyle w:val="normaltextrun"/>
                <w:b/>
                <w:bCs/>
                <w:lang w:val="uk-UA"/>
              </w:rPr>
              <w:t>Лекції (години)</w:t>
            </w:r>
          </w:p>
        </w:tc>
        <w:tc>
          <w:tcPr>
            <w:tcW w:w="1964" w:type="dxa"/>
            <w:gridSpan w:val="3"/>
            <w:tcBorders>
              <w:top w:val="single" w:sz="24" w:space="0" w:color="FFFFFF"/>
              <w:left w:val="single" w:sz="24" w:space="0" w:color="FFFFFF"/>
              <w:bottom w:val="single" w:sz="24" w:space="0" w:color="FFFFFF"/>
              <w:right w:val="single" w:sz="24" w:space="0" w:color="FFFFFF"/>
            </w:tcBorders>
            <w:shd w:val="clear" w:color="auto" w:fill="DBE5F1"/>
            <w:vAlign w:val="center"/>
            <w:hideMark/>
          </w:tcPr>
          <w:p w14:paraId="2B9387BB" w14:textId="77777777" w:rsidR="00B337E4" w:rsidRPr="00177B57" w:rsidRDefault="0097228C" w:rsidP="008B6495">
            <w:pPr>
              <w:pStyle w:val="paragraph"/>
              <w:spacing w:before="0" w:beforeAutospacing="0" w:after="0" w:afterAutospacing="0"/>
              <w:jc w:val="center"/>
              <w:textAlignment w:val="baseline"/>
              <w:rPr>
                <w:lang w:val="uk-UA"/>
              </w:rPr>
            </w:pPr>
            <w:r>
              <w:rPr>
                <w:lang w:val="uk-UA"/>
              </w:rPr>
              <w:t>16</w:t>
            </w:r>
          </w:p>
        </w:tc>
        <w:tc>
          <w:tcPr>
            <w:tcW w:w="1963" w:type="dxa"/>
            <w:gridSpan w:val="2"/>
            <w:tcBorders>
              <w:top w:val="single" w:sz="24" w:space="0" w:color="FFFFFF"/>
              <w:left w:val="single" w:sz="24" w:space="0" w:color="FFFFFF"/>
              <w:bottom w:val="single" w:sz="24" w:space="0" w:color="FFFFFF"/>
              <w:right w:val="single" w:sz="24" w:space="0" w:color="FFFFFF"/>
            </w:tcBorders>
            <w:shd w:val="clear" w:color="auto" w:fill="9CC2E5"/>
            <w:vAlign w:val="center"/>
            <w:hideMark/>
          </w:tcPr>
          <w:p w14:paraId="55CAD8B7" w14:textId="77777777" w:rsidR="00B337E4" w:rsidRPr="00177B57" w:rsidRDefault="00B337E4" w:rsidP="008B6495">
            <w:pPr>
              <w:pStyle w:val="paragraph"/>
              <w:spacing w:before="0" w:beforeAutospacing="0" w:after="0" w:afterAutospacing="0"/>
              <w:jc w:val="center"/>
              <w:textAlignment w:val="baseline"/>
              <w:rPr>
                <w:lang w:val="ru-RU"/>
              </w:rPr>
            </w:pPr>
            <w:r w:rsidRPr="00177B57">
              <w:rPr>
                <w:rStyle w:val="normaltextrun"/>
                <w:b/>
                <w:bCs/>
                <w:lang w:val="uk-UA"/>
              </w:rPr>
              <w:t>Практичні заняття (години)</w:t>
            </w:r>
          </w:p>
        </w:tc>
        <w:tc>
          <w:tcPr>
            <w:tcW w:w="1964" w:type="dxa"/>
            <w:tcBorders>
              <w:top w:val="single" w:sz="24" w:space="0" w:color="FFFFFF"/>
              <w:left w:val="single" w:sz="24" w:space="0" w:color="FFFFFF"/>
              <w:bottom w:val="single" w:sz="24" w:space="0" w:color="FFFFFF"/>
              <w:right w:val="single" w:sz="24" w:space="0" w:color="FFFFFF"/>
            </w:tcBorders>
            <w:shd w:val="clear" w:color="auto" w:fill="DBE5F1"/>
            <w:vAlign w:val="center"/>
            <w:hideMark/>
          </w:tcPr>
          <w:p w14:paraId="61E8BEC4" w14:textId="77777777" w:rsidR="00B337E4" w:rsidRPr="00177B57" w:rsidRDefault="00DF44AC" w:rsidP="00DF44AC">
            <w:pPr>
              <w:pStyle w:val="paragraph"/>
              <w:spacing w:before="0" w:beforeAutospacing="0" w:after="0" w:afterAutospacing="0"/>
              <w:jc w:val="center"/>
              <w:textAlignment w:val="baseline"/>
              <w:rPr>
                <w:lang w:val="uk-UA"/>
              </w:rPr>
            </w:pPr>
            <w:r>
              <w:rPr>
                <w:lang w:val="uk-UA"/>
              </w:rPr>
              <w:t>48</w:t>
            </w:r>
          </w:p>
        </w:tc>
        <w:tc>
          <w:tcPr>
            <w:tcW w:w="1963" w:type="dxa"/>
            <w:tcBorders>
              <w:top w:val="single" w:sz="24" w:space="0" w:color="FFFFFF"/>
              <w:left w:val="single" w:sz="24" w:space="0" w:color="FFFFFF"/>
              <w:bottom w:val="single" w:sz="24" w:space="0" w:color="FFFFFF"/>
              <w:right w:val="single" w:sz="24" w:space="0" w:color="FFFFFF"/>
            </w:tcBorders>
            <w:shd w:val="clear" w:color="auto" w:fill="9CC2E5"/>
            <w:vAlign w:val="center"/>
            <w:hideMark/>
          </w:tcPr>
          <w:p w14:paraId="38EB60B0" w14:textId="77777777" w:rsidR="00B337E4" w:rsidRPr="00177B57" w:rsidRDefault="00B337E4" w:rsidP="008B6495">
            <w:pPr>
              <w:pStyle w:val="paragraph"/>
              <w:spacing w:before="0" w:beforeAutospacing="0" w:after="0" w:afterAutospacing="0"/>
              <w:jc w:val="center"/>
              <w:textAlignment w:val="baseline"/>
            </w:pPr>
            <w:r w:rsidRPr="00177B57">
              <w:rPr>
                <w:rStyle w:val="normaltextrun"/>
                <w:b/>
                <w:bCs/>
                <w:lang w:val="uk-UA"/>
              </w:rPr>
              <w:t>Самостійна робота (години)</w:t>
            </w:r>
          </w:p>
        </w:tc>
        <w:tc>
          <w:tcPr>
            <w:tcW w:w="1964" w:type="dxa"/>
            <w:tcBorders>
              <w:top w:val="single" w:sz="24" w:space="0" w:color="FFFFFF"/>
              <w:left w:val="single" w:sz="24" w:space="0" w:color="FFFFFF"/>
              <w:bottom w:val="single" w:sz="24" w:space="0" w:color="FFFFFF"/>
              <w:right w:val="nil"/>
            </w:tcBorders>
            <w:shd w:val="clear" w:color="auto" w:fill="DBE5F1"/>
            <w:vAlign w:val="center"/>
            <w:hideMark/>
          </w:tcPr>
          <w:p w14:paraId="38E9009A" w14:textId="77777777" w:rsidR="00B337E4" w:rsidRPr="00177B57" w:rsidRDefault="00DF44AC" w:rsidP="00DF44AC">
            <w:pPr>
              <w:pStyle w:val="paragraph"/>
              <w:spacing w:before="0" w:beforeAutospacing="0" w:after="0" w:afterAutospacing="0"/>
              <w:ind w:right="141"/>
              <w:jc w:val="center"/>
              <w:textAlignment w:val="baseline"/>
              <w:rPr>
                <w:lang w:val="uk-UA"/>
              </w:rPr>
            </w:pPr>
            <w:r>
              <w:rPr>
                <w:lang w:val="uk-UA"/>
              </w:rPr>
              <w:t>56</w:t>
            </w:r>
          </w:p>
        </w:tc>
      </w:tr>
      <w:tr w:rsidR="00B337E4" w:rsidRPr="00133460" w14:paraId="31F67D4F" w14:textId="77777777" w:rsidTr="00FE7D27">
        <w:tblPrEx>
          <w:tblBorders>
            <w:insideH w:val="single" w:sz="24" w:space="0" w:color="FFFFFF"/>
            <w:insideV w:val="single" w:sz="24" w:space="0" w:color="FFFFFF"/>
          </w:tblBorders>
        </w:tblPrEx>
        <w:trPr>
          <w:trHeight w:val="219"/>
        </w:trPr>
        <w:tc>
          <w:tcPr>
            <w:tcW w:w="2006" w:type="dxa"/>
            <w:gridSpan w:val="2"/>
            <w:shd w:val="clear" w:color="auto" w:fill="DDD9C3" w:themeFill="background2" w:themeFillShade="E6"/>
            <w:vAlign w:val="center"/>
          </w:tcPr>
          <w:p w14:paraId="7EEFB9DB" w14:textId="77777777" w:rsidR="00B337E4" w:rsidRPr="0014422A" w:rsidRDefault="00B337E4" w:rsidP="008B6495">
            <w:pPr>
              <w:rPr>
                <w:rFonts w:eastAsia="Calibri"/>
                <w:b/>
                <w:lang w:val="uk-UA"/>
              </w:rPr>
            </w:pPr>
            <w:r w:rsidRPr="0014422A">
              <w:rPr>
                <w:rFonts w:eastAsia="Calibri"/>
                <w:b/>
                <w:lang w:val="uk-UA"/>
              </w:rPr>
              <w:t>Програмні компетентності</w:t>
            </w:r>
          </w:p>
        </w:tc>
        <w:tc>
          <w:tcPr>
            <w:tcW w:w="13978" w:type="dxa"/>
            <w:gridSpan w:val="12"/>
            <w:shd w:val="clear" w:color="auto" w:fill="DBE5F1" w:themeFill="accent1" w:themeFillTint="33"/>
            <w:vAlign w:val="center"/>
          </w:tcPr>
          <w:p w14:paraId="4DB9F05B" w14:textId="77777777" w:rsidR="00FA4693" w:rsidRPr="0084580C" w:rsidRDefault="00FA4693" w:rsidP="00FE7D27">
            <w:pPr>
              <w:pStyle w:val="Default"/>
              <w:numPr>
                <w:ilvl w:val="0"/>
                <w:numId w:val="2"/>
              </w:numPr>
              <w:tabs>
                <w:tab w:val="left" w:pos="276"/>
              </w:tabs>
              <w:ind w:left="121" w:hanging="121"/>
              <w:jc w:val="both"/>
              <w:rPr>
                <w:sz w:val="28"/>
                <w:szCs w:val="28"/>
                <w:lang w:val="uk-UA"/>
              </w:rPr>
            </w:pPr>
            <w:r w:rsidRPr="0084580C">
              <w:rPr>
                <w:sz w:val="28"/>
                <w:szCs w:val="28"/>
                <w:lang w:val="uk-UA"/>
              </w:rPr>
              <w:t xml:space="preserve">ЗК05. Здатність оцінювати та забезпечувати якість виконуваних робіт </w:t>
            </w:r>
          </w:p>
          <w:p w14:paraId="7146BF2D" w14:textId="77777777" w:rsidR="00FA4693" w:rsidRPr="0084580C" w:rsidRDefault="00FA4693" w:rsidP="00FE7D27">
            <w:pPr>
              <w:pStyle w:val="Default"/>
              <w:numPr>
                <w:ilvl w:val="0"/>
                <w:numId w:val="2"/>
              </w:numPr>
              <w:tabs>
                <w:tab w:val="left" w:pos="276"/>
              </w:tabs>
              <w:ind w:left="121" w:hanging="121"/>
              <w:jc w:val="both"/>
              <w:rPr>
                <w:sz w:val="28"/>
                <w:szCs w:val="28"/>
                <w:lang w:val="uk-UA"/>
              </w:rPr>
            </w:pPr>
            <w:r w:rsidRPr="0084580C">
              <w:rPr>
                <w:sz w:val="28"/>
                <w:szCs w:val="28"/>
                <w:lang w:val="uk-UA"/>
              </w:rPr>
              <w:t>СК02. Здатність виявляти, діагностувати та інтерпретувати соціальні проблеми українського суспільства та світової спільноти.</w:t>
            </w:r>
          </w:p>
          <w:p w14:paraId="422125AC" w14:textId="77777777" w:rsidR="00FA4693" w:rsidRPr="0084580C" w:rsidRDefault="00FA4693" w:rsidP="00FE7D27">
            <w:pPr>
              <w:pStyle w:val="Default"/>
              <w:numPr>
                <w:ilvl w:val="0"/>
                <w:numId w:val="2"/>
              </w:numPr>
              <w:tabs>
                <w:tab w:val="left" w:pos="276"/>
              </w:tabs>
              <w:ind w:left="121" w:hanging="121"/>
              <w:jc w:val="both"/>
              <w:rPr>
                <w:sz w:val="28"/>
                <w:szCs w:val="28"/>
                <w:lang w:val="uk-UA"/>
              </w:rPr>
            </w:pPr>
            <w:r w:rsidRPr="0084580C">
              <w:rPr>
                <w:sz w:val="28"/>
                <w:szCs w:val="28"/>
                <w:lang w:val="uk-UA"/>
              </w:rPr>
              <w:t xml:space="preserve">СК04. Здатністьзбирати та аналізуватиемпіричнідані з використаннямсучаснихметодівсоціологічнихдосліджень. </w:t>
            </w:r>
          </w:p>
          <w:p w14:paraId="0CAF08EF" w14:textId="77777777" w:rsidR="002B59C7" w:rsidRPr="00FE7D27" w:rsidRDefault="00FA4693" w:rsidP="00FE7D27">
            <w:pPr>
              <w:pStyle w:val="Default"/>
              <w:numPr>
                <w:ilvl w:val="0"/>
                <w:numId w:val="2"/>
              </w:numPr>
              <w:tabs>
                <w:tab w:val="left" w:pos="276"/>
              </w:tabs>
              <w:ind w:left="121" w:hanging="121"/>
              <w:jc w:val="both"/>
              <w:rPr>
                <w:sz w:val="28"/>
                <w:szCs w:val="28"/>
                <w:lang w:val="uk-UA"/>
              </w:rPr>
            </w:pPr>
            <w:r w:rsidRPr="0084580C">
              <w:rPr>
                <w:sz w:val="28"/>
                <w:szCs w:val="28"/>
                <w:lang w:val="uk-UA"/>
              </w:rPr>
              <w:t>СК05. Здатністьобговорюватирезультатисоціологічнихдосліджень та проектів українською та іноземною мовами.</w:t>
            </w:r>
          </w:p>
        </w:tc>
      </w:tr>
    </w:tbl>
    <w:p w14:paraId="58321A49" w14:textId="77777777" w:rsidR="00FA4693" w:rsidRPr="00FE7D27" w:rsidRDefault="00FA4693" w:rsidP="00FE7D27">
      <w:pPr>
        <w:pStyle w:val="Default"/>
        <w:ind w:left="720"/>
        <w:jc w:val="both"/>
        <w:rPr>
          <w:sz w:val="16"/>
          <w:szCs w:val="16"/>
          <w:lang w:val="uk-UA"/>
        </w:rPr>
      </w:pPr>
    </w:p>
    <w:p w14:paraId="15275384" w14:textId="77777777" w:rsidR="00B337E4" w:rsidRPr="00FE7D27" w:rsidRDefault="00B337E4" w:rsidP="00B337E4">
      <w:pPr>
        <w:spacing w:line="360" w:lineRule="auto"/>
        <w:ind w:left="360"/>
        <w:jc w:val="both"/>
        <w:rPr>
          <w:b/>
          <w:sz w:val="16"/>
          <w:szCs w:val="16"/>
          <w:lang w:val="uk-UA"/>
        </w:rPr>
        <w:sectPr w:rsidR="00B337E4" w:rsidRPr="00FE7D27">
          <w:pgSz w:w="16838" w:h="11906" w:orient="landscape"/>
          <w:pgMar w:top="397" w:right="567" w:bottom="284" w:left="567" w:header="709" w:footer="709" w:gutter="0"/>
          <w:pgNumType w:start="1"/>
          <w:cols w:space="720"/>
        </w:sectPr>
      </w:pPr>
    </w:p>
    <w:p w14:paraId="20BB9F22" w14:textId="77777777" w:rsidR="00B337E4" w:rsidRPr="006C4298" w:rsidRDefault="00B337E4" w:rsidP="001C067C">
      <w:pPr>
        <w:jc w:val="both"/>
        <w:outlineLvl w:val="0"/>
        <w:rPr>
          <w:sz w:val="28"/>
          <w:szCs w:val="28"/>
        </w:rPr>
      </w:pPr>
      <w:proofErr w:type="spellStart"/>
      <w:r w:rsidRPr="006C4298">
        <w:rPr>
          <w:b/>
          <w:bCs/>
          <w:color w:val="000000"/>
          <w:sz w:val="28"/>
          <w:szCs w:val="28"/>
        </w:rPr>
        <w:lastRenderedPageBreak/>
        <w:t>Результатинавчання</w:t>
      </w:r>
      <w:proofErr w:type="spellEnd"/>
      <w:r w:rsidRPr="006C4298">
        <w:rPr>
          <w:b/>
          <w:bCs/>
          <w:color w:val="000000"/>
          <w:sz w:val="28"/>
          <w:szCs w:val="28"/>
        </w:rPr>
        <w:t>: </w:t>
      </w:r>
    </w:p>
    <w:p w14:paraId="58D4AD52" w14:textId="77777777" w:rsidR="00FE7D27" w:rsidRPr="00E1491B" w:rsidRDefault="00FE7D27" w:rsidP="00FE7D27">
      <w:pPr>
        <w:pStyle w:val="Default"/>
        <w:numPr>
          <w:ilvl w:val="0"/>
          <w:numId w:val="2"/>
        </w:numPr>
        <w:jc w:val="both"/>
        <w:rPr>
          <w:sz w:val="28"/>
          <w:szCs w:val="28"/>
          <w:lang w:val="uk-UA"/>
        </w:rPr>
      </w:pPr>
      <w:r w:rsidRPr="00E1491B">
        <w:rPr>
          <w:sz w:val="28"/>
          <w:szCs w:val="28"/>
          <w:lang w:val="uk-UA"/>
        </w:rPr>
        <w:t>ПР01. Аналізувати соціальні явища і процеси, використовуючи емпіричні дані та сучасні концепції і теорії соціології.</w:t>
      </w:r>
    </w:p>
    <w:p w14:paraId="720A180D" w14:textId="77777777" w:rsidR="00FE7D27" w:rsidRPr="00E1491B" w:rsidRDefault="00FE7D27" w:rsidP="00FE7D27">
      <w:pPr>
        <w:pStyle w:val="Default"/>
        <w:numPr>
          <w:ilvl w:val="0"/>
          <w:numId w:val="2"/>
        </w:numPr>
        <w:jc w:val="both"/>
        <w:rPr>
          <w:sz w:val="28"/>
          <w:szCs w:val="28"/>
          <w:lang w:val="uk-UA"/>
        </w:rPr>
      </w:pPr>
      <w:r w:rsidRPr="00E1491B">
        <w:rPr>
          <w:sz w:val="28"/>
          <w:szCs w:val="28"/>
          <w:lang w:val="uk-UA"/>
        </w:rPr>
        <w:t xml:space="preserve">ПР02. Здійснювати діагностику та інтерпретацію соціальних проблем українського суспільства та світової спільноти, причини їхнього виникнення та наслідки. </w:t>
      </w:r>
    </w:p>
    <w:p w14:paraId="08498ED5" w14:textId="77777777" w:rsidR="00FE7D27" w:rsidRDefault="00FE7D27" w:rsidP="00FE7D27">
      <w:pPr>
        <w:pStyle w:val="Default"/>
        <w:numPr>
          <w:ilvl w:val="0"/>
          <w:numId w:val="2"/>
        </w:numPr>
        <w:jc w:val="both"/>
        <w:rPr>
          <w:sz w:val="28"/>
          <w:szCs w:val="28"/>
          <w:lang w:val="uk-UA"/>
        </w:rPr>
      </w:pPr>
      <w:r>
        <w:rPr>
          <w:sz w:val="28"/>
          <w:szCs w:val="28"/>
          <w:lang w:val="uk-UA"/>
        </w:rPr>
        <w:t>ПР04. Застосовувати наукові знання, соціологічні та статистичні методи, цифрові технології, спеціалізоване програмне забезпечення для розв’язування складних задач соціології та суміжних галузей знань.</w:t>
      </w:r>
    </w:p>
    <w:p w14:paraId="08F92845" w14:textId="77777777" w:rsidR="00B337E4" w:rsidRPr="00FE7D27" w:rsidRDefault="00FE7D27" w:rsidP="00FE7D27">
      <w:pPr>
        <w:pStyle w:val="Default"/>
        <w:numPr>
          <w:ilvl w:val="0"/>
          <w:numId w:val="2"/>
        </w:numPr>
        <w:jc w:val="both"/>
        <w:rPr>
          <w:sz w:val="28"/>
          <w:szCs w:val="28"/>
          <w:lang w:val="uk-UA"/>
        </w:rPr>
      </w:pPr>
      <w:r>
        <w:rPr>
          <w:sz w:val="28"/>
          <w:szCs w:val="28"/>
          <w:lang w:val="uk-UA"/>
        </w:rPr>
        <w:t>ПР05. Здійснювати пошук, аналізувати та оцінювати необхідну інформацію в науковій літературі, банках даних та інших джерелах.</w:t>
      </w:r>
    </w:p>
    <w:p w14:paraId="598A9CF5" w14:textId="77777777" w:rsidR="00FE7D27" w:rsidRPr="00DF44AC" w:rsidRDefault="00FE7D27" w:rsidP="001C067C">
      <w:pPr>
        <w:ind w:firstLine="709"/>
        <w:jc w:val="center"/>
        <w:outlineLvl w:val="0"/>
        <w:rPr>
          <w:b/>
          <w:bCs/>
          <w:color w:val="000000"/>
          <w:sz w:val="28"/>
          <w:szCs w:val="28"/>
          <w:lang w:val="uk-UA"/>
        </w:rPr>
      </w:pPr>
    </w:p>
    <w:p w14:paraId="35B43E31" w14:textId="77777777" w:rsidR="00B337E4" w:rsidRPr="0038114C" w:rsidRDefault="000E4495" w:rsidP="001C067C">
      <w:pPr>
        <w:ind w:firstLine="709"/>
        <w:jc w:val="center"/>
        <w:outlineLvl w:val="0"/>
        <w:rPr>
          <w:sz w:val="28"/>
          <w:szCs w:val="28"/>
          <w:lang w:val="ru-RU"/>
        </w:rPr>
      </w:pPr>
      <w:r w:rsidRPr="0038114C">
        <w:rPr>
          <w:b/>
          <w:bCs/>
          <w:color w:val="000000"/>
          <w:sz w:val="28"/>
          <w:szCs w:val="28"/>
          <w:lang w:val="ru-RU"/>
        </w:rPr>
        <w:t>ТЕМИ ЩО РОЗГЛЯДАЮТЬСЯ</w:t>
      </w:r>
    </w:p>
    <w:p w14:paraId="5EC2B9D0" w14:textId="77777777" w:rsidR="00EC38EA" w:rsidRPr="00EC38EA" w:rsidRDefault="00EC38EA" w:rsidP="001C067C">
      <w:pPr>
        <w:ind w:firstLine="709"/>
        <w:jc w:val="both"/>
        <w:outlineLvl w:val="0"/>
        <w:rPr>
          <w:b/>
          <w:sz w:val="28"/>
          <w:szCs w:val="28"/>
          <w:lang w:val="uk-UA"/>
        </w:rPr>
      </w:pPr>
      <w:r w:rsidRPr="00EC38EA">
        <w:rPr>
          <w:b/>
          <w:sz w:val="28"/>
          <w:szCs w:val="28"/>
          <w:lang w:val="uk-UA"/>
        </w:rPr>
        <w:t>Тема 1. Основні елементи формалізму</w:t>
      </w:r>
    </w:p>
    <w:p w14:paraId="6F5F3C7F" w14:textId="77777777" w:rsidR="00EC38EA" w:rsidRPr="00EC38EA" w:rsidRDefault="00EC38EA" w:rsidP="00FC2833">
      <w:pPr>
        <w:ind w:firstLine="709"/>
        <w:jc w:val="both"/>
        <w:rPr>
          <w:sz w:val="28"/>
          <w:szCs w:val="28"/>
          <w:lang w:val="uk-UA"/>
        </w:rPr>
      </w:pPr>
      <w:r w:rsidRPr="00EC38EA">
        <w:rPr>
          <w:sz w:val="28"/>
          <w:szCs w:val="28"/>
          <w:lang w:val="uk-UA"/>
        </w:rPr>
        <w:t xml:space="preserve">Аналіз соціологічної інформації, зібраної в ході емпіричних соціологічних досліджень, є не просто сукупністю технічних прийомів і методів. </w:t>
      </w:r>
      <w:proofErr w:type="spellStart"/>
      <w:r w:rsidRPr="00EC38EA">
        <w:rPr>
          <w:sz w:val="28"/>
          <w:szCs w:val="28"/>
          <w:lang w:val="uk-UA"/>
        </w:rPr>
        <w:t>Неодновимірність</w:t>
      </w:r>
      <w:proofErr w:type="spellEnd"/>
      <w:r w:rsidRPr="00EC38EA">
        <w:rPr>
          <w:sz w:val="28"/>
          <w:szCs w:val="28"/>
          <w:lang w:val="uk-UA"/>
        </w:rPr>
        <w:t xml:space="preserve"> багатьох досліджуваних соціологом понять. Непрямий її прояв – порушення транзитивності відношення порядку.</w:t>
      </w:r>
    </w:p>
    <w:p w14:paraId="33A0CF78" w14:textId="77777777" w:rsidR="00EC38EA" w:rsidRPr="00EC38EA" w:rsidRDefault="00EC38EA" w:rsidP="00FC2833">
      <w:pPr>
        <w:ind w:firstLine="709"/>
        <w:jc w:val="both"/>
        <w:rPr>
          <w:sz w:val="28"/>
          <w:szCs w:val="28"/>
          <w:lang w:val="uk-UA"/>
        </w:rPr>
      </w:pPr>
      <w:r w:rsidRPr="00EC38EA">
        <w:rPr>
          <w:sz w:val="28"/>
          <w:szCs w:val="28"/>
          <w:lang w:val="uk-UA"/>
        </w:rPr>
        <w:t xml:space="preserve">Метричне та неметричне БШ. Відповідні функції стресу. Неявне порівняння відстаней між близькістю, закладене у формулі функції стресу для метричного </w:t>
      </w:r>
      <w:proofErr w:type="spellStart"/>
      <w:r w:rsidRPr="00EC38EA">
        <w:rPr>
          <w:sz w:val="28"/>
          <w:szCs w:val="28"/>
          <w:lang w:val="uk-UA"/>
        </w:rPr>
        <w:t>шкалірування</w:t>
      </w:r>
      <w:proofErr w:type="spellEnd"/>
      <w:r w:rsidRPr="00EC38EA">
        <w:rPr>
          <w:sz w:val="28"/>
          <w:szCs w:val="28"/>
          <w:lang w:val="uk-UA"/>
        </w:rPr>
        <w:t xml:space="preserve">. Поняття монотонної регресії, що використовується при розрахунку функції стресу для неметричного </w:t>
      </w:r>
      <w:proofErr w:type="spellStart"/>
      <w:r w:rsidRPr="00EC38EA">
        <w:rPr>
          <w:sz w:val="28"/>
          <w:szCs w:val="28"/>
          <w:lang w:val="uk-UA"/>
        </w:rPr>
        <w:t>шкалірування</w:t>
      </w:r>
      <w:proofErr w:type="spellEnd"/>
      <w:r w:rsidRPr="00EC38EA">
        <w:rPr>
          <w:sz w:val="28"/>
          <w:szCs w:val="28"/>
          <w:lang w:val="uk-UA"/>
        </w:rPr>
        <w:t>.</w:t>
      </w:r>
    </w:p>
    <w:p w14:paraId="3B4407D5" w14:textId="77777777" w:rsidR="00EC38EA" w:rsidRPr="00EC38EA" w:rsidRDefault="00EC38EA" w:rsidP="00FC2833">
      <w:pPr>
        <w:ind w:firstLine="709"/>
        <w:jc w:val="both"/>
        <w:rPr>
          <w:sz w:val="28"/>
          <w:szCs w:val="28"/>
          <w:lang w:val="uk-UA"/>
        </w:rPr>
      </w:pPr>
      <w:r w:rsidRPr="00EC38EA">
        <w:rPr>
          <w:sz w:val="28"/>
          <w:szCs w:val="28"/>
          <w:lang w:val="uk-UA"/>
        </w:rPr>
        <w:t xml:space="preserve">Важливість для соціології неметричного </w:t>
      </w:r>
      <w:proofErr w:type="spellStart"/>
      <w:r w:rsidRPr="00EC38EA">
        <w:rPr>
          <w:sz w:val="28"/>
          <w:szCs w:val="28"/>
          <w:lang w:val="uk-UA"/>
        </w:rPr>
        <w:t>шкалірування</w:t>
      </w:r>
      <w:proofErr w:type="spellEnd"/>
      <w:r w:rsidRPr="00EC38EA">
        <w:rPr>
          <w:sz w:val="28"/>
          <w:szCs w:val="28"/>
          <w:lang w:val="uk-UA"/>
        </w:rPr>
        <w:t xml:space="preserve">. Формальні аспекти проблем розмірності шуканого евклідового простору і обертання, що визначають його осей координат. </w:t>
      </w:r>
    </w:p>
    <w:p w14:paraId="3BED5D08" w14:textId="77777777" w:rsidR="00EC38EA" w:rsidRPr="00EC38EA" w:rsidRDefault="00EC38EA" w:rsidP="00FC2833">
      <w:pPr>
        <w:ind w:firstLine="709"/>
        <w:jc w:val="both"/>
        <w:rPr>
          <w:b/>
          <w:sz w:val="28"/>
          <w:szCs w:val="28"/>
          <w:lang w:val="uk-UA"/>
        </w:rPr>
      </w:pPr>
    </w:p>
    <w:p w14:paraId="1C16CFE7"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2. Багатовимірне розгортання та індивідуальне багатовимірне </w:t>
      </w:r>
      <w:proofErr w:type="spellStart"/>
      <w:r w:rsidRPr="00EC38EA">
        <w:rPr>
          <w:b/>
          <w:sz w:val="28"/>
          <w:szCs w:val="28"/>
          <w:lang w:val="uk-UA"/>
        </w:rPr>
        <w:t>шкалірування</w:t>
      </w:r>
      <w:proofErr w:type="spellEnd"/>
    </w:p>
    <w:p w14:paraId="32329C26" w14:textId="77777777" w:rsidR="00EC38EA" w:rsidRPr="000E4495" w:rsidRDefault="00EC38EA" w:rsidP="00FC2833">
      <w:pPr>
        <w:ind w:firstLine="709"/>
        <w:jc w:val="both"/>
        <w:rPr>
          <w:sz w:val="28"/>
          <w:szCs w:val="28"/>
          <w:lang w:val="uk-UA"/>
        </w:rPr>
      </w:pPr>
      <w:r w:rsidRPr="000E4495">
        <w:rPr>
          <w:sz w:val="28"/>
          <w:szCs w:val="28"/>
          <w:lang w:val="uk-UA"/>
        </w:rPr>
        <w:t xml:space="preserve">Постановка завдання; важливість врахування специфіки метрик окремих респондентів. Спосіб обліку таких метрик в індивідуальному БШ. Вид вхідних і вихідних даних, функції стресу в індивідуальному БШ. </w:t>
      </w:r>
    </w:p>
    <w:p w14:paraId="5A9D1F5E" w14:textId="77777777" w:rsidR="00EC38EA" w:rsidRPr="000E4495" w:rsidRDefault="00EC38EA" w:rsidP="00FC2833">
      <w:pPr>
        <w:ind w:firstLine="709"/>
        <w:jc w:val="both"/>
        <w:rPr>
          <w:sz w:val="28"/>
          <w:szCs w:val="28"/>
          <w:lang w:val="uk-UA"/>
        </w:rPr>
      </w:pPr>
      <w:r w:rsidRPr="000E4495">
        <w:rPr>
          <w:sz w:val="28"/>
          <w:szCs w:val="28"/>
          <w:lang w:val="uk-UA"/>
        </w:rPr>
        <w:t xml:space="preserve">Одномірне розгортання. Обґрунтування необхідності переходу до простору довільної розмірності для успішного виконання завдання </w:t>
      </w:r>
      <w:proofErr w:type="spellStart"/>
      <w:r w:rsidRPr="000E4495">
        <w:rPr>
          <w:sz w:val="28"/>
          <w:szCs w:val="28"/>
          <w:lang w:val="uk-UA"/>
        </w:rPr>
        <w:t>шкалірування</w:t>
      </w:r>
      <w:proofErr w:type="spellEnd"/>
      <w:r w:rsidRPr="000E4495">
        <w:rPr>
          <w:sz w:val="28"/>
          <w:szCs w:val="28"/>
          <w:lang w:val="uk-UA"/>
        </w:rPr>
        <w:t>. Модель ідеальної точки в багатовимірному випадку. Неметричне багатовимірне розгортання. Вид вихідних даних. Функція стресу. Специфіка вихідних даних (наявність двох видів точок, що відповідають об'єктам і респондентам відповідно). Особливості інтерпретації результатів.</w:t>
      </w:r>
    </w:p>
    <w:p w14:paraId="58C93083" w14:textId="77777777" w:rsidR="00EC38EA" w:rsidRPr="00EC38EA" w:rsidRDefault="00EC38EA" w:rsidP="00FC2833">
      <w:pPr>
        <w:ind w:firstLine="709"/>
        <w:jc w:val="both"/>
        <w:rPr>
          <w:b/>
          <w:sz w:val="28"/>
          <w:szCs w:val="28"/>
          <w:lang w:val="uk-UA"/>
        </w:rPr>
      </w:pPr>
    </w:p>
    <w:p w14:paraId="395709DA"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3. Проблеми формування вихідних даних і інтерпретації результатів у багатовимірному </w:t>
      </w:r>
      <w:proofErr w:type="spellStart"/>
      <w:r w:rsidRPr="00EC38EA">
        <w:rPr>
          <w:b/>
          <w:sz w:val="28"/>
          <w:szCs w:val="28"/>
          <w:lang w:val="uk-UA"/>
        </w:rPr>
        <w:t>шкалірування</w:t>
      </w:r>
      <w:proofErr w:type="spellEnd"/>
    </w:p>
    <w:p w14:paraId="5B21B820" w14:textId="77777777" w:rsidR="00EC38EA" w:rsidRPr="000E4495" w:rsidRDefault="00EC38EA" w:rsidP="00FC2833">
      <w:pPr>
        <w:ind w:firstLine="709"/>
        <w:jc w:val="both"/>
        <w:rPr>
          <w:sz w:val="28"/>
          <w:szCs w:val="28"/>
          <w:lang w:val="uk-UA"/>
        </w:rPr>
      </w:pPr>
      <w:r w:rsidRPr="000E4495">
        <w:rPr>
          <w:sz w:val="28"/>
          <w:szCs w:val="28"/>
          <w:lang w:val="uk-UA"/>
        </w:rPr>
        <w:t xml:space="preserve">Роль соціолога при отриманні даних, вихідних для багатовимірного </w:t>
      </w:r>
      <w:proofErr w:type="spellStart"/>
      <w:r w:rsidRPr="000E4495">
        <w:rPr>
          <w:sz w:val="28"/>
          <w:szCs w:val="28"/>
          <w:lang w:val="uk-UA"/>
        </w:rPr>
        <w:t>шкалірування</w:t>
      </w:r>
      <w:proofErr w:type="spellEnd"/>
      <w:r w:rsidRPr="000E4495">
        <w:rPr>
          <w:sz w:val="28"/>
          <w:szCs w:val="28"/>
          <w:lang w:val="uk-UA"/>
        </w:rPr>
        <w:t>, та інтерпретації його результатів. Можливі способи одержання вихідних даних. Безпосереднє отримання близькості від респондентів, класифікація відповідних способів опитування; проблеми, що постають при такому способі збору даних. Приклади розрахунку матриці близькості на основі аналізу достатньо надійних даних іншого роду.</w:t>
      </w:r>
    </w:p>
    <w:p w14:paraId="37A18BDA" w14:textId="77777777" w:rsidR="00EC38EA" w:rsidRPr="000E4495" w:rsidRDefault="000E4495" w:rsidP="00FC2833">
      <w:pPr>
        <w:ind w:firstLine="709"/>
        <w:jc w:val="both"/>
        <w:rPr>
          <w:sz w:val="28"/>
          <w:szCs w:val="28"/>
          <w:lang w:val="uk-UA"/>
        </w:rPr>
      </w:pPr>
      <w:r>
        <w:rPr>
          <w:sz w:val="28"/>
          <w:szCs w:val="28"/>
          <w:lang w:val="uk-UA"/>
        </w:rPr>
        <w:t>Р</w:t>
      </w:r>
      <w:r w:rsidR="00EC38EA" w:rsidRPr="000E4495">
        <w:rPr>
          <w:sz w:val="28"/>
          <w:szCs w:val="28"/>
          <w:lang w:val="uk-UA"/>
        </w:rPr>
        <w:t xml:space="preserve">обота з БШ статистичними програмами - процедура БШ доступна в більшості статистичних програм. Існує вибір між метричним БШ (який </w:t>
      </w:r>
      <w:r w:rsidR="00EC38EA" w:rsidRPr="000E4495">
        <w:rPr>
          <w:sz w:val="28"/>
          <w:szCs w:val="28"/>
          <w:lang w:val="uk-UA"/>
        </w:rPr>
        <w:lastRenderedPageBreak/>
        <w:t>дозволяє працювати з інтервалами чи даними про співвідношення рівня), і неметричним БШ (який працює з порядковими даними).</w:t>
      </w:r>
    </w:p>
    <w:p w14:paraId="4B7EF712" w14:textId="77777777" w:rsidR="00EC38EA" w:rsidRPr="000E4495" w:rsidRDefault="00EC38EA" w:rsidP="00FC2833">
      <w:pPr>
        <w:ind w:firstLine="709"/>
        <w:jc w:val="both"/>
        <w:rPr>
          <w:sz w:val="28"/>
          <w:szCs w:val="28"/>
          <w:lang w:val="uk-UA"/>
        </w:rPr>
      </w:pPr>
      <w:r w:rsidRPr="000E4495">
        <w:rPr>
          <w:sz w:val="28"/>
          <w:szCs w:val="28"/>
          <w:lang w:val="uk-UA"/>
        </w:rPr>
        <w:t xml:space="preserve">Використання формальних та неформальних методів при інтерпретації результатів багатовимірного </w:t>
      </w:r>
      <w:proofErr w:type="spellStart"/>
      <w:r w:rsidRPr="000E4495">
        <w:rPr>
          <w:sz w:val="28"/>
          <w:szCs w:val="28"/>
          <w:lang w:val="uk-UA"/>
        </w:rPr>
        <w:t>шкалірування</w:t>
      </w:r>
      <w:proofErr w:type="spellEnd"/>
      <w:r w:rsidRPr="000E4495">
        <w:rPr>
          <w:sz w:val="28"/>
          <w:szCs w:val="28"/>
          <w:lang w:val="uk-UA"/>
        </w:rPr>
        <w:t>. Значення змістовних концепцій дослідника при вирішенні проблем вибору розмірності евклідова простору і повороту його осей.</w:t>
      </w:r>
    </w:p>
    <w:p w14:paraId="60D95550" w14:textId="77777777" w:rsidR="00EC38EA" w:rsidRPr="00EC38EA" w:rsidRDefault="00EC38EA" w:rsidP="00FC2833">
      <w:pPr>
        <w:ind w:firstLine="709"/>
        <w:jc w:val="both"/>
        <w:rPr>
          <w:b/>
          <w:sz w:val="28"/>
          <w:szCs w:val="28"/>
          <w:lang w:val="uk-UA"/>
        </w:rPr>
      </w:pPr>
    </w:p>
    <w:p w14:paraId="0CAACDDC" w14:textId="77777777" w:rsidR="00EC38EA" w:rsidRPr="00EC38EA" w:rsidRDefault="00EC38EA" w:rsidP="00FC2833">
      <w:pPr>
        <w:ind w:firstLine="709"/>
        <w:jc w:val="both"/>
        <w:rPr>
          <w:b/>
          <w:sz w:val="28"/>
          <w:szCs w:val="28"/>
          <w:lang w:val="uk-UA"/>
        </w:rPr>
      </w:pPr>
      <w:r w:rsidRPr="00EC38EA">
        <w:rPr>
          <w:b/>
          <w:sz w:val="28"/>
          <w:szCs w:val="28"/>
          <w:lang w:val="uk-UA"/>
        </w:rPr>
        <w:t>Тема 4. Канонічний аналіз. Загальне уявлення про методи, які засновані на моделях частот</w:t>
      </w:r>
    </w:p>
    <w:p w14:paraId="0FA824B3" w14:textId="77777777" w:rsidR="00EC38EA" w:rsidRPr="000E4495" w:rsidRDefault="00EC38EA" w:rsidP="00FC2833">
      <w:pPr>
        <w:ind w:firstLine="709"/>
        <w:jc w:val="both"/>
        <w:rPr>
          <w:sz w:val="28"/>
          <w:szCs w:val="28"/>
          <w:lang w:val="uk-UA"/>
        </w:rPr>
      </w:pPr>
      <w:r w:rsidRPr="000E4495">
        <w:rPr>
          <w:sz w:val="28"/>
          <w:szCs w:val="28"/>
          <w:lang w:val="uk-UA"/>
        </w:rPr>
        <w:t>Загальне уявлення про моделювання частот таблиці спряженості. Змістовне розуміння таких моделей, їх роль для соціолога. Мультиплікативні та адитивні моделі частот. Роль логарифмування мультиплікативної моделі. Можливість різного розуміння як сенсу розглянутих вкладів, так і того "середнього" рівня, з яким порівнюються спостерігаються частоти в процесі їх моделювання.</w:t>
      </w:r>
    </w:p>
    <w:p w14:paraId="4094AE36" w14:textId="77777777" w:rsidR="000E4495" w:rsidRPr="000E4495" w:rsidRDefault="00EC38EA" w:rsidP="00FC2833">
      <w:pPr>
        <w:ind w:firstLine="709"/>
        <w:jc w:val="both"/>
        <w:rPr>
          <w:sz w:val="28"/>
          <w:szCs w:val="28"/>
          <w:lang w:val="uk-UA"/>
        </w:rPr>
      </w:pPr>
      <w:r w:rsidRPr="000E4495">
        <w:rPr>
          <w:sz w:val="28"/>
          <w:szCs w:val="28"/>
          <w:lang w:val="uk-UA"/>
        </w:rPr>
        <w:t xml:space="preserve">Канонічний кореляційний аналіз – один із мето- дів багатовимірного аналізу даних. </w:t>
      </w:r>
    </w:p>
    <w:p w14:paraId="22EC1686" w14:textId="77777777" w:rsidR="00EC38EA" w:rsidRPr="000E4495" w:rsidRDefault="00EC38EA" w:rsidP="00FC2833">
      <w:pPr>
        <w:ind w:firstLine="709"/>
        <w:jc w:val="both"/>
        <w:rPr>
          <w:sz w:val="28"/>
          <w:szCs w:val="28"/>
          <w:lang w:val="uk-UA"/>
        </w:rPr>
      </w:pPr>
      <w:r w:rsidRPr="000E4495">
        <w:rPr>
          <w:sz w:val="28"/>
          <w:szCs w:val="28"/>
          <w:lang w:val="uk-UA"/>
        </w:rPr>
        <w:t xml:space="preserve">Необхідність сполучення моделі, закладеної в конкретному методі </w:t>
      </w:r>
      <w:proofErr w:type="spellStart"/>
      <w:r w:rsidRPr="000E4495">
        <w:rPr>
          <w:sz w:val="28"/>
          <w:szCs w:val="28"/>
          <w:lang w:val="uk-UA"/>
        </w:rPr>
        <w:t>оцифровки</w:t>
      </w:r>
      <w:proofErr w:type="spellEnd"/>
      <w:r w:rsidRPr="000E4495">
        <w:rPr>
          <w:sz w:val="28"/>
          <w:szCs w:val="28"/>
          <w:lang w:val="uk-UA"/>
        </w:rPr>
        <w:t xml:space="preserve">, з вмістом розглянутої задачі. Приклад моделі такого роду – модель, використовувана в методі </w:t>
      </w:r>
      <w:proofErr w:type="spellStart"/>
      <w:r w:rsidRPr="000E4495">
        <w:rPr>
          <w:sz w:val="28"/>
          <w:szCs w:val="28"/>
          <w:lang w:val="uk-UA"/>
        </w:rPr>
        <w:t>шкалірування</w:t>
      </w:r>
      <w:proofErr w:type="spellEnd"/>
      <w:r w:rsidRPr="000E4495">
        <w:rPr>
          <w:sz w:val="28"/>
          <w:szCs w:val="28"/>
          <w:lang w:val="uk-UA"/>
        </w:rPr>
        <w:t xml:space="preserve">, званому методом послідовних розбивок. Канонічний аналіз як метод </w:t>
      </w:r>
      <w:proofErr w:type="spellStart"/>
      <w:r w:rsidRPr="000E4495">
        <w:rPr>
          <w:sz w:val="28"/>
          <w:szCs w:val="28"/>
          <w:lang w:val="uk-UA"/>
        </w:rPr>
        <w:t>оцифровки</w:t>
      </w:r>
      <w:proofErr w:type="spellEnd"/>
      <w:r w:rsidRPr="000E4495">
        <w:rPr>
          <w:sz w:val="28"/>
          <w:szCs w:val="28"/>
          <w:lang w:val="uk-UA"/>
        </w:rPr>
        <w:t xml:space="preserve"> і метод вимірювання зв'язку між двома номінальними ознаками зі "спільними альтернативами". Моделі частот, що відповідають канонічному аналізу. Побудова соціологічних індексів за допомогою техніки канонічного аналізу. Вирішення проблеми зважування складових індекс ознак.</w:t>
      </w:r>
    </w:p>
    <w:p w14:paraId="5628E267" w14:textId="77777777" w:rsidR="00EC38EA" w:rsidRPr="00EC38EA" w:rsidRDefault="00EC38EA" w:rsidP="001C067C">
      <w:pPr>
        <w:ind w:firstLine="709"/>
        <w:jc w:val="both"/>
        <w:outlineLvl w:val="0"/>
        <w:rPr>
          <w:b/>
          <w:sz w:val="28"/>
          <w:szCs w:val="28"/>
          <w:lang w:val="uk-UA"/>
        </w:rPr>
      </w:pPr>
      <w:r w:rsidRPr="00EC38EA">
        <w:rPr>
          <w:b/>
          <w:sz w:val="28"/>
          <w:szCs w:val="28"/>
          <w:lang w:val="uk-UA"/>
        </w:rPr>
        <w:t xml:space="preserve">Тема </w:t>
      </w:r>
      <w:r w:rsidR="000E4495">
        <w:rPr>
          <w:b/>
          <w:sz w:val="28"/>
          <w:szCs w:val="28"/>
          <w:lang w:val="uk-UA"/>
        </w:rPr>
        <w:t>5</w:t>
      </w:r>
      <w:r w:rsidRPr="00EC38EA">
        <w:rPr>
          <w:b/>
          <w:sz w:val="28"/>
          <w:szCs w:val="28"/>
          <w:lang w:val="uk-UA"/>
        </w:rPr>
        <w:t xml:space="preserve">. </w:t>
      </w:r>
      <w:proofErr w:type="spellStart"/>
      <w:r w:rsidRPr="00EC38EA">
        <w:rPr>
          <w:b/>
          <w:sz w:val="28"/>
          <w:szCs w:val="28"/>
          <w:lang w:val="uk-UA"/>
        </w:rPr>
        <w:t>Логлінейний</w:t>
      </w:r>
      <w:proofErr w:type="spellEnd"/>
      <w:r w:rsidRPr="00EC38EA">
        <w:rPr>
          <w:b/>
          <w:sz w:val="28"/>
          <w:szCs w:val="28"/>
          <w:lang w:val="uk-UA"/>
        </w:rPr>
        <w:t xml:space="preserve"> аналіз</w:t>
      </w:r>
    </w:p>
    <w:p w14:paraId="79826D72" w14:textId="77777777" w:rsidR="00EC38EA" w:rsidRPr="000E4495" w:rsidRDefault="00EC38EA" w:rsidP="00FC2833">
      <w:pPr>
        <w:ind w:firstLine="709"/>
        <w:jc w:val="both"/>
        <w:rPr>
          <w:sz w:val="28"/>
          <w:szCs w:val="28"/>
          <w:lang w:val="uk-UA"/>
        </w:rPr>
      </w:pPr>
      <w:proofErr w:type="spellStart"/>
      <w:r w:rsidRPr="000E4495">
        <w:rPr>
          <w:sz w:val="28"/>
          <w:szCs w:val="28"/>
          <w:lang w:val="uk-UA"/>
        </w:rPr>
        <w:t>Логлінейний</w:t>
      </w:r>
      <w:proofErr w:type="spellEnd"/>
      <w:r w:rsidRPr="000E4495">
        <w:rPr>
          <w:sz w:val="28"/>
          <w:szCs w:val="28"/>
          <w:lang w:val="uk-UA"/>
        </w:rPr>
        <w:t xml:space="preserve"> аналіз - метод багатовимірного статистичного аналізу для вивчення таблиць спряженості. </w:t>
      </w:r>
      <w:proofErr w:type="spellStart"/>
      <w:r w:rsidRPr="000E4495">
        <w:rPr>
          <w:sz w:val="28"/>
          <w:szCs w:val="28"/>
          <w:lang w:val="uk-UA"/>
        </w:rPr>
        <w:t>Логлінейний</w:t>
      </w:r>
      <w:proofErr w:type="spellEnd"/>
      <w:r w:rsidRPr="000E4495">
        <w:rPr>
          <w:sz w:val="28"/>
          <w:szCs w:val="28"/>
          <w:lang w:val="uk-UA"/>
        </w:rPr>
        <w:t xml:space="preserve"> аналіз дозволяє статистично перевіряти гіпотезу про систему одночасно мають місце парних і множинних взаємозв'язків в групі ознак, виміряних за номінальними шкалами. Багатовимірний статистичний аналіз.</w:t>
      </w:r>
    </w:p>
    <w:p w14:paraId="1BAD9B10" w14:textId="77777777" w:rsidR="00EC38EA" w:rsidRPr="000E4495" w:rsidRDefault="00EC38EA" w:rsidP="00FC2833">
      <w:pPr>
        <w:ind w:firstLine="709"/>
        <w:jc w:val="both"/>
        <w:rPr>
          <w:sz w:val="28"/>
          <w:szCs w:val="28"/>
          <w:lang w:val="uk-UA"/>
        </w:rPr>
      </w:pPr>
      <w:r w:rsidRPr="000E4495">
        <w:rPr>
          <w:sz w:val="28"/>
          <w:szCs w:val="28"/>
          <w:lang w:val="uk-UA"/>
        </w:rPr>
        <w:t xml:space="preserve">Моделі частот, що відповідають </w:t>
      </w:r>
      <w:proofErr w:type="spellStart"/>
      <w:r w:rsidRPr="000E4495">
        <w:rPr>
          <w:sz w:val="28"/>
          <w:szCs w:val="28"/>
          <w:lang w:val="uk-UA"/>
        </w:rPr>
        <w:t>логлінейному</w:t>
      </w:r>
      <w:proofErr w:type="spellEnd"/>
      <w:r w:rsidRPr="000E4495">
        <w:rPr>
          <w:sz w:val="28"/>
          <w:szCs w:val="28"/>
          <w:lang w:val="uk-UA"/>
        </w:rPr>
        <w:t xml:space="preserve"> аналізу. Насичена модель. Мета переходу до логарифмів частот. Сенс вкладів різної розмірності.</w:t>
      </w:r>
    </w:p>
    <w:p w14:paraId="6E2276F9" w14:textId="77777777" w:rsidR="00EC38EA" w:rsidRPr="000E4495" w:rsidRDefault="00EC38EA" w:rsidP="00FC2833">
      <w:pPr>
        <w:ind w:firstLine="709"/>
        <w:jc w:val="both"/>
        <w:rPr>
          <w:sz w:val="28"/>
          <w:szCs w:val="28"/>
          <w:lang w:val="uk-UA"/>
        </w:rPr>
      </w:pPr>
      <w:r w:rsidRPr="000E4495">
        <w:rPr>
          <w:sz w:val="28"/>
          <w:szCs w:val="28"/>
          <w:lang w:val="uk-UA"/>
        </w:rPr>
        <w:t xml:space="preserve">Різне розуміння залежної ознаки: кількісна ознака в дисперсійному аналізі, кількісна або номінальна – в номінальному регресійному і частота, що стоїть в клітці багатовимірної таблиці спряженості,  – в </w:t>
      </w:r>
      <w:proofErr w:type="spellStart"/>
      <w:r w:rsidRPr="000E4495">
        <w:rPr>
          <w:sz w:val="28"/>
          <w:szCs w:val="28"/>
          <w:lang w:val="uk-UA"/>
        </w:rPr>
        <w:t>логлінейном</w:t>
      </w:r>
      <w:proofErr w:type="spellEnd"/>
      <w:r w:rsidRPr="000E4495">
        <w:rPr>
          <w:sz w:val="28"/>
          <w:szCs w:val="28"/>
          <w:lang w:val="uk-UA"/>
        </w:rPr>
        <w:t xml:space="preserve"> аналізі. Різні можливості пошуку поєднань значень </w:t>
      </w:r>
      <w:proofErr w:type="spellStart"/>
      <w:r w:rsidRPr="000E4495">
        <w:rPr>
          <w:sz w:val="28"/>
          <w:szCs w:val="28"/>
          <w:lang w:val="uk-UA"/>
        </w:rPr>
        <w:t>предикторів</w:t>
      </w:r>
      <w:proofErr w:type="spellEnd"/>
      <w:r w:rsidRPr="000E4495">
        <w:rPr>
          <w:sz w:val="28"/>
          <w:szCs w:val="28"/>
          <w:lang w:val="uk-UA"/>
        </w:rPr>
        <w:t xml:space="preserve">: перевірка гіпотез про наявність багатовимірних </w:t>
      </w:r>
      <w:proofErr w:type="spellStart"/>
      <w:r w:rsidRPr="000E4495">
        <w:rPr>
          <w:sz w:val="28"/>
          <w:szCs w:val="28"/>
          <w:lang w:val="uk-UA"/>
        </w:rPr>
        <w:t>зв'язків</w:t>
      </w:r>
      <w:proofErr w:type="spellEnd"/>
      <w:r w:rsidRPr="000E4495">
        <w:rPr>
          <w:sz w:val="28"/>
          <w:szCs w:val="28"/>
          <w:lang w:val="uk-UA"/>
        </w:rPr>
        <w:t xml:space="preserve"> у </w:t>
      </w:r>
      <w:proofErr w:type="spellStart"/>
      <w:r w:rsidRPr="000E4495">
        <w:rPr>
          <w:sz w:val="28"/>
          <w:szCs w:val="28"/>
          <w:lang w:val="uk-UA"/>
        </w:rPr>
        <w:t>логлінейном</w:t>
      </w:r>
      <w:proofErr w:type="spellEnd"/>
      <w:r w:rsidRPr="000E4495">
        <w:rPr>
          <w:sz w:val="28"/>
          <w:szCs w:val="28"/>
          <w:lang w:val="uk-UA"/>
        </w:rPr>
        <w:t xml:space="preserve"> аналізі і можливість пошуку найбільш дієвих поєднань в методі послідовних розбивок і регресійному аналізі, заздалегідь заданий набір поєднань значень </w:t>
      </w:r>
      <w:proofErr w:type="spellStart"/>
      <w:r w:rsidRPr="000E4495">
        <w:rPr>
          <w:sz w:val="28"/>
          <w:szCs w:val="28"/>
          <w:lang w:val="uk-UA"/>
        </w:rPr>
        <w:t>предикторів</w:t>
      </w:r>
      <w:proofErr w:type="spellEnd"/>
      <w:r w:rsidRPr="000E4495">
        <w:rPr>
          <w:sz w:val="28"/>
          <w:szCs w:val="28"/>
          <w:lang w:val="uk-UA"/>
        </w:rPr>
        <w:t xml:space="preserve"> в дисперсійному аналізі.</w:t>
      </w:r>
    </w:p>
    <w:p w14:paraId="3B3B1735" w14:textId="77777777" w:rsidR="00EC38EA" w:rsidRPr="00EC38EA" w:rsidRDefault="00EC38EA" w:rsidP="00FC2833">
      <w:pPr>
        <w:ind w:firstLine="709"/>
        <w:jc w:val="both"/>
        <w:rPr>
          <w:b/>
          <w:sz w:val="28"/>
          <w:szCs w:val="28"/>
          <w:lang w:val="uk-UA"/>
        </w:rPr>
      </w:pPr>
    </w:p>
    <w:p w14:paraId="64F623B1"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w:t>
      </w:r>
      <w:r w:rsidR="000E4495">
        <w:rPr>
          <w:b/>
          <w:sz w:val="28"/>
          <w:szCs w:val="28"/>
          <w:lang w:val="uk-UA"/>
        </w:rPr>
        <w:t>6</w:t>
      </w:r>
      <w:r w:rsidRPr="00EC38EA">
        <w:rPr>
          <w:b/>
          <w:sz w:val="28"/>
          <w:szCs w:val="28"/>
          <w:lang w:val="uk-UA"/>
        </w:rPr>
        <w:t>. Причинний аналіз. Стратегія аналізу структури взаємозв'язків ознак</w:t>
      </w:r>
    </w:p>
    <w:p w14:paraId="51C43C87" w14:textId="77777777" w:rsidR="00EC38EA" w:rsidRPr="000E4495" w:rsidRDefault="00EC38EA" w:rsidP="00FC2833">
      <w:pPr>
        <w:ind w:firstLine="709"/>
        <w:jc w:val="both"/>
        <w:rPr>
          <w:sz w:val="28"/>
          <w:szCs w:val="28"/>
          <w:lang w:val="uk-UA"/>
        </w:rPr>
      </w:pPr>
      <w:r w:rsidRPr="000E4495">
        <w:rPr>
          <w:sz w:val="28"/>
          <w:szCs w:val="28"/>
          <w:lang w:val="uk-UA"/>
        </w:rPr>
        <w:t>Поняття причини в соціології. Принципова неможливість повністю його формалізувати. Роль статистичних методів при вивченні причинних відносин.</w:t>
      </w:r>
    </w:p>
    <w:p w14:paraId="7052F137" w14:textId="77777777" w:rsidR="00EC38EA" w:rsidRPr="000E4495" w:rsidRDefault="00EC38EA" w:rsidP="00FC2833">
      <w:pPr>
        <w:ind w:firstLine="709"/>
        <w:jc w:val="both"/>
        <w:rPr>
          <w:sz w:val="28"/>
          <w:szCs w:val="28"/>
          <w:lang w:val="uk-UA"/>
        </w:rPr>
      </w:pPr>
      <w:r w:rsidRPr="000E4495">
        <w:rPr>
          <w:sz w:val="28"/>
          <w:szCs w:val="28"/>
          <w:lang w:val="uk-UA"/>
        </w:rPr>
        <w:lastRenderedPageBreak/>
        <w:t>Граф причинних зв'язків. Структурні коефіцієнти. Вхідні (зовнішні, незалежні) і вихідні (внутрішні, залежні) змінні. Правила редукції причинних схем та формування рівнянь.</w:t>
      </w:r>
    </w:p>
    <w:p w14:paraId="38FCB395" w14:textId="77777777" w:rsidR="00EC38EA" w:rsidRPr="000E4495" w:rsidRDefault="00EC38EA" w:rsidP="00FC2833">
      <w:pPr>
        <w:ind w:firstLine="709"/>
        <w:jc w:val="both"/>
        <w:rPr>
          <w:sz w:val="28"/>
          <w:szCs w:val="28"/>
          <w:lang w:val="uk-UA"/>
        </w:rPr>
      </w:pPr>
      <w:r w:rsidRPr="000E4495">
        <w:rPr>
          <w:sz w:val="28"/>
          <w:szCs w:val="28"/>
          <w:lang w:val="uk-UA"/>
        </w:rPr>
        <w:t>Повторення принципів побудови часткових коефіцієнтів кореляції і регресії. Важливість для соціолога вивчення відповідних зв'язків. Різниця між статистичним та причинним зв'язком. Поняття "помилкової" кореляції. Основні причинні схеми, що призводять до їх появи.</w:t>
      </w:r>
    </w:p>
    <w:p w14:paraId="5182247C" w14:textId="77777777" w:rsidR="00EC38EA" w:rsidRPr="000E4495" w:rsidRDefault="00EC38EA" w:rsidP="00FC2833">
      <w:pPr>
        <w:ind w:firstLine="709"/>
        <w:jc w:val="both"/>
        <w:rPr>
          <w:sz w:val="28"/>
          <w:szCs w:val="28"/>
          <w:lang w:val="uk-UA"/>
        </w:rPr>
      </w:pPr>
      <w:r w:rsidRPr="000E4495">
        <w:rPr>
          <w:sz w:val="28"/>
          <w:szCs w:val="28"/>
          <w:lang w:val="uk-UA"/>
        </w:rPr>
        <w:t xml:space="preserve">Проблема формалізації завдання вивчення причинно-наслідкових відносин в соціології. Поняття структури багатовимірної випадкової величини. Формування узагальнених показників на базі аналізу структури зв'язків ознак. Комплексне використання декількох методів вивчення зв'язків між ознаками для вирішення соціологічних задач (аналіз структури випадкової величини; факторний і дисперсійний аналіз; пошук детермінуючих поєднань значень </w:t>
      </w:r>
      <w:proofErr w:type="spellStart"/>
      <w:r w:rsidRPr="000E4495">
        <w:rPr>
          <w:sz w:val="28"/>
          <w:szCs w:val="28"/>
          <w:lang w:val="uk-UA"/>
        </w:rPr>
        <w:t>предикторів</w:t>
      </w:r>
      <w:proofErr w:type="spellEnd"/>
      <w:r w:rsidRPr="000E4495">
        <w:rPr>
          <w:sz w:val="28"/>
          <w:szCs w:val="28"/>
          <w:lang w:val="uk-UA"/>
        </w:rPr>
        <w:t>).</w:t>
      </w:r>
    </w:p>
    <w:p w14:paraId="08BE7C39" w14:textId="77777777" w:rsidR="000E4495" w:rsidRDefault="000E4495" w:rsidP="00FC2833">
      <w:pPr>
        <w:ind w:firstLine="709"/>
        <w:jc w:val="both"/>
        <w:rPr>
          <w:b/>
          <w:sz w:val="28"/>
          <w:szCs w:val="28"/>
          <w:lang w:val="uk-UA"/>
        </w:rPr>
      </w:pPr>
    </w:p>
    <w:p w14:paraId="0EB03BA6"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w:t>
      </w:r>
      <w:r w:rsidR="000E4495">
        <w:rPr>
          <w:b/>
          <w:sz w:val="28"/>
          <w:szCs w:val="28"/>
          <w:lang w:val="uk-UA"/>
        </w:rPr>
        <w:t>7</w:t>
      </w:r>
      <w:r w:rsidRPr="00EC38EA">
        <w:rPr>
          <w:b/>
          <w:sz w:val="28"/>
          <w:szCs w:val="28"/>
          <w:lang w:val="uk-UA"/>
        </w:rPr>
        <w:t>. Завдання розпізнавання образів. Поняття автоматичної класифікації об'єктів</w:t>
      </w:r>
    </w:p>
    <w:p w14:paraId="19ED17D7" w14:textId="77777777" w:rsidR="00EC38EA" w:rsidRPr="000E4495" w:rsidRDefault="00EC38EA" w:rsidP="00FC2833">
      <w:pPr>
        <w:ind w:firstLine="709"/>
        <w:jc w:val="both"/>
        <w:rPr>
          <w:sz w:val="28"/>
          <w:szCs w:val="28"/>
          <w:lang w:val="uk-UA"/>
        </w:rPr>
      </w:pPr>
      <w:r w:rsidRPr="000E4495">
        <w:rPr>
          <w:sz w:val="28"/>
          <w:szCs w:val="28"/>
          <w:lang w:val="uk-UA"/>
        </w:rPr>
        <w:t xml:space="preserve">Класифікація як один із фундаментальних процесів у науці. </w:t>
      </w:r>
      <w:proofErr w:type="spellStart"/>
      <w:r w:rsidRPr="000E4495">
        <w:rPr>
          <w:sz w:val="28"/>
          <w:szCs w:val="28"/>
          <w:lang w:val="uk-UA"/>
        </w:rPr>
        <w:t>Ознаковий</w:t>
      </w:r>
      <w:proofErr w:type="spellEnd"/>
      <w:r w:rsidRPr="000E4495">
        <w:rPr>
          <w:sz w:val="28"/>
          <w:szCs w:val="28"/>
          <w:lang w:val="uk-UA"/>
        </w:rPr>
        <w:t xml:space="preserve"> простір. Задача класифікації як пошук згущення точок – моделей об'єктів в </w:t>
      </w:r>
      <w:proofErr w:type="spellStart"/>
      <w:r w:rsidRPr="000E4495">
        <w:rPr>
          <w:sz w:val="28"/>
          <w:szCs w:val="28"/>
          <w:lang w:val="uk-UA"/>
        </w:rPr>
        <w:t>ознаковому</w:t>
      </w:r>
      <w:proofErr w:type="spellEnd"/>
      <w:r w:rsidRPr="000E4495">
        <w:rPr>
          <w:sz w:val="28"/>
          <w:szCs w:val="28"/>
          <w:lang w:val="uk-UA"/>
        </w:rPr>
        <w:t xml:space="preserve"> просторі.</w:t>
      </w:r>
    </w:p>
    <w:p w14:paraId="37B83FFD" w14:textId="77777777" w:rsidR="00EC38EA" w:rsidRPr="000E4495" w:rsidRDefault="00EC38EA" w:rsidP="00FC2833">
      <w:pPr>
        <w:ind w:firstLine="709"/>
        <w:jc w:val="both"/>
        <w:rPr>
          <w:sz w:val="28"/>
          <w:szCs w:val="28"/>
          <w:lang w:val="uk-UA"/>
        </w:rPr>
      </w:pPr>
      <w:r w:rsidRPr="000E4495">
        <w:rPr>
          <w:sz w:val="28"/>
          <w:szCs w:val="28"/>
          <w:lang w:val="uk-UA"/>
        </w:rPr>
        <w:t xml:space="preserve">Виділення задачі автоматичної класифікації об'єктів (синоніми: багатовимірна класифікація, розпізнавання образів без вчителя, кластерний аналіз, таксономія). </w:t>
      </w:r>
    </w:p>
    <w:p w14:paraId="327B9F2F" w14:textId="77777777" w:rsidR="00EC38EA" w:rsidRPr="00EC38EA" w:rsidRDefault="00EC38EA" w:rsidP="00FC2833">
      <w:pPr>
        <w:ind w:firstLine="709"/>
        <w:jc w:val="both"/>
        <w:rPr>
          <w:b/>
          <w:sz w:val="28"/>
          <w:szCs w:val="28"/>
          <w:lang w:val="uk-UA"/>
        </w:rPr>
      </w:pPr>
    </w:p>
    <w:p w14:paraId="4B96927C"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w:t>
      </w:r>
      <w:r w:rsidR="000E4495">
        <w:rPr>
          <w:b/>
          <w:sz w:val="28"/>
          <w:szCs w:val="28"/>
          <w:lang w:val="uk-UA"/>
        </w:rPr>
        <w:t>8</w:t>
      </w:r>
      <w:r w:rsidRPr="00EC38EA">
        <w:rPr>
          <w:b/>
          <w:sz w:val="28"/>
          <w:szCs w:val="28"/>
          <w:lang w:val="uk-UA"/>
        </w:rPr>
        <w:t>. Проблема "стикування" змісту і формалізму при використанні алгоритмів класифікації</w:t>
      </w:r>
    </w:p>
    <w:p w14:paraId="6A7E72AA" w14:textId="77777777" w:rsidR="00EC38EA" w:rsidRPr="000E4495" w:rsidRDefault="00EC38EA" w:rsidP="00FC2833">
      <w:pPr>
        <w:ind w:firstLine="709"/>
        <w:jc w:val="both"/>
        <w:rPr>
          <w:sz w:val="28"/>
          <w:szCs w:val="28"/>
          <w:lang w:val="uk-UA"/>
        </w:rPr>
      </w:pPr>
      <w:r w:rsidRPr="000E4495">
        <w:rPr>
          <w:sz w:val="28"/>
          <w:szCs w:val="28"/>
          <w:lang w:val="uk-UA"/>
        </w:rPr>
        <w:t xml:space="preserve">Специфіка рішення соціологічних завдань побудови типології за допомогою методів автоматичної класифікації. Сенс протиставлення термінів "класифікація" і "типологія". Підстава типології. Роль апріорних уявлень дослідника про шуканих типах у виборі і реалізації алгоритму, інтерпретації результатів його застосування. Виділення основних формальних елементів алгоритмів автоматичної класифікації, що вимагають стикування зі змістовними концепціями соціолога. </w:t>
      </w:r>
    </w:p>
    <w:p w14:paraId="1001D8E0" w14:textId="77777777" w:rsidR="000E4495" w:rsidRDefault="000E4495" w:rsidP="00FC2833">
      <w:pPr>
        <w:ind w:firstLine="709"/>
        <w:jc w:val="both"/>
        <w:rPr>
          <w:b/>
          <w:sz w:val="28"/>
          <w:szCs w:val="28"/>
          <w:lang w:val="uk-UA"/>
        </w:rPr>
      </w:pPr>
    </w:p>
    <w:p w14:paraId="31E9B92E" w14:textId="77777777" w:rsidR="00EC38EA" w:rsidRPr="00EC38EA" w:rsidRDefault="00EC38EA" w:rsidP="001C067C">
      <w:pPr>
        <w:ind w:firstLine="709"/>
        <w:jc w:val="both"/>
        <w:outlineLvl w:val="0"/>
        <w:rPr>
          <w:b/>
          <w:sz w:val="28"/>
          <w:szCs w:val="28"/>
          <w:lang w:val="uk-UA"/>
        </w:rPr>
      </w:pPr>
      <w:r w:rsidRPr="00EC38EA">
        <w:rPr>
          <w:b/>
          <w:sz w:val="28"/>
          <w:szCs w:val="28"/>
          <w:lang w:val="uk-UA"/>
        </w:rPr>
        <w:t xml:space="preserve">Тема </w:t>
      </w:r>
      <w:r w:rsidR="00FC2833">
        <w:rPr>
          <w:b/>
          <w:sz w:val="28"/>
          <w:szCs w:val="28"/>
          <w:lang w:val="uk-UA"/>
        </w:rPr>
        <w:t>9</w:t>
      </w:r>
      <w:r w:rsidRPr="00EC38EA">
        <w:rPr>
          <w:b/>
          <w:sz w:val="28"/>
          <w:szCs w:val="28"/>
          <w:lang w:val="uk-UA"/>
        </w:rPr>
        <w:t>. Функції відстані між об'єктами</w:t>
      </w:r>
    </w:p>
    <w:p w14:paraId="6E71EF34" w14:textId="77777777" w:rsidR="00EC38EA" w:rsidRPr="000E4495" w:rsidRDefault="00EC38EA" w:rsidP="00FC2833">
      <w:pPr>
        <w:ind w:firstLine="709"/>
        <w:jc w:val="both"/>
        <w:rPr>
          <w:sz w:val="28"/>
          <w:szCs w:val="28"/>
          <w:lang w:val="uk-UA"/>
        </w:rPr>
      </w:pPr>
      <w:r w:rsidRPr="000E4495">
        <w:rPr>
          <w:sz w:val="28"/>
          <w:szCs w:val="28"/>
          <w:lang w:val="uk-UA"/>
        </w:rPr>
        <w:t xml:space="preserve">Аксіоматичне визначення функції відстані і ролі цієї функції в соціології. Приклади непридатності евклідової відстані з точки зору апріорного змістовного розуміння типів об'єктів. </w:t>
      </w:r>
    </w:p>
    <w:p w14:paraId="23F28166" w14:textId="77777777" w:rsidR="00EC38EA" w:rsidRPr="000E4495" w:rsidRDefault="00EC38EA" w:rsidP="00FC2833">
      <w:pPr>
        <w:ind w:firstLine="709"/>
        <w:jc w:val="both"/>
        <w:rPr>
          <w:sz w:val="28"/>
          <w:szCs w:val="28"/>
          <w:lang w:val="uk-UA"/>
        </w:rPr>
      </w:pPr>
      <w:r w:rsidRPr="000E4495">
        <w:rPr>
          <w:sz w:val="28"/>
          <w:szCs w:val="28"/>
          <w:lang w:val="uk-UA"/>
        </w:rPr>
        <w:t xml:space="preserve">Можливість використання евклідової відстані в розглянутих прикладах за рахунок зміни </w:t>
      </w:r>
      <w:proofErr w:type="spellStart"/>
      <w:r w:rsidRPr="000E4495">
        <w:rPr>
          <w:sz w:val="28"/>
          <w:szCs w:val="28"/>
          <w:lang w:val="uk-UA"/>
        </w:rPr>
        <w:t>ознакового</w:t>
      </w:r>
      <w:proofErr w:type="spellEnd"/>
      <w:r w:rsidRPr="000E4495">
        <w:rPr>
          <w:sz w:val="28"/>
          <w:szCs w:val="28"/>
          <w:lang w:val="uk-UA"/>
        </w:rPr>
        <w:t xml:space="preserve"> простору.</w:t>
      </w:r>
    </w:p>
    <w:p w14:paraId="295AE1ED" w14:textId="77777777" w:rsidR="00EC38EA" w:rsidRPr="000E4495" w:rsidRDefault="00EC38EA" w:rsidP="00FC2833">
      <w:pPr>
        <w:ind w:firstLine="709"/>
        <w:jc w:val="both"/>
        <w:rPr>
          <w:sz w:val="28"/>
          <w:szCs w:val="28"/>
          <w:lang w:val="uk-UA"/>
        </w:rPr>
      </w:pPr>
      <w:r w:rsidRPr="000E4495">
        <w:rPr>
          <w:sz w:val="28"/>
          <w:szCs w:val="28"/>
          <w:lang w:val="uk-UA"/>
        </w:rPr>
        <w:t xml:space="preserve">Сучасний аналіз даних обумовлюється способами отримання величин, методами їх обробки й залежить від розвитку математичних методів і моделювання. Функції відстані, відмінні від евклідова: зважене </w:t>
      </w:r>
      <w:proofErr w:type="spellStart"/>
      <w:r w:rsidRPr="000E4495">
        <w:rPr>
          <w:sz w:val="28"/>
          <w:szCs w:val="28"/>
          <w:lang w:val="uk-UA"/>
        </w:rPr>
        <w:t>евклидово</w:t>
      </w:r>
      <w:proofErr w:type="spellEnd"/>
      <w:r w:rsidRPr="000E4495">
        <w:rPr>
          <w:sz w:val="28"/>
          <w:szCs w:val="28"/>
          <w:lang w:val="uk-UA"/>
        </w:rPr>
        <w:t xml:space="preserve">, сіті-блок, </w:t>
      </w:r>
      <w:proofErr w:type="spellStart"/>
      <w:r w:rsidRPr="000E4495">
        <w:rPr>
          <w:sz w:val="28"/>
          <w:szCs w:val="28"/>
          <w:lang w:val="uk-UA"/>
        </w:rPr>
        <w:t>Махаланобіса</w:t>
      </w:r>
      <w:proofErr w:type="spellEnd"/>
      <w:r w:rsidRPr="000E4495">
        <w:rPr>
          <w:sz w:val="28"/>
          <w:szCs w:val="28"/>
          <w:lang w:val="uk-UA"/>
        </w:rPr>
        <w:t xml:space="preserve">, </w:t>
      </w:r>
      <w:proofErr w:type="spellStart"/>
      <w:r w:rsidRPr="000E4495">
        <w:rPr>
          <w:sz w:val="28"/>
          <w:szCs w:val="28"/>
          <w:lang w:val="uk-UA"/>
        </w:rPr>
        <w:t>Хеммінгово</w:t>
      </w:r>
      <w:proofErr w:type="spellEnd"/>
      <w:r w:rsidRPr="000E4495">
        <w:rPr>
          <w:sz w:val="28"/>
          <w:szCs w:val="28"/>
          <w:lang w:val="uk-UA"/>
        </w:rPr>
        <w:t xml:space="preserve">. </w:t>
      </w:r>
    </w:p>
    <w:p w14:paraId="1E99F999" w14:textId="77777777" w:rsidR="00EC38EA" w:rsidRPr="00EC38EA" w:rsidRDefault="00EC38EA" w:rsidP="00FC2833">
      <w:pPr>
        <w:ind w:firstLine="709"/>
        <w:jc w:val="both"/>
        <w:rPr>
          <w:b/>
          <w:sz w:val="28"/>
          <w:szCs w:val="28"/>
          <w:lang w:val="uk-UA"/>
        </w:rPr>
      </w:pPr>
    </w:p>
    <w:p w14:paraId="1409146A" w14:textId="77777777" w:rsidR="00EC38EA" w:rsidRPr="00EC38EA" w:rsidRDefault="00EC38EA" w:rsidP="001C067C">
      <w:pPr>
        <w:ind w:firstLine="709"/>
        <w:jc w:val="both"/>
        <w:outlineLvl w:val="0"/>
        <w:rPr>
          <w:b/>
          <w:sz w:val="28"/>
          <w:szCs w:val="28"/>
          <w:lang w:val="uk-UA"/>
        </w:rPr>
      </w:pPr>
      <w:r w:rsidRPr="00EC38EA">
        <w:rPr>
          <w:b/>
          <w:sz w:val="28"/>
          <w:szCs w:val="28"/>
          <w:lang w:val="uk-UA"/>
        </w:rPr>
        <w:t xml:space="preserve">Тема </w:t>
      </w:r>
      <w:r w:rsidR="000E4495">
        <w:rPr>
          <w:b/>
          <w:sz w:val="28"/>
          <w:szCs w:val="28"/>
          <w:lang w:val="uk-UA"/>
        </w:rPr>
        <w:t>1</w:t>
      </w:r>
      <w:r w:rsidR="00FC2833">
        <w:rPr>
          <w:b/>
          <w:sz w:val="28"/>
          <w:szCs w:val="28"/>
          <w:lang w:val="uk-UA"/>
        </w:rPr>
        <w:t>0</w:t>
      </w:r>
      <w:r w:rsidRPr="00EC38EA">
        <w:rPr>
          <w:b/>
          <w:sz w:val="28"/>
          <w:szCs w:val="28"/>
          <w:lang w:val="uk-UA"/>
        </w:rPr>
        <w:t>. Основні види процедур класифікації. Відстані між класами</w:t>
      </w:r>
    </w:p>
    <w:p w14:paraId="3B60D1F8" w14:textId="77777777" w:rsidR="00EC38EA" w:rsidRPr="000E4495" w:rsidRDefault="00EC38EA" w:rsidP="00FC2833">
      <w:pPr>
        <w:ind w:firstLine="709"/>
        <w:jc w:val="both"/>
        <w:rPr>
          <w:sz w:val="28"/>
          <w:szCs w:val="28"/>
          <w:lang w:val="uk-UA"/>
        </w:rPr>
      </w:pPr>
      <w:r w:rsidRPr="000E4495">
        <w:rPr>
          <w:sz w:val="28"/>
          <w:szCs w:val="28"/>
          <w:lang w:val="uk-UA"/>
        </w:rPr>
        <w:t xml:space="preserve">Актуальність дослідження сутності та методів багатовимірного аналізу соціологічної інформації обумовлена специфікою соціальної реальності, що </w:t>
      </w:r>
      <w:r w:rsidRPr="000E4495">
        <w:rPr>
          <w:sz w:val="28"/>
          <w:szCs w:val="28"/>
          <w:lang w:val="uk-UA"/>
        </w:rPr>
        <w:lastRenderedPageBreak/>
        <w:t xml:space="preserve">завжди уявляється як складний, багатогранний та багатозначний феномен, який інтегрує </w:t>
      </w:r>
      <w:proofErr w:type="spellStart"/>
      <w:r w:rsidRPr="000E4495">
        <w:rPr>
          <w:sz w:val="28"/>
          <w:szCs w:val="28"/>
          <w:lang w:val="uk-UA"/>
        </w:rPr>
        <w:t>багатовимірність</w:t>
      </w:r>
      <w:proofErr w:type="spellEnd"/>
      <w:r w:rsidRPr="000E4495">
        <w:rPr>
          <w:sz w:val="28"/>
          <w:szCs w:val="28"/>
          <w:lang w:val="uk-UA"/>
        </w:rPr>
        <w:t xml:space="preserve"> суспільства з </w:t>
      </w:r>
      <w:proofErr w:type="spellStart"/>
      <w:r w:rsidRPr="000E4495">
        <w:rPr>
          <w:sz w:val="28"/>
          <w:szCs w:val="28"/>
          <w:lang w:val="uk-UA"/>
        </w:rPr>
        <w:t>багатовимірністю</w:t>
      </w:r>
      <w:proofErr w:type="spellEnd"/>
      <w:r w:rsidRPr="000E4495">
        <w:rPr>
          <w:sz w:val="28"/>
          <w:szCs w:val="28"/>
          <w:lang w:val="uk-UA"/>
        </w:rPr>
        <w:t xml:space="preserve"> внутрішнього світу окремої людини. Виділення ієрархічних і неієрархічні алгоритмів класифікації. Багатовимірний статистичний аналіз (у широкому значенні) - розділ математичної статистики, що поєднує методи вивчення даних, які характеризують багатовимірні об'єкти. </w:t>
      </w:r>
      <w:proofErr w:type="spellStart"/>
      <w:r w:rsidRPr="000E4495">
        <w:rPr>
          <w:sz w:val="28"/>
          <w:szCs w:val="28"/>
          <w:lang w:val="uk-UA"/>
        </w:rPr>
        <w:t>Агломератівні</w:t>
      </w:r>
      <w:proofErr w:type="spellEnd"/>
      <w:r w:rsidRPr="000E4495">
        <w:rPr>
          <w:sz w:val="28"/>
          <w:szCs w:val="28"/>
          <w:lang w:val="uk-UA"/>
        </w:rPr>
        <w:t xml:space="preserve"> та </w:t>
      </w:r>
      <w:proofErr w:type="spellStart"/>
      <w:r w:rsidRPr="000E4495">
        <w:rPr>
          <w:sz w:val="28"/>
          <w:szCs w:val="28"/>
          <w:lang w:val="uk-UA"/>
        </w:rPr>
        <w:t>дівізімні</w:t>
      </w:r>
      <w:proofErr w:type="spellEnd"/>
      <w:r w:rsidRPr="000E4495">
        <w:rPr>
          <w:sz w:val="28"/>
          <w:szCs w:val="28"/>
          <w:lang w:val="uk-UA"/>
        </w:rPr>
        <w:t xml:space="preserve"> алгоритми. Причини необхідності розгляду відстаней між класами в ієрархічних процедурах. Алгоритм найближчого сусіда як приклад способу класифікації, що використовує такі відстані.</w:t>
      </w:r>
    </w:p>
    <w:p w14:paraId="0C63D80F" w14:textId="77777777" w:rsidR="000E4495" w:rsidRPr="000E4495" w:rsidRDefault="000E4495" w:rsidP="00FC2833">
      <w:pPr>
        <w:ind w:firstLine="709"/>
        <w:jc w:val="both"/>
        <w:rPr>
          <w:sz w:val="28"/>
          <w:szCs w:val="28"/>
          <w:lang w:val="uk-UA"/>
        </w:rPr>
      </w:pPr>
    </w:p>
    <w:p w14:paraId="6D647D6E" w14:textId="77777777" w:rsidR="00EC38EA" w:rsidRPr="00EC38EA" w:rsidRDefault="00EC38EA" w:rsidP="001C067C">
      <w:pPr>
        <w:ind w:firstLine="709"/>
        <w:jc w:val="both"/>
        <w:outlineLvl w:val="0"/>
        <w:rPr>
          <w:b/>
          <w:sz w:val="28"/>
          <w:szCs w:val="28"/>
          <w:lang w:val="uk-UA"/>
        </w:rPr>
      </w:pPr>
      <w:r w:rsidRPr="00EC38EA">
        <w:rPr>
          <w:b/>
          <w:sz w:val="28"/>
          <w:szCs w:val="28"/>
          <w:lang w:val="uk-UA"/>
        </w:rPr>
        <w:t xml:space="preserve">Тема </w:t>
      </w:r>
      <w:r w:rsidR="000E4495">
        <w:rPr>
          <w:b/>
          <w:sz w:val="28"/>
          <w:szCs w:val="28"/>
          <w:lang w:val="uk-UA"/>
        </w:rPr>
        <w:t>1</w:t>
      </w:r>
      <w:r w:rsidR="00FC2833">
        <w:rPr>
          <w:b/>
          <w:sz w:val="28"/>
          <w:szCs w:val="28"/>
          <w:lang w:val="uk-UA"/>
        </w:rPr>
        <w:t>1</w:t>
      </w:r>
      <w:r w:rsidRPr="00EC38EA">
        <w:rPr>
          <w:b/>
          <w:sz w:val="28"/>
          <w:szCs w:val="28"/>
          <w:lang w:val="uk-UA"/>
        </w:rPr>
        <w:t xml:space="preserve">. Гіпотези про розташування об'єктів у </w:t>
      </w:r>
      <w:proofErr w:type="spellStart"/>
      <w:r w:rsidRPr="00EC38EA">
        <w:rPr>
          <w:b/>
          <w:sz w:val="28"/>
          <w:szCs w:val="28"/>
          <w:lang w:val="uk-UA"/>
        </w:rPr>
        <w:t>ознаковому</w:t>
      </w:r>
      <w:proofErr w:type="spellEnd"/>
      <w:r w:rsidRPr="00EC38EA">
        <w:rPr>
          <w:b/>
          <w:sz w:val="28"/>
          <w:szCs w:val="28"/>
          <w:lang w:val="uk-UA"/>
        </w:rPr>
        <w:t xml:space="preserve"> просторі</w:t>
      </w:r>
    </w:p>
    <w:p w14:paraId="432CD7D3" w14:textId="77777777" w:rsidR="00EC38EA" w:rsidRPr="000E4495" w:rsidRDefault="00EC38EA" w:rsidP="00FC2833">
      <w:pPr>
        <w:ind w:firstLine="709"/>
        <w:jc w:val="both"/>
        <w:rPr>
          <w:sz w:val="28"/>
          <w:szCs w:val="28"/>
          <w:lang w:val="uk-UA"/>
        </w:rPr>
      </w:pPr>
      <w:r w:rsidRPr="000E4495">
        <w:rPr>
          <w:sz w:val="28"/>
          <w:szCs w:val="28"/>
          <w:lang w:val="uk-UA"/>
        </w:rPr>
        <w:t xml:space="preserve">Роль гіпотез про характер розташування об'єктів у виборі алгоритму класифікації. Обумовленість цих гіпотез апріорними уявленнями дослідника про типи об'єктів. Основні види гіпотез: компактності, зв'язності (безперервності), </w:t>
      </w:r>
      <w:proofErr w:type="spellStart"/>
      <w:r w:rsidRPr="000E4495">
        <w:rPr>
          <w:sz w:val="28"/>
          <w:szCs w:val="28"/>
          <w:lang w:val="uk-UA"/>
        </w:rPr>
        <w:t>унімодального</w:t>
      </w:r>
      <w:proofErr w:type="spellEnd"/>
      <w:r w:rsidRPr="000E4495">
        <w:rPr>
          <w:sz w:val="28"/>
          <w:szCs w:val="28"/>
          <w:lang w:val="uk-UA"/>
        </w:rPr>
        <w:t xml:space="preserve"> розподілу.</w:t>
      </w:r>
    </w:p>
    <w:p w14:paraId="2A60A507" w14:textId="77777777" w:rsidR="00EC38EA" w:rsidRPr="000E4495" w:rsidRDefault="00EC38EA" w:rsidP="00FC2833">
      <w:pPr>
        <w:ind w:firstLine="709"/>
        <w:jc w:val="both"/>
        <w:rPr>
          <w:sz w:val="28"/>
          <w:szCs w:val="28"/>
          <w:lang w:val="uk-UA"/>
        </w:rPr>
      </w:pPr>
      <w:r w:rsidRPr="000E4495">
        <w:rPr>
          <w:sz w:val="28"/>
          <w:szCs w:val="28"/>
          <w:lang w:val="uk-UA"/>
        </w:rPr>
        <w:t xml:space="preserve">Факторний аналіз найбільш яскраво відображує риси багатомірного аналізу в частині дослідження зв'язку між ознаками. Кластерний аналіз ці риси відображує з боку класифікації об'єктів. </w:t>
      </w:r>
    </w:p>
    <w:p w14:paraId="58A7BC2F" w14:textId="77777777" w:rsidR="00EC38EA" w:rsidRPr="000E4495" w:rsidRDefault="00EC38EA" w:rsidP="00FC2833">
      <w:pPr>
        <w:ind w:firstLine="709"/>
        <w:jc w:val="both"/>
        <w:rPr>
          <w:sz w:val="28"/>
          <w:szCs w:val="28"/>
          <w:lang w:val="uk-UA"/>
        </w:rPr>
      </w:pPr>
      <w:r w:rsidRPr="000E4495">
        <w:rPr>
          <w:sz w:val="28"/>
          <w:szCs w:val="28"/>
          <w:lang w:val="uk-UA"/>
        </w:rPr>
        <w:t>Загальне уявлення про розмиті класифікації. Роль функції належності у відповідних алгоритмах. Доцільність комплексного використання декількох алгоритмів класифікації в соціологічних завданнях побудови типології.</w:t>
      </w:r>
    </w:p>
    <w:p w14:paraId="35EB2B38" w14:textId="77777777" w:rsidR="00EC38EA" w:rsidRPr="00EC38EA" w:rsidRDefault="00EC38EA" w:rsidP="00FC2833">
      <w:pPr>
        <w:ind w:firstLine="709"/>
        <w:jc w:val="both"/>
        <w:rPr>
          <w:b/>
          <w:sz w:val="28"/>
          <w:szCs w:val="28"/>
          <w:lang w:val="uk-UA"/>
        </w:rPr>
      </w:pPr>
      <w:r w:rsidRPr="000E4495">
        <w:rPr>
          <w:sz w:val="28"/>
          <w:szCs w:val="28"/>
          <w:lang w:val="uk-UA"/>
        </w:rPr>
        <w:t>Змістовні уявлення соціолога про типи та умови вибору кроку розбиття при інтерпретації результатів. Коригування результатів класифікації з метою забезпечення відповідності класифікації і типології.</w:t>
      </w:r>
    </w:p>
    <w:p w14:paraId="19E5DC83" w14:textId="77777777" w:rsidR="00EC38EA" w:rsidRPr="00EC38EA" w:rsidRDefault="00EC38EA" w:rsidP="00FC2833">
      <w:pPr>
        <w:ind w:firstLine="709"/>
        <w:jc w:val="both"/>
        <w:rPr>
          <w:b/>
          <w:sz w:val="28"/>
          <w:szCs w:val="28"/>
          <w:lang w:val="uk-UA"/>
        </w:rPr>
      </w:pPr>
    </w:p>
    <w:p w14:paraId="224946EA" w14:textId="77777777" w:rsidR="00EC38EA" w:rsidRPr="00EC38EA" w:rsidRDefault="00EC38EA" w:rsidP="00FC2833">
      <w:pPr>
        <w:ind w:firstLine="709"/>
        <w:jc w:val="both"/>
        <w:rPr>
          <w:b/>
          <w:sz w:val="28"/>
          <w:szCs w:val="28"/>
          <w:lang w:val="uk-UA"/>
        </w:rPr>
      </w:pPr>
      <w:r w:rsidRPr="00EC38EA">
        <w:rPr>
          <w:b/>
          <w:sz w:val="28"/>
          <w:szCs w:val="28"/>
          <w:lang w:val="uk-UA"/>
        </w:rPr>
        <w:t xml:space="preserve">Тема </w:t>
      </w:r>
      <w:r w:rsidR="00FC2833">
        <w:rPr>
          <w:b/>
          <w:sz w:val="28"/>
          <w:szCs w:val="28"/>
          <w:lang w:val="uk-UA"/>
        </w:rPr>
        <w:t>1</w:t>
      </w:r>
      <w:r w:rsidRPr="00EC38EA">
        <w:rPr>
          <w:b/>
          <w:sz w:val="28"/>
          <w:szCs w:val="28"/>
          <w:lang w:val="uk-UA"/>
        </w:rPr>
        <w:t>2. Поняття інтерпретації вихідних даних і основні методологічні принципи використання методів аналізу даних в соціології</w:t>
      </w:r>
    </w:p>
    <w:p w14:paraId="703230C2" w14:textId="77777777" w:rsidR="00EC38EA" w:rsidRPr="00FC2833" w:rsidRDefault="00EC38EA" w:rsidP="00FC2833">
      <w:pPr>
        <w:ind w:firstLine="709"/>
        <w:jc w:val="both"/>
        <w:rPr>
          <w:sz w:val="28"/>
          <w:szCs w:val="28"/>
          <w:lang w:val="uk-UA"/>
        </w:rPr>
      </w:pPr>
      <w:r w:rsidRPr="00FC2833">
        <w:rPr>
          <w:sz w:val="28"/>
          <w:szCs w:val="28"/>
          <w:lang w:val="uk-UA"/>
        </w:rPr>
        <w:t xml:space="preserve"> Інтерпретація вихідних даних як одне з основних ланок "стикування" соціології і математики. Основні фактори, що визначають інтерпретацію вихідних даних: апріорні уявлення дослідника про спосіб породження цих даних (у тому числі – про моделі сприйняття респондентами пропонованих ним питань, об'єктів, про ймовірнісну природу даних і т. д.); мета дослідження; концептуальні уявлення соціолога про досліджуване явище; характер моделі явища, "закладеної" в математичному методі, використання якого планується; розгляд спостережуваних змінних як непрямих показників латентних факторів, насправді цікавлять дослідника і т. п. </w:t>
      </w:r>
    </w:p>
    <w:p w14:paraId="508573B1" w14:textId="77777777" w:rsidR="006C4298" w:rsidRPr="00FC2833" w:rsidRDefault="00EC38EA" w:rsidP="00FC2833">
      <w:pPr>
        <w:ind w:firstLine="709"/>
        <w:jc w:val="both"/>
        <w:rPr>
          <w:sz w:val="28"/>
          <w:szCs w:val="28"/>
          <w:lang w:val="uk-UA"/>
        </w:rPr>
      </w:pPr>
      <w:r w:rsidRPr="00FC2833">
        <w:rPr>
          <w:sz w:val="28"/>
          <w:szCs w:val="28"/>
          <w:lang w:val="uk-UA"/>
        </w:rPr>
        <w:t>Виділення методологічних принципів, дотримання яких є необхідним для того, щоб аналіз соціологічних даних був ефективний, не відводив соціолога в сторону від реальності: забезпечення певної однорідності вихідних даних; облік моделі, "закладеної" в кожному методі аналізу даних, при виборі алгоритму аналізу, два основні принципи інтерпретації результатів аналізу: необхідність її узгодження з інтерпретацією вихідних даних і заповнення при її здійсненні тих втрат, які мали місце при переході до формалізму; необхідність комплексного використання декількох методів для вирішення одного завдання і т. д.</w:t>
      </w:r>
    </w:p>
    <w:p w14:paraId="2AB438D3" w14:textId="77777777" w:rsidR="00BE7FE1" w:rsidRDefault="00BE7FE1" w:rsidP="00BE7FE1">
      <w:pPr>
        <w:ind w:firstLine="709"/>
        <w:jc w:val="both"/>
        <w:rPr>
          <w:sz w:val="28"/>
          <w:szCs w:val="28"/>
          <w:lang w:val="uk-UA"/>
        </w:rPr>
      </w:pPr>
    </w:p>
    <w:p w14:paraId="5EF4C33A" w14:textId="77777777" w:rsidR="006C4298" w:rsidRPr="00BE7FE1" w:rsidRDefault="006C4298" w:rsidP="00BE7FE1">
      <w:pPr>
        <w:ind w:firstLine="709"/>
        <w:jc w:val="center"/>
        <w:rPr>
          <w:b/>
          <w:sz w:val="28"/>
          <w:szCs w:val="28"/>
          <w:lang w:val="uk-UA"/>
        </w:rPr>
      </w:pPr>
      <w:r w:rsidRPr="00BE7FE1">
        <w:rPr>
          <w:b/>
          <w:sz w:val="28"/>
          <w:szCs w:val="28"/>
          <w:lang w:val="uk-UA"/>
        </w:rPr>
        <w:t>Форма та методи навчання</w:t>
      </w:r>
    </w:p>
    <w:p w14:paraId="6EF27A55" w14:textId="77777777" w:rsidR="00120A27" w:rsidRPr="00C446D5" w:rsidRDefault="00120A27" w:rsidP="00120A27">
      <w:pPr>
        <w:ind w:firstLine="709"/>
        <w:jc w:val="both"/>
        <w:rPr>
          <w:rFonts w:eastAsiaTheme="minorHAnsi"/>
          <w:bCs/>
          <w:sz w:val="28"/>
          <w:szCs w:val="28"/>
          <w:lang w:val="uk-UA"/>
        </w:rPr>
      </w:pPr>
      <w:r w:rsidRPr="00CB0DBC">
        <w:rPr>
          <w:sz w:val="28"/>
          <w:szCs w:val="28"/>
          <w:lang w:val="uk-UA"/>
        </w:rPr>
        <w:t>Під час проведення лекційних занять з навчальної дисципліни передбачено застосування таких методів навчання: п</w:t>
      </w:r>
      <w:r w:rsidRPr="00CB0DBC">
        <w:rPr>
          <w:bCs/>
          <w:sz w:val="28"/>
          <w:szCs w:val="28"/>
          <w:lang w:val="uk-UA"/>
        </w:rPr>
        <w:t>ояснювально-</w:t>
      </w:r>
      <w:r w:rsidRPr="00CB0DBC">
        <w:rPr>
          <w:bCs/>
          <w:sz w:val="28"/>
          <w:szCs w:val="28"/>
          <w:lang w:val="uk-UA"/>
        </w:rPr>
        <w:lastRenderedPageBreak/>
        <w:t>ілюстративний метод (</w:t>
      </w:r>
      <w:r w:rsidRPr="00CB0DBC">
        <w:rPr>
          <w:sz w:val="28"/>
          <w:szCs w:val="28"/>
          <w:lang w:val="uk-UA"/>
        </w:rPr>
        <w:t>демонстрація на екрані слайдів презентацій, візуалізації навчального матеріалу</w:t>
      </w:r>
      <w:r w:rsidRPr="00CB0DBC">
        <w:rPr>
          <w:bCs/>
          <w:sz w:val="28"/>
          <w:szCs w:val="28"/>
          <w:lang w:val="uk-UA"/>
        </w:rPr>
        <w:t>);</w:t>
      </w:r>
      <w:r w:rsidRPr="00CB0DBC">
        <w:rPr>
          <w:sz w:val="28"/>
          <w:szCs w:val="28"/>
          <w:lang w:val="uk-UA"/>
        </w:rPr>
        <w:t>метод проблемного викладення</w:t>
      </w:r>
      <w:r w:rsidRPr="00CB0DBC">
        <w:rPr>
          <w:b/>
          <w:sz w:val="28"/>
          <w:szCs w:val="28"/>
          <w:lang w:val="uk-UA"/>
        </w:rPr>
        <w:t>;</w:t>
      </w:r>
      <w:r>
        <w:rPr>
          <w:color w:val="222222"/>
          <w:sz w:val="28"/>
          <w:szCs w:val="28"/>
          <w:lang w:val="uk-UA"/>
        </w:rPr>
        <w:t>ч</w:t>
      </w:r>
      <w:r w:rsidRPr="00120A27">
        <w:rPr>
          <w:color w:val="222222"/>
          <w:sz w:val="28"/>
          <w:szCs w:val="28"/>
          <w:lang w:val="ru-RU"/>
        </w:rPr>
        <w:t>астково-пошуковий, абоевристичний метод</w:t>
      </w:r>
      <w:r>
        <w:rPr>
          <w:color w:val="222222"/>
          <w:sz w:val="28"/>
          <w:szCs w:val="28"/>
          <w:lang w:val="uk-UA"/>
        </w:rPr>
        <w:t xml:space="preserve"> (лекції за окремими темами викладаються в проблемний формі)</w:t>
      </w:r>
    </w:p>
    <w:p w14:paraId="674C0F27" w14:textId="77777777" w:rsidR="00120A27" w:rsidRPr="00C446D5" w:rsidRDefault="00120A27" w:rsidP="00120A27">
      <w:pPr>
        <w:ind w:firstLine="708"/>
        <w:jc w:val="both"/>
        <w:rPr>
          <w:rFonts w:eastAsiaTheme="minorHAnsi"/>
          <w:bCs/>
          <w:sz w:val="28"/>
          <w:szCs w:val="28"/>
          <w:lang w:val="uk-UA"/>
        </w:rPr>
      </w:pPr>
      <w:r w:rsidRPr="00C446D5">
        <w:rPr>
          <w:color w:val="222222"/>
          <w:sz w:val="28"/>
          <w:szCs w:val="28"/>
          <w:lang w:val="uk-UA"/>
        </w:rPr>
        <w:t xml:space="preserve">Під час проведення семінарських занять застосовується: репродуктивний метод (засвоєння базових понять курсу); частково-пошуковий, або евристичний метод(під час підготовки індивідуальних </w:t>
      </w:r>
      <w:proofErr w:type="spellStart"/>
      <w:r w:rsidRPr="00C446D5">
        <w:rPr>
          <w:color w:val="222222"/>
          <w:sz w:val="28"/>
          <w:szCs w:val="28"/>
          <w:lang w:val="uk-UA"/>
        </w:rPr>
        <w:t>проєктів</w:t>
      </w:r>
      <w:proofErr w:type="spellEnd"/>
      <w:r w:rsidRPr="00C446D5">
        <w:rPr>
          <w:color w:val="222222"/>
          <w:sz w:val="28"/>
          <w:szCs w:val="28"/>
          <w:lang w:val="uk-UA"/>
        </w:rPr>
        <w:t xml:space="preserve">); </w:t>
      </w:r>
      <w:r>
        <w:rPr>
          <w:color w:val="222222"/>
          <w:sz w:val="28"/>
          <w:szCs w:val="28"/>
          <w:lang w:val="uk-UA"/>
        </w:rPr>
        <w:t>д</w:t>
      </w:r>
      <w:r w:rsidRPr="00C446D5">
        <w:rPr>
          <w:color w:val="222222"/>
          <w:sz w:val="28"/>
          <w:szCs w:val="28"/>
          <w:lang w:val="uk-UA"/>
        </w:rPr>
        <w:t>ослідницький метод</w:t>
      </w:r>
      <w:r>
        <w:rPr>
          <w:color w:val="222222"/>
          <w:sz w:val="28"/>
          <w:szCs w:val="28"/>
          <w:lang w:val="uk-UA"/>
        </w:rPr>
        <w:t xml:space="preserve"> (студенти </w:t>
      </w:r>
      <w:r w:rsidRPr="00C446D5">
        <w:rPr>
          <w:color w:val="222222"/>
          <w:sz w:val="28"/>
          <w:szCs w:val="28"/>
          <w:lang w:val="uk-UA"/>
        </w:rPr>
        <w:t xml:space="preserve">самостійно вивчають літературу, джерела, ведуть </w:t>
      </w:r>
      <w:r>
        <w:rPr>
          <w:color w:val="222222"/>
          <w:sz w:val="28"/>
          <w:szCs w:val="28"/>
          <w:lang w:val="uk-UA"/>
        </w:rPr>
        <w:t>дослідження,</w:t>
      </w:r>
      <w:r w:rsidRPr="00C446D5">
        <w:rPr>
          <w:color w:val="222222"/>
          <w:sz w:val="28"/>
          <w:szCs w:val="28"/>
          <w:lang w:val="uk-UA"/>
        </w:rPr>
        <w:t xml:space="preserve"> виміри та виконують інші пошукові дії</w:t>
      </w:r>
      <w:r>
        <w:rPr>
          <w:color w:val="222222"/>
          <w:sz w:val="28"/>
          <w:szCs w:val="28"/>
          <w:lang w:val="uk-UA"/>
        </w:rPr>
        <w:t xml:space="preserve"> для створення презентації на задану тему).</w:t>
      </w:r>
      <w:r w:rsidRPr="00F26F67">
        <w:rPr>
          <w:sz w:val="28"/>
          <w:szCs w:val="28"/>
          <w:lang w:val="uk-UA"/>
        </w:rPr>
        <w:t>Семінарські заняття можуть бути побудовані у формі дискусії.</w:t>
      </w:r>
    </w:p>
    <w:p w14:paraId="6BEE4A2B" w14:textId="77777777" w:rsidR="006C4298" w:rsidRPr="00F26F67" w:rsidRDefault="006C4298" w:rsidP="0075648C">
      <w:pPr>
        <w:ind w:firstLine="709"/>
        <w:jc w:val="both"/>
        <w:rPr>
          <w:sz w:val="28"/>
          <w:szCs w:val="28"/>
          <w:lang w:val="uk-UA"/>
        </w:rPr>
      </w:pPr>
      <w:r w:rsidRPr="00F26F67">
        <w:rPr>
          <w:b/>
          <w:sz w:val="28"/>
          <w:szCs w:val="28"/>
          <w:lang w:val="uk-UA"/>
        </w:rPr>
        <w:t xml:space="preserve">Лекції – </w:t>
      </w:r>
      <w:r w:rsidRPr="00F26F67">
        <w:rPr>
          <w:sz w:val="28"/>
          <w:szCs w:val="28"/>
          <w:lang w:val="uk-UA"/>
        </w:rPr>
        <w:t xml:space="preserve">викладення теоретичного матеріалу лектором згідно навчальної програми і розподілу годин поміж темами. </w:t>
      </w:r>
    </w:p>
    <w:p w14:paraId="2FA04F41" w14:textId="77777777" w:rsidR="006C4298" w:rsidRPr="00F26F67" w:rsidRDefault="006C4298" w:rsidP="0075648C">
      <w:pPr>
        <w:ind w:firstLine="709"/>
        <w:jc w:val="both"/>
        <w:rPr>
          <w:b/>
          <w:sz w:val="28"/>
          <w:szCs w:val="28"/>
          <w:lang w:val="uk-UA"/>
        </w:rPr>
      </w:pPr>
      <w:r w:rsidRPr="00F26F67">
        <w:rPr>
          <w:b/>
          <w:sz w:val="28"/>
          <w:szCs w:val="28"/>
          <w:lang w:val="uk-UA"/>
        </w:rPr>
        <w:t>Практичні заняття</w:t>
      </w:r>
      <w:r w:rsidRPr="00F26F67">
        <w:rPr>
          <w:sz w:val="28"/>
          <w:szCs w:val="28"/>
          <w:lang w:val="uk-UA"/>
        </w:rPr>
        <w:t xml:space="preserve"> – проводяться у формі семінарських занять. Для семінарських занять студенти опрацьовують лекційний матеріал, готують виступи з використанням навчальної і наукової літератури, виступають з презентаціями. Лектор оцінює активність студентів впродовж семінару за прийнятою шкалою оцінок в балах. Під час семінарського заняття обов’язково за кожною темою оцінюються рівень знань студентів за допомогою тестових завдань та письмової самостійної роботи на знання основних понять за темою. </w:t>
      </w:r>
    </w:p>
    <w:p w14:paraId="340D3F5D" w14:textId="77777777" w:rsidR="006C4298" w:rsidRPr="00F26F67" w:rsidRDefault="006C4298" w:rsidP="0075648C">
      <w:pPr>
        <w:ind w:firstLine="709"/>
        <w:jc w:val="both"/>
        <w:rPr>
          <w:sz w:val="28"/>
          <w:szCs w:val="28"/>
          <w:lang w:val="uk-UA"/>
        </w:rPr>
      </w:pPr>
      <w:r w:rsidRPr="00F26F67">
        <w:rPr>
          <w:b/>
          <w:sz w:val="28"/>
          <w:szCs w:val="28"/>
          <w:lang w:val="uk-UA"/>
        </w:rPr>
        <w:t>Індивідуальне завдання</w:t>
      </w:r>
      <w:r w:rsidRPr="00F26F67">
        <w:rPr>
          <w:sz w:val="28"/>
          <w:szCs w:val="28"/>
          <w:lang w:val="uk-UA"/>
        </w:rPr>
        <w:t xml:space="preserve"> – вид самостійної роботи поза аудиторними годинами, коли студент, використовуючи лекційний матеріал та додаткові джерела знань, розробляє особисту тему.</w:t>
      </w:r>
    </w:p>
    <w:p w14:paraId="7B44A8F3" w14:textId="77777777" w:rsidR="006C4298" w:rsidRPr="00F26F67" w:rsidRDefault="006C4298" w:rsidP="0075648C">
      <w:pPr>
        <w:ind w:firstLine="709"/>
        <w:jc w:val="both"/>
        <w:rPr>
          <w:lang w:val="uk-UA"/>
        </w:rPr>
      </w:pPr>
      <w:r w:rsidRPr="00F26F67">
        <w:rPr>
          <w:b/>
          <w:sz w:val="28"/>
          <w:szCs w:val="28"/>
          <w:lang w:val="uk-UA"/>
        </w:rPr>
        <w:t xml:space="preserve">Підготовка презентації – </w:t>
      </w:r>
      <w:r w:rsidRPr="00F26F67">
        <w:rPr>
          <w:sz w:val="28"/>
          <w:szCs w:val="28"/>
          <w:lang w:val="uk-UA"/>
        </w:rPr>
        <w:t>вид самостійної роботи, що виконується студентом (або 2-3 студентами) поза аудиторними годинами. Студент вільно обирає тематику з числа тем, які пропонуються планами семінарських занять, або узгоджує з викладачем ініціативну тематику. Наступним кроком студент здійснює бібліографічний пошук, використовуючи бібліотечні фонди або Інтернет-ресурси. Також складає план презентації або ставить питання, на які треба отримати аргументовану відповідь. Опанувавши джерела за темою, студент розкриває зміст питань та представляє виконану роботу на семінарі. Обсяг презентації – 16-25 слайдів, текст доповіді – 4-6 стандартних сторінок, набраних на комп’ютері. Основний зміст презентації доповідається у вільній формі на семінарському занятті, і студент отримує оцінку від викладача</w:t>
      </w:r>
      <w:r w:rsidRPr="00F26F67">
        <w:rPr>
          <w:lang w:val="uk-UA"/>
        </w:rPr>
        <w:t>.</w:t>
      </w:r>
    </w:p>
    <w:p w14:paraId="14126E23" w14:textId="77777777" w:rsidR="006C4298" w:rsidRPr="00F26F67" w:rsidRDefault="006C4298" w:rsidP="0075648C">
      <w:pPr>
        <w:spacing w:line="360" w:lineRule="auto"/>
        <w:ind w:firstLine="709"/>
        <w:jc w:val="both"/>
        <w:rPr>
          <w:sz w:val="28"/>
          <w:szCs w:val="28"/>
          <w:lang w:val="uk-UA"/>
        </w:rPr>
      </w:pPr>
    </w:p>
    <w:p w14:paraId="2217F1EF" w14:textId="77777777" w:rsidR="006C4298" w:rsidRPr="00F26F67" w:rsidRDefault="006C4298" w:rsidP="001C067C">
      <w:pPr>
        <w:pStyle w:val="12"/>
        <w:shd w:val="clear" w:color="auto" w:fill="auto"/>
        <w:spacing w:after="0" w:line="360" w:lineRule="auto"/>
        <w:ind w:firstLine="709"/>
        <w:jc w:val="both"/>
        <w:rPr>
          <w:sz w:val="28"/>
          <w:szCs w:val="28"/>
          <w:lang w:eastAsia="uk-UA"/>
        </w:rPr>
      </w:pPr>
      <w:r w:rsidRPr="00F26F67">
        <w:rPr>
          <w:sz w:val="28"/>
          <w:szCs w:val="28"/>
          <w:lang w:eastAsia="uk-UA"/>
        </w:rPr>
        <w:t xml:space="preserve">Методи контролю </w:t>
      </w:r>
    </w:p>
    <w:p w14:paraId="0BA920AA" w14:textId="77777777" w:rsidR="006C4298" w:rsidRPr="00F26F67" w:rsidRDefault="006C4298" w:rsidP="0034634D">
      <w:pPr>
        <w:ind w:firstLine="709"/>
        <w:jc w:val="both"/>
        <w:rPr>
          <w:b/>
          <w:sz w:val="28"/>
          <w:szCs w:val="28"/>
          <w:lang w:val="uk-UA"/>
        </w:rPr>
      </w:pPr>
      <w:r w:rsidRPr="00F26F67">
        <w:rPr>
          <w:b/>
          <w:sz w:val="28"/>
          <w:szCs w:val="28"/>
          <w:lang w:val="uk-UA"/>
        </w:rPr>
        <w:t xml:space="preserve">1. Підсумковий (семестровий) контроль проводиться у формі </w:t>
      </w:r>
      <w:r w:rsidR="0097228C">
        <w:rPr>
          <w:b/>
          <w:sz w:val="28"/>
          <w:szCs w:val="28"/>
          <w:lang w:val="uk-UA"/>
        </w:rPr>
        <w:t>заліку</w:t>
      </w:r>
      <w:r w:rsidRPr="00F26F67">
        <w:rPr>
          <w:b/>
          <w:sz w:val="28"/>
          <w:szCs w:val="28"/>
          <w:lang w:val="uk-UA"/>
        </w:rPr>
        <w:t xml:space="preserve"> або шляхом накопичення балів за поточним контролем по змістовним модулям. </w:t>
      </w:r>
    </w:p>
    <w:p w14:paraId="7256CE21" w14:textId="77777777" w:rsidR="006C4298" w:rsidRPr="00F26F67" w:rsidRDefault="0097228C" w:rsidP="0075648C">
      <w:pPr>
        <w:ind w:firstLine="709"/>
        <w:jc w:val="both"/>
        <w:rPr>
          <w:sz w:val="28"/>
          <w:szCs w:val="28"/>
          <w:lang w:val="uk-UA"/>
        </w:rPr>
      </w:pPr>
      <w:r>
        <w:rPr>
          <w:b/>
          <w:sz w:val="28"/>
          <w:szCs w:val="28"/>
          <w:lang w:val="uk-UA"/>
        </w:rPr>
        <w:t>Залік</w:t>
      </w:r>
      <w:r w:rsidR="006C4298" w:rsidRPr="00F26F67">
        <w:rPr>
          <w:b/>
          <w:sz w:val="28"/>
          <w:szCs w:val="28"/>
          <w:lang w:val="uk-UA"/>
        </w:rPr>
        <w:t xml:space="preserve"> – </w:t>
      </w:r>
      <w:r w:rsidR="006C4298" w:rsidRPr="00F26F67">
        <w:rPr>
          <w:sz w:val="28"/>
          <w:szCs w:val="28"/>
          <w:lang w:val="uk-UA"/>
        </w:rPr>
        <w:t xml:space="preserve">письмова або усна відповідь на питання, що містяться в </w:t>
      </w:r>
      <w:r w:rsidR="00FC2833">
        <w:rPr>
          <w:sz w:val="28"/>
          <w:szCs w:val="28"/>
          <w:lang w:val="uk-UA"/>
        </w:rPr>
        <w:t>екзаменаційному</w:t>
      </w:r>
      <w:r w:rsidR="006C4298" w:rsidRPr="00F26F67">
        <w:rPr>
          <w:sz w:val="28"/>
          <w:szCs w:val="28"/>
          <w:lang w:val="uk-UA"/>
        </w:rPr>
        <w:t xml:space="preserve"> білеті</w:t>
      </w:r>
      <w:r w:rsidR="00233AE8">
        <w:rPr>
          <w:sz w:val="28"/>
          <w:szCs w:val="28"/>
          <w:lang w:val="uk-UA"/>
        </w:rPr>
        <w:t>, або відповідь на підсумковий тест по курсу (студент обирає форму)</w:t>
      </w:r>
      <w:r w:rsidR="006C4298" w:rsidRPr="00F26F67">
        <w:rPr>
          <w:sz w:val="28"/>
          <w:szCs w:val="28"/>
          <w:lang w:val="uk-UA"/>
        </w:rPr>
        <w:t>. Питання білетів доводяться до студентів заздалегідь.</w:t>
      </w:r>
    </w:p>
    <w:p w14:paraId="072EC6EC" w14:textId="77777777" w:rsidR="006C4298" w:rsidRPr="00F26F67" w:rsidRDefault="006C4298" w:rsidP="001C067C">
      <w:pPr>
        <w:pStyle w:val="22"/>
        <w:widowControl w:val="0"/>
        <w:spacing w:after="0" w:line="360" w:lineRule="auto"/>
        <w:ind w:firstLine="709"/>
        <w:outlineLvl w:val="0"/>
        <w:rPr>
          <w:rFonts w:ascii="Times New Roman" w:hAnsi="Times New Roman" w:cs="Times New Roman"/>
          <w:b/>
          <w:sz w:val="28"/>
          <w:szCs w:val="28"/>
          <w:lang w:val="uk-UA"/>
        </w:rPr>
      </w:pPr>
      <w:r w:rsidRPr="00F26F67">
        <w:rPr>
          <w:rFonts w:ascii="Times New Roman" w:hAnsi="Times New Roman" w:cs="Times New Roman"/>
          <w:b/>
          <w:sz w:val="28"/>
          <w:szCs w:val="28"/>
          <w:lang w:val="uk-UA"/>
        </w:rPr>
        <w:t xml:space="preserve">Контрольні питання з курсу до </w:t>
      </w:r>
      <w:r w:rsidR="0097228C">
        <w:rPr>
          <w:rFonts w:ascii="Times New Roman" w:hAnsi="Times New Roman" w:cs="Times New Roman"/>
          <w:b/>
          <w:sz w:val="28"/>
          <w:szCs w:val="28"/>
          <w:lang w:val="uk-UA"/>
        </w:rPr>
        <w:t>заліку</w:t>
      </w:r>
      <w:r w:rsidR="00233AE8">
        <w:rPr>
          <w:rFonts w:ascii="Times New Roman" w:hAnsi="Times New Roman" w:cs="Times New Roman"/>
          <w:b/>
          <w:sz w:val="28"/>
          <w:szCs w:val="28"/>
          <w:lang w:val="uk-UA"/>
        </w:rPr>
        <w:t>.</w:t>
      </w:r>
    </w:p>
    <w:p w14:paraId="2891F3D3" w14:textId="77777777" w:rsidR="00FC2833" w:rsidRPr="00FC2833" w:rsidRDefault="00FC2833" w:rsidP="00FC2833">
      <w:pPr>
        <w:ind w:firstLine="709"/>
        <w:rPr>
          <w:sz w:val="28"/>
          <w:szCs w:val="28"/>
          <w:lang w:val="uk-UA"/>
        </w:rPr>
      </w:pPr>
      <w:r w:rsidRPr="00FC2833">
        <w:rPr>
          <w:sz w:val="28"/>
          <w:szCs w:val="28"/>
          <w:lang w:val="uk-UA"/>
        </w:rPr>
        <w:t xml:space="preserve">1. Багатовимірне </w:t>
      </w:r>
      <w:proofErr w:type="spellStart"/>
      <w:r w:rsidRPr="00FC2833">
        <w:rPr>
          <w:sz w:val="28"/>
          <w:szCs w:val="28"/>
          <w:lang w:val="uk-UA"/>
        </w:rPr>
        <w:t>шкалірування</w:t>
      </w:r>
      <w:proofErr w:type="spellEnd"/>
      <w:r w:rsidRPr="00FC2833">
        <w:rPr>
          <w:sz w:val="28"/>
          <w:szCs w:val="28"/>
          <w:lang w:val="uk-UA"/>
        </w:rPr>
        <w:t>: коло вирішуваних завдань.</w:t>
      </w:r>
    </w:p>
    <w:p w14:paraId="02439FF3" w14:textId="77777777" w:rsidR="00FC2833" w:rsidRPr="00FC2833" w:rsidRDefault="00FC2833" w:rsidP="00FC2833">
      <w:pPr>
        <w:ind w:firstLine="709"/>
        <w:rPr>
          <w:sz w:val="28"/>
          <w:szCs w:val="28"/>
          <w:lang w:val="uk-UA"/>
        </w:rPr>
      </w:pPr>
      <w:r w:rsidRPr="00FC2833">
        <w:rPr>
          <w:sz w:val="28"/>
          <w:szCs w:val="28"/>
          <w:lang w:val="uk-UA"/>
        </w:rPr>
        <w:t xml:space="preserve">2. Багатовимірне </w:t>
      </w:r>
      <w:proofErr w:type="spellStart"/>
      <w:r w:rsidRPr="00FC2833">
        <w:rPr>
          <w:sz w:val="28"/>
          <w:szCs w:val="28"/>
          <w:lang w:val="uk-UA"/>
        </w:rPr>
        <w:t>шкалірування</w:t>
      </w:r>
      <w:proofErr w:type="spellEnd"/>
      <w:r w:rsidRPr="00FC2833">
        <w:rPr>
          <w:sz w:val="28"/>
          <w:szCs w:val="28"/>
          <w:lang w:val="uk-UA"/>
        </w:rPr>
        <w:t>: основні елементи формалізму (близькості, відстані, функція стресу).</w:t>
      </w:r>
    </w:p>
    <w:p w14:paraId="775BECE3" w14:textId="77777777" w:rsidR="00FC2833" w:rsidRPr="00FC2833" w:rsidRDefault="00FC2833" w:rsidP="00FC2833">
      <w:pPr>
        <w:ind w:firstLine="709"/>
        <w:rPr>
          <w:sz w:val="28"/>
          <w:szCs w:val="28"/>
          <w:lang w:val="uk-UA"/>
        </w:rPr>
      </w:pPr>
      <w:r w:rsidRPr="00FC2833">
        <w:rPr>
          <w:sz w:val="28"/>
          <w:szCs w:val="28"/>
          <w:lang w:val="uk-UA"/>
        </w:rPr>
        <w:t xml:space="preserve">3. Індивідуальне багатовимірне </w:t>
      </w:r>
      <w:proofErr w:type="spellStart"/>
      <w:r w:rsidRPr="00FC2833">
        <w:rPr>
          <w:sz w:val="28"/>
          <w:szCs w:val="28"/>
          <w:lang w:val="uk-UA"/>
        </w:rPr>
        <w:t>шкалірування</w:t>
      </w:r>
      <w:proofErr w:type="spellEnd"/>
      <w:r w:rsidRPr="00FC2833">
        <w:rPr>
          <w:sz w:val="28"/>
          <w:szCs w:val="28"/>
          <w:lang w:val="uk-UA"/>
        </w:rPr>
        <w:t>: основні ідеї, мета використання в соціології, функція відстані.</w:t>
      </w:r>
    </w:p>
    <w:p w14:paraId="1C9BC8D7" w14:textId="77777777" w:rsidR="00FC2833" w:rsidRPr="00FC2833" w:rsidRDefault="00FC2833" w:rsidP="00FC2833">
      <w:pPr>
        <w:ind w:firstLine="709"/>
        <w:rPr>
          <w:sz w:val="28"/>
          <w:szCs w:val="28"/>
          <w:lang w:val="uk-UA"/>
        </w:rPr>
      </w:pPr>
      <w:r w:rsidRPr="00FC2833">
        <w:rPr>
          <w:sz w:val="28"/>
          <w:szCs w:val="28"/>
          <w:lang w:val="uk-UA"/>
        </w:rPr>
        <w:lastRenderedPageBreak/>
        <w:t>4. Багатовимірне розгортання: основні ідеї, сенс вирішуються за його допомогою соціологічних завдань.</w:t>
      </w:r>
    </w:p>
    <w:p w14:paraId="1F749AC7" w14:textId="77777777" w:rsidR="00FC2833" w:rsidRPr="00FC2833" w:rsidRDefault="00FC2833" w:rsidP="00FC2833">
      <w:pPr>
        <w:ind w:firstLine="709"/>
        <w:rPr>
          <w:sz w:val="28"/>
          <w:szCs w:val="28"/>
          <w:lang w:val="uk-UA"/>
        </w:rPr>
      </w:pPr>
      <w:r w:rsidRPr="00FC2833">
        <w:rPr>
          <w:sz w:val="28"/>
          <w:szCs w:val="28"/>
          <w:lang w:val="uk-UA"/>
        </w:rPr>
        <w:t xml:space="preserve">5. Багатовимірне </w:t>
      </w:r>
      <w:proofErr w:type="spellStart"/>
      <w:r w:rsidRPr="00FC2833">
        <w:rPr>
          <w:sz w:val="28"/>
          <w:szCs w:val="28"/>
          <w:lang w:val="uk-UA"/>
        </w:rPr>
        <w:t>шкалірування</w:t>
      </w:r>
      <w:proofErr w:type="spellEnd"/>
      <w:r w:rsidRPr="00FC2833">
        <w:rPr>
          <w:sz w:val="28"/>
          <w:szCs w:val="28"/>
          <w:lang w:val="uk-UA"/>
        </w:rPr>
        <w:t>: проблеми формування вихідних даних і інтерпретації результатів.</w:t>
      </w:r>
    </w:p>
    <w:p w14:paraId="57628062" w14:textId="77777777" w:rsidR="00FC2833" w:rsidRPr="00FC2833" w:rsidRDefault="00FC2833" w:rsidP="00FC2833">
      <w:pPr>
        <w:ind w:firstLine="709"/>
        <w:rPr>
          <w:sz w:val="28"/>
          <w:szCs w:val="28"/>
          <w:lang w:val="uk-UA"/>
        </w:rPr>
      </w:pPr>
      <w:r w:rsidRPr="00FC2833">
        <w:rPr>
          <w:sz w:val="28"/>
          <w:szCs w:val="28"/>
          <w:lang w:val="uk-UA"/>
        </w:rPr>
        <w:t xml:space="preserve">6. Багатовимірне </w:t>
      </w:r>
      <w:proofErr w:type="spellStart"/>
      <w:r w:rsidRPr="00FC2833">
        <w:rPr>
          <w:sz w:val="28"/>
          <w:szCs w:val="28"/>
          <w:lang w:val="uk-UA"/>
        </w:rPr>
        <w:t>шкалірування</w:t>
      </w:r>
      <w:proofErr w:type="spellEnd"/>
      <w:r w:rsidRPr="00FC2833">
        <w:rPr>
          <w:sz w:val="28"/>
          <w:szCs w:val="28"/>
          <w:lang w:val="uk-UA"/>
        </w:rPr>
        <w:t>: проблеми інтерпретації результатів.</w:t>
      </w:r>
    </w:p>
    <w:p w14:paraId="78E4235D" w14:textId="77777777" w:rsidR="00FC2833" w:rsidRPr="00FC2833" w:rsidRDefault="00FC2833" w:rsidP="00FC2833">
      <w:pPr>
        <w:ind w:firstLine="709"/>
        <w:rPr>
          <w:sz w:val="28"/>
          <w:szCs w:val="28"/>
          <w:lang w:val="uk-UA"/>
        </w:rPr>
      </w:pPr>
      <w:r w:rsidRPr="00FC2833">
        <w:rPr>
          <w:sz w:val="28"/>
          <w:szCs w:val="28"/>
          <w:lang w:val="uk-UA"/>
        </w:rPr>
        <w:t>7. Поняття багатовимірної зв'язку. Відносини переважання.</w:t>
      </w:r>
    </w:p>
    <w:p w14:paraId="632D98F9" w14:textId="77777777" w:rsidR="00FC2833" w:rsidRPr="00FC2833" w:rsidRDefault="00FC2833" w:rsidP="00FC2833">
      <w:pPr>
        <w:ind w:firstLine="709"/>
        <w:rPr>
          <w:sz w:val="28"/>
          <w:szCs w:val="28"/>
          <w:lang w:val="uk-UA"/>
        </w:rPr>
      </w:pPr>
      <w:r w:rsidRPr="00FC2833">
        <w:rPr>
          <w:sz w:val="28"/>
          <w:szCs w:val="28"/>
          <w:lang w:val="uk-UA"/>
        </w:rPr>
        <w:t xml:space="preserve">8. </w:t>
      </w:r>
      <w:proofErr w:type="spellStart"/>
      <w:r w:rsidRPr="00FC2833">
        <w:rPr>
          <w:sz w:val="28"/>
          <w:szCs w:val="28"/>
          <w:lang w:val="uk-UA"/>
        </w:rPr>
        <w:t>Логлінейний</w:t>
      </w:r>
      <w:proofErr w:type="spellEnd"/>
      <w:r w:rsidRPr="00FC2833">
        <w:rPr>
          <w:sz w:val="28"/>
          <w:szCs w:val="28"/>
          <w:lang w:val="uk-UA"/>
        </w:rPr>
        <w:t xml:space="preserve"> аналіз: мета використання в соціології, моделі частот.</w:t>
      </w:r>
    </w:p>
    <w:p w14:paraId="675281C4" w14:textId="77777777" w:rsidR="00FC2833" w:rsidRPr="00FC2833" w:rsidRDefault="00FC2833" w:rsidP="00FC2833">
      <w:pPr>
        <w:ind w:firstLine="709"/>
        <w:rPr>
          <w:sz w:val="28"/>
          <w:szCs w:val="28"/>
          <w:lang w:val="uk-UA"/>
        </w:rPr>
      </w:pPr>
      <w:r w:rsidRPr="00FC2833">
        <w:rPr>
          <w:sz w:val="28"/>
          <w:szCs w:val="28"/>
          <w:lang w:val="uk-UA"/>
        </w:rPr>
        <w:t xml:space="preserve">9. Розрахунок параметрів </w:t>
      </w:r>
      <w:proofErr w:type="spellStart"/>
      <w:r w:rsidRPr="00FC2833">
        <w:rPr>
          <w:sz w:val="28"/>
          <w:szCs w:val="28"/>
          <w:lang w:val="uk-UA"/>
        </w:rPr>
        <w:t>логлінейной</w:t>
      </w:r>
      <w:proofErr w:type="spellEnd"/>
      <w:r w:rsidRPr="00FC2833">
        <w:rPr>
          <w:sz w:val="28"/>
          <w:szCs w:val="28"/>
          <w:lang w:val="uk-UA"/>
        </w:rPr>
        <w:t xml:space="preserve"> моделі для </w:t>
      </w:r>
      <w:proofErr w:type="spellStart"/>
      <w:r w:rsidRPr="00FC2833">
        <w:rPr>
          <w:sz w:val="28"/>
          <w:szCs w:val="28"/>
          <w:lang w:val="uk-UA"/>
        </w:rPr>
        <w:t>чотириклетинної</w:t>
      </w:r>
      <w:proofErr w:type="spellEnd"/>
      <w:r w:rsidRPr="00FC2833">
        <w:rPr>
          <w:sz w:val="28"/>
          <w:szCs w:val="28"/>
          <w:lang w:val="uk-UA"/>
        </w:rPr>
        <w:t xml:space="preserve"> таблиці спряженості. Зв'язок одержуваних величин з відносинами переважання.</w:t>
      </w:r>
    </w:p>
    <w:p w14:paraId="634918F6" w14:textId="77777777" w:rsidR="00FC2833" w:rsidRPr="00FC2833" w:rsidRDefault="00FC2833" w:rsidP="00FC2833">
      <w:pPr>
        <w:ind w:firstLine="709"/>
        <w:rPr>
          <w:sz w:val="28"/>
          <w:szCs w:val="28"/>
          <w:lang w:val="uk-UA"/>
        </w:rPr>
      </w:pPr>
      <w:r w:rsidRPr="00FC2833">
        <w:rPr>
          <w:sz w:val="28"/>
          <w:szCs w:val="28"/>
          <w:lang w:val="uk-UA"/>
        </w:rPr>
        <w:t xml:space="preserve">10. </w:t>
      </w:r>
      <w:proofErr w:type="spellStart"/>
      <w:r w:rsidRPr="00FC2833">
        <w:rPr>
          <w:sz w:val="28"/>
          <w:szCs w:val="28"/>
          <w:lang w:val="uk-UA"/>
        </w:rPr>
        <w:t>Логлінейний</w:t>
      </w:r>
      <w:proofErr w:type="spellEnd"/>
      <w:r w:rsidRPr="00FC2833">
        <w:rPr>
          <w:sz w:val="28"/>
          <w:szCs w:val="28"/>
          <w:lang w:val="uk-UA"/>
        </w:rPr>
        <w:t xml:space="preserve"> аналіз: проблема формування гіпотез.</w:t>
      </w:r>
    </w:p>
    <w:p w14:paraId="064F90A1" w14:textId="77777777" w:rsidR="00FC2833" w:rsidRPr="00FC2833" w:rsidRDefault="00FC2833" w:rsidP="00FC2833">
      <w:pPr>
        <w:ind w:firstLine="709"/>
        <w:rPr>
          <w:sz w:val="28"/>
          <w:szCs w:val="28"/>
          <w:lang w:val="uk-UA"/>
        </w:rPr>
      </w:pPr>
      <w:r w:rsidRPr="00FC2833">
        <w:rPr>
          <w:sz w:val="28"/>
          <w:szCs w:val="28"/>
          <w:lang w:val="uk-UA"/>
        </w:rPr>
        <w:t xml:space="preserve">11. Порівняння можливостей </w:t>
      </w:r>
      <w:proofErr w:type="spellStart"/>
      <w:r w:rsidRPr="00FC2833">
        <w:rPr>
          <w:sz w:val="28"/>
          <w:szCs w:val="28"/>
          <w:lang w:val="uk-UA"/>
        </w:rPr>
        <w:t>логлінейного</w:t>
      </w:r>
      <w:proofErr w:type="spellEnd"/>
      <w:r w:rsidRPr="00FC2833">
        <w:rPr>
          <w:sz w:val="28"/>
          <w:szCs w:val="28"/>
          <w:lang w:val="uk-UA"/>
        </w:rPr>
        <w:t xml:space="preserve"> і номінального регресійного аналізу.</w:t>
      </w:r>
    </w:p>
    <w:p w14:paraId="356C1C3F" w14:textId="77777777" w:rsidR="00FC2833" w:rsidRPr="00FC2833" w:rsidRDefault="00FC2833" w:rsidP="00FC2833">
      <w:pPr>
        <w:ind w:firstLine="709"/>
        <w:rPr>
          <w:sz w:val="28"/>
          <w:szCs w:val="28"/>
          <w:lang w:val="uk-UA"/>
        </w:rPr>
      </w:pPr>
      <w:r w:rsidRPr="00FC2833">
        <w:rPr>
          <w:sz w:val="28"/>
          <w:szCs w:val="28"/>
          <w:lang w:val="uk-UA"/>
        </w:rPr>
        <w:t xml:space="preserve">12. Порівняння можливостей </w:t>
      </w:r>
      <w:proofErr w:type="spellStart"/>
      <w:r w:rsidRPr="00FC2833">
        <w:rPr>
          <w:sz w:val="28"/>
          <w:szCs w:val="28"/>
          <w:lang w:val="uk-UA"/>
        </w:rPr>
        <w:t>логлінейного</w:t>
      </w:r>
      <w:proofErr w:type="spellEnd"/>
      <w:r w:rsidRPr="00FC2833">
        <w:rPr>
          <w:sz w:val="28"/>
          <w:szCs w:val="28"/>
          <w:lang w:val="uk-UA"/>
        </w:rPr>
        <w:t xml:space="preserve"> і дисперсійного аналізу.</w:t>
      </w:r>
    </w:p>
    <w:p w14:paraId="0F8479BA" w14:textId="77777777" w:rsidR="00FC2833" w:rsidRPr="00FC2833" w:rsidRDefault="00FC2833" w:rsidP="00FC2833">
      <w:pPr>
        <w:ind w:firstLine="709"/>
        <w:rPr>
          <w:sz w:val="28"/>
          <w:szCs w:val="28"/>
          <w:lang w:val="uk-UA"/>
        </w:rPr>
      </w:pPr>
      <w:r w:rsidRPr="00FC2833">
        <w:rPr>
          <w:sz w:val="28"/>
          <w:szCs w:val="28"/>
          <w:lang w:val="uk-UA"/>
        </w:rPr>
        <w:t xml:space="preserve">13. Порівняння можливостей </w:t>
      </w:r>
      <w:proofErr w:type="spellStart"/>
      <w:r w:rsidRPr="00FC2833">
        <w:rPr>
          <w:sz w:val="28"/>
          <w:szCs w:val="28"/>
          <w:lang w:val="uk-UA"/>
        </w:rPr>
        <w:t>логлінейного</w:t>
      </w:r>
      <w:proofErr w:type="spellEnd"/>
      <w:r w:rsidRPr="00FC2833">
        <w:rPr>
          <w:sz w:val="28"/>
          <w:szCs w:val="28"/>
          <w:lang w:val="uk-UA"/>
        </w:rPr>
        <w:t xml:space="preserve"> аналізу та алгоритмів послідовних розбивок.</w:t>
      </w:r>
    </w:p>
    <w:p w14:paraId="683E8A11" w14:textId="77777777" w:rsidR="00FC2833" w:rsidRPr="00FC2833" w:rsidRDefault="00FC2833" w:rsidP="00FC2833">
      <w:pPr>
        <w:ind w:firstLine="709"/>
        <w:rPr>
          <w:sz w:val="28"/>
          <w:szCs w:val="28"/>
          <w:lang w:val="uk-UA"/>
        </w:rPr>
      </w:pPr>
      <w:r w:rsidRPr="00FC2833">
        <w:rPr>
          <w:sz w:val="28"/>
          <w:szCs w:val="28"/>
          <w:lang w:val="uk-UA"/>
        </w:rPr>
        <w:t>14. Канонічний аналіз: постановка завдання, канонічні кореляції.</w:t>
      </w:r>
    </w:p>
    <w:p w14:paraId="4243A28A" w14:textId="77777777" w:rsidR="00FC2833" w:rsidRPr="00FC2833" w:rsidRDefault="00FC2833" w:rsidP="00FC2833">
      <w:pPr>
        <w:ind w:firstLine="709"/>
        <w:rPr>
          <w:sz w:val="28"/>
          <w:szCs w:val="28"/>
          <w:lang w:val="uk-UA"/>
        </w:rPr>
      </w:pPr>
      <w:r w:rsidRPr="00FC2833">
        <w:rPr>
          <w:sz w:val="28"/>
          <w:szCs w:val="28"/>
          <w:lang w:val="uk-UA"/>
        </w:rPr>
        <w:t>15. Поняття канонічної кореляції як узагальнення множинного коефіцієнта кореляції.</w:t>
      </w:r>
    </w:p>
    <w:p w14:paraId="37BF6558" w14:textId="77777777" w:rsidR="00FC2833" w:rsidRPr="00FC2833" w:rsidRDefault="00FC2833" w:rsidP="00FC2833">
      <w:pPr>
        <w:ind w:firstLine="709"/>
        <w:rPr>
          <w:sz w:val="28"/>
          <w:szCs w:val="28"/>
          <w:lang w:val="uk-UA"/>
        </w:rPr>
      </w:pPr>
      <w:r w:rsidRPr="00FC2833">
        <w:rPr>
          <w:sz w:val="28"/>
          <w:szCs w:val="28"/>
          <w:lang w:val="uk-UA"/>
        </w:rPr>
        <w:t>16. Канонічний аналіз: моделі частот, використання при аналізі таблиць спряженості.</w:t>
      </w:r>
    </w:p>
    <w:p w14:paraId="449FB94F" w14:textId="77777777" w:rsidR="00FC2833" w:rsidRPr="00FC2833" w:rsidRDefault="00FC2833" w:rsidP="00FC2833">
      <w:pPr>
        <w:ind w:firstLine="709"/>
        <w:rPr>
          <w:sz w:val="28"/>
          <w:szCs w:val="28"/>
          <w:lang w:val="uk-UA"/>
        </w:rPr>
      </w:pPr>
      <w:r w:rsidRPr="00FC2833">
        <w:rPr>
          <w:sz w:val="28"/>
          <w:szCs w:val="28"/>
          <w:lang w:val="uk-UA"/>
        </w:rPr>
        <w:t>17. Канонічний аналіз: використання для побудови соціологічних індексів.</w:t>
      </w:r>
    </w:p>
    <w:p w14:paraId="3E94EB75" w14:textId="77777777" w:rsidR="00FC2833" w:rsidRPr="00FC2833" w:rsidRDefault="00FC2833" w:rsidP="00FC2833">
      <w:pPr>
        <w:ind w:firstLine="709"/>
        <w:rPr>
          <w:sz w:val="28"/>
          <w:szCs w:val="28"/>
          <w:lang w:val="uk-UA"/>
        </w:rPr>
      </w:pPr>
      <w:r w:rsidRPr="00FC2833">
        <w:rPr>
          <w:sz w:val="28"/>
          <w:szCs w:val="28"/>
          <w:lang w:val="uk-UA"/>
        </w:rPr>
        <w:t xml:space="preserve">18. </w:t>
      </w:r>
      <w:proofErr w:type="spellStart"/>
      <w:r w:rsidRPr="00FC2833">
        <w:rPr>
          <w:sz w:val="28"/>
          <w:szCs w:val="28"/>
          <w:lang w:val="uk-UA"/>
        </w:rPr>
        <w:t>Оцифровка</w:t>
      </w:r>
      <w:proofErr w:type="spellEnd"/>
      <w:r w:rsidRPr="00FC2833">
        <w:rPr>
          <w:sz w:val="28"/>
          <w:szCs w:val="28"/>
          <w:lang w:val="uk-UA"/>
        </w:rPr>
        <w:t xml:space="preserve"> значень номінальних і порядкових ознак. Цілі використання відповідних методів. Подання про модель, що стоїть за кожним методом.</w:t>
      </w:r>
    </w:p>
    <w:p w14:paraId="7219C696" w14:textId="77777777" w:rsidR="00FC2833" w:rsidRPr="00FC2833" w:rsidRDefault="00FC2833" w:rsidP="00FC2833">
      <w:pPr>
        <w:ind w:firstLine="709"/>
        <w:rPr>
          <w:sz w:val="28"/>
          <w:szCs w:val="28"/>
          <w:lang w:val="uk-UA"/>
        </w:rPr>
      </w:pPr>
      <w:r w:rsidRPr="00FC2833">
        <w:rPr>
          <w:sz w:val="28"/>
          <w:szCs w:val="28"/>
          <w:lang w:val="uk-UA"/>
        </w:rPr>
        <w:t xml:space="preserve">19. Канонічний аналіз як метод </w:t>
      </w:r>
      <w:proofErr w:type="spellStart"/>
      <w:r w:rsidRPr="00FC2833">
        <w:rPr>
          <w:sz w:val="28"/>
          <w:szCs w:val="28"/>
          <w:lang w:val="uk-UA"/>
        </w:rPr>
        <w:t>оцифровки</w:t>
      </w:r>
      <w:proofErr w:type="spellEnd"/>
      <w:r w:rsidRPr="00FC2833">
        <w:rPr>
          <w:sz w:val="28"/>
          <w:szCs w:val="28"/>
          <w:lang w:val="uk-UA"/>
        </w:rPr>
        <w:t>.</w:t>
      </w:r>
    </w:p>
    <w:p w14:paraId="61E45596" w14:textId="77777777" w:rsidR="00FC2833" w:rsidRPr="00FC2833" w:rsidRDefault="00FC2833" w:rsidP="00FC2833">
      <w:pPr>
        <w:ind w:firstLine="709"/>
        <w:rPr>
          <w:sz w:val="28"/>
          <w:szCs w:val="28"/>
          <w:lang w:val="uk-UA"/>
        </w:rPr>
      </w:pPr>
      <w:r w:rsidRPr="00FC2833">
        <w:rPr>
          <w:sz w:val="28"/>
          <w:szCs w:val="28"/>
          <w:lang w:val="uk-UA"/>
        </w:rPr>
        <w:t>20. Причинний аналіз: граф причинних зв'язків, структурні коефіцієнти, що координує шлях, його ефективність.</w:t>
      </w:r>
    </w:p>
    <w:p w14:paraId="0FB44751" w14:textId="77777777" w:rsidR="00FC2833" w:rsidRPr="00FC2833" w:rsidRDefault="00FC2833" w:rsidP="00FC2833">
      <w:pPr>
        <w:ind w:firstLine="709"/>
        <w:rPr>
          <w:sz w:val="28"/>
          <w:szCs w:val="28"/>
          <w:lang w:val="uk-UA"/>
        </w:rPr>
      </w:pPr>
      <w:r w:rsidRPr="00FC2833">
        <w:rPr>
          <w:sz w:val="28"/>
          <w:szCs w:val="28"/>
          <w:lang w:val="uk-UA"/>
        </w:rPr>
        <w:t xml:space="preserve">21. Причинний аналіз: обчислення </w:t>
      </w:r>
      <w:proofErr w:type="spellStart"/>
      <w:r w:rsidRPr="00FC2833">
        <w:rPr>
          <w:sz w:val="28"/>
          <w:szCs w:val="28"/>
          <w:lang w:val="uk-UA"/>
        </w:rPr>
        <w:t>коваріації</w:t>
      </w:r>
      <w:proofErr w:type="spellEnd"/>
      <w:r w:rsidRPr="00FC2833">
        <w:rPr>
          <w:sz w:val="28"/>
          <w:szCs w:val="28"/>
          <w:lang w:val="uk-UA"/>
        </w:rPr>
        <w:t xml:space="preserve"> (кореляції) будь-яких двох ознак на основі графа причинних зв'язків, шляхові коефіцієнти.</w:t>
      </w:r>
    </w:p>
    <w:p w14:paraId="1220B084" w14:textId="77777777" w:rsidR="00FC2833" w:rsidRPr="00FC2833" w:rsidRDefault="00FC2833" w:rsidP="00FC2833">
      <w:pPr>
        <w:ind w:firstLine="709"/>
        <w:rPr>
          <w:sz w:val="28"/>
          <w:szCs w:val="28"/>
          <w:lang w:val="uk-UA"/>
        </w:rPr>
      </w:pPr>
      <w:r w:rsidRPr="00FC2833">
        <w:rPr>
          <w:sz w:val="28"/>
          <w:szCs w:val="28"/>
          <w:lang w:val="uk-UA"/>
        </w:rPr>
        <w:t>22. Зв'язок структурних коефіцієнтів з регресійним. Структурні рівняння.</w:t>
      </w:r>
    </w:p>
    <w:p w14:paraId="0B207360" w14:textId="77777777" w:rsidR="00FC2833" w:rsidRPr="00FC2833" w:rsidRDefault="00FC2833" w:rsidP="00FC2833">
      <w:pPr>
        <w:ind w:firstLine="709"/>
        <w:rPr>
          <w:sz w:val="28"/>
          <w:szCs w:val="28"/>
          <w:lang w:val="uk-UA"/>
        </w:rPr>
      </w:pPr>
      <w:r w:rsidRPr="00FC2833">
        <w:rPr>
          <w:sz w:val="28"/>
          <w:szCs w:val="28"/>
          <w:lang w:val="uk-UA"/>
        </w:rPr>
        <w:t>23. Основна теорема колійного аналізу.</w:t>
      </w:r>
    </w:p>
    <w:p w14:paraId="76F6DEEC" w14:textId="77777777" w:rsidR="00FC2833" w:rsidRPr="00FC2833" w:rsidRDefault="00FC2833" w:rsidP="00FC2833">
      <w:pPr>
        <w:ind w:firstLine="709"/>
        <w:rPr>
          <w:sz w:val="28"/>
          <w:szCs w:val="28"/>
          <w:lang w:val="uk-UA"/>
        </w:rPr>
      </w:pPr>
      <w:r w:rsidRPr="00FC2833">
        <w:rPr>
          <w:sz w:val="28"/>
          <w:szCs w:val="28"/>
          <w:lang w:val="uk-UA"/>
        </w:rPr>
        <w:t>24. Роль латентних факторів у причинному аналізі.</w:t>
      </w:r>
    </w:p>
    <w:p w14:paraId="77D2F4A6" w14:textId="77777777" w:rsidR="00FC2833" w:rsidRPr="00FC2833" w:rsidRDefault="00FC2833" w:rsidP="00FC2833">
      <w:pPr>
        <w:ind w:firstLine="709"/>
        <w:rPr>
          <w:sz w:val="28"/>
          <w:szCs w:val="28"/>
          <w:lang w:val="uk-UA"/>
        </w:rPr>
      </w:pPr>
      <w:r w:rsidRPr="00FC2833">
        <w:rPr>
          <w:sz w:val="28"/>
          <w:szCs w:val="28"/>
          <w:lang w:val="uk-UA"/>
        </w:rPr>
        <w:t>25. Комплексне використання різних методів при аналізі структури взаємозв'язків ознак.</w:t>
      </w:r>
    </w:p>
    <w:p w14:paraId="73007A50" w14:textId="77777777" w:rsidR="00FC2833" w:rsidRPr="00FC2833" w:rsidRDefault="00FC2833" w:rsidP="00FC2833">
      <w:pPr>
        <w:ind w:firstLine="709"/>
        <w:rPr>
          <w:sz w:val="28"/>
          <w:szCs w:val="28"/>
          <w:lang w:val="uk-UA"/>
        </w:rPr>
      </w:pPr>
      <w:r w:rsidRPr="00FC2833">
        <w:rPr>
          <w:sz w:val="28"/>
          <w:szCs w:val="28"/>
          <w:lang w:val="uk-UA"/>
        </w:rPr>
        <w:t xml:space="preserve">26. Загальне уявлення про завдання розпізнавання образів. </w:t>
      </w:r>
      <w:proofErr w:type="spellStart"/>
      <w:r w:rsidRPr="00FC2833">
        <w:rPr>
          <w:sz w:val="28"/>
          <w:szCs w:val="28"/>
          <w:lang w:val="uk-UA"/>
        </w:rPr>
        <w:t>Ознаковий</w:t>
      </w:r>
      <w:proofErr w:type="spellEnd"/>
      <w:r w:rsidRPr="00FC2833">
        <w:rPr>
          <w:sz w:val="28"/>
          <w:szCs w:val="28"/>
          <w:lang w:val="uk-UA"/>
        </w:rPr>
        <w:t xml:space="preserve"> простір. Поняття автоматичної класифікації об'єктів.</w:t>
      </w:r>
    </w:p>
    <w:p w14:paraId="7461528F" w14:textId="77777777" w:rsidR="00FC2833" w:rsidRPr="00FC2833" w:rsidRDefault="00FC2833" w:rsidP="00FC2833">
      <w:pPr>
        <w:ind w:firstLine="709"/>
        <w:rPr>
          <w:sz w:val="28"/>
          <w:szCs w:val="28"/>
          <w:lang w:val="uk-UA"/>
        </w:rPr>
      </w:pPr>
      <w:r w:rsidRPr="00FC2833">
        <w:rPr>
          <w:sz w:val="28"/>
          <w:szCs w:val="28"/>
          <w:lang w:val="uk-UA"/>
        </w:rPr>
        <w:t>27. Сенс термінів "класифікація" і "типологія". Їх роль при вирішенні соціологічних завдань побудови типології об'єктів.</w:t>
      </w:r>
    </w:p>
    <w:p w14:paraId="54A92FC2" w14:textId="77777777" w:rsidR="00FC2833" w:rsidRPr="00FC2833" w:rsidRDefault="00FC2833" w:rsidP="00FC2833">
      <w:pPr>
        <w:ind w:firstLine="709"/>
        <w:rPr>
          <w:sz w:val="28"/>
          <w:szCs w:val="28"/>
          <w:lang w:val="uk-UA"/>
        </w:rPr>
      </w:pPr>
      <w:r w:rsidRPr="00FC2833">
        <w:rPr>
          <w:sz w:val="28"/>
          <w:szCs w:val="28"/>
          <w:lang w:val="uk-UA"/>
        </w:rPr>
        <w:t>28. Роль функції відстані між об'єктами в процесі класифікації. Проблема її адекватності змістовному розуміння типу об'єктів.</w:t>
      </w:r>
    </w:p>
    <w:p w14:paraId="799A1065" w14:textId="77777777" w:rsidR="00FC2833" w:rsidRPr="00FC2833" w:rsidRDefault="00FC2833" w:rsidP="00FC2833">
      <w:pPr>
        <w:ind w:firstLine="709"/>
        <w:rPr>
          <w:sz w:val="28"/>
          <w:szCs w:val="28"/>
          <w:lang w:val="uk-UA"/>
        </w:rPr>
      </w:pPr>
      <w:r w:rsidRPr="00FC2833">
        <w:rPr>
          <w:sz w:val="28"/>
          <w:szCs w:val="28"/>
          <w:lang w:val="uk-UA"/>
        </w:rPr>
        <w:t xml:space="preserve">29. Евклідова відстань. Виважена </w:t>
      </w:r>
      <w:proofErr w:type="spellStart"/>
      <w:r w:rsidRPr="00FC2833">
        <w:rPr>
          <w:sz w:val="28"/>
          <w:szCs w:val="28"/>
          <w:lang w:val="uk-UA"/>
        </w:rPr>
        <w:t>евклидова</w:t>
      </w:r>
      <w:proofErr w:type="spellEnd"/>
      <w:r w:rsidRPr="00FC2833">
        <w:rPr>
          <w:sz w:val="28"/>
          <w:szCs w:val="28"/>
          <w:lang w:val="uk-UA"/>
        </w:rPr>
        <w:t xml:space="preserve"> відстань. Відстань </w:t>
      </w:r>
      <w:proofErr w:type="spellStart"/>
      <w:r w:rsidRPr="00FC2833">
        <w:rPr>
          <w:sz w:val="28"/>
          <w:szCs w:val="28"/>
          <w:lang w:val="uk-UA"/>
        </w:rPr>
        <w:t>Хемінга</w:t>
      </w:r>
      <w:proofErr w:type="spellEnd"/>
      <w:r w:rsidRPr="00FC2833">
        <w:rPr>
          <w:sz w:val="28"/>
          <w:szCs w:val="28"/>
          <w:lang w:val="uk-UA"/>
        </w:rPr>
        <w:t>.</w:t>
      </w:r>
    </w:p>
    <w:p w14:paraId="2673FA9D" w14:textId="77777777" w:rsidR="00FC2833" w:rsidRPr="00FC2833" w:rsidRDefault="00FC2833" w:rsidP="00FC2833">
      <w:pPr>
        <w:ind w:firstLine="709"/>
        <w:rPr>
          <w:sz w:val="28"/>
          <w:szCs w:val="28"/>
          <w:lang w:val="uk-UA"/>
        </w:rPr>
      </w:pPr>
      <w:r w:rsidRPr="00FC2833">
        <w:rPr>
          <w:sz w:val="28"/>
          <w:szCs w:val="28"/>
          <w:lang w:val="uk-UA"/>
        </w:rPr>
        <w:t>30. Загальне уявлення про ієрархічних і неієрархічні алгоритмах класифікації.</w:t>
      </w:r>
    </w:p>
    <w:p w14:paraId="4A621FB1" w14:textId="77777777" w:rsidR="00FC2833" w:rsidRPr="00FC2833" w:rsidRDefault="00FC2833" w:rsidP="00FC2833">
      <w:pPr>
        <w:ind w:firstLine="709"/>
        <w:rPr>
          <w:sz w:val="28"/>
          <w:szCs w:val="28"/>
          <w:lang w:val="uk-UA"/>
        </w:rPr>
      </w:pPr>
      <w:r w:rsidRPr="00FC2833">
        <w:rPr>
          <w:sz w:val="28"/>
          <w:szCs w:val="28"/>
          <w:lang w:val="uk-UA"/>
        </w:rPr>
        <w:t>31. Роль функції відстані між класами при реалізації алгоритмів класифікації. Її види.</w:t>
      </w:r>
    </w:p>
    <w:p w14:paraId="3166AE28" w14:textId="77777777" w:rsidR="00FC2833" w:rsidRPr="00FC2833" w:rsidRDefault="00FC2833" w:rsidP="00FC2833">
      <w:pPr>
        <w:ind w:firstLine="709"/>
        <w:rPr>
          <w:sz w:val="28"/>
          <w:szCs w:val="28"/>
          <w:lang w:val="uk-UA"/>
        </w:rPr>
      </w:pPr>
      <w:r w:rsidRPr="00FC2833">
        <w:rPr>
          <w:sz w:val="28"/>
          <w:szCs w:val="28"/>
          <w:lang w:val="uk-UA"/>
        </w:rPr>
        <w:t xml:space="preserve">32. Вибір форми шуканих класів при використанні методів класифікації. Гіпотези про розташування об'єктів у </w:t>
      </w:r>
      <w:proofErr w:type="spellStart"/>
      <w:r w:rsidRPr="00FC2833">
        <w:rPr>
          <w:sz w:val="28"/>
          <w:szCs w:val="28"/>
          <w:lang w:val="uk-UA"/>
        </w:rPr>
        <w:t>признаковом</w:t>
      </w:r>
      <w:proofErr w:type="spellEnd"/>
      <w:r w:rsidRPr="00FC2833">
        <w:rPr>
          <w:sz w:val="28"/>
          <w:szCs w:val="28"/>
          <w:lang w:val="uk-UA"/>
        </w:rPr>
        <w:t xml:space="preserve"> просторі.</w:t>
      </w:r>
    </w:p>
    <w:p w14:paraId="4B33FABD" w14:textId="77777777" w:rsidR="00FC2833" w:rsidRPr="00FC2833" w:rsidRDefault="00FC2833" w:rsidP="00FC2833">
      <w:pPr>
        <w:ind w:firstLine="709"/>
        <w:rPr>
          <w:sz w:val="28"/>
          <w:szCs w:val="28"/>
          <w:lang w:val="uk-UA"/>
        </w:rPr>
      </w:pPr>
      <w:r w:rsidRPr="00FC2833">
        <w:rPr>
          <w:sz w:val="28"/>
          <w:szCs w:val="28"/>
          <w:lang w:val="uk-UA"/>
        </w:rPr>
        <w:lastRenderedPageBreak/>
        <w:t>33. Гіпотеза компактності. Алгоритм ФОРЕЛЬ</w:t>
      </w:r>
    </w:p>
    <w:p w14:paraId="24270612" w14:textId="77777777" w:rsidR="00FC2833" w:rsidRPr="00FC2833" w:rsidRDefault="00FC2833" w:rsidP="00FC2833">
      <w:pPr>
        <w:ind w:firstLine="709"/>
        <w:rPr>
          <w:sz w:val="28"/>
          <w:szCs w:val="28"/>
          <w:lang w:val="uk-UA"/>
        </w:rPr>
      </w:pPr>
      <w:r w:rsidRPr="00FC2833">
        <w:rPr>
          <w:sz w:val="28"/>
          <w:szCs w:val="28"/>
          <w:lang w:val="uk-UA"/>
        </w:rPr>
        <w:t>34. Гіпотеза зв'язності. Алгоритм найближчого сусіда.</w:t>
      </w:r>
    </w:p>
    <w:p w14:paraId="0820991D" w14:textId="77777777" w:rsidR="00FC2833" w:rsidRPr="00FC2833" w:rsidRDefault="00FC2833" w:rsidP="00FC2833">
      <w:pPr>
        <w:ind w:firstLine="709"/>
        <w:rPr>
          <w:sz w:val="28"/>
          <w:szCs w:val="28"/>
          <w:lang w:val="uk-UA"/>
        </w:rPr>
      </w:pPr>
      <w:r w:rsidRPr="00FC2833">
        <w:rPr>
          <w:sz w:val="28"/>
          <w:szCs w:val="28"/>
          <w:lang w:val="uk-UA"/>
        </w:rPr>
        <w:t xml:space="preserve">35. Гіпотеза </w:t>
      </w:r>
      <w:proofErr w:type="spellStart"/>
      <w:r w:rsidRPr="00FC2833">
        <w:rPr>
          <w:sz w:val="28"/>
          <w:szCs w:val="28"/>
          <w:lang w:val="uk-UA"/>
        </w:rPr>
        <w:t>унімодального</w:t>
      </w:r>
      <w:proofErr w:type="spellEnd"/>
      <w:r w:rsidRPr="00FC2833">
        <w:rPr>
          <w:sz w:val="28"/>
          <w:szCs w:val="28"/>
          <w:lang w:val="uk-UA"/>
        </w:rPr>
        <w:t xml:space="preserve"> розподілу. Алгоритм, заснований на виділенні локальних максимумів функції приналежності.</w:t>
      </w:r>
    </w:p>
    <w:p w14:paraId="659EA654" w14:textId="77777777" w:rsidR="00FC2833" w:rsidRPr="00FC2833" w:rsidRDefault="00FC2833" w:rsidP="00FC2833">
      <w:pPr>
        <w:ind w:firstLine="709"/>
        <w:rPr>
          <w:sz w:val="28"/>
          <w:szCs w:val="28"/>
          <w:lang w:val="uk-UA"/>
        </w:rPr>
      </w:pPr>
      <w:r w:rsidRPr="00FC2833">
        <w:rPr>
          <w:sz w:val="28"/>
          <w:szCs w:val="28"/>
          <w:lang w:val="uk-UA"/>
        </w:rPr>
        <w:t>36. Забезпечення відповідності класифікації і типології в процесі інтерпретації результатів класифікації.</w:t>
      </w:r>
    </w:p>
    <w:p w14:paraId="125FD895" w14:textId="77777777" w:rsidR="00FC2833" w:rsidRPr="00FC2833" w:rsidRDefault="00FC2833" w:rsidP="00FC2833">
      <w:pPr>
        <w:ind w:firstLine="709"/>
        <w:rPr>
          <w:sz w:val="28"/>
          <w:szCs w:val="28"/>
          <w:lang w:val="uk-UA"/>
        </w:rPr>
      </w:pPr>
      <w:r w:rsidRPr="00FC2833">
        <w:rPr>
          <w:sz w:val="28"/>
          <w:szCs w:val="28"/>
          <w:lang w:val="uk-UA"/>
        </w:rPr>
        <w:t>37. Поняття інтерпретації даних. ЇЇ роль в соціології.</w:t>
      </w:r>
    </w:p>
    <w:p w14:paraId="02048D78" w14:textId="77777777" w:rsidR="00FC2833" w:rsidRPr="00FC2833" w:rsidRDefault="00FC2833" w:rsidP="00FC2833">
      <w:pPr>
        <w:ind w:firstLine="709"/>
        <w:rPr>
          <w:sz w:val="28"/>
          <w:szCs w:val="28"/>
          <w:lang w:val="uk-UA"/>
        </w:rPr>
      </w:pPr>
      <w:r w:rsidRPr="00FC2833">
        <w:rPr>
          <w:sz w:val="28"/>
          <w:szCs w:val="28"/>
          <w:lang w:val="uk-UA"/>
        </w:rPr>
        <w:t>38. Принципи сполучення формалізму і змісту, зв'язку всіх етапів дослідження один з одним як основні методологічні принципи застосування методів аналізу даних в соціології. Приклади їх реалізації.</w:t>
      </w:r>
    </w:p>
    <w:p w14:paraId="03B3F70F" w14:textId="77777777" w:rsidR="00FC2833" w:rsidRPr="00FC2833" w:rsidRDefault="00FC2833" w:rsidP="00FC2833">
      <w:pPr>
        <w:ind w:firstLine="709"/>
        <w:rPr>
          <w:sz w:val="28"/>
          <w:szCs w:val="28"/>
          <w:lang w:val="uk-UA"/>
        </w:rPr>
      </w:pPr>
      <w:r w:rsidRPr="00FC2833">
        <w:rPr>
          <w:sz w:val="28"/>
          <w:szCs w:val="28"/>
          <w:lang w:val="uk-UA"/>
        </w:rPr>
        <w:t>39. Забезпечення однорідності досліджуваної сукупності об'єктів як один з основних методологічних принципів застосування методів аналізу даних в соціології. Приклади його реалізації.</w:t>
      </w:r>
    </w:p>
    <w:p w14:paraId="2A19B25A" w14:textId="77777777" w:rsidR="006C4298" w:rsidRDefault="00FC2833" w:rsidP="00FC2833">
      <w:pPr>
        <w:ind w:firstLine="709"/>
        <w:rPr>
          <w:sz w:val="28"/>
          <w:szCs w:val="28"/>
          <w:lang w:val="uk-UA"/>
        </w:rPr>
      </w:pPr>
      <w:r w:rsidRPr="00FC2833">
        <w:rPr>
          <w:sz w:val="28"/>
          <w:szCs w:val="28"/>
          <w:lang w:val="uk-UA"/>
        </w:rPr>
        <w:t>40. Методологічні принципи інтерпретації результатів застосування математичного методу для вирішення соціологічної завдання. Приклади їх реалізації.</w:t>
      </w:r>
    </w:p>
    <w:p w14:paraId="36DBDE22" w14:textId="77777777" w:rsidR="0097228C" w:rsidRDefault="0097228C" w:rsidP="0075648C">
      <w:pPr>
        <w:ind w:firstLine="709"/>
        <w:jc w:val="both"/>
        <w:rPr>
          <w:b/>
          <w:sz w:val="28"/>
          <w:szCs w:val="28"/>
          <w:lang w:val="uk-UA"/>
        </w:rPr>
      </w:pPr>
    </w:p>
    <w:p w14:paraId="2BE598D4" w14:textId="77777777" w:rsidR="006C4298" w:rsidRPr="00F26F67" w:rsidRDefault="006C4298" w:rsidP="0075648C">
      <w:pPr>
        <w:ind w:firstLine="709"/>
        <w:jc w:val="both"/>
        <w:rPr>
          <w:b/>
          <w:sz w:val="28"/>
          <w:szCs w:val="28"/>
          <w:lang w:val="uk-UA"/>
        </w:rPr>
      </w:pPr>
      <w:r w:rsidRPr="00F26F67">
        <w:rPr>
          <w:b/>
          <w:sz w:val="28"/>
          <w:szCs w:val="28"/>
          <w:lang w:val="uk-UA"/>
        </w:rPr>
        <w:t>2.Поточний контроль проводиться за результатами роботи студентів на семінарських заняттях, методом оцінювання контрольних робіт, оцінювання тестів, самостійних робот, індивідуальних завдань, командних проектів, презентацій.</w:t>
      </w:r>
    </w:p>
    <w:p w14:paraId="2224D057" w14:textId="77777777" w:rsidR="006C4298" w:rsidRPr="00F26F67" w:rsidRDefault="006C4298" w:rsidP="0075648C">
      <w:pPr>
        <w:ind w:firstLine="709"/>
        <w:jc w:val="both"/>
        <w:rPr>
          <w:sz w:val="28"/>
          <w:szCs w:val="28"/>
          <w:lang w:val="uk-UA"/>
        </w:rPr>
      </w:pPr>
      <w:r w:rsidRPr="00F26F67">
        <w:rPr>
          <w:b/>
          <w:sz w:val="28"/>
          <w:szCs w:val="28"/>
          <w:lang w:val="uk-UA"/>
        </w:rPr>
        <w:t xml:space="preserve">Контроль на семінарських заняттях – </w:t>
      </w:r>
      <w:r w:rsidRPr="00F26F67">
        <w:rPr>
          <w:sz w:val="28"/>
          <w:szCs w:val="28"/>
          <w:lang w:val="uk-UA"/>
        </w:rPr>
        <w:t>оцінювання виступів студентів, відповідей на питання поставлені викладачем, оцінці виконання тестових завдань, оцінок під час самостійних робот, оцінювання внеску окремих студентів у групову роботу при підготовки командного проекту, активність в діловій грі.</w:t>
      </w:r>
    </w:p>
    <w:p w14:paraId="79594C7B" w14:textId="77777777" w:rsidR="006C4298" w:rsidRPr="00F26F67" w:rsidRDefault="006C4298" w:rsidP="0075648C">
      <w:pPr>
        <w:ind w:firstLine="709"/>
        <w:jc w:val="both"/>
        <w:rPr>
          <w:sz w:val="28"/>
          <w:szCs w:val="28"/>
          <w:lang w:val="uk-UA"/>
        </w:rPr>
      </w:pPr>
      <w:r w:rsidRPr="00F26F67">
        <w:rPr>
          <w:b/>
          <w:sz w:val="28"/>
          <w:szCs w:val="28"/>
          <w:lang w:val="uk-UA"/>
        </w:rPr>
        <w:t>Контрольна робота</w:t>
      </w:r>
      <w:r w:rsidRPr="00F26F67">
        <w:rPr>
          <w:sz w:val="28"/>
          <w:szCs w:val="28"/>
          <w:lang w:val="uk-UA"/>
        </w:rPr>
        <w:t xml:space="preserve"> – вид поточного контролю знань студентів, який має на меті виявити рівень знань студентів, що отримані за пройденим матеріалом. Дата проведення контрольної роботи доводиться до студентів і призначається по завершенню вивчення змістовного модулю. Питання та тестові завдання готує викладач, що веде практичні заняття, вони узгоджуються з лекційними питаннями і тематикою семінарських занять. Контрольна робота виконується у письмовій формі в присутності викладача, оцінюється за прийнятою шкалою і оцінка може використовувати викладачем для підрахунку кумулятивного балу за підсумками вивчення дисципліни.</w:t>
      </w:r>
    </w:p>
    <w:p w14:paraId="71D7F155" w14:textId="77777777" w:rsidR="006C4298" w:rsidRPr="00F26F67" w:rsidRDefault="006C4298" w:rsidP="0075648C">
      <w:pPr>
        <w:ind w:firstLine="709"/>
        <w:jc w:val="both"/>
        <w:rPr>
          <w:sz w:val="28"/>
          <w:szCs w:val="28"/>
          <w:lang w:val="uk-UA"/>
        </w:rPr>
      </w:pPr>
      <w:r w:rsidRPr="00F26F67">
        <w:rPr>
          <w:b/>
          <w:sz w:val="28"/>
          <w:szCs w:val="28"/>
          <w:lang w:val="uk-UA"/>
        </w:rPr>
        <w:t xml:space="preserve">Індивідуальні завдання </w:t>
      </w:r>
      <w:r w:rsidRPr="00F26F67">
        <w:rPr>
          <w:sz w:val="28"/>
          <w:szCs w:val="28"/>
          <w:lang w:val="uk-UA"/>
        </w:rPr>
        <w:t>– оцінюються викладачем або за результатами доповіді на практичному занятті або окремо за наданим текстом.</w:t>
      </w:r>
    </w:p>
    <w:tbl>
      <w:tblPr>
        <w:tblW w:w="0" w:type="auto"/>
        <w:tblLook w:val="01E0" w:firstRow="1" w:lastRow="1" w:firstColumn="1" w:lastColumn="1" w:noHBand="0" w:noVBand="0"/>
      </w:tblPr>
      <w:tblGrid>
        <w:gridCol w:w="222"/>
        <w:gridCol w:w="9417"/>
      </w:tblGrid>
      <w:tr w:rsidR="006C4298" w:rsidRPr="00F26F67" w14:paraId="037FD0CD" w14:textId="77777777" w:rsidTr="008B6495">
        <w:tc>
          <w:tcPr>
            <w:tcW w:w="828" w:type="dxa"/>
            <w:shd w:val="clear" w:color="auto" w:fill="auto"/>
          </w:tcPr>
          <w:p w14:paraId="04524464" w14:textId="77777777" w:rsidR="006C4298" w:rsidRPr="00F26F67" w:rsidRDefault="006C4298" w:rsidP="0075648C">
            <w:pPr>
              <w:ind w:firstLine="709"/>
              <w:jc w:val="center"/>
              <w:rPr>
                <w:b/>
                <w:sz w:val="28"/>
                <w:szCs w:val="28"/>
                <w:lang w:val="uk-UA"/>
              </w:rPr>
            </w:pPr>
          </w:p>
        </w:tc>
        <w:tc>
          <w:tcPr>
            <w:tcW w:w="14186" w:type="dxa"/>
            <w:shd w:val="clear" w:color="auto" w:fill="auto"/>
          </w:tcPr>
          <w:tbl>
            <w:tblPr>
              <w:tblW w:w="9400" w:type="dxa"/>
              <w:jc w:val="center"/>
              <w:tblLook w:val="01E0" w:firstRow="1" w:lastRow="1" w:firstColumn="1" w:lastColumn="1" w:noHBand="0" w:noVBand="0"/>
            </w:tblPr>
            <w:tblGrid>
              <w:gridCol w:w="236"/>
              <w:gridCol w:w="9164"/>
            </w:tblGrid>
            <w:tr w:rsidR="006C4298" w:rsidRPr="00F26F67" w14:paraId="3496B07E" w14:textId="77777777" w:rsidTr="008B6495">
              <w:trPr>
                <w:jc w:val="center"/>
              </w:trPr>
              <w:tc>
                <w:tcPr>
                  <w:tcW w:w="236" w:type="dxa"/>
                </w:tcPr>
                <w:p w14:paraId="63166334" w14:textId="77777777" w:rsidR="006C4298" w:rsidRPr="00F26F67" w:rsidRDefault="006C4298" w:rsidP="0075648C">
                  <w:pPr>
                    <w:ind w:firstLine="709"/>
                    <w:jc w:val="center"/>
                    <w:rPr>
                      <w:rFonts w:eastAsia="Symbol"/>
                      <w:b/>
                      <w:sz w:val="28"/>
                      <w:szCs w:val="28"/>
                      <w:lang w:val="uk-UA"/>
                    </w:rPr>
                  </w:pPr>
                </w:p>
              </w:tc>
              <w:tc>
                <w:tcPr>
                  <w:tcW w:w="9164" w:type="dxa"/>
                </w:tcPr>
                <w:p w14:paraId="6CE8A88A" w14:textId="77777777" w:rsidR="006C4298" w:rsidRPr="00F26F67" w:rsidRDefault="006C4298" w:rsidP="0075648C">
                  <w:pPr>
                    <w:ind w:firstLine="709"/>
                    <w:jc w:val="both"/>
                    <w:rPr>
                      <w:rFonts w:eastAsia="Symbol"/>
                      <w:sz w:val="28"/>
                      <w:szCs w:val="28"/>
                      <w:lang w:val="uk-UA"/>
                    </w:rPr>
                  </w:pPr>
                  <w:r w:rsidRPr="00F26F67">
                    <w:rPr>
                      <w:rFonts w:eastAsia="Symbol"/>
                      <w:sz w:val="28"/>
                      <w:szCs w:val="28"/>
                      <w:lang w:val="uk-UA"/>
                    </w:rPr>
                    <w:t>Виконання проекту передбачає командну(2-3 студента) або індивідуальну дослідницьку роботу за вибраною темою, підготовку письмового звіту та проведення презентації за допомогою мультимедійного обладнання в присутності викладачів кафедри.</w:t>
                  </w:r>
                  <w:r w:rsidRPr="00F26F67">
                    <w:rPr>
                      <w:sz w:val="28"/>
                      <w:szCs w:val="28"/>
                      <w:lang w:val="uk-UA"/>
                    </w:rPr>
                    <w:t xml:space="preserve"> Командний проект – це пізнавально-аналітична робота.</w:t>
                  </w:r>
                </w:p>
              </w:tc>
            </w:tr>
          </w:tbl>
          <w:p w14:paraId="13FD9D14" w14:textId="77777777" w:rsidR="006C4298" w:rsidRPr="00F26F67" w:rsidRDefault="006C4298" w:rsidP="0075648C">
            <w:pPr>
              <w:pStyle w:val="aa"/>
              <w:tabs>
                <w:tab w:val="left" w:pos="360"/>
              </w:tabs>
              <w:ind w:firstLine="709"/>
              <w:jc w:val="both"/>
              <w:rPr>
                <w:bCs/>
                <w:sz w:val="28"/>
                <w:szCs w:val="28"/>
                <w:lang w:val="uk-UA"/>
              </w:rPr>
            </w:pPr>
          </w:p>
        </w:tc>
      </w:tr>
    </w:tbl>
    <w:p w14:paraId="5979F55A" w14:textId="77777777" w:rsidR="006C4298" w:rsidRPr="00F26F67" w:rsidRDefault="006C4298" w:rsidP="0075648C">
      <w:pPr>
        <w:tabs>
          <w:tab w:val="num" w:pos="0"/>
          <w:tab w:val="left" w:pos="993"/>
        </w:tabs>
        <w:ind w:firstLine="709"/>
        <w:jc w:val="both"/>
        <w:rPr>
          <w:sz w:val="28"/>
          <w:szCs w:val="28"/>
          <w:lang w:val="uk-UA"/>
        </w:rPr>
      </w:pPr>
      <w:r w:rsidRPr="00F26F67">
        <w:rPr>
          <w:i/>
          <w:iCs/>
          <w:sz w:val="28"/>
          <w:szCs w:val="28"/>
          <w:lang w:val="uk-UA"/>
        </w:rPr>
        <w:t xml:space="preserve">Ціль проекту </w:t>
      </w:r>
      <w:r w:rsidRPr="00F26F67">
        <w:rPr>
          <w:sz w:val="28"/>
          <w:szCs w:val="28"/>
          <w:lang w:val="uk-UA"/>
        </w:rPr>
        <w:t xml:space="preserve">полягає в перевірці успішності засвоєння студентами </w:t>
      </w:r>
      <w:r w:rsidR="00FC2833">
        <w:rPr>
          <w:sz w:val="28"/>
          <w:szCs w:val="28"/>
          <w:lang w:val="uk-UA"/>
        </w:rPr>
        <w:t>методів багатомірного аналізу даних</w:t>
      </w:r>
      <w:r w:rsidRPr="00F26F67">
        <w:rPr>
          <w:sz w:val="28"/>
          <w:szCs w:val="28"/>
          <w:lang w:val="uk-UA"/>
        </w:rPr>
        <w:t xml:space="preserve"> та уміння використовувати соціологічну уяву для аналізу явищ і процесів, що відбуваються у суспільстві. </w:t>
      </w:r>
    </w:p>
    <w:p w14:paraId="36C67655" w14:textId="77777777" w:rsidR="006C4298" w:rsidRPr="00F26F67" w:rsidRDefault="006C4298" w:rsidP="0075648C">
      <w:pPr>
        <w:pStyle w:val="12"/>
        <w:shd w:val="clear" w:color="auto" w:fill="auto"/>
        <w:spacing w:after="0" w:line="360" w:lineRule="auto"/>
        <w:ind w:firstLine="709"/>
        <w:jc w:val="both"/>
        <w:rPr>
          <w:b w:val="0"/>
          <w:sz w:val="28"/>
          <w:szCs w:val="28"/>
          <w:lang w:eastAsia="uk-UA"/>
        </w:rPr>
      </w:pPr>
    </w:p>
    <w:p w14:paraId="76B65F49" w14:textId="77777777" w:rsidR="00DF59D8" w:rsidRDefault="00DF59D8">
      <w:pPr>
        <w:spacing w:after="200" w:line="276" w:lineRule="auto"/>
        <w:rPr>
          <w:rFonts w:eastAsiaTheme="minorHAnsi"/>
          <w:b/>
          <w:bCs/>
          <w:sz w:val="28"/>
          <w:szCs w:val="28"/>
          <w:lang w:val="uk-UA" w:eastAsia="uk-UA"/>
        </w:rPr>
      </w:pPr>
      <w:r>
        <w:rPr>
          <w:sz w:val="28"/>
          <w:szCs w:val="28"/>
          <w:lang w:eastAsia="uk-UA"/>
        </w:rPr>
        <w:br w:type="page"/>
      </w:r>
    </w:p>
    <w:p w14:paraId="4D726D81" w14:textId="77777777" w:rsidR="006C4298" w:rsidRPr="00F26F67" w:rsidRDefault="006C4298" w:rsidP="001C067C">
      <w:pPr>
        <w:pStyle w:val="12"/>
        <w:shd w:val="clear" w:color="auto" w:fill="auto"/>
        <w:spacing w:after="0" w:line="360" w:lineRule="auto"/>
        <w:ind w:firstLine="709"/>
        <w:jc w:val="both"/>
        <w:rPr>
          <w:sz w:val="28"/>
          <w:szCs w:val="28"/>
          <w:lang w:eastAsia="uk-UA"/>
        </w:rPr>
      </w:pPr>
      <w:r w:rsidRPr="00F26F67">
        <w:rPr>
          <w:sz w:val="28"/>
          <w:szCs w:val="28"/>
          <w:lang w:eastAsia="uk-UA"/>
        </w:rPr>
        <w:lastRenderedPageBreak/>
        <w:t>Розподіл балів, які отримують студенти</w:t>
      </w:r>
    </w:p>
    <w:p w14:paraId="39DFBC9D" w14:textId="77777777" w:rsidR="006C4298" w:rsidRPr="00F26F67" w:rsidRDefault="006C4298" w:rsidP="00341BF5">
      <w:pPr>
        <w:spacing w:line="360" w:lineRule="auto"/>
        <w:ind w:firstLine="709"/>
        <w:jc w:val="center"/>
        <w:rPr>
          <w:rStyle w:val="2"/>
          <w:b w:val="0"/>
          <w:bCs w:val="0"/>
          <w:sz w:val="28"/>
          <w:szCs w:val="28"/>
          <w:lang w:val="uk-UA" w:eastAsia="uk-UA"/>
        </w:rPr>
      </w:pPr>
      <w:r w:rsidRPr="00F26F67">
        <w:rPr>
          <w:rStyle w:val="2"/>
          <w:sz w:val="28"/>
          <w:szCs w:val="28"/>
          <w:lang w:val="uk-UA" w:eastAsia="uk-UA"/>
        </w:rPr>
        <w:t>Таблиця 1. – Розподіл балів для оцінювання успішності студента для іспиту</w:t>
      </w:r>
    </w:p>
    <w:tbl>
      <w:tblPr>
        <w:tblStyle w:val="a8"/>
        <w:tblW w:w="9855" w:type="dxa"/>
        <w:tblLook w:val="04A0" w:firstRow="1" w:lastRow="0" w:firstColumn="1" w:lastColumn="0" w:noHBand="0" w:noVBand="1"/>
      </w:tblPr>
      <w:tblGrid>
        <w:gridCol w:w="3074"/>
        <w:gridCol w:w="1590"/>
        <w:gridCol w:w="1863"/>
        <w:gridCol w:w="1236"/>
        <w:gridCol w:w="1134"/>
        <w:gridCol w:w="958"/>
      </w:tblGrid>
      <w:tr w:rsidR="00E13A27" w:rsidRPr="00F26F67" w14:paraId="5F228C71" w14:textId="77777777" w:rsidTr="00E13A27">
        <w:tc>
          <w:tcPr>
            <w:tcW w:w="3074" w:type="dxa"/>
            <w:vAlign w:val="center"/>
          </w:tcPr>
          <w:p w14:paraId="5753A934" w14:textId="77777777" w:rsidR="00E13A27" w:rsidRPr="00E13A27" w:rsidRDefault="00ED5C02" w:rsidP="00B141FB">
            <w:pPr>
              <w:ind w:firstLine="284"/>
              <w:jc w:val="center"/>
              <w:rPr>
                <w:lang w:val="uk-UA"/>
              </w:rPr>
            </w:pPr>
            <w:r>
              <w:rPr>
                <w:lang w:val="uk-UA"/>
              </w:rPr>
              <w:t>Робота на практичному занятті</w:t>
            </w:r>
          </w:p>
        </w:tc>
        <w:tc>
          <w:tcPr>
            <w:tcW w:w="1590" w:type="dxa"/>
            <w:vAlign w:val="center"/>
          </w:tcPr>
          <w:p w14:paraId="3F8F0562" w14:textId="77777777" w:rsidR="00E13A27" w:rsidRPr="00E13A27" w:rsidRDefault="00E13A27" w:rsidP="00ED5C02">
            <w:pPr>
              <w:ind w:firstLine="75"/>
              <w:jc w:val="center"/>
              <w:rPr>
                <w:lang w:val="uk-UA"/>
              </w:rPr>
            </w:pPr>
            <w:r w:rsidRPr="00E13A27">
              <w:rPr>
                <w:lang w:val="uk-UA"/>
              </w:rPr>
              <w:t xml:space="preserve">Контрольні роботи </w:t>
            </w:r>
          </w:p>
        </w:tc>
        <w:tc>
          <w:tcPr>
            <w:tcW w:w="1863" w:type="dxa"/>
          </w:tcPr>
          <w:p w14:paraId="6CCE641B" w14:textId="77777777" w:rsidR="00E13A27" w:rsidRPr="00E13A27" w:rsidRDefault="00E13A27" w:rsidP="00B141FB">
            <w:pPr>
              <w:ind w:firstLine="185"/>
              <w:jc w:val="center"/>
              <w:rPr>
                <w:lang w:val="uk-UA"/>
              </w:rPr>
            </w:pPr>
            <w:r w:rsidRPr="00E13A27">
              <w:rPr>
                <w:lang w:val="uk-UA"/>
              </w:rPr>
              <w:t>Індивідуальні завдання (проекти)</w:t>
            </w:r>
          </w:p>
        </w:tc>
        <w:tc>
          <w:tcPr>
            <w:tcW w:w="1236" w:type="dxa"/>
          </w:tcPr>
          <w:p w14:paraId="44E3420A" w14:textId="77777777" w:rsidR="00E13A27" w:rsidRPr="00E13A27" w:rsidRDefault="00E13A27" w:rsidP="00233AE8">
            <w:pPr>
              <w:ind w:firstLine="164"/>
              <w:jc w:val="center"/>
              <w:rPr>
                <w:lang w:val="uk-UA"/>
              </w:rPr>
            </w:pPr>
            <w:r w:rsidRPr="00E13A27">
              <w:rPr>
                <w:lang w:val="uk-UA"/>
              </w:rPr>
              <w:t>Реферат</w:t>
            </w:r>
          </w:p>
        </w:tc>
        <w:tc>
          <w:tcPr>
            <w:tcW w:w="1134" w:type="dxa"/>
            <w:vAlign w:val="center"/>
          </w:tcPr>
          <w:p w14:paraId="5D695891" w14:textId="77777777" w:rsidR="00E13A27" w:rsidRPr="00E13A27" w:rsidRDefault="0097228C" w:rsidP="00E13A27">
            <w:pPr>
              <w:jc w:val="center"/>
              <w:rPr>
                <w:lang w:val="uk-UA"/>
              </w:rPr>
            </w:pPr>
            <w:r>
              <w:rPr>
                <w:lang w:val="uk-UA"/>
              </w:rPr>
              <w:t>Залік</w:t>
            </w:r>
          </w:p>
        </w:tc>
        <w:tc>
          <w:tcPr>
            <w:tcW w:w="958" w:type="dxa"/>
            <w:vAlign w:val="center"/>
          </w:tcPr>
          <w:p w14:paraId="2D7791D6" w14:textId="77777777" w:rsidR="00E13A27" w:rsidRPr="00E13A27" w:rsidRDefault="00E13A27" w:rsidP="00B141FB">
            <w:pPr>
              <w:ind w:firstLine="170"/>
              <w:jc w:val="center"/>
              <w:rPr>
                <w:lang w:val="uk-UA"/>
              </w:rPr>
            </w:pPr>
            <w:r w:rsidRPr="00E13A27">
              <w:rPr>
                <w:lang w:val="uk-UA"/>
              </w:rPr>
              <w:t>Сума</w:t>
            </w:r>
          </w:p>
        </w:tc>
      </w:tr>
      <w:tr w:rsidR="00E13A27" w:rsidRPr="00F26F67" w14:paraId="7C713F15" w14:textId="77777777" w:rsidTr="00E13A27">
        <w:tc>
          <w:tcPr>
            <w:tcW w:w="3074" w:type="dxa"/>
            <w:vAlign w:val="center"/>
          </w:tcPr>
          <w:p w14:paraId="4B72B2C0" w14:textId="77777777" w:rsidR="00E13A27" w:rsidRPr="00020529" w:rsidRDefault="00020529" w:rsidP="00020529">
            <w:pPr>
              <w:ind w:firstLine="284"/>
              <w:jc w:val="center"/>
              <w:rPr>
                <w:sz w:val="28"/>
                <w:szCs w:val="28"/>
                <w:lang w:val="uk-UA"/>
              </w:rPr>
            </w:pPr>
            <w:r w:rsidRPr="00020529">
              <w:rPr>
                <w:sz w:val="28"/>
                <w:szCs w:val="28"/>
                <w:lang w:val="uk-UA"/>
              </w:rPr>
              <w:t>2</w:t>
            </w:r>
            <w:r w:rsidR="00ED5C02" w:rsidRPr="00020529">
              <w:rPr>
                <w:sz w:val="28"/>
                <w:szCs w:val="28"/>
                <w:lang w:val="uk-UA"/>
              </w:rPr>
              <w:t>*</w:t>
            </w:r>
            <w:r w:rsidRPr="00020529">
              <w:rPr>
                <w:sz w:val="28"/>
                <w:szCs w:val="28"/>
                <w:lang w:val="uk-UA"/>
              </w:rPr>
              <w:t>24</w:t>
            </w:r>
          </w:p>
        </w:tc>
        <w:tc>
          <w:tcPr>
            <w:tcW w:w="1590" w:type="dxa"/>
            <w:vAlign w:val="center"/>
          </w:tcPr>
          <w:p w14:paraId="0A405894" w14:textId="77777777" w:rsidR="00E13A27" w:rsidRPr="00724AAE" w:rsidRDefault="00ED5C02" w:rsidP="00ED5C02">
            <w:pPr>
              <w:ind w:firstLine="75"/>
              <w:jc w:val="center"/>
              <w:rPr>
                <w:sz w:val="28"/>
                <w:szCs w:val="28"/>
                <w:lang w:val="ru-RU"/>
              </w:rPr>
            </w:pPr>
            <w:r>
              <w:rPr>
                <w:sz w:val="28"/>
                <w:szCs w:val="28"/>
                <w:lang w:val="uk-UA"/>
              </w:rPr>
              <w:t>1</w:t>
            </w:r>
            <w:r w:rsidR="00E13A27" w:rsidRPr="00F26F67">
              <w:rPr>
                <w:sz w:val="28"/>
                <w:szCs w:val="28"/>
                <w:lang w:val="uk-UA"/>
              </w:rPr>
              <w:t>0 (</w:t>
            </w:r>
            <w:r>
              <w:rPr>
                <w:sz w:val="28"/>
                <w:szCs w:val="28"/>
                <w:lang w:val="uk-UA"/>
              </w:rPr>
              <w:t>5</w:t>
            </w:r>
            <w:r w:rsidR="00E13A27" w:rsidRPr="00F26F67">
              <w:rPr>
                <w:sz w:val="28"/>
                <w:szCs w:val="28"/>
                <w:lang w:val="uk-UA"/>
              </w:rPr>
              <w:t>*2)</w:t>
            </w:r>
          </w:p>
        </w:tc>
        <w:tc>
          <w:tcPr>
            <w:tcW w:w="1863" w:type="dxa"/>
          </w:tcPr>
          <w:p w14:paraId="6192DDA9" w14:textId="77777777" w:rsidR="00E13A27" w:rsidRPr="00F26F67" w:rsidRDefault="00ED5C02" w:rsidP="00B141FB">
            <w:pPr>
              <w:ind w:firstLine="185"/>
              <w:jc w:val="center"/>
              <w:rPr>
                <w:sz w:val="28"/>
                <w:szCs w:val="28"/>
                <w:lang w:val="uk-UA"/>
              </w:rPr>
            </w:pPr>
            <w:r>
              <w:rPr>
                <w:sz w:val="28"/>
                <w:szCs w:val="28"/>
                <w:lang w:val="uk-UA"/>
              </w:rPr>
              <w:t>1</w:t>
            </w:r>
            <w:r w:rsidR="00341BF5">
              <w:rPr>
                <w:sz w:val="28"/>
                <w:szCs w:val="28"/>
                <w:lang w:val="uk-UA"/>
              </w:rPr>
              <w:t>2</w:t>
            </w:r>
          </w:p>
        </w:tc>
        <w:tc>
          <w:tcPr>
            <w:tcW w:w="1236" w:type="dxa"/>
          </w:tcPr>
          <w:p w14:paraId="5A4E8990" w14:textId="77777777" w:rsidR="00E13A27" w:rsidRPr="00F26F67" w:rsidRDefault="00E13A27" w:rsidP="00B141FB">
            <w:pPr>
              <w:ind w:firstLine="164"/>
              <w:jc w:val="center"/>
              <w:rPr>
                <w:sz w:val="28"/>
                <w:szCs w:val="28"/>
                <w:lang w:val="uk-UA"/>
              </w:rPr>
            </w:pPr>
            <w:r>
              <w:rPr>
                <w:sz w:val="28"/>
                <w:szCs w:val="28"/>
                <w:lang w:val="uk-UA"/>
              </w:rPr>
              <w:t>10</w:t>
            </w:r>
          </w:p>
        </w:tc>
        <w:tc>
          <w:tcPr>
            <w:tcW w:w="1134" w:type="dxa"/>
          </w:tcPr>
          <w:p w14:paraId="12004C1B" w14:textId="77777777" w:rsidR="00E13A27" w:rsidRPr="00F26F67" w:rsidRDefault="00341BF5" w:rsidP="00341BF5">
            <w:pPr>
              <w:ind w:firstLine="164"/>
              <w:jc w:val="center"/>
              <w:rPr>
                <w:sz w:val="28"/>
                <w:szCs w:val="28"/>
                <w:lang w:val="uk-UA"/>
              </w:rPr>
            </w:pPr>
            <w:r>
              <w:rPr>
                <w:sz w:val="28"/>
                <w:szCs w:val="28"/>
                <w:lang w:val="uk-UA"/>
              </w:rPr>
              <w:t>20</w:t>
            </w:r>
          </w:p>
        </w:tc>
        <w:tc>
          <w:tcPr>
            <w:tcW w:w="958" w:type="dxa"/>
            <w:vAlign w:val="center"/>
          </w:tcPr>
          <w:p w14:paraId="307465C7" w14:textId="77777777" w:rsidR="00E13A27" w:rsidRPr="00F26F67" w:rsidRDefault="00E13A27" w:rsidP="00B141FB">
            <w:pPr>
              <w:ind w:firstLine="170"/>
              <w:jc w:val="center"/>
              <w:rPr>
                <w:sz w:val="28"/>
                <w:szCs w:val="28"/>
                <w:lang w:val="uk-UA"/>
              </w:rPr>
            </w:pPr>
            <w:r w:rsidRPr="00F26F67">
              <w:rPr>
                <w:sz w:val="28"/>
                <w:szCs w:val="28"/>
                <w:lang w:val="uk-UA"/>
              </w:rPr>
              <w:t>100</w:t>
            </w:r>
          </w:p>
        </w:tc>
      </w:tr>
    </w:tbl>
    <w:p w14:paraId="1F8E06E3" w14:textId="77777777" w:rsidR="006C4298" w:rsidRPr="00F26F67" w:rsidRDefault="006C4298" w:rsidP="0075648C">
      <w:pPr>
        <w:ind w:firstLine="709"/>
        <w:rPr>
          <w:rStyle w:val="2"/>
          <w:b w:val="0"/>
          <w:bCs w:val="0"/>
          <w:sz w:val="28"/>
          <w:szCs w:val="28"/>
          <w:lang w:val="uk-UA" w:eastAsia="uk-UA"/>
        </w:rPr>
      </w:pPr>
    </w:p>
    <w:p w14:paraId="26AAE87D" w14:textId="77777777" w:rsidR="006C4298" w:rsidRDefault="006C4298" w:rsidP="001C067C">
      <w:pPr>
        <w:ind w:firstLine="709"/>
        <w:outlineLvl w:val="0"/>
        <w:rPr>
          <w:sz w:val="28"/>
          <w:szCs w:val="28"/>
          <w:lang w:val="uk-UA" w:eastAsia="uk-UA"/>
        </w:rPr>
      </w:pPr>
      <w:r w:rsidRPr="00F26F67">
        <w:rPr>
          <w:rStyle w:val="2"/>
          <w:sz w:val="28"/>
          <w:szCs w:val="28"/>
          <w:lang w:val="uk-UA" w:eastAsia="uk-UA"/>
        </w:rPr>
        <w:t xml:space="preserve">Таблиця 2. – </w:t>
      </w:r>
      <w:r w:rsidRPr="006C4298">
        <w:rPr>
          <w:sz w:val="28"/>
          <w:szCs w:val="28"/>
          <w:lang w:val="ru-RU" w:eastAsia="uk-UA"/>
        </w:rPr>
        <w:t>Шкала оцінюваннязнань</w:t>
      </w:r>
      <w:r w:rsidRPr="00F26F67">
        <w:rPr>
          <w:sz w:val="28"/>
          <w:szCs w:val="28"/>
          <w:lang w:val="uk-UA" w:eastAsia="uk-UA"/>
        </w:rPr>
        <w:t xml:space="preserve"> та умінь</w:t>
      </w:r>
      <w:r w:rsidRPr="006C4298">
        <w:rPr>
          <w:sz w:val="28"/>
          <w:szCs w:val="28"/>
          <w:lang w:val="ru-RU" w:eastAsia="uk-UA"/>
        </w:rPr>
        <w:t>: національна та ЕСТ</w:t>
      </w:r>
      <w:r w:rsidRPr="00F26F67">
        <w:rPr>
          <w:sz w:val="28"/>
          <w:szCs w:val="28"/>
          <w:lang w:eastAsia="uk-UA"/>
        </w:rPr>
        <w:t>S</w:t>
      </w:r>
    </w:p>
    <w:p w14:paraId="05A5DBD4" w14:textId="77777777" w:rsidR="0075648C" w:rsidRDefault="0075648C" w:rsidP="0075648C">
      <w:pPr>
        <w:ind w:firstLine="709"/>
        <w:rPr>
          <w:sz w:val="28"/>
          <w:szCs w:val="28"/>
          <w:lang w:val="uk-UA" w:eastAsia="uk-UA"/>
        </w:rPr>
      </w:pPr>
    </w:p>
    <w:tbl>
      <w:tblPr>
        <w:tblW w:w="1006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1134"/>
        <w:gridCol w:w="992"/>
        <w:gridCol w:w="4394"/>
        <w:gridCol w:w="2409"/>
      </w:tblGrid>
      <w:tr w:rsidR="0075648C" w:rsidRPr="0038114C" w14:paraId="4C7F608F" w14:textId="77777777" w:rsidTr="00D262B4">
        <w:trPr>
          <w:trHeight w:val="377"/>
        </w:trPr>
        <w:tc>
          <w:tcPr>
            <w:tcW w:w="1135" w:type="dxa"/>
            <w:vMerge w:val="restart"/>
            <w:textDirection w:val="btLr"/>
          </w:tcPr>
          <w:p w14:paraId="46EF1461" w14:textId="77777777" w:rsidR="0075648C" w:rsidRPr="0038114C" w:rsidRDefault="0075648C" w:rsidP="0075648C">
            <w:pPr>
              <w:tabs>
                <w:tab w:val="left" w:pos="1245"/>
              </w:tabs>
              <w:adjustRightInd w:val="0"/>
              <w:ind w:left="34" w:right="113"/>
              <w:rPr>
                <w:b/>
                <w:bCs/>
                <w:sz w:val="28"/>
                <w:szCs w:val="28"/>
                <w:lang w:val="uk-UA"/>
              </w:rPr>
            </w:pPr>
            <w:r w:rsidRPr="0038114C">
              <w:rPr>
                <w:b/>
                <w:bCs/>
                <w:sz w:val="28"/>
                <w:szCs w:val="28"/>
                <w:lang w:val="uk-UA"/>
              </w:rPr>
              <w:t>Рейтингова</w:t>
            </w:r>
          </w:p>
          <w:p w14:paraId="5CEDA833" w14:textId="77777777" w:rsidR="0075648C" w:rsidRPr="0038114C" w:rsidRDefault="0075648C" w:rsidP="0075648C">
            <w:pPr>
              <w:tabs>
                <w:tab w:val="left" w:pos="1245"/>
              </w:tabs>
              <w:adjustRightInd w:val="0"/>
              <w:ind w:left="34" w:right="113"/>
              <w:rPr>
                <w:b/>
                <w:bCs/>
                <w:sz w:val="28"/>
                <w:szCs w:val="28"/>
                <w:lang w:val="uk-UA"/>
              </w:rPr>
            </w:pPr>
            <w:r w:rsidRPr="0038114C">
              <w:rPr>
                <w:b/>
                <w:bCs/>
                <w:sz w:val="28"/>
                <w:szCs w:val="28"/>
                <w:lang w:val="uk-UA"/>
              </w:rPr>
              <w:t>Оцінка, бали</w:t>
            </w:r>
          </w:p>
        </w:tc>
        <w:tc>
          <w:tcPr>
            <w:tcW w:w="1134" w:type="dxa"/>
            <w:vMerge w:val="restart"/>
            <w:textDirection w:val="btLr"/>
          </w:tcPr>
          <w:p w14:paraId="245A9A00" w14:textId="77777777" w:rsidR="0075648C" w:rsidRPr="0038114C" w:rsidRDefault="0075648C" w:rsidP="0075648C">
            <w:pPr>
              <w:tabs>
                <w:tab w:val="left" w:pos="1245"/>
              </w:tabs>
              <w:adjustRightInd w:val="0"/>
              <w:ind w:left="34" w:right="113"/>
              <w:rPr>
                <w:b/>
                <w:bCs/>
                <w:sz w:val="28"/>
                <w:szCs w:val="28"/>
                <w:lang w:val="uk-UA"/>
              </w:rPr>
            </w:pPr>
            <w:r w:rsidRPr="0038114C">
              <w:rPr>
                <w:b/>
                <w:bCs/>
                <w:sz w:val="28"/>
                <w:szCs w:val="28"/>
                <w:lang w:val="uk-UA"/>
              </w:rPr>
              <w:t>Оцінка ЕСТS та її визначення</w:t>
            </w:r>
          </w:p>
        </w:tc>
        <w:tc>
          <w:tcPr>
            <w:tcW w:w="992" w:type="dxa"/>
            <w:vMerge w:val="restart"/>
            <w:textDirection w:val="btLr"/>
          </w:tcPr>
          <w:p w14:paraId="42D2B3F0" w14:textId="77777777" w:rsidR="0075648C" w:rsidRPr="0038114C" w:rsidRDefault="0075648C" w:rsidP="0075648C">
            <w:pPr>
              <w:tabs>
                <w:tab w:val="left" w:pos="1245"/>
              </w:tabs>
              <w:adjustRightInd w:val="0"/>
              <w:ind w:left="34" w:right="113"/>
              <w:rPr>
                <w:b/>
                <w:bCs/>
                <w:sz w:val="28"/>
                <w:szCs w:val="28"/>
                <w:lang w:val="uk-UA"/>
              </w:rPr>
            </w:pPr>
            <w:r w:rsidRPr="0038114C">
              <w:rPr>
                <w:b/>
                <w:bCs/>
                <w:sz w:val="28"/>
                <w:szCs w:val="28"/>
                <w:lang w:val="uk-UA"/>
              </w:rPr>
              <w:t>Національна оцінка</w:t>
            </w:r>
          </w:p>
        </w:tc>
        <w:tc>
          <w:tcPr>
            <w:tcW w:w="6803" w:type="dxa"/>
            <w:gridSpan w:val="2"/>
          </w:tcPr>
          <w:p w14:paraId="284DD209" w14:textId="77777777" w:rsidR="0075648C" w:rsidRPr="0038114C" w:rsidRDefault="0075648C" w:rsidP="0075648C">
            <w:pPr>
              <w:tabs>
                <w:tab w:val="left" w:pos="1245"/>
              </w:tabs>
              <w:adjustRightInd w:val="0"/>
              <w:ind w:left="460" w:firstLine="709"/>
              <w:rPr>
                <w:b/>
                <w:bCs/>
                <w:sz w:val="28"/>
                <w:szCs w:val="28"/>
                <w:lang w:val="uk-UA"/>
              </w:rPr>
            </w:pPr>
            <w:r w:rsidRPr="0038114C">
              <w:rPr>
                <w:b/>
                <w:bCs/>
                <w:sz w:val="28"/>
                <w:szCs w:val="28"/>
                <w:lang w:val="uk-UA"/>
              </w:rPr>
              <w:t>Критерії оцінювання</w:t>
            </w:r>
          </w:p>
        </w:tc>
      </w:tr>
      <w:tr w:rsidR="0075648C" w:rsidRPr="0038114C" w14:paraId="5B9CC4DF" w14:textId="77777777" w:rsidTr="00D262B4">
        <w:trPr>
          <w:trHeight w:val="1268"/>
        </w:trPr>
        <w:tc>
          <w:tcPr>
            <w:tcW w:w="1135" w:type="dxa"/>
            <w:vMerge/>
          </w:tcPr>
          <w:p w14:paraId="4DA83E1E" w14:textId="77777777" w:rsidR="0075648C" w:rsidRPr="0038114C" w:rsidRDefault="0075648C" w:rsidP="0075648C">
            <w:pPr>
              <w:tabs>
                <w:tab w:val="left" w:pos="1245"/>
              </w:tabs>
              <w:adjustRightInd w:val="0"/>
              <w:ind w:left="460" w:firstLine="709"/>
              <w:rPr>
                <w:b/>
                <w:bCs/>
                <w:sz w:val="28"/>
                <w:szCs w:val="28"/>
                <w:lang w:val="uk-UA"/>
              </w:rPr>
            </w:pPr>
          </w:p>
        </w:tc>
        <w:tc>
          <w:tcPr>
            <w:tcW w:w="1134" w:type="dxa"/>
            <w:vMerge/>
          </w:tcPr>
          <w:p w14:paraId="4A63DB84" w14:textId="77777777" w:rsidR="0075648C" w:rsidRPr="0038114C" w:rsidRDefault="0075648C" w:rsidP="0075648C">
            <w:pPr>
              <w:tabs>
                <w:tab w:val="left" w:pos="1245"/>
              </w:tabs>
              <w:adjustRightInd w:val="0"/>
              <w:ind w:left="460" w:firstLine="709"/>
              <w:rPr>
                <w:b/>
                <w:bCs/>
                <w:sz w:val="28"/>
                <w:szCs w:val="28"/>
                <w:lang w:val="uk-UA"/>
              </w:rPr>
            </w:pPr>
          </w:p>
        </w:tc>
        <w:tc>
          <w:tcPr>
            <w:tcW w:w="992" w:type="dxa"/>
            <w:vMerge/>
          </w:tcPr>
          <w:p w14:paraId="73E92FE4" w14:textId="77777777" w:rsidR="0075648C" w:rsidRPr="0038114C" w:rsidRDefault="0075648C" w:rsidP="0075648C">
            <w:pPr>
              <w:tabs>
                <w:tab w:val="left" w:pos="1245"/>
              </w:tabs>
              <w:adjustRightInd w:val="0"/>
              <w:ind w:left="460" w:firstLine="709"/>
              <w:rPr>
                <w:b/>
                <w:bCs/>
                <w:sz w:val="28"/>
                <w:szCs w:val="28"/>
                <w:lang w:val="uk-UA"/>
              </w:rPr>
            </w:pPr>
          </w:p>
        </w:tc>
        <w:tc>
          <w:tcPr>
            <w:tcW w:w="4394" w:type="dxa"/>
          </w:tcPr>
          <w:p w14:paraId="53DF2EF8" w14:textId="77777777" w:rsidR="0075648C" w:rsidRPr="0038114C" w:rsidRDefault="0075648C" w:rsidP="0075648C">
            <w:pPr>
              <w:tabs>
                <w:tab w:val="left" w:pos="1245"/>
              </w:tabs>
              <w:adjustRightInd w:val="0"/>
              <w:ind w:left="460" w:firstLine="709"/>
              <w:rPr>
                <w:b/>
                <w:bCs/>
                <w:sz w:val="28"/>
                <w:szCs w:val="28"/>
                <w:lang w:val="uk-UA"/>
              </w:rPr>
            </w:pPr>
            <w:r w:rsidRPr="0038114C">
              <w:rPr>
                <w:b/>
                <w:bCs/>
                <w:sz w:val="28"/>
                <w:szCs w:val="28"/>
                <w:lang w:val="uk-UA"/>
              </w:rPr>
              <w:t>позитивні</w:t>
            </w:r>
          </w:p>
        </w:tc>
        <w:tc>
          <w:tcPr>
            <w:tcW w:w="2409" w:type="dxa"/>
          </w:tcPr>
          <w:p w14:paraId="3419C4B9" w14:textId="77777777" w:rsidR="0075648C" w:rsidRPr="0038114C" w:rsidRDefault="0075648C" w:rsidP="0075648C">
            <w:pPr>
              <w:tabs>
                <w:tab w:val="left" w:pos="1245"/>
              </w:tabs>
              <w:adjustRightInd w:val="0"/>
              <w:ind w:left="460" w:hanging="284"/>
              <w:rPr>
                <w:b/>
                <w:bCs/>
                <w:sz w:val="28"/>
                <w:szCs w:val="28"/>
                <w:lang w:val="uk-UA"/>
              </w:rPr>
            </w:pPr>
            <w:r w:rsidRPr="0038114C">
              <w:rPr>
                <w:b/>
                <w:bCs/>
                <w:sz w:val="28"/>
                <w:szCs w:val="28"/>
                <w:lang w:val="uk-UA"/>
              </w:rPr>
              <w:t>негативні</w:t>
            </w:r>
          </w:p>
        </w:tc>
      </w:tr>
      <w:tr w:rsidR="0075648C" w:rsidRPr="0038114C" w14:paraId="07BE73F1" w14:textId="77777777" w:rsidTr="00D262B4">
        <w:trPr>
          <w:trHeight w:val="321"/>
        </w:trPr>
        <w:tc>
          <w:tcPr>
            <w:tcW w:w="1135" w:type="dxa"/>
          </w:tcPr>
          <w:p w14:paraId="28398CC9" w14:textId="77777777" w:rsidR="0075648C" w:rsidRPr="0038114C" w:rsidRDefault="0075648C" w:rsidP="0075648C">
            <w:pPr>
              <w:tabs>
                <w:tab w:val="left" w:pos="1245"/>
              </w:tabs>
              <w:adjustRightInd w:val="0"/>
              <w:ind w:left="-250" w:firstLine="709"/>
              <w:jc w:val="center"/>
              <w:rPr>
                <w:b/>
                <w:bCs/>
                <w:sz w:val="28"/>
                <w:szCs w:val="28"/>
                <w:lang w:val="uk-UA"/>
              </w:rPr>
            </w:pPr>
            <w:r w:rsidRPr="0038114C">
              <w:rPr>
                <w:b/>
                <w:bCs/>
                <w:sz w:val="28"/>
                <w:szCs w:val="28"/>
                <w:lang w:val="uk-UA"/>
              </w:rPr>
              <w:t>1</w:t>
            </w:r>
          </w:p>
        </w:tc>
        <w:tc>
          <w:tcPr>
            <w:tcW w:w="1134" w:type="dxa"/>
          </w:tcPr>
          <w:p w14:paraId="42DAB277" w14:textId="77777777" w:rsidR="0075648C" w:rsidRPr="0038114C" w:rsidRDefault="0075648C" w:rsidP="0075648C">
            <w:pPr>
              <w:adjustRightInd w:val="0"/>
              <w:ind w:left="-250" w:firstLine="709"/>
              <w:jc w:val="center"/>
              <w:rPr>
                <w:b/>
                <w:bCs/>
                <w:sz w:val="28"/>
                <w:szCs w:val="28"/>
                <w:lang w:val="uk-UA"/>
              </w:rPr>
            </w:pPr>
            <w:r w:rsidRPr="0038114C">
              <w:rPr>
                <w:b/>
                <w:bCs/>
                <w:sz w:val="28"/>
                <w:szCs w:val="28"/>
                <w:lang w:val="uk-UA"/>
              </w:rPr>
              <w:t>2</w:t>
            </w:r>
          </w:p>
        </w:tc>
        <w:tc>
          <w:tcPr>
            <w:tcW w:w="992" w:type="dxa"/>
          </w:tcPr>
          <w:p w14:paraId="5AFD68F4" w14:textId="77777777" w:rsidR="0075648C" w:rsidRPr="0038114C" w:rsidRDefault="0075648C" w:rsidP="0075648C">
            <w:pPr>
              <w:tabs>
                <w:tab w:val="left" w:pos="1245"/>
              </w:tabs>
              <w:adjustRightInd w:val="0"/>
              <w:ind w:left="-250" w:firstLine="709"/>
              <w:jc w:val="center"/>
              <w:rPr>
                <w:b/>
                <w:bCs/>
                <w:sz w:val="28"/>
                <w:szCs w:val="28"/>
                <w:lang w:val="uk-UA"/>
              </w:rPr>
            </w:pPr>
            <w:r w:rsidRPr="0038114C">
              <w:rPr>
                <w:b/>
                <w:bCs/>
                <w:sz w:val="28"/>
                <w:szCs w:val="28"/>
                <w:lang w:val="uk-UA"/>
              </w:rPr>
              <w:t>3</w:t>
            </w:r>
          </w:p>
        </w:tc>
        <w:tc>
          <w:tcPr>
            <w:tcW w:w="4394" w:type="dxa"/>
          </w:tcPr>
          <w:p w14:paraId="46B03DCB" w14:textId="77777777" w:rsidR="0075648C" w:rsidRPr="0038114C" w:rsidRDefault="0075648C" w:rsidP="0075648C">
            <w:pPr>
              <w:tabs>
                <w:tab w:val="left" w:pos="1245"/>
              </w:tabs>
              <w:adjustRightInd w:val="0"/>
              <w:ind w:left="460" w:firstLine="709"/>
              <w:rPr>
                <w:b/>
                <w:bCs/>
                <w:sz w:val="28"/>
                <w:szCs w:val="28"/>
                <w:lang w:val="uk-UA"/>
              </w:rPr>
            </w:pPr>
            <w:r w:rsidRPr="0038114C">
              <w:rPr>
                <w:b/>
                <w:bCs/>
                <w:sz w:val="28"/>
                <w:szCs w:val="28"/>
                <w:lang w:val="uk-UA"/>
              </w:rPr>
              <w:t>4</w:t>
            </w:r>
          </w:p>
        </w:tc>
        <w:tc>
          <w:tcPr>
            <w:tcW w:w="2409" w:type="dxa"/>
          </w:tcPr>
          <w:p w14:paraId="723F76D3" w14:textId="77777777" w:rsidR="0075648C" w:rsidRPr="0038114C" w:rsidRDefault="0075648C" w:rsidP="0075648C">
            <w:pPr>
              <w:tabs>
                <w:tab w:val="left" w:pos="1245"/>
              </w:tabs>
              <w:adjustRightInd w:val="0"/>
              <w:ind w:left="460" w:firstLine="709"/>
              <w:rPr>
                <w:b/>
                <w:bCs/>
                <w:sz w:val="28"/>
                <w:szCs w:val="28"/>
                <w:lang w:val="uk-UA"/>
              </w:rPr>
            </w:pPr>
            <w:r w:rsidRPr="0038114C">
              <w:rPr>
                <w:b/>
                <w:bCs/>
                <w:sz w:val="28"/>
                <w:szCs w:val="28"/>
                <w:lang w:val="uk-UA"/>
              </w:rPr>
              <w:t>5</w:t>
            </w:r>
          </w:p>
        </w:tc>
      </w:tr>
      <w:tr w:rsidR="0075648C" w:rsidRPr="00133460" w14:paraId="16301D84" w14:textId="77777777" w:rsidTr="00D262B4">
        <w:trPr>
          <w:trHeight w:val="3735"/>
        </w:trPr>
        <w:tc>
          <w:tcPr>
            <w:tcW w:w="1135" w:type="dxa"/>
          </w:tcPr>
          <w:p w14:paraId="30729E9F" w14:textId="77777777" w:rsidR="0075648C" w:rsidRPr="0038114C" w:rsidRDefault="0075648C" w:rsidP="0075648C">
            <w:pPr>
              <w:tabs>
                <w:tab w:val="left" w:pos="1245"/>
              </w:tabs>
              <w:adjustRightInd w:val="0"/>
              <w:ind w:left="460" w:firstLine="709"/>
              <w:jc w:val="center"/>
              <w:rPr>
                <w:lang w:val="uk-UA"/>
              </w:rPr>
            </w:pPr>
          </w:p>
          <w:p w14:paraId="383C0AD6" w14:textId="77777777" w:rsidR="0075648C" w:rsidRPr="0038114C" w:rsidRDefault="0075648C" w:rsidP="0075648C">
            <w:pPr>
              <w:tabs>
                <w:tab w:val="left" w:pos="1245"/>
              </w:tabs>
              <w:adjustRightInd w:val="0"/>
              <w:ind w:left="460" w:firstLine="709"/>
              <w:jc w:val="center"/>
              <w:rPr>
                <w:lang w:val="uk-UA"/>
              </w:rPr>
            </w:pPr>
          </w:p>
          <w:p w14:paraId="72787BBF" w14:textId="77777777" w:rsidR="0075648C" w:rsidRPr="0038114C" w:rsidRDefault="0075648C" w:rsidP="0075648C">
            <w:pPr>
              <w:tabs>
                <w:tab w:val="left" w:pos="1245"/>
              </w:tabs>
              <w:adjustRightInd w:val="0"/>
              <w:ind w:left="460" w:firstLine="709"/>
              <w:jc w:val="center"/>
              <w:rPr>
                <w:lang w:val="uk-UA"/>
              </w:rPr>
            </w:pPr>
          </w:p>
          <w:p w14:paraId="13303D95" w14:textId="77777777" w:rsidR="0075648C" w:rsidRPr="0038114C" w:rsidRDefault="0075648C" w:rsidP="0075648C">
            <w:pPr>
              <w:tabs>
                <w:tab w:val="left" w:pos="1245"/>
              </w:tabs>
              <w:adjustRightInd w:val="0"/>
              <w:ind w:left="460" w:firstLine="709"/>
              <w:jc w:val="center"/>
              <w:rPr>
                <w:lang w:val="uk-UA"/>
              </w:rPr>
            </w:pPr>
          </w:p>
          <w:p w14:paraId="3CB745E3" w14:textId="77777777" w:rsidR="0075648C" w:rsidRPr="0038114C" w:rsidRDefault="0075648C" w:rsidP="0075648C">
            <w:pPr>
              <w:tabs>
                <w:tab w:val="left" w:pos="1245"/>
              </w:tabs>
              <w:adjustRightInd w:val="0"/>
              <w:ind w:left="460" w:firstLine="709"/>
              <w:jc w:val="center"/>
              <w:rPr>
                <w:lang w:val="uk-UA"/>
              </w:rPr>
            </w:pPr>
          </w:p>
          <w:p w14:paraId="5E00D740" w14:textId="77777777" w:rsidR="0075648C" w:rsidRPr="0038114C" w:rsidRDefault="0075648C" w:rsidP="0075648C">
            <w:pPr>
              <w:tabs>
                <w:tab w:val="left" w:pos="1245"/>
              </w:tabs>
              <w:adjustRightInd w:val="0"/>
              <w:ind w:left="460" w:firstLine="709"/>
              <w:jc w:val="center"/>
              <w:rPr>
                <w:lang w:val="uk-UA"/>
              </w:rPr>
            </w:pPr>
          </w:p>
          <w:p w14:paraId="614E9E85" w14:textId="77777777" w:rsidR="0075648C" w:rsidRPr="0038114C" w:rsidRDefault="0075648C" w:rsidP="0075648C">
            <w:pPr>
              <w:tabs>
                <w:tab w:val="left" w:pos="1245"/>
              </w:tabs>
              <w:adjustRightInd w:val="0"/>
              <w:ind w:left="460" w:firstLine="709"/>
              <w:jc w:val="center"/>
              <w:rPr>
                <w:lang w:val="uk-UA"/>
              </w:rPr>
            </w:pPr>
          </w:p>
          <w:p w14:paraId="20244037" w14:textId="77777777" w:rsidR="0075648C" w:rsidRPr="0038114C" w:rsidRDefault="0075648C" w:rsidP="0075648C">
            <w:pPr>
              <w:tabs>
                <w:tab w:val="left" w:pos="49"/>
                <w:tab w:val="left" w:pos="1245"/>
              </w:tabs>
              <w:adjustRightInd w:val="0"/>
              <w:ind w:left="34" w:firstLine="142"/>
              <w:jc w:val="center"/>
              <w:rPr>
                <w:lang w:val="uk-UA"/>
              </w:rPr>
            </w:pPr>
            <w:r w:rsidRPr="0038114C">
              <w:rPr>
                <w:lang w:val="uk-UA"/>
              </w:rPr>
              <w:t>90-100</w:t>
            </w:r>
          </w:p>
        </w:tc>
        <w:tc>
          <w:tcPr>
            <w:tcW w:w="1134" w:type="dxa"/>
          </w:tcPr>
          <w:p w14:paraId="29C0470A" w14:textId="77777777" w:rsidR="0075648C" w:rsidRPr="0038114C" w:rsidRDefault="0075648C" w:rsidP="0075648C">
            <w:pPr>
              <w:tabs>
                <w:tab w:val="left" w:pos="1245"/>
              </w:tabs>
              <w:adjustRightInd w:val="0"/>
              <w:ind w:left="460" w:firstLine="709"/>
              <w:jc w:val="center"/>
              <w:rPr>
                <w:lang w:val="uk-UA"/>
              </w:rPr>
            </w:pPr>
          </w:p>
          <w:p w14:paraId="507201EE" w14:textId="77777777" w:rsidR="0075648C" w:rsidRPr="0038114C" w:rsidRDefault="0075648C" w:rsidP="0075648C">
            <w:pPr>
              <w:tabs>
                <w:tab w:val="left" w:pos="1245"/>
              </w:tabs>
              <w:adjustRightInd w:val="0"/>
              <w:ind w:left="460" w:firstLine="709"/>
              <w:jc w:val="center"/>
              <w:rPr>
                <w:lang w:val="uk-UA"/>
              </w:rPr>
            </w:pPr>
          </w:p>
          <w:p w14:paraId="40C0E340" w14:textId="77777777" w:rsidR="0075648C" w:rsidRPr="0038114C" w:rsidRDefault="0075648C" w:rsidP="0075648C">
            <w:pPr>
              <w:tabs>
                <w:tab w:val="left" w:pos="1245"/>
              </w:tabs>
              <w:adjustRightInd w:val="0"/>
              <w:ind w:left="460" w:firstLine="709"/>
              <w:jc w:val="center"/>
              <w:rPr>
                <w:lang w:val="uk-UA"/>
              </w:rPr>
            </w:pPr>
          </w:p>
          <w:p w14:paraId="42DAD548" w14:textId="77777777" w:rsidR="0075648C" w:rsidRPr="0038114C" w:rsidRDefault="0075648C" w:rsidP="0075648C">
            <w:pPr>
              <w:tabs>
                <w:tab w:val="left" w:pos="1245"/>
              </w:tabs>
              <w:adjustRightInd w:val="0"/>
              <w:ind w:left="460" w:firstLine="709"/>
              <w:jc w:val="center"/>
              <w:rPr>
                <w:lang w:val="uk-UA"/>
              </w:rPr>
            </w:pPr>
          </w:p>
          <w:p w14:paraId="60350C7D" w14:textId="77777777" w:rsidR="0075648C" w:rsidRPr="0038114C" w:rsidRDefault="0075648C" w:rsidP="0075648C">
            <w:pPr>
              <w:tabs>
                <w:tab w:val="left" w:pos="1245"/>
              </w:tabs>
              <w:adjustRightInd w:val="0"/>
              <w:ind w:left="460" w:firstLine="709"/>
              <w:jc w:val="center"/>
              <w:rPr>
                <w:lang w:val="uk-UA"/>
              </w:rPr>
            </w:pPr>
          </w:p>
          <w:p w14:paraId="6E2CEF60" w14:textId="77777777" w:rsidR="0075648C" w:rsidRPr="0038114C" w:rsidRDefault="0075648C" w:rsidP="0075648C">
            <w:pPr>
              <w:tabs>
                <w:tab w:val="left" w:pos="1245"/>
              </w:tabs>
              <w:adjustRightInd w:val="0"/>
              <w:ind w:left="460" w:firstLine="709"/>
              <w:jc w:val="center"/>
              <w:rPr>
                <w:lang w:val="uk-UA"/>
              </w:rPr>
            </w:pPr>
          </w:p>
          <w:p w14:paraId="4CE81928" w14:textId="77777777" w:rsidR="0075648C" w:rsidRPr="0038114C" w:rsidRDefault="0075648C" w:rsidP="0075648C">
            <w:pPr>
              <w:tabs>
                <w:tab w:val="left" w:pos="1245"/>
              </w:tabs>
              <w:adjustRightInd w:val="0"/>
              <w:ind w:left="460" w:firstLine="709"/>
              <w:jc w:val="center"/>
              <w:rPr>
                <w:lang w:val="uk-UA"/>
              </w:rPr>
            </w:pPr>
          </w:p>
          <w:p w14:paraId="7F19E0EE" w14:textId="77777777" w:rsidR="0075648C" w:rsidRPr="0038114C" w:rsidRDefault="0075648C" w:rsidP="0075648C">
            <w:pPr>
              <w:tabs>
                <w:tab w:val="left" w:pos="1245"/>
              </w:tabs>
              <w:adjustRightInd w:val="0"/>
              <w:ind w:left="-250" w:firstLine="567"/>
              <w:jc w:val="center"/>
              <w:rPr>
                <w:lang w:val="uk-UA"/>
              </w:rPr>
            </w:pPr>
            <w:r w:rsidRPr="0038114C">
              <w:rPr>
                <w:lang w:val="uk-UA"/>
              </w:rPr>
              <w:t>А</w:t>
            </w:r>
          </w:p>
          <w:p w14:paraId="1ED6FCA7" w14:textId="77777777" w:rsidR="0075648C" w:rsidRPr="0038114C" w:rsidRDefault="0075648C" w:rsidP="0075648C">
            <w:pPr>
              <w:tabs>
                <w:tab w:val="left" w:pos="1245"/>
              </w:tabs>
              <w:adjustRightInd w:val="0"/>
              <w:ind w:left="460" w:firstLine="709"/>
              <w:jc w:val="center"/>
              <w:rPr>
                <w:lang w:val="uk-UA"/>
              </w:rPr>
            </w:pPr>
          </w:p>
        </w:tc>
        <w:tc>
          <w:tcPr>
            <w:tcW w:w="992" w:type="dxa"/>
          </w:tcPr>
          <w:p w14:paraId="38A7659D" w14:textId="77777777" w:rsidR="0075648C" w:rsidRPr="0038114C" w:rsidRDefault="0075648C" w:rsidP="0075648C">
            <w:pPr>
              <w:tabs>
                <w:tab w:val="left" w:pos="1245"/>
              </w:tabs>
              <w:adjustRightInd w:val="0"/>
              <w:ind w:left="460" w:firstLine="709"/>
              <w:jc w:val="center"/>
              <w:rPr>
                <w:lang w:val="uk-UA"/>
              </w:rPr>
            </w:pPr>
          </w:p>
          <w:p w14:paraId="08F214CD" w14:textId="77777777" w:rsidR="0075648C" w:rsidRPr="0038114C" w:rsidRDefault="0075648C" w:rsidP="0075648C">
            <w:pPr>
              <w:tabs>
                <w:tab w:val="left" w:pos="1245"/>
              </w:tabs>
              <w:adjustRightInd w:val="0"/>
              <w:ind w:left="460" w:firstLine="709"/>
              <w:jc w:val="center"/>
              <w:rPr>
                <w:lang w:val="uk-UA"/>
              </w:rPr>
            </w:pPr>
          </w:p>
          <w:p w14:paraId="4A14AB01" w14:textId="77777777" w:rsidR="0075648C" w:rsidRPr="0038114C" w:rsidRDefault="0075648C" w:rsidP="0075648C">
            <w:pPr>
              <w:tabs>
                <w:tab w:val="left" w:pos="1245"/>
              </w:tabs>
              <w:adjustRightInd w:val="0"/>
              <w:ind w:left="460" w:firstLine="709"/>
              <w:jc w:val="center"/>
              <w:rPr>
                <w:lang w:val="uk-UA"/>
              </w:rPr>
            </w:pPr>
          </w:p>
          <w:p w14:paraId="15F1177D" w14:textId="77777777" w:rsidR="0075648C" w:rsidRPr="0038114C" w:rsidRDefault="0075648C" w:rsidP="0075648C">
            <w:pPr>
              <w:tabs>
                <w:tab w:val="left" w:pos="1245"/>
              </w:tabs>
              <w:adjustRightInd w:val="0"/>
              <w:ind w:left="460" w:firstLine="709"/>
              <w:jc w:val="center"/>
              <w:rPr>
                <w:lang w:val="uk-UA"/>
              </w:rPr>
            </w:pPr>
          </w:p>
          <w:p w14:paraId="5D1ECCE2" w14:textId="77777777" w:rsidR="0075648C" w:rsidRPr="0038114C" w:rsidRDefault="0075648C" w:rsidP="0075648C">
            <w:pPr>
              <w:tabs>
                <w:tab w:val="left" w:pos="1245"/>
              </w:tabs>
              <w:adjustRightInd w:val="0"/>
              <w:ind w:left="460" w:firstLine="709"/>
              <w:jc w:val="center"/>
              <w:rPr>
                <w:lang w:val="uk-UA"/>
              </w:rPr>
            </w:pPr>
          </w:p>
          <w:p w14:paraId="01A6D5F8" w14:textId="77777777" w:rsidR="0075648C" w:rsidRDefault="0075648C" w:rsidP="0075648C">
            <w:pPr>
              <w:tabs>
                <w:tab w:val="left" w:pos="1245"/>
              </w:tabs>
              <w:adjustRightInd w:val="0"/>
              <w:ind w:left="176"/>
              <w:rPr>
                <w:lang w:val="uk-UA"/>
              </w:rPr>
            </w:pPr>
          </w:p>
          <w:p w14:paraId="786B32BA" w14:textId="77777777" w:rsidR="0075648C" w:rsidRPr="0038114C" w:rsidRDefault="0075648C" w:rsidP="0075648C">
            <w:pPr>
              <w:tabs>
                <w:tab w:val="left" w:pos="1245"/>
              </w:tabs>
              <w:adjustRightInd w:val="0"/>
              <w:ind w:left="176"/>
              <w:rPr>
                <w:lang w:val="uk-UA"/>
              </w:rPr>
            </w:pPr>
            <w:r w:rsidRPr="0038114C">
              <w:rPr>
                <w:lang w:val="uk-UA"/>
              </w:rPr>
              <w:t>Відмінно</w:t>
            </w:r>
          </w:p>
          <w:p w14:paraId="43860D25" w14:textId="77777777" w:rsidR="0075648C" w:rsidRPr="0038114C" w:rsidRDefault="0075648C" w:rsidP="0075648C">
            <w:pPr>
              <w:adjustRightInd w:val="0"/>
              <w:ind w:left="460" w:firstLine="709"/>
              <w:jc w:val="center"/>
              <w:rPr>
                <w:lang w:val="uk-UA"/>
              </w:rPr>
            </w:pPr>
          </w:p>
        </w:tc>
        <w:tc>
          <w:tcPr>
            <w:tcW w:w="4394" w:type="dxa"/>
          </w:tcPr>
          <w:p w14:paraId="08B32853" w14:textId="77777777" w:rsidR="0075648C" w:rsidRPr="0038114C" w:rsidRDefault="0075648C" w:rsidP="0075648C">
            <w:pPr>
              <w:tabs>
                <w:tab w:val="left" w:pos="1245"/>
              </w:tabs>
              <w:adjustRightInd w:val="0"/>
              <w:ind w:left="33"/>
              <w:jc w:val="both"/>
              <w:rPr>
                <w:b/>
                <w:bCs/>
                <w:lang w:val="uk-UA"/>
              </w:rPr>
            </w:pPr>
            <w:r w:rsidRPr="0038114C">
              <w:rPr>
                <w:lang w:val="uk-UA"/>
              </w:rPr>
              <w:t xml:space="preserve">- </w:t>
            </w:r>
            <w:r w:rsidRPr="0038114C">
              <w:rPr>
                <w:b/>
                <w:bCs/>
                <w:lang w:val="uk-UA"/>
              </w:rPr>
              <w:t xml:space="preserve">Глибоке знання </w:t>
            </w:r>
            <w:r w:rsidRPr="0038114C">
              <w:rPr>
                <w:lang w:val="uk-UA"/>
              </w:rPr>
              <w:t xml:space="preserve">навчального матеріалу модуля, що містяться в </w:t>
            </w:r>
            <w:r w:rsidRPr="0038114C">
              <w:rPr>
                <w:b/>
                <w:bCs/>
                <w:lang w:val="uk-UA"/>
              </w:rPr>
              <w:t>основних і додаткових літературних джерелах;</w:t>
            </w:r>
          </w:p>
          <w:p w14:paraId="5C1EB07F" w14:textId="77777777" w:rsidR="0075648C" w:rsidRPr="0038114C" w:rsidRDefault="0075648C" w:rsidP="0075648C">
            <w:pPr>
              <w:tabs>
                <w:tab w:val="left" w:pos="1245"/>
              </w:tabs>
              <w:adjustRightInd w:val="0"/>
              <w:ind w:left="33"/>
              <w:jc w:val="both"/>
              <w:rPr>
                <w:lang w:val="uk-UA"/>
              </w:rPr>
            </w:pPr>
            <w:r w:rsidRPr="0038114C">
              <w:rPr>
                <w:lang w:val="uk-UA"/>
              </w:rPr>
              <w:t xml:space="preserve">- </w:t>
            </w:r>
            <w:r w:rsidRPr="0038114C">
              <w:rPr>
                <w:b/>
                <w:bCs/>
                <w:lang w:val="uk-UA"/>
              </w:rPr>
              <w:t>вміння аналізувати</w:t>
            </w:r>
            <w:r w:rsidRPr="0038114C">
              <w:rPr>
                <w:lang w:val="uk-UA"/>
              </w:rPr>
              <w:t xml:space="preserve"> явища, які вивчаються, в їхньому взаємозв’язку і розвитку;</w:t>
            </w:r>
          </w:p>
          <w:p w14:paraId="2065E8C2" w14:textId="77777777" w:rsidR="0075648C" w:rsidRPr="0038114C" w:rsidRDefault="0075648C" w:rsidP="0075648C">
            <w:pPr>
              <w:tabs>
                <w:tab w:val="left" w:pos="1245"/>
              </w:tabs>
              <w:adjustRightInd w:val="0"/>
              <w:ind w:left="33"/>
              <w:jc w:val="both"/>
              <w:rPr>
                <w:lang w:val="uk-UA"/>
              </w:rPr>
            </w:pPr>
            <w:r w:rsidRPr="0038114C">
              <w:rPr>
                <w:lang w:val="uk-UA"/>
              </w:rPr>
              <w:t xml:space="preserve">- </w:t>
            </w:r>
            <w:r w:rsidRPr="0038114C">
              <w:rPr>
                <w:b/>
                <w:bCs/>
                <w:lang w:val="uk-UA"/>
              </w:rPr>
              <w:t>вміння</w:t>
            </w:r>
            <w:r w:rsidRPr="0038114C">
              <w:rPr>
                <w:lang w:val="uk-UA"/>
              </w:rPr>
              <w:t xml:space="preserve"> проводити </w:t>
            </w:r>
            <w:r w:rsidRPr="0038114C">
              <w:rPr>
                <w:b/>
                <w:bCs/>
                <w:lang w:val="uk-UA"/>
              </w:rPr>
              <w:t>теоретичні розрахунки</w:t>
            </w:r>
            <w:r w:rsidRPr="0038114C">
              <w:rPr>
                <w:lang w:val="uk-UA"/>
              </w:rPr>
              <w:t>;</w:t>
            </w:r>
          </w:p>
          <w:p w14:paraId="009F0E2E" w14:textId="77777777" w:rsidR="0075648C" w:rsidRPr="0038114C" w:rsidRDefault="0075648C" w:rsidP="0075648C">
            <w:pPr>
              <w:tabs>
                <w:tab w:val="left" w:pos="1245"/>
              </w:tabs>
              <w:adjustRightInd w:val="0"/>
              <w:ind w:left="33"/>
              <w:jc w:val="both"/>
              <w:rPr>
                <w:b/>
                <w:bCs/>
                <w:lang w:val="uk-UA"/>
              </w:rPr>
            </w:pPr>
            <w:r w:rsidRPr="0038114C">
              <w:rPr>
                <w:lang w:val="uk-UA"/>
              </w:rPr>
              <w:t xml:space="preserve">- </w:t>
            </w:r>
            <w:r w:rsidRPr="0038114C">
              <w:rPr>
                <w:b/>
                <w:bCs/>
                <w:lang w:val="uk-UA"/>
              </w:rPr>
              <w:t>відповіді</w:t>
            </w:r>
            <w:r w:rsidRPr="0038114C">
              <w:rPr>
                <w:lang w:val="uk-UA"/>
              </w:rPr>
              <w:t xml:space="preserve"> на запитання </w:t>
            </w:r>
            <w:r w:rsidRPr="0038114C">
              <w:rPr>
                <w:b/>
                <w:bCs/>
                <w:lang w:val="uk-UA"/>
              </w:rPr>
              <w:t>чіткі</w:t>
            </w:r>
            <w:r w:rsidRPr="0038114C">
              <w:rPr>
                <w:lang w:val="uk-UA"/>
              </w:rPr>
              <w:t xml:space="preserve">, </w:t>
            </w:r>
            <w:r w:rsidRPr="0038114C">
              <w:rPr>
                <w:b/>
                <w:bCs/>
                <w:lang w:val="uk-UA"/>
              </w:rPr>
              <w:t>лаконічні, логічно послідовні;</w:t>
            </w:r>
          </w:p>
          <w:p w14:paraId="70EFBAEC" w14:textId="77777777" w:rsidR="0075648C" w:rsidRPr="0038114C" w:rsidRDefault="0075648C" w:rsidP="0075648C">
            <w:pPr>
              <w:tabs>
                <w:tab w:val="left" w:pos="1245"/>
              </w:tabs>
              <w:adjustRightInd w:val="0"/>
              <w:ind w:left="33"/>
              <w:jc w:val="both"/>
              <w:rPr>
                <w:lang w:val="uk-UA"/>
              </w:rPr>
            </w:pPr>
            <w:r w:rsidRPr="0038114C">
              <w:rPr>
                <w:b/>
                <w:bCs/>
                <w:lang w:val="uk-UA"/>
              </w:rPr>
              <w:t>- вміння  вирішувати складні практичні задачі.</w:t>
            </w:r>
          </w:p>
        </w:tc>
        <w:tc>
          <w:tcPr>
            <w:tcW w:w="2409" w:type="dxa"/>
          </w:tcPr>
          <w:p w14:paraId="37E2E320" w14:textId="77777777" w:rsidR="0075648C" w:rsidRPr="0038114C" w:rsidRDefault="0075648C" w:rsidP="0075648C">
            <w:pPr>
              <w:tabs>
                <w:tab w:val="left" w:pos="1245"/>
              </w:tabs>
              <w:adjustRightInd w:val="0"/>
              <w:ind w:left="34"/>
              <w:rPr>
                <w:lang w:val="uk-UA"/>
              </w:rPr>
            </w:pPr>
            <w:r w:rsidRPr="0038114C">
              <w:rPr>
                <w:lang w:val="uk-UA"/>
              </w:rPr>
              <w:t xml:space="preserve">Відповіді на запитання можуть  містити </w:t>
            </w:r>
            <w:r w:rsidRPr="0038114C">
              <w:rPr>
                <w:b/>
                <w:bCs/>
                <w:lang w:val="uk-UA"/>
              </w:rPr>
              <w:t>незначні неточності</w:t>
            </w:r>
          </w:p>
        </w:tc>
      </w:tr>
      <w:tr w:rsidR="0075648C" w:rsidRPr="00133460" w14:paraId="7547B32A" w14:textId="77777777" w:rsidTr="00D262B4">
        <w:trPr>
          <w:trHeight w:val="145"/>
        </w:trPr>
        <w:tc>
          <w:tcPr>
            <w:tcW w:w="1135" w:type="dxa"/>
          </w:tcPr>
          <w:p w14:paraId="4EE91117" w14:textId="77777777" w:rsidR="0075648C" w:rsidRPr="0038114C" w:rsidRDefault="0075648C" w:rsidP="0075648C">
            <w:pPr>
              <w:tabs>
                <w:tab w:val="left" w:pos="1245"/>
              </w:tabs>
              <w:adjustRightInd w:val="0"/>
              <w:ind w:left="460" w:firstLine="709"/>
              <w:rPr>
                <w:lang w:val="uk-UA"/>
              </w:rPr>
            </w:pPr>
          </w:p>
          <w:p w14:paraId="5E418BC6" w14:textId="77777777" w:rsidR="0075648C" w:rsidRPr="0038114C" w:rsidRDefault="0075648C" w:rsidP="0075648C">
            <w:pPr>
              <w:tabs>
                <w:tab w:val="left" w:pos="1245"/>
              </w:tabs>
              <w:adjustRightInd w:val="0"/>
              <w:ind w:left="460" w:firstLine="709"/>
              <w:rPr>
                <w:lang w:val="uk-UA"/>
              </w:rPr>
            </w:pPr>
          </w:p>
          <w:p w14:paraId="139C24C4" w14:textId="77777777" w:rsidR="0075648C" w:rsidRPr="0038114C" w:rsidRDefault="0075648C" w:rsidP="0075648C">
            <w:pPr>
              <w:tabs>
                <w:tab w:val="left" w:pos="1245"/>
              </w:tabs>
              <w:adjustRightInd w:val="0"/>
              <w:ind w:left="460" w:firstLine="709"/>
              <w:rPr>
                <w:lang w:val="uk-UA"/>
              </w:rPr>
            </w:pPr>
          </w:p>
          <w:p w14:paraId="683B3404" w14:textId="77777777" w:rsidR="0075648C" w:rsidRPr="0038114C" w:rsidRDefault="0075648C" w:rsidP="0075648C">
            <w:pPr>
              <w:tabs>
                <w:tab w:val="left" w:pos="1245"/>
              </w:tabs>
              <w:adjustRightInd w:val="0"/>
              <w:ind w:left="-250" w:firstLine="709"/>
              <w:rPr>
                <w:lang w:val="uk-UA"/>
              </w:rPr>
            </w:pPr>
            <w:r w:rsidRPr="0038114C">
              <w:rPr>
                <w:lang w:val="uk-UA"/>
              </w:rPr>
              <w:t>82-89</w:t>
            </w:r>
          </w:p>
        </w:tc>
        <w:tc>
          <w:tcPr>
            <w:tcW w:w="1134" w:type="dxa"/>
          </w:tcPr>
          <w:p w14:paraId="42475BDD" w14:textId="77777777" w:rsidR="0075648C" w:rsidRPr="0038114C" w:rsidRDefault="0075648C" w:rsidP="0075648C">
            <w:pPr>
              <w:tabs>
                <w:tab w:val="left" w:pos="1245"/>
              </w:tabs>
              <w:adjustRightInd w:val="0"/>
              <w:ind w:left="460" w:firstLine="709"/>
              <w:rPr>
                <w:lang w:val="uk-UA"/>
              </w:rPr>
            </w:pPr>
          </w:p>
          <w:p w14:paraId="469C0207" w14:textId="77777777" w:rsidR="0075648C" w:rsidRPr="0038114C" w:rsidRDefault="0075648C" w:rsidP="0075648C">
            <w:pPr>
              <w:tabs>
                <w:tab w:val="left" w:pos="1245"/>
              </w:tabs>
              <w:adjustRightInd w:val="0"/>
              <w:ind w:left="460" w:firstLine="709"/>
              <w:rPr>
                <w:lang w:val="uk-UA"/>
              </w:rPr>
            </w:pPr>
          </w:p>
          <w:p w14:paraId="6A06B117" w14:textId="77777777" w:rsidR="0075648C" w:rsidRPr="0038114C" w:rsidRDefault="0075648C" w:rsidP="0075648C">
            <w:pPr>
              <w:tabs>
                <w:tab w:val="left" w:pos="1245"/>
              </w:tabs>
              <w:adjustRightInd w:val="0"/>
              <w:ind w:left="460" w:firstLine="709"/>
              <w:rPr>
                <w:lang w:val="uk-UA"/>
              </w:rPr>
            </w:pPr>
          </w:p>
          <w:p w14:paraId="1DC4A470" w14:textId="77777777" w:rsidR="0075648C" w:rsidRPr="0038114C" w:rsidRDefault="0075648C" w:rsidP="0075648C">
            <w:pPr>
              <w:tabs>
                <w:tab w:val="left" w:pos="1245"/>
              </w:tabs>
              <w:adjustRightInd w:val="0"/>
              <w:ind w:left="-250" w:firstLine="709"/>
              <w:rPr>
                <w:lang w:val="uk-UA"/>
              </w:rPr>
            </w:pPr>
            <w:r w:rsidRPr="0038114C">
              <w:rPr>
                <w:lang w:val="uk-UA"/>
              </w:rPr>
              <w:t>В</w:t>
            </w:r>
          </w:p>
        </w:tc>
        <w:tc>
          <w:tcPr>
            <w:tcW w:w="992" w:type="dxa"/>
          </w:tcPr>
          <w:p w14:paraId="1BE51171" w14:textId="77777777" w:rsidR="0075648C" w:rsidRPr="0038114C" w:rsidRDefault="0075648C" w:rsidP="0075648C">
            <w:pPr>
              <w:tabs>
                <w:tab w:val="left" w:pos="1245"/>
              </w:tabs>
              <w:adjustRightInd w:val="0"/>
              <w:ind w:left="460" w:firstLine="709"/>
              <w:rPr>
                <w:lang w:val="uk-UA"/>
              </w:rPr>
            </w:pPr>
          </w:p>
          <w:p w14:paraId="3DDACABB" w14:textId="77777777" w:rsidR="0075648C" w:rsidRPr="0038114C" w:rsidRDefault="0075648C" w:rsidP="0075648C">
            <w:pPr>
              <w:tabs>
                <w:tab w:val="left" w:pos="1245"/>
              </w:tabs>
              <w:adjustRightInd w:val="0"/>
              <w:ind w:left="460" w:firstLine="709"/>
              <w:rPr>
                <w:lang w:val="uk-UA"/>
              </w:rPr>
            </w:pPr>
          </w:p>
          <w:p w14:paraId="0DA047FF" w14:textId="77777777" w:rsidR="0075648C" w:rsidRPr="0038114C" w:rsidRDefault="0075648C" w:rsidP="0075648C">
            <w:pPr>
              <w:tabs>
                <w:tab w:val="left" w:pos="1245"/>
              </w:tabs>
              <w:adjustRightInd w:val="0"/>
              <w:ind w:left="460" w:firstLine="709"/>
              <w:rPr>
                <w:lang w:val="uk-UA"/>
              </w:rPr>
            </w:pPr>
          </w:p>
          <w:p w14:paraId="58F6AFDE" w14:textId="77777777" w:rsidR="0075648C" w:rsidRPr="0038114C" w:rsidRDefault="0075648C" w:rsidP="0075648C">
            <w:pPr>
              <w:tabs>
                <w:tab w:val="left" w:pos="1245"/>
              </w:tabs>
              <w:adjustRightInd w:val="0"/>
              <w:ind w:left="460" w:hanging="143"/>
              <w:rPr>
                <w:lang w:val="uk-UA"/>
              </w:rPr>
            </w:pPr>
            <w:r w:rsidRPr="0038114C">
              <w:rPr>
                <w:lang w:val="uk-UA"/>
              </w:rPr>
              <w:t>Добре</w:t>
            </w:r>
          </w:p>
          <w:p w14:paraId="0AC5B443" w14:textId="77777777" w:rsidR="0075648C" w:rsidRPr="0038114C" w:rsidRDefault="0075648C" w:rsidP="0075648C">
            <w:pPr>
              <w:tabs>
                <w:tab w:val="left" w:pos="1245"/>
              </w:tabs>
              <w:adjustRightInd w:val="0"/>
              <w:ind w:left="460" w:firstLine="709"/>
              <w:rPr>
                <w:lang w:val="uk-UA"/>
              </w:rPr>
            </w:pPr>
          </w:p>
        </w:tc>
        <w:tc>
          <w:tcPr>
            <w:tcW w:w="4394" w:type="dxa"/>
          </w:tcPr>
          <w:p w14:paraId="5DA1354C" w14:textId="77777777" w:rsidR="0075648C" w:rsidRPr="0038114C" w:rsidRDefault="0075648C" w:rsidP="0075648C">
            <w:pPr>
              <w:tabs>
                <w:tab w:val="left" w:pos="1245"/>
              </w:tabs>
              <w:adjustRightInd w:val="0"/>
              <w:ind w:left="33" w:firstLine="142"/>
              <w:rPr>
                <w:lang w:val="uk-UA"/>
              </w:rPr>
            </w:pPr>
            <w:r w:rsidRPr="0038114C">
              <w:rPr>
                <w:lang w:val="uk-UA"/>
              </w:rPr>
              <w:t xml:space="preserve">- </w:t>
            </w:r>
            <w:r w:rsidRPr="0038114C">
              <w:rPr>
                <w:b/>
                <w:bCs/>
                <w:lang w:val="uk-UA"/>
              </w:rPr>
              <w:t>Глибокий рівень знань</w:t>
            </w:r>
            <w:r w:rsidRPr="0038114C">
              <w:rPr>
                <w:lang w:val="uk-UA"/>
              </w:rPr>
              <w:t xml:space="preserve"> в обсязі </w:t>
            </w:r>
            <w:r w:rsidRPr="0038114C">
              <w:rPr>
                <w:b/>
                <w:bCs/>
                <w:lang w:val="uk-UA"/>
              </w:rPr>
              <w:t>обов’язкового матеріалу</w:t>
            </w:r>
            <w:r w:rsidRPr="0038114C">
              <w:rPr>
                <w:lang w:val="uk-UA"/>
              </w:rPr>
              <w:t>, що передбачений модулем;</w:t>
            </w:r>
          </w:p>
          <w:p w14:paraId="0C867EFA" w14:textId="77777777" w:rsidR="0075648C" w:rsidRPr="0038114C" w:rsidRDefault="0075648C" w:rsidP="0075648C">
            <w:pPr>
              <w:tabs>
                <w:tab w:val="left" w:pos="1245"/>
              </w:tabs>
              <w:adjustRightInd w:val="0"/>
              <w:ind w:left="33" w:firstLine="142"/>
              <w:rPr>
                <w:lang w:val="uk-UA"/>
              </w:rPr>
            </w:pPr>
            <w:r w:rsidRPr="0038114C">
              <w:rPr>
                <w:lang w:val="uk-UA"/>
              </w:rPr>
              <w:t xml:space="preserve">- вміння давати </w:t>
            </w:r>
            <w:r w:rsidRPr="0038114C">
              <w:rPr>
                <w:b/>
                <w:bCs/>
                <w:lang w:val="uk-UA"/>
              </w:rPr>
              <w:t>аргументовані відповіді</w:t>
            </w:r>
            <w:r w:rsidRPr="0038114C">
              <w:rPr>
                <w:lang w:val="uk-UA"/>
              </w:rPr>
              <w:t xml:space="preserve"> на запитання і проводити </w:t>
            </w:r>
            <w:r w:rsidRPr="0038114C">
              <w:rPr>
                <w:b/>
                <w:bCs/>
                <w:lang w:val="uk-UA"/>
              </w:rPr>
              <w:t>теоретичні розрахунки</w:t>
            </w:r>
            <w:r w:rsidRPr="0038114C">
              <w:rPr>
                <w:lang w:val="uk-UA"/>
              </w:rPr>
              <w:t>;</w:t>
            </w:r>
          </w:p>
          <w:p w14:paraId="1EC1F28C" w14:textId="77777777" w:rsidR="0075648C" w:rsidRPr="0038114C" w:rsidRDefault="0075648C" w:rsidP="0075648C">
            <w:pPr>
              <w:tabs>
                <w:tab w:val="left" w:pos="1245"/>
              </w:tabs>
              <w:adjustRightInd w:val="0"/>
              <w:ind w:left="33" w:firstLine="142"/>
              <w:rPr>
                <w:lang w:val="uk-UA"/>
              </w:rPr>
            </w:pPr>
            <w:r w:rsidRPr="0038114C">
              <w:rPr>
                <w:lang w:val="uk-UA"/>
              </w:rPr>
              <w:t xml:space="preserve">- вміння вирішувати </w:t>
            </w:r>
            <w:r w:rsidRPr="0038114C">
              <w:rPr>
                <w:b/>
                <w:bCs/>
                <w:lang w:val="uk-UA"/>
              </w:rPr>
              <w:t>складні практичні задачі.</w:t>
            </w:r>
          </w:p>
        </w:tc>
        <w:tc>
          <w:tcPr>
            <w:tcW w:w="2409" w:type="dxa"/>
          </w:tcPr>
          <w:p w14:paraId="1182A168" w14:textId="77777777" w:rsidR="0075648C" w:rsidRPr="0038114C" w:rsidRDefault="0075648C" w:rsidP="0075648C">
            <w:pPr>
              <w:tabs>
                <w:tab w:val="left" w:pos="1245"/>
              </w:tabs>
              <w:adjustRightInd w:val="0"/>
              <w:ind w:left="34" w:hanging="34"/>
              <w:rPr>
                <w:b/>
                <w:bCs/>
                <w:lang w:val="uk-UA"/>
              </w:rPr>
            </w:pPr>
            <w:r w:rsidRPr="0038114C">
              <w:rPr>
                <w:lang w:val="uk-UA"/>
              </w:rPr>
              <w:t xml:space="preserve">Відповіді на запитання містять </w:t>
            </w:r>
            <w:r w:rsidRPr="0038114C">
              <w:rPr>
                <w:b/>
                <w:bCs/>
                <w:lang w:val="uk-UA"/>
              </w:rPr>
              <w:t>певні неточності;</w:t>
            </w:r>
          </w:p>
          <w:p w14:paraId="5B76BD44" w14:textId="77777777" w:rsidR="0075648C" w:rsidRPr="0038114C" w:rsidRDefault="0075648C" w:rsidP="0075648C">
            <w:pPr>
              <w:tabs>
                <w:tab w:val="left" w:pos="1245"/>
              </w:tabs>
              <w:adjustRightInd w:val="0"/>
              <w:ind w:left="460" w:firstLine="709"/>
              <w:rPr>
                <w:lang w:val="uk-UA"/>
              </w:rPr>
            </w:pPr>
          </w:p>
        </w:tc>
      </w:tr>
      <w:tr w:rsidR="0075648C" w:rsidRPr="00133460" w14:paraId="44130F0F" w14:textId="77777777" w:rsidTr="00D262B4">
        <w:trPr>
          <w:trHeight w:val="145"/>
        </w:trPr>
        <w:tc>
          <w:tcPr>
            <w:tcW w:w="1135" w:type="dxa"/>
          </w:tcPr>
          <w:p w14:paraId="5AB14DD0" w14:textId="77777777" w:rsidR="0075648C" w:rsidRPr="0038114C" w:rsidRDefault="0075648C" w:rsidP="0075648C">
            <w:pPr>
              <w:tabs>
                <w:tab w:val="left" w:pos="1245"/>
              </w:tabs>
              <w:adjustRightInd w:val="0"/>
              <w:ind w:left="460" w:firstLine="709"/>
              <w:rPr>
                <w:lang w:val="uk-UA"/>
              </w:rPr>
            </w:pPr>
          </w:p>
          <w:p w14:paraId="5F0312A1" w14:textId="77777777" w:rsidR="0075648C" w:rsidRPr="0038114C" w:rsidRDefault="0075648C" w:rsidP="0075648C">
            <w:pPr>
              <w:adjustRightInd w:val="0"/>
              <w:ind w:left="460" w:firstLine="709"/>
              <w:rPr>
                <w:lang w:val="uk-UA"/>
              </w:rPr>
            </w:pPr>
          </w:p>
          <w:p w14:paraId="13EEA42D" w14:textId="77777777" w:rsidR="0075648C" w:rsidRPr="0038114C" w:rsidRDefault="0075648C" w:rsidP="0075648C">
            <w:pPr>
              <w:adjustRightInd w:val="0"/>
              <w:ind w:left="460" w:firstLine="709"/>
              <w:rPr>
                <w:lang w:val="uk-UA"/>
              </w:rPr>
            </w:pPr>
          </w:p>
          <w:p w14:paraId="451D0539" w14:textId="77777777" w:rsidR="0075648C" w:rsidRPr="0038114C" w:rsidRDefault="0075648C" w:rsidP="0075648C">
            <w:pPr>
              <w:adjustRightInd w:val="0"/>
              <w:ind w:left="460" w:hanging="426"/>
              <w:rPr>
                <w:lang w:val="uk-UA"/>
              </w:rPr>
            </w:pPr>
            <w:r w:rsidRPr="0038114C">
              <w:rPr>
                <w:lang w:val="uk-UA"/>
              </w:rPr>
              <w:t>75-81</w:t>
            </w:r>
          </w:p>
        </w:tc>
        <w:tc>
          <w:tcPr>
            <w:tcW w:w="1134" w:type="dxa"/>
          </w:tcPr>
          <w:p w14:paraId="055E425D" w14:textId="77777777" w:rsidR="0075648C" w:rsidRPr="0038114C" w:rsidRDefault="0075648C" w:rsidP="0075648C">
            <w:pPr>
              <w:tabs>
                <w:tab w:val="left" w:pos="1245"/>
              </w:tabs>
              <w:adjustRightInd w:val="0"/>
              <w:ind w:left="460" w:firstLine="709"/>
              <w:rPr>
                <w:lang w:val="uk-UA"/>
              </w:rPr>
            </w:pPr>
          </w:p>
          <w:p w14:paraId="0C24976C" w14:textId="77777777" w:rsidR="0075648C" w:rsidRPr="0038114C" w:rsidRDefault="0075648C" w:rsidP="0075648C">
            <w:pPr>
              <w:tabs>
                <w:tab w:val="left" w:pos="1245"/>
              </w:tabs>
              <w:adjustRightInd w:val="0"/>
              <w:ind w:left="460" w:firstLine="709"/>
              <w:rPr>
                <w:lang w:val="uk-UA"/>
              </w:rPr>
            </w:pPr>
          </w:p>
          <w:p w14:paraId="72D1AF19" w14:textId="77777777" w:rsidR="0075648C" w:rsidRPr="0038114C" w:rsidRDefault="0075648C" w:rsidP="0075648C">
            <w:pPr>
              <w:tabs>
                <w:tab w:val="left" w:pos="1245"/>
              </w:tabs>
              <w:adjustRightInd w:val="0"/>
              <w:ind w:left="460" w:firstLine="709"/>
              <w:rPr>
                <w:lang w:val="uk-UA"/>
              </w:rPr>
            </w:pPr>
          </w:p>
          <w:p w14:paraId="71373A01" w14:textId="77777777" w:rsidR="0075648C" w:rsidRPr="0038114C" w:rsidRDefault="0075648C" w:rsidP="001F2E56">
            <w:pPr>
              <w:tabs>
                <w:tab w:val="left" w:pos="1245"/>
              </w:tabs>
              <w:adjustRightInd w:val="0"/>
              <w:ind w:left="460" w:hanging="426"/>
              <w:jc w:val="center"/>
              <w:rPr>
                <w:lang w:val="uk-UA"/>
              </w:rPr>
            </w:pPr>
            <w:r w:rsidRPr="0038114C">
              <w:rPr>
                <w:lang w:val="uk-UA"/>
              </w:rPr>
              <w:t>С</w:t>
            </w:r>
          </w:p>
        </w:tc>
        <w:tc>
          <w:tcPr>
            <w:tcW w:w="992" w:type="dxa"/>
          </w:tcPr>
          <w:p w14:paraId="6EB9362A" w14:textId="77777777" w:rsidR="0075648C" w:rsidRPr="0038114C" w:rsidRDefault="0075648C" w:rsidP="0075648C">
            <w:pPr>
              <w:tabs>
                <w:tab w:val="left" w:pos="1245"/>
              </w:tabs>
              <w:adjustRightInd w:val="0"/>
              <w:ind w:left="460" w:firstLine="709"/>
              <w:rPr>
                <w:lang w:val="uk-UA"/>
              </w:rPr>
            </w:pPr>
          </w:p>
          <w:p w14:paraId="525FE88F" w14:textId="77777777" w:rsidR="0075648C" w:rsidRPr="0038114C" w:rsidRDefault="0075648C" w:rsidP="0075648C">
            <w:pPr>
              <w:tabs>
                <w:tab w:val="left" w:pos="1245"/>
              </w:tabs>
              <w:adjustRightInd w:val="0"/>
              <w:ind w:left="460" w:firstLine="709"/>
              <w:rPr>
                <w:lang w:val="uk-UA"/>
              </w:rPr>
            </w:pPr>
          </w:p>
          <w:p w14:paraId="4469A72A" w14:textId="77777777" w:rsidR="0075648C" w:rsidRPr="0038114C" w:rsidRDefault="0075648C" w:rsidP="0075648C">
            <w:pPr>
              <w:tabs>
                <w:tab w:val="left" w:pos="1245"/>
              </w:tabs>
              <w:adjustRightInd w:val="0"/>
              <w:ind w:left="460" w:firstLine="709"/>
              <w:rPr>
                <w:lang w:val="uk-UA"/>
              </w:rPr>
            </w:pPr>
          </w:p>
          <w:p w14:paraId="243EE1B5" w14:textId="77777777" w:rsidR="0075648C" w:rsidRPr="0038114C" w:rsidRDefault="0075648C" w:rsidP="0075648C">
            <w:pPr>
              <w:tabs>
                <w:tab w:val="left" w:pos="1245"/>
              </w:tabs>
              <w:adjustRightInd w:val="0"/>
              <w:ind w:left="460" w:hanging="426"/>
              <w:rPr>
                <w:lang w:val="uk-UA"/>
              </w:rPr>
            </w:pPr>
            <w:r w:rsidRPr="0038114C">
              <w:rPr>
                <w:lang w:val="uk-UA"/>
              </w:rPr>
              <w:t>Добре</w:t>
            </w:r>
          </w:p>
          <w:p w14:paraId="1B65A25D" w14:textId="77777777" w:rsidR="0075648C" w:rsidRPr="0038114C" w:rsidRDefault="0075648C" w:rsidP="0075648C">
            <w:pPr>
              <w:tabs>
                <w:tab w:val="left" w:pos="1245"/>
              </w:tabs>
              <w:adjustRightInd w:val="0"/>
              <w:ind w:left="460" w:firstLine="709"/>
              <w:rPr>
                <w:lang w:val="uk-UA"/>
              </w:rPr>
            </w:pPr>
          </w:p>
        </w:tc>
        <w:tc>
          <w:tcPr>
            <w:tcW w:w="4394" w:type="dxa"/>
          </w:tcPr>
          <w:p w14:paraId="251299CF" w14:textId="77777777" w:rsidR="0075648C" w:rsidRPr="0038114C" w:rsidRDefault="0075648C" w:rsidP="0075648C">
            <w:pPr>
              <w:tabs>
                <w:tab w:val="left" w:pos="1245"/>
              </w:tabs>
              <w:adjustRightInd w:val="0"/>
              <w:ind w:left="33" w:firstLine="142"/>
              <w:rPr>
                <w:b/>
                <w:bCs/>
                <w:lang w:val="uk-UA"/>
              </w:rPr>
            </w:pPr>
            <w:r w:rsidRPr="0038114C">
              <w:rPr>
                <w:lang w:val="uk-UA"/>
              </w:rPr>
              <w:t xml:space="preserve">- </w:t>
            </w:r>
            <w:r w:rsidRPr="0038114C">
              <w:rPr>
                <w:b/>
                <w:bCs/>
                <w:lang w:val="uk-UA"/>
              </w:rPr>
              <w:t>Міцні знання</w:t>
            </w:r>
            <w:r w:rsidRPr="0038114C">
              <w:rPr>
                <w:lang w:val="uk-UA"/>
              </w:rPr>
              <w:t xml:space="preserve"> матеріалу, що вивчається, та його </w:t>
            </w:r>
            <w:r w:rsidRPr="0038114C">
              <w:rPr>
                <w:b/>
                <w:bCs/>
                <w:lang w:val="uk-UA"/>
              </w:rPr>
              <w:t>практичного застосування;</w:t>
            </w:r>
          </w:p>
          <w:p w14:paraId="55A373BD" w14:textId="77777777" w:rsidR="0075648C" w:rsidRPr="0038114C" w:rsidRDefault="0075648C" w:rsidP="0075648C">
            <w:pPr>
              <w:tabs>
                <w:tab w:val="left" w:pos="1245"/>
              </w:tabs>
              <w:adjustRightInd w:val="0"/>
              <w:ind w:left="33" w:firstLine="142"/>
              <w:rPr>
                <w:lang w:val="uk-UA"/>
              </w:rPr>
            </w:pPr>
            <w:r w:rsidRPr="0038114C">
              <w:rPr>
                <w:b/>
                <w:bCs/>
                <w:lang w:val="uk-UA"/>
              </w:rPr>
              <w:t>-</w:t>
            </w:r>
            <w:r w:rsidRPr="0038114C">
              <w:rPr>
                <w:lang w:val="uk-UA"/>
              </w:rPr>
              <w:t xml:space="preserve"> вміння давати </w:t>
            </w:r>
            <w:r w:rsidRPr="0038114C">
              <w:rPr>
                <w:b/>
                <w:bCs/>
                <w:lang w:val="uk-UA"/>
              </w:rPr>
              <w:t>аргументовані відповіді</w:t>
            </w:r>
            <w:r w:rsidRPr="0038114C">
              <w:rPr>
                <w:lang w:val="uk-UA"/>
              </w:rPr>
              <w:t xml:space="preserve"> на запитання і проводити </w:t>
            </w:r>
            <w:r w:rsidRPr="0038114C">
              <w:rPr>
                <w:b/>
                <w:bCs/>
                <w:lang w:val="uk-UA"/>
              </w:rPr>
              <w:t>теоретичні розрахунки</w:t>
            </w:r>
            <w:r w:rsidRPr="0038114C">
              <w:rPr>
                <w:lang w:val="uk-UA"/>
              </w:rPr>
              <w:t>;</w:t>
            </w:r>
          </w:p>
          <w:p w14:paraId="7A9BF5D2" w14:textId="77777777" w:rsidR="0075648C" w:rsidRPr="0038114C" w:rsidRDefault="0075648C" w:rsidP="0075648C">
            <w:pPr>
              <w:tabs>
                <w:tab w:val="left" w:pos="1245"/>
              </w:tabs>
              <w:adjustRightInd w:val="0"/>
              <w:ind w:left="33" w:firstLine="142"/>
              <w:rPr>
                <w:lang w:val="uk-UA"/>
              </w:rPr>
            </w:pPr>
            <w:r w:rsidRPr="0038114C">
              <w:rPr>
                <w:lang w:val="uk-UA"/>
              </w:rPr>
              <w:t xml:space="preserve">- вміння вирішувати </w:t>
            </w:r>
            <w:r w:rsidRPr="0038114C">
              <w:rPr>
                <w:b/>
                <w:bCs/>
                <w:lang w:val="uk-UA"/>
              </w:rPr>
              <w:t>практичні задачі.</w:t>
            </w:r>
          </w:p>
        </w:tc>
        <w:tc>
          <w:tcPr>
            <w:tcW w:w="2409" w:type="dxa"/>
          </w:tcPr>
          <w:p w14:paraId="4C32632A" w14:textId="77777777" w:rsidR="0075648C" w:rsidRPr="0038114C" w:rsidRDefault="0075648C" w:rsidP="0075648C">
            <w:pPr>
              <w:tabs>
                <w:tab w:val="left" w:pos="1245"/>
              </w:tabs>
              <w:adjustRightInd w:val="0"/>
              <w:ind w:left="34" w:hanging="34"/>
              <w:rPr>
                <w:lang w:val="uk-UA"/>
              </w:rPr>
            </w:pPr>
            <w:r w:rsidRPr="0038114C">
              <w:rPr>
                <w:b/>
                <w:bCs/>
                <w:lang w:val="uk-UA"/>
              </w:rPr>
              <w:t xml:space="preserve">- </w:t>
            </w:r>
            <w:r w:rsidRPr="0038114C">
              <w:rPr>
                <w:lang w:val="uk-UA"/>
              </w:rPr>
              <w:t>невміння використовувати теоретичні знання для вирішення</w:t>
            </w:r>
            <w:r w:rsidRPr="0038114C">
              <w:rPr>
                <w:b/>
                <w:bCs/>
                <w:lang w:val="uk-UA"/>
              </w:rPr>
              <w:t xml:space="preserve"> складних практичних задач.</w:t>
            </w:r>
          </w:p>
        </w:tc>
      </w:tr>
      <w:tr w:rsidR="00D262B4" w:rsidRPr="00133460" w14:paraId="3C0511E2" w14:textId="77777777" w:rsidTr="00D262B4">
        <w:trPr>
          <w:trHeight w:val="145"/>
        </w:trPr>
        <w:tc>
          <w:tcPr>
            <w:tcW w:w="1135" w:type="dxa"/>
          </w:tcPr>
          <w:p w14:paraId="2A359342" w14:textId="77777777" w:rsidR="0075648C" w:rsidRPr="0038114C" w:rsidRDefault="0075648C" w:rsidP="0075648C">
            <w:pPr>
              <w:tabs>
                <w:tab w:val="left" w:pos="1245"/>
              </w:tabs>
              <w:adjustRightInd w:val="0"/>
              <w:ind w:left="460" w:firstLine="709"/>
              <w:rPr>
                <w:lang w:val="uk-UA"/>
              </w:rPr>
            </w:pPr>
          </w:p>
          <w:p w14:paraId="645F1887" w14:textId="77777777" w:rsidR="0075648C" w:rsidRPr="0038114C" w:rsidRDefault="0075648C" w:rsidP="0075648C">
            <w:pPr>
              <w:tabs>
                <w:tab w:val="left" w:pos="1245"/>
              </w:tabs>
              <w:adjustRightInd w:val="0"/>
              <w:ind w:left="460" w:firstLine="709"/>
              <w:rPr>
                <w:lang w:val="uk-UA"/>
              </w:rPr>
            </w:pPr>
          </w:p>
          <w:p w14:paraId="2F3CCCCF" w14:textId="77777777" w:rsidR="0075648C" w:rsidRPr="0038114C" w:rsidRDefault="0075648C" w:rsidP="0075648C">
            <w:pPr>
              <w:tabs>
                <w:tab w:val="left" w:pos="1245"/>
              </w:tabs>
              <w:adjustRightInd w:val="0"/>
              <w:ind w:left="460" w:firstLine="709"/>
              <w:rPr>
                <w:lang w:val="uk-UA"/>
              </w:rPr>
            </w:pPr>
          </w:p>
          <w:p w14:paraId="4A89EBE7" w14:textId="77777777" w:rsidR="0075648C" w:rsidRPr="0038114C" w:rsidRDefault="0075648C" w:rsidP="0075648C">
            <w:pPr>
              <w:tabs>
                <w:tab w:val="left" w:pos="1245"/>
              </w:tabs>
              <w:adjustRightInd w:val="0"/>
              <w:ind w:left="460" w:firstLine="709"/>
              <w:rPr>
                <w:lang w:val="uk-UA"/>
              </w:rPr>
            </w:pPr>
          </w:p>
          <w:p w14:paraId="282BDA6E" w14:textId="77777777" w:rsidR="0075648C" w:rsidRPr="0038114C" w:rsidRDefault="0075648C" w:rsidP="00D262B4">
            <w:pPr>
              <w:tabs>
                <w:tab w:val="left" w:pos="1245"/>
              </w:tabs>
              <w:adjustRightInd w:val="0"/>
              <w:ind w:firstLine="176"/>
              <w:rPr>
                <w:lang w:val="uk-UA"/>
              </w:rPr>
            </w:pPr>
            <w:r w:rsidRPr="0038114C">
              <w:rPr>
                <w:lang w:val="uk-UA"/>
              </w:rPr>
              <w:t>64-74</w:t>
            </w:r>
          </w:p>
        </w:tc>
        <w:tc>
          <w:tcPr>
            <w:tcW w:w="1134" w:type="dxa"/>
          </w:tcPr>
          <w:p w14:paraId="35677BD0" w14:textId="77777777" w:rsidR="0075648C" w:rsidRPr="0038114C" w:rsidRDefault="0075648C" w:rsidP="0075648C">
            <w:pPr>
              <w:tabs>
                <w:tab w:val="left" w:pos="1245"/>
              </w:tabs>
              <w:adjustRightInd w:val="0"/>
              <w:ind w:left="460" w:firstLine="709"/>
              <w:rPr>
                <w:lang w:val="uk-UA"/>
              </w:rPr>
            </w:pPr>
          </w:p>
          <w:p w14:paraId="5E05A9D6" w14:textId="77777777" w:rsidR="002B2F46" w:rsidRDefault="002B2F46" w:rsidP="00D262B4">
            <w:pPr>
              <w:tabs>
                <w:tab w:val="left" w:pos="1245"/>
              </w:tabs>
              <w:adjustRightInd w:val="0"/>
              <w:ind w:left="-251" w:firstLine="709"/>
              <w:rPr>
                <w:sz w:val="28"/>
                <w:szCs w:val="28"/>
                <w:lang w:val="uk-UA" w:eastAsia="uk-UA"/>
              </w:rPr>
            </w:pPr>
          </w:p>
          <w:p w14:paraId="1A515754" w14:textId="77777777" w:rsidR="002B2F46" w:rsidRDefault="002B2F46" w:rsidP="00D262B4">
            <w:pPr>
              <w:tabs>
                <w:tab w:val="left" w:pos="1245"/>
              </w:tabs>
              <w:adjustRightInd w:val="0"/>
              <w:ind w:left="-251" w:firstLine="709"/>
              <w:rPr>
                <w:sz w:val="28"/>
                <w:szCs w:val="28"/>
                <w:lang w:val="uk-UA" w:eastAsia="uk-UA"/>
              </w:rPr>
            </w:pPr>
          </w:p>
          <w:p w14:paraId="3D8FEA29" w14:textId="77777777" w:rsidR="0075648C" w:rsidRDefault="002B2F46" w:rsidP="00D262B4">
            <w:pPr>
              <w:tabs>
                <w:tab w:val="left" w:pos="1245"/>
              </w:tabs>
              <w:adjustRightInd w:val="0"/>
              <w:ind w:left="-251" w:firstLine="709"/>
              <w:rPr>
                <w:sz w:val="28"/>
                <w:szCs w:val="28"/>
                <w:lang w:val="uk-UA" w:eastAsia="uk-UA"/>
              </w:rPr>
            </w:pPr>
            <w:r w:rsidRPr="00F26F67">
              <w:rPr>
                <w:sz w:val="28"/>
                <w:szCs w:val="28"/>
                <w:lang w:eastAsia="uk-UA"/>
              </w:rPr>
              <w:t>D</w:t>
            </w:r>
          </w:p>
          <w:p w14:paraId="55170D05" w14:textId="77777777" w:rsidR="002B2F46" w:rsidRDefault="002B2F46" w:rsidP="00D262B4">
            <w:pPr>
              <w:tabs>
                <w:tab w:val="left" w:pos="1245"/>
              </w:tabs>
              <w:adjustRightInd w:val="0"/>
              <w:ind w:left="-251" w:firstLine="709"/>
              <w:rPr>
                <w:sz w:val="28"/>
                <w:szCs w:val="28"/>
                <w:lang w:val="uk-UA" w:eastAsia="uk-UA"/>
              </w:rPr>
            </w:pPr>
          </w:p>
          <w:p w14:paraId="705B68C2" w14:textId="77777777" w:rsidR="002B2F46" w:rsidRPr="002B2F46" w:rsidRDefault="002B2F46" w:rsidP="00D262B4">
            <w:pPr>
              <w:tabs>
                <w:tab w:val="left" w:pos="1245"/>
              </w:tabs>
              <w:adjustRightInd w:val="0"/>
              <w:ind w:left="-251" w:firstLine="709"/>
              <w:rPr>
                <w:lang w:val="uk-UA"/>
              </w:rPr>
            </w:pPr>
          </w:p>
          <w:p w14:paraId="7DCEC28C" w14:textId="77777777" w:rsidR="0075648C" w:rsidRPr="0038114C" w:rsidRDefault="0075648C" w:rsidP="0075648C">
            <w:pPr>
              <w:tabs>
                <w:tab w:val="left" w:pos="1245"/>
              </w:tabs>
              <w:adjustRightInd w:val="0"/>
              <w:ind w:left="460" w:firstLine="709"/>
              <w:rPr>
                <w:lang w:val="uk-UA"/>
              </w:rPr>
            </w:pPr>
          </w:p>
          <w:p w14:paraId="000A809B" w14:textId="77777777" w:rsidR="0075648C" w:rsidRPr="0038114C" w:rsidRDefault="0075648C" w:rsidP="00D262B4">
            <w:pPr>
              <w:tabs>
                <w:tab w:val="left" w:pos="1245"/>
              </w:tabs>
              <w:adjustRightInd w:val="0"/>
              <w:ind w:left="33" w:firstLine="1136"/>
              <w:rPr>
                <w:lang w:val="uk-UA"/>
              </w:rPr>
            </w:pPr>
            <w:r w:rsidRPr="0038114C">
              <w:rPr>
                <w:lang w:val="uk-UA"/>
              </w:rPr>
              <w:t>Д</w:t>
            </w:r>
          </w:p>
        </w:tc>
        <w:tc>
          <w:tcPr>
            <w:tcW w:w="992" w:type="dxa"/>
          </w:tcPr>
          <w:p w14:paraId="2DF464A5" w14:textId="77777777" w:rsidR="0075648C" w:rsidRPr="0038114C" w:rsidRDefault="0075648C" w:rsidP="0075648C">
            <w:pPr>
              <w:tabs>
                <w:tab w:val="left" w:pos="1245"/>
              </w:tabs>
              <w:adjustRightInd w:val="0"/>
              <w:ind w:left="460" w:firstLine="709"/>
              <w:rPr>
                <w:lang w:val="uk-UA"/>
              </w:rPr>
            </w:pPr>
          </w:p>
          <w:p w14:paraId="13C5D979" w14:textId="77777777" w:rsidR="0075648C" w:rsidRPr="0038114C" w:rsidRDefault="0075648C" w:rsidP="0075648C">
            <w:pPr>
              <w:tabs>
                <w:tab w:val="left" w:pos="1245"/>
              </w:tabs>
              <w:adjustRightInd w:val="0"/>
              <w:ind w:left="460" w:firstLine="709"/>
              <w:rPr>
                <w:lang w:val="uk-UA"/>
              </w:rPr>
            </w:pPr>
          </w:p>
          <w:p w14:paraId="2834BBAB" w14:textId="77777777" w:rsidR="0075648C" w:rsidRPr="0038114C" w:rsidRDefault="0075648C" w:rsidP="0075648C">
            <w:pPr>
              <w:tabs>
                <w:tab w:val="left" w:pos="1245"/>
              </w:tabs>
              <w:adjustRightInd w:val="0"/>
              <w:ind w:left="460" w:firstLine="709"/>
              <w:rPr>
                <w:lang w:val="uk-UA"/>
              </w:rPr>
            </w:pPr>
          </w:p>
          <w:p w14:paraId="0A105841" w14:textId="77777777" w:rsidR="0075648C" w:rsidRPr="0038114C" w:rsidRDefault="0075648C" w:rsidP="00D262B4">
            <w:pPr>
              <w:tabs>
                <w:tab w:val="left" w:pos="1245"/>
              </w:tabs>
              <w:adjustRightInd w:val="0"/>
              <w:ind w:left="-44" w:hanging="64"/>
              <w:rPr>
                <w:lang w:val="uk-UA"/>
              </w:rPr>
            </w:pPr>
            <w:r w:rsidRPr="0038114C">
              <w:rPr>
                <w:lang w:val="uk-UA"/>
              </w:rPr>
              <w:t>Задовільно</w:t>
            </w:r>
          </w:p>
          <w:p w14:paraId="301673E1" w14:textId="77777777" w:rsidR="0075648C" w:rsidRPr="0038114C" w:rsidRDefault="0075648C" w:rsidP="0075648C">
            <w:pPr>
              <w:tabs>
                <w:tab w:val="left" w:pos="1245"/>
              </w:tabs>
              <w:adjustRightInd w:val="0"/>
              <w:ind w:left="460" w:firstLine="709"/>
              <w:rPr>
                <w:lang w:val="uk-UA"/>
              </w:rPr>
            </w:pPr>
          </w:p>
        </w:tc>
        <w:tc>
          <w:tcPr>
            <w:tcW w:w="4394" w:type="dxa"/>
          </w:tcPr>
          <w:p w14:paraId="68685667" w14:textId="77777777" w:rsidR="0075648C" w:rsidRPr="0038114C" w:rsidRDefault="0075648C" w:rsidP="002B2F46">
            <w:pPr>
              <w:tabs>
                <w:tab w:val="left" w:pos="1245"/>
              </w:tabs>
              <w:adjustRightInd w:val="0"/>
              <w:ind w:firstLine="425"/>
              <w:rPr>
                <w:lang w:val="uk-UA"/>
              </w:rPr>
            </w:pPr>
            <w:r w:rsidRPr="0038114C">
              <w:rPr>
                <w:lang w:val="uk-UA"/>
              </w:rPr>
              <w:t xml:space="preserve">- Знання </w:t>
            </w:r>
            <w:r w:rsidRPr="0038114C">
              <w:rPr>
                <w:b/>
                <w:bCs/>
                <w:lang w:val="uk-UA"/>
              </w:rPr>
              <w:t>основних фундаментальних положень</w:t>
            </w:r>
            <w:r w:rsidRPr="0038114C">
              <w:rPr>
                <w:lang w:val="uk-UA"/>
              </w:rPr>
              <w:t xml:space="preserve"> матеріалу, що вивчається, та їх </w:t>
            </w:r>
            <w:r w:rsidRPr="0038114C">
              <w:rPr>
                <w:b/>
                <w:bCs/>
                <w:lang w:val="uk-UA"/>
              </w:rPr>
              <w:t>практичного застосування</w:t>
            </w:r>
            <w:r w:rsidRPr="0038114C">
              <w:rPr>
                <w:lang w:val="uk-UA"/>
              </w:rPr>
              <w:t>;</w:t>
            </w:r>
          </w:p>
          <w:p w14:paraId="05C79B31" w14:textId="77777777" w:rsidR="0075648C" w:rsidRPr="0038114C" w:rsidRDefault="0075648C" w:rsidP="002B2F46">
            <w:pPr>
              <w:tabs>
                <w:tab w:val="left" w:pos="1245"/>
              </w:tabs>
              <w:adjustRightInd w:val="0"/>
              <w:ind w:firstLine="425"/>
              <w:rPr>
                <w:lang w:val="uk-UA"/>
              </w:rPr>
            </w:pPr>
            <w:r w:rsidRPr="0038114C">
              <w:rPr>
                <w:lang w:val="uk-UA"/>
              </w:rPr>
              <w:t xml:space="preserve">- вміння вирішувати прості </w:t>
            </w:r>
            <w:r w:rsidRPr="0038114C">
              <w:rPr>
                <w:b/>
                <w:bCs/>
                <w:lang w:val="uk-UA"/>
              </w:rPr>
              <w:t>практичні задачі</w:t>
            </w:r>
            <w:r w:rsidRPr="0038114C">
              <w:rPr>
                <w:lang w:val="uk-UA"/>
              </w:rPr>
              <w:t>.</w:t>
            </w:r>
          </w:p>
        </w:tc>
        <w:tc>
          <w:tcPr>
            <w:tcW w:w="2409" w:type="dxa"/>
          </w:tcPr>
          <w:p w14:paraId="55995E3F" w14:textId="77777777" w:rsidR="0075648C" w:rsidRPr="0038114C" w:rsidRDefault="0075648C" w:rsidP="00D262B4">
            <w:pPr>
              <w:tabs>
                <w:tab w:val="left" w:pos="1245"/>
              </w:tabs>
              <w:adjustRightInd w:val="0"/>
              <w:ind w:left="34" w:firstLine="283"/>
              <w:rPr>
                <w:lang w:val="uk-UA"/>
              </w:rPr>
            </w:pPr>
            <w:r w:rsidRPr="0038114C">
              <w:rPr>
                <w:lang w:val="uk-UA"/>
              </w:rPr>
              <w:t xml:space="preserve">Невміння давати </w:t>
            </w:r>
            <w:r w:rsidRPr="0038114C">
              <w:rPr>
                <w:b/>
                <w:bCs/>
                <w:lang w:val="uk-UA"/>
              </w:rPr>
              <w:t>аргументовані відповіді</w:t>
            </w:r>
            <w:r w:rsidRPr="0038114C">
              <w:rPr>
                <w:lang w:val="uk-UA"/>
              </w:rPr>
              <w:t xml:space="preserve"> на запитання;</w:t>
            </w:r>
          </w:p>
          <w:p w14:paraId="77C1809C" w14:textId="77777777" w:rsidR="0075648C" w:rsidRPr="0038114C" w:rsidRDefault="0075648C" w:rsidP="00D262B4">
            <w:pPr>
              <w:tabs>
                <w:tab w:val="left" w:pos="1245"/>
              </w:tabs>
              <w:adjustRightInd w:val="0"/>
              <w:ind w:left="34" w:firstLine="283"/>
              <w:rPr>
                <w:b/>
                <w:bCs/>
                <w:lang w:val="uk-UA"/>
              </w:rPr>
            </w:pPr>
            <w:r w:rsidRPr="0038114C">
              <w:rPr>
                <w:lang w:val="uk-UA"/>
              </w:rPr>
              <w:t xml:space="preserve">- невміння </w:t>
            </w:r>
            <w:r w:rsidRPr="0038114C">
              <w:rPr>
                <w:b/>
                <w:bCs/>
                <w:lang w:val="uk-UA"/>
              </w:rPr>
              <w:t>аналізувати</w:t>
            </w:r>
            <w:r w:rsidRPr="0038114C">
              <w:rPr>
                <w:lang w:val="uk-UA"/>
              </w:rPr>
              <w:t xml:space="preserve"> викладений матеріал </w:t>
            </w:r>
            <w:r w:rsidRPr="0038114C">
              <w:rPr>
                <w:lang w:val="uk-UA"/>
              </w:rPr>
              <w:lastRenderedPageBreak/>
              <w:t xml:space="preserve">і </w:t>
            </w:r>
            <w:r w:rsidRPr="0038114C">
              <w:rPr>
                <w:b/>
                <w:bCs/>
                <w:lang w:val="uk-UA"/>
              </w:rPr>
              <w:t>виконувати розрахунки;</w:t>
            </w:r>
          </w:p>
          <w:p w14:paraId="556FC5D3" w14:textId="77777777" w:rsidR="0075648C" w:rsidRPr="0038114C" w:rsidRDefault="0075648C" w:rsidP="00D262B4">
            <w:pPr>
              <w:tabs>
                <w:tab w:val="left" w:pos="1245"/>
              </w:tabs>
              <w:adjustRightInd w:val="0"/>
              <w:ind w:left="34" w:firstLine="283"/>
              <w:rPr>
                <w:lang w:val="uk-UA"/>
              </w:rPr>
            </w:pPr>
            <w:r w:rsidRPr="0038114C">
              <w:rPr>
                <w:lang w:val="uk-UA"/>
              </w:rPr>
              <w:t xml:space="preserve">- невміння вирішувати </w:t>
            </w:r>
            <w:r w:rsidRPr="0038114C">
              <w:rPr>
                <w:b/>
                <w:bCs/>
                <w:lang w:val="uk-UA"/>
              </w:rPr>
              <w:t>складні практичні задачі.</w:t>
            </w:r>
          </w:p>
        </w:tc>
      </w:tr>
      <w:tr w:rsidR="00D262B4" w:rsidRPr="00133460" w14:paraId="260A03D1" w14:textId="77777777" w:rsidTr="00D262B4">
        <w:trPr>
          <w:trHeight w:val="2807"/>
        </w:trPr>
        <w:tc>
          <w:tcPr>
            <w:tcW w:w="1135" w:type="dxa"/>
          </w:tcPr>
          <w:p w14:paraId="298BE9F6" w14:textId="77777777" w:rsidR="0075648C" w:rsidRPr="0038114C" w:rsidRDefault="0075648C" w:rsidP="0075648C">
            <w:pPr>
              <w:tabs>
                <w:tab w:val="left" w:pos="1245"/>
              </w:tabs>
              <w:adjustRightInd w:val="0"/>
              <w:ind w:left="460" w:firstLine="709"/>
              <w:rPr>
                <w:lang w:val="uk-UA"/>
              </w:rPr>
            </w:pPr>
          </w:p>
          <w:p w14:paraId="779B5A8E" w14:textId="77777777" w:rsidR="0075648C" w:rsidRPr="0038114C" w:rsidRDefault="0075648C" w:rsidP="0075648C">
            <w:pPr>
              <w:tabs>
                <w:tab w:val="left" w:pos="1245"/>
              </w:tabs>
              <w:adjustRightInd w:val="0"/>
              <w:ind w:left="460" w:firstLine="709"/>
              <w:rPr>
                <w:lang w:val="uk-UA"/>
              </w:rPr>
            </w:pPr>
          </w:p>
          <w:p w14:paraId="1DEDF1C6" w14:textId="77777777" w:rsidR="0075648C" w:rsidRPr="0038114C" w:rsidRDefault="0075648C" w:rsidP="0075648C">
            <w:pPr>
              <w:tabs>
                <w:tab w:val="left" w:pos="1245"/>
              </w:tabs>
              <w:adjustRightInd w:val="0"/>
              <w:ind w:left="460" w:firstLine="709"/>
              <w:rPr>
                <w:lang w:val="uk-UA"/>
              </w:rPr>
            </w:pPr>
          </w:p>
          <w:p w14:paraId="4C60F9E4" w14:textId="77777777" w:rsidR="0075648C" w:rsidRPr="0038114C" w:rsidRDefault="0075648C" w:rsidP="0075648C">
            <w:pPr>
              <w:tabs>
                <w:tab w:val="left" w:pos="1245"/>
              </w:tabs>
              <w:adjustRightInd w:val="0"/>
              <w:ind w:left="460" w:firstLine="709"/>
              <w:rPr>
                <w:lang w:val="uk-UA"/>
              </w:rPr>
            </w:pPr>
          </w:p>
          <w:p w14:paraId="3F5F8C2D" w14:textId="77777777" w:rsidR="0075648C" w:rsidRPr="0038114C" w:rsidRDefault="0075648C" w:rsidP="0075648C">
            <w:pPr>
              <w:tabs>
                <w:tab w:val="left" w:pos="1245"/>
              </w:tabs>
              <w:adjustRightInd w:val="0"/>
              <w:ind w:left="460" w:firstLine="709"/>
              <w:rPr>
                <w:lang w:val="uk-UA"/>
              </w:rPr>
            </w:pPr>
          </w:p>
          <w:p w14:paraId="4F9166D9" w14:textId="77777777" w:rsidR="0075648C" w:rsidRPr="0038114C" w:rsidRDefault="0075648C" w:rsidP="002B2F46">
            <w:pPr>
              <w:tabs>
                <w:tab w:val="left" w:pos="1245"/>
              </w:tabs>
              <w:adjustRightInd w:val="0"/>
              <w:ind w:left="34" w:firstLine="1135"/>
              <w:rPr>
                <w:lang w:val="uk-UA"/>
              </w:rPr>
            </w:pPr>
            <w:r w:rsidRPr="0038114C">
              <w:rPr>
                <w:lang w:val="uk-UA"/>
              </w:rPr>
              <w:t>6</w:t>
            </w:r>
            <w:r w:rsidR="002B2F46">
              <w:rPr>
                <w:lang w:val="uk-UA"/>
              </w:rPr>
              <w:t>6</w:t>
            </w:r>
            <w:r w:rsidRPr="0038114C">
              <w:rPr>
                <w:lang w:val="uk-UA"/>
              </w:rPr>
              <w:t xml:space="preserve">0-63 </w:t>
            </w:r>
          </w:p>
        </w:tc>
        <w:tc>
          <w:tcPr>
            <w:tcW w:w="1134" w:type="dxa"/>
          </w:tcPr>
          <w:p w14:paraId="18237E22" w14:textId="77777777" w:rsidR="0075648C" w:rsidRPr="0038114C" w:rsidRDefault="0075648C" w:rsidP="0075648C">
            <w:pPr>
              <w:tabs>
                <w:tab w:val="left" w:pos="1245"/>
              </w:tabs>
              <w:adjustRightInd w:val="0"/>
              <w:ind w:left="460" w:firstLine="709"/>
              <w:rPr>
                <w:lang w:val="uk-UA"/>
              </w:rPr>
            </w:pPr>
          </w:p>
          <w:p w14:paraId="24AA9606" w14:textId="77777777" w:rsidR="0075648C" w:rsidRPr="0038114C" w:rsidRDefault="0075648C" w:rsidP="0075648C">
            <w:pPr>
              <w:tabs>
                <w:tab w:val="left" w:pos="1245"/>
              </w:tabs>
              <w:adjustRightInd w:val="0"/>
              <w:ind w:left="460" w:firstLine="709"/>
              <w:rPr>
                <w:lang w:val="uk-UA"/>
              </w:rPr>
            </w:pPr>
          </w:p>
          <w:p w14:paraId="3F4A3C72" w14:textId="77777777" w:rsidR="0075648C" w:rsidRPr="0038114C" w:rsidRDefault="0075648C" w:rsidP="0075648C">
            <w:pPr>
              <w:tabs>
                <w:tab w:val="left" w:pos="1245"/>
              </w:tabs>
              <w:adjustRightInd w:val="0"/>
              <w:ind w:left="460" w:firstLine="709"/>
              <w:rPr>
                <w:lang w:val="uk-UA"/>
              </w:rPr>
            </w:pPr>
          </w:p>
          <w:p w14:paraId="1DFDBA35" w14:textId="77777777" w:rsidR="0075648C" w:rsidRPr="0038114C" w:rsidRDefault="0075648C" w:rsidP="0075648C">
            <w:pPr>
              <w:tabs>
                <w:tab w:val="left" w:pos="1245"/>
              </w:tabs>
              <w:adjustRightInd w:val="0"/>
              <w:ind w:left="460" w:firstLine="709"/>
              <w:rPr>
                <w:lang w:val="uk-UA"/>
              </w:rPr>
            </w:pPr>
          </w:p>
          <w:p w14:paraId="29DD4019" w14:textId="77777777" w:rsidR="0075648C" w:rsidRPr="0038114C" w:rsidRDefault="0075648C" w:rsidP="0075648C">
            <w:pPr>
              <w:tabs>
                <w:tab w:val="left" w:pos="1245"/>
              </w:tabs>
              <w:adjustRightInd w:val="0"/>
              <w:ind w:left="460" w:firstLine="709"/>
              <w:rPr>
                <w:lang w:val="uk-UA"/>
              </w:rPr>
            </w:pPr>
          </w:p>
          <w:p w14:paraId="27F0C571" w14:textId="77777777" w:rsidR="0075648C" w:rsidRPr="0038114C" w:rsidRDefault="0075648C" w:rsidP="0075648C">
            <w:pPr>
              <w:tabs>
                <w:tab w:val="left" w:pos="1245"/>
              </w:tabs>
              <w:adjustRightInd w:val="0"/>
              <w:ind w:left="460" w:firstLine="709"/>
              <w:rPr>
                <w:lang w:val="uk-UA"/>
              </w:rPr>
            </w:pPr>
            <w:r w:rsidRPr="0038114C">
              <w:rPr>
                <w:lang w:val="uk-UA"/>
              </w:rPr>
              <w:t xml:space="preserve"> Е</w:t>
            </w:r>
          </w:p>
          <w:p w14:paraId="5AD34908" w14:textId="77777777" w:rsidR="0075648C" w:rsidRPr="0038114C" w:rsidRDefault="0075648C" w:rsidP="0075648C">
            <w:pPr>
              <w:tabs>
                <w:tab w:val="left" w:pos="1245"/>
              </w:tabs>
              <w:adjustRightInd w:val="0"/>
              <w:ind w:left="460" w:firstLine="709"/>
              <w:rPr>
                <w:lang w:val="uk-UA"/>
              </w:rPr>
            </w:pPr>
          </w:p>
        </w:tc>
        <w:tc>
          <w:tcPr>
            <w:tcW w:w="992" w:type="dxa"/>
          </w:tcPr>
          <w:p w14:paraId="76A58E98" w14:textId="77777777" w:rsidR="0075648C" w:rsidRPr="0038114C" w:rsidRDefault="0075648C" w:rsidP="0075648C">
            <w:pPr>
              <w:tabs>
                <w:tab w:val="left" w:pos="1245"/>
              </w:tabs>
              <w:adjustRightInd w:val="0"/>
              <w:ind w:left="460" w:firstLine="709"/>
              <w:rPr>
                <w:lang w:val="uk-UA"/>
              </w:rPr>
            </w:pPr>
          </w:p>
          <w:p w14:paraId="485C637D" w14:textId="77777777" w:rsidR="0075648C" w:rsidRPr="0038114C" w:rsidRDefault="0075648C" w:rsidP="0075648C">
            <w:pPr>
              <w:tabs>
                <w:tab w:val="left" w:pos="1245"/>
              </w:tabs>
              <w:adjustRightInd w:val="0"/>
              <w:ind w:left="460" w:firstLine="709"/>
              <w:rPr>
                <w:lang w:val="uk-UA"/>
              </w:rPr>
            </w:pPr>
          </w:p>
          <w:p w14:paraId="1B619F6F" w14:textId="77777777" w:rsidR="0075648C" w:rsidRPr="0038114C" w:rsidRDefault="0075648C" w:rsidP="0075648C">
            <w:pPr>
              <w:tabs>
                <w:tab w:val="left" w:pos="1245"/>
              </w:tabs>
              <w:adjustRightInd w:val="0"/>
              <w:ind w:left="460" w:firstLine="709"/>
              <w:rPr>
                <w:lang w:val="uk-UA"/>
              </w:rPr>
            </w:pPr>
          </w:p>
          <w:p w14:paraId="0B2E23D1" w14:textId="77777777" w:rsidR="0075648C" w:rsidRPr="0038114C" w:rsidRDefault="0075648C" w:rsidP="0075648C">
            <w:pPr>
              <w:tabs>
                <w:tab w:val="left" w:pos="1245"/>
              </w:tabs>
              <w:adjustRightInd w:val="0"/>
              <w:ind w:left="460" w:firstLine="709"/>
              <w:rPr>
                <w:lang w:val="uk-UA"/>
              </w:rPr>
            </w:pPr>
          </w:p>
          <w:p w14:paraId="0420CF23" w14:textId="77777777" w:rsidR="0075648C" w:rsidRPr="0038114C" w:rsidRDefault="0075648C" w:rsidP="0075648C">
            <w:pPr>
              <w:tabs>
                <w:tab w:val="left" w:pos="1245"/>
              </w:tabs>
              <w:adjustRightInd w:val="0"/>
              <w:ind w:left="460" w:firstLine="709"/>
              <w:rPr>
                <w:lang w:val="uk-UA"/>
              </w:rPr>
            </w:pPr>
          </w:p>
          <w:p w14:paraId="79B72CC1" w14:textId="77777777" w:rsidR="0075648C" w:rsidRPr="0038114C" w:rsidRDefault="0075648C" w:rsidP="002B2F46">
            <w:pPr>
              <w:tabs>
                <w:tab w:val="left" w:pos="1245"/>
              </w:tabs>
              <w:adjustRightInd w:val="0"/>
              <w:ind w:left="-817" w:firstLine="709"/>
              <w:rPr>
                <w:lang w:val="uk-UA"/>
              </w:rPr>
            </w:pPr>
            <w:r w:rsidRPr="0038114C">
              <w:rPr>
                <w:lang w:val="uk-UA"/>
              </w:rPr>
              <w:t>Задовільно</w:t>
            </w:r>
          </w:p>
          <w:p w14:paraId="033CED6A" w14:textId="77777777" w:rsidR="0075648C" w:rsidRPr="0038114C" w:rsidRDefault="0075648C" w:rsidP="0075648C">
            <w:pPr>
              <w:tabs>
                <w:tab w:val="left" w:pos="1245"/>
              </w:tabs>
              <w:adjustRightInd w:val="0"/>
              <w:ind w:left="460" w:firstLine="709"/>
              <w:rPr>
                <w:lang w:val="uk-UA"/>
              </w:rPr>
            </w:pPr>
          </w:p>
        </w:tc>
        <w:tc>
          <w:tcPr>
            <w:tcW w:w="4394" w:type="dxa"/>
          </w:tcPr>
          <w:p w14:paraId="536CB461" w14:textId="77777777" w:rsidR="0075648C" w:rsidRPr="0038114C" w:rsidRDefault="0075648C" w:rsidP="002B2F46">
            <w:pPr>
              <w:tabs>
                <w:tab w:val="left" w:pos="1245"/>
              </w:tabs>
              <w:adjustRightInd w:val="0"/>
              <w:ind w:firstLine="709"/>
              <w:rPr>
                <w:lang w:val="uk-UA"/>
              </w:rPr>
            </w:pPr>
            <w:r w:rsidRPr="0038114C">
              <w:rPr>
                <w:lang w:val="uk-UA"/>
              </w:rPr>
              <w:t xml:space="preserve">- Знання </w:t>
            </w:r>
            <w:r w:rsidRPr="0038114C">
              <w:rPr>
                <w:b/>
                <w:bCs/>
                <w:lang w:val="uk-UA"/>
              </w:rPr>
              <w:t>основних фундаментальних положень</w:t>
            </w:r>
            <w:r w:rsidRPr="0038114C">
              <w:rPr>
                <w:lang w:val="uk-UA"/>
              </w:rPr>
              <w:t xml:space="preserve"> матеріалу модуля,</w:t>
            </w:r>
          </w:p>
          <w:p w14:paraId="0C50C1EA" w14:textId="77777777" w:rsidR="0075648C" w:rsidRPr="0038114C" w:rsidRDefault="0075648C" w:rsidP="002B2F46">
            <w:pPr>
              <w:tabs>
                <w:tab w:val="left" w:pos="1245"/>
              </w:tabs>
              <w:adjustRightInd w:val="0"/>
              <w:ind w:firstLine="709"/>
              <w:rPr>
                <w:lang w:val="uk-UA"/>
              </w:rPr>
            </w:pPr>
            <w:r w:rsidRPr="0038114C">
              <w:rPr>
                <w:lang w:val="uk-UA"/>
              </w:rPr>
              <w:t xml:space="preserve">- вміння вирішувати найпростіші </w:t>
            </w:r>
            <w:r w:rsidRPr="0038114C">
              <w:rPr>
                <w:b/>
                <w:bCs/>
                <w:lang w:val="uk-UA"/>
              </w:rPr>
              <w:t>практичні задачі</w:t>
            </w:r>
            <w:r w:rsidRPr="0038114C">
              <w:rPr>
                <w:lang w:val="uk-UA"/>
              </w:rPr>
              <w:t>.</w:t>
            </w:r>
          </w:p>
        </w:tc>
        <w:tc>
          <w:tcPr>
            <w:tcW w:w="2409" w:type="dxa"/>
          </w:tcPr>
          <w:p w14:paraId="112BDBDE" w14:textId="77777777" w:rsidR="0075648C" w:rsidRPr="0038114C" w:rsidRDefault="0075648C" w:rsidP="002B2F46">
            <w:pPr>
              <w:tabs>
                <w:tab w:val="left" w:pos="1245"/>
              </w:tabs>
              <w:adjustRightInd w:val="0"/>
              <w:ind w:left="176" w:hanging="1"/>
              <w:rPr>
                <w:lang w:val="uk-UA"/>
              </w:rPr>
            </w:pPr>
            <w:r w:rsidRPr="0038114C">
              <w:rPr>
                <w:lang w:val="uk-UA"/>
              </w:rPr>
              <w:t xml:space="preserve">Незнання </w:t>
            </w:r>
            <w:r w:rsidRPr="0038114C">
              <w:rPr>
                <w:b/>
                <w:bCs/>
                <w:lang w:val="uk-UA"/>
              </w:rPr>
              <w:t>окремих (непринципових) питань</w:t>
            </w:r>
            <w:r w:rsidRPr="0038114C">
              <w:rPr>
                <w:lang w:val="uk-UA"/>
              </w:rPr>
              <w:t xml:space="preserve"> з матеріалу модуля;</w:t>
            </w:r>
          </w:p>
          <w:p w14:paraId="5A9E8D6B" w14:textId="77777777" w:rsidR="0075648C" w:rsidRPr="0038114C" w:rsidRDefault="0075648C" w:rsidP="002B2F46">
            <w:pPr>
              <w:tabs>
                <w:tab w:val="left" w:pos="1245"/>
              </w:tabs>
              <w:adjustRightInd w:val="0"/>
              <w:ind w:left="176" w:hanging="1"/>
              <w:rPr>
                <w:lang w:val="uk-UA"/>
              </w:rPr>
            </w:pPr>
            <w:r w:rsidRPr="0038114C">
              <w:rPr>
                <w:lang w:val="uk-UA"/>
              </w:rPr>
              <w:t xml:space="preserve">- невміння </w:t>
            </w:r>
            <w:r w:rsidRPr="0038114C">
              <w:rPr>
                <w:b/>
                <w:bCs/>
                <w:lang w:val="uk-UA"/>
              </w:rPr>
              <w:t>послідовно і аргументовано</w:t>
            </w:r>
            <w:r w:rsidRPr="0038114C">
              <w:rPr>
                <w:lang w:val="uk-UA"/>
              </w:rPr>
              <w:t xml:space="preserve"> висловлювати думку;</w:t>
            </w:r>
          </w:p>
          <w:p w14:paraId="0FA41D70" w14:textId="77777777" w:rsidR="0075648C" w:rsidRPr="0038114C" w:rsidRDefault="0075648C" w:rsidP="002B2F46">
            <w:pPr>
              <w:tabs>
                <w:tab w:val="left" w:pos="1245"/>
              </w:tabs>
              <w:adjustRightInd w:val="0"/>
              <w:ind w:left="176" w:hanging="1"/>
              <w:rPr>
                <w:lang w:val="uk-UA"/>
              </w:rPr>
            </w:pPr>
            <w:r w:rsidRPr="0038114C">
              <w:rPr>
                <w:lang w:val="uk-UA"/>
              </w:rPr>
              <w:t xml:space="preserve">- невміння застосовувати теоретичні положення при </w:t>
            </w:r>
            <w:proofErr w:type="spellStart"/>
            <w:r w:rsidRPr="0038114C">
              <w:rPr>
                <w:lang w:val="uk-UA"/>
              </w:rPr>
              <w:t>розвязанні</w:t>
            </w:r>
            <w:proofErr w:type="spellEnd"/>
            <w:r w:rsidRPr="0038114C">
              <w:rPr>
                <w:b/>
                <w:bCs/>
                <w:lang w:val="uk-UA"/>
              </w:rPr>
              <w:t xml:space="preserve"> практичних задач</w:t>
            </w:r>
          </w:p>
        </w:tc>
      </w:tr>
      <w:tr w:rsidR="00D262B4" w:rsidRPr="00133460" w14:paraId="5B458A9F" w14:textId="77777777" w:rsidTr="00D262B4">
        <w:trPr>
          <w:trHeight w:val="3005"/>
        </w:trPr>
        <w:tc>
          <w:tcPr>
            <w:tcW w:w="1135" w:type="dxa"/>
          </w:tcPr>
          <w:p w14:paraId="69413041" w14:textId="77777777" w:rsidR="0075648C" w:rsidRPr="0038114C" w:rsidRDefault="0075648C" w:rsidP="002B2F46">
            <w:pPr>
              <w:tabs>
                <w:tab w:val="left" w:pos="1245"/>
              </w:tabs>
              <w:adjustRightInd w:val="0"/>
              <w:ind w:left="-610" w:firstLine="709"/>
              <w:rPr>
                <w:lang w:val="uk-UA"/>
              </w:rPr>
            </w:pPr>
          </w:p>
          <w:p w14:paraId="04E52AD3" w14:textId="77777777" w:rsidR="0075648C" w:rsidRPr="0038114C" w:rsidRDefault="0075648C" w:rsidP="002B2F46">
            <w:pPr>
              <w:tabs>
                <w:tab w:val="left" w:pos="1245"/>
              </w:tabs>
              <w:adjustRightInd w:val="0"/>
              <w:ind w:left="-610" w:firstLine="709"/>
              <w:rPr>
                <w:lang w:val="uk-UA"/>
              </w:rPr>
            </w:pPr>
          </w:p>
          <w:p w14:paraId="66A881C5" w14:textId="77777777" w:rsidR="0075648C" w:rsidRPr="0038114C" w:rsidRDefault="0075648C" w:rsidP="002B2F46">
            <w:pPr>
              <w:tabs>
                <w:tab w:val="left" w:pos="1245"/>
              </w:tabs>
              <w:adjustRightInd w:val="0"/>
              <w:ind w:left="-610" w:firstLine="709"/>
              <w:rPr>
                <w:lang w:val="uk-UA"/>
              </w:rPr>
            </w:pPr>
          </w:p>
          <w:p w14:paraId="69874758" w14:textId="77777777" w:rsidR="0075648C" w:rsidRPr="0038114C" w:rsidRDefault="0075648C" w:rsidP="002B2F46">
            <w:pPr>
              <w:tabs>
                <w:tab w:val="left" w:pos="1245"/>
              </w:tabs>
              <w:adjustRightInd w:val="0"/>
              <w:ind w:left="-610" w:firstLine="709"/>
              <w:rPr>
                <w:lang w:val="uk-UA"/>
              </w:rPr>
            </w:pPr>
          </w:p>
          <w:p w14:paraId="05C8E093" w14:textId="77777777" w:rsidR="0075648C" w:rsidRPr="0038114C" w:rsidRDefault="0075648C" w:rsidP="002B2F46">
            <w:pPr>
              <w:tabs>
                <w:tab w:val="left" w:pos="1245"/>
              </w:tabs>
              <w:adjustRightInd w:val="0"/>
              <w:ind w:left="-610" w:firstLine="709"/>
              <w:rPr>
                <w:lang w:val="uk-UA"/>
              </w:rPr>
            </w:pPr>
          </w:p>
          <w:p w14:paraId="065C2692" w14:textId="77777777" w:rsidR="0075648C" w:rsidRPr="0038114C" w:rsidRDefault="0075648C" w:rsidP="002B2F46">
            <w:pPr>
              <w:tabs>
                <w:tab w:val="left" w:pos="1245"/>
              </w:tabs>
              <w:adjustRightInd w:val="0"/>
              <w:ind w:left="-610" w:firstLine="709"/>
              <w:rPr>
                <w:lang w:val="uk-UA"/>
              </w:rPr>
            </w:pPr>
            <w:r w:rsidRPr="0038114C">
              <w:rPr>
                <w:lang w:val="uk-UA"/>
              </w:rPr>
              <w:t>35-59</w:t>
            </w:r>
          </w:p>
        </w:tc>
        <w:tc>
          <w:tcPr>
            <w:tcW w:w="1134" w:type="dxa"/>
          </w:tcPr>
          <w:p w14:paraId="1840673D" w14:textId="77777777" w:rsidR="0075648C" w:rsidRPr="0038114C" w:rsidRDefault="0075648C" w:rsidP="002B2F46">
            <w:pPr>
              <w:tabs>
                <w:tab w:val="left" w:pos="1245"/>
              </w:tabs>
              <w:adjustRightInd w:val="0"/>
              <w:ind w:left="-610" w:firstLine="709"/>
              <w:rPr>
                <w:lang w:val="uk-UA"/>
              </w:rPr>
            </w:pPr>
          </w:p>
          <w:p w14:paraId="79C54B79" w14:textId="77777777" w:rsidR="0075648C" w:rsidRPr="0038114C" w:rsidRDefault="0075648C" w:rsidP="002B2F46">
            <w:pPr>
              <w:tabs>
                <w:tab w:val="left" w:pos="1245"/>
              </w:tabs>
              <w:adjustRightInd w:val="0"/>
              <w:ind w:left="-610" w:firstLine="709"/>
              <w:rPr>
                <w:lang w:val="uk-UA"/>
              </w:rPr>
            </w:pPr>
          </w:p>
          <w:p w14:paraId="20ED69A1" w14:textId="77777777" w:rsidR="0075648C" w:rsidRPr="0038114C" w:rsidRDefault="0075648C" w:rsidP="002B2F46">
            <w:pPr>
              <w:tabs>
                <w:tab w:val="left" w:pos="1245"/>
              </w:tabs>
              <w:adjustRightInd w:val="0"/>
              <w:ind w:left="-610" w:firstLine="709"/>
              <w:rPr>
                <w:lang w:val="uk-UA"/>
              </w:rPr>
            </w:pPr>
          </w:p>
          <w:p w14:paraId="4EFA04F4" w14:textId="77777777" w:rsidR="0075648C" w:rsidRPr="0038114C" w:rsidRDefault="0075648C" w:rsidP="001F2E56">
            <w:pPr>
              <w:tabs>
                <w:tab w:val="left" w:pos="1245"/>
              </w:tabs>
              <w:adjustRightInd w:val="0"/>
              <w:ind w:left="-610" w:firstLine="709"/>
              <w:jc w:val="center"/>
              <w:rPr>
                <w:lang w:val="uk-UA"/>
              </w:rPr>
            </w:pPr>
            <w:r w:rsidRPr="0038114C">
              <w:t>F</w:t>
            </w:r>
            <w:r w:rsidRPr="0038114C">
              <w:rPr>
                <w:lang w:val="uk-UA"/>
              </w:rPr>
              <w:t>Х</w:t>
            </w:r>
          </w:p>
          <w:p w14:paraId="689CD8B5" w14:textId="77777777" w:rsidR="0075648C" w:rsidRPr="0038114C" w:rsidRDefault="0075648C" w:rsidP="002B2F46">
            <w:pPr>
              <w:tabs>
                <w:tab w:val="left" w:pos="1245"/>
              </w:tabs>
              <w:adjustRightInd w:val="0"/>
              <w:rPr>
                <w:lang w:val="uk-UA"/>
              </w:rPr>
            </w:pPr>
            <w:r w:rsidRPr="0038114C">
              <w:rPr>
                <w:lang w:val="uk-UA"/>
              </w:rPr>
              <w:t>(потрібне додаткове вивчення)</w:t>
            </w:r>
          </w:p>
        </w:tc>
        <w:tc>
          <w:tcPr>
            <w:tcW w:w="992" w:type="dxa"/>
          </w:tcPr>
          <w:p w14:paraId="64329050" w14:textId="77777777" w:rsidR="0075648C" w:rsidRPr="0038114C" w:rsidRDefault="0075648C" w:rsidP="002B2F46">
            <w:pPr>
              <w:tabs>
                <w:tab w:val="left" w:pos="1245"/>
              </w:tabs>
              <w:adjustRightInd w:val="0"/>
              <w:ind w:left="-610" w:firstLine="709"/>
              <w:rPr>
                <w:lang w:val="uk-UA"/>
              </w:rPr>
            </w:pPr>
          </w:p>
          <w:p w14:paraId="02D730DF" w14:textId="77777777" w:rsidR="0075648C" w:rsidRPr="0038114C" w:rsidRDefault="0075648C" w:rsidP="002B2F46">
            <w:pPr>
              <w:tabs>
                <w:tab w:val="left" w:pos="1245"/>
              </w:tabs>
              <w:adjustRightInd w:val="0"/>
              <w:ind w:left="-610" w:firstLine="709"/>
              <w:rPr>
                <w:lang w:val="uk-UA"/>
              </w:rPr>
            </w:pPr>
          </w:p>
          <w:p w14:paraId="147A8C64" w14:textId="77777777" w:rsidR="0075648C" w:rsidRPr="0038114C" w:rsidRDefault="0075648C" w:rsidP="002B2F46">
            <w:pPr>
              <w:tabs>
                <w:tab w:val="left" w:pos="1245"/>
              </w:tabs>
              <w:adjustRightInd w:val="0"/>
              <w:ind w:left="-610" w:firstLine="709"/>
              <w:rPr>
                <w:lang w:val="uk-UA"/>
              </w:rPr>
            </w:pPr>
          </w:p>
          <w:p w14:paraId="3C68A6B5" w14:textId="77777777" w:rsidR="0075648C" w:rsidRPr="0038114C" w:rsidRDefault="0075648C" w:rsidP="002B2F46">
            <w:pPr>
              <w:tabs>
                <w:tab w:val="left" w:pos="1245"/>
              </w:tabs>
              <w:adjustRightInd w:val="0"/>
              <w:ind w:left="-610" w:firstLine="709"/>
              <w:rPr>
                <w:lang w:val="uk-UA"/>
              </w:rPr>
            </w:pPr>
          </w:p>
          <w:p w14:paraId="15D03816" w14:textId="77777777" w:rsidR="0075648C" w:rsidRPr="0038114C" w:rsidRDefault="0075648C" w:rsidP="002B2F46">
            <w:pPr>
              <w:tabs>
                <w:tab w:val="left" w:pos="1245"/>
              </w:tabs>
              <w:adjustRightInd w:val="0"/>
              <w:ind w:left="-44"/>
              <w:rPr>
                <w:lang w:val="uk-UA"/>
              </w:rPr>
            </w:pPr>
          </w:p>
          <w:p w14:paraId="70045EA9" w14:textId="77777777" w:rsidR="0075648C" w:rsidRPr="0038114C" w:rsidRDefault="0075648C" w:rsidP="002B2F46">
            <w:pPr>
              <w:tabs>
                <w:tab w:val="left" w:pos="1245"/>
              </w:tabs>
              <w:adjustRightInd w:val="0"/>
              <w:ind w:left="-44"/>
              <w:rPr>
                <w:lang w:val="uk-UA"/>
              </w:rPr>
            </w:pPr>
            <w:r w:rsidRPr="0038114C">
              <w:rPr>
                <w:lang w:val="uk-UA"/>
              </w:rPr>
              <w:t>Незадовільно</w:t>
            </w:r>
          </w:p>
          <w:p w14:paraId="72B05BD9" w14:textId="77777777" w:rsidR="0075648C" w:rsidRPr="0038114C" w:rsidRDefault="0075648C" w:rsidP="002B2F46">
            <w:pPr>
              <w:tabs>
                <w:tab w:val="left" w:pos="1245"/>
              </w:tabs>
              <w:adjustRightInd w:val="0"/>
              <w:ind w:left="-610" w:firstLine="709"/>
              <w:rPr>
                <w:lang w:val="uk-UA"/>
              </w:rPr>
            </w:pPr>
          </w:p>
        </w:tc>
        <w:tc>
          <w:tcPr>
            <w:tcW w:w="4394" w:type="dxa"/>
          </w:tcPr>
          <w:p w14:paraId="72C087BE" w14:textId="77777777" w:rsidR="0075648C" w:rsidRPr="0038114C" w:rsidRDefault="0075648C" w:rsidP="002B2F46">
            <w:pPr>
              <w:tabs>
                <w:tab w:val="left" w:pos="1245"/>
              </w:tabs>
              <w:adjustRightInd w:val="0"/>
              <w:ind w:left="34" w:firstLine="425"/>
              <w:rPr>
                <w:lang w:val="uk-UA"/>
              </w:rPr>
            </w:pPr>
            <w:r w:rsidRPr="0038114C">
              <w:rPr>
                <w:b/>
                <w:bCs/>
                <w:lang w:val="uk-UA"/>
              </w:rPr>
              <w:t>Додаткове вивчення</w:t>
            </w:r>
            <w:r w:rsidRPr="0038114C">
              <w:rPr>
                <w:lang w:val="uk-UA"/>
              </w:rPr>
              <w:t xml:space="preserve"> матеріалу модуля може бути виконане </w:t>
            </w:r>
            <w:r w:rsidRPr="0038114C">
              <w:rPr>
                <w:b/>
                <w:bCs/>
                <w:lang w:val="uk-UA"/>
              </w:rPr>
              <w:t>в терміни, що передбачені навчальним планом</w:t>
            </w:r>
            <w:r w:rsidRPr="0038114C">
              <w:rPr>
                <w:lang w:val="uk-UA"/>
              </w:rPr>
              <w:t>.</w:t>
            </w:r>
          </w:p>
        </w:tc>
        <w:tc>
          <w:tcPr>
            <w:tcW w:w="2409" w:type="dxa"/>
          </w:tcPr>
          <w:p w14:paraId="5F248439" w14:textId="77777777" w:rsidR="0075648C" w:rsidRPr="0038114C" w:rsidRDefault="0075648C" w:rsidP="002B2F46">
            <w:pPr>
              <w:tabs>
                <w:tab w:val="left" w:pos="1245"/>
              </w:tabs>
              <w:adjustRightInd w:val="0"/>
              <w:ind w:left="34" w:hanging="34"/>
              <w:rPr>
                <w:lang w:val="uk-UA"/>
              </w:rPr>
            </w:pPr>
            <w:r w:rsidRPr="0038114C">
              <w:rPr>
                <w:lang w:val="uk-UA"/>
              </w:rPr>
              <w:t xml:space="preserve">Незнання </w:t>
            </w:r>
            <w:r w:rsidRPr="0038114C">
              <w:rPr>
                <w:b/>
                <w:bCs/>
                <w:lang w:val="uk-UA"/>
              </w:rPr>
              <w:t>основних фундаментальних положень</w:t>
            </w:r>
            <w:r w:rsidRPr="0038114C">
              <w:rPr>
                <w:lang w:val="uk-UA"/>
              </w:rPr>
              <w:t xml:space="preserve"> навчального матеріалу модуля;</w:t>
            </w:r>
          </w:p>
          <w:p w14:paraId="16F176D2" w14:textId="77777777" w:rsidR="0075648C" w:rsidRPr="0038114C" w:rsidRDefault="0075648C" w:rsidP="002B2F46">
            <w:pPr>
              <w:tabs>
                <w:tab w:val="left" w:pos="1245"/>
              </w:tabs>
              <w:adjustRightInd w:val="0"/>
              <w:ind w:left="34" w:hanging="34"/>
              <w:rPr>
                <w:lang w:val="uk-UA"/>
              </w:rPr>
            </w:pPr>
            <w:r w:rsidRPr="0038114C">
              <w:rPr>
                <w:lang w:val="uk-UA"/>
              </w:rPr>
              <w:t xml:space="preserve">- </w:t>
            </w:r>
            <w:r w:rsidRPr="0038114C">
              <w:rPr>
                <w:b/>
                <w:bCs/>
                <w:lang w:val="uk-UA"/>
              </w:rPr>
              <w:t>істотні помилки</w:t>
            </w:r>
            <w:r w:rsidRPr="0038114C">
              <w:rPr>
                <w:lang w:val="uk-UA"/>
              </w:rPr>
              <w:t xml:space="preserve"> у відповідях на запитання;</w:t>
            </w:r>
          </w:p>
          <w:p w14:paraId="48681049" w14:textId="77777777" w:rsidR="0075648C" w:rsidRPr="0038114C" w:rsidRDefault="0075648C" w:rsidP="002B2F46">
            <w:pPr>
              <w:tabs>
                <w:tab w:val="left" w:pos="1245"/>
              </w:tabs>
              <w:adjustRightInd w:val="0"/>
              <w:ind w:left="34" w:hanging="34"/>
              <w:rPr>
                <w:lang w:val="uk-UA"/>
              </w:rPr>
            </w:pPr>
            <w:r w:rsidRPr="0038114C">
              <w:rPr>
                <w:lang w:val="uk-UA"/>
              </w:rPr>
              <w:t xml:space="preserve">- невміння розв’язувати </w:t>
            </w:r>
            <w:r w:rsidRPr="0038114C">
              <w:rPr>
                <w:b/>
                <w:bCs/>
                <w:lang w:val="uk-UA"/>
              </w:rPr>
              <w:t>прості практичні задачі.</w:t>
            </w:r>
          </w:p>
        </w:tc>
      </w:tr>
      <w:tr w:rsidR="002B2F46" w:rsidRPr="00133460" w14:paraId="08C69132" w14:textId="77777777" w:rsidTr="00D262B4">
        <w:trPr>
          <w:trHeight w:val="3005"/>
        </w:trPr>
        <w:tc>
          <w:tcPr>
            <w:tcW w:w="1135" w:type="dxa"/>
          </w:tcPr>
          <w:p w14:paraId="15E3E841" w14:textId="77777777" w:rsidR="002B2F46" w:rsidRPr="00C545B0" w:rsidRDefault="002B2F46" w:rsidP="008B6495">
            <w:pPr>
              <w:tabs>
                <w:tab w:val="left" w:pos="1245"/>
              </w:tabs>
              <w:adjustRightInd w:val="0"/>
              <w:ind w:left="720"/>
              <w:rPr>
                <w:lang w:val="uk-UA"/>
              </w:rPr>
            </w:pPr>
          </w:p>
          <w:p w14:paraId="6351CE11" w14:textId="77777777" w:rsidR="002B2F46" w:rsidRPr="00C545B0" w:rsidRDefault="002B2F46" w:rsidP="008B6495">
            <w:pPr>
              <w:tabs>
                <w:tab w:val="left" w:pos="1245"/>
              </w:tabs>
              <w:adjustRightInd w:val="0"/>
              <w:ind w:left="720"/>
              <w:rPr>
                <w:lang w:val="uk-UA"/>
              </w:rPr>
            </w:pPr>
          </w:p>
          <w:p w14:paraId="545B54D1" w14:textId="77777777" w:rsidR="002B2F46" w:rsidRPr="00C545B0" w:rsidRDefault="002B2F46" w:rsidP="008B6495">
            <w:pPr>
              <w:tabs>
                <w:tab w:val="left" w:pos="1245"/>
              </w:tabs>
              <w:adjustRightInd w:val="0"/>
              <w:ind w:left="720"/>
              <w:rPr>
                <w:lang w:val="uk-UA"/>
              </w:rPr>
            </w:pPr>
          </w:p>
          <w:p w14:paraId="4ED1AC51" w14:textId="77777777" w:rsidR="002B2F46" w:rsidRPr="00C545B0" w:rsidRDefault="002B2F46" w:rsidP="008B6495">
            <w:pPr>
              <w:tabs>
                <w:tab w:val="left" w:pos="1245"/>
              </w:tabs>
              <w:adjustRightInd w:val="0"/>
              <w:rPr>
                <w:lang w:val="uk-UA"/>
              </w:rPr>
            </w:pPr>
            <w:r w:rsidRPr="00C545B0">
              <w:rPr>
                <w:lang w:val="uk-UA"/>
              </w:rPr>
              <w:t>1-34</w:t>
            </w:r>
          </w:p>
        </w:tc>
        <w:tc>
          <w:tcPr>
            <w:tcW w:w="1134" w:type="dxa"/>
          </w:tcPr>
          <w:p w14:paraId="5CCC89D3" w14:textId="77777777" w:rsidR="002B2F46" w:rsidRPr="00C545B0" w:rsidRDefault="002B2F46" w:rsidP="008B6495">
            <w:pPr>
              <w:tabs>
                <w:tab w:val="left" w:pos="1245"/>
              </w:tabs>
              <w:adjustRightInd w:val="0"/>
              <w:ind w:left="720"/>
              <w:rPr>
                <w:lang w:val="uk-UA"/>
              </w:rPr>
            </w:pPr>
          </w:p>
          <w:p w14:paraId="2DD03ACC" w14:textId="77777777" w:rsidR="002B2F46" w:rsidRPr="00C545B0" w:rsidRDefault="002B2F46" w:rsidP="008B6495">
            <w:pPr>
              <w:tabs>
                <w:tab w:val="left" w:pos="1245"/>
              </w:tabs>
              <w:adjustRightInd w:val="0"/>
              <w:ind w:left="720"/>
              <w:rPr>
                <w:lang w:val="uk-UA"/>
              </w:rPr>
            </w:pPr>
          </w:p>
          <w:p w14:paraId="286C611A" w14:textId="77777777" w:rsidR="002B2F46" w:rsidRPr="00C545B0" w:rsidRDefault="002B2F46" w:rsidP="008B6495">
            <w:pPr>
              <w:tabs>
                <w:tab w:val="left" w:pos="1245"/>
              </w:tabs>
              <w:adjustRightInd w:val="0"/>
              <w:ind w:left="720"/>
              <w:rPr>
                <w:lang w:val="uk-UA"/>
              </w:rPr>
            </w:pPr>
          </w:p>
          <w:p w14:paraId="60D5F6BD" w14:textId="77777777" w:rsidR="002B2F46" w:rsidRPr="00C545B0" w:rsidRDefault="002B2F46" w:rsidP="001F2E56">
            <w:pPr>
              <w:tabs>
                <w:tab w:val="left" w:pos="1245"/>
              </w:tabs>
              <w:adjustRightInd w:val="0"/>
              <w:jc w:val="center"/>
              <w:rPr>
                <w:lang w:val="uk-UA"/>
              </w:rPr>
            </w:pPr>
            <w:r w:rsidRPr="00C545B0">
              <w:t>F</w:t>
            </w:r>
          </w:p>
          <w:p w14:paraId="0B6797C4" w14:textId="77777777" w:rsidR="002B2F46" w:rsidRPr="00C545B0" w:rsidRDefault="002B2F46" w:rsidP="008B6495">
            <w:pPr>
              <w:tabs>
                <w:tab w:val="left" w:pos="1245"/>
              </w:tabs>
              <w:adjustRightInd w:val="0"/>
            </w:pPr>
            <w:r w:rsidRPr="00C545B0">
              <w:rPr>
                <w:lang w:val="uk-UA"/>
              </w:rPr>
              <w:t xml:space="preserve"> (потрібне повторне вивчення)</w:t>
            </w:r>
          </w:p>
        </w:tc>
        <w:tc>
          <w:tcPr>
            <w:tcW w:w="992" w:type="dxa"/>
          </w:tcPr>
          <w:p w14:paraId="2035EB49" w14:textId="77777777" w:rsidR="002B2F46" w:rsidRPr="00C545B0" w:rsidRDefault="002B2F46" w:rsidP="008B6495">
            <w:pPr>
              <w:tabs>
                <w:tab w:val="left" w:pos="1245"/>
              </w:tabs>
              <w:adjustRightInd w:val="0"/>
              <w:ind w:left="720"/>
              <w:rPr>
                <w:lang w:val="uk-UA"/>
              </w:rPr>
            </w:pPr>
          </w:p>
          <w:p w14:paraId="4F900205" w14:textId="77777777" w:rsidR="002B2F46" w:rsidRPr="00C545B0" w:rsidRDefault="002B2F46" w:rsidP="008B6495">
            <w:pPr>
              <w:tabs>
                <w:tab w:val="left" w:pos="1245"/>
              </w:tabs>
              <w:adjustRightInd w:val="0"/>
              <w:ind w:left="720"/>
              <w:rPr>
                <w:lang w:val="uk-UA"/>
              </w:rPr>
            </w:pPr>
          </w:p>
          <w:p w14:paraId="62AA63FD" w14:textId="77777777" w:rsidR="002B2F46" w:rsidRPr="00C545B0" w:rsidRDefault="002B2F46" w:rsidP="008B6495">
            <w:pPr>
              <w:tabs>
                <w:tab w:val="left" w:pos="1245"/>
              </w:tabs>
              <w:adjustRightInd w:val="0"/>
              <w:ind w:left="720"/>
              <w:rPr>
                <w:lang w:val="uk-UA"/>
              </w:rPr>
            </w:pPr>
          </w:p>
          <w:p w14:paraId="3DCAC983" w14:textId="77777777" w:rsidR="002B2F46" w:rsidRPr="00C545B0" w:rsidRDefault="002B2F46" w:rsidP="008B6495">
            <w:pPr>
              <w:tabs>
                <w:tab w:val="left" w:pos="1245"/>
              </w:tabs>
              <w:adjustRightInd w:val="0"/>
              <w:rPr>
                <w:lang w:val="uk-UA"/>
              </w:rPr>
            </w:pPr>
            <w:r w:rsidRPr="00C545B0">
              <w:rPr>
                <w:lang w:val="uk-UA"/>
              </w:rPr>
              <w:t>Незадовільно</w:t>
            </w:r>
          </w:p>
          <w:p w14:paraId="27A16FF2" w14:textId="77777777" w:rsidR="002B2F46" w:rsidRPr="00C545B0" w:rsidRDefault="002B2F46" w:rsidP="008B6495">
            <w:pPr>
              <w:tabs>
                <w:tab w:val="left" w:pos="1245"/>
              </w:tabs>
              <w:adjustRightInd w:val="0"/>
              <w:ind w:left="720"/>
              <w:rPr>
                <w:lang w:val="uk-UA"/>
              </w:rPr>
            </w:pPr>
          </w:p>
          <w:p w14:paraId="77506A15" w14:textId="77777777" w:rsidR="002B2F46" w:rsidRPr="00C545B0" w:rsidRDefault="002B2F46" w:rsidP="008B6495">
            <w:pPr>
              <w:tabs>
                <w:tab w:val="left" w:pos="1245"/>
              </w:tabs>
              <w:adjustRightInd w:val="0"/>
              <w:rPr>
                <w:lang w:val="uk-UA"/>
              </w:rPr>
            </w:pPr>
          </w:p>
        </w:tc>
        <w:tc>
          <w:tcPr>
            <w:tcW w:w="4394" w:type="dxa"/>
          </w:tcPr>
          <w:p w14:paraId="6302994B" w14:textId="77777777" w:rsidR="002B2F46" w:rsidRPr="00C545B0" w:rsidRDefault="002B2F46" w:rsidP="008B6495">
            <w:pPr>
              <w:tabs>
                <w:tab w:val="left" w:pos="1245"/>
              </w:tabs>
              <w:adjustRightInd w:val="0"/>
              <w:ind w:left="720"/>
              <w:rPr>
                <w:lang w:val="uk-UA"/>
              </w:rPr>
            </w:pPr>
          </w:p>
          <w:p w14:paraId="75BFC136" w14:textId="77777777" w:rsidR="002B2F46" w:rsidRPr="00C545B0" w:rsidRDefault="002B2F46" w:rsidP="008B6495">
            <w:pPr>
              <w:adjustRightInd w:val="0"/>
              <w:ind w:left="720"/>
              <w:rPr>
                <w:lang w:val="uk-UA"/>
              </w:rPr>
            </w:pPr>
          </w:p>
          <w:p w14:paraId="58643531" w14:textId="77777777" w:rsidR="002B2F46" w:rsidRPr="00C545B0" w:rsidRDefault="002B2F46" w:rsidP="008B6495">
            <w:pPr>
              <w:adjustRightInd w:val="0"/>
              <w:ind w:left="720"/>
              <w:rPr>
                <w:lang w:val="uk-UA"/>
              </w:rPr>
            </w:pPr>
          </w:p>
          <w:p w14:paraId="17598D51" w14:textId="77777777" w:rsidR="002B2F46" w:rsidRPr="00C545B0" w:rsidRDefault="002B2F46" w:rsidP="008B6495">
            <w:pPr>
              <w:adjustRightInd w:val="0"/>
              <w:ind w:left="720" w:firstLine="708"/>
              <w:rPr>
                <w:lang w:val="uk-UA"/>
              </w:rPr>
            </w:pPr>
          </w:p>
          <w:p w14:paraId="618F2135" w14:textId="77777777" w:rsidR="002B2F46" w:rsidRPr="00C545B0" w:rsidRDefault="002B2F46" w:rsidP="008B6495">
            <w:pPr>
              <w:adjustRightInd w:val="0"/>
              <w:jc w:val="center"/>
              <w:rPr>
                <w:lang w:val="uk-UA"/>
              </w:rPr>
            </w:pPr>
            <w:r w:rsidRPr="00C545B0">
              <w:rPr>
                <w:lang w:val="uk-UA"/>
              </w:rPr>
              <w:t>-</w:t>
            </w:r>
          </w:p>
        </w:tc>
        <w:tc>
          <w:tcPr>
            <w:tcW w:w="2409" w:type="dxa"/>
          </w:tcPr>
          <w:p w14:paraId="4AF9E4B7" w14:textId="77777777" w:rsidR="002B2F46" w:rsidRPr="00C545B0" w:rsidRDefault="002B2F46" w:rsidP="008B6495">
            <w:pPr>
              <w:tabs>
                <w:tab w:val="left" w:pos="1245"/>
              </w:tabs>
              <w:adjustRightInd w:val="0"/>
              <w:rPr>
                <w:lang w:val="uk-UA"/>
              </w:rPr>
            </w:pPr>
            <w:r w:rsidRPr="00C545B0">
              <w:rPr>
                <w:lang w:val="uk-UA"/>
              </w:rPr>
              <w:t xml:space="preserve">- Повна </w:t>
            </w:r>
            <w:r w:rsidRPr="00C545B0">
              <w:rPr>
                <w:b/>
                <w:bCs/>
                <w:lang w:val="uk-UA"/>
              </w:rPr>
              <w:t>відсутність знань</w:t>
            </w:r>
            <w:r w:rsidRPr="00C545B0">
              <w:rPr>
                <w:lang w:val="uk-UA"/>
              </w:rPr>
              <w:t xml:space="preserve"> значної частини навчального матеріалу модуля;</w:t>
            </w:r>
          </w:p>
          <w:p w14:paraId="6FC820FC" w14:textId="77777777" w:rsidR="002B2F46" w:rsidRPr="00C545B0" w:rsidRDefault="002B2F46" w:rsidP="008B6495">
            <w:pPr>
              <w:tabs>
                <w:tab w:val="left" w:pos="1245"/>
              </w:tabs>
              <w:adjustRightInd w:val="0"/>
              <w:rPr>
                <w:lang w:val="uk-UA"/>
              </w:rPr>
            </w:pPr>
            <w:r w:rsidRPr="00C545B0">
              <w:rPr>
                <w:lang w:val="uk-UA"/>
              </w:rPr>
              <w:t xml:space="preserve">- </w:t>
            </w:r>
            <w:r w:rsidRPr="00C545B0">
              <w:rPr>
                <w:b/>
                <w:bCs/>
                <w:lang w:val="uk-UA"/>
              </w:rPr>
              <w:t>істотні помилки</w:t>
            </w:r>
            <w:r w:rsidRPr="00C545B0">
              <w:rPr>
                <w:lang w:val="uk-UA"/>
              </w:rPr>
              <w:t xml:space="preserve"> у відповідях на запитання;</w:t>
            </w:r>
          </w:p>
          <w:p w14:paraId="6BA661F3" w14:textId="77777777" w:rsidR="002B2F46" w:rsidRPr="00C545B0" w:rsidRDefault="002B2F46" w:rsidP="008B6495">
            <w:pPr>
              <w:tabs>
                <w:tab w:val="left" w:pos="1245"/>
              </w:tabs>
              <w:adjustRightInd w:val="0"/>
              <w:rPr>
                <w:lang w:val="uk-UA"/>
              </w:rPr>
            </w:pPr>
            <w:r w:rsidRPr="00C545B0">
              <w:rPr>
                <w:lang w:val="uk-UA"/>
              </w:rPr>
              <w:t>-незнання основних фундаментальних положень;</w:t>
            </w:r>
          </w:p>
          <w:p w14:paraId="69089199" w14:textId="77777777" w:rsidR="002B2F46" w:rsidRPr="00C545B0" w:rsidRDefault="002B2F46" w:rsidP="008B6495">
            <w:pPr>
              <w:tabs>
                <w:tab w:val="left" w:pos="1245"/>
              </w:tabs>
              <w:adjustRightInd w:val="0"/>
              <w:rPr>
                <w:lang w:val="uk-UA"/>
              </w:rPr>
            </w:pPr>
            <w:r w:rsidRPr="00C545B0">
              <w:rPr>
                <w:lang w:val="uk-UA"/>
              </w:rPr>
              <w:t xml:space="preserve">- невміння орієнтуватися під час розв’язання  </w:t>
            </w:r>
            <w:r w:rsidRPr="00C545B0">
              <w:rPr>
                <w:b/>
                <w:bCs/>
                <w:lang w:val="uk-UA"/>
              </w:rPr>
              <w:t>простих практичних задач</w:t>
            </w:r>
          </w:p>
        </w:tc>
      </w:tr>
    </w:tbl>
    <w:p w14:paraId="44BCF33F" w14:textId="77777777" w:rsidR="0075648C" w:rsidRPr="0075648C" w:rsidRDefault="0075648C" w:rsidP="0075648C">
      <w:pPr>
        <w:ind w:firstLine="709"/>
        <w:rPr>
          <w:sz w:val="28"/>
          <w:szCs w:val="28"/>
          <w:lang w:val="ru-RU" w:eastAsia="uk-UA"/>
        </w:rPr>
      </w:pPr>
    </w:p>
    <w:p w14:paraId="1FCC87B0" w14:textId="77777777" w:rsidR="006C4298" w:rsidRPr="00F26F67" w:rsidRDefault="006C4298" w:rsidP="001C067C">
      <w:pPr>
        <w:pStyle w:val="30"/>
        <w:shd w:val="clear" w:color="auto" w:fill="auto"/>
        <w:spacing w:after="0" w:line="360" w:lineRule="auto"/>
        <w:ind w:firstLine="709"/>
        <w:outlineLvl w:val="0"/>
        <w:rPr>
          <w:b w:val="0"/>
          <w:sz w:val="28"/>
          <w:szCs w:val="28"/>
        </w:rPr>
      </w:pPr>
      <w:r w:rsidRPr="00F26F67">
        <w:rPr>
          <w:sz w:val="28"/>
          <w:szCs w:val="28"/>
          <w:lang w:eastAsia="uk-UA"/>
        </w:rPr>
        <w:t>Основна література:</w:t>
      </w:r>
    </w:p>
    <w:p w14:paraId="047E2F93" w14:textId="77777777" w:rsidR="00FA4693" w:rsidRPr="001D1454" w:rsidRDefault="00FA4693" w:rsidP="00FA4693">
      <w:pPr>
        <w:jc w:val="center"/>
        <w:rPr>
          <w:b/>
          <w:lang w:val="uk-UA"/>
        </w:rPr>
      </w:pPr>
    </w:p>
    <w:p w14:paraId="77F3DC90" w14:textId="77777777" w:rsidR="00FA4693" w:rsidRPr="00711751" w:rsidRDefault="00FA4693" w:rsidP="00FA4693">
      <w:pPr>
        <w:ind w:firstLine="709"/>
        <w:jc w:val="center"/>
        <w:outlineLvl w:val="0"/>
        <w:rPr>
          <w:b/>
          <w:sz w:val="28"/>
          <w:szCs w:val="28"/>
          <w:lang w:val="uk-UA"/>
        </w:rPr>
      </w:pPr>
      <w:r w:rsidRPr="00711751">
        <w:rPr>
          <w:b/>
          <w:sz w:val="28"/>
          <w:szCs w:val="28"/>
          <w:lang w:val="uk-UA"/>
        </w:rPr>
        <w:t>Базова література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463"/>
      </w:tblGrid>
      <w:tr w:rsidR="00FA4693" w:rsidRPr="00804676" w14:paraId="69AE307A" w14:textId="77777777" w:rsidTr="00AA66C6">
        <w:trPr>
          <w:jc w:val="center"/>
        </w:trPr>
        <w:tc>
          <w:tcPr>
            <w:tcW w:w="392" w:type="dxa"/>
            <w:shd w:val="clear" w:color="auto" w:fill="auto"/>
          </w:tcPr>
          <w:p w14:paraId="61616910" w14:textId="77777777" w:rsidR="00FA4693" w:rsidRPr="00711751" w:rsidRDefault="00FA4693" w:rsidP="00AA66C6">
            <w:pPr>
              <w:ind w:left="-108" w:right="-250"/>
              <w:jc w:val="center"/>
              <w:rPr>
                <w:sz w:val="28"/>
                <w:szCs w:val="28"/>
                <w:lang w:val="uk-UA"/>
              </w:rPr>
            </w:pPr>
            <w:r w:rsidRPr="00711751">
              <w:rPr>
                <w:sz w:val="28"/>
                <w:szCs w:val="28"/>
                <w:lang w:val="uk-UA"/>
              </w:rPr>
              <w:t>1</w:t>
            </w:r>
          </w:p>
        </w:tc>
        <w:tc>
          <w:tcPr>
            <w:tcW w:w="9463" w:type="dxa"/>
            <w:shd w:val="clear" w:color="auto" w:fill="auto"/>
          </w:tcPr>
          <w:p w14:paraId="71086240" w14:textId="77777777" w:rsidR="00FA4693" w:rsidRPr="00FC2833" w:rsidRDefault="00FA4693" w:rsidP="00AA66C6">
            <w:pPr>
              <w:ind w:left="31"/>
              <w:jc w:val="both"/>
              <w:rPr>
                <w:sz w:val="28"/>
                <w:szCs w:val="28"/>
                <w:lang w:val="uk-UA"/>
              </w:rPr>
            </w:pPr>
            <w:proofErr w:type="spellStart"/>
            <w:r w:rsidRPr="00FC2833">
              <w:rPr>
                <w:sz w:val="28"/>
                <w:szCs w:val="28"/>
                <w:lang w:val="uk-UA"/>
              </w:rPr>
              <w:t>Горбачик</w:t>
            </w:r>
            <w:proofErr w:type="spellEnd"/>
            <w:r w:rsidRPr="00FC2833">
              <w:rPr>
                <w:sz w:val="28"/>
                <w:szCs w:val="28"/>
                <w:lang w:val="uk-UA"/>
              </w:rPr>
              <w:t xml:space="preserve"> А.П., </w:t>
            </w:r>
            <w:proofErr w:type="spellStart"/>
            <w:r w:rsidRPr="00FC2833">
              <w:rPr>
                <w:sz w:val="28"/>
                <w:szCs w:val="28"/>
                <w:lang w:val="uk-UA"/>
              </w:rPr>
              <w:t>Сальнікова</w:t>
            </w:r>
            <w:proofErr w:type="spellEnd"/>
            <w:r w:rsidRPr="00FC2833">
              <w:rPr>
                <w:sz w:val="28"/>
                <w:szCs w:val="28"/>
                <w:lang w:val="uk-UA"/>
              </w:rPr>
              <w:t xml:space="preserve"> С.А. Аналіз даних соціологічних </w:t>
            </w:r>
            <w:proofErr w:type="spellStart"/>
            <w:r w:rsidRPr="00FC2833">
              <w:rPr>
                <w:sz w:val="28"/>
                <w:szCs w:val="28"/>
                <w:lang w:val="uk-UA"/>
              </w:rPr>
              <w:t>дослідженьзасобами</w:t>
            </w:r>
            <w:proofErr w:type="spellEnd"/>
            <w:r w:rsidRPr="00FC2833">
              <w:rPr>
                <w:sz w:val="28"/>
                <w:szCs w:val="28"/>
                <w:lang w:val="uk-UA"/>
              </w:rPr>
              <w:t xml:space="preserve"> SPSS: </w:t>
            </w:r>
            <w:proofErr w:type="spellStart"/>
            <w:r w:rsidRPr="00FC2833">
              <w:rPr>
                <w:sz w:val="28"/>
                <w:szCs w:val="28"/>
                <w:lang w:val="uk-UA"/>
              </w:rPr>
              <w:t>Навч</w:t>
            </w:r>
            <w:proofErr w:type="spellEnd"/>
            <w:r w:rsidRPr="00FC2833">
              <w:rPr>
                <w:sz w:val="28"/>
                <w:szCs w:val="28"/>
                <w:lang w:val="uk-UA"/>
              </w:rPr>
              <w:t xml:space="preserve">. </w:t>
            </w:r>
            <w:proofErr w:type="spellStart"/>
            <w:r w:rsidRPr="00FC2833">
              <w:rPr>
                <w:sz w:val="28"/>
                <w:szCs w:val="28"/>
                <w:lang w:val="uk-UA"/>
              </w:rPr>
              <w:t>посіб</w:t>
            </w:r>
            <w:proofErr w:type="spellEnd"/>
            <w:r w:rsidRPr="00FC2833">
              <w:rPr>
                <w:sz w:val="28"/>
                <w:szCs w:val="28"/>
                <w:lang w:val="uk-UA"/>
              </w:rPr>
              <w:t>.- Луцьк, 2008. – 164 с.</w:t>
            </w:r>
          </w:p>
        </w:tc>
      </w:tr>
      <w:tr w:rsidR="00FA4693" w:rsidRPr="00133460" w14:paraId="617F9402" w14:textId="77777777" w:rsidTr="00AA66C6">
        <w:trPr>
          <w:jc w:val="center"/>
        </w:trPr>
        <w:tc>
          <w:tcPr>
            <w:tcW w:w="392" w:type="dxa"/>
            <w:shd w:val="clear" w:color="auto" w:fill="auto"/>
          </w:tcPr>
          <w:p w14:paraId="5A86A2A4" w14:textId="77777777" w:rsidR="00FA4693" w:rsidRPr="00711751" w:rsidRDefault="00FA4693" w:rsidP="00AA66C6">
            <w:pPr>
              <w:ind w:left="-392" w:right="-250" w:firstLine="284"/>
              <w:jc w:val="center"/>
              <w:rPr>
                <w:sz w:val="28"/>
                <w:szCs w:val="28"/>
                <w:lang w:val="uk-UA"/>
              </w:rPr>
            </w:pPr>
            <w:r w:rsidRPr="00711751">
              <w:rPr>
                <w:sz w:val="28"/>
                <w:szCs w:val="28"/>
                <w:lang w:val="uk-UA"/>
              </w:rPr>
              <w:t>2</w:t>
            </w:r>
          </w:p>
        </w:tc>
        <w:tc>
          <w:tcPr>
            <w:tcW w:w="9463" w:type="dxa"/>
            <w:shd w:val="clear" w:color="auto" w:fill="auto"/>
          </w:tcPr>
          <w:p w14:paraId="7A1A641D" w14:textId="77777777" w:rsidR="00FA4693" w:rsidRPr="00711751" w:rsidRDefault="00FA4693" w:rsidP="00AA66C6">
            <w:pPr>
              <w:ind w:left="31"/>
              <w:jc w:val="both"/>
              <w:rPr>
                <w:sz w:val="28"/>
                <w:szCs w:val="28"/>
                <w:lang w:val="uk-UA"/>
              </w:rPr>
            </w:pPr>
            <w:r w:rsidRPr="00917409">
              <w:rPr>
                <w:sz w:val="28"/>
                <w:szCs w:val="28"/>
                <w:lang w:val="uk-UA"/>
              </w:rPr>
              <w:t>IBM SPSS 20 інструкція користувача</w:t>
            </w:r>
            <w:r>
              <w:rPr>
                <w:sz w:val="28"/>
                <w:szCs w:val="28"/>
                <w:lang w:val="uk-UA"/>
              </w:rPr>
              <w:t xml:space="preserve">// </w:t>
            </w:r>
            <w:r w:rsidRPr="00917409">
              <w:rPr>
                <w:sz w:val="28"/>
                <w:szCs w:val="28"/>
                <w:lang w:val="uk-UA"/>
              </w:rPr>
              <w:t>https://www.xn--80aaexjatkpdggghih8b1a2yhv.com.ua/ibm/spss-</w:t>
            </w:r>
            <w:r w:rsidRPr="00917409">
              <w:rPr>
                <w:sz w:val="28"/>
                <w:szCs w:val="28"/>
                <w:lang w:val="uk-UA"/>
              </w:rPr>
              <w:lastRenderedPageBreak/>
              <w:t>20/%D1%96%D0%BD%D1%81%D1%82%D1%80%D1%83%D0%BA%D1%86%D1%96%D1%8F-%D0%BA%D0%BE%D1%80%D0%B8%D1%81%D1%82%D1%83%D0%B2%D0%B0%D1%87%D0%B0</w:t>
            </w:r>
          </w:p>
        </w:tc>
      </w:tr>
      <w:tr w:rsidR="00FA4693" w:rsidRPr="00133460" w14:paraId="664D4A44" w14:textId="77777777" w:rsidTr="00AA66C6">
        <w:trPr>
          <w:jc w:val="center"/>
        </w:trPr>
        <w:tc>
          <w:tcPr>
            <w:tcW w:w="392" w:type="dxa"/>
            <w:shd w:val="clear" w:color="auto" w:fill="auto"/>
          </w:tcPr>
          <w:p w14:paraId="765E0B15" w14:textId="77777777" w:rsidR="00FA4693" w:rsidRPr="00711751" w:rsidRDefault="00FA4693" w:rsidP="00AA66C6">
            <w:pPr>
              <w:ind w:left="-392" w:right="-250" w:firstLine="284"/>
              <w:jc w:val="center"/>
              <w:rPr>
                <w:sz w:val="28"/>
                <w:szCs w:val="28"/>
                <w:lang w:val="uk-UA"/>
              </w:rPr>
            </w:pPr>
            <w:r w:rsidRPr="00711751">
              <w:rPr>
                <w:sz w:val="28"/>
                <w:szCs w:val="28"/>
                <w:lang w:val="uk-UA"/>
              </w:rPr>
              <w:lastRenderedPageBreak/>
              <w:t>3</w:t>
            </w:r>
          </w:p>
        </w:tc>
        <w:tc>
          <w:tcPr>
            <w:tcW w:w="9463" w:type="dxa"/>
            <w:shd w:val="clear" w:color="auto" w:fill="auto"/>
          </w:tcPr>
          <w:p w14:paraId="10DC1639" w14:textId="77777777" w:rsidR="00FA4693" w:rsidRPr="00711751" w:rsidRDefault="00FA4693" w:rsidP="00AA66C6">
            <w:pPr>
              <w:ind w:left="31"/>
              <w:jc w:val="both"/>
              <w:rPr>
                <w:sz w:val="28"/>
                <w:szCs w:val="28"/>
                <w:lang w:val="uk-UA"/>
              </w:rPr>
            </w:pPr>
            <w:proofErr w:type="spellStart"/>
            <w:r w:rsidRPr="00FC2833">
              <w:rPr>
                <w:sz w:val="28"/>
                <w:szCs w:val="28"/>
                <w:lang w:val="uk-UA"/>
              </w:rPr>
              <w:t>Паніотто</w:t>
            </w:r>
            <w:proofErr w:type="spellEnd"/>
            <w:r w:rsidRPr="00FC2833">
              <w:rPr>
                <w:sz w:val="28"/>
                <w:szCs w:val="28"/>
                <w:lang w:val="uk-UA"/>
              </w:rPr>
              <w:t xml:space="preserve"> В.І., Максименко В. С., Харченко Н.М. Статистичний </w:t>
            </w:r>
            <w:proofErr w:type="spellStart"/>
            <w:r w:rsidRPr="00FC2833">
              <w:rPr>
                <w:sz w:val="28"/>
                <w:szCs w:val="28"/>
                <w:lang w:val="uk-UA"/>
              </w:rPr>
              <w:t>аналізсоціологічних</w:t>
            </w:r>
            <w:proofErr w:type="spellEnd"/>
            <w:r w:rsidRPr="00FC2833">
              <w:rPr>
                <w:sz w:val="28"/>
                <w:szCs w:val="28"/>
                <w:lang w:val="uk-UA"/>
              </w:rPr>
              <w:t xml:space="preserve"> даних. - Київ, 2004. – 270 с.</w:t>
            </w:r>
          </w:p>
        </w:tc>
      </w:tr>
      <w:tr w:rsidR="00FA4693" w:rsidRPr="00BB4A67" w14:paraId="677C06A3" w14:textId="77777777" w:rsidTr="00AA66C6">
        <w:trPr>
          <w:jc w:val="center"/>
        </w:trPr>
        <w:tc>
          <w:tcPr>
            <w:tcW w:w="392" w:type="dxa"/>
            <w:shd w:val="clear" w:color="auto" w:fill="auto"/>
          </w:tcPr>
          <w:p w14:paraId="3E27106F" w14:textId="77777777" w:rsidR="00FA4693" w:rsidRPr="00711751" w:rsidRDefault="00FA4693" w:rsidP="00AA66C6">
            <w:pPr>
              <w:ind w:left="-392" w:right="-250" w:firstLine="284"/>
              <w:jc w:val="center"/>
              <w:rPr>
                <w:sz w:val="28"/>
                <w:szCs w:val="28"/>
                <w:lang w:val="uk-UA"/>
              </w:rPr>
            </w:pPr>
            <w:r>
              <w:rPr>
                <w:sz w:val="28"/>
                <w:szCs w:val="28"/>
                <w:lang w:val="uk-UA"/>
              </w:rPr>
              <w:t>4</w:t>
            </w:r>
          </w:p>
        </w:tc>
        <w:tc>
          <w:tcPr>
            <w:tcW w:w="9463" w:type="dxa"/>
            <w:shd w:val="clear" w:color="auto" w:fill="auto"/>
          </w:tcPr>
          <w:p w14:paraId="7BAE4438" w14:textId="77777777" w:rsidR="00FA4693" w:rsidRPr="00417CCB" w:rsidRDefault="00FA4693" w:rsidP="00AA66C6">
            <w:pPr>
              <w:ind w:left="31"/>
              <w:jc w:val="both"/>
              <w:rPr>
                <w:sz w:val="23"/>
                <w:szCs w:val="23"/>
                <w:lang w:val="uk-UA"/>
              </w:rPr>
            </w:pPr>
            <w:r w:rsidRPr="00417CCB">
              <w:rPr>
                <w:sz w:val="28"/>
                <w:szCs w:val="28"/>
                <w:lang w:val="uk-UA"/>
              </w:rPr>
              <w:t>Литвин В.В. Аналіз даних та знань: підручник/ В.В. Литвин, В.В. Пасічник, Ю.В. Нікольський.- Л.: Магнолія, 2020.- 276с. (базовий підручник).</w:t>
            </w:r>
          </w:p>
        </w:tc>
      </w:tr>
    </w:tbl>
    <w:p w14:paraId="1C178371" w14:textId="77777777" w:rsidR="00FA4693" w:rsidRPr="00711751" w:rsidRDefault="00FA4693" w:rsidP="00FA4693">
      <w:pPr>
        <w:ind w:firstLine="709"/>
        <w:jc w:val="center"/>
        <w:rPr>
          <w:b/>
          <w:sz w:val="28"/>
          <w:szCs w:val="28"/>
          <w:lang w:val="uk-UA"/>
        </w:rPr>
      </w:pPr>
      <w:r w:rsidRPr="00711751">
        <w:rPr>
          <w:b/>
          <w:sz w:val="28"/>
          <w:szCs w:val="28"/>
          <w:lang w:val="uk-UA"/>
        </w:rPr>
        <w:t>Допоміжна література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9009"/>
      </w:tblGrid>
      <w:tr w:rsidR="00FA4693" w:rsidRPr="00133460" w14:paraId="51DB9BCE" w14:textId="77777777" w:rsidTr="00AA66C6">
        <w:trPr>
          <w:jc w:val="center"/>
        </w:trPr>
        <w:tc>
          <w:tcPr>
            <w:tcW w:w="846" w:type="dxa"/>
            <w:shd w:val="clear" w:color="auto" w:fill="auto"/>
          </w:tcPr>
          <w:p w14:paraId="4D1A52ED" w14:textId="77777777" w:rsidR="00FA4693" w:rsidRPr="00711751" w:rsidRDefault="00FA4693" w:rsidP="00AA66C6">
            <w:pPr>
              <w:ind w:left="31"/>
              <w:jc w:val="both"/>
              <w:rPr>
                <w:sz w:val="28"/>
                <w:szCs w:val="28"/>
                <w:lang w:val="uk-UA"/>
              </w:rPr>
            </w:pPr>
            <w:r>
              <w:rPr>
                <w:sz w:val="28"/>
                <w:szCs w:val="28"/>
                <w:lang w:val="uk-UA"/>
              </w:rPr>
              <w:t>5</w:t>
            </w:r>
          </w:p>
        </w:tc>
        <w:tc>
          <w:tcPr>
            <w:tcW w:w="9009" w:type="dxa"/>
            <w:shd w:val="clear" w:color="auto" w:fill="auto"/>
          </w:tcPr>
          <w:p w14:paraId="05EC35E1" w14:textId="77777777" w:rsidR="00FA4693" w:rsidRPr="008C2216" w:rsidRDefault="00FA4693" w:rsidP="00AA66C6">
            <w:pPr>
              <w:ind w:left="31"/>
              <w:jc w:val="both"/>
              <w:rPr>
                <w:sz w:val="28"/>
                <w:szCs w:val="28"/>
                <w:lang w:val="uk-UA"/>
              </w:rPr>
            </w:pPr>
            <w:proofErr w:type="spellStart"/>
            <w:r w:rsidRPr="007522EF">
              <w:rPr>
                <w:sz w:val="28"/>
                <w:szCs w:val="28"/>
                <w:lang w:val="uk-UA"/>
              </w:rPr>
              <w:t>Лупан</w:t>
            </w:r>
            <w:proofErr w:type="spellEnd"/>
            <w:r w:rsidRPr="007522EF">
              <w:rPr>
                <w:sz w:val="28"/>
                <w:szCs w:val="28"/>
                <w:lang w:val="uk-UA"/>
              </w:rPr>
              <w:t xml:space="preserve"> I.В., Авраменко О.В., </w:t>
            </w:r>
            <w:proofErr w:type="spellStart"/>
            <w:r w:rsidRPr="007522EF">
              <w:rPr>
                <w:sz w:val="28"/>
                <w:szCs w:val="28"/>
                <w:lang w:val="uk-UA"/>
              </w:rPr>
              <w:t>Акбаш</w:t>
            </w:r>
            <w:proofErr w:type="spellEnd"/>
            <w:r w:rsidRPr="007522EF">
              <w:rPr>
                <w:sz w:val="28"/>
                <w:szCs w:val="28"/>
                <w:lang w:val="uk-UA"/>
              </w:rPr>
              <w:t xml:space="preserve"> </w:t>
            </w:r>
            <w:proofErr w:type="spellStart"/>
            <w:r w:rsidRPr="007522EF">
              <w:rPr>
                <w:sz w:val="28"/>
                <w:szCs w:val="28"/>
                <w:lang w:val="uk-UA"/>
              </w:rPr>
              <w:t>К.С.Комп’ютерні</w:t>
            </w:r>
            <w:proofErr w:type="spellEnd"/>
            <w:r w:rsidRPr="007522EF">
              <w:rPr>
                <w:sz w:val="28"/>
                <w:szCs w:val="28"/>
                <w:lang w:val="uk-UA"/>
              </w:rPr>
              <w:t xml:space="preserve"> статистичні пакети: навчально-методичнийпосібник. - 2-е вид. - Кіровоград: ’КОД”. 2015. - 230 с.</w:t>
            </w:r>
            <w:r>
              <w:rPr>
                <w:sz w:val="28"/>
                <w:szCs w:val="28"/>
                <w:lang w:val="uk-UA"/>
              </w:rPr>
              <w:t xml:space="preserve"> - </w:t>
            </w:r>
            <w:r w:rsidRPr="007522EF">
              <w:rPr>
                <w:sz w:val="28"/>
                <w:szCs w:val="28"/>
                <w:lang w:val="uk-UA"/>
              </w:rPr>
              <w:t>http://dspace.cuspu.edu.ua/jspui/bitstream/123456789</w:t>
            </w:r>
          </w:p>
        </w:tc>
      </w:tr>
      <w:tr w:rsidR="00FA4693" w:rsidRPr="003B4924" w14:paraId="410EF46B" w14:textId="77777777" w:rsidTr="00AA66C6">
        <w:trPr>
          <w:jc w:val="center"/>
        </w:trPr>
        <w:tc>
          <w:tcPr>
            <w:tcW w:w="846" w:type="dxa"/>
            <w:shd w:val="clear" w:color="auto" w:fill="auto"/>
          </w:tcPr>
          <w:p w14:paraId="70F507F9" w14:textId="77777777" w:rsidR="00FA4693" w:rsidRPr="00711751" w:rsidRDefault="00FA4693" w:rsidP="00AA66C6">
            <w:pPr>
              <w:ind w:left="31"/>
              <w:jc w:val="both"/>
              <w:rPr>
                <w:sz w:val="28"/>
                <w:szCs w:val="28"/>
                <w:lang w:val="uk-UA"/>
              </w:rPr>
            </w:pPr>
            <w:r>
              <w:rPr>
                <w:sz w:val="28"/>
                <w:szCs w:val="28"/>
                <w:lang w:val="uk-UA"/>
              </w:rPr>
              <w:t>6</w:t>
            </w:r>
          </w:p>
        </w:tc>
        <w:tc>
          <w:tcPr>
            <w:tcW w:w="9009" w:type="dxa"/>
            <w:shd w:val="clear" w:color="auto" w:fill="auto"/>
          </w:tcPr>
          <w:p w14:paraId="033FC902" w14:textId="77777777" w:rsidR="00FA4693" w:rsidRPr="00BB4A67" w:rsidRDefault="00FA4693" w:rsidP="00AA66C6">
            <w:pPr>
              <w:ind w:left="31"/>
              <w:jc w:val="both"/>
              <w:rPr>
                <w:sz w:val="28"/>
                <w:szCs w:val="28"/>
              </w:rPr>
            </w:pPr>
            <w:proofErr w:type="spellStart"/>
            <w:r w:rsidRPr="00BB4A67">
              <w:rPr>
                <w:sz w:val="28"/>
                <w:szCs w:val="28"/>
                <w:lang w:val="uk-UA"/>
              </w:rPr>
              <w:t>MakingSenseofMultivariateData</w:t>
            </w:r>
            <w:proofErr w:type="spellEnd"/>
            <w:r w:rsidRPr="00BB4A67">
              <w:rPr>
                <w:sz w:val="28"/>
                <w:szCs w:val="28"/>
                <w:lang w:val="uk-UA"/>
              </w:rPr>
              <w:t xml:space="preserve"> Analysis</w:t>
            </w:r>
            <w:r>
              <w:rPr>
                <w:sz w:val="28"/>
                <w:szCs w:val="28"/>
                <w:lang w:val="uk-UA"/>
              </w:rPr>
              <w:t>//</w:t>
            </w:r>
            <w:r w:rsidRPr="00BB4A67">
              <w:rPr>
                <w:sz w:val="28"/>
                <w:szCs w:val="28"/>
                <w:lang w:val="uk-UA"/>
              </w:rPr>
              <w:t>https://us.sagepub.com/en-us/nam/book/making-sense-multivariate-data-analysis</w:t>
            </w:r>
          </w:p>
        </w:tc>
      </w:tr>
      <w:tr w:rsidR="00FA4693" w:rsidRPr="00133460" w14:paraId="3211407F" w14:textId="77777777" w:rsidTr="00AA66C6">
        <w:trPr>
          <w:jc w:val="center"/>
        </w:trPr>
        <w:tc>
          <w:tcPr>
            <w:tcW w:w="846" w:type="dxa"/>
            <w:shd w:val="clear" w:color="auto" w:fill="auto"/>
          </w:tcPr>
          <w:p w14:paraId="75C38A88" w14:textId="77777777" w:rsidR="00FA4693" w:rsidRPr="00711751" w:rsidRDefault="00FA4693" w:rsidP="00AA66C6">
            <w:pPr>
              <w:ind w:left="31"/>
              <w:jc w:val="both"/>
              <w:rPr>
                <w:sz w:val="28"/>
                <w:szCs w:val="28"/>
                <w:lang w:val="uk-UA"/>
              </w:rPr>
            </w:pPr>
            <w:r>
              <w:rPr>
                <w:sz w:val="28"/>
                <w:szCs w:val="28"/>
                <w:lang w:val="uk-UA"/>
              </w:rPr>
              <w:t>7</w:t>
            </w:r>
          </w:p>
        </w:tc>
        <w:tc>
          <w:tcPr>
            <w:tcW w:w="9009" w:type="dxa"/>
            <w:shd w:val="clear" w:color="auto" w:fill="auto"/>
          </w:tcPr>
          <w:p w14:paraId="69A67632" w14:textId="77777777" w:rsidR="00FA4693" w:rsidRPr="003B4924" w:rsidRDefault="00FA4693" w:rsidP="00AA66C6">
            <w:pPr>
              <w:ind w:left="31"/>
              <w:jc w:val="both"/>
              <w:rPr>
                <w:sz w:val="28"/>
                <w:szCs w:val="28"/>
                <w:highlight w:val="yellow"/>
                <w:lang w:val="uk-UA"/>
              </w:rPr>
            </w:pPr>
            <w:r w:rsidRPr="007522EF">
              <w:rPr>
                <w:sz w:val="28"/>
                <w:szCs w:val="28"/>
                <w:lang w:val="uk-UA"/>
              </w:rPr>
              <w:t>Бахрушин В.Є.Методи аналізу даних: навчальний посібник для студентівВ.Є. Бахрушин. - Запоріжжя : КПУ, 2011. - 26В с.</w:t>
            </w:r>
            <w:r>
              <w:rPr>
                <w:sz w:val="28"/>
                <w:szCs w:val="28"/>
                <w:lang w:val="uk-UA"/>
              </w:rPr>
              <w:t xml:space="preserve"> - </w:t>
            </w:r>
            <w:r w:rsidRPr="007522EF">
              <w:rPr>
                <w:sz w:val="28"/>
                <w:szCs w:val="28"/>
                <w:lang w:val="uk-UA"/>
              </w:rPr>
              <w:t>http://web.kpi.kharkov.ua/auts/wp-content/uploads/sites/67/2017/02/DAMAP_Ivashko_posobie2.pdf</w:t>
            </w:r>
          </w:p>
        </w:tc>
      </w:tr>
      <w:tr w:rsidR="00FA4693" w:rsidRPr="008C2216" w14:paraId="1F42EE02" w14:textId="77777777" w:rsidTr="00AA66C6">
        <w:trPr>
          <w:jc w:val="center"/>
        </w:trPr>
        <w:tc>
          <w:tcPr>
            <w:tcW w:w="846" w:type="dxa"/>
            <w:shd w:val="clear" w:color="auto" w:fill="auto"/>
          </w:tcPr>
          <w:p w14:paraId="5AE403EE" w14:textId="77777777" w:rsidR="00FA4693" w:rsidRPr="00711751" w:rsidRDefault="00FA4693" w:rsidP="00AA66C6">
            <w:pPr>
              <w:ind w:left="31"/>
              <w:jc w:val="both"/>
              <w:rPr>
                <w:sz w:val="28"/>
                <w:szCs w:val="28"/>
                <w:lang w:val="uk-UA"/>
              </w:rPr>
            </w:pPr>
            <w:r>
              <w:rPr>
                <w:sz w:val="28"/>
                <w:szCs w:val="28"/>
                <w:lang w:val="uk-UA"/>
              </w:rPr>
              <w:t>8</w:t>
            </w:r>
          </w:p>
        </w:tc>
        <w:tc>
          <w:tcPr>
            <w:tcW w:w="9009" w:type="dxa"/>
            <w:shd w:val="clear" w:color="auto" w:fill="auto"/>
          </w:tcPr>
          <w:p w14:paraId="78779959" w14:textId="77777777" w:rsidR="00FA4693" w:rsidRDefault="00FA4693" w:rsidP="00AA66C6">
            <w:pPr>
              <w:ind w:left="31"/>
              <w:jc w:val="both"/>
              <w:rPr>
                <w:sz w:val="23"/>
                <w:szCs w:val="23"/>
              </w:rPr>
            </w:pPr>
            <w:r w:rsidRPr="00417CCB">
              <w:rPr>
                <w:sz w:val="28"/>
                <w:szCs w:val="28"/>
                <w:lang w:val="uk-UA"/>
              </w:rPr>
              <w:t xml:space="preserve">Інтелектуальний аналіз даних: практикум/ М.Т. </w:t>
            </w:r>
            <w:proofErr w:type="spellStart"/>
            <w:r w:rsidRPr="00417CCB">
              <w:rPr>
                <w:sz w:val="28"/>
                <w:szCs w:val="28"/>
                <w:lang w:val="uk-UA"/>
              </w:rPr>
              <w:t>Фісун</w:t>
            </w:r>
            <w:proofErr w:type="spellEnd"/>
            <w:r w:rsidRPr="00417CCB">
              <w:rPr>
                <w:sz w:val="28"/>
                <w:szCs w:val="28"/>
                <w:lang w:val="uk-UA"/>
              </w:rPr>
              <w:t xml:space="preserve">, І.О. Кравець, П.П. </w:t>
            </w:r>
            <w:proofErr w:type="spellStart"/>
            <w:r w:rsidRPr="00417CCB">
              <w:rPr>
                <w:sz w:val="28"/>
                <w:szCs w:val="28"/>
                <w:lang w:val="uk-UA"/>
              </w:rPr>
              <w:t>Казмірчук</w:t>
            </w:r>
            <w:proofErr w:type="spellEnd"/>
            <w:r w:rsidRPr="00417CCB">
              <w:rPr>
                <w:sz w:val="28"/>
                <w:szCs w:val="28"/>
                <w:lang w:val="uk-UA"/>
              </w:rPr>
              <w:t>.- Л.: Новий Світ-2000, 2020.- 162с.</w:t>
            </w:r>
          </w:p>
        </w:tc>
      </w:tr>
      <w:tr w:rsidR="00FA4693" w:rsidRPr="00133460" w14:paraId="354033F8" w14:textId="77777777" w:rsidTr="00AA66C6">
        <w:trPr>
          <w:jc w:val="center"/>
        </w:trPr>
        <w:tc>
          <w:tcPr>
            <w:tcW w:w="846" w:type="dxa"/>
            <w:shd w:val="clear" w:color="auto" w:fill="auto"/>
          </w:tcPr>
          <w:p w14:paraId="65B1942C" w14:textId="77777777" w:rsidR="00FA4693" w:rsidRDefault="00FA4693" w:rsidP="00AA66C6">
            <w:pPr>
              <w:ind w:left="31"/>
              <w:jc w:val="both"/>
              <w:rPr>
                <w:sz w:val="28"/>
                <w:szCs w:val="28"/>
                <w:lang w:val="uk-UA"/>
              </w:rPr>
            </w:pPr>
            <w:r>
              <w:rPr>
                <w:sz w:val="28"/>
                <w:szCs w:val="28"/>
                <w:lang w:val="uk-UA"/>
              </w:rPr>
              <w:t>9</w:t>
            </w:r>
          </w:p>
        </w:tc>
        <w:tc>
          <w:tcPr>
            <w:tcW w:w="9009" w:type="dxa"/>
            <w:shd w:val="clear" w:color="auto" w:fill="auto"/>
          </w:tcPr>
          <w:p w14:paraId="688E46D4" w14:textId="77777777" w:rsidR="00FA4693" w:rsidRPr="00DF44AC" w:rsidRDefault="00FA4693" w:rsidP="00AA66C6">
            <w:pPr>
              <w:ind w:left="31"/>
              <w:jc w:val="both"/>
              <w:rPr>
                <w:sz w:val="23"/>
                <w:szCs w:val="23"/>
                <w:lang w:val="ru-RU"/>
              </w:rPr>
            </w:pPr>
            <w:r w:rsidRPr="00417CCB">
              <w:rPr>
                <w:sz w:val="28"/>
                <w:szCs w:val="28"/>
                <w:lang w:val="uk-UA"/>
              </w:rPr>
              <w:t xml:space="preserve">Гладун А.Я., </w:t>
            </w:r>
            <w:proofErr w:type="spellStart"/>
            <w:r w:rsidRPr="00417CCB">
              <w:rPr>
                <w:sz w:val="28"/>
                <w:szCs w:val="28"/>
                <w:lang w:val="uk-UA"/>
              </w:rPr>
              <w:t>Рогушина</w:t>
            </w:r>
            <w:proofErr w:type="spellEnd"/>
            <w:r w:rsidRPr="00417CCB">
              <w:rPr>
                <w:sz w:val="28"/>
                <w:szCs w:val="28"/>
                <w:lang w:val="uk-UA"/>
              </w:rPr>
              <w:t xml:space="preserve"> Ю. В. </w:t>
            </w:r>
            <w:proofErr w:type="spellStart"/>
            <w:r w:rsidRPr="00417CCB">
              <w:rPr>
                <w:sz w:val="28"/>
                <w:szCs w:val="28"/>
                <w:lang w:val="uk-UA"/>
              </w:rPr>
              <w:t>DataMining</w:t>
            </w:r>
            <w:proofErr w:type="spellEnd"/>
            <w:r w:rsidRPr="00417CCB">
              <w:rPr>
                <w:sz w:val="28"/>
                <w:szCs w:val="28"/>
                <w:lang w:val="uk-UA"/>
              </w:rPr>
              <w:t xml:space="preserve">: пошук знань в даних. Київ. ТОВ «ВД </w:t>
            </w:r>
            <w:r>
              <w:rPr>
                <w:sz w:val="28"/>
                <w:szCs w:val="28"/>
                <w:lang w:val="uk-UA"/>
              </w:rPr>
              <w:t>«АДЕФ- Україна», 2016. — 452 с.</w:t>
            </w:r>
            <w:r w:rsidRPr="00417CCB">
              <w:rPr>
                <w:sz w:val="28"/>
                <w:szCs w:val="28"/>
                <w:lang w:val="uk-UA"/>
              </w:rPr>
              <w:t>.</w:t>
            </w:r>
          </w:p>
        </w:tc>
      </w:tr>
    </w:tbl>
    <w:p w14:paraId="7B167BB8" w14:textId="77777777" w:rsidR="00D721A8" w:rsidRPr="00F26F67" w:rsidRDefault="00D721A8" w:rsidP="0075648C">
      <w:pPr>
        <w:pStyle w:val="a4"/>
        <w:shd w:val="clear" w:color="auto" w:fill="auto"/>
        <w:spacing w:line="360" w:lineRule="auto"/>
        <w:ind w:firstLine="709"/>
        <w:jc w:val="left"/>
        <w:rPr>
          <w:b/>
          <w:sz w:val="28"/>
          <w:szCs w:val="28"/>
          <w:lang w:eastAsia="uk-UA"/>
        </w:rPr>
      </w:pPr>
    </w:p>
    <w:p w14:paraId="28953EC0" w14:textId="77777777" w:rsidR="006C4298" w:rsidRPr="00F26F67" w:rsidRDefault="006C4298" w:rsidP="001C067C">
      <w:pPr>
        <w:pStyle w:val="a4"/>
        <w:shd w:val="clear" w:color="auto" w:fill="auto"/>
        <w:spacing w:line="360" w:lineRule="auto"/>
        <w:ind w:firstLine="709"/>
        <w:outlineLvl w:val="0"/>
        <w:rPr>
          <w:b/>
          <w:sz w:val="28"/>
          <w:szCs w:val="28"/>
          <w:lang w:eastAsia="uk-UA"/>
        </w:rPr>
      </w:pPr>
      <w:r w:rsidRPr="00F26F67">
        <w:rPr>
          <w:b/>
          <w:sz w:val="28"/>
          <w:szCs w:val="28"/>
          <w:lang w:eastAsia="uk-UA"/>
        </w:rPr>
        <w:t>Структурно-логічна схема вивчення навчальної дисципліни</w:t>
      </w:r>
    </w:p>
    <w:p w14:paraId="00951DCD" w14:textId="77777777" w:rsidR="006C4298" w:rsidRPr="00F26F67" w:rsidRDefault="006C4298" w:rsidP="001C067C">
      <w:pPr>
        <w:ind w:firstLine="709"/>
        <w:outlineLvl w:val="0"/>
        <w:rPr>
          <w:sz w:val="28"/>
          <w:szCs w:val="28"/>
          <w:lang w:val="uk-UA" w:eastAsia="uk-UA"/>
        </w:rPr>
      </w:pPr>
      <w:r w:rsidRPr="00F26F67">
        <w:rPr>
          <w:rStyle w:val="2"/>
          <w:sz w:val="28"/>
          <w:szCs w:val="28"/>
          <w:lang w:val="uk-UA" w:eastAsia="uk-UA"/>
        </w:rPr>
        <w:t xml:space="preserve">Таблиця 4. – Перелік дисциплін </w:t>
      </w:r>
    </w:p>
    <w:tbl>
      <w:tblPr>
        <w:tblStyle w:val="a8"/>
        <w:tblW w:w="0" w:type="auto"/>
        <w:tblLook w:val="04A0" w:firstRow="1" w:lastRow="0" w:firstColumn="1" w:lastColumn="0" w:noHBand="0" w:noVBand="1"/>
      </w:tblPr>
      <w:tblGrid>
        <w:gridCol w:w="4785"/>
        <w:gridCol w:w="4786"/>
      </w:tblGrid>
      <w:tr w:rsidR="006C4298" w:rsidRPr="00133460" w14:paraId="16E96614" w14:textId="77777777" w:rsidTr="008B6495">
        <w:tc>
          <w:tcPr>
            <w:tcW w:w="4785" w:type="dxa"/>
          </w:tcPr>
          <w:p w14:paraId="73A4F0F9" w14:textId="77777777" w:rsidR="006C4298" w:rsidRPr="00F26F67" w:rsidRDefault="006C4298" w:rsidP="0075648C">
            <w:pPr>
              <w:ind w:left="57" w:firstLine="709"/>
              <w:jc w:val="center"/>
              <w:rPr>
                <w:sz w:val="28"/>
                <w:lang w:val="uk-UA"/>
              </w:rPr>
            </w:pPr>
            <w:r w:rsidRPr="00F26F67">
              <w:rPr>
                <w:sz w:val="28"/>
                <w:lang w:val="uk-UA"/>
              </w:rPr>
              <w:t>Вивчення цієї дисципліни безпосередньо спирається на:</w:t>
            </w:r>
          </w:p>
        </w:tc>
        <w:tc>
          <w:tcPr>
            <w:tcW w:w="4786" w:type="dxa"/>
          </w:tcPr>
          <w:p w14:paraId="19BD86CF" w14:textId="77777777" w:rsidR="006C4298" w:rsidRPr="00F26F67" w:rsidRDefault="006C4298" w:rsidP="0075648C">
            <w:pPr>
              <w:ind w:left="57" w:firstLine="709"/>
              <w:jc w:val="center"/>
              <w:rPr>
                <w:sz w:val="28"/>
                <w:lang w:val="uk-UA"/>
              </w:rPr>
            </w:pPr>
            <w:r w:rsidRPr="00F26F67">
              <w:rPr>
                <w:sz w:val="28"/>
                <w:lang w:val="uk-UA"/>
              </w:rPr>
              <w:t>На результати вивчення цієї дисципліни безпосередньо спираються:</w:t>
            </w:r>
          </w:p>
        </w:tc>
      </w:tr>
      <w:tr w:rsidR="006C4298" w:rsidRPr="003207FA" w14:paraId="4327E35B" w14:textId="77777777" w:rsidTr="008B6495">
        <w:tc>
          <w:tcPr>
            <w:tcW w:w="4785" w:type="dxa"/>
            <w:vAlign w:val="center"/>
          </w:tcPr>
          <w:p w14:paraId="12FDCD8F" w14:textId="77777777" w:rsidR="006C4298" w:rsidRPr="00F26F67" w:rsidRDefault="008C2216" w:rsidP="0075648C">
            <w:pPr>
              <w:pStyle w:val="a4"/>
              <w:shd w:val="clear" w:color="auto" w:fill="auto"/>
              <w:spacing w:line="240" w:lineRule="auto"/>
              <w:ind w:firstLine="709"/>
              <w:rPr>
                <w:b/>
                <w:sz w:val="28"/>
                <w:szCs w:val="28"/>
                <w:lang w:eastAsia="uk-UA"/>
              </w:rPr>
            </w:pPr>
            <w:r>
              <w:t>Математичні методи в соціології</w:t>
            </w:r>
          </w:p>
        </w:tc>
        <w:tc>
          <w:tcPr>
            <w:tcW w:w="4786" w:type="dxa"/>
            <w:vAlign w:val="center"/>
          </w:tcPr>
          <w:p w14:paraId="2DC39495" w14:textId="77777777" w:rsidR="006C4298" w:rsidRPr="008C2216" w:rsidRDefault="007508B2" w:rsidP="008C2216">
            <w:pPr>
              <w:pStyle w:val="a4"/>
              <w:shd w:val="clear" w:color="auto" w:fill="auto"/>
              <w:spacing w:line="240" w:lineRule="auto"/>
              <w:ind w:firstLine="709"/>
            </w:pPr>
            <w:r w:rsidRPr="007508B2">
              <w:t>Соціологічний супровід економічної діяльності</w:t>
            </w:r>
          </w:p>
        </w:tc>
      </w:tr>
      <w:tr w:rsidR="006C4298" w:rsidRPr="003207FA" w14:paraId="67459E0D" w14:textId="77777777" w:rsidTr="008B6495">
        <w:tc>
          <w:tcPr>
            <w:tcW w:w="4785" w:type="dxa"/>
            <w:vAlign w:val="center"/>
          </w:tcPr>
          <w:p w14:paraId="6C4A01FB" w14:textId="77777777" w:rsidR="006C4298" w:rsidRPr="00F26F67" w:rsidRDefault="008C2216" w:rsidP="0075648C">
            <w:pPr>
              <w:pStyle w:val="a4"/>
              <w:shd w:val="clear" w:color="auto" w:fill="auto"/>
              <w:spacing w:line="240" w:lineRule="auto"/>
              <w:ind w:firstLine="709"/>
              <w:rPr>
                <w:b/>
                <w:sz w:val="28"/>
                <w:szCs w:val="28"/>
                <w:lang w:eastAsia="uk-UA"/>
              </w:rPr>
            </w:pPr>
            <w:r>
              <w:t>Практикум з комп’ютерної обробки соціологічних даних</w:t>
            </w:r>
          </w:p>
        </w:tc>
        <w:tc>
          <w:tcPr>
            <w:tcW w:w="4786" w:type="dxa"/>
            <w:vAlign w:val="center"/>
          </w:tcPr>
          <w:p w14:paraId="6E3AF7E9" w14:textId="77777777" w:rsidR="006C4298" w:rsidRPr="008C2216" w:rsidRDefault="007508B2" w:rsidP="008C2216">
            <w:pPr>
              <w:pStyle w:val="a4"/>
              <w:shd w:val="clear" w:color="auto" w:fill="auto"/>
              <w:spacing w:line="240" w:lineRule="auto"/>
              <w:ind w:firstLine="709"/>
            </w:pPr>
            <w:r w:rsidRPr="007508B2">
              <w:t>Переддипломна практика</w:t>
            </w:r>
          </w:p>
        </w:tc>
      </w:tr>
      <w:tr w:rsidR="006C4298" w:rsidRPr="003207FA" w14:paraId="393BD5CB" w14:textId="77777777" w:rsidTr="008B6495">
        <w:tc>
          <w:tcPr>
            <w:tcW w:w="4785" w:type="dxa"/>
            <w:vAlign w:val="center"/>
          </w:tcPr>
          <w:p w14:paraId="74CD5507" w14:textId="77777777" w:rsidR="006C4298" w:rsidRPr="00F26F67" w:rsidRDefault="006C4298" w:rsidP="0075648C">
            <w:pPr>
              <w:pStyle w:val="a4"/>
              <w:shd w:val="clear" w:color="auto" w:fill="auto"/>
              <w:spacing w:line="240" w:lineRule="auto"/>
              <w:ind w:firstLine="709"/>
              <w:rPr>
                <w:b/>
                <w:sz w:val="28"/>
                <w:szCs w:val="28"/>
                <w:lang w:eastAsia="uk-UA"/>
              </w:rPr>
            </w:pPr>
          </w:p>
        </w:tc>
        <w:tc>
          <w:tcPr>
            <w:tcW w:w="4786" w:type="dxa"/>
            <w:vAlign w:val="center"/>
          </w:tcPr>
          <w:p w14:paraId="0443D480" w14:textId="77777777" w:rsidR="006C4298" w:rsidRPr="00DF59D8" w:rsidRDefault="00DF59D8" w:rsidP="0075648C">
            <w:pPr>
              <w:pStyle w:val="a4"/>
              <w:shd w:val="clear" w:color="auto" w:fill="auto"/>
              <w:spacing w:line="240" w:lineRule="auto"/>
              <w:ind w:firstLine="709"/>
              <w:rPr>
                <w:sz w:val="28"/>
                <w:szCs w:val="28"/>
                <w:lang w:eastAsia="uk-UA"/>
              </w:rPr>
            </w:pPr>
            <w:r w:rsidRPr="00DF59D8">
              <w:rPr>
                <w:sz w:val="28"/>
                <w:szCs w:val="28"/>
                <w:lang w:eastAsia="uk-UA"/>
              </w:rPr>
              <w:t>Атестація</w:t>
            </w:r>
          </w:p>
        </w:tc>
      </w:tr>
    </w:tbl>
    <w:p w14:paraId="4785956D" w14:textId="77777777" w:rsidR="006C4298" w:rsidRPr="00F26F67" w:rsidRDefault="006C4298" w:rsidP="0075648C">
      <w:pPr>
        <w:pStyle w:val="a4"/>
        <w:shd w:val="clear" w:color="auto" w:fill="auto"/>
        <w:spacing w:before="360" w:line="240" w:lineRule="auto"/>
        <w:ind w:firstLine="709"/>
        <w:jc w:val="both"/>
        <w:rPr>
          <w:b/>
          <w:sz w:val="28"/>
          <w:szCs w:val="28"/>
          <w:lang w:eastAsia="uk-UA"/>
        </w:rPr>
      </w:pPr>
      <w:r w:rsidRPr="00F26F67">
        <w:rPr>
          <w:b/>
          <w:sz w:val="28"/>
          <w:szCs w:val="28"/>
          <w:lang w:eastAsia="uk-UA"/>
        </w:rPr>
        <w:t xml:space="preserve">Провідний лектор:  </w:t>
      </w:r>
      <w:r w:rsidR="008C2216">
        <w:rPr>
          <w:sz w:val="28"/>
          <w:szCs w:val="28"/>
          <w:u w:val="single"/>
          <w:lang w:eastAsia="uk-UA"/>
        </w:rPr>
        <w:t>проф</w:t>
      </w:r>
      <w:r w:rsidRPr="00F26F67">
        <w:rPr>
          <w:sz w:val="28"/>
          <w:szCs w:val="28"/>
          <w:u w:val="single"/>
          <w:lang w:eastAsia="uk-UA"/>
        </w:rPr>
        <w:t>.</w:t>
      </w:r>
      <w:r w:rsidR="008C2216">
        <w:rPr>
          <w:sz w:val="28"/>
          <w:szCs w:val="28"/>
          <w:u w:val="single"/>
          <w:lang w:eastAsia="uk-UA"/>
        </w:rPr>
        <w:t xml:space="preserve"> Бірюкова М.В.</w:t>
      </w:r>
      <w:r w:rsidRPr="00F26F67">
        <w:rPr>
          <w:sz w:val="28"/>
          <w:szCs w:val="28"/>
          <w:u w:val="single"/>
          <w:lang w:eastAsia="uk-UA"/>
        </w:rPr>
        <w:tab/>
      </w:r>
      <w:r w:rsidRPr="00F26F67">
        <w:rPr>
          <w:b/>
          <w:sz w:val="28"/>
          <w:szCs w:val="28"/>
          <w:lang w:eastAsia="uk-UA"/>
        </w:rPr>
        <w:tab/>
        <w:t>__________________</w:t>
      </w:r>
    </w:p>
    <w:p w14:paraId="6AC257C7" w14:textId="77777777" w:rsidR="006C4298" w:rsidRPr="00F26F67" w:rsidRDefault="006C4298" w:rsidP="006C4298">
      <w:pPr>
        <w:pStyle w:val="a4"/>
        <w:shd w:val="clear" w:color="auto" w:fill="auto"/>
        <w:spacing w:line="240" w:lineRule="auto"/>
        <w:ind w:left="2124" w:firstLine="708"/>
        <w:jc w:val="both"/>
        <w:rPr>
          <w:sz w:val="20"/>
          <w:szCs w:val="28"/>
        </w:rPr>
      </w:pPr>
      <w:r w:rsidRPr="00F26F67">
        <w:rPr>
          <w:sz w:val="20"/>
          <w:szCs w:val="28"/>
          <w:lang w:eastAsia="uk-UA"/>
        </w:rPr>
        <w:t>(посада, звання, ПІБ)</w:t>
      </w:r>
      <w:r w:rsidRPr="00F26F67">
        <w:rPr>
          <w:sz w:val="20"/>
          <w:szCs w:val="28"/>
          <w:lang w:eastAsia="uk-UA"/>
        </w:rPr>
        <w:tab/>
      </w:r>
      <w:r w:rsidRPr="00F26F67">
        <w:rPr>
          <w:sz w:val="20"/>
          <w:szCs w:val="28"/>
          <w:lang w:eastAsia="uk-UA"/>
        </w:rPr>
        <w:tab/>
      </w:r>
      <w:r w:rsidRPr="00F26F67">
        <w:rPr>
          <w:sz w:val="20"/>
          <w:szCs w:val="28"/>
          <w:lang w:eastAsia="uk-UA"/>
        </w:rPr>
        <w:tab/>
      </w:r>
      <w:r w:rsidRPr="00F26F67">
        <w:rPr>
          <w:sz w:val="20"/>
          <w:szCs w:val="28"/>
          <w:lang w:eastAsia="uk-UA"/>
        </w:rPr>
        <w:tab/>
        <w:t>(підпис)</w:t>
      </w:r>
    </w:p>
    <w:p w14:paraId="3CAE5DB0" w14:textId="77777777" w:rsidR="006C4298" w:rsidRPr="006C4298" w:rsidRDefault="006C4298" w:rsidP="006C4298">
      <w:pPr>
        <w:rPr>
          <w:lang w:val="ru-RU"/>
        </w:rPr>
      </w:pPr>
    </w:p>
    <w:sectPr w:rsidR="006C4298" w:rsidRPr="006C4298" w:rsidSect="0075648C">
      <w:pgSz w:w="11906" w:h="16838"/>
      <w:pgMar w:top="567" w:right="1133" w:bottom="567" w:left="1134" w:header="709" w:footer="709"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E64D9"/>
    <w:multiLevelType w:val="hybridMultilevel"/>
    <w:tmpl w:val="2BF24650"/>
    <w:lvl w:ilvl="0" w:tplc="04220001">
      <w:start w:val="1"/>
      <w:numFmt w:val="bullet"/>
      <w:lvlText w:val=""/>
      <w:lvlJc w:val="left"/>
      <w:pPr>
        <w:ind w:left="1210" w:hanging="360"/>
      </w:pPr>
      <w:rPr>
        <w:rFonts w:ascii="Symbol" w:hAnsi="Symbol" w:hint="default"/>
      </w:rPr>
    </w:lvl>
    <w:lvl w:ilvl="1" w:tplc="04220003" w:tentative="1">
      <w:start w:val="1"/>
      <w:numFmt w:val="bullet"/>
      <w:lvlText w:val="o"/>
      <w:lvlJc w:val="left"/>
      <w:pPr>
        <w:ind w:left="1930" w:hanging="360"/>
      </w:pPr>
      <w:rPr>
        <w:rFonts w:ascii="Courier New" w:hAnsi="Courier New" w:cs="Courier New" w:hint="default"/>
      </w:rPr>
    </w:lvl>
    <w:lvl w:ilvl="2" w:tplc="04220005" w:tentative="1">
      <w:start w:val="1"/>
      <w:numFmt w:val="bullet"/>
      <w:lvlText w:val=""/>
      <w:lvlJc w:val="left"/>
      <w:pPr>
        <w:ind w:left="2650" w:hanging="360"/>
      </w:pPr>
      <w:rPr>
        <w:rFonts w:ascii="Wingdings" w:hAnsi="Wingdings" w:hint="default"/>
      </w:rPr>
    </w:lvl>
    <w:lvl w:ilvl="3" w:tplc="04220001" w:tentative="1">
      <w:start w:val="1"/>
      <w:numFmt w:val="bullet"/>
      <w:lvlText w:val=""/>
      <w:lvlJc w:val="left"/>
      <w:pPr>
        <w:ind w:left="3370" w:hanging="360"/>
      </w:pPr>
      <w:rPr>
        <w:rFonts w:ascii="Symbol" w:hAnsi="Symbol" w:hint="default"/>
      </w:rPr>
    </w:lvl>
    <w:lvl w:ilvl="4" w:tplc="04220003" w:tentative="1">
      <w:start w:val="1"/>
      <w:numFmt w:val="bullet"/>
      <w:lvlText w:val="o"/>
      <w:lvlJc w:val="left"/>
      <w:pPr>
        <w:ind w:left="4090" w:hanging="360"/>
      </w:pPr>
      <w:rPr>
        <w:rFonts w:ascii="Courier New" w:hAnsi="Courier New" w:cs="Courier New" w:hint="default"/>
      </w:rPr>
    </w:lvl>
    <w:lvl w:ilvl="5" w:tplc="04220005" w:tentative="1">
      <w:start w:val="1"/>
      <w:numFmt w:val="bullet"/>
      <w:lvlText w:val=""/>
      <w:lvlJc w:val="left"/>
      <w:pPr>
        <w:ind w:left="4810" w:hanging="360"/>
      </w:pPr>
      <w:rPr>
        <w:rFonts w:ascii="Wingdings" w:hAnsi="Wingdings" w:hint="default"/>
      </w:rPr>
    </w:lvl>
    <w:lvl w:ilvl="6" w:tplc="04220001" w:tentative="1">
      <w:start w:val="1"/>
      <w:numFmt w:val="bullet"/>
      <w:lvlText w:val=""/>
      <w:lvlJc w:val="left"/>
      <w:pPr>
        <w:ind w:left="5530" w:hanging="360"/>
      </w:pPr>
      <w:rPr>
        <w:rFonts w:ascii="Symbol" w:hAnsi="Symbol" w:hint="default"/>
      </w:rPr>
    </w:lvl>
    <w:lvl w:ilvl="7" w:tplc="04220003" w:tentative="1">
      <w:start w:val="1"/>
      <w:numFmt w:val="bullet"/>
      <w:lvlText w:val="o"/>
      <w:lvlJc w:val="left"/>
      <w:pPr>
        <w:ind w:left="6250" w:hanging="360"/>
      </w:pPr>
      <w:rPr>
        <w:rFonts w:ascii="Courier New" w:hAnsi="Courier New" w:cs="Courier New" w:hint="default"/>
      </w:rPr>
    </w:lvl>
    <w:lvl w:ilvl="8" w:tplc="04220005" w:tentative="1">
      <w:start w:val="1"/>
      <w:numFmt w:val="bullet"/>
      <w:lvlText w:val=""/>
      <w:lvlJc w:val="left"/>
      <w:pPr>
        <w:ind w:left="6970" w:hanging="360"/>
      </w:pPr>
      <w:rPr>
        <w:rFonts w:ascii="Wingdings" w:hAnsi="Wingdings" w:hint="default"/>
      </w:rPr>
    </w:lvl>
  </w:abstractNum>
  <w:abstractNum w:abstractNumId="1" w15:restartNumberingAfterBreak="0">
    <w:nsid w:val="353E418F"/>
    <w:multiLevelType w:val="hybridMultilevel"/>
    <w:tmpl w:val="A44A5488"/>
    <w:lvl w:ilvl="0" w:tplc="7F1CD06E">
      <w:start w:val="1"/>
      <w:numFmt w:val="decimal"/>
      <w:lvlText w:val="%1."/>
      <w:lvlJc w:val="left"/>
      <w:pPr>
        <w:ind w:left="720" w:hanging="360"/>
      </w:pPr>
      <w:rPr>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EE07D72"/>
    <w:multiLevelType w:val="hybridMultilevel"/>
    <w:tmpl w:val="4302E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88C00E4"/>
    <w:multiLevelType w:val="hybridMultilevel"/>
    <w:tmpl w:val="D4348706"/>
    <w:lvl w:ilvl="0" w:tplc="B9CA2D2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2AC0AA1"/>
    <w:multiLevelType w:val="hybridMultilevel"/>
    <w:tmpl w:val="43E61EA6"/>
    <w:lvl w:ilvl="0" w:tplc="23D86F2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C104648"/>
    <w:multiLevelType w:val="hybridMultilevel"/>
    <w:tmpl w:val="D40A27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216549558">
    <w:abstractNumId w:val="2"/>
  </w:num>
  <w:num w:numId="2" w16cid:durableId="1046829159">
    <w:abstractNumId w:val="5"/>
  </w:num>
  <w:num w:numId="3" w16cid:durableId="1333220828">
    <w:abstractNumId w:val="4"/>
  </w:num>
  <w:num w:numId="4" w16cid:durableId="747774168">
    <w:abstractNumId w:val="0"/>
  </w:num>
  <w:num w:numId="5" w16cid:durableId="1826387306">
    <w:abstractNumId w:val="1"/>
  </w:num>
  <w:num w:numId="6" w16cid:durableId="2076852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E4"/>
    <w:rsid w:val="00020529"/>
    <w:rsid w:val="000227F7"/>
    <w:rsid w:val="000E4495"/>
    <w:rsid w:val="00120A27"/>
    <w:rsid w:val="00133460"/>
    <w:rsid w:val="001674C0"/>
    <w:rsid w:val="0019766B"/>
    <w:rsid w:val="001C067C"/>
    <w:rsid w:val="001F2E56"/>
    <w:rsid w:val="00233AE8"/>
    <w:rsid w:val="002357D6"/>
    <w:rsid w:val="002B2F46"/>
    <w:rsid w:val="002B59C7"/>
    <w:rsid w:val="003207FA"/>
    <w:rsid w:val="00341BF5"/>
    <w:rsid w:val="0034634D"/>
    <w:rsid w:val="00355522"/>
    <w:rsid w:val="00381E4C"/>
    <w:rsid w:val="003B24DE"/>
    <w:rsid w:val="00464872"/>
    <w:rsid w:val="005735D8"/>
    <w:rsid w:val="006C4298"/>
    <w:rsid w:val="006F2302"/>
    <w:rsid w:val="00724AAE"/>
    <w:rsid w:val="007508B2"/>
    <w:rsid w:val="0075648C"/>
    <w:rsid w:val="007603D3"/>
    <w:rsid w:val="007C31DD"/>
    <w:rsid w:val="007E5B92"/>
    <w:rsid w:val="00804676"/>
    <w:rsid w:val="008652D3"/>
    <w:rsid w:val="008C2216"/>
    <w:rsid w:val="0097228C"/>
    <w:rsid w:val="009D0BE0"/>
    <w:rsid w:val="00B141FB"/>
    <w:rsid w:val="00B337E4"/>
    <w:rsid w:val="00B74AF7"/>
    <w:rsid w:val="00BB4A67"/>
    <w:rsid w:val="00BE7FE1"/>
    <w:rsid w:val="00C2298E"/>
    <w:rsid w:val="00C82804"/>
    <w:rsid w:val="00CE36D4"/>
    <w:rsid w:val="00D022A3"/>
    <w:rsid w:val="00D262B4"/>
    <w:rsid w:val="00D44DC1"/>
    <w:rsid w:val="00D7117F"/>
    <w:rsid w:val="00D721A8"/>
    <w:rsid w:val="00D80F6C"/>
    <w:rsid w:val="00DF44AC"/>
    <w:rsid w:val="00DF59D8"/>
    <w:rsid w:val="00E1225C"/>
    <w:rsid w:val="00E13A27"/>
    <w:rsid w:val="00E71911"/>
    <w:rsid w:val="00E916DE"/>
    <w:rsid w:val="00EA0348"/>
    <w:rsid w:val="00EC38EA"/>
    <w:rsid w:val="00ED5C02"/>
    <w:rsid w:val="00F7206F"/>
    <w:rsid w:val="00FA24B3"/>
    <w:rsid w:val="00FA4693"/>
    <w:rsid w:val="00FC2833"/>
    <w:rsid w:val="00FE7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84986"/>
  <w15:docId w15:val="{DAA0B409-30B2-485E-B4A7-EC6A0B98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7E4"/>
    <w:pPr>
      <w:spacing w:after="0" w:line="240" w:lineRule="auto"/>
    </w:pPr>
    <w:rPr>
      <w:rFonts w:ascii="Times New Roman" w:eastAsia="Times New Roman" w:hAnsi="Times New Roman" w:cs="Times New Roman"/>
      <w:sz w:val="24"/>
      <w:szCs w:val="24"/>
      <w:lang w:val="en-US" w:eastAsia="ru-RU"/>
    </w:rPr>
  </w:style>
  <w:style w:type="paragraph" w:styleId="1">
    <w:name w:val="heading 1"/>
    <w:basedOn w:val="a"/>
    <w:link w:val="10"/>
    <w:uiPriority w:val="9"/>
    <w:qFormat/>
    <w:rsid w:val="00BB4A67"/>
    <w:pPr>
      <w:spacing w:before="100" w:beforeAutospacing="1" w:after="100" w:afterAutospacing="1"/>
      <w:outlineLvl w:val="0"/>
    </w:pPr>
    <w:rPr>
      <w:b/>
      <w:bCs/>
      <w:kern w:val="36"/>
      <w:sz w:val="48"/>
      <w:szCs w:val="4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337E4"/>
    <w:pPr>
      <w:spacing w:before="100" w:beforeAutospacing="1" w:after="100" w:afterAutospacing="1"/>
    </w:pPr>
  </w:style>
  <w:style w:type="character" w:customStyle="1" w:styleId="normaltextrun">
    <w:name w:val="normaltextrun"/>
    <w:basedOn w:val="a0"/>
    <w:rsid w:val="00B337E4"/>
  </w:style>
  <w:style w:type="paragraph" w:styleId="a3">
    <w:name w:val="Normal (Web)"/>
    <w:basedOn w:val="a"/>
    <w:unhideWhenUsed/>
    <w:rsid w:val="00B337E4"/>
    <w:pPr>
      <w:spacing w:before="100" w:beforeAutospacing="1" w:after="100" w:afterAutospacing="1"/>
    </w:pPr>
  </w:style>
  <w:style w:type="character" w:customStyle="1" w:styleId="11">
    <w:name w:val="Заголовок №1_"/>
    <w:basedOn w:val="a0"/>
    <w:link w:val="12"/>
    <w:uiPriority w:val="99"/>
    <w:rsid w:val="00B337E4"/>
    <w:rPr>
      <w:rFonts w:ascii="Times New Roman" w:hAnsi="Times New Roman" w:cs="Times New Roman"/>
      <w:b/>
      <w:bCs/>
      <w:sz w:val="26"/>
      <w:szCs w:val="26"/>
      <w:shd w:val="clear" w:color="auto" w:fill="FFFFFF"/>
    </w:rPr>
  </w:style>
  <w:style w:type="character" w:customStyle="1" w:styleId="13">
    <w:name w:val="Основной текст Знак1"/>
    <w:basedOn w:val="a0"/>
    <w:link w:val="a4"/>
    <w:uiPriority w:val="99"/>
    <w:rsid w:val="00B337E4"/>
    <w:rPr>
      <w:rFonts w:ascii="Times New Roman" w:hAnsi="Times New Roman" w:cs="Times New Roman"/>
      <w:spacing w:val="-3"/>
      <w:sz w:val="26"/>
      <w:szCs w:val="26"/>
      <w:shd w:val="clear" w:color="auto" w:fill="FFFFFF"/>
    </w:rPr>
  </w:style>
  <w:style w:type="paragraph" w:customStyle="1" w:styleId="12">
    <w:name w:val="Заголовок №1"/>
    <w:basedOn w:val="a"/>
    <w:link w:val="11"/>
    <w:uiPriority w:val="99"/>
    <w:rsid w:val="00B337E4"/>
    <w:pPr>
      <w:shd w:val="clear" w:color="auto" w:fill="FFFFFF"/>
      <w:spacing w:after="60" w:line="240" w:lineRule="atLeast"/>
      <w:outlineLvl w:val="0"/>
    </w:pPr>
    <w:rPr>
      <w:rFonts w:eastAsiaTheme="minorHAnsi"/>
      <w:b/>
      <w:bCs/>
      <w:sz w:val="26"/>
      <w:szCs w:val="26"/>
      <w:lang w:val="uk-UA" w:eastAsia="en-US"/>
    </w:rPr>
  </w:style>
  <w:style w:type="paragraph" w:styleId="a4">
    <w:name w:val="Body Text"/>
    <w:basedOn w:val="a"/>
    <w:link w:val="13"/>
    <w:uiPriority w:val="99"/>
    <w:rsid w:val="00B337E4"/>
    <w:pPr>
      <w:shd w:val="clear" w:color="auto" w:fill="FFFFFF"/>
      <w:spacing w:line="317" w:lineRule="exact"/>
      <w:ind w:hanging="240"/>
      <w:jc w:val="center"/>
    </w:pPr>
    <w:rPr>
      <w:rFonts w:eastAsiaTheme="minorHAnsi"/>
      <w:spacing w:val="-3"/>
      <w:sz w:val="26"/>
      <w:szCs w:val="26"/>
      <w:lang w:val="uk-UA" w:eastAsia="en-US"/>
    </w:rPr>
  </w:style>
  <w:style w:type="character" w:customStyle="1" w:styleId="a5">
    <w:name w:val="Основной текст Знак"/>
    <w:basedOn w:val="a0"/>
    <w:uiPriority w:val="99"/>
    <w:semiHidden/>
    <w:rsid w:val="00B337E4"/>
    <w:rPr>
      <w:rFonts w:ascii="Times New Roman" w:eastAsia="Times New Roman" w:hAnsi="Times New Roman" w:cs="Times New Roman"/>
      <w:sz w:val="24"/>
      <w:szCs w:val="24"/>
      <w:lang w:val="en-US" w:eastAsia="ru-RU"/>
    </w:rPr>
  </w:style>
  <w:style w:type="character" w:customStyle="1" w:styleId="3">
    <w:name w:val="Основной текст (3)_"/>
    <w:basedOn w:val="a0"/>
    <w:link w:val="30"/>
    <w:uiPriority w:val="99"/>
    <w:rsid w:val="00B337E4"/>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B337E4"/>
    <w:pPr>
      <w:shd w:val="clear" w:color="auto" w:fill="FFFFFF"/>
      <w:spacing w:after="60" w:line="240" w:lineRule="atLeast"/>
    </w:pPr>
    <w:rPr>
      <w:rFonts w:eastAsiaTheme="minorHAnsi"/>
      <w:b/>
      <w:bCs/>
      <w:sz w:val="26"/>
      <w:szCs w:val="26"/>
      <w:lang w:val="uk-UA" w:eastAsia="en-US"/>
    </w:rPr>
  </w:style>
  <w:style w:type="character" w:customStyle="1" w:styleId="2">
    <w:name w:val="Подпись к таблице (2)"/>
    <w:basedOn w:val="a0"/>
    <w:uiPriority w:val="99"/>
    <w:rsid w:val="00B337E4"/>
    <w:rPr>
      <w:rFonts w:ascii="Times New Roman" w:hAnsi="Times New Roman" w:cs="Times New Roman"/>
      <w:b/>
      <w:bCs/>
      <w:sz w:val="26"/>
      <w:szCs w:val="26"/>
      <w:u w:val="single"/>
    </w:rPr>
  </w:style>
  <w:style w:type="paragraph" w:styleId="a6">
    <w:name w:val="Balloon Text"/>
    <w:basedOn w:val="a"/>
    <w:link w:val="a7"/>
    <w:uiPriority w:val="99"/>
    <w:semiHidden/>
    <w:unhideWhenUsed/>
    <w:rsid w:val="00B337E4"/>
    <w:rPr>
      <w:rFonts w:ascii="Tahoma" w:hAnsi="Tahoma" w:cs="Tahoma"/>
      <w:sz w:val="16"/>
      <w:szCs w:val="16"/>
    </w:rPr>
  </w:style>
  <w:style w:type="character" w:customStyle="1" w:styleId="a7">
    <w:name w:val="Текст выноски Знак"/>
    <w:basedOn w:val="a0"/>
    <w:link w:val="a6"/>
    <w:uiPriority w:val="99"/>
    <w:semiHidden/>
    <w:rsid w:val="00B337E4"/>
    <w:rPr>
      <w:rFonts w:ascii="Tahoma" w:eastAsia="Times New Roman" w:hAnsi="Tahoma" w:cs="Tahoma"/>
      <w:sz w:val="16"/>
      <w:szCs w:val="16"/>
      <w:lang w:val="en-US" w:eastAsia="ru-RU"/>
    </w:rPr>
  </w:style>
  <w:style w:type="paragraph" w:customStyle="1" w:styleId="Default">
    <w:name w:val="Default"/>
    <w:rsid w:val="006C4298"/>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31">
    <w:name w:val="Body Text 3"/>
    <w:basedOn w:val="a"/>
    <w:link w:val="32"/>
    <w:uiPriority w:val="99"/>
    <w:semiHidden/>
    <w:unhideWhenUsed/>
    <w:rsid w:val="006C4298"/>
    <w:pPr>
      <w:spacing w:after="120"/>
    </w:pPr>
    <w:rPr>
      <w:sz w:val="16"/>
      <w:szCs w:val="16"/>
    </w:rPr>
  </w:style>
  <w:style w:type="character" w:customStyle="1" w:styleId="32">
    <w:name w:val="Основной текст 3 Знак"/>
    <w:basedOn w:val="a0"/>
    <w:link w:val="31"/>
    <w:uiPriority w:val="99"/>
    <w:semiHidden/>
    <w:rsid w:val="006C4298"/>
    <w:rPr>
      <w:rFonts w:ascii="Times New Roman" w:eastAsia="Times New Roman" w:hAnsi="Times New Roman" w:cs="Times New Roman"/>
      <w:sz w:val="16"/>
      <w:szCs w:val="16"/>
      <w:lang w:val="en-US" w:eastAsia="ru-RU"/>
    </w:rPr>
  </w:style>
  <w:style w:type="paragraph" w:styleId="20">
    <w:name w:val="Body Text Indent 2"/>
    <w:basedOn w:val="a"/>
    <w:link w:val="21"/>
    <w:uiPriority w:val="99"/>
    <w:semiHidden/>
    <w:unhideWhenUsed/>
    <w:rsid w:val="006C4298"/>
    <w:pPr>
      <w:spacing w:after="120" w:line="480" w:lineRule="auto"/>
      <w:ind w:left="283"/>
    </w:pPr>
  </w:style>
  <w:style w:type="character" w:customStyle="1" w:styleId="21">
    <w:name w:val="Основной текст с отступом 2 Знак"/>
    <w:basedOn w:val="a0"/>
    <w:link w:val="20"/>
    <w:uiPriority w:val="99"/>
    <w:semiHidden/>
    <w:rsid w:val="006C4298"/>
    <w:rPr>
      <w:rFonts w:ascii="Times New Roman" w:eastAsia="Times New Roman" w:hAnsi="Times New Roman" w:cs="Times New Roman"/>
      <w:sz w:val="24"/>
      <w:szCs w:val="24"/>
      <w:lang w:val="en-US" w:eastAsia="ru-RU"/>
    </w:rPr>
  </w:style>
  <w:style w:type="table" w:styleId="a8">
    <w:name w:val="Table Grid"/>
    <w:basedOn w:val="a1"/>
    <w:uiPriority w:val="59"/>
    <w:rsid w:val="006C429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sid w:val="006C4298"/>
    <w:rPr>
      <w:b/>
      <w:bCs/>
    </w:rPr>
  </w:style>
  <w:style w:type="paragraph" w:styleId="22">
    <w:name w:val="Body Text 2"/>
    <w:basedOn w:val="a"/>
    <w:link w:val="23"/>
    <w:uiPriority w:val="99"/>
    <w:semiHidden/>
    <w:unhideWhenUsed/>
    <w:rsid w:val="006C4298"/>
    <w:pPr>
      <w:spacing w:after="120" w:line="480" w:lineRule="auto"/>
    </w:pPr>
    <w:rPr>
      <w:rFonts w:asciiTheme="minorHAnsi" w:eastAsiaTheme="minorHAnsi" w:hAnsiTheme="minorHAnsi" w:cstheme="minorBidi"/>
      <w:sz w:val="22"/>
      <w:szCs w:val="22"/>
      <w:lang w:val="ru-RU" w:eastAsia="en-US"/>
    </w:rPr>
  </w:style>
  <w:style w:type="character" w:customStyle="1" w:styleId="23">
    <w:name w:val="Основной текст 2 Знак"/>
    <w:basedOn w:val="a0"/>
    <w:link w:val="22"/>
    <w:uiPriority w:val="99"/>
    <w:semiHidden/>
    <w:rsid w:val="006C4298"/>
    <w:rPr>
      <w:lang w:val="ru-RU"/>
    </w:rPr>
  </w:style>
  <w:style w:type="paragraph" w:customStyle="1" w:styleId="aa">
    <w:name w:val="Îáû÷íûé"/>
    <w:rsid w:val="006C4298"/>
    <w:pPr>
      <w:autoSpaceDE w:val="0"/>
      <w:autoSpaceDN w:val="0"/>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120A27"/>
    <w:pPr>
      <w:ind w:left="720"/>
      <w:contextualSpacing/>
    </w:pPr>
    <w:rPr>
      <w:rFonts w:asciiTheme="minorHAnsi" w:eastAsiaTheme="minorHAnsi" w:hAnsiTheme="minorHAnsi" w:cstheme="minorBidi"/>
      <w:sz w:val="22"/>
      <w:szCs w:val="22"/>
      <w:lang w:val="ru-RU" w:eastAsia="en-US"/>
    </w:rPr>
  </w:style>
  <w:style w:type="paragraph" w:customStyle="1" w:styleId="TableParagraph">
    <w:name w:val="Table Paragraph"/>
    <w:basedOn w:val="a"/>
    <w:uiPriority w:val="1"/>
    <w:qFormat/>
    <w:rsid w:val="00D80F6C"/>
    <w:pPr>
      <w:widowControl w:val="0"/>
      <w:autoSpaceDE w:val="0"/>
      <w:autoSpaceDN w:val="0"/>
      <w:ind w:left="110"/>
    </w:pPr>
    <w:rPr>
      <w:sz w:val="22"/>
      <w:szCs w:val="22"/>
      <w:lang w:val="uk-UA" w:eastAsia="en-US"/>
    </w:rPr>
  </w:style>
  <w:style w:type="character" w:styleId="ac">
    <w:name w:val="Hyperlink"/>
    <w:uiPriority w:val="99"/>
    <w:unhideWhenUsed/>
    <w:rsid w:val="00D80F6C"/>
    <w:rPr>
      <w:color w:val="0000FF"/>
      <w:u w:val="single"/>
    </w:rPr>
  </w:style>
  <w:style w:type="character" w:customStyle="1" w:styleId="10">
    <w:name w:val="Заголовок 1 Знак"/>
    <w:basedOn w:val="a0"/>
    <w:link w:val="1"/>
    <w:uiPriority w:val="9"/>
    <w:rsid w:val="00BB4A67"/>
    <w:rPr>
      <w:rFonts w:ascii="Times New Roman" w:eastAsia="Times New Roman" w:hAnsi="Times New Roman" w:cs="Times New Roman"/>
      <w:b/>
      <w:bCs/>
      <w:kern w:val="36"/>
      <w:sz w:val="48"/>
      <w:szCs w:val="48"/>
      <w:lang w:val="ru-RU" w:eastAsia="ru-RU"/>
    </w:rPr>
  </w:style>
  <w:style w:type="paragraph" w:styleId="ad">
    <w:name w:val="Document Map"/>
    <w:basedOn w:val="a"/>
    <w:link w:val="ae"/>
    <w:uiPriority w:val="99"/>
    <w:semiHidden/>
    <w:unhideWhenUsed/>
    <w:rsid w:val="001C067C"/>
    <w:rPr>
      <w:rFonts w:ascii="Tahoma" w:hAnsi="Tahoma" w:cs="Tahoma"/>
      <w:sz w:val="16"/>
      <w:szCs w:val="16"/>
    </w:rPr>
  </w:style>
  <w:style w:type="character" w:customStyle="1" w:styleId="ae">
    <w:name w:val="Схема документа Знак"/>
    <w:basedOn w:val="a0"/>
    <w:link w:val="ad"/>
    <w:uiPriority w:val="99"/>
    <w:semiHidden/>
    <w:rsid w:val="001C067C"/>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58">
      <w:bodyDiv w:val="1"/>
      <w:marLeft w:val="0"/>
      <w:marRight w:val="0"/>
      <w:marTop w:val="0"/>
      <w:marBottom w:val="0"/>
      <w:divBdr>
        <w:top w:val="none" w:sz="0" w:space="0" w:color="auto"/>
        <w:left w:val="none" w:sz="0" w:space="0" w:color="auto"/>
        <w:bottom w:val="none" w:sz="0" w:space="0" w:color="auto"/>
        <w:right w:val="none" w:sz="0" w:space="0" w:color="auto"/>
      </w:divBdr>
    </w:div>
    <w:div w:id="266696353">
      <w:bodyDiv w:val="1"/>
      <w:marLeft w:val="0"/>
      <w:marRight w:val="0"/>
      <w:marTop w:val="0"/>
      <w:marBottom w:val="0"/>
      <w:divBdr>
        <w:top w:val="none" w:sz="0" w:space="0" w:color="auto"/>
        <w:left w:val="none" w:sz="0" w:space="0" w:color="auto"/>
        <w:bottom w:val="none" w:sz="0" w:space="0" w:color="auto"/>
        <w:right w:val="none" w:sz="0" w:space="0" w:color="auto"/>
      </w:divBdr>
    </w:div>
    <w:div w:id="1115246687">
      <w:bodyDiv w:val="1"/>
      <w:marLeft w:val="0"/>
      <w:marRight w:val="0"/>
      <w:marTop w:val="0"/>
      <w:marBottom w:val="0"/>
      <w:divBdr>
        <w:top w:val="none" w:sz="0" w:space="0" w:color="auto"/>
        <w:left w:val="none" w:sz="0" w:space="0" w:color="auto"/>
        <w:bottom w:val="none" w:sz="0" w:space="0" w:color="auto"/>
        <w:right w:val="none" w:sz="0" w:space="0" w:color="auto"/>
      </w:divBdr>
    </w:div>
    <w:div w:id="1214659645">
      <w:bodyDiv w:val="1"/>
      <w:marLeft w:val="0"/>
      <w:marRight w:val="0"/>
      <w:marTop w:val="0"/>
      <w:marBottom w:val="0"/>
      <w:divBdr>
        <w:top w:val="none" w:sz="0" w:space="0" w:color="auto"/>
        <w:left w:val="none" w:sz="0" w:space="0" w:color="auto"/>
        <w:bottom w:val="none" w:sz="0" w:space="0" w:color="auto"/>
        <w:right w:val="none" w:sz="0" w:space="0" w:color="auto"/>
      </w:divBdr>
    </w:div>
    <w:div w:id="1223758931">
      <w:bodyDiv w:val="1"/>
      <w:marLeft w:val="0"/>
      <w:marRight w:val="0"/>
      <w:marTop w:val="0"/>
      <w:marBottom w:val="0"/>
      <w:divBdr>
        <w:top w:val="none" w:sz="0" w:space="0" w:color="auto"/>
        <w:left w:val="none" w:sz="0" w:space="0" w:color="auto"/>
        <w:bottom w:val="none" w:sz="0" w:space="0" w:color="auto"/>
        <w:right w:val="none" w:sz="0" w:space="0" w:color="auto"/>
      </w:divBdr>
    </w:div>
    <w:div w:id="1627160354">
      <w:bodyDiv w:val="1"/>
      <w:marLeft w:val="0"/>
      <w:marRight w:val="0"/>
      <w:marTop w:val="0"/>
      <w:marBottom w:val="0"/>
      <w:divBdr>
        <w:top w:val="none" w:sz="0" w:space="0" w:color="auto"/>
        <w:left w:val="none" w:sz="0" w:space="0" w:color="auto"/>
        <w:bottom w:val="none" w:sz="0" w:space="0" w:color="auto"/>
        <w:right w:val="none" w:sz="0" w:space="0" w:color="auto"/>
      </w:divBdr>
    </w:div>
    <w:div w:id="211605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3878</Words>
  <Characters>22107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Windows</cp:lastModifiedBy>
  <cp:revision>2</cp:revision>
  <dcterms:created xsi:type="dcterms:W3CDTF">2022-11-05T22:30:00Z</dcterms:created>
  <dcterms:modified xsi:type="dcterms:W3CDTF">2022-11-05T22:30:00Z</dcterms:modified>
</cp:coreProperties>
</file>