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08"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tblGrid>
      <w:tr w:rsidR="0038114C" w:rsidRPr="00A46953" w14:paraId="71D1D77B" w14:textId="77777777" w:rsidTr="0015385B">
        <w:trPr>
          <w:trHeight w:val="685"/>
        </w:trPr>
        <w:tc>
          <w:tcPr>
            <w:tcW w:w="15708" w:type="dxa"/>
            <w:gridSpan w:val="13"/>
            <w:tcBorders>
              <w:top w:val="nil"/>
            </w:tcBorders>
            <w:shd w:val="clear" w:color="auto" w:fill="C6D9F1" w:themeFill="text2" w:themeFillTint="33"/>
            <w:vAlign w:val="center"/>
          </w:tcPr>
          <w:p w14:paraId="23FB1142" w14:textId="2BE78331" w:rsidR="0038114C" w:rsidRPr="003940BF" w:rsidRDefault="00F91C62" w:rsidP="00E47913">
            <w:pPr>
              <w:jc w:val="center"/>
              <w:rPr>
                <w:rFonts w:eastAsia="Calibri"/>
                <w:bCs/>
                <w:lang w:val="uk-UA"/>
              </w:rPr>
            </w:pPr>
            <w:r w:rsidRPr="0015385B">
              <w:rPr>
                <w:b/>
                <w:color w:val="FF0000"/>
                <w:spacing w:val="-4"/>
                <w:sz w:val="32"/>
                <w:szCs w:val="32"/>
                <w:lang w:val="ru-RU"/>
              </w:rPr>
              <w:t>«</w:t>
            </w:r>
            <w:proofErr w:type="spellStart"/>
            <w:r w:rsidRPr="0015385B">
              <w:rPr>
                <w:b/>
                <w:color w:val="FF0000"/>
                <w:spacing w:val="-4"/>
                <w:sz w:val="32"/>
                <w:szCs w:val="32"/>
                <w:lang w:val="ru-RU"/>
              </w:rPr>
              <w:t>Гендерні</w:t>
            </w:r>
            <w:proofErr w:type="spellEnd"/>
            <w:r w:rsidRPr="0015385B">
              <w:rPr>
                <w:b/>
                <w:color w:val="FF0000"/>
                <w:spacing w:val="-4"/>
                <w:sz w:val="32"/>
                <w:szCs w:val="32"/>
                <w:lang w:val="ru-RU"/>
              </w:rPr>
              <w:t xml:space="preserve"> </w:t>
            </w:r>
            <w:r w:rsidRPr="0015385B">
              <w:rPr>
                <w:bCs/>
                <w:color w:val="FF0000"/>
                <w:lang w:val="uk-UA"/>
              </w:rPr>
              <w:t xml:space="preserve"> </w:t>
            </w:r>
            <w:proofErr w:type="spellStart"/>
            <w:r w:rsidRPr="0015385B">
              <w:rPr>
                <w:b/>
                <w:color w:val="FF0000"/>
                <w:spacing w:val="-4"/>
                <w:sz w:val="32"/>
                <w:szCs w:val="32"/>
                <w:lang w:val="ru-RU"/>
              </w:rPr>
              <w:t>відносини</w:t>
            </w:r>
            <w:proofErr w:type="spellEnd"/>
            <w:r w:rsidRPr="0015385B">
              <w:rPr>
                <w:b/>
                <w:color w:val="FF0000"/>
                <w:spacing w:val="-4"/>
                <w:sz w:val="32"/>
                <w:szCs w:val="32"/>
                <w:lang w:val="ru-RU"/>
              </w:rPr>
              <w:t xml:space="preserve"> в </w:t>
            </w:r>
            <w:proofErr w:type="spellStart"/>
            <w:r w:rsidRPr="0015385B">
              <w:rPr>
                <w:b/>
                <w:color w:val="FF0000"/>
                <w:spacing w:val="-4"/>
                <w:sz w:val="32"/>
                <w:szCs w:val="32"/>
                <w:lang w:val="ru-RU"/>
              </w:rPr>
              <w:t>економічній</w:t>
            </w:r>
            <w:proofErr w:type="spellEnd"/>
            <w:r w:rsidRPr="0015385B">
              <w:rPr>
                <w:b/>
                <w:color w:val="FF0000"/>
                <w:spacing w:val="-4"/>
                <w:sz w:val="32"/>
                <w:szCs w:val="32"/>
                <w:lang w:val="ru-RU"/>
              </w:rPr>
              <w:t xml:space="preserve"> </w:t>
            </w:r>
            <w:proofErr w:type="spellStart"/>
            <w:r w:rsidRPr="0015385B">
              <w:rPr>
                <w:b/>
                <w:color w:val="FF0000"/>
                <w:spacing w:val="-4"/>
                <w:sz w:val="32"/>
                <w:szCs w:val="32"/>
                <w:lang w:val="ru-RU"/>
              </w:rPr>
              <w:t>діяльності</w:t>
            </w:r>
            <w:proofErr w:type="spellEnd"/>
            <w:r w:rsidR="00E47913" w:rsidRPr="0015385B">
              <w:rPr>
                <w:b/>
                <w:color w:val="FF0000"/>
                <w:spacing w:val="-4"/>
                <w:sz w:val="32"/>
                <w:szCs w:val="32"/>
                <w:lang w:val="ru-RU"/>
              </w:rPr>
              <w:t xml:space="preserve">» </w:t>
            </w:r>
            <w:r w:rsidR="0038114C" w:rsidRPr="003940BF">
              <w:rPr>
                <w:rFonts w:eastAsia="Calibri"/>
                <w:bCs/>
                <w:color w:val="000000" w:themeColor="text1"/>
                <w:lang w:val="uk-UA"/>
              </w:rPr>
              <w:t>СИЛАБУС</w:t>
            </w:r>
          </w:p>
        </w:tc>
      </w:tr>
      <w:tr w:rsidR="0038114C" w:rsidRPr="00A46953" w14:paraId="192266A2" w14:textId="77777777" w:rsidTr="0015385B">
        <w:trPr>
          <w:trHeight w:val="327"/>
        </w:trPr>
        <w:tc>
          <w:tcPr>
            <w:tcW w:w="2729" w:type="dxa"/>
            <w:gridSpan w:val="3"/>
            <w:tcBorders>
              <w:top w:val="nil"/>
            </w:tcBorders>
            <w:shd w:val="clear" w:color="auto" w:fill="DDD9C3" w:themeFill="background2" w:themeFillShade="E6"/>
            <w:vAlign w:val="center"/>
          </w:tcPr>
          <w:p w14:paraId="1A4486F7" w14:textId="77777777" w:rsidR="0038114C" w:rsidRPr="003940BF" w:rsidRDefault="0038114C" w:rsidP="003A3C7E">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14:paraId="51FA802E" w14:textId="77777777" w:rsidR="0038114C" w:rsidRPr="003940BF" w:rsidRDefault="0038114C" w:rsidP="003A3C7E">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1214455F" w14:textId="77777777" w:rsidR="0038114C" w:rsidRPr="003940BF" w:rsidRDefault="0038114C" w:rsidP="003A3C7E">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14:paraId="2EB60D21" w14:textId="6860ABB0" w:rsidR="0038114C" w:rsidRPr="000C2837" w:rsidRDefault="000C2837" w:rsidP="003A3C7E">
            <w:pPr>
              <w:rPr>
                <w:rFonts w:eastAsia="Calibri"/>
                <w:b/>
                <w:bCs/>
                <w:lang w:val="uk-UA"/>
              </w:rPr>
            </w:pPr>
            <w:r w:rsidRPr="000C2837">
              <w:rPr>
                <w:b/>
                <w:color w:val="000000"/>
                <w:lang w:val="uk-UA"/>
              </w:rPr>
              <w:t>Навчально-науковий інститут соціально-гуманітарних технологій</w:t>
            </w:r>
          </w:p>
        </w:tc>
      </w:tr>
      <w:tr w:rsidR="0038114C" w14:paraId="1EF949FA" w14:textId="77777777" w:rsidTr="0015385B">
        <w:trPr>
          <w:trHeight w:val="205"/>
        </w:trPr>
        <w:tc>
          <w:tcPr>
            <w:tcW w:w="2729" w:type="dxa"/>
            <w:gridSpan w:val="3"/>
            <w:shd w:val="clear" w:color="auto" w:fill="DDD9C3" w:themeFill="background2" w:themeFillShade="E6"/>
          </w:tcPr>
          <w:p w14:paraId="57C81ECE" w14:textId="77777777" w:rsidR="0038114C" w:rsidRPr="003940BF" w:rsidRDefault="0038114C" w:rsidP="003A3C7E">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14:paraId="5783B91B" w14:textId="1F5E12C2" w:rsidR="009F4134" w:rsidRPr="009E05F5" w:rsidRDefault="009F4134" w:rsidP="009F4134">
            <w:pPr>
              <w:jc w:val="center"/>
              <w:rPr>
                <w:b/>
                <w:caps/>
                <w:color w:val="000000" w:themeColor="text1"/>
                <w:sz w:val="28"/>
                <w:szCs w:val="28"/>
                <w:lang w:val="uk-UA"/>
              </w:rPr>
            </w:pPr>
            <w:r w:rsidRPr="009F4134">
              <w:rPr>
                <w:rFonts w:eastAsia="Calibri"/>
                <w:b/>
                <w:lang w:val="uk-UA"/>
              </w:rPr>
              <w:t>Соціологічне забезпечення економічної діяльності</w:t>
            </w:r>
          </w:p>
          <w:p w14:paraId="3352A964" w14:textId="0EBF2F3C" w:rsidR="0038114C" w:rsidRPr="003940BF" w:rsidRDefault="0038114C" w:rsidP="003A3C7E">
            <w:pPr>
              <w:rPr>
                <w:rFonts w:eastAsia="Calibri"/>
                <w:lang w:val="uk-UA"/>
              </w:rPr>
            </w:pP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05393208" w14:textId="77777777" w:rsidR="0038114C" w:rsidRPr="003940BF" w:rsidRDefault="0038114C" w:rsidP="003A3C7E">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14:paraId="7E410211" w14:textId="77777777" w:rsidR="0038114C" w:rsidRPr="003940BF" w:rsidRDefault="0038114C" w:rsidP="003A3C7E">
            <w:pPr>
              <w:rPr>
                <w:rFonts w:eastAsia="Calibri"/>
                <w:lang w:val="uk-UA"/>
              </w:rPr>
            </w:pPr>
            <w:r w:rsidRPr="003940BF">
              <w:rPr>
                <w:rFonts w:eastAsia="Calibri"/>
                <w:b/>
                <w:lang w:val="uk-UA"/>
              </w:rPr>
              <w:t>Соціології і публічного управління</w:t>
            </w:r>
          </w:p>
        </w:tc>
      </w:tr>
      <w:tr w:rsidR="0038114C" w14:paraId="2A8CBBAF" w14:textId="77777777" w:rsidTr="0015385B">
        <w:trPr>
          <w:trHeight w:val="205"/>
        </w:trPr>
        <w:tc>
          <w:tcPr>
            <w:tcW w:w="2729" w:type="dxa"/>
            <w:gridSpan w:val="3"/>
            <w:shd w:val="clear" w:color="auto" w:fill="DDD9C3" w:themeFill="background2" w:themeFillShade="E6"/>
          </w:tcPr>
          <w:p w14:paraId="5C97C2C7" w14:textId="77777777" w:rsidR="0038114C" w:rsidRPr="003940BF" w:rsidRDefault="0038114C" w:rsidP="003A3C7E">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14:paraId="451826A8" w14:textId="77777777" w:rsidR="0038114C" w:rsidRPr="003940BF" w:rsidRDefault="0038114C" w:rsidP="003A3C7E">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4A8FD71E" w14:textId="77777777" w:rsidR="0038114C" w:rsidRPr="003940BF" w:rsidRDefault="0038114C" w:rsidP="003A3C7E">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14:paraId="0B3C7CCF" w14:textId="77777777" w:rsidR="0038114C" w:rsidRPr="003940BF" w:rsidRDefault="0038114C" w:rsidP="003A3C7E">
            <w:pPr>
              <w:rPr>
                <w:rFonts w:eastAsia="Calibri"/>
                <w:b/>
                <w:lang w:val="uk-UA"/>
              </w:rPr>
            </w:pPr>
            <w:r w:rsidRPr="003940BF">
              <w:rPr>
                <w:rFonts w:eastAsia="Calibri"/>
                <w:b/>
                <w:lang w:val="uk-UA"/>
              </w:rPr>
              <w:t xml:space="preserve">Українська </w:t>
            </w:r>
          </w:p>
        </w:tc>
      </w:tr>
      <w:tr w:rsidR="0038114C" w14:paraId="18A00ED4" w14:textId="77777777" w:rsidTr="0015385B">
        <w:trPr>
          <w:trHeight w:val="388"/>
        </w:trPr>
        <w:tc>
          <w:tcPr>
            <w:tcW w:w="15708" w:type="dxa"/>
            <w:gridSpan w:val="13"/>
            <w:tcBorders>
              <w:bottom w:val="single" w:sz="4" w:space="0" w:color="FFFFFF" w:themeColor="background1"/>
            </w:tcBorders>
            <w:shd w:val="clear" w:color="auto" w:fill="D9D9D9" w:themeFill="background1" w:themeFillShade="D9"/>
            <w:vAlign w:val="center"/>
          </w:tcPr>
          <w:p w14:paraId="74090209" w14:textId="77777777" w:rsidR="0038114C" w:rsidRPr="00344357" w:rsidRDefault="0038114C" w:rsidP="003A3C7E">
            <w:pPr>
              <w:jc w:val="center"/>
              <w:rPr>
                <w:rFonts w:eastAsia="Calibri"/>
                <w:b/>
                <w:sz w:val="28"/>
                <w:szCs w:val="28"/>
                <w:lang w:val="uk-UA"/>
              </w:rPr>
            </w:pPr>
            <w:r w:rsidRPr="00344357">
              <w:rPr>
                <w:rFonts w:eastAsia="Calibri"/>
                <w:b/>
                <w:color w:val="000000"/>
                <w:sz w:val="28"/>
                <w:szCs w:val="28"/>
                <w:lang w:val="uk-UA"/>
              </w:rPr>
              <w:t>Викладач</w:t>
            </w:r>
          </w:p>
        </w:tc>
      </w:tr>
      <w:tr w:rsidR="0038114C" w:rsidRPr="00A46953" w14:paraId="3B0A2248" w14:textId="77777777" w:rsidTr="0015385B">
        <w:trPr>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14:paraId="4F65A2B9" w14:textId="77777777" w:rsidR="0038114C" w:rsidRPr="00977BC6" w:rsidRDefault="00977BC6" w:rsidP="003A3C7E">
            <w:pPr>
              <w:rPr>
                <w:rFonts w:eastAsia="Calibri"/>
                <w:sz w:val="28"/>
                <w:szCs w:val="28"/>
                <w:lang w:val="uk-UA"/>
              </w:rPr>
            </w:pPr>
            <w:proofErr w:type="spellStart"/>
            <w:r w:rsidRPr="00977BC6">
              <w:rPr>
                <w:rFonts w:eastAsia="Calibri"/>
                <w:b/>
                <w:sz w:val="28"/>
                <w:szCs w:val="28"/>
                <w:lang w:val="uk-UA"/>
              </w:rPr>
              <w:t>Калагін</w:t>
            </w:r>
            <w:proofErr w:type="spellEnd"/>
            <w:r w:rsidRPr="00977BC6">
              <w:rPr>
                <w:rFonts w:eastAsia="Calibri"/>
                <w:b/>
                <w:sz w:val="28"/>
                <w:szCs w:val="28"/>
                <w:lang w:val="uk-UA"/>
              </w:rPr>
              <w:t xml:space="preserve"> Юрій Аркадійович, </w:t>
            </w:r>
            <w:r w:rsidRPr="00977BC6">
              <w:rPr>
                <w:rFonts w:eastAsia="Calibri"/>
                <w:b/>
                <w:i/>
                <w:sz w:val="28"/>
                <w:szCs w:val="28"/>
                <w:lang w:val="uk-UA"/>
              </w:rPr>
              <w:t>kalagin_y@ukr.net</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14:paraId="09206688" w14:textId="77777777" w:rsidR="0038114C" w:rsidRPr="00977BC6" w:rsidRDefault="0038114C" w:rsidP="003A3C7E">
            <w:pPr>
              <w:rPr>
                <w:rFonts w:eastAsia="Calibri"/>
                <w:b/>
                <w:sz w:val="28"/>
                <w:szCs w:val="28"/>
                <w:lang w:val="ru-RU"/>
              </w:rPr>
            </w:pPr>
          </w:p>
        </w:tc>
      </w:tr>
      <w:tr w:rsidR="0038114C" w:rsidRPr="00A46953" w14:paraId="4BC620FB" w14:textId="77777777" w:rsidTr="0015385B">
        <w:trPr>
          <w:trHeight w:val="2360"/>
        </w:trPr>
        <w:tc>
          <w:tcPr>
            <w:tcW w:w="2006" w:type="dxa"/>
            <w:gridSpan w:val="2"/>
            <w:tcBorders>
              <w:top w:val="single" w:sz="4" w:space="0" w:color="FFFFFF" w:themeColor="background1"/>
            </w:tcBorders>
            <w:shd w:val="clear" w:color="auto" w:fill="DDD9C3" w:themeFill="background2" w:themeFillShade="E6"/>
            <w:vAlign w:val="center"/>
          </w:tcPr>
          <w:p w14:paraId="0ED20AD0" w14:textId="77777777" w:rsidR="0038114C" w:rsidRPr="00344357" w:rsidRDefault="00977BC6" w:rsidP="003A3C7E">
            <w:pPr>
              <w:ind w:right="-108" w:hanging="108"/>
              <w:jc w:val="center"/>
              <w:rPr>
                <w:rFonts w:eastAsia="Calibri"/>
                <w:b/>
              </w:rPr>
            </w:pPr>
            <w:r>
              <w:rPr>
                <w:rFonts w:eastAsia="Calibri"/>
                <w:b/>
                <w:noProof/>
                <w:lang w:val="uk-UA" w:eastAsia="uk-UA"/>
              </w:rPr>
              <w:drawing>
                <wp:inline distT="0" distB="0" distL="0" distR="0" wp14:anchorId="304F3584" wp14:editId="69C4E8B6">
                  <wp:extent cx="1103630" cy="1402080"/>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1402080"/>
                          </a:xfrm>
                          <a:prstGeom prst="rect">
                            <a:avLst/>
                          </a:prstGeom>
                          <a:noFill/>
                        </pic:spPr>
                      </pic:pic>
                    </a:graphicData>
                  </a:graphic>
                </wp:inline>
              </w:drawing>
            </w:r>
          </w:p>
        </w:tc>
        <w:tc>
          <w:tcPr>
            <w:tcW w:w="13702" w:type="dxa"/>
            <w:gridSpan w:val="11"/>
            <w:shd w:val="clear" w:color="auto" w:fill="DBE5F1" w:themeFill="accent1" w:themeFillTint="33"/>
          </w:tcPr>
          <w:p w14:paraId="2AF57B32" w14:textId="77777777" w:rsidR="00977BC6" w:rsidRPr="00977BC6" w:rsidRDefault="00977BC6" w:rsidP="00977BC6">
            <w:pPr>
              <w:autoSpaceDE w:val="0"/>
              <w:autoSpaceDN w:val="0"/>
              <w:adjustRightInd w:val="0"/>
              <w:spacing w:line="204" w:lineRule="auto"/>
              <w:rPr>
                <w:spacing w:val="-4"/>
                <w:lang w:val="uk-UA"/>
              </w:rPr>
            </w:pPr>
            <w:r w:rsidRPr="00977BC6">
              <w:rPr>
                <w:spacing w:val="-4"/>
                <w:lang w:val="uk-UA"/>
              </w:rPr>
              <w:t>Доктор соціологічних наук, професор, професор кафедри соціології і публічного управління. Досвід роботи – 25 років</w:t>
            </w:r>
          </w:p>
          <w:p w14:paraId="2683F865" w14:textId="4F919B55" w:rsidR="00977BC6" w:rsidRPr="00977BC6" w:rsidRDefault="00BA5D82" w:rsidP="00977BC6">
            <w:pPr>
              <w:autoSpaceDE w:val="0"/>
              <w:autoSpaceDN w:val="0"/>
              <w:adjustRightInd w:val="0"/>
              <w:spacing w:line="204" w:lineRule="auto"/>
              <w:rPr>
                <w:spacing w:val="-4"/>
                <w:lang w:val="uk-UA"/>
              </w:rPr>
            </w:pPr>
            <w:r>
              <w:rPr>
                <w:spacing w:val="-4"/>
                <w:lang w:val="uk-UA"/>
              </w:rPr>
              <w:t>Автор 77</w:t>
            </w:r>
            <w:r w:rsidR="00977BC6" w:rsidRPr="00977BC6">
              <w:rPr>
                <w:spacing w:val="-4"/>
                <w:lang w:val="uk-UA"/>
              </w:rPr>
              <w:t xml:space="preserve"> наукових та науково-методичних праць. </w:t>
            </w:r>
          </w:p>
          <w:p w14:paraId="097C2C4A" w14:textId="5D3F431C" w:rsidR="0038114C" w:rsidRDefault="00977BC6" w:rsidP="00977BC6">
            <w:pPr>
              <w:rPr>
                <w:spacing w:val="-4"/>
                <w:lang w:val="uk-UA"/>
              </w:rPr>
            </w:pPr>
            <w:r w:rsidRPr="00977BC6">
              <w:rPr>
                <w:spacing w:val="-4"/>
                <w:lang w:val="uk-UA"/>
              </w:rPr>
              <w:t xml:space="preserve">Лектор з дисциплін: «Соціологія кар’єри», «Соціологія культури та </w:t>
            </w:r>
            <w:proofErr w:type="spellStart"/>
            <w:r w:rsidRPr="00977BC6">
              <w:rPr>
                <w:spacing w:val="-4"/>
                <w:lang w:val="uk-UA"/>
              </w:rPr>
              <w:t>гендеру</w:t>
            </w:r>
            <w:proofErr w:type="spellEnd"/>
            <w:r w:rsidRPr="00977BC6">
              <w:rPr>
                <w:spacing w:val="-4"/>
                <w:lang w:val="uk-UA"/>
              </w:rPr>
              <w:t>», «</w:t>
            </w:r>
            <w:r w:rsidR="00BA5D82" w:rsidRPr="00BA5D82">
              <w:rPr>
                <w:spacing w:val="-4"/>
                <w:lang w:val="uk-UA"/>
              </w:rPr>
              <w:t>Соціологічний супровід економічної діяльності</w:t>
            </w:r>
            <w:r w:rsidRPr="00977BC6">
              <w:rPr>
                <w:spacing w:val="-4"/>
                <w:lang w:val="uk-UA"/>
              </w:rPr>
              <w:t>»</w:t>
            </w:r>
          </w:p>
          <w:p w14:paraId="2FDCFC41" w14:textId="77777777" w:rsidR="00BA5D82" w:rsidRPr="00141F83" w:rsidRDefault="00BA5D82" w:rsidP="00977BC6">
            <w:pPr>
              <w:rPr>
                <w:rFonts w:eastAsia="Calibri"/>
                <w:lang w:val="uk-UA"/>
              </w:rPr>
            </w:pPr>
          </w:p>
        </w:tc>
      </w:tr>
      <w:tr w:rsidR="0038114C" w14:paraId="1D0B6090" w14:textId="77777777" w:rsidTr="0015385B">
        <w:trPr>
          <w:trHeight w:val="388"/>
        </w:trPr>
        <w:tc>
          <w:tcPr>
            <w:tcW w:w="15708" w:type="dxa"/>
            <w:gridSpan w:val="13"/>
            <w:shd w:val="clear" w:color="auto" w:fill="D9D9D9" w:themeFill="background1" w:themeFillShade="D9"/>
            <w:vAlign w:val="center"/>
          </w:tcPr>
          <w:p w14:paraId="0AEC0F15" w14:textId="77777777" w:rsidR="0038114C" w:rsidRPr="00344357" w:rsidRDefault="0038114C" w:rsidP="003A3C7E">
            <w:pPr>
              <w:jc w:val="center"/>
              <w:rPr>
                <w:rFonts w:eastAsia="Calibri"/>
                <w:lang w:val="uk-UA"/>
              </w:rPr>
            </w:pPr>
            <w:r w:rsidRPr="00344357">
              <w:rPr>
                <w:rFonts w:eastAsia="Calibri"/>
                <w:b/>
                <w:color w:val="000000"/>
                <w:sz w:val="28"/>
                <w:szCs w:val="28"/>
                <w:lang w:val="uk-UA"/>
              </w:rPr>
              <w:t>Загальна інформація про курс</w:t>
            </w:r>
          </w:p>
        </w:tc>
      </w:tr>
      <w:tr w:rsidR="00E47913" w:rsidRPr="00A46953" w14:paraId="3D7D577C" w14:textId="77777777" w:rsidTr="0015385B">
        <w:trPr>
          <w:trHeight w:val="388"/>
        </w:trPr>
        <w:tc>
          <w:tcPr>
            <w:tcW w:w="2006" w:type="dxa"/>
            <w:gridSpan w:val="2"/>
            <w:shd w:val="clear" w:color="auto" w:fill="DDD9C3" w:themeFill="background2" w:themeFillShade="E6"/>
            <w:vAlign w:val="center"/>
          </w:tcPr>
          <w:p w14:paraId="5884362C" w14:textId="77777777" w:rsidR="00E47913" w:rsidRPr="00344357" w:rsidRDefault="00E47913" w:rsidP="00E47913">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14:paraId="631F2939" w14:textId="4EF34FF4" w:rsidR="00E47913" w:rsidRPr="00B56A71" w:rsidRDefault="00E11576" w:rsidP="00E11576">
            <w:pPr>
              <w:widowControl w:val="0"/>
              <w:autoSpaceDE w:val="0"/>
              <w:autoSpaceDN w:val="0"/>
              <w:spacing w:line="300" w:lineRule="auto"/>
              <w:jc w:val="both"/>
              <w:rPr>
                <w:lang w:val="uk-UA"/>
              </w:rPr>
            </w:pPr>
            <w:r>
              <w:rPr>
                <w:lang w:val="uk-UA"/>
              </w:rPr>
              <w:t xml:space="preserve">Навчальна дисципліна </w:t>
            </w:r>
            <w:r w:rsidRPr="00E11576">
              <w:rPr>
                <w:lang w:val="uk-UA"/>
              </w:rPr>
              <w:t>«Гендерні  відносини в економічній діяльності»</w:t>
            </w:r>
            <w:r w:rsidRPr="0015385B">
              <w:rPr>
                <w:b/>
                <w:spacing w:val="-4"/>
                <w:sz w:val="32"/>
                <w:szCs w:val="32"/>
                <w:lang w:val="uk-UA"/>
              </w:rPr>
              <w:t xml:space="preserve"> </w:t>
            </w:r>
            <w:r w:rsidR="00E47913" w:rsidRPr="00B56A71">
              <w:rPr>
                <w:lang w:val="uk-UA"/>
              </w:rPr>
              <w:t xml:space="preserve">є складовою освітньо-професійної програми підготовки здобувачів вищої освіти </w:t>
            </w:r>
            <w:r w:rsidRPr="00E11576">
              <w:rPr>
                <w:lang w:val="uk-UA"/>
              </w:rPr>
              <w:t>другого (магістерського) рівня вищої освіти</w:t>
            </w:r>
            <w:r>
              <w:rPr>
                <w:lang w:val="uk-UA"/>
              </w:rPr>
              <w:t xml:space="preserve"> </w:t>
            </w:r>
            <w:r w:rsidR="00E47913" w:rsidRPr="00B56A71">
              <w:rPr>
                <w:lang w:val="uk-UA"/>
              </w:rPr>
              <w:t>зі спеціальності «Соціологія» та спрямована сформувати у студентів ґендерну чутливіст</w:t>
            </w:r>
            <w:r>
              <w:rPr>
                <w:lang w:val="uk-UA"/>
              </w:rPr>
              <w:t>ь до процесів, що відбуваються в</w:t>
            </w:r>
            <w:r w:rsidR="00E47913" w:rsidRPr="00B56A71">
              <w:rPr>
                <w:lang w:val="uk-UA"/>
              </w:rPr>
              <w:t xml:space="preserve"> </w:t>
            </w:r>
            <w:r w:rsidRPr="00E11576">
              <w:rPr>
                <w:lang w:val="uk-UA"/>
              </w:rPr>
              <w:t>економічні</w:t>
            </w:r>
            <w:r>
              <w:rPr>
                <w:lang w:val="uk-UA"/>
              </w:rPr>
              <w:t xml:space="preserve"> </w:t>
            </w:r>
            <w:r w:rsidR="00E47913" w:rsidRPr="00B56A71">
              <w:rPr>
                <w:lang w:val="uk-UA"/>
              </w:rPr>
              <w:t xml:space="preserve">діяльності. </w:t>
            </w:r>
          </w:p>
        </w:tc>
      </w:tr>
      <w:tr w:rsidR="00E47913" w:rsidRPr="00A46953" w14:paraId="7EEB510C" w14:textId="77777777" w:rsidTr="0015385B">
        <w:trPr>
          <w:trHeight w:val="388"/>
        </w:trPr>
        <w:tc>
          <w:tcPr>
            <w:tcW w:w="2006" w:type="dxa"/>
            <w:gridSpan w:val="2"/>
            <w:shd w:val="clear" w:color="auto" w:fill="DDD9C3" w:themeFill="background2" w:themeFillShade="E6"/>
            <w:vAlign w:val="center"/>
          </w:tcPr>
          <w:p w14:paraId="0C91F97B" w14:textId="77777777" w:rsidR="00E47913" w:rsidRPr="00344357" w:rsidRDefault="00E47913" w:rsidP="00E47913">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14:paraId="571C9775" w14:textId="4FB2853A" w:rsidR="00E47913" w:rsidRPr="00977BC6" w:rsidRDefault="00E47913" w:rsidP="000437EA">
            <w:pPr>
              <w:spacing w:line="204" w:lineRule="auto"/>
              <w:rPr>
                <w:lang w:val="uk-UA"/>
              </w:rPr>
            </w:pPr>
            <w:r w:rsidRPr="00977BC6">
              <w:rPr>
                <w:lang w:val="uk-UA"/>
              </w:rPr>
              <w:t xml:space="preserve">Формування у студентів здатність розуміння </w:t>
            </w:r>
            <w:r>
              <w:rPr>
                <w:lang w:val="uk-UA"/>
              </w:rPr>
              <w:t>о</w:t>
            </w:r>
            <w:r w:rsidRPr="003F3B41">
              <w:rPr>
                <w:lang w:val="uk-UA"/>
              </w:rPr>
              <w:t xml:space="preserve">сновних закономірностей </w:t>
            </w:r>
            <w:r w:rsidR="000437EA">
              <w:rPr>
                <w:lang w:val="uk-UA"/>
              </w:rPr>
              <w:t>соціологічного забезпечення гармонізації гендерних</w:t>
            </w:r>
            <w:r w:rsidR="000437EA" w:rsidRPr="00E11576">
              <w:rPr>
                <w:lang w:val="uk-UA"/>
              </w:rPr>
              <w:t xml:space="preserve"> </w:t>
            </w:r>
            <w:r w:rsidR="000437EA">
              <w:rPr>
                <w:lang w:val="uk-UA"/>
              </w:rPr>
              <w:t>відносин в економічній діяльност</w:t>
            </w:r>
            <w:r w:rsidR="00497186">
              <w:rPr>
                <w:lang w:val="uk-UA"/>
              </w:rPr>
              <w:t>і</w:t>
            </w:r>
            <w:r w:rsidRPr="003F3B41">
              <w:rPr>
                <w:lang w:val="uk-UA"/>
              </w:rPr>
              <w:t>.</w:t>
            </w:r>
          </w:p>
        </w:tc>
      </w:tr>
      <w:tr w:rsidR="00E47913" w:rsidRPr="00A46953" w14:paraId="2BA37385" w14:textId="77777777" w:rsidTr="0015385B">
        <w:trPr>
          <w:trHeight w:val="388"/>
        </w:trPr>
        <w:tc>
          <w:tcPr>
            <w:tcW w:w="2006" w:type="dxa"/>
            <w:gridSpan w:val="2"/>
            <w:shd w:val="clear" w:color="auto" w:fill="DDD9C3" w:themeFill="background2" w:themeFillShade="E6"/>
            <w:vAlign w:val="center"/>
          </w:tcPr>
          <w:p w14:paraId="249128A1" w14:textId="77777777" w:rsidR="00E47913" w:rsidRPr="00344357" w:rsidRDefault="00E47913" w:rsidP="00E47913">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14:paraId="6FD07849" w14:textId="62212D52" w:rsidR="00E47913" w:rsidRPr="00B56A71" w:rsidRDefault="00E47913" w:rsidP="00B56A71">
            <w:pPr>
              <w:spacing w:line="204" w:lineRule="auto"/>
              <w:rPr>
                <w:rFonts w:eastAsia="Calibri"/>
                <w:lang w:val="uk-UA"/>
              </w:rPr>
            </w:pPr>
            <w:r w:rsidRPr="00B56A71">
              <w:rPr>
                <w:lang w:val="uk-UA"/>
              </w:rPr>
              <w:t xml:space="preserve">Лекції, практичні заняття, консультації, підсумковий контроль – </w:t>
            </w:r>
            <w:r w:rsidR="000437EA">
              <w:rPr>
                <w:lang w:val="uk-UA"/>
              </w:rPr>
              <w:t>залік</w:t>
            </w:r>
            <w:r w:rsidRPr="00B56A71">
              <w:rPr>
                <w:lang w:val="uk-UA"/>
              </w:rPr>
              <w:t>.</w:t>
            </w:r>
          </w:p>
        </w:tc>
      </w:tr>
      <w:tr w:rsidR="00E47913" w:rsidRPr="0086079A" w14:paraId="2A4DC5D5" w14:textId="77777777" w:rsidTr="0015385B">
        <w:trPr>
          <w:trHeight w:val="388"/>
        </w:trPr>
        <w:tc>
          <w:tcPr>
            <w:tcW w:w="2006" w:type="dxa"/>
            <w:gridSpan w:val="2"/>
            <w:shd w:val="clear" w:color="auto" w:fill="DDD9C3" w:themeFill="background2" w:themeFillShade="E6"/>
            <w:vAlign w:val="center"/>
          </w:tcPr>
          <w:p w14:paraId="3893777B" w14:textId="77777777" w:rsidR="00E47913" w:rsidRPr="00344357" w:rsidRDefault="00E47913" w:rsidP="00E47913">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14:paraId="0C5B6C13" w14:textId="24A14F4D" w:rsidR="00E47913" w:rsidRPr="0086079A" w:rsidRDefault="00857E17" w:rsidP="00E47913">
            <w:pPr>
              <w:spacing w:line="204" w:lineRule="auto"/>
              <w:rPr>
                <w:rFonts w:eastAsia="Calibri"/>
                <w:sz w:val="22"/>
                <w:szCs w:val="22"/>
                <w:lang w:val="ru-RU"/>
              </w:rPr>
            </w:pPr>
            <w:r>
              <w:rPr>
                <w:rFonts w:eastAsia="Calibri"/>
                <w:sz w:val="22"/>
                <w:szCs w:val="22"/>
                <w:lang w:val="uk-UA"/>
              </w:rPr>
              <w:t>2</w:t>
            </w:r>
          </w:p>
        </w:tc>
      </w:tr>
      <w:tr w:rsidR="00E47913" w14:paraId="3FCC9BE0" w14:textId="77777777" w:rsidTr="0015385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14:paraId="04AB4750" w14:textId="77777777" w:rsidR="00E47913" w:rsidRPr="00177B57" w:rsidRDefault="00E47913" w:rsidP="00E47913">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9DB6DC1" w14:textId="4C4AEB85" w:rsidR="00E47913" w:rsidRPr="00177B57" w:rsidRDefault="004F523B" w:rsidP="00E47913">
            <w:pPr>
              <w:pStyle w:val="paragraph"/>
              <w:spacing w:before="0" w:beforeAutospacing="0" w:after="0" w:afterAutospacing="0"/>
              <w:jc w:val="center"/>
              <w:textAlignment w:val="baseline"/>
              <w:rPr>
                <w:lang w:val="uk-UA"/>
              </w:rPr>
            </w:pPr>
            <w:r>
              <w:rPr>
                <w:lang w:val="uk-UA"/>
              </w:rPr>
              <w:t>3</w:t>
            </w:r>
            <w:r w:rsidR="00E47913" w:rsidRPr="00177B57">
              <w:rPr>
                <w:lang w:val="ru-RU"/>
              </w:rPr>
              <w:t xml:space="preserve"> / </w:t>
            </w:r>
            <w:proofErr w:type="spellStart"/>
            <w:r w:rsidR="00E47913">
              <w:rPr>
                <w:lang w:val="ru-RU"/>
              </w:rPr>
              <w:t>Вибірковий</w:t>
            </w:r>
            <w:proofErr w:type="spellEnd"/>
            <w:r w:rsidR="00E47913">
              <w:rPr>
                <w:lang w:val="ru-RU"/>
              </w:rPr>
              <w:t xml:space="preserve"> </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20E469A" w14:textId="77777777" w:rsidR="00E47913" w:rsidRPr="00177B57" w:rsidRDefault="00E47913" w:rsidP="00E47913">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68B75257" w14:textId="77777777" w:rsidR="00E47913" w:rsidRPr="00177B57" w:rsidRDefault="00E47913" w:rsidP="00E47913">
            <w:pPr>
              <w:pStyle w:val="paragraph"/>
              <w:spacing w:before="0" w:beforeAutospacing="0" w:after="0" w:afterAutospacing="0"/>
              <w:jc w:val="center"/>
              <w:textAlignment w:val="baseline"/>
              <w:rPr>
                <w:lang w:val="uk-UA"/>
              </w:rPr>
            </w:pPr>
            <w:r>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BDECFFC" w14:textId="77777777" w:rsidR="00E47913" w:rsidRPr="00177B57" w:rsidRDefault="00E47913" w:rsidP="00E47913">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DDDE478" w14:textId="77777777" w:rsidR="00E47913" w:rsidRPr="00177B57" w:rsidRDefault="00E47913" w:rsidP="00E47913">
            <w:pPr>
              <w:pStyle w:val="paragraph"/>
              <w:spacing w:before="0" w:beforeAutospacing="0" w:after="0" w:afterAutospacing="0"/>
              <w:jc w:val="center"/>
              <w:textAlignment w:val="baseline"/>
              <w:rPr>
                <w:lang w:val="uk-UA"/>
              </w:rPr>
            </w:pPr>
            <w:r>
              <w:rPr>
                <w:lang w:val="uk-UA"/>
              </w:rPr>
              <w:t>16</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149294FB" w14:textId="77777777" w:rsidR="00E47913" w:rsidRPr="00177B57" w:rsidRDefault="00E47913" w:rsidP="00E47913">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14:paraId="566A1C4D" w14:textId="5D2B5027" w:rsidR="00E47913" w:rsidRPr="00177B57" w:rsidRDefault="004F523B" w:rsidP="00E47913">
            <w:pPr>
              <w:pStyle w:val="paragraph"/>
              <w:spacing w:before="0" w:beforeAutospacing="0" w:after="0" w:afterAutospacing="0"/>
              <w:ind w:right="141"/>
              <w:jc w:val="center"/>
              <w:textAlignment w:val="baseline"/>
              <w:rPr>
                <w:lang w:val="uk-UA"/>
              </w:rPr>
            </w:pPr>
            <w:r>
              <w:rPr>
                <w:lang w:val="uk-UA"/>
              </w:rPr>
              <w:t>4</w:t>
            </w:r>
            <w:r w:rsidR="00E47913">
              <w:rPr>
                <w:lang w:val="uk-UA"/>
              </w:rPr>
              <w:t>2</w:t>
            </w:r>
          </w:p>
        </w:tc>
      </w:tr>
      <w:tr w:rsidR="00E47913" w:rsidRPr="00B12A69" w14:paraId="319285A7" w14:textId="77777777" w:rsidTr="0015385B">
        <w:tblPrEx>
          <w:tblBorders>
            <w:insideH w:val="single" w:sz="24" w:space="0" w:color="FFFFFF"/>
            <w:insideV w:val="single" w:sz="24" w:space="0" w:color="FFFFFF"/>
          </w:tblBorders>
        </w:tblPrEx>
        <w:trPr>
          <w:trHeight w:val="1075"/>
        </w:trPr>
        <w:tc>
          <w:tcPr>
            <w:tcW w:w="2006" w:type="dxa"/>
            <w:gridSpan w:val="2"/>
            <w:shd w:val="clear" w:color="auto" w:fill="DDD9C3" w:themeFill="background2" w:themeFillShade="E6"/>
            <w:vAlign w:val="center"/>
          </w:tcPr>
          <w:p w14:paraId="2784BB6A" w14:textId="77777777" w:rsidR="00E47913" w:rsidRPr="0014422A" w:rsidRDefault="00E47913" w:rsidP="00E47913">
            <w:pPr>
              <w:rPr>
                <w:rFonts w:eastAsia="Calibri"/>
                <w:b/>
                <w:lang w:val="uk-UA"/>
              </w:rPr>
            </w:pPr>
            <w:r w:rsidRPr="0014422A">
              <w:rPr>
                <w:rFonts w:eastAsia="Calibri"/>
                <w:b/>
                <w:lang w:val="uk-UA"/>
              </w:rPr>
              <w:t>Програмні компетентності</w:t>
            </w:r>
          </w:p>
        </w:tc>
        <w:tc>
          <w:tcPr>
            <w:tcW w:w="13702" w:type="dxa"/>
            <w:gridSpan w:val="11"/>
            <w:shd w:val="clear" w:color="auto" w:fill="DBE5F1" w:themeFill="accent1" w:themeFillTint="33"/>
            <w:vAlign w:val="center"/>
          </w:tcPr>
          <w:p w14:paraId="1A7864D4" w14:textId="77777777" w:rsidR="0061548B" w:rsidRPr="00061050" w:rsidRDefault="00F711DF" w:rsidP="0015385B">
            <w:pPr>
              <w:rPr>
                <w:lang w:val="ru-RU"/>
              </w:rPr>
            </w:pPr>
            <w:r w:rsidRPr="00061050">
              <w:rPr>
                <w:lang w:val="ru-RU"/>
              </w:rPr>
              <w:t>ЗК06.</w:t>
            </w:r>
            <w:r w:rsidRPr="0015385B">
              <w:t> </w:t>
            </w:r>
            <w:proofErr w:type="spellStart"/>
            <w:r w:rsidRPr="00061050">
              <w:rPr>
                <w:lang w:val="ru-RU"/>
              </w:rPr>
              <w:t>Здатність</w:t>
            </w:r>
            <w:proofErr w:type="spellEnd"/>
            <w:r w:rsidRPr="00061050">
              <w:rPr>
                <w:lang w:val="ru-RU"/>
              </w:rPr>
              <w:t xml:space="preserve"> </w:t>
            </w:r>
            <w:proofErr w:type="spellStart"/>
            <w:r w:rsidRPr="00061050">
              <w:rPr>
                <w:lang w:val="ru-RU"/>
              </w:rPr>
              <w:t>приймати</w:t>
            </w:r>
            <w:proofErr w:type="spellEnd"/>
            <w:r w:rsidRPr="00061050">
              <w:rPr>
                <w:lang w:val="ru-RU"/>
              </w:rPr>
              <w:t xml:space="preserve"> </w:t>
            </w:r>
            <w:proofErr w:type="spellStart"/>
            <w:r w:rsidRPr="00061050">
              <w:rPr>
                <w:lang w:val="ru-RU"/>
              </w:rPr>
              <w:t>обґрунтовані</w:t>
            </w:r>
            <w:proofErr w:type="spellEnd"/>
            <w:r w:rsidRPr="00061050">
              <w:rPr>
                <w:lang w:val="ru-RU"/>
              </w:rPr>
              <w:t xml:space="preserve"> </w:t>
            </w:r>
            <w:proofErr w:type="spellStart"/>
            <w:r w:rsidRPr="00061050">
              <w:rPr>
                <w:lang w:val="ru-RU"/>
              </w:rPr>
              <w:t>рішення</w:t>
            </w:r>
            <w:proofErr w:type="spellEnd"/>
            <w:r w:rsidRPr="00061050">
              <w:rPr>
                <w:lang w:val="ru-RU"/>
              </w:rPr>
              <w:t>.</w:t>
            </w:r>
          </w:p>
          <w:p w14:paraId="59B49DA5" w14:textId="77777777" w:rsidR="0061548B" w:rsidRPr="00061050" w:rsidRDefault="0061548B" w:rsidP="0015385B">
            <w:pPr>
              <w:rPr>
                <w:lang w:val="ru-RU"/>
              </w:rPr>
            </w:pPr>
            <w:r w:rsidRPr="00061050">
              <w:rPr>
                <w:lang w:val="ru-RU"/>
              </w:rPr>
              <w:t xml:space="preserve">ЗК 07. </w:t>
            </w:r>
            <w:proofErr w:type="spellStart"/>
            <w:r w:rsidRPr="00061050">
              <w:rPr>
                <w:lang w:val="ru-RU"/>
              </w:rPr>
              <w:t>Здатність</w:t>
            </w:r>
            <w:proofErr w:type="spellEnd"/>
            <w:r w:rsidRPr="00061050">
              <w:rPr>
                <w:lang w:val="ru-RU"/>
              </w:rPr>
              <w:t xml:space="preserve"> </w:t>
            </w:r>
            <w:proofErr w:type="spellStart"/>
            <w:r w:rsidRPr="00061050">
              <w:rPr>
                <w:lang w:val="ru-RU"/>
              </w:rPr>
              <w:t>мотивувати</w:t>
            </w:r>
            <w:proofErr w:type="spellEnd"/>
            <w:r w:rsidRPr="00061050">
              <w:rPr>
                <w:lang w:val="ru-RU"/>
              </w:rPr>
              <w:t xml:space="preserve"> людей та </w:t>
            </w:r>
            <w:proofErr w:type="spellStart"/>
            <w:r w:rsidRPr="00061050">
              <w:rPr>
                <w:lang w:val="ru-RU"/>
              </w:rPr>
              <w:t>рухатися</w:t>
            </w:r>
            <w:proofErr w:type="spellEnd"/>
            <w:r w:rsidRPr="00061050">
              <w:rPr>
                <w:lang w:val="ru-RU"/>
              </w:rPr>
              <w:t xml:space="preserve"> до </w:t>
            </w:r>
            <w:proofErr w:type="spellStart"/>
            <w:r w:rsidRPr="00061050">
              <w:rPr>
                <w:lang w:val="ru-RU"/>
              </w:rPr>
              <w:t>спільної</w:t>
            </w:r>
            <w:proofErr w:type="spellEnd"/>
            <w:r w:rsidRPr="00061050">
              <w:rPr>
                <w:lang w:val="ru-RU"/>
              </w:rPr>
              <w:t xml:space="preserve"> мети.</w:t>
            </w:r>
          </w:p>
          <w:p w14:paraId="28C53BC4" w14:textId="13EA89A7" w:rsidR="00E47913" w:rsidRPr="00061050" w:rsidRDefault="0061548B" w:rsidP="0015385B">
            <w:pPr>
              <w:rPr>
                <w:rFonts w:ascii="Calibri" w:eastAsia="Calibri" w:hAnsi="Calibri" w:cs="Calibri"/>
                <w:lang w:val="ru-RU"/>
              </w:rPr>
            </w:pPr>
            <w:r w:rsidRPr="0015385B">
              <w:t>CK</w:t>
            </w:r>
            <w:r w:rsidRPr="00061050">
              <w:rPr>
                <w:lang w:val="ru-RU"/>
              </w:rPr>
              <w:t xml:space="preserve">09. </w:t>
            </w:r>
            <w:proofErr w:type="spellStart"/>
            <w:r w:rsidRPr="00061050">
              <w:rPr>
                <w:lang w:val="ru-RU"/>
              </w:rPr>
              <w:t>Здатність</w:t>
            </w:r>
            <w:proofErr w:type="spellEnd"/>
            <w:r w:rsidRPr="00061050">
              <w:rPr>
                <w:lang w:val="ru-RU"/>
              </w:rPr>
              <w:t xml:space="preserve"> </w:t>
            </w:r>
            <w:proofErr w:type="spellStart"/>
            <w:r w:rsidRPr="00061050">
              <w:rPr>
                <w:lang w:val="ru-RU"/>
              </w:rPr>
              <w:t>організовувати</w:t>
            </w:r>
            <w:proofErr w:type="spellEnd"/>
            <w:r w:rsidRPr="00061050">
              <w:rPr>
                <w:lang w:val="ru-RU"/>
              </w:rPr>
              <w:t xml:space="preserve"> роботу з </w:t>
            </w:r>
            <w:proofErr w:type="spellStart"/>
            <w:r w:rsidRPr="00061050">
              <w:rPr>
                <w:lang w:val="ru-RU"/>
              </w:rPr>
              <w:t>мотивації</w:t>
            </w:r>
            <w:proofErr w:type="spellEnd"/>
            <w:r w:rsidRPr="00061050">
              <w:rPr>
                <w:lang w:val="ru-RU"/>
              </w:rPr>
              <w:t xml:space="preserve"> </w:t>
            </w:r>
            <w:proofErr w:type="spellStart"/>
            <w:r w:rsidRPr="00061050">
              <w:rPr>
                <w:lang w:val="ru-RU"/>
              </w:rPr>
              <w:t>працівників</w:t>
            </w:r>
            <w:proofErr w:type="spellEnd"/>
            <w:r w:rsidRPr="00061050">
              <w:rPr>
                <w:lang w:val="ru-RU"/>
              </w:rPr>
              <w:t xml:space="preserve"> в </w:t>
            </w:r>
            <w:proofErr w:type="spellStart"/>
            <w:r w:rsidRPr="00061050">
              <w:rPr>
                <w:lang w:val="ru-RU"/>
              </w:rPr>
              <w:t>установах</w:t>
            </w:r>
            <w:proofErr w:type="spellEnd"/>
            <w:r w:rsidRPr="00061050">
              <w:rPr>
                <w:lang w:val="ru-RU"/>
              </w:rPr>
              <w:t xml:space="preserve"> </w:t>
            </w:r>
            <w:proofErr w:type="spellStart"/>
            <w:r w:rsidRPr="00061050">
              <w:rPr>
                <w:lang w:val="ru-RU"/>
              </w:rPr>
              <w:t>економічного</w:t>
            </w:r>
            <w:proofErr w:type="spellEnd"/>
            <w:r w:rsidRPr="00061050">
              <w:rPr>
                <w:lang w:val="ru-RU"/>
              </w:rPr>
              <w:t xml:space="preserve"> </w:t>
            </w:r>
            <w:proofErr w:type="spellStart"/>
            <w:r w:rsidRPr="00061050">
              <w:rPr>
                <w:lang w:val="ru-RU"/>
              </w:rPr>
              <w:t>профілю</w:t>
            </w:r>
            <w:proofErr w:type="spellEnd"/>
            <w:r w:rsidRPr="00061050">
              <w:rPr>
                <w:lang w:val="ru-RU"/>
              </w:rPr>
              <w:t>.</w:t>
            </w:r>
          </w:p>
        </w:tc>
      </w:tr>
    </w:tbl>
    <w:p w14:paraId="7C904EBE" w14:textId="77777777" w:rsidR="0038114C" w:rsidRDefault="0038114C" w:rsidP="0038114C">
      <w:pPr>
        <w:spacing w:line="360" w:lineRule="auto"/>
        <w:ind w:left="360"/>
        <w:jc w:val="both"/>
        <w:rPr>
          <w:b/>
          <w:sz w:val="28"/>
          <w:szCs w:val="28"/>
          <w:lang w:val="uk-UA"/>
        </w:rPr>
        <w:sectPr w:rsidR="0038114C">
          <w:pgSz w:w="16838" w:h="11906" w:orient="landscape"/>
          <w:pgMar w:top="397" w:right="567" w:bottom="284" w:left="567" w:header="709" w:footer="709" w:gutter="0"/>
          <w:pgNumType w:start="1"/>
          <w:cols w:space="720"/>
        </w:sectPr>
      </w:pPr>
    </w:p>
    <w:p w14:paraId="4729C64F" w14:textId="77777777" w:rsidR="00916728" w:rsidRDefault="00916728" w:rsidP="00916728">
      <w:pPr>
        <w:tabs>
          <w:tab w:val="left" w:pos="0"/>
        </w:tabs>
        <w:ind w:firstLine="709"/>
        <w:jc w:val="both"/>
        <w:rPr>
          <w:b/>
          <w:sz w:val="28"/>
          <w:szCs w:val="28"/>
          <w:lang w:val="uk-UA"/>
        </w:rPr>
      </w:pPr>
      <w:r>
        <w:rPr>
          <w:sz w:val="28"/>
          <w:lang w:val="uk-UA"/>
        </w:rPr>
        <w:lastRenderedPageBreak/>
        <w:tab/>
      </w:r>
      <w:r w:rsidRPr="00916728">
        <w:rPr>
          <w:b/>
          <w:sz w:val="28"/>
          <w:szCs w:val="28"/>
          <w:lang w:val="uk-UA"/>
        </w:rPr>
        <w:t>Результати навчання:</w:t>
      </w:r>
    </w:p>
    <w:p w14:paraId="5369DDA0" w14:textId="77777777" w:rsidR="0033555F" w:rsidRDefault="0033555F" w:rsidP="0033555F">
      <w:pPr>
        <w:tabs>
          <w:tab w:val="left" w:pos="360"/>
        </w:tabs>
        <w:spacing w:before="240"/>
        <w:contextualSpacing/>
        <w:jc w:val="both"/>
        <w:rPr>
          <w:color w:val="000000" w:themeColor="text1"/>
          <w:lang w:val="uk-UA" w:eastAsia="uk-UA"/>
        </w:rPr>
      </w:pPr>
      <w:r w:rsidRPr="009E05F5">
        <w:rPr>
          <w:color w:val="000000" w:themeColor="text1"/>
          <w:lang w:val="uk-UA"/>
        </w:rPr>
        <w:t>ПР01. </w:t>
      </w:r>
      <w:r w:rsidRPr="009E05F5">
        <w:rPr>
          <w:color w:val="000000" w:themeColor="text1"/>
          <w:lang w:val="uk-UA" w:eastAsia="uk-UA"/>
        </w:rPr>
        <w:t>Аналізувати соціальні явища і процеси, використовуючи емпіричні дані та сучасні концепції і теорії соціології.</w:t>
      </w:r>
    </w:p>
    <w:p w14:paraId="7A59A84F" w14:textId="5C9AE498" w:rsidR="0033555F" w:rsidRPr="009E05F5" w:rsidRDefault="0033555F" w:rsidP="0033555F">
      <w:pPr>
        <w:tabs>
          <w:tab w:val="left" w:pos="360"/>
        </w:tabs>
        <w:spacing w:before="240"/>
        <w:contextualSpacing/>
        <w:jc w:val="both"/>
        <w:rPr>
          <w:color w:val="000000" w:themeColor="text1"/>
          <w:lang w:val="uk-UA" w:eastAsia="uk-UA"/>
        </w:rPr>
      </w:pPr>
      <w:r w:rsidRPr="009E05F5">
        <w:rPr>
          <w:color w:val="000000" w:themeColor="text1"/>
          <w:lang w:val="uk-UA"/>
        </w:rPr>
        <w:t>ПР10. Розробляти прикладні  проекти з мотивації працівників в установах економічного профілю</w:t>
      </w:r>
      <w:r w:rsidRPr="009E05F5">
        <w:rPr>
          <w:bCs/>
          <w:color w:val="000000" w:themeColor="text1"/>
          <w:lang w:val="uk-UA"/>
        </w:rPr>
        <w:t>.</w:t>
      </w:r>
    </w:p>
    <w:p w14:paraId="5A964F37" w14:textId="77777777" w:rsidR="0033555F" w:rsidRPr="00916728" w:rsidRDefault="0033555F" w:rsidP="00916728">
      <w:pPr>
        <w:tabs>
          <w:tab w:val="left" w:pos="0"/>
        </w:tabs>
        <w:ind w:firstLine="709"/>
        <w:jc w:val="both"/>
        <w:rPr>
          <w:b/>
          <w:sz w:val="28"/>
          <w:szCs w:val="28"/>
          <w:lang w:val="uk-UA"/>
        </w:rPr>
      </w:pPr>
    </w:p>
    <w:p w14:paraId="60384F9A" w14:textId="77777777" w:rsidR="00CE735A" w:rsidRPr="001E09D5" w:rsidRDefault="00CE735A" w:rsidP="00FE2D65">
      <w:pPr>
        <w:ind w:firstLine="709"/>
        <w:jc w:val="both"/>
        <w:rPr>
          <w:b/>
          <w:bCs/>
          <w:color w:val="000000"/>
          <w:sz w:val="28"/>
          <w:szCs w:val="28"/>
          <w:lang w:val="uk-UA"/>
        </w:rPr>
      </w:pPr>
    </w:p>
    <w:p w14:paraId="6B52B623" w14:textId="77777777" w:rsidR="0038114C" w:rsidRPr="002729A6" w:rsidRDefault="0038114C" w:rsidP="002729A6">
      <w:pPr>
        <w:ind w:firstLine="708"/>
        <w:jc w:val="center"/>
        <w:rPr>
          <w:rFonts w:eastAsia="Times New Roman"/>
          <w:b/>
          <w:sz w:val="28"/>
          <w:szCs w:val="28"/>
          <w:lang w:val="uk-UA" w:eastAsia="ru-RU"/>
        </w:rPr>
      </w:pPr>
      <w:r w:rsidRPr="002729A6">
        <w:rPr>
          <w:rFonts w:eastAsia="Times New Roman"/>
          <w:b/>
          <w:sz w:val="28"/>
          <w:szCs w:val="28"/>
          <w:lang w:val="uk-UA" w:eastAsia="ru-RU"/>
        </w:rPr>
        <w:t>Теми що розглядаються</w:t>
      </w:r>
      <w:r w:rsidR="0055142C" w:rsidRPr="002729A6">
        <w:rPr>
          <w:rFonts w:eastAsia="Times New Roman"/>
          <w:b/>
          <w:sz w:val="28"/>
          <w:szCs w:val="28"/>
          <w:lang w:val="uk-UA" w:eastAsia="ru-RU"/>
        </w:rPr>
        <w:t>:</w:t>
      </w:r>
    </w:p>
    <w:p w14:paraId="518AF643" w14:textId="4069AC12" w:rsidR="004C68CC" w:rsidRPr="00061050" w:rsidRDefault="00E47913" w:rsidP="002729A6">
      <w:pPr>
        <w:ind w:firstLine="708"/>
        <w:jc w:val="center"/>
        <w:rPr>
          <w:rFonts w:eastAsia="Times New Roman"/>
          <w:b/>
          <w:sz w:val="28"/>
          <w:szCs w:val="28"/>
          <w:lang w:val="uk-UA" w:eastAsia="ru-RU"/>
        </w:rPr>
      </w:pPr>
      <w:r w:rsidRPr="00061050">
        <w:rPr>
          <w:rFonts w:eastAsia="Times New Roman"/>
          <w:b/>
          <w:sz w:val="28"/>
          <w:szCs w:val="28"/>
          <w:lang w:val="uk-UA" w:eastAsia="ru-RU"/>
        </w:rPr>
        <w:t xml:space="preserve">Змістовний модуль № 1. </w:t>
      </w:r>
      <w:proofErr w:type="spellStart"/>
      <w:r w:rsidRPr="00061050">
        <w:rPr>
          <w:rFonts w:eastAsia="Times New Roman"/>
          <w:b/>
          <w:sz w:val="28"/>
          <w:szCs w:val="28"/>
          <w:lang w:val="uk-UA" w:eastAsia="ru-RU"/>
        </w:rPr>
        <w:t>Гендер</w:t>
      </w:r>
      <w:proofErr w:type="spellEnd"/>
      <w:r w:rsidRPr="00061050">
        <w:rPr>
          <w:rFonts w:eastAsia="Times New Roman"/>
          <w:b/>
          <w:sz w:val="28"/>
          <w:szCs w:val="28"/>
          <w:lang w:val="uk-UA" w:eastAsia="ru-RU"/>
        </w:rPr>
        <w:t xml:space="preserve"> та </w:t>
      </w:r>
      <w:r w:rsidR="006F2EE6" w:rsidRPr="00061050">
        <w:rPr>
          <w:rFonts w:eastAsia="Times New Roman"/>
          <w:b/>
          <w:sz w:val="28"/>
          <w:szCs w:val="28"/>
          <w:lang w:val="uk-UA" w:eastAsia="ru-RU"/>
        </w:rPr>
        <w:t>економічна</w:t>
      </w:r>
      <w:r w:rsidR="00C877A5" w:rsidRPr="00061050">
        <w:rPr>
          <w:rFonts w:eastAsia="Times New Roman"/>
          <w:b/>
          <w:sz w:val="28"/>
          <w:szCs w:val="28"/>
          <w:lang w:val="uk-UA" w:eastAsia="ru-RU"/>
        </w:rPr>
        <w:t xml:space="preserve"> діяльні</w:t>
      </w:r>
      <w:r w:rsidR="006F2EE6" w:rsidRPr="00061050">
        <w:rPr>
          <w:rFonts w:eastAsia="Times New Roman"/>
          <w:b/>
          <w:sz w:val="28"/>
          <w:szCs w:val="28"/>
          <w:lang w:val="uk-UA" w:eastAsia="ru-RU"/>
        </w:rPr>
        <w:t>сть.</w:t>
      </w:r>
    </w:p>
    <w:p w14:paraId="41C4129B" w14:textId="77777777" w:rsidR="00E47913" w:rsidRPr="00061050" w:rsidRDefault="00E47913" w:rsidP="00061050">
      <w:pPr>
        <w:ind w:firstLine="708"/>
        <w:rPr>
          <w:rFonts w:eastAsia="Times New Roman"/>
          <w:b/>
          <w:sz w:val="28"/>
          <w:szCs w:val="28"/>
          <w:lang w:val="uk-UA" w:eastAsia="ru-RU"/>
        </w:rPr>
      </w:pPr>
      <w:r w:rsidRPr="00061050">
        <w:rPr>
          <w:rFonts w:eastAsia="Times New Roman"/>
          <w:b/>
          <w:sz w:val="28"/>
          <w:szCs w:val="28"/>
          <w:lang w:val="uk-UA" w:eastAsia="ru-RU"/>
        </w:rPr>
        <w:t xml:space="preserve">Тема 1. </w:t>
      </w:r>
      <w:proofErr w:type="spellStart"/>
      <w:r w:rsidRPr="00061050">
        <w:rPr>
          <w:rFonts w:eastAsia="Times New Roman"/>
          <w:b/>
          <w:sz w:val="28"/>
          <w:szCs w:val="28"/>
          <w:lang w:val="uk-UA" w:eastAsia="ru-RU"/>
        </w:rPr>
        <w:t>Ґендер</w:t>
      </w:r>
      <w:proofErr w:type="spellEnd"/>
      <w:r w:rsidRPr="00061050">
        <w:rPr>
          <w:rFonts w:eastAsia="Times New Roman"/>
          <w:b/>
          <w:sz w:val="28"/>
          <w:szCs w:val="28"/>
          <w:lang w:val="uk-UA" w:eastAsia="ru-RU"/>
        </w:rPr>
        <w:t xml:space="preserve"> як соціальний феномен.</w:t>
      </w:r>
    </w:p>
    <w:p w14:paraId="5AFA6DDB" w14:textId="4CEE4553" w:rsidR="00EE3806" w:rsidRPr="007A0B5F" w:rsidRDefault="00930DE3" w:rsidP="00061050">
      <w:pPr>
        <w:ind w:firstLine="709"/>
        <w:jc w:val="both"/>
        <w:rPr>
          <w:sz w:val="28"/>
          <w:szCs w:val="28"/>
          <w:lang w:val="uk-UA"/>
        </w:rPr>
      </w:pPr>
      <w:r w:rsidRPr="007A0B5F">
        <w:rPr>
          <w:sz w:val="28"/>
          <w:szCs w:val="28"/>
          <w:lang w:val="uk-UA"/>
        </w:rPr>
        <w:t xml:space="preserve">Сучасна ґендерна теорія. </w:t>
      </w:r>
      <w:r w:rsidR="00EE3806" w:rsidRPr="007A0B5F">
        <w:rPr>
          <w:sz w:val="28"/>
          <w:szCs w:val="28"/>
          <w:lang w:val="uk-UA"/>
        </w:rPr>
        <w:t xml:space="preserve">Поняття </w:t>
      </w:r>
      <w:proofErr w:type="spellStart"/>
      <w:r w:rsidR="00EE3806" w:rsidRPr="007A0B5F">
        <w:rPr>
          <w:sz w:val="28"/>
          <w:szCs w:val="28"/>
          <w:lang w:val="uk-UA"/>
        </w:rPr>
        <w:t>гендер</w:t>
      </w:r>
      <w:proofErr w:type="spellEnd"/>
      <w:r w:rsidR="00EE3806" w:rsidRPr="007A0B5F">
        <w:rPr>
          <w:sz w:val="28"/>
          <w:szCs w:val="28"/>
          <w:lang w:val="uk-UA"/>
        </w:rPr>
        <w:t xml:space="preserve">.  </w:t>
      </w:r>
      <w:proofErr w:type="spellStart"/>
      <w:r w:rsidR="00EE3806" w:rsidRPr="007A0B5F">
        <w:rPr>
          <w:sz w:val="28"/>
          <w:szCs w:val="28"/>
          <w:lang w:val="uk-UA"/>
        </w:rPr>
        <w:t>Гендер</w:t>
      </w:r>
      <w:proofErr w:type="spellEnd"/>
      <w:r w:rsidR="00EE3806" w:rsidRPr="007A0B5F">
        <w:rPr>
          <w:sz w:val="28"/>
          <w:szCs w:val="28"/>
          <w:lang w:val="uk-UA"/>
        </w:rPr>
        <w:t xml:space="preserve">, як зведена </w:t>
      </w:r>
      <w:proofErr w:type="spellStart"/>
      <w:r w:rsidR="00EE3806" w:rsidRPr="007A0B5F">
        <w:rPr>
          <w:sz w:val="28"/>
          <w:szCs w:val="28"/>
          <w:lang w:val="uk-UA"/>
        </w:rPr>
        <w:t>соціобіологічна</w:t>
      </w:r>
      <w:proofErr w:type="spellEnd"/>
      <w:r w:rsidR="00EE3806" w:rsidRPr="007A0B5F">
        <w:rPr>
          <w:sz w:val="28"/>
          <w:szCs w:val="28"/>
          <w:lang w:val="uk-UA"/>
        </w:rPr>
        <w:t xml:space="preserve"> характеристика особистості; соціальний статус, що досягається; сукупність соціальних ролей; культурна схема (С. Л. </w:t>
      </w:r>
      <w:proofErr w:type="spellStart"/>
      <w:r w:rsidR="00EE3806" w:rsidRPr="007A0B5F">
        <w:rPr>
          <w:sz w:val="28"/>
          <w:szCs w:val="28"/>
          <w:lang w:val="uk-UA"/>
        </w:rPr>
        <w:t>Бем</w:t>
      </w:r>
      <w:proofErr w:type="spellEnd"/>
      <w:r w:rsidR="00EE3806" w:rsidRPr="007A0B5F">
        <w:rPr>
          <w:sz w:val="28"/>
          <w:szCs w:val="28"/>
          <w:lang w:val="uk-UA"/>
        </w:rPr>
        <w:t xml:space="preserve">); </w:t>
      </w:r>
      <w:proofErr w:type="spellStart"/>
      <w:r w:rsidR="00EE3806" w:rsidRPr="007A0B5F">
        <w:rPr>
          <w:sz w:val="28"/>
          <w:szCs w:val="28"/>
          <w:lang w:val="uk-UA"/>
        </w:rPr>
        <w:t>Гендер</w:t>
      </w:r>
      <w:proofErr w:type="spellEnd"/>
      <w:r w:rsidR="00EE3806" w:rsidRPr="007A0B5F">
        <w:rPr>
          <w:sz w:val="28"/>
          <w:szCs w:val="28"/>
          <w:lang w:val="uk-UA"/>
        </w:rPr>
        <w:t>, як соціальний інститут (</w:t>
      </w:r>
      <w:proofErr w:type="spellStart"/>
      <w:r w:rsidR="00EE3806" w:rsidRPr="007A0B5F">
        <w:rPr>
          <w:sz w:val="28"/>
          <w:szCs w:val="28"/>
          <w:lang w:val="uk-UA"/>
        </w:rPr>
        <w:t>Дж</w:t>
      </w:r>
      <w:proofErr w:type="spellEnd"/>
      <w:r w:rsidR="00EE3806" w:rsidRPr="007A0B5F">
        <w:rPr>
          <w:sz w:val="28"/>
          <w:szCs w:val="28"/>
          <w:lang w:val="uk-UA"/>
        </w:rPr>
        <w:t xml:space="preserve">. </w:t>
      </w:r>
      <w:proofErr w:type="spellStart"/>
      <w:r w:rsidR="00EE3806" w:rsidRPr="007A0B5F">
        <w:rPr>
          <w:sz w:val="28"/>
          <w:szCs w:val="28"/>
          <w:lang w:val="uk-UA"/>
        </w:rPr>
        <w:t>Лорбер</w:t>
      </w:r>
      <w:proofErr w:type="spellEnd"/>
      <w:r w:rsidR="00EE3806" w:rsidRPr="007A0B5F">
        <w:rPr>
          <w:sz w:val="28"/>
          <w:szCs w:val="28"/>
          <w:lang w:val="uk-UA"/>
        </w:rPr>
        <w:t xml:space="preserve">); </w:t>
      </w:r>
      <w:proofErr w:type="spellStart"/>
      <w:r w:rsidR="00EE3806" w:rsidRPr="007A0B5F">
        <w:rPr>
          <w:sz w:val="28"/>
          <w:szCs w:val="28"/>
          <w:lang w:val="uk-UA"/>
        </w:rPr>
        <w:t>Гендер</w:t>
      </w:r>
      <w:proofErr w:type="spellEnd"/>
      <w:r w:rsidR="00EE3806" w:rsidRPr="007A0B5F">
        <w:rPr>
          <w:sz w:val="28"/>
          <w:szCs w:val="28"/>
          <w:lang w:val="uk-UA"/>
        </w:rPr>
        <w:t xml:space="preserve">, як система міжособистісної взаємодії, </w:t>
      </w:r>
      <w:proofErr w:type="spellStart"/>
      <w:r w:rsidR="00EE3806" w:rsidRPr="007A0B5F">
        <w:rPr>
          <w:sz w:val="28"/>
          <w:szCs w:val="28"/>
          <w:lang w:val="uk-UA"/>
        </w:rPr>
        <w:t>гендер</w:t>
      </w:r>
      <w:proofErr w:type="spellEnd"/>
      <w:r w:rsidR="00EE3806" w:rsidRPr="007A0B5F">
        <w:rPr>
          <w:sz w:val="28"/>
          <w:szCs w:val="28"/>
          <w:lang w:val="uk-UA"/>
        </w:rPr>
        <w:t xml:space="preserve"> як технологія пред'явлення себе в просторі соціальної взаємодії (</w:t>
      </w:r>
      <w:proofErr w:type="spellStart"/>
      <w:r w:rsidR="00EE3806" w:rsidRPr="007A0B5F">
        <w:rPr>
          <w:sz w:val="28"/>
          <w:szCs w:val="28"/>
          <w:lang w:val="uk-UA"/>
        </w:rPr>
        <w:t>Дж</w:t>
      </w:r>
      <w:proofErr w:type="spellEnd"/>
      <w:r w:rsidR="00EE3806" w:rsidRPr="007A0B5F">
        <w:rPr>
          <w:sz w:val="28"/>
          <w:szCs w:val="28"/>
          <w:lang w:val="uk-UA"/>
        </w:rPr>
        <w:t xml:space="preserve">. </w:t>
      </w:r>
      <w:proofErr w:type="spellStart"/>
      <w:r w:rsidR="00EE3806" w:rsidRPr="007A0B5F">
        <w:rPr>
          <w:sz w:val="28"/>
          <w:szCs w:val="28"/>
          <w:lang w:val="uk-UA"/>
        </w:rPr>
        <w:t>Батлер</w:t>
      </w:r>
      <w:proofErr w:type="spellEnd"/>
      <w:r w:rsidR="00EE3806" w:rsidRPr="007A0B5F">
        <w:rPr>
          <w:sz w:val="28"/>
          <w:szCs w:val="28"/>
          <w:lang w:val="uk-UA"/>
        </w:rPr>
        <w:t xml:space="preserve">). </w:t>
      </w:r>
    </w:p>
    <w:p w14:paraId="089BF803" w14:textId="77777777" w:rsidR="00AF16BA" w:rsidRDefault="00E47913" w:rsidP="00061050">
      <w:pPr>
        <w:ind w:firstLine="709"/>
        <w:jc w:val="both"/>
        <w:rPr>
          <w:sz w:val="28"/>
          <w:szCs w:val="28"/>
          <w:lang w:val="uk-UA"/>
        </w:rPr>
      </w:pPr>
      <w:r w:rsidRPr="007A0B5F">
        <w:rPr>
          <w:sz w:val="28"/>
          <w:szCs w:val="28"/>
          <w:lang w:val="uk-UA"/>
        </w:rPr>
        <w:t>Біологічна і соціальна стать.</w:t>
      </w:r>
      <w:r w:rsidR="00EE3806" w:rsidRPr="007A0B5F">
        <w:rPr>
          <w:sz w:val="28"/>
          <w:szCs w:val="28"/>
          <w:lang w:val="uk-UA"/>
        </w:rPr>
        <w:t xml:space="preserve"> </w:t>
      </w:r>
      <w:r w:rsidR="00EE3806" w:rsidRPr="007A0B5F">
        <w:rPr>
          <w:bCs/>
          <w:sz w:val="28"/>
          <w:szCs w:val="28"/>
          <w:lang w:val="uk-UA"/>
        </w:rPr>
        <w:t>Стать (</w:t>
      </w:r>
      <w:proofErr w:type="spellStart"/>
      <w:r w:rsidR="00EE3806" w:rsidRPr="007A0B5F">
        <w:rPr>
          <w:bCs/>
          <w:sz w:val="28"/>
          <w:szCs w:val="28"/>
          <w:lang w:val="uk-UA"/>
        </w:rPr>
        <w:t>sex</w:t>
      </w:r>
      <w:proofErr w:type="spellEnd"/>
      <w:r w:rsidR="00EE3806" w:rsidRPr="007A0B5F">
        <w:rPr>
          <w:bCs/>
          <w:sz w:val="28"/>
          <w:szCs w:val="28"/>
          <w:lang w:val="uk-UA"/>
        </w:rPr>
        <w:t>) як біологічна категорія.</w:t>
      </w:r>
      <w:r w:rsidR="00EE3806" w:rsidRPr="00061050">
        <w:rPr>
          <w:rFonts w:eastAsia="Times New Roman"/>
          <w:lang w:val="uk-UA"/>
        </w:rPr>
        <w:t xml:space="preserve"> </w:t>
      </w:r>
      <w:r w:rsidRPr="007A0B5F">
        <w:rPr>
          <w:bCs/>
          <w:sz w:val="28"/>
          <w:szCs w:val="28"/>
          <w:lang w:val="uk-UA"/>
        </w:rPr>
        <w:t>Гендерні ролі та гендерна рівність.</w:t>
      </w:r>
      <w:r w:rsidR="00497186" w:rsidRPr="007A0B5F">
        <w:rPr>
          <w:sz w:val="28"/>
          <w:szCs w:val="28"/>
          <w:lang w:val="uk-UA"/>
        </w:rPr>
        <w:t xml:space="preserve"> </w:t>
      </w:r>
      <w:r w:rsidR="00EE3806" w:rsidRPr="007A0B5F">
        <w:rPr>
          <w:bCs/>
          <w:sz w:val="28"/>
          <w:szCs w:val="28"/>
          <w:lang w:val="uk-UA"/>
        </w:rPr>
        <w:t xml:space="preserve">Основні теорії формування гендерної ролі: </w:t>
      </w:r>
      <w:proofErr w:type="spellStart"/>
      <w:r w:rsidR="00EE3806" w:rsidRPr="007A0B5F">
        <w:rPr>
          <w:bCs/>
          <w:sz w:val="28"/>
          <w:szCs w:val="28"/>
          <w:lang w:val="uk-UA"/>
        </w:rPr>
        <w:t>Психодинамічна</w:t>
      </w:r>
      <w:proofErr w:type="spellEnd"/>
      <w:r w:rsidR="00EE3806" w:rsidRPr="007A0B5F">
        <w:rPr>
          <w:bCs/>
          <w:sz w:val="28"/>
          <w:szCs w:val="28"/>
          <w:lang w:val="uk-UA"/>
        </w:rPr>
        <w:t xml:space="preserve"> теорія, Теорія зумовлювання і соціального навчання, Теорія когнітивного розвитку, </w:t>
      </w:r>
      <w:proofErr w:type="spellStart"/>
      <w:r w:rsidR="00EE3806" w:rsidRPr="007A0B5F">
        <w:rPr>
          <w:bCs/>
          <w:sz w:val="28"/>
          <w:szCs w:val="28"/>
          <w:lang w:val="uk-UA"/>
        </w:rPr>
        <w:t>Гуманістично</w:t>
      </w:r>
      <w:proofErr w:type="spellEnd"/>
      <w:r w:rsidR="00EE3806" w:rsidRPr="007A0B5F">
        <w:rPr>
          <w:bCs/>
          <w:sz w:val="28"/>
          <w:szCs w:val="28"/>
          <w:lang w:val="uk-UA"/>
        </w:rPr>
        <w:t xml:space="preserve">-екзистенціальна теорія. </w:t>
      </w:r>
      <w:r w:rsidRPr="007A0B5F">
        <w:rPr>
          <w:bCs/>
          <w:sz w:val="28"/>
          <w:szCs w:val="28"/>
          <w:lang w:val="uk-UA"/>
        </w:rPr>
        <w:t>Г</w:t>
      </w:r>
      <w:r w:rsidR="00497186" w:rsidRPr="007A0B5F">
        <w:rPr>
          <w:bCs/>
          <w:sz w:val="28"/>
          <w:szCs w:val="28"/>
          <w:lang w:val="uk-UA"/>
        </w:rPr>
        <w:t xml:space="preserve">ендерні </w:t>
      </w:r>
      <w:r w:rsidRPr="007A0B5F">
        <w:rPr>
          <w:bCs/>
          <w:sz w:val="28"/>
          <w:szCs w:val="28"/>
          <w:lang w:val="uk-UA"/>
        </w:rPr>
        <w:t>стереотипи.</w:t>
      </w:r>
      <w:r w:rsidR="00497186" w:rsidRPr="007A0B5F">
        <w:rPr>
          <w:sz w:val="28"/>
          <w:szCs w:val="28"/>
          <w:lang w:val="uk-UA"/>
        </w:rPr>
        <w:t xml:space="preserve"> </w:t>
      </w:r>
      <w:r w:rsidR="00EE3806" w:rsidRPr="007A0B5F">
        <w:rPr>
          <w:sz w:val="28"/>
          <w:szCs w:val="28"/>
          <w:lang w:val="uk-UA"/>
        </w:rPr>
        <w:t xml:space="preserve">Походження та функції. Зміст гендерних стереотипів. </w:t>
      </w:r>
      <w:proofErr w:type="spellStart"/>
      <w:r w:rsidR="007439CC" w:rsidRPr="007A0B5F">
        <w:rPr>
          <w:sz w:val="28"/>
          <w:szCs w:val="28"/>
          <w:lang w:val="uk-UA"/>
        </w:rPr>
        <w:t>Архетипічні</w:t>
      </w:r>
      <w:proofErr w:type="spellEnd"/>
      <w:r w:rsidR="007439CC" w:rsidRPr="007A0B5F">
        <w:rPr>
          <w:sz w:val="28"/>
          <w:szCs w:val="28"/>
          <w:lang w:val="uk-UA"/>
        </w:rPr>
        <w:t xml:space="preserve"> стереотипні образи жінок. </w:t>
      </w:r>
      <w:r w:rsidRPr="007A0B5F">
        <w:rPr>
          <w:bCs/>
          <w:sz w:val="28"/>
          <w:szCs w:val="28"/>
          <w:lang w:val="uk-UA"/>
        </w:rPr>
        <w:t>Гендерна ідентичніст</w:t>
      </w:r>
      <w:r w:rsidR="00497186" w:rsidRPr="007A0B5F">
        <w:rPr>
          <w:bCs/>
          <w:sz w:val="28"/>
          <w:szCs w:val="28"/>
          <w:lang w:val="uk-UA"/>
        </w:rPr>
        <w:t>ь</w:t>
      </w:r>
      <w:r w:rsidRPr="007A0B5F">
        <w:rPr>
          <w:bCs/>
          <w:sz w:val="28"/>
          <w:szCs w:val="28"/>
          <w:lang w:val="uk-UA"/>
        </w:rPr>
        <w:t>.</w:t>
      </w:r>
      <w:r w:rsidR="00497186" w:rsidRPr="007A0B5F">
        <w:rPr>
          <w:bCs/>
          <w:sz w:val="28"/>
          <w:szCs w:val="28"/>
          <w:lang w:val="uk-UA"/>
        </w:rPr>
        <w:t xml:space="preserve"> </w:t>
      </w:r>
      <w:r w:rsidR="007439CC" w:rsidRPr="007A0B5F">
        <w:rPr>
          <w:bCs/>
          <w:sz w:val="28"/>
          <w:szCs w:val="28"/>
          <w:lang w:val="uk-UA"/>
        </w:rPr>
        <w:t xml:space="preserve">Статева ідентичність. Структура ґендерної ідентичності. </w:t>
      </w:r>
      <w:r w:rsidR="00497186" w:rsidRPr="007A0B5F">
        <w:rPr>
          <w:sz w:val="28"/>
          <w:szCs w:val="28"/>
          <w:lang w:val="uk-UA"/>
        </w:rPr>
        <w:t>Ґендерна соціалізація.</w:t>
      </w:r>
      <w:r w:rsidR="00930DE3" w:rsidRPr="007A0B5F">
        <w:rPr>
          <w:sz w:val="28"/>
          <w:szCs w:val="28"/>
          <w:lang w:val="uk-UA"/>
        </w:rPr>
        <w:t xml:space="preserve"> </w:t>
      </w:r>
      <w:r w:rsidR="007439CC" w:rsidRPr="007A0B5F">
        <w:rPr>
          <w:sz w:val="28"/>
          <w:szCs w:val="28"/>
          <w:lang w:val="uk-UA"/>
        </w:rPr>
        <w:t>Гендерні уявлення особистості. Конструювання розходжень між статями. Соціалізація чоловіків і жінок. Основні агенти соціалізації. Гендерне</w:t>
      </w:r>
      <w:r w:rsidR="007439CC" w:rsidRPr="00061050">
        <w:rPr>
          <w:rFonts w:ascii="Arial" w:eastAsia="Times New Roman" w:hAnsi="Arial" w:cs="Arial"/>
          <w:color w:val="000000"/>
          <w:sz w:val="21"/>
          <w:szCs w:val="21"/>
          <w:shd w:val="clear" w:color="auto" w:fill="FFFFFF"/>
          <w:lang w:val="ru-RU"/>
        </w:rPr>
        <w:t xml:space="preserve"> </w:t>
      </w:r>
      <w:r w:rsidR="007439CC" w:rsidRPr="007A0B5F">
        <w:rPr>
          <w:sz w:val="28"/>
          <w:szCs w:val="28"/>
          <w:lang w:val="uk-UA"/>
        </w:rPr>
        <w:t>виховання.</w:t>
      </w:r>
      <w:r w:rsidR="007439CC" w:rsidRPr="00061050">
        <w:rPr>
          <w:rFonts w:eastAsia="Times New Roman"/>
          <w:lang w:val="ru-RU"/>
        </w:rPr>
        <w:t xml:space="preserve"> </w:t>
      </w:r>
      <w:r w:rsidR="00930DE3" w:rsidRPr="007A0B5F">
        <w:rPr>
          <w:sz w:val="28"/>
          <w:szCs w:val="28"/>
          <w:lang w:val="uk-UA"/>
        </w:rPr>
        <w:t xml:space="preserve">Ґендерна система суспільства. </w:t>
      </w:r>
      <w:r w:rsidR="007439CC" w:rsidRPr="007A0B5F">
        <w:rPr>
          <w:sz w:val="28"/>
          <w:szCs w:val="28"/>
          <w:lang w:val="uk-UA"/>
        </w:rPr>
        <w:t>Відносини між жінкою та чоловіком.</w:t>
      </w:r>
      <w:r w:rsidR="007A0B5F" w:rsidRPr="007A0B5F">
        <w:rPr>
          <w:sz w:val="28"/>
          <w:szCs w:val="28"/>
          <w:lang w:val="uk-UA"/>
        </w:rPr>
        <w:t xml:space="preserve"> Реальна статева нерівність або рівність. Дискримінація (відмінне ставлення чи поводження, упередженість, утиск, насильство) людей через їхню стать. Основні прояви </w:t>
      </w:r>
      <w:proofErr w:type="spellStart"/>
      <w:r w:rsidR="007A0B5F" w:rsidRPr="007A0B5F">
        <w:rPr>
          <w:sz w:val="28"/>
          <w:szCs w:val="28"/>
          <w:lang w:val="uk-UA"/>
        </w:rPr>
        <w:t>сексизму</w:t>
      </w:r>
      <w:proofErr w:type="spellEnd"/>
      <w:r w:rsidR="007A0B5F" w:rsidRPr="007A0B5F">
        <w:rPr>
          <w:sz w:val="28"/>
          <w:szCs w:val="28"/>
          <w:lang w:val="uk-UA"/>
        </w:rPr>
        <w:t>.</w:t>
      </w:r>
    </w:p>
    <w:p w14:paraId="178EBD8E" w14:textId="628649F4" w:rsidR="00497186" w:rsidRPr="00AF16BA" w:rsidRDefault="00497186" w:rsidP="00061050">
      <w:pPr>
        <w:ind w:firstLine="709"/>
        <w:jc w:val="center"/>
        <w:rPr>
          <w:sz w:val="28"/>
          <w:szCs w:val="28"/>
          <w:lang w:val="uk-UA"/>
        </w:rPr>
      </w:pPr>
      <w:r w:rsidRPr="00AF16BA">
        <w:rPr>
          <w:sz w:val="28"/>
          <w:szCs w:val="28"/>
          <w:lang w:val="uk-UA"/>
        </w:rPr>
        <w:t>Тема 2 Методологія гендерного  аналізу економічній діяльності.</w:t>
      </w:r>
    </w:p>
    <w:p w14:paraId="13140EF1" w14:textId="4A6A991A" w:rsidR="00AF16BA" w:rsidRPr="00AF16BA" w:rsidRDefault="00930DE3" w:rsidP="00061050">
      <w:pPr>
        <w:ind w:firstLine="709"/>
        <w:jc w:val="both"/>
        <w:rPr>
          <w:sz w:val="28"/>
          <w:szCs w:val="28"/>
          <w:lang w:val="uk-UA"/>
        </w:rPr>
      </w:pPr>
      <w:r w:rsidRPr="00AF16BA">
        <w:rPr>
          <w:sz w:val="28"/>
          <w:szCs w:val="28"/>
          <w:lang w:val="uk-UA"/>
        </w:rPr>
        <w:t xml:space="preserve">Ґендерні дослідження. </w:t>
      </w:r>
      <w:r w:rsidR="00EA0815" w:rsidRPr="00AF16BA">
        <w:rPr>
          <w:sz w:val="28"/>
          <w:szCs w:val="28"/>
          <w:lang w:val="uk-UA"/>
        </w:rPr>
        <w:t xml:space="preserve">Ґендерні студії. </w:t>
      </w:r>
      <w:proofErr w:type="spellStart"/>
      <w:r w:rsidR="00EA0815" w:rsidRPr="00AF16BA">
        <w:rPr>
          <w:sz w:val="28"/>
          <w:szCs w:val="28"/>
          <w:lang w:val="uk-UA"/>
        </w:rPr>
        <w:t>Гендерологія</w:t>
      </w:r>
      <w:proofErr w:type="spellEnd"/>
      <w:r w:rsidR="00EA0815" w:rsidRPr="00AF16BA">
        <w:rPr>
          <w:sz w:val="28"/>
          <w:szCs w:val="28"/>
          <w:lang w:val="uk-UA"/>
        </w:rPr>
        <w:t xml:space="preserve">. Дослідження </w:t>
      </w:r>
      <w:proofErr w:type="spellStart"/>
      <w:r w:rsidR="00EA0815" w:rsidRPr="00AF16BA">
        <w:rPr>
          <w:sz w:val="28"/>
          <w:szCs w:val="28"/>
          <w:lang w:val="uk-UA"/>
        </w:rPr>
        <w:t>Дж</w:t>
      </w:r>
      <w:proofErr w:type="spellEnd"/>
      <w:r w:rsidR="00EA0815" w:rsidRPr="00AF16BA">
        <w:rPr>
          <w:sz w:val="28"/>
          <w:szCs w:val="28"/>
          <w:lang w:val="uk-UA"/>
        </w:rPr>
        <w:t>. Скотт у середині 1980-х років. «</w:t>
      </w:r>
      <w:proofErr w:type="spellStart"/>
      <w:r w:rsidR="00EA0815" w:rsidRPr="00AF16BA">
        <w:rPr>
          <w:sz w:val="28"/>
          <w:szCs w:val="28"/>
          <w:lang w:val="uk-UA"/>
        </w:rPr>
        <w:t>Ґендер</w:t>
      </w:r>
      <w:proofErr w:type="spellEnd"/>
      <w:r w:rsidR="00EA0815" w:rsidRPr="00AF16BA">
        <w:rPr>
          <w:sz w:val="28"/>
          <w:szCs w:val="28"/>
          <w:lang w:val="uk-UA"/>
        </w:rPr>
        <w:t>» як категорія історичного аналізу.</w:t>
      </w:r>
      <w:r w:rsidR="00AF16BA">
        <w:rPr>
          <w:sz w:val="28"/>
          <w:szCs w:val="28"/>
          <w:lang w:val="uk-UA"/>
        </w:rPr>
        <w:t xml:space="preserve"> </w:t>
      </w:r>
      <w:r w:rsidRPr="00AF16BA">
        <w:rPr>
          <w:sz w:val="28"/>
          <w:szCs w:val="28"/>
          <w:lang w:val="uk-UA"/>
        </w:rPr>
        <w:t>Жіночі дослідження.</w:t>
      </w:r>
      <w:r w:rsidR="00EA0815" w:rsidRPr="00AF16BA">
        <w:rPr>
          <w:sz w:val="28"/>
          <w:szCs w:val="28"/>
          <w:lang w:val="uk-UA"/>
        </w:rPr>
        <w:t xml:space="preserve"> </w:t>
      </w:r>
      <w:r w:rsidR="00C31E60" w:rsidRPr="00AF16BA">
        <w:rPr>
          <w:sz w:val="28"/>
          <w:szCs w:val="28"/>
          <w:lang w:val="uk-UA"/>
        </w:rPr>
        <w:t>Концепція жіночих студій.</w:t>
      </w:r>
      <w:r w:rsidR="004058D7" w:rsidRPr="00AF16BA">
        <w:rPr>
          <w:sz w:val="28"/>
          <w:szCs w:val="28"/>
          <w:lang w:val="uk-UA"/>
        </w:rPr>
        <w:t xml:space="preserve"> </w:t>
      </w:r>
      <w:proofErr w:type="spellStart"/>
      <w:r w:rsidR="00AF16BA" w:rsidRPr="00AF16BA">
        <w:rPr>
          <w:sz w:val="28"/>
          <w:szCs w:val="28"/>
          <w:lang w:val="uk-UA"/>
        </w:rPr>
        <w:t>Інституціоналізація</w:t>
      </w:r>
      <w:proofErr w:type="spellEnd"/>
      <w:r w:rsidR="00AF16BA" w:rsidRPr="00AF16BA">
        <w:rPr>
          <w:sz w:val="28"/>
          <w:szCs w:val="28"/>
          <w:lang w:val="uk-UA"/>
        </w:rPr>
        <w:t xml:space="preserve"> гендерних студій.  </w:t>
      </w:r>
    </w:p>
    <w:p w14:paraId="50B9EB79" w14:textId="77777777" w:rsidR="00541EBB" w:rsidRDefault="004058D7" w:rsidP="00061050">
      <w:pPr>
        <w:ind w:firstLine="709"/>
        <w:jc w:val="both"/>
        <w:rPr>
          <w:sz w:val="28"/>
          <w:szCs w:val="28"/>
          <w:lang w:val="uk-UA"/>
        </w:rPr>
      </w:pPr>
      <w:r w:rsidRPr="00AF16BA">
        <w:rPr>
          <w:sz w:val="28"/>
          <w:szCs w:val="28"/>
          <w:lang w:val="uk-UA"/>
        </w:rPr>
        <w:t xml:space="preserve">Поняття фемінізм. </w:t>
      </w:r>
      <w:r w:rsidR="00502C56" w:rsidRPr="00502C56">
        <w:rPr>
          <w:sz w:val="28"/>
          <w:szCs w:val="28"/>
          <w:lang w:val="uk-UA"/>
        </w:rPr>
        <w:t>Фемінізм як боротьба за рівні права і можливості жінок і чоловіків</w:t>
      </w:r>
      <w:r w:rsidR="00502C56">
        <w:rPr>
          <w:sz w:val="28"/>
          <w:szCs w:val="28"/>
          <w:lang w:val="uk-UA"/>
        </w:rPr>
        <w:t>.</w:t>
      </w:r>
      <w:r w:rsidR="00502C56" w:rsidRPr="00061050">
        <w:rPr>
          <w:rFonts w:eastAsia="Times New Roman"/>
          <w:lang w:val="uk-UA"/>
        </w:rPr>
        <w:t xml:space="preserve"> </w:t>
      </w:r>
      <w:r w:rsidRPr="00AF16BA">
        <w:rPr>
          <w:sz w:val="28"/>
          <w:szCs w:val="28"/>
          <w:lang w:val="uk-UA"/>
        </w:rPr>
        <w:t xml:space="preserve">Глобальний фемінізм. </w:t>
      </w:r>
      <w:r w:rsidR="00AF16BA" w:rsidRPr="00AF16BA">
        <w:rPr>
          <w:sz w:val="28"/>
          <w:szCs w:val="28"/>
          <w:lang w:val="uk-UA"/>
        </w:rPr>
        <w:t xml:space="preserve">Розуміння тіла. </w:t>
      </w:r>
      <w:proofErr w:type="spellStart"/>
      <w:r w:rsidR="00EA0815" w:rsidRPr="00AF16BA">
        <w:rPr>
          <w:sz w:val="28"/>
          <w:szCs w:val="28"/>
          <w:lang w:val="uk-UA"/>
        </w:rPr>
        <w:t>Women</w:t>
      </w:r>
      <w:proofErr w:type="spellEnd"/>
      <w:r w:rsidR="00EA0815" w:rsidRPr="00AF16BA">
        <w:rPr>
          <w:sz w:val="28"/>
          <w:szCs w:val="28"/>
          <w:lang w:val="uk-UA"/>
        </w:rPr>
        <w:t xml:space="preserve"> </w:t>
      </w:r>
      <w:proofErr w:type="spellStart"/>
      <w:r w:rsidR="00EA0815" w:rsidRPr="00AF16BA">
        <w:rPr>
          <w:sz w:val="28"/>
          <w:szCs w:val="28"/>
          <w:lang w:val="uk-UA"/>
        </w:rPr>
        <w:t>studies</w:t>
      </w:r>
      <w:proofErr w:type="spellEnd"/>
      <w:r w:rsidR="00EA0815" w:rsidRPr="00AF16BA">
        <w:rPr>
          <w:sz w:val="28"/>
          <w:szCs w:val="28"/>
          <w:lang w:val="uk-UA"/>
        </w:rPr>
        <w:t>. Міждисциплінарні методи.</w:t>
      </w:r>
      <w:r w:rsidR="00A111B0" w:rsidRPr="00AF16BA">
        <w:rPr>
          <w:sz w:val="28"/>
          <w:szCs w:val="28"/>
          <w:lang w:val="uk-UA"/>
        </w:rPr>
        <w:t xml:space="preserve"> Вивченням соціальних та культурних конструктів </w:t>
      </w:r>
      <w:proofErr w:type="spellStart"/>
      <w:r w:rsidR="00A111B0" w:rsidRPr="00AF16BA">
        <w:rPr>
          <w:sz w:val="28"/>
          <w:szCs w:val="28"/>
          <w:lang w:val="uk-UA"/>
        </w:rPr>
        <w:t>гендеру</w:t>
      </w:r>
      <w:proofErr w:type="spellEnd"/>
      <w:r w:rsidR="00A111B0" w:rsidRPr="00AF16BA">
        <w:rPr>
          <w:sz w:val="28"/>
          <w:szCs w:val="28"/>
          <w:lang w:val="uk-UA"/>
        </w:rPr>
        <w:t xml:space="preserve">. </w:t>
      </w:r>
      <w:r w:rsidR="00514F86" w:rsidRPr="00AF16BA">
        <w:rPr>
          <w:sz w:val="28"/>
          <w:szCs w:val="28"/>
          <w:lang w:val="uk-UA"/>
        </w:rPr>
        <w:t>Домінування чоловіків над жінками. Парадигма наукової упередженості.</w:t>
      </w:r>
      <w:r w:rsidR="00D44DD8">
        <w:rPr>
          <w:sz w:val="28"/>
          <w:szCs w:val="28"/>
          <w:lang w:val="uk-UA"/>
        </w:rPr>
        <w:t xml:space="preserve"> </w:t>
      </w:r>
      <w:r w:rsidR="00497186" w:rsidRPr="00AF16BA">
        <w:rPr>
          <w:sz w:val="28"/>
          <w:szCs w:val="28"/>
          <w:lang w:val="uk-UA"/>
        </w:rPr>
        <w:t>Методологічне</w:t>
      </w:r>
      <w:r w:rsidR="00C877A5" w:rsidRPr="00AF16BA">
        <w:rPr>
          <w:sz w:val="28"/>
          <w:szCs w:val="28"/>
          <w:lang w:val="uk-UA"/>
        </w:rPr>
        <w:t xml:space="preserve"> пояснення гендерної нерівності. С</w:t>
      </w:r>
      <w:r w:rsidR="00497186" w:rsidRPr="00AF16BA">
        <w:rPr>
          <w:sz w:val="28"/>
          <w:szCs w:val="28"/>
          <w:lang w:val="uk-UA"/>
        </w:rPr>
        <w:t>оціальний конструктивізм</w:t>
      </w:r>
      <w:r w:rsidR="00C877A5" w:rsidRPr="00AF16BA">
        <w:rPr>
          <w:sz w:val="28"/>
          <w:szCs w:val="28"/>
          <w:lang w:val="uk-UA"/>
        </w:rPr>
        <w:t>. Біологічний детермінізм</w:t>
      </w:r>
      <w:r w:rsidR="00497186" w:rsidRPr="00AF16BA">
        <w:rPr>
          <w:sz w:val="28"/>
          <w:szCs w:val="28"/>
          <w:lang w:val="uk-UA"/>
        </w:rPr>
        <w:t>.</w:t>
      </w:r>
      <w:r w:rsidR="00293344" w:rsidRPr="00AF16BA">
        <w:rPr>
          <w:sz w:val="28"/>
          <w:szCs w:val="28"/>
          <w:lang w:val="uk-UA"/>
        </w:rPr>
        <w:t xml:space="preserve"> </w:t>
      </w:r>
      <w:r w:rsidR="00502C56" w:rsidRPr="00502C56">
        <w:rPr>
          <w:sz w:val="28"/>
          <w:szCs w:val="28"/>
          <w:lang w:val="uk-UA"/>
        </w:rPr>
        <w:t>Вчення Дарвіна про природний добір. Біологічні відмінності між статтями.</w:t>
      </w:r>
      <w:r w:rsidR="00D44DD8">
        <w:rPr>
          <w:sz w:val="28"/>
          <w:szCs w:val="28"/>
          <w:lang w:val="uk-UA"/>
        </w:rPr>
        <w:t xml:space="preserve"> </w:t>
      </w:r>
      <w:proofErr w:type="spellStart"/>
      <w:r w:rsidR="00D44DD8" w:rsidRPr="00D44DD8">
        <w:rPr>
          <w:sz w:val="28"/>
          <w:szCs w:val="28"/>
          <w:lang w:val="uk-UA"/>
        </w:rPr>
        <w:t>Homo</w:t>
      </w:r>
      <w:proofErr w:type="spellEnd"/>
      <w:r w:rsidR="00D44DD8" w:rsidRPr="00D44DD8">
        <w:rPr>
          <w:sz w:val="28"/>
          <w:szCs w:val="28"/>
          <w:lang w:val="uk-UA"/>
        </w:rPr>
        <w:t xml:space="preserve"> </w:t>
      </w:r>
      <w:proofErr w:type="spellStart"/>
      <w:r w:rsidR="00D44DD8" w:rsidRPr="00D44DD8">
        <w:rPr>
          <w:sz w:val="28"/>
          <w:szCs w:val="28"/>
          <w:lang w:val="uk-UA"/>
        </w:rPr>
        <w:t>Sapiens</w:t>
      </w:r>
      <w:proofErr w:type="spellEnd"/>
      <w:r w:rsidR="00D44DD8" w:rsidRPr="00D44DD8">
        <w:rPr>
          <w:sz w:val="28"/>
          <w:szCs w:val="28"/>
          <w:lang w:val="uk-UA"/>
        </w:rPr>
        <w:t>.</w:t>
      </w:r>
      <w:r w:rsidR="00D44DD8">
        <w:rPr>
          <w:sz w:val="28"/>
          <w:szCs w:val="28"/>
          <w:lang w:val="uk-UA"/>
        </w:rPr>
        <w:t xml:space="preserve"> </w:t>
      </w:r>
      <w:r w:rsidR="00497186" w:rsidRPr="00AF16BA">
        <w:rPr>
          <w:sz w:val="28"/>
          <w:szCs w:val="28"/>
          <w:lang w:val="uk-UA"/>
        </w:rPr>
        <w:t xml:space="preserve">Комплексний ґендерний підхід (ґендерний </w:t>
      </w:r>
      <w:proofErr w:type="spellStart"/>
      <w:r w:rsidR="00497186" w:rsidRPr="00AF16BA">
        <w:rPr>
          <w:sz w:val="28"/>
          <w:szCs w:val="28"/>
          <w:lang w:val="uk-UA"/>
        </w:rPr>
        <w:t>мейнстримінг</w:t>
      </w:r>
      <w:proofErr w:type="spellEnd"/>
      <w:r w:rsidR="00497186" w:rsidRPr="00AF16BA">
        <w:rPr>
          <w:sz w:val="28"/>
          <w:szCs w:val="28"/>
          <w:lang w:val="uk-UA"/>
        </w:rPr>
        <w:t>).</w:t>
      </w:r>
      <w:r w:rsidR="00AF16BA">
        <w:rPr>
          <w:sz w:val="28"/>
          <w:szCs w:val="28"/>
          <w:lang w:val="uk-UA"/>
        </w:rPr>
        <w:t xml:space="preserve"> </w:t>
      </w:r>
      <w:r w:rsidR="00AF16BA" w:rsidRPr="00D44DD8">
        <w:rPr>
          <w:sz w:val="28"/>
          <w:szCs w:val="28"/>
          <w:lang w:val="uk-UA"/>
        </w:rPr>
        <w:t xml:space="preserve">Теорія позиціонованого фемінізму. </w:t>
      </w:r>
      <w:proofErr w:type="spellStart"/>
      <w:r w:rsidR="00AF16BA" w:rsidRPr="00D44DD8">
        <w:rPr>
          <w:sz w:val="28"/>
          <w:szCs w:val="28"/>
          <w:lang w:val="uk-UA"/>
        </w:rPr>
        <w:t>Інтерсекційна</w:t>
      </w:r>
      <w:proofErr w:type="spellEnd"/>
      <w:r w:rsidR="00AF16BA" w:rsidRPr="00D44DD8">
        <w:rPr>
          <w:sz w:val="28"/>
          <w:szCs w:val="28"/>
          <w:lang w:val="uk-UA"/>
        </w:rPr>
        <w:t xml:space="preserve"> теорія. Теорія афектів. </w:t>
      </w:r>
    </w:p>
    <w:p w14:paraId="26EE56C7" w14:textId="77777777" w:rsidR="00061050" w:rsidRDefault="00061050" w:rsidP="00061050">
      <w:pPr>
        <w:ind w:firstLine="709"/>
        <w:jc w:val="both"/>
        <w:rPr>
          <w:sz w:val="28"/>
          <w:szCs w:val="28"/>
          <w:lang w:val="uk-UA"/>
        </w:rPr>
      </w:pPr>
    </w:p>
    <w:p w14:paraId="55CCEEFC" w14:textId="078B62E4" w:rsidR="00E47913" w:rsidRPr="006A4955" w:rsidRDefault="00E47913" w:rsidP="00061050">
      <w:pPr>
        <w:ind w:firstLine="709"/>
        <w:rPr>
          <w:sz w:val="28"/>
          <w:szCs w:val="28"/>
          <w:lang w:val="uk-UA"/>
        </w:rPr>
      </w:pPr>
      <w:r w:rsidRPr="00061050">
        <w:rPr>
          <w:rFonts w:eastAsia="Times New Roman"/>
          <w:b/>
          <w:sz w:val="28"/>
          <w:szCs w:val="28"/>
          <w:lang w:val="uk-UA" w:eastAsia="ru-RU"/>
        </w:rPr>
        <w:t xml:space="preserve">Тема </w:t>
      </w:r>
      <w:r w:rsidR="00C15DC5" w:rsidRPr="00061050">
        <w:rPr>
          <w:rFonts w:eastAsia="Times New Roman"/>
          <w:b/>
          <w:sz w:val="28"/>
          <w:szCs w:val="28"/>
          <w:lang w:val="uk-UA" w:eastAsia="ru-RU"/>
        </w:rPr>
        <w:t>3</w:t>
      </w:r>
      <w:r w:rsidRPr="00061050">
        <w:rPr>
          <w:rFonts w:eastAsia="Times New Roman"/>
          <w:b/>
          <w:sz w:val="28"/>
          <w:szCs w:val="28"/>
          <w:lang w:val="uk-UA" w:eastAsia="ru-RU"/>
        </w:rPr>
        <w:t xml:space="preserve">. </w:t>
      </w:r>
      <w:proofErr w:type="spellStart"/>
      <w:r w:rsidRPr="00061050">
        <w:rPr>
          <w:rFonts w:eastAsia="Times New Roman"/>
          <w:b/>
          <w:sz w:val="28"/>
          <w:szCs w:val="28"/>
          <w:lang w:val="uk-UA" w:eastAsia="ru-RU"/>
        </w:rPr>
        <w:t>Гендер</w:t>
      </w:r>
      <w:proofErr w:type="spellEnd"/>
      <w:r w:rsidRPr="00061050">
        <w:rPr>
          <w:rFonts w:eastAsia="Times New Roman"/>
          <w:b/>
          <w:sz w:val="28"/>
          <w:szCs w:val="28"/>
          <w:lang w:val="uk-UA" w:eastAsia="ru-RU"/>
        </w:rPr>
        <w:t xml:space="preserve"> і ринок праці</w:t>
      </w:r>
      <w:r w:rsidRPr="006A4955">
        <w:rPr>
          <w:rFonts w:eastAsia="Times New Roman"/>
          <w:sz w:val="28"/>
          <w:szCs w:val="28"/>
          <w:lang w:val="uk-UA" w:eastAsia="ru-RU"/>
        </w:rPr>
        <w:t>.</w:t>
      </w:r>
    </w:p>
    <w:p w14:paraId="3B8EECF5" w14:textId="583AFCE7" w:rsidR="00E47913" w:rsidRPr="002729A6" w:rsidRDefault="00A2294D" w:rsidP="00061050">
      <w:pPr>
        <w:ind w:firstLine="709"/>
        <w:jc w:val="both"/>
        <w:rPr>
          <w:rFonts w:eastAsia="Times New Roman"/>
          <w:sz w:val="28"/>
          <w:szCs w:val="28"/>
          <w:lang w:val="uk-UA" w:eastAsia="ru-RU"/>
        </w:rPr>
      </w:pPr>
      <w:r w:rsidRPr="006A4955">
        <w:rPr>
          <w:rFonts w:eastAsia="Times New Roman"/>
          <w:sz w:val="28"/>
          <w:szCs w:val="28"/>
          <w:lang w:val="uk-UA" w:eastAsia="ru-RU"/>
        </w:rPr>
        <w:t>Ґендерний вимір економіки</w:t>
      </w:r>
      <w:r w:rsidR="00E84957" w:rsidRPr="006A4955">
        <w:rPr>
          <w:rFonts w:eastAsia="Times New Roman"/>
          <w:sz w:val="28"/>
          <w:szCs w:val="28"/>
          <w:lang w:val="uk-UA" w:eastAsia="ru-RU"/>
        </w:rPr>
        <w:t>.</w:t>
      </w:r>
      <w:r w:rsidR="00551205" w:rsidRPr="006A4955">
        <w:rPr>
          <w:rFonts w:eastAsia="Times New Roman"/>
          <w:sz w:val="28"/>
          <w:szCs w:val="28"/>
          <w:lang w:val="uk-UA" w:eastAsia="ru-RU"/>
        </w:rPr>
        <w:t xml:space="preserve"> </w:t>
      </w:r>
      <w:r w:rsidR="00EB4799" w:rsidRPr="006A4955">
        <w:rPr>
          <w:rFonts w:eastAsia="Times New Roman"/>
          <w:sz w:val="28"/>
          <w:szCs w:val="28"/>
          <w:lang w:val="uk-UA" w:eastAsia="ru-RU"/>
        </w:rPr>
        <w:t xml:space="preserve">Різниця в оплаті праці між жінками і чоловіками. </w:t>
      </w:r>
      <w:r w:rsidR="0054321E" w:rsidRPr="006A4955">
        <w:rPr>
          <w:rFonts w:eastAsia="Times New Roman"/>
          <w:sz w:val="28"/>
          <w:szCs w:val="28"/>
          <w:lang w:val="uk-UA" w:eastAsia="ru-RU"/>
        </w:rPr>
        <w:t>Розрив в оплаті праці жінок і чоловіків (</w:t>
      </w:r>
      <w:proofErr w:type="spellStart"/>
      <w:r w:rsidR="0054321E" w:rsidRPr="006A4955">
        <w:rPr>
          <w:rFonts w:eastAsia="Times New Roman"/>
          <w:sz w:val="28"/>
          <w:szCs w:val="28"/>
          <w:lang w:val="uk-UA" w:eastAsia="ru-RU"/>
        </w:rPr>
        <w:t>англ</w:t>
      </w:r>
      <w:proofErr w:type="spellEnd"/>
      <w:r w:rsidR="0054321E" w:rsidRPr="006A4955">
        <w:rPr>
          <w:rFonts w:eastAsia="Times New Roman"/>
          <w:sz w:val="28"/>
          <w:szCs w:val="28"/>
          <w:lang w:val="uk-UA" w:eastAsia="ru-RU"/>
        </w:rPr>
        <w:t xml:space="preserve">. мовою </w:t>
      </w:r>
      <w:proofErr w:type="spellStart"/>
      <w:r w:rsidR="0054321E" w:rsidRPr="006A4955">
        <w:rPr>
          <w:rFonts w:eastAsia="Times New Roman"/>
          <w:sz w:val="28"/>
          <w:szCs w:val="28"/>
          <w:lang w:val="uk-UA" w:eastAsia="ru-RU"/>
        </w:rPr>
        <w:t>wage</w:t>
      </w:r>
      <w:proofErr w:type="spellEnd"/>
      <w:r w:rsidR="0054321E" w:rsidRPr="006A4955">
        <w:rPr>
          <w:rFonts w:eastAsia="Times New Roman"/>
          <w:sz w:val="28"/>
          <w:szCs w:val="28"/>
          <w:lang w:val="uk-UA" w:eastAsia="ru-RU"/>
        </w:rPr>
        <w:t xml:space="preserve"> або </w:t>
      </w:r>
      <w:proofErr w:type="spellStart"/>
      <w:r w:rsidR="0054321E" w:rsidRPr="006A4955">
        <w:rPr>
          <w:rFonts w:eastAsia="Times New Roman"/>
          <w:sz w:val="28"/>
          <w:szCs w:val="28"/>
          <w:lang w:val="uk-UA" w:eastAsia="ru-RU"/>
        </w:rPr>
        <w:t>pay</w:t>
      </w:r>
      <w:proofErr w:type="spellEnd"/>
      <w:r w:rsidR="0054321E" w:rsidRPr="006A4955">
        <w:rPr>
          <w:rFonts w:eastAsia="Times New Roman"/>
          <w:sz w:val="28"/>
          <w:szCs w:val="28"/>
          <w:lang w:val="uk-UA" w:eastAsia="ru-RU"/>
        </w:rPr>
        <w:t xml:space="preserve"> </w:t>
      </w:r>
      <w:proofErr w:type="spellStart"/>
      <w:r w:rsidR="0054321E" w:rsidRPr="006A4955">
        <w:rPr>
          <w:rFonts w:eastAsia="Times New Roman"/>
          <w:sz w:val="28"/>
          <w:szCs w:val="28"/>
          <w:lang w:val="uk-UA" w:eastAsia="ru-RU"/>
        </w:rPr>
        <w:t>gap</w:t>
      </w:r>
      <w:proofErr w:type="spellEnd"/>
      <w:r w:rsidR="0054321E" w:rsidRPr="006A4955">
        <w:rPr>
          <w:rFonts w:eastAsia="Times New Roman"/>
          <w:sz w:val="28"/>
          <w:szCs w:val="28"/>
          <w:lang w:val="uk-UA" w:eastAsia="ru-RU"/>
        </w:rPr>
        <w:t>). Форми дискримінації на ринку</w:t>
      </w:r>
      <w:r w:rsidR="0054321E" w:rsidRPr="006A4955">
        <w:rPr>
          <w:rFonts w:eastAsia="Times New Roman"/>
          <w:lang w:val="uk-UA"/>
        </w:rPr>
        <w:t xml:space="preserve"> </w:t>
      </w:r>
      <w:r w:rsidR="0054321E" w:rsidRPr="006A4955">
        <w:rPr>
          <w:rFonts w:eastAsia="Times New Roman"/>
          <w:sz w:val="28"/>
          <w:szCs w:val="28"/>
          <w:lang w:val="uk-UA" w:eastAsia="ru-RU"/>
        </w:rPr>
        <w:t xml:space="preserve">праці. </w:t>
      </w:r>
      <w:r w:rsidR="006A4955" w:rsidRPr="006A4955">
        <w:rPr>
          <w:rFonts w:eastAsia="Times New Roman"/>
          <w:sz w:val="28"/>
          <w:szCs w:val="28"/>
          <w:lang w:val="uk-UA" w:eastAsia="ru-RU"/>
        </w:rPr>
        <w:t xml:space="preserve">Подвійна зайнятість. Розподіл сімейних обов'язків між чоловіком і жінкою. Уявлення про рольові очікування щодо жінок. </w:t>
      </w:r>
      <w:r w:rsidR="008234EF" w:rsidRPr="006A4955">
        <w:rPr>
          <w:rFonts w:ascii="corerhinoregular" w:eastAsia="Times New Roman" w:hAnsi="corerhinoregular"/>
          <w:color w:val="000000"/>
          <w:sz w:val="27"/>
          <w:szCs w:val="27"/>
          <w:shd w:val="clear" w:color="auto" w:fill="FFFFFF"/>
          <w:lang w:val="uk-UA"/>
        </w:rPr>
        <w:t xml:space="preserve">Механізми гендерної нерівності на ринку праці. </w:t>
      </w:r>
      <w:r w:rsidR="00250905" w:rsidRPr="006A4955">
        <w:rPr>
          <w:rFonts w:ascii="corerhinoregular" w:eastAsia="Times New Roman" w:hAnsi="corerhinoregular"/>
          <w:color w:val="000000"/>
          <w:sz w:val="27"/>
          <w:szCs w:val="27"/>
          <w:shd w:val="clear" w:color="auto" w:fill="FFFFFF"/>
          <w:lang w:val="uk-UA"/>
        </w:rPr>
        <w:t xml:space="preserve">Обмеження в розпорядженні фінансами. </w:t>
      </w:r>
      <w:r w:rsidR="004E3551" w:rsidRPr="006A4955">
        <w:rPr>
          <w:rFonts w:ascii="corerhinoregular" w:eastAsia="Times New Roman" w:hAnsi="corerhinoregular"/>
          <w:color w:val="000000"/>
          <w:sz w:val="27"/>
          <w:szCs w:val="27"/>
          <w:shd w:val="clear" w:color="auto" w:fill="FFFFFF"/>
          <w:lang w:val="uk-UA"/>
        </w:rPr>
        <w:t xml:space="preserve">Контроль за доходами — крок до подолання нерівності. </w:t>
      </w:r>
      <w:r w:rsidR="00250905" w:rsidRPr="006A4955">
        <w:rPr>
          <w:rFonts w:ascii="corerhinoregular" w:eastAsia="Times New Roman" w:hAnsi="corerhinoregular"/>
          <w:color w:val="000000"/>
          <w:sz w:val="27"/>
          <w:szCs w:val="27"/>
          <w:shd w:val="clear" w:color="auto" w:fill="FFFFFF"/>
          <w:lang w:val="uk-UA"/>
        </w:rPr>
        <w:t>Інвестиції в жінок і гендерну рівність.  </w:t>
      </w:r>
      <w:r w:rsidR="00541EBB" w:rsidRPr="006A4955">
        <w:rPr>
          <w:rFonts w:ascii="corerhinoregular" w:eastAsia="Times New Roman" w:hAnsi="corerhinoregular"/>
          <w:color w:val="000000"/>
          <w:sz w:val="27"/>
          <w:szCs w:val="27"/>
          <w:shd w:val="clear" w:color="auto" w:fill="FFFFFF"/>
          <w:lang w:val="uk-UA"/>
        </w:rPr>
        <w:t xml:space="preserve">П’ять кроків до </w:t>
      </w:r>
      <w:proofErr w:type="spellStart"/>
      <w:r w:rsidR="00541EBB" w:rsidRPr="006A4955">
        <w:rPr>
          <w:rFonts w:ascii="corerhinoregular" w:eastAsia="Times New Roman" w:hAnsi="corerhinoregular"/>
          <w:color w:val="000000"/>
          <w:sz w:val="27"/>
          <w:szCs w:val="27"/>
          <w:shd w:val="clear" w:color="auto" w:fill="FFFFFF"/>
          <w:lang w:val="uk-UA"/>
        </w:rPr>
        <w:t>гендерно</w:t>
      </w:r>
      <w:proofErr w:type="spellEnd"/>
      <w:r w:rsidR="00541EBB" w:rsidRPr="006A4955">
        <w:rPr>
          <w:rFonts w:ascii="corerhinoregular" w:eastAsia="Times New Roman" w:hAnsi="corerhinoregular"/>
          <w:color w:val="000000"/>
          <w:sz w:val="27"/>
          <w:szCs w:val="27"/>
          <w:shd w:val="clear" w:color="auto" w:fill="FFFFFF"/>
          <w:lang w:val="uk-UA"/>
        </w:rPr>
        <w:t xml:space="preserve">-паритетних </w:t>
      </w:r>
      <w:r w:rsidR="00541EBB" w:rsidRPr="006A4955">
        <w:rPr>
          <w:rFonts w:ascii="corerhinoregular" w:eastAsia="Times New Roman" w:hAnsi="corerhinoregular"/>
          <w:color w:val="000000"/>
          <w:sz w:val="27"/>
          <w:szCs w:val="27"/>
          <w:shd w:val="clear" w:color="auto" w:fill="FFFFFF"/>
          <w:lang w:val="uk-UA"/>
        </w:rPr>
        <w:lastRenderedPageBreak/>
        <w:t xml:space="preserve">відносин. </w:t>
      </w:r>
      <w:r w:rsidR="00551205" w:rsidRPr="006A4955">
        <w:rPr>
          <w:rFonts w:ascii="corerhinoregular" w:eastAsia="Times New Roman" w:hAnsi="corerhinoregular"/>
          <w:color w:val="000000"/>
          <w:sz w:val="27"/>
          <w:szCs w:val="27"/>
          <w:shd w:val="clear" w:color="auto" w:fill="FFFFFF"/>
          <w:lang w:val="uk-UA"/>
        </w:rPr>
        <w:t>Гендерна зайнятість.  Ринок праці. </w:t>
      </w:r>
      <w:r w:rsidRPr="006A4955">
        <w:rPr>
          <w:rFonts w:ascii="corerhinoregular" w:eastAsia="Times New Roman" w:hAnsi="corerhinoregular"/>
          <w:color w:val="000000"/>
          <w:sz w:val="27"/>
          <w:szCs w:val="27"/>
          <w:shd w:val="clear" w:color="auto" w:fill="FFFFFF"/>
          <w:lang w:val="uk-UA"/>
        </w:rPr>
        <w:t xml:space="preserve"> </w:t>
      </w:r>
      <w:r w:rsidR="00E84957" w:rsidRPr="006A4955">
        <w:rPr>
          <w:rFonts w:ascii="corerhinoregular" w:eastAsia="Times New Roman" w:hAnsi="corerhinoregular"/>
          <w:color w:val="000000"/>
          <w:sz w:val="27"/>
          <w:szCs w:val="27"/>
          <w:shd w:val="clear" w:color="auto" w:fill="FFFFFF"/>
          <w:lang w:val="uk-UA"/>
        </w:rPr>
        <w:t xml:space="preserve">Дискримінація на ринку праці. Дискримінація на рівні переваг. </w:t>
      </w:r>
      <w:r w:rsidR="00DF180B" w:rsidRPr="006A4955">
        <w:rPr>
          <w:rFonts w:ascii="corerhinoregular" w:eastAsia="Times New Roman" w:hAnsi="corerhinoregular"/>
          <w:color w:val="000000"/>
          <w:sz w:val="27"/>
          <w:szCs w:val="27"/>
          <w:shd w:val="clear" w:color="auto" w:fill="FFFFFF"/>
          <w:lang w:val="uk-UA"/>
        </w:rPr>
        <w:t>Поточна дискримінація.</w:t>
      </w:r>
      <w:r w:rsidR="008234EF" w:rsidRPr="006A4955">
        <w:rPr>
          <w:rFonts w:ascii="corerhinoregular" w:eastAsia="Times New Roman" w:hAnsi="corerhinoregular"/>
          <w:color w:val="000000"/>
          <w:sz w:val="27"/>
          <w:szCs w:val="27"/>
          <w:shd w:val="clear" w:color="auto" w:fill="FFFFFF"/>
          <w:lang w:val="uk-UA"/>
        </w:rPr>
        <w:t xml:space="preserve"> </w:t>
      </w:r>
      <w:proofErr w:type="spellStart"/>
      <w:r w:rsidR="004E3551" w:rsidRPr="006A4955">
        <w:rPr>
          <w:iCs/>
          <w:lang w:val="uk-UA"/>
        </w:rPr>
        <w:t>Гендерно</w:t>
      </w:r>
      <w:proofErr w:type="spellEnd"/>
      <w:r w:rsidR="004E3551" w:rsidRPr="006A4955">
        <w:rPr>
          <w:iCs/>
          <w:lang w:val="uk-UA"/>
        </w:rPr>
        <w:t>-чутливі і родинно-орієнтовані програми.</w:t>
      </w:r>
      <w:r w:rsidR="004E3551" w:rsidRPr="006A4955">
        <w:rPr>
          <w:b/>
          <w:i/>
          <w:iCs/>
          <w:lang w:val="uk-UA"/>
        </w:rPr>
        <w:t xml:space="preserve"> </w:t>
      </w:r>
      <w:r w:rsidR="00541EBB" w:rsidRPr="006A4955">
        <w:rPr>
          <w:rFonts w:ascii="corerhinoregular" w:eastAsia="Times New Roman" w:hAnsi="corerhinoregular"/>
          <w:color w:val="000000"/>
          <w:sz w:val="27"/>
          <w:szCs w:val="27"/>
          <w:shd w:val="clear" w:color="auto" w:fill="FFFFFF"/>
          <w:lang w:val="uk-UA"/>
        </w:rPr>
        <w:t>Додаткові бар’єри для кар’єрного й особистого розвитку.</w:t>
      </w:r>
      <w:r w:rsidR="00541EBB" w:rsidRPr="006A4955">
        <w:rPr>
          <w:rFonts w:eastAsia="Times New Roman"/>
          <w:lang w:val="uk-UA"/>
        </w:rPr>
        <w:t xml:space="preserve"> </w:t>
      </w:r>
      <w:r w:rsidR="006A4955" w:rsidRPr="006A4955">
        <w:rPr>
          <w:rFonts w:eastAsia="Times New Roman"/>
          <w:sz w:val="28"/>
          <w:szCs w:val="28"/>
          <w:lang w:val="uk-UA" w:eastAsia="ru-RU"/>
        </w:rPr>
        <w:t xml:space="preserve">Трудова реформа та ґендерна рівність в Україні. </w:t>
      </w:r>
      <w:r w:rsidR="008234EF" w:rsidRPr="006A4955">
        <w:rPr>
          <w:rFonts w:eastAsia="Times New Roman"/>
          <w:sz w:val="28"/>
          <w:szCs w:val="28"/>
          <w:lang w:val="uk-UA" w:eastAsia="ru-RU"/>
        </w:rPr>
        <w:t>Ринок праці України.</w:t>
      </w:r>
      <w:r w:rsidR="004E3551" w:rsidRPr="006A4955">
        <w:rPr>
          <w:rFonts w:eastAsia="Times New Roman"/>
          <w:sz w:val="28"/>
          <w:szCs w:val="28"/>
          <w:lang w:val="uk-UA" w:eastAsia="ru-RU"/>
        </w:rPr>
        <w:t xml:space="preserve"> </w:t>
      </w:r>
      <w:r w:rsidR="00541EBB" w:rsidRPr="006A4955">
        <w:rPr>
          <w:rFonts w:eastAsia="Times New Roman"/>
          <w:sz w:val="28"/>
          <w:szCs w:val="28"/>
          <w:lang w:val="uk-UA" w:eastAsia="ru-RU"/>
        </w:rPr>
        <w:t>Ґендерний аналіз зайнятості в сучасній Україні.</w:t>
      </w:r>
      <w:r w:rsidR="00F13600" w:rsidRPr="006A4955">
        <w:rPr>
          <w:rFonts w:eastAsia="Times New Roman"/>
          <w:sz w:val="28"/>
          <w:szCs w:val="28"/>
          <w:lang w:val="uk-UA" w:eastAsia="ru-RU"/>
        </w:rPr>
        <w:t xml:space="preserve"> Динаміка </w:t>
      </w:r>
      <w:r w:rsidR="00F13600" w:rsidRPr="006A4955">
        <w:rPr>
          <w:rFonts w:eastAsia="Times New Roman"/>
          <w:iCs/>
          <w:sz w:val="28"/>
          <w:szCs w:val="28"/>
          <w:lang w:val="uk-UA" w:eastAsia="ru-RU"/>
        </w:rPr>
        <w:t>рівня зайнятості жінок та чоловіків в сучасній Україні. Динаміка середньомісячної заробітної плати жінок і чоловіків в сучасній Україні.</w:t>
      </w:r>
      <w:r w:rsidR="006A4955" w:rsidRPr="006A4955">
        <w:rPr>
          <w:rFonts w:eastAsia="Times New Roman"/>
          <w:iCs/>
          <w:sz w:val="28"/>
          <w:szCs w:val="28"/>
          <w:lang w:val="uk-UA" w:eastAsia="ru-RU"/>
        </w:rPr>
        <w:t xml:space="preserve"> Гендерний розподіл серед </w:t>
      </w:r>
      <w:proofErr w:type="spellStart"/>
      <w:r w:rsidR="006A4955" w:rsidRPr="006A4955">
        <w:rPr>
          <w:rFonts w:eastAsia="Times New Roman"/>
          <w:iCs/>
          <w:sz w:val="28"/>
          <w:szCs w:val="28"/>
          <w:lang w:val="uk-UA" w:eastAsia="ru-RU"/>
        </w:rPr>
        <w:t>ФОПів</w:t>
      </w:r>
      <w:proofErr w:type="spellEnd"/>
      <w:r w:rsidR="006A4955" w:rsidRPr="006A4955">
        <w:rPr>
          <w:rFonts w:eastAsia="Times New Roman"/>
          <w:iCs/>
          <w:sz w:val="28"/>
          <w:szCs w:val="28"/>
          <w:lang w:val="uk-UA" w:eastAsia="ru-RU"/>
        </w:rPr>
        <w:t xml:space="preserve"> і на керівних посадах в Україні. Практичні приклади країн Європи.</w:t>
      </w:r>
    </w:p>
    <w:p w14:paraId="2083E9FC" w14:textId="77777777" w:rsidR="00061050" w:rsidRDefault="00061050" w:rsidP="00061050">
      <w:pPr>
        <w:ind w:firstLine="709"/>
        <w:jc w:val="center"/>
        <w:rPr>
          <w:rFonts w:eastAsia="Times New Roman"/>
          <w:sz w:val="28"/>
          <w:szCs w:val="28"/>
          <w:lang w:val="uk-UA" w:eastAsia="ru-RU"/>
        </w:rPr>
      </w:pPr>
    </w:p>
    <w:p w14:paraId="1C54738C" w14:textId="26850119" w:rsidR="00E84957" w:rsidRPr="00B33E13" w:rsidRDefault="00E84957" w:rsidP="00061050">
      <w:pPr>
        <w:ind w:firstLine="709"/>
        <w:rPr>
          <w:rFonts w:eastAsia="Times New Roman"/>
          <w:b/>
          <w:sz w:val="28"/>
          <w:szCs w:val="28"/>
          <w:lang w:val="uk-UA" w:eastAsia="ru-RU"/>
        </w:rPr>
      </w:pPr>
      <w:r w:rsidRPr="00B33E13">
        <w:rPr>
          <w:rFonts w:eastAsia="Times New Roman"/>
          <w:b/>
          <w:sz w:val="28"/>
          <w:szCs w:val="28"/>
          <w:lang w:val="uk-UA" w:eastAsia="ru-RU"/>
        </w:rPr>
        <w:t>Тема 4. Гендерна сегрегація.</w:t>
      </w:r>
    </w:p>
    <w:p w14:paraId="03E49C99" w14:textId="0FA3D001" w:rsidR="007C58BD" w:rsidRPr="007C58BD" w:rsidRDefault="00E84957" w:rsidP="00061050">
      <w:pPr>
        <w:ind w:firstLine="709"/>
        <w:jc w:val="both"/>
        <w:rPr>
          <w:rFonts w:eastAsia="Times New Roman"/>
          <w:iCs/>
          <w:sz w:val="28"/>
          <w:szCs w:val="28"/>
          <w:lang w:val="uk-UA" w:eastAsia="ru-RU"/>
        </w:rPr>
      </w:pPr>
      <w:r w:rsidRPr="007C58BD">
        <w:rPr>
          <w:rFonts w:eastAsia="Times New Roman"/>
          <w:iCs/>
          <w:sz w:val="28"/>
          <w:szCs w:val="28"/>
          <w:lang w:val="uk-UA" w:eastAsia="ru-RU"/>
        </w:rPr>
        <w:t xml:space="preserve">Гендерна сегрегація. </w:t>
      </w:r>
      <w:r w:rsidR="00D66722" w:rsidRPr="007C58BD">
        <w:rPr>
          <w:rFonts w:eastAsia="Times New Roman"/>
          <w:iCs/>
          <w:sz w:val="28"/>
          <w:szCs w:val="28"/>
          <w:lang w:val="uk-UA" w:eastAsia="ru-RU"/>
        </w:rPr>
        <w:t xml:space="preserve">Сегрегація статей. Розділення статей. Біологічні відмінності між чоловіками та жінками. Дослідник з </w:t>
      </w:r>
      <w:proofErr w:type="spellStart"/>
      <w:r w:rsidR="00D66722" w:rsidRPr="007C58BD">
        <w:rPr>
          <w:rFonts w:eastAsia="Times New Roman"/>
          <w:iCs/>
          <w:sz w:val="28"/>
          <w:szCs w:val="28"/>
          <w:lang w:val="uk-UA" w:eastAsia="ru-RU"/>
        </w:rPr>
        <w:t>гендернич</w:t>
      </w:r>
      <w:proofErr w:type="spellEnd"/>
      <w:r w:rsidR="00D66722" w:rsidRPr="007C58BD">
        <w:rPr>
          <w:rFonts w:eastAsia="Times New Roman"/>
          <w:iCs/>
          <w:sz w:val="28"/>
          <w:szCs w:val="28"/>
          <w:lang w:val="uk-UA" w:eastAsia="ru-RU"/>
        </w:rPr>
        <w:t xml:space="preserve"> питань Девід С. </w:t>
      </w:r>
      <w:proofErr w:type="spellStart"/>
      <w:r w:rsidR="00D66722" w:rsidRPr="007C58BD">
        <w:rPr>
          <w:rFonts w:eastAsia="Times New Roman"/>
          <w:iCs/>
          <w:sz w:val="28"/>
          <w:szCs w:val="28"/>
          <w:lang w:val="uk-UA" w:eastAsia="ru-RU"/>
        </w:rPr>
        <w:t>Коен</w:t>
      </w:r>
      <w:proofErr w:type="spellEnd"/>
      <w:r w:rsidR="00D66722" w:rsidRPr="007C58BD">
        <w:rPr>
          <w:rFonts w:eastAsia="Times New Roman"/>
          <w:iCs/>
          <w:sz w:val="28"/>
          <w:szCs w:val="28"/>
          <w:lang w:val="uk-UA" w:eastAsia="ru-RU"/>
        </w:rPr>
        <w:t>. Класифікація статевої сегрегації: обов'язкова, адміністративна, дозволена чи добровільна. </w:t>
      </w:r>
      <w:r w:rsidR="00CE47B8" w:rsidRPr="007C58BD">
        <w:rPr>
          <w:rFonts w:eastAsia="Times New Roman"/>
          <w:iCs/>
          <w:sz w:val="28"/>
          <w:szCs w:val="28"/>
          <w:lang w:val="uk-UA" w:eastAsia="ru-RU"/>
        </w:rPr>
        <w:t xml:space="preserve">Теоретичні підходи для аналізу причин та наслідків сегрегації статей: </w:t>
      </w:r>
      <w:proofErr w:type="spellStart"/>
      <w:r w:rsidR="00CE47B8" w:rsidRPr="007C58BD">
        <w:rPr>
          <w:rFonts w:eastAsia="Times New Roman"/>
          <w:iCs/>
          <w:sz w:val="28"/>
          <w:szCs w:val="28"/>
          <w:lang w:val="uk-UA" w:eastAsia="ru-RU"/>
        </w:rPr>
        <w:t>лібертаріанство</w:t>
      </w:r>
      <w:proofErr w:type="spellEnd"/>
      <w:r w:rsidR="00CE47B8" w:rsidRPr="007C58BD">
        <w:rPr>
          <w:rFonts w:eastAsia="Times New Roman"/>
          <w:iCs/>
          <w:sz w:val="28"/>
          <w:szCs w:val="28"/>
          <w:lang w:val="uk-UA" w:eastAsia="ru-RU"/>
        </w:rPr>
        <w:t xml:space="preserve">, рівне ставлення, фемінізм відмінності, </w:t>
      </w:r>
      <w:proofErr w:type="spellStart"/>
      <w:r w:rsidR="00CE47B8" w:rsidRPr="007C58BD">
        <w:rPr>
          <w:rFonts w:eastAsia="Times New Roman"/>
          <w:iCs/>
          <w:sz w:val="28"/>
          <w:szCs w:val="28"/>
          <w:lang w:val="uk-UA" w:eastAsia="ru-RU"/>
        </w:rPr>
        <w:t>антисубординацію</w:t>
      </w:r>
      <w:proofErr w:type="spellEnd"/>
      <w:r w:rsidR="00CE47B8" w:rsidRPr="007C58BD">
        <w:rPr>
          <w:rFonts w:eastAsia="Times New Roman"/>
          <w:iCs/>
          <w:sz w:val="28"/>
          <w:szCs w:val="28"/>
          <w:lang w:val="uk-UA" w:eastAsia="ru-RU"/>
        </w:rPr>
        <w:t xml:space="preserve">, фемінізм критичної раси та </w:t>
      </w:r>
      <w:proofErr w:type="spellStart"/>
      <w:r w:rsidR="00CE47B8" w:rsidRPr="007C58BD">
        <w:rPr>
          <w:rFonts w:eastAsia="Times New Roman"/>
          <w:iCs/>
          <w:sz w:val="28"/>
          <w:szCs w:val="28"/>
          <w:lang w:val="uk-UA" w:eastAsia="ru-RU"/>
        </w:rPr>
        <w:t>антиесенціалізм</w:t>
      </w:r>
      <w:proofErr w:type="spellEnd"/>
      <w:r w:rsidR="00CE47B8" w:rsidRPr="007C58BD">
        <w:rPr>
          <w:rFonts w:eastAsia="Times New Roman"/>
          <w:iCs/>
          <w:sz w:val="28"/>
          <w:szCs w:val="28"/>
          <w:lang w:val="uk-UA" w:eastAsia="ru-RU"/>
        </w:rPr>
        <w:t>. Сегрегація статі, що базується на міркуваннях безпеки. Сегрегація статей яка мотивована релігійними або культурними уявленнями про чоловіків і жінок. </w:t>
      </w:r>
      <w:r w:rsidR="004B482F" w:rsidRPr="007C58BD">
        <w:rPr>
          <w:rFonts w:eastAsia="Times New Roman"/>
          <w:iCs/>
          <w:sz w:val="28"/>
          <w:szCs w:val="28"/>
          <w:lang w:val="uk-UA" w:eastAsia="ru-RU"/>
        </w:rPr>
        <w:t>Політика десегрегації: урядові квоти, стипендії з урахуванням статі, спільні рекреаційні ліги або програми, призначені для зміни соціальних норм.</w:t>
      </w:r>
      <w:r w:rsidR="007C58BD">
        <w:rPr>
          <w:rFonts w:eastAsia="Times New Roman"/>
          <w:iCs/>
          <w:sz w:val="28"/>
          <w:szCs w:val="28"/>
          <w:lang w:val="uk-UA" w:eastAsia="ru-RU"/>
        </w:rPr>
        <w:t xml:space="preserve"> </w:t>
      </w:r>
      <w:r w:rsidRPr="007C58BD">
        <w:rPr>
          <w:rFonts w:eastAsia="Times New Roman"/>
          <w:iCs/>
          <w:sz w:val="28"/>
          <w:szCs w:val="28"/>
          <w:lang w:val="uk-UA" w:eastAsia="ru-RU"/>
        </w:rPr>
        <w:t xml:space="preserve">Види гендерної сегрегації. </w:t>
      </w:r>
      <w:r w:rsidR="00DF180B" w:rsidRPr="007C58BD">
        <w:rPr>
          <w:rFonts w:eastAsia="Times New Roman"/>
          <w:iCs/>
          <w:sz w:val="28"/>
          <w:szCs w:val="28"/>
          <w:lang w:val="uk-UA" w:eastAsia="ru-RU"/>
        </w:rPr>
        <w:t>Горизонтальна</w:t>
      </w:r>
      <w:r w:rsidRPr="007C58BD">
        <w:rPr>
          <w:rFonts w:eastAsia="Times New Roman"/>
          <w:iCs/>
          <w:sz w:val="28"/>
          <w:szCs w:val="28"/>
          <w:lang w:val="uk-UA" w:eastAsia="ru-RU"/>
        </w:rPr>
        <w:t xml:space="preserve"> </w:t>
      </w:r>
      <w:r w:rsidR="00DF180B" w:rsidRPr="007C58BD">
        <w:rPr>
          <w:rFonts w:eastAsia="Times New Roman"/>
          <w:iCs/>
          <w:sz w:val="28"/>
          <w:szCs w:val="28"/>
          <w:lang w:val="uk-UA" w:eastAsia="ru-RU"/>
        </w:rPr>
        <w:t>професійна сегрегація.</w:t>
      </w:r>
      <w:r w:rsidRPr="007C58BD">
        <w:rPr>
          <w:rFonts w:eastAsia="Times New Roman"/>
          <w:iCs/>
          <w:sz w:val="28"/>
          <w:szCs w:val="28"/>
          <w:lang w:val="uk-UA" w:eastAsia="ru-RU"/>
        </w:rPr>
        <w:t xml:space="preserve"> </w:t>
      </w:r>
      <w:r w:rsidR="00DF180B" w:rsidRPr="007C58BD">
        <w:rPr>
          <w:rFonts w:eastAsia="Times New Roman"/>
          <w:iCs/>
          <w:sz w:val="28"/>
          <w:szCs w:val="28"/>
          <w:lang w:val="uk-UA" w:eastAsia="ru-RU"/>
        </w:rPr>
        <w:t>Верт</w:t>
      </w:r>
      <w:r w:rsidR="00C877A5" w:rsidRPr="007C58BD">
        <w:rPr>
          <w:rFonts w:eastAsia="Times New Roman"/>
          <w:iCs/>
          <w:sz w:val="28"/>
          <w:szCs w:val="28"/>
          <w:lang w:val="uk-UA" w:eastAsia="ru-RU"/>
        </w:rPr>
        <w:t>и</w:t>
      </w:r>
      <w:r w:rsidR="00DF180B" w:rsidRPr="007C58BD">
        <w:rPr>
          <w:rFonts w:eastAsia="Times New Roman"/>
          <w:iCs/>
          <w:sz w:val="28"/>
          <w:szCs w:val="28"/>
          <w:lang w:val="uk-UA" w:eastAsia="ru-RU"/>
        </w:rPr>
        <w:t>кальна</w:t>
      </w:r>
      <w:r w:rsidRPr="007C58BD">
        <w:rPr>
          <w:rFonts w:eastAsia="Times New Roman"/>
          <w:iCs/>
          <w:sz w:val="28"/>
          <w:szCs w:val="28"/>
          <w:lang w:val="uk-UA" w:eastAsia="ru-RU"/>
        </w:rPr>
        <w:t xml:space="preserve"> </w:t>
      </w:r>
      <w:r w:rsidR="00DF180B" w:rsidRPr="007C58BD">
        <w:rPr>
          <w:rFonts w:eastAsia="Times New Roman"/>
          <w:iCs/>
          <w:sz w:val="28"/>
          <w:szCs w:val="28"/>
          <w:lang w:val="uk-UA" w:eastAsia="ru-RU"/>
        </w:rPr>
        <w:t>професійна сегрегація.</w:t>
      </w:r>
      <w:r w:rsidRPr="007C58BD">
        <w:rPr>
          <w:rFonts w:eastAsia="Times New Roman"/>
          <w:iCs/>
          <w:sz w:val="28"/>
          <w:szCs w:val="28"/>
          <w:lang w:val="uk-UA" w:eastAsia="ru-RU"/>
        </w:rPr>
        <w:t xml:space="preserve"> «Скляна стеля». «Скляна стена». Гендерна асиметрія.</w:t>
      </w:r>
      <w:r w:rsidR="00CE23AD" w:rsidRPr="007C58BD">
        <w:rPr>
          <w:rFonts w:eastAsia="Times New Roman"/>
          <w:iCs/>
          <w:sz w:val="28"/>
          <w:szCs w:val="28"/>
          <w:lang w:val="uk-UA" w:eastAsia="ru-RU"/>
        </w:rPr>
        <w:t xml:space="preserve"> </w:t>
      </w:r>
      <w:r w:rsidR="004B482F" w:rsidRPr="007C58BD">
        <w:rPr>
          <w:rFonts w:eastAsia="Times New Roman"/>
          <w:iCs/>
          <w:sz w:val="28"/>
          <w:szCs w:val="28"/>
          <w:lang w:val="uk-UA" w:eastAsia="ru-RU"/>
        </w:rPr>
        <w:t>Сегрегація за професією.</w:t>
      </w:r>
      <w:r w:rsidR="007C58BD">
        <w:rPr>
          <w:rFonts w:eastAsia="Times New Roman"/>
          <w:iCs/>
          <w:sz w:val="28"/>
          <w:szCs w:val="28"/>
          <w:lang w:val="uk-UA" w:eastAsia="ru-RU"/>
        </w:rPr>
        <w:t xml:space="preserve"> </w:t>
      </w:r>
      <w:r w:rsidR="00DF180B" w:rsidRPr="007C58BD">
        <w:rPr>
          <w:rFonts w:eastAsia="Times New Roman"/>
          <w:iCs/>
          <w:sz w:val="28"/>
          <w:szCs w:val="28"/>
          <w:lang w:val="uk-UA" w:eastAsia="ru-RU"/>
        </w:rPr>
        <w:t>Професійної сегрегація чоловіків і жінок та оплата праці. Ефект переповнювання.</w:t>
      </w:r>
      <w:r w:rsidR="00814640" w:rsidRPr="007C58BD">
        <w:rPr>
          <w:rFonts w:eastAsia="Times New Roman"/>
          <w:iCs/>
          <w:sz w:val="28"/>
          <w:szCs w:val="28"/>
          <w:lang w:val="uk-UA" w:eastAsia="ru-RU"/>
        </w:rPr>
        <w:t xml:space="preserve"> Фемінізація бідності.</w:t>
      </w:r>
      <w:r w:rsidR="009E2EBE" w:rsidRPr="007C58BD">
        <w:rPr>
          <w:rFonts w:eastAsia="Times New Roman"/>
          <w:iCs/>
          <w:sz w:val="28"/>
          <w:szCs w:val="28"/>
          <w:lang w:val="uk-UA" w:eastAsia="ru-RU"/>
        </w:rPr>
        <w:t xml:space="preserve"> Гендерна структура безробіття. </w:t>
      </w:r>
      <w:r w:rsidR="0051156B" w:rsidRPr="007C58BD">
        <w:rPr>
          <w:rFonts w:eastAsia="Times New Roman"/>
          <w:iCs/>
          <w:sz w:val="28"/>
          <w:szCs w:val="28"/>
          <w:lang w:val="uk-UA" w:eastAsia="ru-RU"/>
        </w:rPr>
        <w:t xml:space="preserve">«Неформальна економіка». </w:t>
      </w:r>
      <w:r w:rsidR="009E2EBE" w:rsidRPr="007C58BD">
        <w:rPr>
          <w:rFonts w:eastAsia="Times New Roman"/>
          <w:iCs/>
          <w:sz w:val="28"/>
          <w:szCs w:val="28"/>
          <w:lang w:val="uk-UA" w:eastAsia="ru-RU"/>
        </w:rPr>
        <w:t>Приховане безробіття</w:t>
      </w:r>
      <w:r w:rsidR="000C66B7" w:rsidRPr="007C58BD">
        <w:rPr>
          <w:rFonts w:eastAsia="Times New Roman"/>
          <w:iCs/>
          <w:sz w:val="28"/>
          <w:szCs w:val="28"/>
          <w:lang w:val="uk-UA" w:eastAsia="ru-RU"/>
        </w:rPr>
        <w:t>. Ключові причини соціальної нерівності. Соціальні норми поведінки у професійній/посадовій ієрархії.</w:t>
      </w:r>
      <w:r w:rsidR="00753AFD" w:rsidRPr="007C58BD">
        <w:rPr>
          <w:rFonts w:eastAsia="Times New Roman"/>
          <w:iCs/>
          <w:sz w:val="28"/>
          <w:szCs w:val="28"/>
          <w:lang w:val="uk-UA" w:eastAsia="ru-RU"/>
        </w:rPr>
        <w:t xml:space="preserve"> Дискримінаційний характер українського ринку працевлаштування щодо праці жінок.</w:t>
      </w:r>
      <w:r w:rsidR="002F5137" w:rsidRPr="007C58BD">
        <w:rPr>
          <w:rFonts w:eastAsia="Times New Roman"/>
          <w:iCs/>
          <w:sz w:val="28"/>
          <w:szCs w:val="28"/>
          <w:lang w:val="uk-UA" w:eastAsia="ru-RU"/>
        </w:rPr>
        <w:t xml:space="preserve"> </w:t>
      </w:r>
      <w:r w:rsidR="007C58BD" w:rsidRPr="007C58BD">
        <w:rPr>
          <w:rFonts w:eastAsia="Times New Roman"/>
          <w:iCs/>
          <w:sz w:val="28"/>
          <w:szCs w:val="28"/>
          <w:lang w:val="uk-UA" w:eastAsia="ru-RU"/>
        </w:rPr>
        <w:t>Рівні середньомісячної заробітної плати чоловіків та жінок. </w:t>
      </w:r>
    </w:p>
    <w:p w14:paraId="1D5188C8" w14:textId="5CD9EB31" w:rsidR="002A36FE" w:rsidRPr="00BA30D2" w:rsidRDefault="002F5137" w:rsidP="00061050">
      <w:pPr>
        <w:ind w:firstLine="709"/>
        <w:jc w:val="both"/>
        <w:rPr>
          <w:rFonts w:eastAsia="Times New Roman"/>
          <w:sz w:val="28"/>
          <w:szCs w:val="28"/>
          <w:lang w:val="uk-UA" w:eastAsia="ru-RU"/>
        </w:rPr>
      </w:pPr>
      <w:r w:rsidRPr="007C58BD">
        <w:rPr>
          <w:rFonts w:eastAsia="Times New Roman"/>
          <w:iCs/>
          <w:sz w:val="28"/>
          <w:szCs w:val="28"/>
          <w:lang w:val="uk-UA" w:eastAsia="ru-RU"/>
        </w:rPr>
        <w:t>Гендерний рівень безробіття в Україні. </w:t>
      </w:r>
      <w:r w:rsidR="0051156B" w:rsidRPr="002A36FE">
        <w:rPr>
          <w:rFonts w:eastAsia="Times New Roman"/>
          <w:sz w:val="28"/>
          <w:szCs w:val="28"/>
          <w:lang w:val="uk-UA" w:eastAsia="ru-RU"/>
        </w:rPr>
        <w:t>Трудова міграція за кордон</w:t>
      </w:r>
      <w:r w:rsidR="00CE23AD" w:rsidRPr="002A36FE">
        <w:rPr>
          <w:rFonts w:eastAsia="Times New Roman"/>
          <w:sz w:val="28"/>
          <w:szCs w:val="28"/>
          <w:lang w:val="uk-UA" w:eastAsia="ru-RU"/>
        </w:rPr>
        <w:t>.</w:t>
      </w:r>
    </w:p>
    <w:p w14:paraId="1318BDF0" w14:textId="77777777" w:rsidR="00B33E13" w:rsidRDefault="00B33E13" w:rsidP="00061050">
      <w:pPr>
        <w:ind w:firstLine="709"/>
        <w:jc w:val="center"/>
        <w:rPr>
          <w:rFonts w:eastAsia="Times New Roman"/>
          <w:sz w:val="28"/>
          <w:szCs w:val="28"/>
          <w:lang w:val="uk-UA" w:eastAsia="ru-RU"/>
        </w:rPr>
      </w:pPr>
    </w:p>
    <w:p w14:paraId="19833010" w14:textId="309A3F58" w:rsidR="00CE23AD" w:rsidRPr="00B33E13" w:rsidRDefault="00CE23AD" w:rsidP="00B33E13">
      <w:pPr>
        <w:ind w:firstLine="709"/>
        <w:jc w:val="center"/>
        <w:rPr>
          <w:rFonts w:eastAsia="Times New Roman"/>
          <w:b/>
          <w:sz w:val="28"/>
          <w:szCs w:val="28"/>
          <w:lang w:val="uk-UA" w:eastAsia="ru-RU"/>
        </w:rPr>
      </w:pPr>
      <w:r w:rsidRPr="00B33E13">
        <w:rPr>
          <w:rFonts w:eastAsia="Times New Roman"/>
          <w:b/>
          <w:sz w:val="28"/>
          <w:szCs w:val="28"/>
          <w:lang w:val="uk-UA" w:eastAsia="ru-RU"/>
        </w:rPr>
        <w:t xml:space="preserve">Змістовний модуль № 2. </w:t>
      </w:r>
      <w:r w:rsidR="0056039D" w:rsidRPr="00B33E13">
        <w:rPr>
          <w:rFonts w:eastAsia="Times New Roman"/>
          <w:b/>
          <w:sz w:val="28"/>
          <w:szCs w:val="28"/>
          <w:lang w:val="uk-UA" w:eastAsia="ru-RU"/>
        </w:rPr>
        <w:t>Гендерна рівність</w:t>
      </w:r>
      <w:r w:rsidRPr="00B33E13">
        <w:rPr>
          <w:rFonts w:eastAsia="Times New Roman"/>
          <w:b/>
          <w:sz w:val="28"/>
          <w:szCs w:val="28"/>
          <w:lang w:val="uk-UA" w:eastAsia="ru-RU"/>
        </w:rPr>
        <w:t>.</w:t>
      </w:r>
    </w:p>
    <w:p w14:paraId="0382CD6D" w14:textId="01142FD9" w:rsidR="003F4588" w:rsidRPr="00BA30D2" w:rsidRDefault="003F4588" w:rsidP="00B33E13">
      <w:pPr>
        <w:ind w:firstLine="709"/>
        <w:rPr>
          <w:rFonts w:eastAsia="Times New Roman"/>
          <w:sz w:val="28"/>
          <w:szCs w:val="28"/>
          <w:lang w:val="uk-UA" w:eastAsia="ru-RU"/>
        </w:rPr>
      </w:pPr>
      <w:r w:rsidRPr="00B33E13">
        <w:rPr>
          <w:rFonts w:eastAsia="Times New Roman"/>
          <w:b/>
          <w:sz w:val="28"/>
          <w:szCs w:val="28"/>
          <w:lang w:val="uk-UA" w:eastAsia="ru-RU"/>
        </w:rPr>
        <w:t>Тема 5. Управлінська діяльність</w:t>
      </w:r>
      <w:r w:rsidR="00D46781" w:rsidRPr="00B33E13">
        <w:rPr>
          <w:rFonts w:eastAsia="Times New Roman"/>
          <w:b/>
          <w:sz w:val="28"/>
          <w:szCs w:val="28"/>
          <w:lang w:val="uk-UA" w:eastAsia="ru-RU"/>
        </w:rPr>
        <w:t>:  ґендерні особливості</w:t>
      </w:r>
      <w:r w:rsidRPr="00BA30D2">
        <w:rPr>
          <w:rFonts w:eastAsia="Times New Roman"/>
          <w:sz w:val="28"/>
          <w:szCs w:val="28"/>
          <w:lang w:val="uk-UA" w:eastAsia="ru-RU"/>
        </w:rPr>
        <w:t>.</w:t>
      </w:r>
    </w:p>
    <w:p w14:paraId="572B0265" w14:textId="6A051CEF" w:rsidR="00FC6BEA" w:rsidRPr="00BA30D2" w:rsidRDefault="00D46781" w:rsidP="00061050">
      <w:pPr>
        <w:ind w:firstLine="709"/>
        <w:jc w:val="both"/>
        <w:rPr>
          <w:rFonts w:eastAsia="Times New Roman"/>
          <w:sz w:val="28"/>
          <w:szCs w:val="28"/>
          <w:lang w:val="uk-UA" w:eastAsia="ru-RU"/>
        </w:rPr>
      </w:pPr>
      <w:r w:rsidRPr="00BA30D2">
        <w:rPr>
          <w:rFonts w:eastAsia="Times New Roman"/>
          <w:sz w:val="28"/>
          <w:szCs w:val="28"/>
          <w:lang w:val="uk-UA" w:eastAsia="ru-RU"/>
        </w:rPr>
        <w:t xml:space="preserve">Управління. Лідерство. Лідерська ефективність, Гендерні теорії лідерства. </w:t>
      </w:r>
      <w:r w:rsidR="00760B3B" w:rsidRPr="00BA30D2">
        <w:rPr>
          <w:rFonts w:eastAsia="Times New Roman"/>
          <w:sz w:val="28"/>
          <w:szCs w:val="28"/>
          <w:lang w:val="uk-UA" w:eastAsia="ru-RU"/>
        </w:rPr>
        <w:t xml:space="preserve">Концепція «інформаційної обробки людини» Д. Гамільтона. «Теорія схеми» С. Тейлора і </w:t>
      </w:r>
      <w:proofErr w:type="spellStart"/>
      <w:r w:rsidR="00760B3B" w:rsidRPr="00BA30D2">
        <w:rPr>
          <w:rFonts w:eastAsia="Times New Roman"/>
          <w:sz w:val="28"/>
          <w:szCs w:val="28"/>
          <w:lang w:val="uk-UA" w:eastAsia="ru-RU"/>
        </w:rPr>
        <w:t>Дж</w:t>
      </w:r>
      <w:proofErr w:type="spellEnd"/>
      <w:r w:rsidR="00760B3B" w:rsidRPr="00BA30D2">
        <w:rPr>
          <w:rFonts w:eastAsia="Times New Roman"/>
          <w:sz w:val="28"/>
          <w:szCs w:val="28"/>
          <w:lang w:val="uk-UA" w:eastAsia="ru-RU"/>
        </w:rPr>
        <w:t xml:space="preserve">. </w:t>
      </w:r>
      <w:proofErr w:type="spellStart"/>
      <w:r w:rsidR="00760B3B" w:rsidRPr="00BA30D2">
        <w:rPr>
          <w:rFonts w:eastAsia="Times New Roman"/>
          <w:sz w:val="28"/>
          <w:szCs w:val="28"/>
          <w:lang w:val="uk-UA" w:eastAsia="ru-RU"/>
        </w:rPr>
        <w:t>Крокера</w:t>
      </w:r>
      <w:proofErr w:type="spellEnd"/>
      <w:r w:rsidR="00760B3B" w:rsidRPr="00BA30D2">
        <w:rPr>
          <w:rFonts w:eastAsia="Times New Roman"/>
          <w:sz w:val="28"/>
          <w:szCs w:val="28"/>
          <w:lang w:val="uk-UA" w:eastAsia="ru-RU"/>
        </w:rPr>
        <w:t>.</w:t>
      </w:r>
      <w:r w:rsidR="001A041E" w:rsidRPr="00BA30D2">
        <w:rPr>
          <w:rFonts w:eastAsia="Times New Roman"/>
          <w:sz w:val="28"/>
          <w:szCs w:val="28"/>
          <w:lang w:val="uk-UA" w:eastAsia="ru-RU"/>
        </w:rPr>
        <w:t xml:space="preserve"> </w:t>
      </w:r>
      <w:proofErr w:type="spellStart"/>
      <w:r w:rsidR="001A041E" w:rsidRPr="00BA30D2">
        <w:rPr>
          <w:rFonts w:eastAsia="Times New Roman"/>
          <w:sz w:val="28"/>
          <w:szCs w:val="28"/>
          <w:lang w:val="uk-UA" w:eastAsia="ru-RU"/>
        </w:rPr>
        <w:t>Біхевіористична</w:t>
      </w:r>
      <w:proofErr w:type="spellEnd"/>
      <w:r w:rsidR="001A041E" w:rsidRPr="00BA30D2">
        <w:rPr>
          <w:rFonts w:eastAsia="Times New Roman"/>
          <w:sz w:val="28"/>
          <w:szCs w:val="28"/>
          <w:lang w:val="uk-UA" w:eastAsia="ru-RU"/>
        </w:rPr>
        <w:t xml:space="preserve"> динамічна модель обміну під назвою «лідер – послідовник» Г. </w:t>
      </w:r>
      <w:proofErr w:type="spellStart"/>
      <w:r w:rsidR="001A041E" w:rsidRPr="00BA30D2">
        <w:rPr>
          <w:rFonts w:eastAsia="Times New Roman"/>
          <w:sz w:val="28"/>
          <w:szCs w:val="28"/>
          <w:lang w:val="uk-UA" w:eastAsia="ru-RU"/>
        </w:rPr>
        <w:t>Грайєна</w:t>
      </w:r>
      <w:proofErr w:type="spellEnd"/>
      <w:r w:rsidR="001A041E" w:rsidRPr="00BA30D2">
        <w:rPr>
          <w:rFonts w:eastAsia="Times New Roman"/>
          <w:sz w:val="28"/>
          <w:szCs w:val="28"/>
          <w:lang w:val="uk-UA" w:eastAsia="ru-RU"/>
        </w:rPr>
        <w:t>. Теорії єдиних гендерних відмінностей. Класичні концепції лідерства.</w:t>
      </w:r>
      <w:r w:rsidR="00F7340D" w:rsidRPr="00BA30D2">
        <w:rPr>
          <w:rFonts w:eastAsia="Times New Roman"/>
          <w:sz w:val="28"/>
          <w:szCs w:val="28"/>
          <w:lang w:val="uk-UA" w:eastAsia="ru-RU"/>
        </w:rPr>
        <w:t xml:space="preserve"> Ситуаційно-посадовий підхід. Р. Хауз, </w:t>
      </w:r>
      <w:proofErr w:type="spellStart"/>
      <w:r w:rsidR="00F7340D" w:rsidRPr="00BA30D2">
        <w:rPr>
          <w:rFonts w:eastAsia="Times New Roman"/>
          <w:sz w:val="28"/>
          <w:szCs w:val="28"/>
          <w:lang w:val="uk-UA" w:eastAsia="ru-RU"/>
        </w:rPr>
        <w:t>Дж</w:t>
      </w:r>
      <w:proofErr w:type="spellEnd"/>
      <w:r w:rsidR="00F7340D" w:rsidRPr="00BA30D2">
        <w:rPr>
          <w:rFonts w:eastAsia="Times New Roman"/>
          <w:sz w:val="28"/>
          <w:szCs w:val="28"/>
          <w:lang w:val="uk-UA" w:eastAsia="ru-RU"/>
        </w:rPr>
        <w:t>. Хант. </w:t>
      </w:r>
      <w:r w:rsidR="00BB1ADD" w:rsidRPr="00BA30D2">
        <w:rPr>
          <w:rFonts w:eastAsia="Times New Roman"/>
          <w:sz w:val="28"/>
          <w:szCs w:val="28"/>
          <w:lang w:val="uk-UA" w:eastAsia="ru-RU"/>
        </w:rPr>
        <w:t xml:space="preserve">Імовірнісна модель лідерства. Ф. </w:t>
      </w:r>
      <w:proofErr w:type="spellStart"/>
      <w:r w:rsidR="00BB1ADD" w:rsidRPr="00BA30D2">
        <w:rPr>
          <w:rFonts w:eastAsia="Times New Roman"/>
          <w:sz w:val="28"/>
          <w:szCs w:val="28"/>
          <w:lang w:val="uk-UA" w:eastAsia="ru-RU"/>
        </w:rPr>
        <w:t>Фідлер</w:t>
      </w:r>
      <w:proofErr w:type="spellEnd"/>
      <w:r w:rsidR="00BB1ADD" w:rsidRPr="00BA30D2">
        <w:rPr>
          <w:rFonts w:eastAsia="Times New Roman"/>
          <w:sz w:val="28"/>
          <w:szCs w:val="28"/>
          <w:lang w:val="uk-UA" w:eastAsia="ru-RU"/>
        </w:rPr>
        <w:t>. </w:t>
      </w:r>
      <w:r w:rsidR="00C64441" w:rsidRPr="00BA30D2">
        <w:rPr>
          <w:rFonts w:eastAsia="Times New Roman"/>
          <w:sz w:val="28"/>
          <w:szCs w:val="28"/>
          <w:lang w:val="uk-UA" w:eastAsia="ru-RU"/>
        </w:rPr>
        <w:t xml:space="preserve">Цільова теорія Р. Хауза. Концепція «гендерного потоку», розроблена Барбарою </w:t>
      </w:r>
      <w:proofErr w:type="spellStart"/>
      <w:r w:rsidR="00C64441" w:rsidRPr="00BA30D2">
        <w:rPr>
          <w:rFonts w:eastAsia="Times New Roman"/>
          <w:sz w:val="28"/>
          <w:szCs w:val="28"/>
          <w:lang w:val="uk-UA" w:eastAsia="ru-RU"/>
        </w:rPr>
        <w:t>Гутек</w:t>
      </w:r>
      <w:proofErr w:type="spellEnd"/>
      <w:r w:rsidR="00C64441" w:rsidRPr="00BA30D2">
        <w:rPr>
          <w:rFonts w:eastAsia="Times New Roman"/>
          <w:sz w:val="28"/>
          <w:szCs w:val="28"/>
          <w:lang w:val="uk-UA" w:eastAsia="ru-RU"/>
        </w:rPr>
        <w:t xml:space="preserve">. Теорія гендерної відбору лідерів. </w:t>
      </w:r>
      <w:proofErr w:type="spellStart"/>
      <w:r w:rsidR="00C64441" w:rsidRPr="00BA30D2">
        <w:rPr>
          <w:rFonts w:eastAsia="Times New Roman"/>
          <w:sz w:val="28"/>
          <w:szCs w:val="28"/>
          <w:lang w:val="uk-UA" w:eastAsia="ru-RU"/>
        </w:rPr>
        <w:t>Дж</w:t>
      </w:r>
      <w:proofErr w:type="spellEnd"/>
      <w:r w:rsidR="00C64441" w:rsidRPr="00BA30D2">
        <w:rPr>
          <w:rFonts w:eastAsia="Times New Roman"/>
          <w:sz w:val="28"/>
          <w:szCs w:val="28"/>
          <w:lang w:val="uk-UA" w:eastAsia="ru-RU"/>
        </w:rPr>
        <w:t xml:space="preserve">. </w:t>
      </w:r>
      <w:proofErr w:type="spellStart"/>
      <w:r w:rsidR="00C64441" w:rsidRPr="00BA30D2">
        <w:rPr>
          <w:rFonts w:eastAsia="Times New Roman"/>
          <w:sz w:val="28"/>
          <w:szCs w:val="28"/>
          <w:lang w:val="uk-UA" w:eastAsia="ru-RU"/>
        </w:rPr>
        <w:t>Боумен</w:t>
      </w:r>
      <w:proofErr w:type="spellEnd"/>
      <w:r w:rsidR="00C64441" w:rsidRPr="00BA30D2">
        <w:rPr>
          <w:rFonts w:eastAsia="Times New Roman"/>
          <w:sz w:val="28"/>
          <w:szCs w:val="28"/>
          <w:lang w:val="uk-UA" w:eastAsia="ru-RU"/>
        </w:rPr>
        <w:t xml:space="preserve"> і С. </w:t>
      </w:r>
      <w:proofErr w:type="spellStart"/>
      <w:r w:rsidR="00C64441" w:rsidRPr="00BA30D2">
        <w:rPr>
          <w:rFonts w:eastAsia="Times New Roman"/>
          <w:sz w:val="28"/>
          <w:szCs w:val="28"/>
          <w:lang w:val="uk-UA" w:eastAsia="ru-RU"/>
        </w:rPr>
        <w:t>Суттон</w:t>
      </w:r>
      <w:proofErr w:type="spellEnd"/>
      <w:r w:rsidR="00C64441" w:rsidRPr="00BA30D2">
        <w:rPr>
          <w:rFonts w:eastAsia="Times New Roman"/>
          <w:sz w:val="28"/>
          <w:szCs w:val="28"/>
          <w:lang w:val="uk-UA" w:eastAsia="ru-RU"/>
        </w:rPr>
        <w:t xml:space="preserve">. Концепція </w:t>
      </w:r>
      <w:proofErr w:type="spellStart"/>
      <w:r w:rsidR="00C64441" w:rsidRPr="00BA30D2">
        <w:rPr>
          <w:rFonts w:eastAsia="Times New Roman"/>
          <w:sz w:val="28"/>
          <w:szCs w:val="28"/>
          <w:lang w:val="uk-UA" w:eastAsia="ru-RU"/>
        </w:rPr>
        <w:t>токенізма</w:t>
      </w:r>
      <w:proofErr w:type="spellEnd"/>
      <w:r w:rsidR="00C64441" w:rsidRPr="00BA30D2">
        <w:rPr>
          <w:rFonts w:eastAsia="Times New Roman"/>
          <w:sz w:val="28"/>
          <w:szCs w:val="28"/>
          <w:lang w:val="uk-UA" w:eastAsia="ru-RU"/>
        </w:rPr>
        <w:t xml:space="preserve">. Р. </w:t>
      </w:r>
      <w:proofErr w:type="spellStart"/>
      <w:r w:rsidR="00C64441" w:rsidRPr="00BA30D2">
        <w:rPr>
          <w:rFonts w:eastAsia="Times New Roman"/>
          <w:sz w:val="28"/>
          <w:szCs w:val="28"/>
          <w:lang w:val="uk-UA" w:eastAsia="ru-RU"/>
        </w:rPr>
        <w:t>Кентер</w:t>
      </w:r>
      <w:proofErr w:type="spellEnd"/>
      <w:r w:rsidR="00C64441" w:rsidRPr="00BA30D2">
        <w:rPr>
          <w:rFonts w:eastAsia="Times New Roman"/>
          <w:sz w:val="28"/>
          <w:szCs w:val="28"/>
          <w:lang w:val="uk-UA" w:eastAsia="ru-RU"/>
        </w:rPr>
        <w:t>.</w:t>
      </w:r>
      <w:r w:rsidR="00864FAC" w:rsidRPr="00BA30D2">
        <w:rPr>
          <w:rFonts w:eastAsia="Times New Roman"/>
          <w:sz w:val="28"/>
          <w:szCs w:val="28"/>
          <w:lang w:val="uk-UA" w:eastAsia="ru-RU"/>
        </w:rPr>
        <w:t xml:space="preserve"> Статусна теорія. </w:t>
      </w:r>
      <w:proofErr w:type="spellStart"/>
      <w:r w:rsidR="00864FAC" w:rsidRPr="00BA30D2">
        <w:rPr>
          <w:rFonts w:eastAsia="Times New Roman"/>
          <w:sz w:val="28"/>
          <w:szCs w:val="28"/>
          <w:lang w:val="uk-UA" w:eastAsia="ru-RU"/>
        </w:rPr>
        <w:t>Дж</w:t>
      </w:r>
      <w:proofErr w:type="spellEnd"/>
      <w:r w:rsidR="00864FAC" w:rsidRPr="00BA30D2">
        <w:rPr>
          <w:rFonts w:eastAsia="Times New Roman"/>
          <w:sz w:val="28"/>
          <w:szCs w:val="28"/>
          <w:lang w:val="uk-UA" w:eastAsia="ru-RU"/>
        </w:rPr>
        <w:t xml:space="preserve">. </w:t>
      </w:r>
      <w:proofErr w:type="spellStart"/>
      <w:r w:rsidR="00864FAC" w:rsidRPr="00BA30D2">
        <w:rPr>
          <w:rFonts w:eastAsia="Times New Roman"/>
          <w:sz w:val="28"/>
          <w:szCs w:val="28"/>
          <w:lang w:val="uk-UA" w:eastAsia="ru-RU"/>
        </w:rPr>
        <w:t>Бергер</w:t>
      </w:r>
      <w:proofErr w:type="spellEnd"/>
      <w:r w:rsidR="00864FAC" w:rsidRPr="00BA30D2">
        <w:rPr>
          <w:rFonts w:eastAsia="Times New Roman"/>
          <w:sz w:val="28"/>
          <w:szCs w:val="28"/>
          <w:lang w:val="uk-UA" w:eastAsia="ru-RU"/>
        </w:rPr>
        <w:t>. </w:t>
      </w:r>
      <w:r w:rsidR="00BF5401">
        <w:rPr>
          <w:rFonts w:eastAsia="Times New Roman"/>
          <w:sz w:val="28"/>
          <w:szCs w:val="28"/>
          <w:lang w:val="uk-UA" w:eastAsia="ru-RU"/>
        </w:rPr>
        <w:t>Жіноче лідерство. Гендерний підхід.</w:t>
      </w:r>
      <w:r w:rsidRPr="00BA30D2">
        <w:rPr>
          <w:rFonts w:eastAsia="Times New Roman"/>
          <w:sz w:val="28"/>
          <w:szCs w:val="28"/>
          <w:lang w:val="uk-UA" w:eastAsia="ru-RU"/>
        </w:rPr>
        <w:t xml:space="preserve"> </w:t>
      </w:r>
      <w:proofErr w:type="spellStart"/>
      <w:r w:rsidRPr="00BA30D2">
        <w:rPr>
          <w:rFonts w:eastAsia="Times New Roman"/>
          <w:sz w:val="28"/>
          <w:szCs w:val="28"/>
          <w:lang w:val="uk-UA" w:eastAsia="ru-RU"/>
        </w:rPr>
        <w:t>Токенізм</w:t>
      </w:r>
      <w:proofErr w:type="spellEnd"/>
      <w:r w:rsidRPr="00BA30D2">
        <w:rPr>
          <w:rFonts w:eastAsia="Times New Roman"/>
          <w:sz w:val="28"/>
          <w:szCs w:val="28"/>
          <w:lang w:val="uk-UA" w:eastAsia="ru-RU"/>
        </w:rPr>
        <w:t xml:space="preserve">. </w:t>
      </w:r>
      <w:proofErr w:type="spellStart"/>
      <w:r w:rsidRPr="00BA30D2">
        <w:rPr>
          <w:rFonts w:eastAsia="Times New Roman"/>
          <w:sz w:val="28"/>
          <w:szCs w:val="28"/>
          <w:lang w:val="uk-UA" w:eastAsia="ru-RU"/>
        </w:rPr>
        <w:t>Андрогінність</w:t>
      </w:r>
      <w:proofErr w:type="spellEnd"/>
      <w:r w:rsidRPr="00BA30D2">
        <w:rPr>
          <w:rFonts w:eastAsia="Times New Roman"/>
          <w:sz w:val="28"/>
          <w:szCs w:val="28"/>
          <w:lang w:val="uk-UA" w:eastAsia="ru-RU"/>
        </w:rPr>
        <w:t xml:space="preserve">. </w:t>
      </w:r>
      <w:proofErr w:type="spellStart"/>
      <w:r w:rsidRPr="00BA30D2">
        <w:rPr>
          <w:rFonts w:eastAsia="Times New Roman"/>
          <w:sz w:val="28"/>
          <w:szCs w:val="28"/>
          <w:lang w:val="uk-UA" w:eastAsia="ru-RU"/>
        </w:rPr>
        <w:t>Інграціація</w:t>
      </w:r>
      <w:proofErr w:type="spellEnd"/>
      <w:r w:rsidRPr="00BA30D2">
        <w:rPr>
          <w:rFonts w:eastAsia="Times New Roman"/>
          <w:sz w:val="28"/>
          <w:szCs w:val="28"/>
          <w:lang w:val="uk-UA" w:eastAsia="ru-RU"/>
        </w:rPr>
        <w:t xml:space="preserve">. Політика рівних можливостей. </w:t>
      </w:r>
      <w:r w:rsidR="00FC6BEA" w:rsidRPr="00BA30D2">
        <w:rPr>
          <w:bCs/>
          <w:sz w:val="28"/>
          <w:szCs w:val="28"/>
          <w:lang w:val="uk-UA" w:eastAsia="ru-RU"/>
        </w:rPr>
        <w:t>Політика розмаїття.</w:t>
      </w:r>
      <w:r w:rsidR="00FC6BEA" w:rsidRPr="00BA30D2">
        <w:rPr>
          <w:b/>
          <w:bCs/>
          <w:sz w:val="28"/>
          <w:szCs w:val="28"/>
          <w:lang w:val="uk-UA" w:eastAsia="ru-RU"/>
        </w:rPr>
        <w:t xml:space="preserve"> </w:t>
      </w:r>
      <w:r w:rsidR="00314EB4" w:rsidRPr="00BA30D2">
        <w:rPr>
          <w:rFonts w:eastAsia="Times New Roman"/>
          <w:sz w:val="28"/>
          <w:szCs w:val="28"/>
          <w:lang w:val="uk-UA" w:eastAsia="ru-RU"/>
        </w:rPr>
        <w:t>Методи підтримання різноманіття.</w:t>
      </w:r>
      <w:r w:rsidR="00BA30D2">
        <w:rPr>
          <w:rFonts w:eastAsia="Times New Roman"/>
          <w:sz w:val="28"/>
          <w:szCs w:val="28"/>
          <w:lang w:val="uk-UA" w:eastAsia="ru-RU"/>
        </w:rPr>
        <w:t xml:space="preserve"> </w:t>
      </w:r>
      <w:r w:rsidR="00FC6BEA" w:rsidRPr="00BA30D2">
        <w:rPr>
          <w:rFonts w:eastAsia="Times New Roman"/>
          <w:sz w:val="28"/>
          <w:szCs w:val="28"/>
          <w:lang w:val="uk-UA" w:eastAsia="ru-RU"/>
        </w:rPr>
        <w:t xml:space="preserve">Інструмент оцінки рівноправності та розмаїття - </w:t>
      </w:r>
      <w:proofErr w:type="spellStart"/>
      <w:r w:rsidR="00FC6BEA" w:rsidRPr="00BA30D2">
        <w:rPr>
          <w:rFonts w:eastAsia="Times New Roman"/>
          <w:sz w:val="28"/>
          <w:szCs w:val="28"/>
          <w:lang w:val="uk-UA" w:eastAsia="ru-RU"/>
        </w:rPr>
        <w:t>Diversity</w:t>
      </w:r>
      <w:proofErr w:type="spellEnd"/>
      <w:r w:rsidR="00FC6BEA" w:rsidRPr="00BA30D2">
        <w:rPr>
          <w:rFonts w:eastAsia="Times New Roman"/>
          <w:sz w:val="28"/>
          <w:szCs w:val="28"/>
          <w:lang w:val="uk-UA" w:eastAsia="ru-RU"/>
        </w:rPr>
        <w:t xml:space="preserve"> </w:t>
      </w:r>
      <w:proofErr w:type="spellStart"/>
      <w:r w:rsidR="00FC6BEA" w:rsidRPr="00BA30D2">
        <w:rPr>
          <w:rFonts w:eastAsia="Times New Roman"/>
          <w:sz w:val="28"/>
          <w:szCs w:val="28"/>
          <w:lang w:val="uk-UA" w:eastAsia="ru-RU"/>
        </w:rPr>
        <w:t>Assessment</w:t>
      </w:r>
      <w:proofErr w:type="spellEnd"/>
      <w:r w:rsidR="00FC6BEA" w:rsidRPr="00BA30D2">
        <w:rPr>
          <w:rFonts w:eastAsia="Times New Roman"/>
          <w:sz w:val="28"/>
          <w:szCs w:val="28"/>
          <w:lang w:val="uk-UA" w:eastAsia="ru-RU"/>
        </w:rPr>
        <w:t xml:space="preserve"> </w:t>
      </w:r>
      <w:proofErr w:type="spellStart"/>
      <w:r w:rsidR="00FC6BEA" w:rsidRPr="00BA30D2">
        <w:rPr>
          <w:rFonts w:eastAsia="Times New Roman"/>
          <w:sz w:val="28"/>
          <w:szCs w:val="28"/>
          <w:lang w:val="uk-UA" w:eastAsia="ru-RU"/>
        </w:rPr>
        <w:t>Framework</w:t>
      </w:r>
      <w:proofErr w:type="spellEnd"/>
      <w:r w:rsidR="00FC6BEA" w:rsidRPr="00BA30D2">
        <w:rPr>
          <w:rFonts w:eastAsia="Times New Roman"/>
          <w:sz w:val="28"/>
          <w:szCs w:val="28"/>
          <w:lang w:val="uk-UA" w:eastAsia="ru-RU"/>
        </w:rPr>
        <w:t xml:space="preserve"> (DAF). Принципи Політики рівних можливостей та про неприпустимість дискримінації на робочому місці. Забезпечення позитивного робочого середовища, гідності на робочому місці.</w:t>
      </w:r>
      <w:r w:rsidR="00BA30D2">
        <w:rPr>
          <w:rFonts w:eastAsia="Times New Roman"/>
          <w:sz w:val="28"/>
          <w:szCs w:val="28"/>
          <w:lang w:val="uk-UA" w:eastAsia="ru-RU"/>
        </w:rPr>
        <w:t xml:space="preserve"> </w:t>
      </w:r>
      <w:r w:rsidRPr="00BA30D2">
        <w:rPr>
          <w:rFonts w:eastAsia="Times New Roman"/>
          <w:sz w:val="28"/>
          <w:szCs w:val="28"/>
          <w:lang w:val="uk-UA" w:eastAsia="ru-RU"/>
        </w:rPr>
        <w:t>Стилі керівництва. Гендерний стереотип в управлінні. Каузальна атрибуція. Девіантні ярлики.</w:t>
      </w:r>
      <w:r w:rsidR="00314EB4" w:rsidRPr="00BA30D2">
        <w:rPr>
          <w:rFonts w:eastAsia="Times New Roman"/>
          <w:sz w:val="28"/>
          <w:szCs w:val="28"/>
          <w:lang w:val="uk-UA" w:eastAsia="ru-RU"/>
        </w:rPr>
        <w:t xml:space="preserve"> </w:t>
      </w:r>
    </w:p>
    <w:p w14:paraId="75253D2E" w14:textId="713691DD" w:rsidR="00E47913" w:rsidRPr="00BA30D2" w:rsidRDefault="00E47913" w:rsidP="00B33E13">
      <w:pPr>
        <w:ind w:firstLine="709"/>
        <w:jc w:val="both"/>
        <w:rPr>
          <w:rFonts w:eastAsia="Times New Roman"/>
          <w:sz w:val="28"/>
          <w:szCs w:val="28"/>
          <w:lang w:val="uk-UA" w:eastAsia="ru-RU"/>
        </w:rPr>
      </w:pPr>
      <w:r w:rsidRPr="00B33E13">
        <w:rPr>
          <w:rFonts w:eastAsia="Times New Roman"/>
          <w:b/>
          <w:sz w:val="28"/>
          <w:szCs w:val="28"/>
          <w:lang w:val="uk-UA" w:eastAsia="ru-RU"/>
        </w:rPr>
        <w:lastRenderedPageBreak/>
        <w:t>Т</w:t>
      </w:r>
      <w:r w:rsidR="00391173" w:rsidRPr="00B33E13">
        <w:rPr>
          <w:rFonts w:eastAsia="Times New Roman"/>
          <w:b/>
          <w:sz w:val="28"/>
          <w:szCs w:val="28"/>
          <w:lang w:val="uk-UA" w:eastAsia="ru-RU"/>
        </w:rPr>
        <w:t>ема 6</w:t>
      </w:r>
      <w:r w:rsidRPr="00B33E13">
        <w:rPr>
          <w:rFonts w:eastAsia="Times New Roman"/>
          <w:b/>
          <w:sz w:val="28"/>
          <w:szCs w:val="28"/>
          <w:lang w:val="uk-UA" w:eastAsia="ru-RU"/>
        </w:rPr>
        <w:t xml:space="preserve">. </w:t>
      </w:r>
      <w:r w:rsidR="00C15DC5" w:rsidRPr="00B33E13">
        <w:rPr>
          <w:rFonts w:eastAsia="Times New Roman"/>
          <w:b/>
          <w:sz w:val="28"/>
          <w:szCs w:val="28"/>
          <w:lang w:val="uk-UA" w:eastAsia="ru-RU"/>
        </w:rPr>
        <w:t>Домашнє господарство як об’єкт дослідження ґендерної економіки</w:t>
      </w:r>
      <w:r w:rsidRPr="00BA30D2">
        <w:rPr>
          <w:rFonts w:eastAsia="Times New Roman"/>
          <w:sz w:val="28"/>
          <w:szCs w:val="28"/>
          <w:lang w:val="uk-UA" w:eastAsia="ru-RU"/>
        </w:rPr>
        <w:t>.</w:t>
      </w:r>
    </w:p>
    <w:p w14:paraId="6946225B" w14:textId="74E23F80" w:rsidR="005C1684" w:rsidRPr="00E37C29" w:rsidRDefault="00E37C29" w:rsidP="00061050">
      <w:pPr>
        <w:ind w:firstLine="709"/>
        <w:jc w:val="both"/>
        <w:rPr>
          <w:rFonts w:eastAsia="Times New Roman"/>
          <w:sz w:val="28"/>
          <w:szCs w:val="28"/>
          <w:lang w:val="uk-UA" w:eastAsia="ru-RU"/>
        </w:rPr>
      </w:pPr>
      <w:r w:rsidRPr="00E37C29">
        <w:rPr>
          <w:rFonts w:eastAsia="Times New Roman"/>
          <w:sz w:val="28"/>
          <w:szCs w:val="28"/>
          <w:lang w:val="uk-UA" w:eastAsia="ru-RU"/>
        </w:rPr>
        <w:t>Домогосподарство (</w:t>
      </w:r>
      <w:proofErr w:type="spellStart"/>
      <w:r w:rsidR="00061050">
        <w:fldChar w:fldCharType="begin"/>
      </w:r>
      <w:r w:rsidR="00061050" w:rsidRPr="00061050">
        <w:rPr>
          <w:lang w:val="ru-RU"/>
        </w:rPr>
        <w:instrText xml:space="preserve"> </w:instrText>
      </w:r>
      <w:r w:rsidR="00061050">
        <w:instrText>HYPERLINK</w:instrText>
      </w:r>
      <w:r w:rsidR="00061050" w:rsidRPr="00061050">
        <w:rPr>
          <w:lang w:val="ru-RU"/>
        </w:rPr>
        <w:instrText xml:space="preserve"> "</w:instrText>
      </w:r>
      <w:r w:rsidR="00061050">
        <w:instrText>https</w:instrText>
      </w:r>
      <w:r w:rsidR="00061050" w:rsidRPr="00061050">
        <w:rPr>
          <w:lang w:val="ru-RU"/>
        </w:rPr>
        <w:instrText>://</w:instrText>
      </w:r>
      <w:r w:rsidR="00061050">
        <w:instrText>uk</w:instrText>
      </w:r>
      <w:r w:rsidR="00061050" w:rsidRPr="00061050">
        <w:rPr>
          <w:lang w:val="ru-RU"/>
        </w:rPr>
        <w:instrText>.</w:instrText>
      </w:r>
      <w:r w:rsidR="00061050">
        <w:instrText>wikipedia</w:instrText>
      </w:r>
      <w:r w:rsidR="00061050" w:rsidRPr="00061050">
        <w:rPr>
          <w:lang w:val="ru-RU"/>
        </w:rPr>
        <w:instrText>.</w:instrText>
      </w:r>
      <w:r w:rsidR="00061050">
        <w:instrText>org</w:instrText>
      </w:r>
      <w:r w:rsidR="00061050" w:rsidRPr="00061050">
        <w:rPr>
          <w:lang w:val="ru-RU"/>
        </w:rPr>
        <w:instrText>/</w:instrText>
      </w:r>
      <w:r w:rsidR="00061050">
        <w:instrText>wiki</w:instrText>
      </w:r>
      <w:r w:rsidR="00061050" w:rsidRPr="00061050">
        <w:rPr>
          <w:lang w:val="ru-RU"/>
        </w:rPr>
        <w:instrText>/%</w:instrText>
      </w:r>
      <w:r w:rsidR="00061050">
        <w:instrText>D</w:instrText>
      </w:r>
      <w:r w:rsidR="00061050" w:rsidRPr="00061050">
        <w:rPr>
          <w:lang w:val="ru-RU"/>
        </w:rPr>
        <w:instrText>0%90%</w:instrText>
      </w:r>
      <w:r w:rsidR="00061050">
        <w:instrText>D</w:instrText>
      </w:r>
      <w:r w:rsidR="00061050" w:rsidRPr="00061050">
        <w:rPr>
          <w:lang w:val="ru-RU"/>
        </w:rPr>
        <w:instrText>0%</w:instrText>
      </w:r>
      <w:r w:rsidR="00061050">
        <w:instrText>BD</w:instrText>
      </w:r>
      <w:r w:rsidR="00061050" w:rsidRPr="00061050">
        <w:rPr>
          <w:lang w:val="ru-RU"/>
        </w:rPr>
        <w:instrText>%</w:instrText>
      </w:r>
      <w:r w:rsidR="00061050">
        <w:instrText>D</w:instrText>
      </w:r>
      <w:r w:rsidR="00061050" w:rsidRPr="00061050">
        <w:rPr>
          <w:lang w:val="ru-RU"/>
        </w:rPr>
        <w:instrText>0%</w:instrText>
      </w:r>
      <w:r w:rsidR="00061050">
        <w:instrText>B</w:instrText>
      </w:r>
      <w:r w:rsidR="00061050" w:rsidRPr="00061050">
        <w:rPr>
          <w:lang w:val="ru-RU"/>
        </w:rPr>
        <w:instrText>3%</w:instrText>
      </w:r>
      <w:r w:rsidR="00061050">
        <w:instrText>D</w:instrText>
      </w:r>
      <w:r w:rsidR="00061050" w:rsidRPr="00061050">
        <w:rPr>
          <w:lang w:val="ru-RU"/>
        </w:rPr>
        <w:instrText>0%</w:instrText>
      </w:r>
      <w:r w:rsidR="00061050">
        <w:instrText>BB</w:instrText>
      </w:r>
      <w:r w:rsidR="00061050" w:rsidRPr="00061050">
        <w:rPr>
          <w:lang w:val="ru-RU"/>
        </w:rPr>
        <w:instrText>%</w:instrText>
      </w:r>
      <w:r w:rsidR="00061050">
        <w:instrText>D</w:instrText>
      </w:r>
      <w:r w:rsidR="00061050" w:rsidRPr="00061050">
        <w:rPr>
          <w:lang w:val="ru-RU"/>
        </w:rPr>
        <w:instrText>1%96%</w:instrText>
      </w:r>
      <w:r w:rsidR="00061050">
        <w:instrText>D</w:instrText>
      </w:r>
      <w:r w:rsidR="00061050" w:rsidRPr="00061050">
        <w:rPr>
          <w:lang w:val="ru-RU"/>
        </w:rPr>
        <w:instrText>0%</w:instrText>
      </w:r>
      <w:r w:rsidR="00061050">
        <w:instrText>B</w:instrText>
      </w:r>
      <w:r w:rsidR="00061050" w:rsidRPr="00061050">
        <w:rPr>
          <w:lang w:val="ru-RU"/>
        </w:rPr>
        <w:instrText>9%</w:instrText>
      </w:r>
      <w:r w:rsidR="00061050">
        <w:instrText>D</w:instrText>
      </w:r>
      <w:r w:rsidR="00061050" w:rsidRPr="00061050">
        <w:rPr>
          <w:lang w:val="ru-RU"/>
        </w:rPr>
        <w:instrText>1%81%</w:instrText>
      </w:r>
      <w:r w:rsidR="00061050">
        <w:instrText>D</w:instrText>
      </w:r>
      <w:r w:rsidR="00061050" w:rsidRPr="00061050">
        <w:rPr>
          <w:lang w:val="ru-RU"/>
        </w:rPr>
        <w:instrText>1%8</w:instrText>
      </w:r>
      <w:r w:rsidR="00061050">
        <w:instrText>C</w:instrText>
      </w:r>
      <w:r w:rsidR="00061050" w:rsidRPr="00061050">
        <w:rPr>
          <w:lang w:val="ru-RU"/>
        </w:rPr>
        <w:instrText>%</w:instrText>
      </w:r>
      <w:r w:rsidR="00061050">
        <w:instrText>D</w:instrText>
      </w:r>
      <w:r w:rsidR="00061050" w:rsidRPr="00061050">
        <w:rPr>
          <w:lang w:val="ru-RU"/>
        </w:rPr>
        <w:instrText>0%</w:instrText>
      </w:r>
      <w:r w:rsidR="00061050">
        <w:instrText>BA</w:instrText>
      </w:r>
      <w:r w:rsidR="00061050" w:rsidRPr="00061050">
        <w:rPr>
          <w:lang w:val="ru-RU"/>
        </w:rPr>
        <w:instrText>%</w:instrText>
      </w:r>
      <w:r w:rsidR="00061050">
        <w:instrText>D</w:instrText>
      </w:r>
      <w:r w:rsidR="00061050" w:rsidRPr="00061050">
        <w:rPr>
          <w:lang w:val="ru-RU"/>
        </w:rPr>
        <w:instrText>0%</w:instrText>
      </w:r>
      <w:r w:rsidR="00061050">
        <w:instrText>B</w:instrText>
      </w:r>
      <w:r w:rsidR="00061050" w:rsidRPr="00061050">
        <w:rPr>
          <w:lang w:val="ru-RU"/>
        </w:rPr>
        <w:instrText>0_%</w:instrText>
      </w:r>
      <w:r w:rsidR="00061050">
        <w:instrText>D</w:instrText>
      </w:r>
      <w:r w:rsidR="00061050" w:rsidRPr="00061050">
        <w:rPr>
          <w:lang w:val="ru-RU"/>
        </w:rPr>
        <w:instrText>0%</w:instrText>
      </w:r>
      <w:r w:rsidR="00061050">
        <w:instrText>BC</w:instrText>
      </w:r>
      <w:r w:rsidR="00061050" w:rsidRPr="00061050">
        <w:rPr>
          <w:lang w:val="ru-RU"/>
        </w:rPr>
        <w:instrText>%</w:instrText>
      </w:r>
      <w:r w:rsidR="00061050">
        <w:instrText>D</w:instrText>
      </w:r>
      <w:r w:rsidR="00061050" w:rsidRPr="00061050">
        <w:rPr>
          <w:lang w:val="ru-RU"/>
        </w:rPr>
        <w:instrText>0%</w:instrText>
      </w:r>
      <w:r w:rsidR="00061050">
        <w:instrText>BE</w:instrText>
      </w:r>
      <w:r w:rsidR="00061050" w:rsidRPr="00061050">
        <w:rPr>
          <w:lang w:val="ru-RU"/>
        </w:rPr>
        <w:instrText>%</w:instrText>
      </w:r>
      <w:r w:rsidR="00061050">
        <w:instrText>D</w:instrText>
      </w:r>
      <w:r w:rsidR="00061050" w:rsidRPr="00061050">
        <w:rPr>
          <w:lang w:val="ru-RU"/>
        </w:rPr>
        <w:instrText>0%</w:instrText>
      </w:r>
      <w:r w:rsidR="00061050">
        <w:instrText>B</w:instrText>
      </w:r>
      <w:r w:rsidR="00061050" w:rsidRPr="00061050">
        <w:rPr>
          <w:lang w:val="ru-RU"/>
        </w:rPr>
        <w:instrText>2%</w:instrText>
      </w:r>
      <w:r w:rsidR="00061050">
        <w:instrText>D</w:instrText>
      </w:r>
      <w:r w:rsidR="00061050" w:rsidRPr="00061050">
        <w:rPr>
          <w:lang w:val="ru-RU"/>
        </w:rPr>
        <w:instrText>0%</w:instrText>
      </w:r>
      <w:r w:rsidR="00061050">
        <w:instrText>B</w:instrText>
      </w:r>
      <w:r w:rsidR="00061050" w:rsidRPr="00061050">
        <w:rPr>
          <w:lang w:val="ru-RU"/>
        </w:rPr>
        <w:instrText>0" \</w:instrText>
      </w:r>
      <w:r w:rsidR="00061050">
        <w:instrText>o</w:instrText>
      </w:r>
      <w:r w:rsidR="00061050" w:rsidRPr="00061050">
        <w:rPr>
          <w:lang w:val="ru-RU"/>
        </w:rPr>
        <w:instrText xml:space="preserve"> "Англійська мова" </w:instrText>
      </w:r>
      <w:r w:rsidR="00061050">
        <w:fldChar w:fldCharType="separate"/>
      </w:r>
      <w:r w:rsidRPr="00E37C29">
        <w:rPr>
          <w:rFonts w:eastAsia="Times New Roman"/>
          <w:sz w:val="28"/>
          <w:szCs w:val="28"/>
          <w:lang w:val="uk-UA" w:eastAsia="ru-RU"/>
        </w:rPr>
        <w:t>англ</w:t>
      </w:r>
      <w:proofErr w:type="spellEnd"/>
      <w:r w:rsidRPr="00E37C29">
        <w:rPr>
          <w:rFonts w:eastAsia="Times New Roman"/>
          <w:sz w:val="28"/>
          <w:szCs w:val="28"/>
          <w:lang w:val="uk-UA" w:eastAsia="ru-RU"/>
        </w:rPr>
        <w:t>.</w:t>
      </w:r>
      <w:r w:rsidR="00061050">
        <w:rPr>
          <w:rFonts w:eastAsia="Times New Roman"/>
          <w:sz w:val="28"/>
          <w:szCs w:val="28"/>
          <w:lang w:val="uk-UA" w:eastAsia="ru-RU"/>
        </w:rPr>
        <w:fldChar w:fldCharType="end"/>
      </w:r>
      <w:r w:rsidRPr="00E37C29">
        <w:rPr>
          <w:rFonts w:eastAsia="Times New Roman"/>
          <w:sz w:val="28"/>
          <w:szCs w:val="28"/>
          <w:lang w:val="uk-UA" w:eastAsia="ru-RU"/>
        </w:rPr>
        <w:t> </w:t>
      </w:r>
      <w:proofErr w:type="spellStart"/>
      <w:r w:rsidRPr="00E37C29">
        <w:rPr>
          <w:rFonts w:eastAsia="Times New Roman"/>
          <w:sz w:val="28"/>
          <w:szCs w:val="28"/>
          <w:lang w:val="uk-UA" w:eastAsia="ru-RU"/>
        </w:rPr>
        <w:t>Household</w:t>
      </w:r>
      <w:proofErr w:type="spellEnd"/>
      <w:r w:rsidRPr="00E37C29">
        <w:rPr>
          <w:rFonts w:eastAsia="Times New Roman"/>
          <w:sz w:val="28"/>
          <w:szCs w:val="28"/>
          <w:lang w:val="uk-UA" w:eastAsia="ru-RU"/>
        </w:rPr>
        <w:t xml:space="preserve">). </w:t>
      </w:r>
      <w:r w:rsidRPr="00E37C29">
        <w:rPr>
          <w:sz w:val="28"/>
          <w:szCs w:val="28"/>
          <w:lang w:val="uk-UA" w:eastAsia="ru-RU"/>
        </w:rPr>
        <w:t>Споживач економічних благ.</w:t>
      </w:r>
      <w:r w:rsidRPr="00E37C29">
        <w:rPr>
          <w:rFonts w:eastAsia="Times New Roman"/>
          <w:sz w:val="28"/>
          <w:szCs w:val="28"/>
          <w:lang w:val="uk-UA" w:eastAsia="ru-RU"/>
        </w:rPr>
        <w:t xml:space="preserve"> Поняття «домогосподарство» і «родина» («сім'я».  </w:t>
      </w:r>
      <w:r w:rsidRPr="00BA30D2">
        <w:rPr>
          <w:rFonts w:eastAsia="Times New Roman"/>
          <w:sz w:val="28"/>
          <w:szCs w:val="28"/>
          <w:lang w:val="uk-UA" w:eastAsia="ru-RU"/>
        </w:rPr>
        <w:t xml:space="preserve">Марксистський фемінізм. Концепція трудового процесу. Теорія інституціоналізму. Т. </w:t>
      </w:r>
      <w:proofErr w:type="spellStart"/>
      <w:r w:rsidRPr="00BA30D2">
        <w:rPr>
          <w:rFonts w:eastAsia="Times New Roman"/>
          <w:sz w:val="28"/>
          <w:szCs w:val="28"/>
          <w:lang w:val="uk-UA" w:eastAsia="ru-RU"/>
        </w:rPr>
        <w:t>Веблен</w:t>
      </w:r>
      <w:proofErr w:type="spellEnd"/>
      <w:r w:rsidRPr="00BA30D2">
        <w:rPr>
          <w:rFonts w:eastAsia="Times New Roman"/>
          <w:sz w:val="28"/>
          <w:szCs w:val="28"/>
          <w:lang w:val="uk-UA" w:eastAsia="ru-RU"/>
        </w:rPr>
        <w:t xml:space="preserve">. Неокласичний підхід. Г. </w:t>
      </w:r>
      <w:proofErr w:type="spellStart"/>
      <w:r w:rsidRPr="00BA30D2">
        <w:rPr>
          <w:rFonts w:eastAsia="Times New Roman"/>
          <w:sz w:val="28"/>
          <w:szCs w:val="28"/>
          <w:lang w:val="uk-UA" w:eastAsia="ru-RU"/>
        </w:rPr>
        <w:t>Беккер</w:t>
      </w:r>
      <w:proofErr w:type="spellEnd"/>
      <w:r w:rsidRPr="00BA30D2">
        <w:rPr>
          <w:rFonts w:eastAsia="Times New Roman"/>
          <w:sz w:val="28"/>
          <w:szCs w:val="28"/>
          <w:lang w:val="uk-UA" w:eastAsia="ru-RU"/>
        </w:rPr>
        <w:t>. Концепція людського капіталу. Марксистський підхід. Ф. Енгельс “Виникнення сім’ї, приватної власності і держави”, 1884 р. Процеси глобалізації як потенціал сприяння системній рівності між статями.</w:t>
      </w:r>
      <w:r>
        <w:rPr>
          <w:rFonts w:eastAsia="Times New Roman"/>
          <w:sz w:val="28"/>
          <w:szCs w:val="28"/>
          <w:lang w:val="uk-UA" w:eastAsia="ru-RU"/>
        </w:rPr>
        <w:t xml:space="preserve"> </w:t>
      </w:r>
      <w:proofErr w:type="spellStart"/>
      <w:r w:rsidR="00133D08" w:rsidRPr="00E37C29">
        <w:rPr>
          <w:rFonts w:eastAsia="Times New Roman"/>
          <w:sz w:val="28"/>
          <w:szCs w:val="28"/>
          <w:lang w:val="uk-UA" w:eastAsia="ru-RU"/>
        </w:rPr>
        <w:t>Феміністи́чна</w:t>
      </w:r>
      <w:proofErr w:type="spellEnd"/>
      <w:r w:rsidR="00133D08" w:rsidRPr="00E37C29">
        <w:rPr>
          <w:rFonts w:eastAsia="Times New Roman"/>
          <w:sz w:val="28"/>
          <w:szCs w:val="28"/>
          <w:lang w:val="uk-UA" w:eastAsia="ru-RU"/>
        </w:rPr>
        <w:t xml:space="preserve"> </w:t>
      </w:r>
      <w:proofErr w:type="spellStart"/>
      <w:r w:rsidR="00133D08" w:rsidRPr="00E37C29">
        <w:rPr>
          <w:rFonts w:eastAsia="Times New Roman"/>
          <w:sz w:val="28"/>
          <w:szCs w:val="28"/>
          <w:lang w:val="uk-UA" w:eastAsia="ru-RU"/>
        </w:rPr>
        <w:t>еконо́міка</w:t>
      </w:r>
      <w:proofErr w:type="spellEnd"/>
      <w:r w:rsidR="00133D08" w:rsidRPr="00E37C29">
        <w:rPr>
          <w:rFonts w:eastAsia="Times New Roman"/>
          <w:sz w:val="28"/>
          <w:szCs w:val="28"/>
          <w:lang w:val="uk-UA" w:eastAsia="ru-RU"/>
        </w:rPr>
        <w:t> (</w:t>
      </w:r>
      <w:proofErr w:type="spellStart"/>
      <w:r w:rsidR="00133D08" w:rsidRPr="00E37C29">
        <w:rPr>
          <w:rFonts w:eastAsia="Times New Roman"/>
          <w:sz w:val="28"/>
          <w:szCs w:val="28"/>
          <w:lang w:val="uk-UA" w:eastAsia="ru-RU"/>
        </w:rPr>
        <w:t>англ</w:t>
      </w:r>
      <w:proofErr w:type="spellEnd"/>
      <w:r w:rsidR="00133D08" w:rsidRPr="00E37C29">
        <w:rPr>
          <w:rFonts w:eastAsia="Times New Roman"/>
          <w:sz w:val="28"/>
          <w:szCs w:val="28"/>
          <w:lang w:val="uk-UA" w:eastAsia="ru-RU"/>
        </w:rPr>
        <w:t>. </w:t>
      </w:r>
      <w:proofErr w:type="spellStart"/>
      <w:r w:rsidR="00133D08" w:rsidRPr="00E37C29">
        <w:rPr>
          <w:rFonts w:eastAsia="Times New Roman"/>
          <w:sz w:val="28"/>
          <w:szCs w:val="28"/>
          <w:lang w:val="uk-UA" w:eastAsia="ru-RU"/>
        </w:rPr>
        <w:t>Feminist</w:t>
      </w:r>
      <w:proofErr w:type="spellEnd"/>
      <w:r w:rsidR="00133D08" w:rsidRPr="00E37C29">
        <w:rPr>
          <w:rFonts w:eastAsia="Times New Roman"/>
          <w:sz w:val="28"/>
          <w:szCs w:val="28"/>
          <w:lang w:val="uk-UA" w:eastAsia="ru-RU"/>
        </w:rPr>
        <w:t xml:space="preserve"> </w:t>
      </w:r>
      <w:proofErr w:type="spellStart"/>
      <w:r w:rsidR="00133D08" w:rsidRPr="00E37C29">
        <w:rPr>
          <w:rFonts w:eastAsia="Times New Roman"/>
          <w:sz w:val="28"/>
          <w:szCs w:val="28"/>
          <w:lang w:val="uk-UA" w:eastAsia="ru-RU"/>
        </w:rPr>
        <w:t>economics</w:t>
      </w:r>
      <w:proofErr w:type="spellEnd"/>
      <w:r w:rsidR="00133D08" w:rsidRPr="00E37C29">
        <w:rPr>
          <w:rFonts w:eastAsia="Times New Roman"/>
          <w:sz w:val="28"/>
          <w:szCs w:val="28"/>
          <w:lang w:val="uk-UA" w:eastAsia="ru-RU"/>
        </w:rPr>
        <w:t>).</w:t>
      </w:r>
      <w:r w:rsidR="00A6572A" w:rsidRPr="00E37C29">
        <w:rPr>
          <w:rFonts w:eastAsia="Times New Roman"/>
          <w:sz w:val="28"/>
          <w:szCs w:val="28"/>
          <w:lang w:val="uk-UA" w:eastAsia="ru-RU"/>
        </w:rPr>
        <w:t xml:space="preserve"> </w:t>
      </w:r>
      <w:proofErr w:type="spellStart"/>
      <w:r w:rsidR="00A6572A" w:rsidRPr="00E37C29">
        <w:rPr>
          <w:rFonts w:eastAsia="Times New Roman"/>
          <w:sz w:val="28"/>
          <w:szCs w:val="28"/>
          <w:lang w:val="uk-UA" w:eastAsia="ru-RU"/>
        </w:rPr>
        <w:t>Гендерно</w:t>
      </w:r>
      <w:proofErr w:type="spellEnd"/>
      <w:r w:rsidR="00A6572A" w:rsidRPr="00E37C29">
        <w:rPr>
          <w:rFonts w:eastAsia="Times New Roman"/>
          <w:sz w:val="28"/>
          <w:szCs w:val="28"/>
          <w:lang w:val="uk-UA" w:eastAsia="ru-RU"/>
        </w:rPr>
        <w:t>-орієнтовані теорії</w:t>
      </w:r>
      <w:r w:rsidR="00C40304" w:rsidRPr="00E37C29">
        <w:rPr>
          <w:rFonts w:eastAsia="Times New Roman"/>
          <w:sz w:val="28"/>
          <w:szCs w:val="28"/>
          <w:lang w:val="uk-UA" w:eastAsia="ru-RU"/>
        </w:rPr>
        <w:t>. Економіка родини.</w:t>
      </w:r>
      <w:r w:rsidR="00290014" w:rsidRPr="00E37C29">
        <w:rPr>
          <w:rFonts w:eastAsia="Times New Roman"/>
          <w:sz w:val="28"/>
          <w:szCs w:val="28"/>
          <w:lang w:val="uk-UA" w:eastAsia="ru-RU"/>
        </w:rPr>
        <w:t xml:space="preserve"> </w:t>
      </w:r>
      <w:proofErr w:type="spellStart"/>
      <w:r w:rsidR="00290014" w:rsidRPr="00E37C29">
        <w:rPr>
          <w:rFonts w:eastAsia="Times New Roman"/>
          <w:sz w:val="28"/>
          <w:szCs w:val="28"/>
          <w:lang w:val="uk-UA" w:eastAsia="ru-RU"/>
        </w:rPr>
        <w:t>Неопла́чувана</w:t>
      </w:r>
      <w:proofErr w:type="spellEnd"/>
      <w:r w:rsidR="00290014" w:rsidRPr="00E37C29">
        <w:rPr>
          <w:rFonts w:eastAsia="Times New Roman"/>
          <w:sz w:val="28"/>
          <w:szCs w:val="28"/>
          <w:lang w:val="uk-UA" w:eastAsia="ru-RU"/>
        </w:rPr>
        <w:t xml:space="preserve"> </w:t>
      </w:r>
      <w:proofErr w:type="spellStart"/>
      <w:r w:rsidR="00290014" w:rsidRPr="00E37C29">
        <w:rPr>
          <w:rFonts w:eastAsia="Times New Roman"/>
          <w:sz w:val="28"/>
          <w:szCs w:val="28"/>
          <w:lang w:val="uk-UA" w:eastAsia="ru-RU"/>
        </w:rPr>
        <w:t>робо́та</w:t>
      </w:r>
      <w:proofErr w:type="spellEnd"/>
      <w:r w:rsidR="00290014" w:rsidRPr="00E37C29">
        <w:rPr>
          <w:rFonts w:eastAsia="Times New Roman"/>
          <w:sz w:val="28"/>
          <w:szCs w:val="28"/>
          <w:lang w:val="uk-UA" w:eastAsia="ru-RU"/>
        </w:rPr>
        <w:t>. Форми «неринкової» праці. Хатня робота. Традиційні функції жінок.</w:t>
      </w:r>
      <w:r w:rsidR="005C1684" w:rsidRPr="00E37C29">
        <w:rPr>
          <w:rFonts w:eastAsia="Times New Roman"/>
          <w:sz w:val="28"/>
          <w:szCs w:val="28"/>
          <w:lang w:val="uk-UA" w:eastAsia="ru-RU"/>
        </w:rPr>
        <w:t xml:space="preserve"> Неоплачувана доглядова праця (</w:t>
      </w:r>
      <w:proofErr w:type="spellStart"/>
      <w:r w:rsidR="005C1684" w:rsidRPr="00E37C29">
        <w:rPr>
          <w:rFonts w:eastAsia="Times New Roman"/>
          <w:sz w:val="28"/>
          <w:szCs w:val="28"/>
          <w:lang w:val="uk-UA" w:eastAsia="ru-RU"/>
        </w:rPr>
        <w:t>Unpaid</w:t>
      </w:r>
      <w:proofErr w:type="spellEnd"/>
      <w:r w:rsidR="005C1684" w:rsidRPr="00E37C29">
        <w:rPr>
          <w:rFonts w:eastAsia="Times New Roman"/>
          <w:sz w:val="28"/>
          <w:szCs w:val="28"/>
          <w:lang w:val="uk-UA" w:eastAsia="ru-RU"/>
        </w:rPr>
        <w:t xml:space="preserve"> </w:t>
      </w:r>
      <w:proofErr w:type="spellStart"/>
      <w:r w:rsidR="005C1684" w:rsidRPr="00E37C29">
        <w:rPr>
          <w:rFonts w:eastAsia="Times New Roman"/>
          <w:sz w:val="28"/>
          <w:szCs w:val="28"/>
          <w:lang w:val="uk-UA" w:eastAsia="ru-RU"/>
        </w:rPr>
        <w:t>care</w:t>
      </w:r>
      <w:proofErr w:type="spellEnd"/>
      <w:r w:rsidR="005C1684" w:rsidRPr="00E37C29">
        <w:rPr>
          <w:rFonts w:eastAsia="Times New Roman"/>
          <w:sz w:val="28"/>
          <w:szCs w:val="28"/>
          <w:lang w:val="uk-UA" w:eastAsia="ru-RU"/>
        </w:rPr>
        <w:t xml:space="preserve"> </w:t>
      </w:r>
      <w:proofErr w:type="spellStart"/>
      <w:r w:rsidR="005C1684" w:rsidRPr="00E37C29">
        <w:rPr>
          <w:rFonts w:eastAsia="Times New Roman"/>
          <w:sz w:val="28"/>
          <w:szCs w:val="28"/>
          <w:lang w:val="uk-UA" w:eastAsia="ru-RU"/>
        </w:rPr>
        <w:t>work</w:t>
      </w:r>
      <w:proofErr w:type="spellEnd"/>
      <w:r w:rsidR="005C1684" w:rsidRPr="00E37C29">
        <w:rPr>
          <w:rFonts w:eastAsia="Times New Roman"/>
          <w:sz w:val="28"/>
          <w:szCs w:val="28"/>
          <w:lang w:val="uk-UA" w:eastAsia="ru-RU"/>
        </w:rPr>
        <w:t>). Неоплачувана репродуктивна праця (</w:t>
      </w:r>
      <w:proofErr w:type="spellStart"/>
      <w:r w:rsidR="005C1684" w:rsidRPr="00E37C29">
        <w:rPr>
          <w:rFonts w:eastAsia="Times New Roman"/>
          <w:sz w:val="28"/>
          <w:szCs w:val="28"/>
          <w:lang w:val="uk-UA" w:eastAsia="ru-RU"/>
        </w:rPr>
        <w:t>Reproductive</w:t>
      </w:r>
      <w:proofErr w:type="spellEnd"/>
      <w:r w:rsidR="005C1684" w:rsidRPr="00E37C29">
        <w:rPr>
          <w:rFonts w:eastAsia="Times New Roman"/>
          <w:sz w:val="28"/>
          <w:szCs w:val="28"/>
          <w:lang w:val="uk-UA" w:eastAsia="ru-RU"/>
        </w:rPr>
        <w:t xml:space="preserve"> </w:t>
      </w:r>
      <w:proofErr w:type="spellStart"/>
      <w:r w:rsidR="005C1684" w:rsidRPr="00E37C29">
        <w:rPr>
          <w:rFonts w:eastAsia="Times New Roman"/>
          <w:sz w:val="28"/>
          <w:szCs w:val="28"/>
          <w:lang w:val="uk-UA" w:eastAsia="ru-RU"/>
        </w:rPr>
        <w:t>labor</w:t>
      </w:r>
      <w:proofErr w:type="spellEnd"/>
      <w:r w:rsidR="005C1684" w:rsidRPr="00E37C29">
        <w:rPr>
          <w:rFonts w:eastAsia="Times New Roman"/>
          <w:sz w:val="28"/>
          <w:szCs w:val="28"/>
          <w:lang w:val="uk-UA" w:eastAsia="ru-RU"/>
        </w:rPr>
        <w:t>). </w:t>
      </w:r>
      <w:r w:rsidR="005C1684" w:rsidRPr="00BA30D2">
        <w:rPr>
          <w:rFonts w:eastAsia="Times New Roman"/>
          <w:sz w:val="28"/>
          <w:szCs w:val="28"/>
          <w:lang w:val="uk-UA" w:eastAsia="ru-RU"/>
        </w:rPr>
        <w:t>Нова економіка домогосподарств.</w:t>
      </w:r>
    </w:p>
    <w:p w14:paraId="373B5397" w14:textId="77777777" w:rsidR="00B33E13" w:rsidRDefault="00B33E13" w:rsidP="00061050">
      <w:pPr>
        <w:ind w:firstLine="709"/>
        <w:jc w:val="center"/>
        <w:rPr>
          <w:rFonts w:eastAsia="Times New Roman"/>
          <w:sz w:val="28"/>
          <w:szCs w:val="28"/>
          <w:lang w:val="uk-UA" w:eastAsia="ru-RU"/>
        </w:rPr>
      </w:pPr>
    </w:p>
    <w:p w14:paraId="4AED1E67" w14:textId="18E58BE4" w:rsidR="0051156B" w:rsidRPr="00B33E13" w:rsidRDefault="0051156B" w:rsidP="00B33E13">
      <w:pPr>
        <w:ind w:firstLine="709"/>
        <w:jc w:val="both"/>
        <w:rPr>
          <w:rFonts w:eastAsia="Times New Roman"/>
          <w:b/>
          <w:lang w:val="ru-RU"/>
        </w:rPr>
      </w:pPr>
      <w:r w:rsidRPr="00B33E13">
        <w:rPr>
          <w:rFonts w:eastAsia="Times New Roman"/>
          <w:b/>
          <w:sz w:val="28"/>
          <w:szCs w:val="28"/>
          <w:lang w:val="uk-UA" w:eastAsia="ru-RU"/>
        </w:rPr>
        <w:t>Т</w:t>
      </w:r>
      <w:r w:rsidR="00391173" w:rsidRPr="00B33E13">
        <w:rPr>
          <w:rFonts w:eastAsia="Times New Roman"/>
          <w:b/>
          <w:sz w:val="28"/>
          <w:szCs w:val="28"/>
          <w:lang w:val="uk-UA" w:eastAsia="ru-RU"/>
        </w:rPr>
        <w:t>ема 7</w:t>
      </w:r>
      <w:r w:rsidR="00E47913" w:rsidRPr="00B33E13">
        <w:rPr>
          <w:rFonts w:eastAsia="Times New Roman"/>
          <w:b/>
          <w:sz w:val="28"/>
          <w:szCs w:val="28"/>
          <w:lang w:val="uk-UA" w:eastAsia="ru-RU"/>
        </w:rPr>
        <w:t xml:space="preserve">. </w:t>
      </w:r>
      <w:r w:rsidRPr="00B33E13">
        <w:rPr>
          <w:rFonts w:eastAsia="Times New Roman"/>
          <w:b/>
          <w:sz w:val="28"/>
          <w:szCs w:val="28"/>
          <w:lang w:val="uk-UA" w:eastAsia="ru-RU"/>
        </w:rPr>
        <w:t>Шляхи до гендерної рівності: світовий досвід.</w:t>
      </w:r>
    </w:p>
    <w:p w14:paraId="5F27671C" w14:textId="17BB3410" w:rsidR="00551205" w:rsidRPr="00364F13" w:rsidRDefault="009C5BC1" w:rsidP="00061050">
      <w:pPr>
        <w:ind w:firstLine="709"/>
        <w:jc w:val="both"/>
        <w:rPr>
          <w:rFonts w:eastAsia="Times New Roman"/>
          <w:sz w:val="28"/>
          <w:szCs w:val="28"/>
          <w:lang w:val="uk-UA" w:eastAsia="ru-RU"/>
        </w:rPr>
      </w:pPr>
      <w:r w:rsidRPr="00364F13">
        <w:rPr>
          <w:rFonts w:eastAsia="Times New Roman"/>
          <w:sz w:val="28"/>
          <w:szCs w:val="28"/>
          <w:lang w:val="uk-UA" w:eastAsia="ru-RU"/>
        </w:rPr>
        <w:t xml:space="preserve">Гендерна політика Європейського Союзу: загальні принципи та найкращі практики. Рівні права і можливості для жінок і чоловіків у договорах ЄС. . Подвійний підхід у гендерній політиці ЄС (гендерна </w:t>
      </w:r>
      <w:proofErr w:type="spellStart"/>
      <w:r w:rsidRPr="00364F13">
        <w:rPr>
          <w:rFonts w:eastAsia="Times New Roman"/>
          <w:sz w:val="28"/>
          <w:szCs w:val="28"/>
          <w:lang w:val="uk-UA" w:eastAsia="ru-RU"/>
        </w:rPr>
        <w:t>пріоритетизація</w:t>
      </w:r>
      <w:proofErr w:type="spellEnd"/>
      <w:r w:rsidRPr="00364F13">
        <w:rPr>
          <w:rFonts w:eastAsia="Times New Roman"/>
          <w:sz w:val="28"/>
          <w:szCs w:val="28"/>
          <w:lang w:val="uk-UA" w:eastAsia="ru-RU"/>
        </w:rPr>
        <w:t xml:space="preserve"> і спеціальні заходи). Інституційне забезпечення гендерної рівності. Індекс гендерної рівності як важливий індикатор стану гендерних відносин у ЄС. Жінки при владі: ситуація в країнах ЄС. </w:t>
      </w:r>
      <w:r w:rsidR="00364F13" w:rsidRPr="00364F13">
        <w:rPr>
          <w:rFonts w:eastAsia="Times New Roman"/>
          <w:sz w:val="28"/>
          <w:szCs w:val="28"/>
          <w:lang w:val="uk-UA" w:eastAsia="ru-RU"/>
        </w:rPr>
        <w:t xml:space="preserve">Позитивні заходи (гендерні квоти) і країни ЄС. Жінки на рівні прийняття рішень у структурах ЄС. Ставлення мешканців і мешканок ЄС до питань гендерної рівності. Критичні зауваження і виклики політики гендерної </w:t>
      </w:r>
      <w:proofErr w:type="spellStart"/>
      <w:r w:rsidR="00364F13" w:rsidRPr="00364F13">
        <w:rPr>
          <w:rFonts w:eastAsia="Times New Roman"/>
          <w:sz w:val="28"/>
          <w:szCs w:val="28"/>
          <w:lang w:val="uk-UA" w:eastAsia="ru-RU"/>
        </w:rPr>
        <w:t>пріоритетизації</w:t>
      </w:r>
      <w:proofErr w:type="spellEnd"/>
      <w:r w:rsidR="00364F13" w:rsidRPr="00364F13">
        <w:rPr>
          <w:rFonts w:eastAsia="Times New Roman"/>
          <w:sz w:val="28"/>
          <w:szCs w:val="28"/>
          <w:lang w:val="uk-UA" w:eastAsia="ru-RU"/>
        </w:rPr>
        <w:t xml:space="preserve"> в ЄС. Важливість створення дружнього до сім’ї робочого середовища для більшого залучення жінок до публічної сфери. Лобіювання жіночого представництва: Європейське жіноче лобі. Регіональні та партійні об’єднання жінок. Важливість фахових гендерних статистичних даних.</w:t>
      </w:r>
      <w:r w:rsidR="00364F13">
        <w:rPr>
          <w:rFonts w:eastAsia="Times New Roman"/>
          <w:sz w:val="28"/>
          <w:szCs w:val="28"/>
          <w:lang w:val="uk-UA" w:eastAsia="ru-RU"/>
        </w:rPr>
        <w:t xml:space="preserve"> </w:t>
      </w:r>
      <w:r w:rsidR="0051156B" w:rsidRPr="00364F13">
        <w:rPr>
          <w:rFonts w:eastAsia="Times New Roman"/>
          <w:sz w:val="28"/>
          <w:szCs w:val="28"/>
          <w:lang w:val="uk-UA" w:eastAsia="ru-RU"/>
        </w:rPr>
        <w:t>Приклади кращих міжнародних практик поєднання публічної та приватної сфер життя:</w:t>
      </w:r>
      <w:r w:rsidR="00580B27" w:rsidRPr="00364F13">
        <w:rPr>
          <w:rFonts w:eastAsia="Times New Roman"/>
          <w:sz w:val="28"/>
          <w:szCs w:val="28"/>
          <w:lang w:val="uk-UA" w:eastAsia="ru-RU"/>
        </w:rPr>
        <w:t xml:space="preserve"> Бельгія.</w:t>
      </w:r>
      <w:r w:rsidR="00551205" w:rsidRPr="00364F13">
        <w:rPr>
          <w:rFonts w:eastAsia="Times New Roman"/>
          <w:sz w:val="28"/>
          <w:szCs w:val="28"/>
          <w:lang w:val="uk-UA" w:eastAsia="ru-RU"/>
        </w:rPr>
        <w:t xml:space="preserve"> Данія. Ірландія. Нідерланди</w:t>
      </w:r>
      <w:r w:rsidR="00CE23AD" w:rsidRPr="00364F13">
        <w:rPr>
          <w:rFonts w:eastAsia="Times New Roman"/>
          <w:sz w:val="28"/>
          <w:szCs w:val="28"/>
          <w:lang w:val="uk-UA" w:eastAsia="ru-RU"/>
        </w:rPr>
        <w:t>. США.</w:t>
      </w:r>
      <w:r w:rsidR="00551205" w:rsidRPr="00364F13">
        <w:rPr>
          <w:rFonts w:eastAsia="Times New Roman"/>
          <w:sz w:val="28"/>
          <w:szCs w:val="28"/>
          <w:lang w:val="uk-UA" w:eastAsia="ru-RU"/>
        </w:rPr>
        <w:t xml:space="preserve"> Франція. Швеція.</w:t>
      </w:r>
    </w:p>
    <w:p w14:paraId="7A02928E" w14:textId="77777777" w:rsidR="00B33E13" w:rsidRDefault="00B33E13" w:rsidP="00061050">
      <w:pPr>
        <w:ind w:firstLine="709"/>
        <w:jc w:val="center"/>
        <w:rPr>
          <w:rFonts w:eastAsia="Times New Roman"/>
          <w:sz w:val="28"/>
          <w:szCs w:val="28"/>
          <w:lang w:val="uk-UA" w:eastAsia="ru-RU"/>
        </w:rPr>
      </w:pPr>
    </w:p>
    <w:p w14:paraId="516B59A9" w14:textId="77777777" w:rsidR="00934C66" w:rsidRPr="00B33E13" w:rsidRDefault="00391173" w:rsidP="00B33E13">
      <w:pPr>
        <w:ind w:firstLine="709"/>
        <w:jc w:val="both"/>
        <w:rPr>
          <w:rFonts w:eastAsia="Times New Roman"/>
          <w:b/>
          <w:sz w:val="28"/>
          <w:szCs w:val="28"/>
          <w:lang w:val="uk-UA" w:eastAsia="ru-RU"/>
        </w:rPr>
      </w:pPr>
      <w:r w:rsidRPr="00B33E13">
        <w:rPr>
          <w:rFonts w:eastAsia="Times New Roman"/>
          <w:b/>
          <w:sz w:val="28"/>
          <w:szCs w:val="28"/>
          <w:lang w:val="uk-UA" w:eastAsia="ru-RU"/>
        </w:rPr>
        <w:t>Тема 8</w:t>
      </w:r>
      <w:r w:rsidR="006C2244" w:rsidRPr="00B33E13">
        <w:rPr>
          <w:rFonts w:eastAsia="Times New Roman"/>
          <w:b/>
          <w:sz w:val="28"/>
          <w:szCs w:val="28"/>
          <w:lang w:val="uk-UA" w:eastAsia="ru-RU"/>
        </w:rPr>
        <w:t>. Гендерна культура суспільства.</w:t>
      </w:r>
    </w:p>
    <w:p w14:paraId="621D5486" w14:textId="705D7C8C" w:rsidR="0012622C" w:rsidRPr="001D5B20" w:rsidRDefault="00934C66" w:rsidP="00061050">
      <w:pPr>
        <w:ind w:firstLine="709"/>
        <w:jc w:val="both"/>
        <w:rPr>
          <w:sz w:val="28"/>
          <w:szCs w:val="28"/>
          <w:lang w:val="uk-UA" w:eastAsia="ru-RU"/>
        </w:rPr>
      </w:pPr>
      <w:r w:rsidRPr="001D5B20">
        <w:rPr>
          <w:sz w:val="28"/>
          <w:szCs w:val="28"/>
          <w:lang w:val="uk-UA" w:eastAsia="ru-RU"/>
        </w:rPr>
        <w:t>Культура як система.</w:t>
      </w:r>
      <w:r w:rsidRPr="001D5B20">
        <w:rPr>
          <w:rStyle w:val="mw-headline"/>
          <w:rFonts w:ascii="Georgia" w:eastAsia="Times New Roman" w:hAnsi="Georgia"/>
          <w:b/>
          <w:bCs/>
          <w:color w:val="000000"/>
          <w:sz w:val="28"/>
          <w:szCs w:val="28"/>
          <w:lang w:val="ru-RU"/>
        </w:rPr>
        <w:t xml:space="preserve"> </w:t>
      </w:r>
      <w:r w:rsidRPr="001D5B20">
        <w:rPr>
          <w:rFonts w:eastAsia="Times New Roman"/>
          <w:sz w:val="28"/>
          <w:szCs w:val="28"/>
          <w:lang w:val="uk-UA" w:eastAsia="ru-RU"/>
        </w:rPr>
        <w:t>Функції культури.</w:t>
      </w:r>
      <w:r w:rsidRPr="001D5B20">
        <w:rPr>
          <w:rFonts w:ascii="Helvetica" w:eastAsia="Times New Roman" w:hAnsi="Helvetica"/>
          <w:color w:val="202122"/>
          <w:sz w:val="28"/>
          <w:szCs w:val="28"/>
          <w:lang w:val="ru-RU"/>
        </w:rPr>
        <w:t xml:space="preserve"> </w:t>
      </w:r>
      <w:r w:rsidR="002B4C02" w:rsidRPr="001D5B20">
        <w:rPr>
          <w:rFonts w:eastAsia="Times New Roman"/>
          <w:sz w:val="28"/>
          <w:szCs w:val="28"/>
          <w:lang w:val="uk-UA" w:eastAsia="ru-RU"/>
        </w:rPr>
        <w:t>Гендерна культура як результат гендерного виховання.</w:t>
      </w:r>
      <w:r w:rsidRPr="001D5B20">
        <w:rPr>
          <w:rFonts w:eastAsia="Times New Roman"/>
          <w:sz w:val="28"/>
          <w:szCs w:val="28"/>
          <w:lang w:val="uk-UA" w:eastAsia="ru-RU"/>
        </w:rPr>
        <w:t xml:space="preserve"> </w:t>
      </w:r>
      <w:r w:rsidR="002B4C02" w:rsidRPr="001D5B20">
        <w:rPr>
          <w:rFonts w:eastAsia="Times New Roman"/>
          <w:sz w:val="28"/>
          <w:szCs w:val="28"/>
          <w:lang w:val="uk-UA" w:eastAsia="ru-RU"/>
        </w:rPr>
        <w:t>Г</w:t>
      </w:r>
      <w:r w:rsidR="006C2244" w:rsidRPr="001D5B20">
        <w:rPr>
          <w:rFonts w:eastAsia="Times New Roman"/>
          <w:sz w:val="28"/>
          <w:szCs w:val="28"/>
          <w:lang w:val="uk-UA" w:eastAsia="ru-RU"/>
        </w:rPr>
        <w:t>ендерна грамотність</w:t>
      </w:r>
      <w:r w:rsidR="002B4C02" w:rsidRPr="001D5B20">
        <w:rPr>
          <w:rFonts w:eastAsia="Times New Roman"/>
          <w:sz w:val="28"/>
          <w:szCs w:val="28"/>
          <w:lang w:val="uk-UA" w:eastAsia="ru-RU"/>
        </w:rPr>
        <w:t>.</w:t>
      </w:r>
      <w:r w:rsidR="00C877A5" w:rsidRPr="004C68CC">
        <w:rPr>
          <w:rFonts w:eastAsia="Times New Roman"/>
          <w:sz w:val="28"/>
          <w:szCs w:val="28"/>
          <w:lang w:val="uk-UA" w:eastAsia="ru-RU"/>
        </w:rPr>
        <w:t xml:space="preserve"> </w:t>
      </w:r>
      <w:r w:rsidR="00097A8C" w:rsidRPr="001D5B20">
        <w:rPr>
          <w:sz w:val="28"/>
          <w:szCs w:val="28"/>
          <w:lang w:val="uk-UA" w:eastAsia="ru-RU"/>
        </w:rPr>
        <w:t>Гендерна (суспільна та індивідуальна) свідомість. Ґендерний світогляд</w:t>
      </w:r>
      <w:r w:rsidR="00BF5401">
        <w:rPr>
          <w:sz w:val="28"/>
          <w:szCs w:val="28"/>
          <w:lang w:val="uk-UA" w:eastAsia="ru-RU"/>
        </w:rPr>
        <w:t>.</w:t>
      </w:r>
      <w:r w:rsidR="00097A8C" w:rsidRPr="001D5B20">
        <w:rPr>
          <w:sz w:val="28"/>
          <w:szCs w:val="28"/>
          <w:lang w:val="uk-UA" w:eastAsia="ru-RU"/>
        </w:rPr>
        <w:t xml:space="preserve"> </w:t>
      </w:r>
      <w:r w:rsidR="0037388D">
        <w:rPr>
          <w:sz w:val="28"/>
          <w:szCs w:val="28"/>
          <w:lang w:val="uk-UA" w:eastAsia="ru-RU"/>
        </w:rPr>
        <w:t>Ґендерні уявлення. Ґендерні знання.</w:t>
      </w:r>
      <w:r w:rsidR="0037388D" w:rsidRPr="001D5B20">
        <w:rPr>
          <w:sz w:val="28"/>
          <w:szCs w:val="28"/>
          <w:lang w:val="uk-UA" w:eastAsia="ru-RU"/>
        </w:rPr>
        <w:t xml:space="preserve"> </w:t>
      </w:r>
      <w:r w:rsidR="0037388D">
        <w:rPr>
          <w:sz w:val="28"/>
          <w:szCs w:val="28"/>
          <w:lang w:val="uk-UA" w:eastAsia="ru-RU"/>
        </w:rPr>
        <w:t xml:space="preserve">Ґендерні очікування. Ґендерні цінності. Ґендерні стереотипи. Ґендерні ролі. Ґендерні відносини. Ґендерна чутливість. Ґендерна поведінка. </w:t>
      </w:r>
      <w:proofErr w:type="spellStart"/>
      <w:r w:rsidR="0037388D">
        <w:rPr>
          <w:sz w:val="28"/>
          <w:szCs w:val="28"/>
          <w:lang w:val="uk-UA" w:eastAsia="ru-RU"/>
        </w:rPr>
        <w:t>Ґендерноспецифічні</w:t>
      </w:r>
      <w:proofErr w:type="spellEnd"/>
      <w:r w:rsidR="0037388D">
        <w:rPr>
          <w:sz w:val="28"/>
          <w:szCs w:val="28"/>
          <w:lang w:val="uk-UA" w:eastAsia="ru-RU"/>
        </w:rPr>
        <w:t xml:space="preserve"> потреби.</w:t>
      </w:r>
      <w:r w:rsidR="0037388D" w:rsidRPr="001D5B20">
        <w:rPr>
          <w:sz w:val="28"/>
          <w:szCs w:val="28"/>
          <w:lang w:val="uk-UA" w:eastAsia="ru-RU"/>
        </w:rPr>
        <w:t xml:space="preserve"> </w:t>
      </w:r>
      <w:r w:rsidR="0037388D">
        <w:rPr>
          <w:sz w:val="28"/>
          <w:szCs w:val="28"/>
          <w:lang w:val="uk-UA" w:eastAsia="ru-RU"/>
        </w:rPr>
        <w:t>Ґендерна компетентність о</w:t>
      </w:r>
      <w:r w:rsidR="0037388D" w:rsidRPr="001D5B20">
        <w:rPr>
          <w:sz w:val="28"/>
          <w:szCs w:val="28"/>
          <w:lang w:val="uk-UA" w:eastAsia="ru-RU"/>
        </w:rPr>
        <w:t>собистості</w:t>
      </w:r>
      <w:r w:rsidR="00F0187B" w:rsidRPr="001D5B20">
        <w:rPr>
          <w:sz w:val="28"/>
          <w:szCs w:val="28"/>
          <w:lang w:val="uk-UA" w:eastAsia="ru-RU"/>
        </w:rPr>
        <w:t xml:space="preserve">. </w:t>
      </w:r>
      <w:r w:rsidR="0012622C" w:rsidRPr="001D5B20">
        <w:rPr>
          <w:sz w:val="28"/>
          <w:szCs w:val="28"/>
          <w:lang w:val="uk-UA" w:eastAsia="ru-RU"/>
        </w:rPr>
        <w:t>Патріархаль</w:t>
      </w:r>
      <w:r w:rsidR="00F0187B" w:rsidRPr="001D5B20">
        <w:rPr>
          <w:sz w:val="28"/>
          <w:szCs w:val="28"/>
          <w:lang w:val="uk-UA" w:eastAsia="ru-RU"/>
        </w:rPr>
        <w:t>н</w:t>
      </w:r>
      <w:r w:rsidR="0012622C" w:rsidRPr="001D5B20">
        <w:rPr>
          <w:sz w:val="28"/>
          <w:szCs w:val="28"/>
          <w:lang w:val="uk-UA" w:eastAsia="ru-RU"/>
        </w:rPr>
        <w:t>а ґендерна культура. Типи ґендерних взаємодій та ґендерної культури. Егалітарна ґендерна культура.</w:t>
      </w:r>
    </w:p>
    <w:p w14:paraId="0A839F1B" w14:textId="0AB9F853" w:rsidR="0012622C" w:rsidRPr="001D5B20" w:rsidRDefault="0012622C" w:rsidP="0012622C">
      <w:pPr>
        <w:rPr>
          <w:sz w:val="28"/>
          <w:szCs w:val="28"/>
          <w:lang w:val="uk-UA" w:eastAsia="ru-RU"/>
        </w:rPr>
      </w:pPr>
    </w:p>
    <w:p w14:paraId="29996E54" w14:textId="5F063327" w:rsidR="00F0187B" w:rsidRPr="001D5B20" w:rsidRDefault="00F0187B" w:rsidP="00F0187B">
      <w:pPr>
        <w:rPr>
          <w:sz w:val="28"/>
          <w:szCs w:val="28"/>
          <w:lang w:val="uk-UA" w:eastAsia="ru-RU"/>
        </w:rPr>
      </w:pPr>
    </w:p>
    <w:p w14:paraId="2B8DB994" w14:textId="77777777" w:rsidR="006242BE" w:rsidRPr="006242BE" w:rsidRDefault="006242BE" w:rsidP="002729A6">
      <w:pPr>
        <w:jc w:val="center"/>
        <w:rPr>
          <w:b/>
          <w:sz w:val="28"/>
          <w:szCs w:val="28"/>
          <w:lang w:val="uk-UA"/>
        </w:rPr>
      </w:pPr>
      <w:r w:rsidRPr="006242BE">
        <w:rPr>
          <w:b/>
          <w:sz w:val="28"/>
          <w:szCs w:val="28"/>
          <w:lang w:val="uk-UA"/>
        </w:rPr>
        <w:t>МЕТОДИ ТА ФОРМИ НАВЧАННЯ</w:t>
      </w:r>
    </w:p>
    <w:p w14:paraId="77151AE2" w14:textId="77777777" w:rsidR="006242BE" w:rsidRPr="006242BE" w:rsidRDefault="006242BE" w:rsidP="006242BE">
      <w:pPr>
        <w:jc w:val="center"/>
        <w:rPr>
          <w:b/>
          <w:sz w:val="28"/>
          <w:szCs w:val="28"/>
          <w:lang w:val="uk-UA"/>
        </w:rPr>
      </w:pPr>
    </w:p>
    <w:p w14:paraId="7FB5522C" w14:textId="2C4CAEDF" w:rsidR="00C83211" w:rsidRPr="00CE23AD" w:rsidRDefault="00C83211" w:rsidP="004C68CC">
      <w:pPr>
        <w:ind w:firstLine="708"/>
        <w:jc w:val="both"/>
        <w:rPr>
          <w:rFonts w:eastAsia="Times New Roman"/>
          <w:lang w:val="uk-UA" w:eastAsia="ru-RU"/>
        </w:rPr>
      </w:pPr>
      <w:r w:rsidRPr="001E09D5">
        <w:rPr>
          <w:bCs/>
          <w:sz w:val="28"/>
          <w:szCs w:val="28"/>
          <w:lang w:val="uk-UA" w:eastAsia="ru-RU"/>
        </w:rPr>
        <w:t xml:space="preserve">Під час проведення </w:t>
      </w:r>
      <w:r w:rsidRPr="001E09D5">
        <w:rPr>
          <w:b/>
          <w:bCs/>
          <w:sz w:val="28"/>
          <w:szCs w:val="28"/>
          <w:lang w:val="uk-UA" w:eastAsia="ru-RU"/>
        </w:rPr>
        <w:t>лекції</w:t>
      </w:r>
      <w:r w:rsidRPr="001E09D5">
        <w:rPr>
          <w:bCs/>
          <w:sz w:val="28"/>
          <w:szCs w:val="28"/>
          <w:lang w:val="uk-UA" w:eastAsia="ru-RU"/>
        </w:rPr>
        <w:t xml:space="preserve"> викладач використовує </w:t>
      </w:r>
      <w:proofErr w:type="spellStart"/>
      <w:r w:rsidRPr="004C68CC">
        <w:rPr>
          <w:bCs/>
          <w:sz w:val="28"/>
          <w:szCs w:val="28"/>
          <w:lang w:val="uk-UA" w:eastAsia="ru-RU"/>
        </w:rPr>
        <w:t>пояснювально</w:t>
      </w:r>
      <w:proofErr w:type="spellEnd"/>
      <w:r w:rsidRPr="004C68CC">
        <w:rPr>
          <w:bCs/>
          <w:sz w:val="28"/>
          <w:szCs w:val="28"/>
          <w:lang w:val="uk-UA" w:eastAsia="ru-RU"/>
        </w:rPr>
        <w:t>-ілюстративний метод,</w:t>
      </w:r>
      <w:r w:rsidRPr="001E09D5">
        <w:rPr>
          <w:bCs/>
          <w:sz w:val="28"/>
          <w:szCs w:val="28"/>
          <w:lang w:val="uk-UA" w:eastAsia="ru-RU"/>
        </w:rPr>
        <w:t xml:space="preserve"> який дозволяє організувати сприймання та усвідомлення студентами інформації яка </w:t>
      </w:r>
      <w:proofErr w:type="spellStart"/>
      <w:r w:rsidRPr="001E09D5">
        <w:rPr>
          <w:bCs/>
          <w:sz w:val="28"/>
          <w:szCs w:val="28"/>
          <w:lang w:val="uk-UA" w:eastAsia="ru-RU"/>
        </w:rPr>
        <w:t>візуалізується</w:t>
      </w:r>
      <w:proofErr w:type="spellEnd"/>
      <w:r w:rsidRPr="001E09D5">
        <w:rPr>
          <w:bCs/>
          <w:sz w:val="28"/>
          <w:szCs w:val="28"/>
          <w:lang w:val="uk-UA" w:eastAsia="ru-RU"/>
        </w:rPr>
        <w:t xml:space="preserve"> за допомогою створення презентації у  програми PowerPoint на ПК. </w:t>
      </w:r>
      <w:proofErr w:type="spellStart"/>
      <w:r w:rsidRPr="001E09D5">
        <w:rPr>
          <w:bCs/>
          <w:sz w:val="28"/>
          <w:szCs w:val="28"/>
          <w:lang w:val="uk-UA" w:eastAsia="ru-RU"/>
        </w:rPr>
        <w:t>Пояснювально</w:t>
      </w:r>
      <w:proofErr w:type="spellEnd"/>
      <w:r w:rsidRPr="001E09D5">
        <w:rPr>
          <w:bCs/>
          <w:sz w:val="28"/>
          <w:szCs w:val="28"/>
          <w:lang w:val="uk-UA" w:eastAsia="ru-RU"/>
        </w:rPr>
        <w:t>-ілюстративний метод використову</w:t>
      </w:r>
      <w:r w:rsidR="00CE23AD">
        <w:rPr>
          <w:bCs/>
          <w:sz w:val="28"/>
          <w:szCs w:val="28"/>
          <w:lang w:val="uk-UA" w:eastAsia="ru-RU"/>
        </w:rPr>
        <w:t>ється на лекціях за темами №1-8</w:t>
      </w:r>
      <w:r w:rsidRPr="001E09D5">
        <w:rPr>
          <w:bCs/>
          <w:sz w:val="28"/>
          <w:szCs w:val="28"/>
          <w:lang w:val="uk-UA" w:eastAsia="ru-RU"/>
        </w:rPr>
        <w:t xml:space="preserve">. Студенти  здійснюють сприймання </w:t>
      </w:r>
      <w:r w:rsidRPr="001E09D5">
        <w:rPr>
          <w:bCs/>
          <w:sz w:val="28"/>
          <w:szCs w:val="28"/>
          <w:lang w:val="uk-UA" w:eastAsia="ru-RU"/>
        </w:rPr>
        <w:lastRenderedPageBreak/>
        <w:t>(рецепцію), осмислення і запам'ятовування навчальної інформації. Під час проведення лекції за темою Тема 4.</w:t>
      </w:r>
      <w:r w:rsidR="00CE23AD">
        <w:rPr>
          <w:bCs/>
          <w:sz w:val="28"/>
          <w:szCs w:val="28"/>
          <w:lang w:val="uk-UA" w:eastAsia="ru-RU"/>
        </w:rPr>
        <w:t xml:space="preserve"> </w:t>
      </w:r>
      <w:r w:rsidR="00CE23AD" w:rsidRPr="00CE23AD">
        <w:rPr>
          <w:bCs/>
          <w:sz w:val="28"/>
          <w:szCs w:val="28"/>
          <w:lang w:val="uk-UA" w:eastAsia="ru-RU"/>
        </w:rPr>
        <w:t>Гендерна сегрегація,</w:t>
      </w:r>
      <w:r w:rsidR="00CE23AD">
        <w:rPr>
          <w:rFonts w:eastAsia="Times New Roman"/>
          <w:lang w:val="uk-UA" w:eastAsia="ru-RU"/>
        </w:rPr>
        <w:t xml:space="preserve"> </w:t>
      </w:r>
      <w:r w:rsidRPr="001E09D5">
        <w:rPr>
          <w:bCs/>
          <w:sz w:val="28"/>
          <w:szCs w:val="28"/>
          <w:lang w:val="uk-UA" w:eastAsia="ru-RU"/>
        </w:rPr>
        <w:t>викладач використовує метод проблемного викладення, який передбачає постановку викладачем навчальної проблеми: Щ</w:t>
      </w:r>
      <w:r w:rsidR="00CE23AD">
        <w:rPr>
          <w:bCs/>
          <w:sz w:val="28"/>
          <w:szCs w:val="28"/>
          <w:lang w:val="uk-UA" w:eastAsia="ru-RU"/>
        </w:rPr>
        <w:t>о досі заважає жінкам побудувати кар</w:t>
      </w:r>
      <w:r w:rsidR="00CE23AD" w:rsidRPr="001E09D5">
        <w:rPr>
          <w:bCs/>
          <w:sz w:val="28"/>
          <w:szCs w:val="28"/>
          <w:lang w:val="uk-UA"/>
        </w:rPr>
        <w:t>’</w:t>
      </w:r>
      <w:r w:rsidR="00CE23AD">
        <w:rPr>
          <w:bCs/>
          <w:sz w:val="28"/>
          <w:szCs w:val="28"/>
          <w:lang w:val="uk-UA" w:eastAsia="ru-RU"/>
        </w:rPr>
        <w:t>єру в економічної сфері</w:t>
      </w:r>
      <w:r w:rsidRPr="001E09D5">
        <w:rPr>
          <w:bCs/>
          <w:sz w:val="28"/>
          <w:szCs w:val="28"/>
          <w:lang w:val="uk-UA" w:eastAsia="ru-RU"/>
        </w:rPr>
        <w:t xml:space="preserve">? В процесі доведення навчального матеріалу, викладач розкриває шляхів її вирішення. </w:t>
      </w:r>
    </w:p>
    <w:p w14:paraId="6A1E6EC6" w14:textId="4A56B389" w:rsidR="00C83211" w:rsidRPr="00CE23AD" w:rsidRDefault="00C83211" w:rsidP="004C68CC">
      <w:pPr>
        <w:ind w:firstLine="708"/>
        <w:jc w:val="both"/>
        <w:rPr>
          <w:rFonts w:eastAsia="Times New Roman"/>
          <w:lang w:val="uk-UA" w:eastAsia="ru-RU"/>
        </w:rPr>
      </w:pPr>
      <w:r w:rsidRPr="001E09D5">
        <w:rPr>
          <w:sz w:val="28"/>
          <w:szCs w:val="28"/>
          <w:lang w:val="uk-UA"/>
        </w:rPr>
        <w:t xml:space="preserve">Під час проведення </w:t>
      </w:r>
      <w:r w:rsidRPr="004C68CC">
        <w:rPr>
          <w:sz w:val="28"/>
          <w:szCs w:val="28"/>
          <w:lang w:val="uk-UA"/>
        </w:rPr>
        <w:t>практичних занять</w:t>
      </w:r>
      <w:r w:rsidR="00CE23AD" w:rsidRPr="004C68CC">
        <w:rPr>
          <w:sz w:val="28"/>
          <w:szCs w:val="28"/>
          <w:lang w:val="uk-UA"/>
        </w:rPr>
        <w:t xml:space="preserve"> за темами №1-8</w:t>
      </w:r>
      <w:r w:rsidRPr="004C68CC">
        <w:rPr>
          <w:sz w:val="28"/>
          <w:szCs w:val="28"/>
          <w:lang w:val="uk-UA"/>
        </w:rPr>
        <w:t xml:space="preserve"> викладач використовує р</w:t>
      </w:r>
      <w:r w:rsidRPr="004C68CC">
        <w:rPr>
          <w:bCs/>
          <w:sz w:val="28"/>
          <w:szCs w:val="28"/>
          <w:lang w:val="uk-UA"/>
        </w:rPr>
        <w:t>епродуктивний метод</w:t>
      </w:r>
      <w:r w:rsidRPr="001E09D5">
        <w:rPr>
          <w:bCs/>
          <w:sz w:val="28"/>
          <w:szCs w:val="28"/>
          <w:lang w:val="uk-UA"/>
        </w:rPr>
        <w:t xml:space="preserve"> навчання, спрямований на відтворення студентом знань, отриманих під час проведення лекцій, самостійної роботи.</w:t>
      </w:r>
      <w:r w:rsidRPr="001E09D5">
        <w:rPr>
          <w:sz w:val="28"/>
          <w:szCs w:val="28"/>
          <w:lang w:val="uk-UA"/>
        </w:rPr>
        <w:t xml:space="preserve"> Використовуються тестові завдання. </w:t>
      </w:r>
      <w:r w:rsidRPr="004C68CC">
        <w:rPr>
          <w:sz w:val="28"/>
          <w:szCs w:val="28"/>
          <w:lang w:val="uk-UA"/>
        </w:rPr>
        <w:t>Евристичний метод</w:t>
      </w:r>
      <w:r w:rsidRPr="001E09D5">
        <w:rPr>
          <w:sz w:val="28"/>
          <w:szCs w:val="28"/>
          <w:lang w:val="uk-UA"/>
        </w:rPr>
        <w:t xml:space="preserve">, спрямований на </w:t>
      </w:r>
      <w:r w:rsidRPr="001E09D5">
        <w:rPr>
          <w:bCs/>
          <w:sz w:val="28"/>
          <w:szCs w:val="28"/>
          <w:lang w:val="uk-UA"/>
        </w:rPr>
        <w:t>розв’язання студентами нестандартних завдань, рішення яких потребує самостійного вибору способу їхнього розв’язування використовується п</w:t>
      </w:r>
      <w:r w:rsidRPr="001E09D5">
        <w:rPr>
          <w:sz w:val="28"/>
          <w:szCs w:val="28"/>
          <w:lang w:val="uk-UA"/>
        </w:rPr>
        <w:t>ід час провед</w:t>
      </w:r>
      <w:r w:rsidR="00CE23AD">
        <w:rPr>
          <w:sz w:val="28"/>
          <w:szCs w:val="28"/>
          <w:lang w:val="uk-UA"/>
        </w:rPr>
        <w:t>ення практичного заняття Тема 8</w:t>
      </w:r>
      <w:r w:rsidR="00CE23AD" w:rsidRPr="00CE23AD">
        <w:rPr>
          <w:rFonts w:eastAsia="Times New Roman"/>
          <w:lang w:val="uk-UA" w:eastAsia="ru-RU"/>
        </w:rPr>
        <w:t xml:space="preserve"> </w:t>
      </w:r>
      <w:r w:rsidR="00CE23AD" w:rsidRPr="00CE23AD">
        <w:rPr>
          <w:bCs/>
          <w:sz w:val="28"/>
          <w:szCs w:val="28"/>
          <w:lang w:val="uk-UA"/>
        </w:rPr>
        <w:t>Гендерна культура суспільства.</w:t>
      </w:r>
      <w:r w:rsidR="00CE23AD">
        <w:rPr>
          <w:rFonts w:eastAsia="Times New Roman"/>
          <w:lang w:val="uk-UA" w:eastAsia="ru-RU"/>
        </w:rPr>
        <w:t xml:space="preserve"> </w:t>
      </w:r>
      <w:r w:rsidRPr="001E09D5">
        <w:rPr>
          <w:sz w:val="28"/>
          <w:szCs w:val="28"/>
          <w:lang w:val="uk-UA"/>
        </w:rPr>
        <w:t>Студентам пропонується самостійно обрати заходи залучення чоловіків для боротьби за гендерну рівність.</w:t>
      </w:r>
    </w:p>
    <w:p w14:paraId="2C8C8776" w14:textId="77777777" w:rsidR="00C83211" w:rsidRPr="001E09D5" w:rsidRDefault="00C83211" w:rsidP="00C83211">
      <w:pPr>
        <w:ind w:firstLine="708"/>
        <w:jc w:val="both"/>
        <w:rPr>
          <w:sz w:val="28"/>
          <w:szCs w:val="28"/>
          <w:lang w:val="uk-UA"/>
        </w:rPr>
      </w:pPr>
      <w:r w:rsidRPr="001E09D5">
        <w:rPr>
          <w:b/>
          <w:sz w:val="28"/>
          <w:szCs w:val="28"/>
          <w:lang w:val="uk-UA"/>
        </w:rPr>
        <w:t xml:space="preserve">Лекції – </w:t>
      </w:r>
      <w:r w:rsidRPr="001E09D5">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1E09D5">
        <w:rPr>
          <w:sz w:val="28"/>
          <w:szCs w:val="28"/>
          <w:lang w:val="uk-UA"/>
        </w:rPr>
        <w:t>відеопрезентації</w:t>
      </w:r>
      <w:proofErr w:type="spellEnd"/>
      <w:r w:rsidRPr="001E09D5">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26357211" w14:textId="77777777" w:rsidR="00C83211" w:rsidRPr="001E09D5" w:rsidRDefault="00C83211" w:rsidP="00C83211">
      <w:pPr>
        <w:ind w:firstLine="708"/>
        <w:jc w:val="both"/>
        <w:rPr>
          <w:b/>
          <w:sz w:val="28"/>
          <w:szCs w:val="28"/>
          <w:lang w:val="uk-UA"/>
        </w:rPr>
      </w:pPr>
      <w:r w:rsidRPr="001E09D5">
        <w:rPr>
          <w:b/>
          <w:sz w:val="28"/>
          <w:szCs w:val="28"/>
          <w:lang w:val="uk-UA"/>
        </w:rPr>
        <w:t>Практичні заняття</w:t>
      </w:r>
      <w:r w:rsidRPr="001E09D5">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14:paraId="6B65B27E" w14:textId="77777777" w:rsidR="00C83211" w:rsidRPr="001E09D5" w:rsidRDefault="00C83211" w:rsidP="00C83211">
      <w:pPr>
        <w:ind w:firstLine="708"/>
        <w:jc w:val="both"/>
        <w:rPr>
          <w:sz w:val="28"/>
          <w:szCs w:val="28"/>
          <w:lang w:val="uk-UA"/>
        </w:rPr>
      </w:pPr>
      <w:r w:rsidRPr="001E09D5">
        <w:rPr>
          <w:b/>
          <w:sz w:val="28"/>
          <w:szCs w:val="28"/>
          <w:lang w:val="uk-UA"/>
        </w:rPr>
        <w:t>Індивідуальне завдання</w:t>
      </w:r>
      <w:r w:rsidRPr="001E09D5">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377D6E15" w14:textId="77777777" w:rsidR="00C83211" w:rsidRPr="001E09D5" w:rsidRDefault="00C83211" w:rsidP="00C83211">
      <w:pPr>
        <w:ind w:firstLine="708"/>
        <w:jc w:val="both"/>
        <w:rPr>
          <w:sz w:val="28"/>
          <w:szCs w:val="28"/>
          <w:lang w:val="uk-UA"/>
        </w:rPr>
      </w:pPr>
      <w:r w:rsidRPr="001E09D5">
        <w:rPr>
          <w:b/>
          <w:sz w:val="28"/>
          <w:szCs w:val="28"/>
          <w:lang w:val="uk-UA"/>
        </w:rPr>
        <w:t xml:space="preserve">Підготовка презентації – </w:t>
      </w:r>
      <w:r w:rsidRPr="001E09D5">
        <w:rPr>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w:t>
      </w:r>
      <w:proofErr w:type="spellStart"/>
      <w:r w:rsidRPr="001E09D5">
        <w:rPr>
          <w:sz w:val="28"/>
          <w:szCs w:val="28"/>
          <w:lang w:val="uk-UA"/>
        </w:rPr>
        <w:t>комп’ютері.Основний</w:t>
      </w:r>
      <w:proofErr w:type="spellEnd"/>
      <w:r w:rsidRPr="001E09D5">
        <w:rPr>
          <w:sz w:val="28"/>
          <w:szCs w:val="28"/>
          <w:lang w:val="uk-UA"/>
        </w:rPr>
        <w:t xml:space="preserve"> зміст презентації доповідається у вільній формі на семінарському занятті, і студент отримує оцінку від викладача.</w:t>
      </w:r>
    </w:p>
    <w:p w14:paraId="74194694" w14:textId="7138E8FE" w:rsidR="0038114C" w:rsidRPr="006242BE" w:rsidRDefault="00C83211" w:rsidP="00AC293A">
      <w:pPr>
        <w:ind w:firstLine="708"/>
        <w:jc w:val="both"/>
        <w:rPr>
          <w:sz w:val="28"/>
          <w:szCs w:val="28"/>
          <w:lang w:val="uk-UA"/>
        </w:rPr>
      </w:pPr>
      <w:r w:rsidRPr="001E09D5">
        <w:rPr>
          <w:b/>
          <w:sz w:val="28"/>
          <w:szCs w:val="28"/>
          <w:lang w:val="uk-UA"/>
        </w:rPr>
        <w:t>Групове завдання</w:t>
      </w:r>
      <w:r w:rsidRPr="001E09D5">
        <w:rPr>
          <w:sz w:val="28"/>
          <w:szCs w:val="28"/>
          <w:lang w:val="uk-UA"/>
        </w:rPr>
        <w:t xml:space="preserve"> – вид самостійної роботи поза аудиторними годинами, коли студенти, використовуючи лекційний матеріал та додаткові джерела знань, розробляють тему в команді.</w:t>
      </w:r>
    </w:p>
    <w:p w14:paraId="08B57F93" w14:textId="2F4F5422" w:rsidR="0038114C" w:rsidRPr="006242BE" w:rsidRDefault="0038114C" w:rsidP="00AC293A">
      <w:pPr>
        <w:jc w:val="center"/>
        <w:rPr>
          <w:sz w:val="28"/>
          <w:szCs w:val="28"/>
          <w:lang w:val="uk-UA"/>
        </w:rPr>
      </w:pPr>
      <w:r w:rsidRPr="006242BE">
        <w:rPr>
          <w:b/>
          <w:bCs/>
          <w:color w:val="000000"/>
          <w:sz w:val="28"/>
          <w:szCs w:val="28"/>
          <w:lang w:val="uk-UA"/>
        </w:rPr>
        <w:t>Методи контролю</w:t>
      </w:r>
    </w:p>
    <w:p w14:paraId="35EBDBC8" w14:textId="16B61EF5" w:rsidR="0038114C" w:rsidRPr="006242BE" w:rsidRDefault="0038114C" w:rsidP="00AC293A">
      <w:pPr>
        <w:jc w:val="both"/>
        <w:rPr>
          <w:sz w:val="28"/>
          <w:szCs w:val="28"/>
          <w:lang w:val="uk-UA"/>
        </w:rPr>
      </w:pPr>
      <w:r w:rsidRPr="006242BE">
        <w:rPr>
          <w:b/>
          <w:bCs/>
          <w:color w:val="000000"/>
          <w:sz w:val="28"/>
          <w:szCs w:val="28"/>
          <w:lang w:val="uk-UA"/>
        </w:rPr>
        <w:lastRenderedPageBreak/>
        <w:t xml:space="preserve">1. Підсумковий (семестровий) контроль проводиться у формі </w:t>
      </w:r>
      <w:r w:rsidR="002729A6">
        <w:rPr>
          <w:b/>
          <w:bCs/>
          <w:color w:val="000000"/>
          <w:sz w:val="28"/>
          <w:szCs w:val="28"/>
          <w:lang w:val="uk-UA"/>
        </w:rPr>
        <w:t>заліку</w:t>
      </w:r>
      <w:r w:rsidRPr="006242BE">
        <w:rPr>
          <w:b/>
          <w:bCs/>
          <w:color w:val="000000"/>
          <w:sz w:val="28"/>
          <w:szCs w:val="28"/>
          <w:lang w:val="uk-UA"/>
        </w:rPr>
        <w:t xml:space="preserve"> або шляхом накопичення балів за поточним контролем по змістовним модулям. </w:t>
      </w:r>
      <w:r w:rsidR="0000468A">
        <w:rPr>
          <w:b/>
          <w:bCs/>
          <w:color w:val="000000"/>
          <w:sz w:val="28"/>
          <w:szCs w:val="28"/>
          <w:lang w:val="uk-UA"/>
        </w:rPr>
        <w:t xml:space="preserve"> </w:t>
      </w:r>
    </w:p>
    <w:p w14:paraId="345B5608" w14:textId="6BD0252C" w:rsidR="0038114C" w:rsidRPr="006242BE" w:rsidRDefault="002729A6" w:rsidP="0038114C">
      <w:pPr>
        <w:ind w:firstLine="708"/>
        <w:jc w:val="both"/>
        <w:rPr>
          <w:sz w:val="28"/>
          <w:szCs w:val="28"/>
          <w:lang w:val="uk-UA"/>
        </w:rPr>
      </w:pPr>
      <w:r w:rsidRPr="002729A6">
        <w:rPr>
          <w:b/>
          <w:bCs/>
          <w:sz w:val="28"/>
          <w:szCs w:val="28"/>
          <w:lang w:val="uk-UA"/>
        </w:rPr>
        <w:t>Залік</w:t>
      </w:r>
      <w:r w:rsidR="0038114C" w:rsidRPr="006242BE">
        <w:rPr>
          <w:b/>
          <w:bCs/>
          <w:color w:val="000000"/>
          <w:sz w:val="28"/>
          <w:szCs w:val="28"/>
          <w:lang w:val="uk-UA"/>
        </w:rPr>
        <w:t xml:space="preserve"> – </w:t>
      </w:r>
      <w:r w:rsidR="0038114C" w:rsidRPr="006242BE">
        <w:rPr>
          <w:color w:val="000000"/>
          <w:sz w:val="28"/>
          <w:szCs w:val="28"/>
          <w:lang w:val="uk-UA"/>
        </w:rPr>
        <w:t>письмова або усна відп</w:t>
      </w:r>
      <w:r>
        <w:rPr>
          <w:color w:val="000000"/>
          <w:sz w:val="28"/>
          <w:szCs w:val="28"/>
          <w:lang w:val="uk-UA"/>
        </w:rPr>
        <w:t>овідь на питання, що містяться у</w:t>
      </w:r>
      <w:r w:rsidR="0038114C" w:rsidRPr="006242BE">
        <w:rPr>
          <w:color w:val="000000"/>
          <w:sz w:val="28"/>
          <w:szCs w:val="28"/>
          <w:lang w:val="uk-UA"/>
        </w:rPr>
        <w:t xml:space="preserve"> білеті. Питання білетів доводяться до студентів заздалегідь. </w:t>
      </w:r>
      <w:r>
        <w:rPr>
          <w:color w:val="000000"/>
          <w:sz w:val="28"/>
          <w:szCs w:val="28"/>
          <w:lang w:val="uk-UA"/>
        </w:rPr>
        <w:t>Б</w:t>
      </w:r>
      <w:r w:rsidR="0038114C" w:rsidRPr="006242BE">
        <w:rPr>
          <w:color w:val="000000"/>
          <w:sz w:val="28"/>
          <w:szCs w:val="28"/>
          <w:lang w:val="uk-UA"/>
        </w:rPr>
        <w:t xml:space="preserve">ілети готує лектор, вони затверджуються на засіданні кафедри і підписуються завідувачем кафедри. </w:t>
      </w:r>
      <w:r>
        <w:rPr>
          <w:color w:val="000000"/>
          <w:sz w:val="28"/>
          <w:szCs w:val="28"/>
          <w:lang w:val="uk-UA"/>
        </w:rPr>
        <w:t xml:space="preserve">На </w:t>
      </w:r>
      <w:r w:rsidR="00AC293A">
        <w:rPr>
          <w:color w:val="000000"/>
          <w:sz w:val="28"/>
          <w:szCs w:val="28"/>
          <w:lang w:val="uk-UA"/>
        </w:rPr>
        <w:t>заліку оцінює</w:t>
      </w:r>
      <w:r>
        <w:rPr>
          <w:color w:val="000000"/>
          <w:sz w:val="28"/>
          <w:szCs w:val="28"/>
          <w:lang w:val="uk-UA"/>
        </w:rPr>
        <w:t>ться</w:t>
      </w:r>
      <w:r w:rsidR="0038114C" w:rsidRPr="006242BE">
        <w:rPr>
          <w:color w:val="000000"/>
          <w:sz w:val="28"/>
          <w:szCs w:val="28"/>
          <w:lang w:val="uk-UA"/>
        </w:rPr>
        <w:t xml:space="preserve"> якість відповіді студента за прийнятою шкалою академічних оцінок.</w:t>
      </w:r>
    </w:p>
    <w:p w14:paraId="393A9351" w14:textId="4CF0D28F" w:rsidR="00C83211" w:rsidRPr="00C83211" w:rsidRDefault="00C83211" w:rsidP="00C83211">
      <w:pPr>
        <w:pStyle w:val="22"/>
        <w:widowControl w:val="0"/>
        <w:spacing w:after="0" w:line="360" w:lineRule="auto"/>
        <w:ind w:firstLine="708"/>
        <w:rPr>
          <w:rFonts w:ascii="Times New Roman" w:hAnsi="Times New Roman" w:cs="Times New Roman"/>
          <w:b/>
          <w:sz w:val="28"/>
          <w:szCs w:val="28"/>
          <w:lang w:val="uk-UA"/>
        </w:rPr>
      </w:pPr>
      <w:r w:rsidRPr="00C83211">
        <w:rPr>
          <w:rFonts w:ascii="Times New Roman" w:hAnsi="Times New Roman" w:cs="Times New Roman"/>
          <w:b/>
          <w:sz w:val="28"/>
          <w:szCs w:val="28"/>
          <w:lang w:val="uk-UA"/>
        </w:rPr>
        <w:t>Контрольні питання з курсу до</w:t>
      </w:r>
      <w:r w:rsidR="002729A6">
        <w:rPr>
          <w:rFonts w:ascii="Times New Roman" w:hAnsi="Times New Roman" w:cs="Times New Roman"/>
          <w:b/>
          <w:sz w:val="28"/>
          <w:szCs w:val="28"/>
          <w:lang w:val="uk-UA"/>
        </w:rPr>
        <w:t xml:space="preserve"> заліку</w:t>
      </w:r>
      <w:r w:rsidRPr="002729A6">
        <w:rPr>
          <w:rFonts w:ascii="Times New Roman" w:hAnsi="Times New Roman" w:cs="Times New Roman"/>
          <w:b/>
          <w:sz w:val="28"/>
          <w:szCs w:val="28"/>
          <w:lang w:val="uk-UA"/>
        </w:rPr>
        <w:t>.</w:t>
      </w:r>
    </w:p>
    <w:p w14:paraId="17326C0F" w14:textId="77777777" w:rsidR="00C83211" w:rsidRPr="00C83211" w:rsidRDefault="00C83211" w:rsidP="00C83211">
      <w:pPr>
        <w:numPr>
          <w:ilvl w:val="0"/>
          <w:numId w:val="15"/>
        </w:numPr>
        <w:jc w:val="both"/>
        <w:rPr>
          <w:sz w:val="28"/>
          <w:szCs w:val="28"/>
          <w:lang w:val="uk-UA"/>
        </w:rPr>
      </w:pPr>
      <w:proofErr w:type="spellStart"/>
      <w:r w:rsidRPr="00C83211">
        <w:rPr>
          <w:sz w:val="28"/>
          <w:szCs w:val="28"/>
          <w:lang w:val="uk-UA"/>
        </w:rPr>
        <w:t>Ґендер</w:t>
      </w:r>
      <w:proofErr w:type="spellEnd"/>
      <w:r w:rsidRPr="00C83211">
        <w:rPr>
          <w:sz w:val="28"/>
          <w:szCs w:val="28"/>
          <w:lang w:val="uk-UA"/>
        </w:rPr>
        <w:t>: сутність і прояви.</w:t>
      </w:r>
    </w:p>
    <w:p w14:paraId="046848EE" w14:textId="77777777" w:rsidR="00C83211" w:rsidRPr="00C83211" w:rsidRDefault="00C83211" w:rsidP="00C83211">
      <w:pPr>
        <w:numPr>
          <w:ilvl w:val="0"/>
          <w:numId w:val="15"/>
        </w:numPr>
        <w:jc w:val="both"/>
        <w:rPr>
          <w:sz w:val="28"/>
          <w:szCs w:val="28"/>
          <w:lang w:val="uk-UA"/>
        </w:rPr>
      </w:pPr>
      <w:r w:rsidRPr="00C83211">
        <w:rPr>
          <w:sz w:val="28"/>
          <w:szCs w:val="28"/>
          <w:lang w:val="uk-UA"/>
        </w:rPr>
        <w:t>Біологічна стать. Соматичні, психофізіологічні та психологічні особливості чоловічої та жіночої статі.</w:t>
      </w:r>
    </w:p>
    <w:p w14:paraId="2FC27EE5" w14:textId="77777777" w:rsidR="00C83211" w:rsidRPr="00C83211" w:rsidRDefault="00C83211" w:rsidP="00C83211">
      <w:pPr>
        <w:numPr>
          <w:ilvl w:val="0"/>
          <w:numId w:val="15"/>
        </w:numPr>
        <w:jc w:val="both"/>
        <w:rPr>
          <w:sz w:val="28"/>
          <w:szCs w:val="28"/>
          <w:lang w:val="uk-UA"/>
        </w:rPr>
      </w:pPr>
      <w:r w:rsidRPr="00C83211">
        <w:rPr>
          <w:sz w:val="28"/>
          <w:szCs w:val="28"/>
          <w:lang w:val="uk-UA"/>
        </w:rPr>
        <w:t xml:space="preserve">Індивідуальний рівень </w:t>
      </w:r>
      <w:proofErr w:type="spellStart"/>
      <w:r w:rsidRPr="00C83211">
        <w:rPr>
          <w:sz w:val="28"/>
          <w:szCs w:val="28"/>
          <w:lang w:val="uk-UA"/>
        </w:rPr>
        <w:t>ґендеру</w:t>
      </w:r>
      <w:proofErr w:type="spellEnd"/>
      <w:r w:rsidRPr="00C83211">
        <w:rPr>
          <w:sz w:val="28"/>
          <w:szCs w:val="28"/>
          <w:lang w:val="uk-UA"/>
        </w:rPr>
        <w:t>.</w:t>
      </w:r>
    </w:p>
    <w:p w14:paraId="538AE604" w14:textId="77777777" w:rsidR="00C83211" w:rsidRPr="00C83211" w:rsidRDefault="00C83211" w:rsidP="00C83211">
      <w:pPr>
        <w:numPr>
          <w:ilvl w:val="0"/>
          <w:numId w:val="15"/>
        </w:numPr>
        <w:jc w:val="both"/>
        <w:rPr>
          <w:sz w:val="28"/>
          <w:szCs w:val="28"/>
          <w:lang w:val="uk-UA"/>
        </w:rPr>
      </w:pPr>
      <w:proofErr w:type="spellStart"/>
      <w:r w:rsidRPr="00C83211">
        <w:rPr>
          <w:sz w:val="28"/>
          <w:szCs w:val="28"/>
          <w:lang w:val="uk-UA"/>
        </w:rPr>
        <w:t>Соціетальний</w:t>
      </w:r>
      <w:proofErr w:type="spellEnd"/>
      <w:r w:rsidRPr="00C83211">
        <w:rPr>
          <w:sz w:val="28"/>
          <w:szCs w:val="28"/>
          <w:lang w:val="uk-UA"/>
        </w:rPr>
        <w:t xml:space="preserve"> рівень </w:t>
      </w:r>
      <w:proofErr w:type="spellStart"/>
      <w:r w:rsidRPr="00C83211">
        <w:rPr>
          <w:sz w:val="28"/>
          <w:szCs w:val="28"/>
          <w:lang w:val="uk-UA"/>
        </w:rPr>
        <w:t>ґендеру</w:t>
      </w:r>
      <w:proofErr w:type="spellEnd"/>
      <w:r w:rsidRPr="00C83211">
        <w:rPr>
          <w:sz w:val="28"/>
          <w:szCs w:val="28"/>
          <w:lang w:val="uk-UA"/>
        </w:rPr>
        <w:t>.</w:t>
      </w:r>
    </w:p>
    <w:p w14:paraId="12A70498" w14:textId="77777777" w:rsidR="00C83211" w:rsidRPr="00C83211" w:rsidRDefault="00C83211" w:rsidP="00C83211">
      <w:pPr>
        <w:numPr>
          <w:ilvl w:val="0"/>
          <w:numId w:val="15"/>
        </w:numPr>
        <w:jc w:val="both"/>
        <w:rPr>
          <w:sz w:val="28"/>
          <w:szCs w:val="28"/>
          <w:lang w:val="uk-UA"/>
        </w:rPr>
      </w:pPr>
      <w:proofErr w:type="spellStart"/>
      <w:r w:rsidRPr="00C83211">
        <w:rPr>
          <w:sz w:val="28"/>
          <w:szCs w:val="28"/>
          <w:lang w:val="uk-UA"/>
        </w:rPr>
        <w:t>Фемінність</w:t>
      </w:r>
      <w:proofErr w:type="spellEnd"/>
      <w:r w:rsidRPr="00C83211">
        <w:rPr>
          <w:sz w:val="28"/>
          <w:szCs w:val="28"/>
          <w:lang w:val="uk-UA"/>
        </w:rPr>
        <w:t xml:space="preserve">, </w:t>
      </w:r>
      <w:proofErr w:type="spellStart"/>
      <w:r w:rsidRPr="00C83211">
        <w:rPr>
          <w:sz w:val="28"/>
          <w:szCs w:val="28"/>
          <w:lang w:val="uk-UA"/>
        </w:rPr>
        <w:t>маскулінність</w:t>
      </w:r>
      <w:proofErr w:type="spellEnd"/>
      <w:r w:rsidRPr="00C83211">
        <w:rPr>
          <w:sz w:val="28"/>
          <w:szCs w:val="28"/>
          <w:lang w:val="uk-UA"/>
        </w:rPr>
        <w:t xml:space="preserve"> та </w:t>
      </w:r>
      <w:proofErr w:type="spellStart"/>
      <w:r w:rsidRPr="00C83211">
        <w:rPr>
          <w:sz w:val="28"/>
          <w:szCs w:val="28"/>
          <w:lang w:val="uk-UA"/>
        </w:rPr>
        <w:t>андрогінність</w:t>
      </w:r>
      <w:proofErr w:type="spellEnd"/>
      <w:r w:rsidRPr="00C83211">
        <w:rPr>
          <w:sz w:val="28"/>
          <w:szCs w:val="28"/>
          <w:lang w:val="uk-UA"/>
        </w:rPr>
        <w:t>.</w:t>
      </w:r>
    </w:p>
    <w:p w14:paraId="2C67E63B" w14:textId="77777777" w:rsidR="00C83211" w:rsidRPr="00C83211" w:rsidRDefault="00C83211" w:rsidP="00C83211">
      <w:pPr>
        <w:numPr>
          <w:ilvl w:val="0"/>
          <w:numId w:val="15"/>
        </w:numPr>
        <w:jc w:val="both"/>
        <w:rPr>
          <w:sz w:val="28"/>
          <w:szCs w:val="28"/>
          <w:lang w:val="uk-UA"/>
        </w:rPr>
      </w:pPr>
      <w:r w:rsidRPr="00C83211">
        <w:rPr>
          <w:sz w:val="28"/>
          <w:szCs w:val="28"/>
          <w:lang w:val="uk-UA"/>
        </w:rPr>
        <w:t>Гендерні стереотипи: поняття, типи, вплив на соціальні відносини.</w:t>
      </w:r>
    </w:p>
    <w:p w14:paraId="28F822F4" w14:textId="77777777" w:rsidR="00C83211" w:rsidRPr="00C83211" w:rsidRDefault="00C83211" w:rsidP="00C83211">
      <w:pPr>
        <w:numPr>
          <w:ilvl w:val="0"/>
          <w:numId w:val="15"/>
        </w:numPr>
        <w:jc w:val="both"/>
        <w:rPr>
          <w:sz w:val="28"/>
          <w:szCs w:val="28"/>
          <w:lang w:val="uk-UA"/>
        </w:rPr>
      </w:pPr>
      <w:r w:rsidRPr="00C83211">
        <w:rPr>
          <w:sz w:val="28"/>
          <w:szCs w:val="28"/>
          <w:lang w:val="uk-UA"/>
        </w:rPr>
        <w:t>Гендерні ролі: поняття, типи, еволюція</w:t>
      </w:r>
    </w:p>
    <w:p w14:paraId="5261A2FC" w14:textId="77777777" w:rsidR="00C83211" w:rsidRPr="00C83211" w:rsidRDefault="00C83211" w:rsidP="00C83211">
      <w:pPr>
        <w:numPr>
          <w:ilvl w:val="0"/>
          <w:numId w:val="15"/>
        </w:numPr>
        <w:jc w:val="both"/>
        <w:rPr>
          <w:sz w:val="28"/>
          <w:szCs w:val="28"/>
          <w:lang w:val="uk-UA"/>
        </w:rPr>
      </w:pPr>
      <w:r w:rsidRPr="00C83211">
        <w:rPr>
          <w:sz w:val="28"/>
          <w:szCs w:val="28"/>
          <w:lang w:val="uk-UA"/>
        </w:rPr>
        <w:t xml:space="preserve">Теорія соціального конструювання </w:t>
      </w:r>
      <w:proofErr w:type="spellStart"/>
      <w:r w:rsidRPr="00C83211">
        <w:rPr>
          <w:sz w:val="28"/>
          <w:szCs w:val="28"/>
          <w:lang w:val="uk-UA"/>
        </w:rPr>
        <w:t>ґендеру</w:t>
      </w:r>
      <w:proofErr w:type="spellEnd"/>
      <w:r w:rsidRPr="00C83211">
        <w:rPr>
          <w:sz w:val="28"/>
          <w:szCs w:val="28"/>
          <w:lang w:val="uk-UA"/>
        </w:rPr>
        <w:t>.</w:t>
      </w:r>
    </w:p>
    <w:p w14:paraId="06B68E2B" w14:textId="77777777" w:rsidR="00C83211" w:rsidRPr="00C83211" w:rsidRDefault="00C83211" w:rsidP="00C83211">
      <w:pPr>
        <w:numPr>
          <w:ilvl w:val="0"/>
          <w:numId w:val="15"/>
        </w:numPr>
        <w:jc w:val="both"/>
        <w:rPr>
          <w:sz w:val="28"/>
          <w:szCs w:val="28"/>
          <w:lang w:val="uk-UA"/>
        </w:rPr>
      </w:pPr>
      <w:proofErr w:type="spellStart"/>
      <w:r w:rsidRPr="00C83211">
        <w:rPr>
          <w:sz w:val="28"/>
          <w:szCs w:val="28"/>
          <w:lang w:val="uk-UA"/>
        </w:rPr>
        <w:t>Функціоналістська</w:t>
      </w:r>
      <w:proofErr w:type="spellEnd"/>
      <w:r w:rsidRPr="00C83211">
        <w:rPr>
          <w:sz w:val="28"/>
          <w:szCs w:val="28"/>
          <w:lang w:val="uk-UA"/>
        </w:rPr>
        <w:t xml:space="preserve"> та конфліктна теорія </w:t>
      </w:r>
      <w:proofErr w:type="spellStart"/>
      <w:r w:rsidRPr="00C83211">
        <w:rPr>
          <w:sz w:val="28"/>
          <w:szCs w:val="28"/>
          <w:lang w:val="uk-UA"/>
        </w:rPr>
        <w:t>ґендеру</w:t>
      </w:r>
      <w:proofErr w:type="spellEnd"/>
      <w:r w:rsidRPr="00C83211">
        <w:rPr>
          <w:sz w:val="28"/>
          <w:szCs w:val="28"/>
          <w:lang w:val="uk-UA"/>
        </w:rPr>
        <w:t>.</w:t>
      </w:r>
    </w:p>
    <w:p w14:paraId="2478BB53" w14:textId="77777777" w:rsidR="00C83211" w:rsidRPr="00C83211" w:rsidRDefault="00C83211" w:rsidP="00C83211">
      <w:pPr>
        <w:numPr>
          <w:ilvl w:val="0"/>
          <w:numId w:val="15"/>
        </w:numPr>
        <w:jc w:val="both"/>
        <w:rPr>
          <w:sz w:val="28"/>
          <w:szCs w:val="28"/>
          <w:lang w:val="uk-UA"/>
        </w:rPr>
      </w:pPr>
      <w:r w:rsidRPr="00C83211">
        <w:rPr>
          <w:sz w:val="28"/>
          <w:szCs w:val="28"/>
          <w:lang w:val="uk-UA"/>
        </w:rPr>
        <w:t>Фемінізм: жіночий рух і теоретична система.</w:t>
      </w:r>
    </w:p>
    <w:p w14:paraId="46B71F5E" w14:textId="77777777" w:rsidR="00C83211" w:rsidRPr="00C83211" w:rsidRDefault="00C83211" w:rsidP="00C83211">
      <w:pPr>
        <w:numPr>
          <w:ilvl w:val="0"/>
          <w:numId w:val="15"/>
        </w:numPr>
        <w:jc w:val="both"/>
        <w:rPr>
          <w:sz w:val="28"/>
          <w:szCs w:val="28"/>
          <w:lang w:val="uk-UA"/>
        </w:rPr>
      </w:pPr>
      <w:r w:rsidRPr="00C83211">
        <w:rPr>
          <w:sz w:val="28"/>
          <w:szCs w:val="28"/>
          <w:lang w:val="uk-UA"/>
        </w:rPr>
        <w:t>Ґенеза феміністської ідеї, три хвилі фемінізму.</w:t>
      </w:r>
    </w:p>
    <w:p w14:paraId="7A3B262C" w14:textId="77777777" w:rsidR="00C83211" w:rsidRPr="00C83211" w:rsidRDefault="00C83211" w:rsidP="00C83211">
      <w:pPr>
        <w:numPr>
          <w:ilvl w:val="0"/>
          <w:numId w:val="15"/>
        </w:numPr>
        <w:jc w:val="both"/>
        <w:rPr>
          <w:sz w:val="28"/>
          <w:szCs w:val="28"/>
          <w:lang w:val="uk-UA"/>
        </w:rPr>
      </w:pPr>
      <w:r w:rsidRPr="00C83211">
        <w:rPr>
          <w:sz w:val="28"/>
          <w:szCs w:val="28"/>
          <w:lang w:val="uk-UA"/>
        </w:rPr>
        <w:t>Ліберальний фемінізм: сутність і джерела.</w:t>
      </w:r>
    </w:p>
    <w:p w14:paraId="4A345BB2" w14:textId="77777777" w:rsidR="00C83211" w:rsidRPr="00C83211" w:rsidRDefault="00C83211" w:rsidP="00C83211">
      <w:pPr>
        <w:numPr>
          <w:ilvl w:val="0"/>
          <w:numId w:val="15"/>
        </w:numPr>
        <w:jc w:val="both"/>
        <w:rPr>
          <w:sz w:val="28"/>
          <w:szCs w:val="28"/>
          <w:lang w:val="uk-UA"/>
        </w:rPr>
      </w:pPr>
      <w:r w:rsidRPr="00C83211">
        <w:rPr>
          <w:sz w:val="28"/>
          <w:szCs w:val="28"/>
          <w:lang w:val="uk-UA"/>
        </w:rPr>
        <w:t xml:space="preserve">Радикальний фемінізм. </w:t>
      </w:r>
    </w:p>
    <w:p w14:paraId="55AEA34A" w14:textId="77777777" w:rsidR="00C83211" w:rsidRPr="00C83211" w:rsidRDefault="00C83211" w:rsidP="00C83211">
      <w:pPr>
        <w:numPr>
          <w:ilvl w:val="0"/>
          <w:numId w:val="15"/>
        </w:numPr>
        <w:jc w:val="both"/>
        <w:rPr>
          <w:sz w:val="28"/>
          <w:szCs w:val="28"/>
          <w:lang w:val="uk-UA"/>
        </w:rPr>
      </w:pPr>
      <w:r w:rsidRPr="00C83211">
        <w:rPr>
          <w:sz w:val="28"/>
          <w:szCs w:val="28"/>
          <w:lang w:val="uk-UA"/>
        </w:rPr>
        <w:t>Марксистський і соціалістичний фемінізм (К Маркс, Ф. Енгельс, А. Бабель).</w:t>
      </w:r>
    </w:p>
    <w:p w14:paraId="27BB2FBE" w14:textId="77777777" w:rsidR="00C83211" w:rsidRPr="00C83211" w:rsidRDefault="00C83211" w:rsidP="00C83211">
      <w:pPr>
        <w:numPr>
          <w:ilvl w:val="0"/>
          <w:numId w:val="15"/>
        </w:numPr>
        <w:jc w:val="both"/>
        <w:rPr>
          <w:sz w:val="28"/>
          <w:szCs w:val="28"/>
          <w:lang w:val="uk-UA"/>
        </w:rPr>
      </w:pPr>
      <w:r w:rsidRPr="00C83211">
        <w:rPr>
          <w:sz w:val="28"/>
          <w:szCs w:val="28"/>
          <w:lang w:val="uk-UA"/>
        </w:rPr>
        <w:t>Психоаналітичний фемінізм.</w:t>
      </w:r>
    </w:p>
    <w:p w14:paraId="5323480A"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 xml:space="preserve">Друга стать у концептуалізації Симони де </w:t>
      </w:r>
      <w:proofErr w:type="spellStart"/>
      <w:r w:rsidRPr="00C83211">
        <w:rPr>
          <w:sz w:val="28"/>
          <w:szCs w:val="28"/>
          <w:lang w:val="uk-UA"/>
        </w:rPr>
        <w:t>Бовуар</w:t>
      </w:r>
      <w:proofErr w:type="spellEnd"/>
      <w:r w:rsidRPr="00C83211">
        <w:rPr>
          <w:sz w:val="28"/>
          <w:szCs w:val="28"/>
          <w:lang w:val="uk-UA"/>
        </w:rPr>
        <w:t>.</w:t>
      </w:r>
    </w:p>
    <w:p w14:paraId="0B8F946F"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 xml:space="preserve">Криза </w:t>
      </w:r>
      <w:proofErr w:type="spellStart"/>
      <w:r w:rsidRPr="00C83211">
        <w:rPr>
          <w:sz w:val="28"/>
          <w:szCs w:val="28"/>
          <w:lang w:val="uk-UA"/>
        </w:rPr>
        <w:t>маскулінності</w:t>
      </w:r>
      <w:proofErr w:type="spellEnd"/>
      <w:r w:rsidRPr="00C83211">
        <w:rPr>
          <w:sz w:val="28"/>
          <w:szCs w:val="28"/>
          <w:lang w:val="uk-UA"/>
        </w:rPr>
        <w:t xml:space="preserve"> і чоловічий рух.</w:t>
      </w:r>
    </w:p>
    <w:p w14:paraId="1E3E0FE9"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 xml:space="preserve">Сутність і парадигми </w:t>
      </w:r>
      <w:proofErr w:type="spellStart"/>
      <w:r w:rsidRPr="00C83211">
        <w:rPr>
          <w:sz w:val="28"/>
          <w:szCs w:val="28"/>
          <w:lang w:val="uk-UA"/>
        </w:rPr>
        <w:t>маскулінності</w:t>
      </w:r>
      <w:proofErr w:type="spellEnd"/>
      <w:r w:rsidRPr="00C83211">
        <w:rPr>
          <w:sz w:val="28"/>
          <w:szCs w:val="28"/>
          <w:lang w:val="uk-UA"/>
        </w:rPr>
        <w:t>.</w:t>
      </w:r>
    </w:p>
    <w:p w14:paraId="4DF53037"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 xml:space="preserve">Константи і глобальні зсуви </w:t>
      </w:r>
      <w:proofErr w:type="spellStart"/>
      <w:r w:rsidRPr="00C83211">
        <w:rPr>
          <w:sz w:val="28"/>
          <w:szCs w:val="28"/>
          <w:lang w:val="uk-UA"/>
        </w:rPr>
        <w:t>маскулінності</w:t>
      </w:r>
      <w:proofErr w:type="spellEnd"/>
      <w:r w:rsidRPr="00C83211">
        <w:rPr>
          <w:sz w:val="28"/>
          <w:szCs w:val="28"/>
          <w:lang w:val="uk-UA"/>
        </w:rPr>
        <w:t>.</w:t>
      </w:r>
    </w:p>
    <w:p w14:paraId="52478E43"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Сутність і механізми ґендерної соціалізації.</w:t>
      </w:r>
    </w:p>
    <w:p w14:paraId="1E2989D7"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Агенти ґендерної соціалізації.</w:t>
      </w:r>
    </w:p>
    <w:p w14:paraId="3A99CD5B"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Теорії ґендерної соціалізації.</w:t>
      </w:r>
    </w:p>
    <w:p w14:paraId="3967E424"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Ґендерні дисгармонії.</w:t>
      </w:r>
    </w:p>
    <w:p w14:paraId="61A808E0" w14:textId="77777777" w:rsidR="00C83211" w:rsidRDefault="00C83211" w:rsidP="00C83211">
      <w:pPr>
        <w:numPr>
          <w:ilvl w:val="0"/>
          <w:numId w:val="15"/>
        </w:numPr>
        <w:autoSpaceDE w:val="0"/>
        <w:autoSpaceDN w:val="0"/>
        <w:adjustRightInd w:val="0"/>
        <w:rPr>
          <w:sz w:val="28"/>
          <w:szCs w:val="28"/>
          <w:lang w:val="uk-UA"/>
        </w:rPr>
      </w:pPr>
      <w:r w:rsidRPr="00C83211">
        <w:rPr>
          <w:sz w:val="28"/>
          <w:szCs w:val="28"/>
          <w:lang w:val="uk-UA"/>
        </w:rPr>
        <w:t xml:space="preserve">Теоретичні підходи до </w:t>
      </w:r>
      <w:proofErr w:type="spellStart"/>
      <w:r w:rsidRPr="00C83211">
        <w:rPr>
          <w:sz w:val="28"/>
          <w:szCs w:val="28"/>
          <w:lang w:val="uk-UA"/>
        </w:rPr>
        <w:t>ґендеру</w:t>
      </w:r>
      <w:proofErr w:type="spellEnd"/>
      <w:r w:rsidRPr="00C83211">
        <w:rPr>
          <w:sz w:val="28"/>
          <w:szCs w:val="28"/>
          <w:lang w:val="uk-UA"/>
        </w:rPr>
        <w:t xml:space="preserve"> і взаємодій.</w:t>
      </w:r>
    </w:p>
    <w:p w14:paraId="3326760A" w14:textId="77777777" w:rsidR="00BF5401" w:rsidRPr="00BF5401" w:rsidRDefault="00BF5401" w:rsidP="00C83211">
      <w:pPr>
        <w:numPr>
          <w:ilvl w:val="0"/>
          <w:numId w:val="15"/>
        </w:numPr>
        <w:autoSpaceDE w:val="0"/>
        <w:autoSpaceDN w:val="0"/>
        <w:adjustRightInd w:val="0"/>
        <w:rPr>
          <w:sz w:val="28"/>
          <w:szCs w:val="28"/>
          <w:lang w:val="uk-UA"/>
        </w:rPr>
      </w:pPr>
      <w:r w:rsidRPr="00BA30D2">
        <w:rPr>
          <w:rFonts w:eastAsia="Times New Roman"/>
          <w:sz w:val="28"/>
          <w:szCs w:val="28"/>
          <w:lang w:val="uk-UA" w:eastAsia="ru-RU"/>
        </w:rPr>
        <w:t xml:space="preserve">Принципи Політики рівних можливостей та про неприпустимість дискримінації на робочому місці. </w:t>
      </w:r>
    </w:p>
    <w:p w14:paraId="2918D9AC" w14:textId="658B2556" w:rsidR="00BF5401" w:rsidRPr="00C83211" w:rsidRDefault="00BF5401" w:rsidP="00C83211">
      <w:pPr>
        <w:numPr>
          <w:ilvl w:val="0"/>
          <w:numId w:val="15"/>
        </w:numPr>
        <w:autoSpaceDE w:val="0"/>
        <w:autoSpaceDN w:val="0"/>
        <w:adjustRightInd w:val="0"/>
        <w:rPr>
          <w:sz w:val="28"/>
          <w:szCs w:val="28"/>
          <w:lang w:val="uk-UA"/>
        </w:rPr>
      </w:pPr>
      <w:r w:rsidRPr="00BA30D2">
        <w:rPr>
          <w:rFonts w:eastAsia="Times New Roman"/>
          <w:sz w:val="28"/>
          <w:szCs w:val="28"/>
          <w:lang w:val="uk-UA" w:eastAsia="ru-RU"/>
        </w:rPr>
        <w:t>Забезпечення позитивного робочого середовища, гідності на робочому місці.</w:t>
      </w:r>
    </w:p>
    <w:p w14:paraId="06696460"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Особливості комунікативної поведінки чоловіків і жінок.</w:t>
      </w:r>
    </w:p>
    <w:p w14:paraId="1E8203EA"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Розподіл ґендерних ролей у індустріальному суспільстві.</w:t>
      </w:r>
    </w:p>
    <w:p w14:paraId="7CDCD8B5"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Розподіл ґендерних ролей у постіндустріальному суспільстві.</w:t>
      </w:r>
    </w:p>
    <w:p w14:paraId="3F729A81"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Ґендерна сегрегація праці: поняття і види.</w:t>
      </w:r>
    </w:p>
    <w:p w14:paraId="2A9E1F5B"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Ґендерні розбіжності в оплаті праці.</w:t>
      </w:r>
    </w:p>
    <w:p w14:paraId="0F25AD65"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Пояснення існування ґендерних розбіжностей в оплаті праці.</w:t>
      </w:r>
    </w:p>
    <w:p w14:paraId="3379AC2C" w14:textId="77777777" w:rsidR="00C83211" w:rsidRPr="00C83211" w:rsidRDefault="00C83211" w:rsidP="00C83211">
      <w:pPr>
        <w:numPr>
          <w:ilvl w:val="0"/>
          <w:numId w:val="15"/>
        </w:numPr>
        <w:autoSpaceDE w:val="0"/>
        <w:autoSpaceDN w:val="0"/>
        <w:adjustRightInd w:val="0"/>
        <w:rPr>
          <w:color w:val="FF0000"/>
          <w:sz w:val="28"/>
          <w:szCs w:val="28"/>
          <w:lang w:val="uk-UA"/>
        </w:rPr>
      </w:pPr>
      <w:r w:rsidRPr="00C83211">
        <w:rPr>
          <w:sz w:val="28"/>
          <w:szCs w:val="28"/>
          <w:lang w:val="uk-UA"/>
        </w:rPr>
        <w:t>Поняття, основні характеристики та види безробіття.</w:t>
      </w:r>
    </w:p>
    <w:p w14:paraId="5DCEDB77"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Ґендерні особливості безробіття.</w:t>
      </w:r>
    </w:p>
    <w:p w14:paraId="63C64902"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Ґендерні стратегії безробітних.</w:t>
      </w:r>
    </w:p>
    <w:p w14:paraId="48EBB754"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lastRenderedPageBreak/>
        <w:t>Особливості безробіття у світі і в Україні.</w:t>
      </w:r>
    </w:p>
    <w:p w14:paraId="15E4F70C" w14:textId="7F6F5517" w:rsidR="00C83211" w:rsidRPr="00C83211" w:rsidRDefault="00C83211" w:rsidP="00C83211">
      <w:pPr>
        <w:numPr>
          <w:ilvl w:val="0"/>
          <w:numId w:val="15"/>
        </w:numPr>
        <w:autoSpaceDE w:val="0"/>
        <w:autoSpaceDN w:val="0"/>
        <w:adjustRightInd w:val="0"/>
        <w:rPr>
          <w:sz w:val="28"/>
          <w:szCs w:val="28"/>
          <w:lang w:val="uk-UA"/>
        </w:rPr>
      </w:pPr>
      <w:proofErr w:type="spellStart"/>
      <w:r w:rsidRPr="00061050">
        <w:rPr>
          <w:sz w:val="28"/>
          <w:szCs w:val="28"/>
          <w:lang w:val="ru-RU"/>
        </w:rPr>
        <w:t>Фактори</w:t>
      </w:r>
      <w:proofErr w:type="spellEnd"/>
      <w:r w:rsidRPr="00061050">
        <w:rPr>
          <w:sz w:val="28"/>
          <w:szCs w:val="28"/>
          <w:lang w:val="ru-RU"/>
        </w:rPr>
        <w:t xml:space="preserve"> та </w:t>
      </w:r>
      <w:proofErr w:type="spellStart"/>
      <w:r w:rsidRPr="00061050">
        <w:rPr>
          <w:sz w:val="28"/>
          <w:szCs w:val="28"/>
          <w:lang w:val="ru-RU"/>
        </w:rPr>
        <w:t>проблеми</w:t>
      </w:r>
      <w:proofErr w:type="spellEnd"/>
      <w:r w:rsidR="00BF5401" w:rsidRPr="00061050">
        <w:rPr>
          <w:sz w:val="28"/>
          <w:szCs w:val="28"/>
          <w:lang w:val="ru-RU"/>
        </w:rPr>
        <w:t xml:space="preserve"> </w:t>
      </w:r>
      <w:proofErr w:type="spellStart"/>
      <w:r w:rsidRPr="00061050">
        <w:rPr>
          <w:sz w:val="28"/>
          <w:szCs w:val="28"/>
          <w:lang w:val="ru-RU"/>
        </w:rPr>
        <w:t>жіночої</w:t>
      </w:r>
      <w:proofErr w:type="spellEnd"/>
      <w:r w:rsidR="00BF5401" w:rsidRPr="00061050">
        <w:rPr>
          <w:sz w:val="28"/>
          <w:szCs w:val="28"/>
          <w:lang w:val="ru-RU"/>
        </w:rPr>
        <w:t xml:space="preserve"> </w:t>
      </w:r>
      <w:proofErr w:type="spellStart"/>
      <w:r w:rsidRPr="00061050">
        <w:rPr>
          <w:sz w:val="28"/>
          <w:szCs w:val="28"/>
          <w:lang w:val="ru-RU"/>
        </w:rPr>
        <w:t>зайнятості</w:t>
      </w:r>
      <w:proofErr w:type="spellEnd"/>
      <w:r w:rsidR="00BF5401" w:rsidRPr="00061050">
        <w:rPr>
          <w:sz w:val="28"/>
          <w:szCs w:val="28"/>
          <w:lang w:val="ru-RU"/>
        </w:rPr>
        <w:t>.</w:t>
      </w:r>
    </w:p>
    <w:p w14:paraId="0BE63F8F" w14:textId="77777777" w:rsidR="00C83211" w:rsidRDefault="00C83211" w:rsidP="00C83211">
      <w:pPr>
        <w:numPr>
          <w:ilvl w:val="0"/>
          <w:numId w:val="15"/>
        </w:numPr>
        <w:autoSpaceDE w:val="0"/>
        <w:autoSpaceDN w:val="0"/>
        <w:adjustRightInd w:val="0"/>
        <w:rPr>
          <w:sz w:val="28"/>
          <w:szCs w:val="28"/>
          <w:lang w:val="uk-UA"/>
        </w:rPr>
      </w:pPr>
      <w:r w:rsidRPr="00C83211">
        <w:rPr>
          <w:sz w:val="28"/>
          <w:szCs w:val="28"/>
          <w:lang w:val="uk-UA"/>
        </w:rPr>
        <w:t xml:space="preserve"> Ґендерні особливості розвитку підприємництва в Україні.</w:t>
      </w:r>
    </w:p>
    <w:p w14:paraId="6D20422C" w14:textId="14CAA477" w:rsidR="00BF5401" w:rsidRPr="00C83211" w:rsidRDefault="00BF5401" w:rsidP="00C83211">
      <w:pPr>
        <w:numPr>
          <w:ilvl w:val="0"/>
          <w:numId w:val="15"/>
        </w:numPr>
        <w:autoSpaceDE w:val="0"/>
        <w:autoSpaceDN w:val="0"/>
        <w:adjustRightInd w:val="0"/>
        <w:rPr>
          <w:sz w:val="28"/>
          <w:szCs w:val="28"/>
          <w:lang w:val="uk-UA"/>
        </w:rPr>
      </w:pPr>
      <w:r w:rsidRPr="00BA30D2">
        <w:rPr>
          <w:rFonts w:eastAsia="Times New Roman"/>
          <w:sz w:val="28"/>
          <w:szCs w:val="28"/>
          <w:lang w:val="uk-UA" w:eastAsia="ru-RU"/>
        </w:rPr>
        <w:t>Ф. Енгельс “Виникнення сім’ї, приватної власності і держави”</w:t>
      </w:r>
      <w:r>
        <w:rPr>
          <w:rFonts w:eastAsia="Times New Roman"/>
          <w:sz w:val="28"/>
          <w:szCs w:val="28"/>
          <w:lang w:val="uk-UA" w:eastAsia="ru-RU"/>
        </w:rPr>
        <w:t>.</w:t>
      </w:r>
    </w:p>
    <w:p w14:paraId="1B210D45"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«Скляна стеля», «скляні стіни»: феномен, джерела і пояснення.</w:t>
      </w:r>
    </w:p>
    <w:p w14:paraId="5E06CC02" w14:textId="2213DCAE" w:rsidR="00C83211" w:rsidRDefault="00C83211" w:rsidP="00C83211">
      <w:pPr>
        <w:numPr>
          <w:ilvl w:val="0"/>
          <w:numId w:val="15"/>
        </w:numPr>
        <w:autoSpaceDE w:val="0"/>
        <w:autoSpaceDN w:val="0"/>
        <w:adjustRightInd w:val="0"/>
        <w:rPr>
          <w:sz w:val="28"/>
          <w:szCs w:val="28"/>
          <w:lang w:val="uk-UA"/>
        </w:rPr>
      </w:pPr>
      <w:r w:rsidRPr="00C83211">
        <w:rPr>
          <w:sz w:val="28"/>
          <w:szCs w:val="28"/>
          <w:lang w:val="uk-UA"/>
        </w:rPr>
        <w:t>«Ліпка підлога» та перешкоди в кар’єрному просуванні жінок</w:t>
      </w:r>
      <w:r w:rsidR="00BF5401">
        <w:rPr>
          <w:sz w:val="28"/>
          <w:szCs w:val="28"/>
          <w:lang w:val="uk-UA"/>
        </w:rPr>
        <w:t>.</w:t>
      </w:r>
    </w:p>
    <w:p w14:paraId="0923161C" w14:textId="6F05D500" w:rsidR="00BF5401" w:rsidRPr="00C83211" w:rsidRDefault="00BF5401" w:rsidP="00C83211">
      <w:pPr>
        <w:numPr>
          <w:ilvl w:val="0"/>
          <w:numId w:val="15"/>
        </w:numPr>
        <w:autoSpaceDE w:val="0"/>
        <w:autoSpaceDN w:val="0"/>
        <w:adjustRightInd w:val="0"/>
        <w:rPr>
          <w:sz w:val="28"/>
          <w:szCs w:val="28"/>
          <w:lang w:val="uk-UA"/>
        </w:rPr>
      </w:pPr>
      <w:r w:rsidRPr="00E37C29">
        <w:rPr>
          <w:rFonts w:eastAsia="Times New Roman"/>
          <w:sz w:val="28"/>
          <w:szCs w:val="28"/>
          <w:lang w:val="uk-UA" w:eastAsia="ru-RU"/>
        </w:rPr>
        <w:t>Економіка родини.</w:t>
      </w:r>
    </w:p>
    <w:p w14:paraId="45CD4E8E" w14:textId="77777777" w:rsidR="00C83211" w:rsidRPr="00C83211" w:rsidRDefault="00C83211" w:rsidP="00C83211">
      <w:pPr>
        <w:numPr>
          <w:ilvl w:val="0"/>
          <w:numId w:val="15"/>
        </w:numPr>
        <w:autoSpaceDE w:val="0"/>
        <w:autoSpaceDN w:val="0"/>
        <w:adjustRightInd w:val="0"/>
        <w:rPr>
          <w:sz w:val="28"/>
          <w:szCs w:val="28"/>
          <w:lang w:val="uk-UA"/>
        </w:rPr>
      </w:pPr>
      <w:proofErr w:type="spellStart"/>
      <w:r w:rsidRPr="00C83211">
        <w:rPr>
          <w:sz w:val="28"/>
          <w:szCs w:val="28"/>
          <w:lang w:val="uk-UA"/>
        </w:rPr>
        <w:t>Фемінна</w:t>
      </w:r>
      <w:proofErr w:type="spellEnd"/>
      <w:r w:rsidRPr="00C83211">
        <w:rPr>
          <w:sz w:val="28"/>
          <w:szCs w:val="28"/>
          <w:lang w:val="uk-UA"/>
        </w:rPr>
        <w:t xml:space="preserve"> і </w:t>
      </w:r>
      <w:proofErr w:type="spellStart"/>
      <w:r w:rsidRPr="00C83211">
        <w:rPr>
          <w:sz w:val="28"/>
          <w:szCs w:val="28"/>
          <w:lang w:val="uk-UA"/>
        </w:rPr>
        <w:t>маскулінна</w:t>
      </w:r>
      <w:proofErr w:type="spellEnd"/>
      <w:r w:rsidRPr="00C83211">
        <w:rPr>
          <w:sz w:val="28"/>
          <w:szCs w:val="28"/>
          <w:lang w:val="uk-UA"/>
        </w:rPr>
        <w:t xml:space="preserve"> моделі керівництва.</w:t>
      </w:r>
    </w:p>
    <w:p w14:paraId="704B71A7" w14:textId="77777777" w:rsidR="00C83211" w:rsidRDefault="00C83211" w:rsidP="00C83211">
      <w:pPr>
        <w:numPr>
          <w:ilvl w:val="0"/>
          <w:numId w:val="15"/>
        </w:numPr>
        <w:autoSpaceDE w:val="0"/>
        <w:autoSpaceDN w:val="0"/>
        <w:adjustRightInd w:val="0"/>
        <w:rPr>
          <w:sz w:val="28"/>
          <w:szCs w:val="28"/>
          <w:lang w:val="uk-UA"/>
        </w:rPr>
      </w:pPr>
      <w:r w:rsidRPr="00C83211">
        <w:rPr>
          <w:sz w:val="28"/>
          <w:szCs w:val="28"/>
          <w:lang w:val="uk-UA"/>
        </w:rPr>
        <w:t>Жінка-керівник у приватному житті.</w:t>
      </w:r>
    </w:p>
    <w:p w14:paraId="7F8C1363" w14:textId="77777777" w:rsidR="002729A6" w:rsidRPr="002729A6" w:rsidRDefault="002729A6" w:rsidP="00C83211">
      <w:pPr>
        <w:numPr>
          <w:ilvl w:val="0"/>
          <w:numId w:val="15"/>
        </w:numPr>
        <w:autoSpaceDE w:val="0"/>
        <w:autoSpaceDN w:val="0"/>
        <w:adjustRightInd w:val="0"/>
        <w:rPr>
          <w:sz w:val="28"/>
          <w:szCs w:val="28"/>
          <w:lang w:val="uk-UA"/>
        </w:rPr>
      </w:pPr>
      <w:r w:rsidRPr="007C58BD">
        <w:rPr>
          <w:rFonts w:eastAsia="Times New Roman"/>
          <w:iCs/>
          <w:sz w:val="28"/>
          <w:szCs w:val="28"/>
          <w:lang w:val="uk-UA" w:eastAsia="ru-RU"/>
        </w:rPr>
        <w:t>Класифікація статевої сегрегації: обов'язкова, адміністративна, дозволена чи добровільна. </w:t>
      </w:r>
    </w:p>
    <w:p w14:paraId="4CEEE422" w14:textId="520FCB21" w:rsidR="002729A6" w:rsidRPr="00C83211" w:rsidRDefault="002729A6" w:rsidP="00C83211">
      <w:pPr>
        <w:numPr>
          <w:ilvl w:val="0"/>
          <w:numId w:val="15"/>
        </w:numPr>
        <w:autoSpaceDE w:val="0"/>
        <w:autoSpaceDN w:val="0"/>
        <w:adjustRightInd w:val="0"/>
        <w:rPr>
          <w:sz w:val="28"/>
          <w:szCs w:val="28"/>
          <w:lang w:val="uk-UA"/>
        </w:rPr>
      </w:pPr>
      <w:r w:rsidRPr="007C58BD">
        <w:rPr>
          <w:rFonts w:eastAsia="Times New Roman"/>
          <w:iCs/>
          <w:sz w:val="28"/>
          <w:szCs w:val="28"/>
          <w:lang w:val="uk-UA" w:eastAsia="ru-RU"/>
        </w:rPr>
        <w:t>Теоретичні підходи для аналізу причин та наслідків сегрегації статей</w:t>
      </w:r>
      <w:r>
        <w:rPr>
          <w:rFonts w:eastAsia="Times New Roman"/>
          <w:iCs/>
          <w:sz w:val="28"/>
          <w:szCs w:val="28"/>
          <w:lang w:val="uk-UA" w:eastAsia="ru-RU"/>
        </w:rPr>
        <w:t>.</w:t>
      </w:r>
    </w:p>
    <w:p w14:paraId="19540C3B"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Гендерні особливості споживчої поведінки</w:t>
      </w:r>
    </w:p>
    <w:p w14:paraId="4865F0F3"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 xml:space="preserve">Гендерна дискримінація: поняття, форми, </w:t>
      </w:r>
    </w:p>
    <w:p w14:paraId="09D978FE"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Сфери прояву гендерної дискримінації</w:t>
      </w:r>
    </w:p>
    <w:p w14:paraId="77034C29"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Вимірювання ґендерної нерівності у глобальному масштабі.</w:t>
      </w:r>
    </w:p>
    <w:p w14:paraId="548DC152" w14:textId="77777777" w:rsidR="00C83211" w:rsidRPr="00C83211" w:rsidRDefault="00C83211" w:rsidP="00C83211">
      <w:pPr>
        <w:numPr>
          <w:ilvl w:val="0"/>
          <w:numId w:val="15"/>
        </w:numPr>
        <w:autoSpaceDE w:val="0"/>
        <w:autoSpaceDN w:val="0"/>
        <w:adjustRightInd w:val="0"/>
        <w:rPr>
          <w:sz w:val="28"/>
          <w:szCs w:val="28"/>
          <w:lang w:val="uk-UA"/>
        </w:rPr>
      </w:pPr>
      <w:r w:rsidRPr="00C83211">
        <w:rPr>
          <w:sz w:val="28"/>
          <w:szCs w:val="28"/>
          <w:lang w:val="uk-UA"/>
        </w:rPr>
        <w:t>Декларація тисячоліття ООН про ґендерну рівність.</w:t>
      </w:r>
    </w:p>
    <w:p w14:paraId="5D3E4D84" w14:textId="77777777" w:rsidR="00C83211" w:rsidRPr="00C83211" w:rsidRDefault="00C83211" w:rsidP="00C83211">
      <w:pPr>
        <w:pStyle w:val="a4"/>
        <w:numPr>
          <w:ilvl w:val="0"/>
          <w:numId w:val="15"/>
        </w:numPr>
        <w:tabs>
          <w:tab w:val="num" w:pos="851"/>
        </w:tabs>
        <w:jc w:val="both"/>
        <w:rPr>
          <w:rFonts w:ascii="Times New Roman" w:hAnsi="Times New Roman" w:cs="Times New Roman"/>
          <w:sz w:val="28"/>
          <w:szCs w:val="28"/>
          <w:lang w:val="uk-UA"/>
        </w:rPr>
      </w:pPr>
      <w:r w:rsidRPr="00C83211">
        <w:rPr>
          <w:rFonts w:ascii="Times New Roman" w:hAnsi="Times New Roman" w:cs="Times New Roman"/>
          <w:sz w:val="28"/>
          <w:szCs w:val="28"/>
          <w:lang w:val="uk-UA"/>
        </w:rPr>
        <w:t>Закон України «Про забезпечення рівних прав та можливостей жінок і чоловіків».</w:t>
      </w:r>
    </w:p>
    <w:p w14:paraId="3A309BEB" w14:textId="77777777" w:rsidR="00C83211" w:rsidRDefault="00C83211" w:rsidP="00C83211">
      <w:pPr>
        <w:pStyle w:val="a4"/>
        <w:numPr>
          <w:ilvl w:val="0"/>
          <w:numId w:val="15"/>
        </w:numPr>
        <w:tabs>
          <w:tab w:val="num" w:pos="851"/>
        </w:tabs>
        <w:jc w:val="both"/>
        <w:rPr>
          <w:rFonts w:ascii="Times New Roman" w:hAnsi="Times New Roman" w:cs="Times New Roman"/>
          <w:sz w:val="28"/>
          <w:szCs w:val="28"/>
          <w:lang w:val="uk-UA"/>
        </w:rPr>
      </w:pPr>
      <w:r w:rsidRPr="00C83211">
        <w:rPr>
          <w:rFonts w:ascii="Times New Roman" w:hAnsi="Times New Roman" w:cs="Times New Roman"/>
          <w:sz w:val="28"/>
          <w:szCs w:val="28"/>
          <w:lang w:val="uk-UA"/>
        </w:rPr>
        <w:t>Зсуви в громадської думці стосовно гендерних ролей в останні 100 років</w:t>
      </w:r>
      <w:r>
        <w:rPr>
          <w:rFonts w:ascii="Times New Roman" w:hAnsi="Times New Roman" w:cs="Times New Roman"/>
          <w:sz w:val="28"/>
          <w:szCs w:val="28"/>
          <w:lang w:val="uk-UA"/>
        </w:rPr>
        <w:t>.</w:t>
      </w:r>
    </w:p>
    <w:p w14:paraId="15EA6AE2" w14:textId="77777777" w:rsidR="00BF5401" w:rsidRPr="00B33E13" w:rsidRDefault="00BF5401" w:rsidP="00C83211">
      <w:pPr>
        <w:pStyle w:val="a4"/>
        <w:numPr>
          <w:ilvl w:val="0"/>
          <w:numId w:val="15"/>
        </w:numPr>
        <w:tabs>
          <w:tab w:val="num" w:pos="851"/>
        </w:tabs>
        <w:jc w:val="both"/>
        <w:rPr>
          <w:rFonts w:ascii="Times New Roman" w:hAnsi="Times New Roman" w:cs="Times New Roman"/>
          <w:sz w:val="28"/>
          <w:szCs w:val="28"/>
          <w:lang w:val="uk-UA"/>
        </w:rPr>
      </w:pPr>
      <w:r w:rsidRPr="00B33E13">
        <w:rPr>
          <w:rFonts w:ascii="Times New Roman" w:eastAsia="Times New Roman" w:hAnsi="Times New Roman" w:cs="Times New Roman"/>
          <w:sz w:val="28"/>
          <w:szCs w:val="28"/>
          <w:lang w:val="uk-UA" w:eastAsia="ru-RU"/>
        </w:rPr>
        <w:t xml:space="preserve">Гендерна політика Європейського Союзу: загальні принципи та найкращі практики. </w:t>
      </w:r>
    </w:p>
    <w:p w14:paraId="0C3426C1" w14:textId="5D1324E2" w:rsidR="00BF5401" w:rsidRPr="00BF5401" w:rsidRDefault="00BF5401" w:rsidP="00C83211">
      <w:pPr>
        <w:pStyle w:val="a4"/>
        <w:numPr>
          <w:ilvl w:val="0"/>
          <w:numId w:val="15"/>
        </w:numPr>
        <w:tabs>
          <w:tab w:val="num" w:pos="851"/>
        </w:tabs>
        <w:jc w:val="both"/>
        <w:rPr>
          <w:rFonts w:ascii="Times New Roman" w:hAnsi="Times New Roman" w:cs="Times New Roman"/>
          <w:sz w:val="28"/>
          <w:szCs w:val="28"/>
          <w:lang w:val="uk-UA"/>
        </w:rPr>
      </w:pPr>
      <w:r w:rsidRPr="002729A6">
        <w:rPr>
          <w:rFonts w:ascii="Times New Roman" w:hAnsi="Times New Roman" w:cs="Times New Roman"/>
          <w:sz w:val="28"/>
          <w:szCs w:val="28"/>
          <w:lang w:val="uk-UA"/>
        </w:rPr>
        <w:t>Рівні права і можливості для жінок і чоловіків у договорах ЄС.</w:t>
      </w:r>
    </w:p>
    <w:p w14:paraId="4264AC7B" w14:textId="77777777" w:rsidR="00BF5401" w:rsidRPr="00BF5401" w:rsidRDefault="00BF5401" w:rsidP="00C83211">
      <w:pPr>
        <w:pStyle w:val="a4"/>
        <w:numPr>
          <w:ilvl w:val="0"/>
          <w:numId w:val="15"/>
        </w:numPr>
        <w:tabs>
          <w:tab w:val="num" w:pos="851"/>
        </w:tabs>
        <w:jc w:val="both"/>
        <w:rPr>
          <w:rFonts w:ascii="Times New Roman" w:hAnsi="Times New Roman" w:cs="Times New Roman"/>
          <w:sz w:val="28"/>
          <w:szCs w:val="28"/>
          <w:lang w:val="uk-UA"/>
        </w:rPr>
      </w:pPr>
      <w:r w:rsidRPr="002729A6">
        <w:rPr>
          <w:rFonts w:ascii="Times New Roman" w:hAnsi="Times New Roman" w:cs="Times New Roman"/>
          <w:sz w:val="28"/>
          <w:szCs w:val="28"/>
          <w:lang w:val="uk-UA"/>
        </w:rPr>
        <w:t xml:space="preserve">Ґендерна компетентність особистості. </w:t>
      </w:r>
    </w:p>
    <w:p w14:paraId="4D7FE8CA" w14:textId="2B39B6E3" w:rsidR="00BF5401" w:rsidRPr="00BF5401" w:rsidRDefault="00BF5401" w:rsidP="00C83211">
      <w:pPr>
        <w:pStyle w:val="a4"/>
        <w:numPr>
          <w:ilvl w:val="0"/>
          <w:numId w:val="15"/>
        </w:numPr>
        <w:tabs>
          <w:tab w:val="num" w:pos="851"/>
        </w:tabs>
        <w:jc w:val="both"/>
        <w:rPr>
          <w:rFonts w:ascii="Times New Roman" w:hAnsi="Times New Roman" w:cs="Times New Roman"/>
          <w:sz w:val="28"/>
          <w:szCs w:val="28"/>
          <w:lang w:val="uk-UA"/>
        </w:rPr>
      </w:pPr>
      <w:r w:rsidRPr="002729A6">
        <w:rPr>
          <w:rFonts w:ascii="Times New Roman" w:hAnsi="Times New Roman" w:cs="Times New Roman"/>
          <w:sz w:val="28"/>
          <w:szCs w:val="28"/>
          <w:lang w:val="uk-UA"/>
        </w:rPr>
        <w:t>Патріархальна ґендерна культура.</w:t>
      </w:r>
    </w:p>
    <w:p w14:paraId="3A07BD51" w14:textId="55F68CF0" w:rsidR="00BF5401" w:rsidRPr="00BF5401" w:rsidRDefault="00BF5401" w:rsidP="00C83211">
      <w:pPr>
        <w:pStyle w:val="a4"/>
        <w:numPr>
          <w:ilvl w:val="0"/>
          <w:numId w:val="15"/>
        </w:numPr>
        <w:tabs>
          <w:tab w:val="num" w:pos="851"/>
        </w:tabs>
        <w:jc w:val="both"/>
        <w:rPr>
          <w:rFonts w:ascii="Times New Roman" w:hAnsi="Times New Roman" w:cs="Times New Roman"/>
          <w:sz w:val="28"/>
          <w:szCs w:val="28"/>
          <w:lang w:val="uk-UA"/>
        </w:rPr>
      </w:pPr>
      <w:r w:rsidRPr="002729A6">
        <w:rPr>
          <w:rFonts w:ascii="Times New Roman" w:hAnsi="Times New Roman" w:cs="Times New Roman"/>
          <w:sz w:val="28"/>
          <w:szCs w:val="28"/>
          <w:lang w:val="uk-UA"/>
        </w:rPr>
        <w:t>Теорії єдиних гендерних відмінностей.</w:t>
      </w:r>
    </w:p>
    <w:p w14:paraId="3912AB7F" w14:textId="77777777" w:rsidR="00BF5401" w:rsidRPr="00BF5401" w:rsidRDefault="00BF5401" w:rsidP="00C83211">
      <w:pPr>
        <w:pStyle w:val="a4"/>
        <w:numPr>
          <w:ilvl w:val="0"/>
          <w:numId w:val="15"/>
        </w:numPr>
        <w:tabs>
          <w:tab w:val="num" w:pos="851"/>
        </w:tabs>
        <w:jc w:val="both"/>
        <w:rPr>
          <w:rFonts w:ascii="Times New Roman" w:hAnsi="Times New Roman" w:cs="Times New Roman"/>
          <w:sz w:val="28"/>
          <w:szCs w:val="28"/>
          <w:lang w:val="uk-UA"/>
        </w:rPr>
      </w:pPr>
      <w:r w:rsidRPr="002729A6">
        <w:rPr>
          <w:rFonts w:ascii="Times New Roman" w:hAnsi="Times New Roman" w:cs="Times New Roman"/>
          <w:sz w:val="28"/>
          <w:szCs w:val="28"/>
          <w:lang w:val="uk-UA"/>
        </w:rPr>
        <w:t xml:space="preserve">Політика рівних можливостей. </w:t>
      </w:r>
    </w:p>
    <w:p w14:paraId="76695457" w14:textId="1C49F151" w:rsidR="00BF5401" w:rsidRDefault="00BF5401" w:rsidP="00C83211">
      <w:pPr>
        <w:pStyle w:val="a4"/>
        <w:numPr>
          <w:ilvl w:val="0"/>
          <w:numId w:val="15"/>
        </w:numPr>
        <w:tabs>
          <w:tab w:val="num" w:pos="851"/>
        </w:tabs>
        <w:jc w:val="both"/>
        <w:rPr>
          <w:rFonts w:ascii="Times New Roman" w:hAnsi="Times New Roman" w:cs="Times New Roman"/>
          <w:sz w:val="28"/>
          <w:szCs w:val="28"/>
          <w:lang w:val="uk-UA"/>
        </w:rPr>
      </w:pPr>
      <w:r w:rsidRPr="002729A6">
        <w:rPr>
          <w:rFonts w:ascii="Times New Roman" w:hAnsi="Times New Roman" w:cs="Times New Roman"/>
          <w:sz w:val="28"/>
          <w:szCs w:val="28"/>
          <w:lang w:val="uk-UA"/>
        </w:rPr>
        <w:t>Політика розмаїття.</w:t>
      </w:r>
    </w:p>
    <w:p w14:paraId="75DA4D7A" w14:textId="77777777" w:rsidR="00C83211" w:rsidRPr="00C83211" w:rsidRDefault="00C83211" w:rsidP="00C83211">
      <w:pPr>
        <w:pStyle w:val="a4"/>
        <w:jc w:val="both"/>
        <w:rPr>
          <w:rFonts w:ascii="Times New Roman" w:hAnsi="Times New Roman" w:cs="Times New Roman"/>
          <w:sz w:val="28"/>
          <w:szCs w:val="28"/>
          <w:lang w:val="uk-UA"/>
        </w:rPr>
      </w:pPr>
    </w:p>
    <w:p w14:paraId="52DB299F" w14:textId="77777777" w:rsidR="0038114C" w:rsidRPr="006242BE" w:rsidRDefault="0038114C" w:rsidP="0038114C">
      <w:pPr>
        <w:jc w:val="both"/>
        <w:rPr>
          <w:sz w:val="28"/>
          <w:szCs w:val="28"/>
          <w:lang w:val="uk-UA"/>
        </w:rPr>
      </w:pPr>
      <w:r w:rsidRPr="006242BE">
        <w:rPr>
          <w:b/>
          <w:bCs/>
          <w:color w:val="000000"/>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3CD88C9B" w14:textId="77777777" w:rsidR="0038114C" w:rsidRPr="006242BE" w:rsidRDefault="0038114C" w:rsidP="0038114C">
      <w:pPr>
        <w:ind w:firstLine="708"/>
        <w:jc w:val="both"/>
        <w:rPr>
          <w:sz w:val="28"/>
          <w:szCs w:val="28"/>
          <w:lang w:val="uk-UA"/>
        </w:rPr>
      </w:pPr>
      <w:r w:rsidRPr="006242BE">
        <w:rPr>
          <w:b/>
          <w:bCs/>
          <w:color w:val="000000"/>
          <w:sz w:val="28"/>
          <w:szCs w:val="28"/>
          <w:lang w:val="uk-UA"/>
        </w:rPr>
        <w:t xml:space="preserve">Контроль на семінарських заняттях – </w:t>
      </w:r>
      <w:r w:rsidRPr="006242BE">
        <w:rPr>
          <w:color w:val="000000"/>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5A96F9F6" w14:textId="77777777" w:rsidR="0038114C" w:rsidRPr="006242BE" w:rsidRDefault="0038114C" w:rsidP="0038114C">
      <w:pPr>
        <w:ind w:firstLine="708"/>
        <w:jc w:val="both"/>
        <w:rPr>
          <w:sz w:val="28"/>
          <w:szCs w:val="28"/>
          <w:lang w:val="uk-UA"/>
        </w:rPr>
      </w:pPr>
      <w:r w:rsidRPr="006242BE">
        <w:rPr>
          <w:b/>
          <w:bCs/>
          <w:color w:val="000000"/>
          <w:sz w:val="28"/>
          <w:szCs w:val="28"/>
          <w:lang w:val="uk-UA"/>
        </w:rPr>
        <w:t>Контрольна робота</w:t>
      </w:r>
      <w:r w:rsidRPr="006242BE">
        <w:rPr>
          <w:color w:val="000000"/>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6D004288" w14:textId="77777777" w:rsidR="0038114C" w:rsidRDefault="0038114C" w:rsidP="006242BE">
      <w:pPr>
        <w:ind w:firstLine="709"/>
        <w:jc w:val="both"/>
        <w:rPr>
          <w:color w:val="000000"/>
          <w:sz w:val="28"/>
          <w:szCs w:val="28"/>
          <w:lang w:val="uk-UA"/>
        </w:rPr>
      </w:pPr>
      <w:r w:rsidRPr="006242BE">
        <w:rPr>
          <w:b/>
          <w:bCs/>
          <w:color w:val="000000"/>
          <w:sz w:val="28"/>
          <w:szCs w:val="28"/>
          <w:lang w:val="uk-UA"/>
        </w:rPr>
        <w:t xml:space="preserve">Індивідуальні завдання </w:t>
      </w:r>
      <w:r w:rsidRPr="006242BE">
        <w:rPr>
          <w:color w:val="000000"/>
          <w:sz w:val="28"/>
          <w:szCs w:val="28"/>
          <w:lang w:val="uk-UA"/>
        </w:rPr>
        <w:t>– оцінюються викладачем або за результатами доповіді на практичному занятті або окремо за наданим текстом.</w:t>
      </w:r>
    </w:p>
    <w:p w14:paraId="3E055863" w14:textId="77777777" w:rsidR="006242BE" w:rsidRPr="006242BE" w:rsidRDefault="006242BE" w:rsidP="006242BE">
      <w:pPr>
        <w:ind w:firstLine="709"/>
        <w:jc w:val="both"/>
        <w:rPr>
          <w:color w:val="000000"/>
          <w:sz w:val="28"/>
          <w:szCs w:val="28"/>
          <w:lang w:val="uk-UA"/>
        </w:rPr>
      </w:pPr>
      <w:r w:rsidRPr="006242BE">
        <w:rPr>
          <w:color w:val="000000"/>
          <w:sz w:val="28"/>
          <w:szCs w:val="28"/>
          <w:lang w:val="uk-UA"/>
        </w:rPr>
        <w:lastRenderedPageBreak/>
        <w:t xml:space="preserve">Виконання проекту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w:t>
      </w:r>
      <w:proofErr w:type="spellStart"/>
      <w:r w:rsidRPr="006242BE">
        <w:rPr>
          <w:color w:val="000000"/>
          <w:sz w:val="28"/>
          <w:szCs w:val="28"/>
          <w:lang w:val="uk-UA"/>
        </w:rPr>
        <w:t>пізнавально</w:t>
      </w:r>
      <w:proofErr w:type="spellEnd"/>
      <w:r w:rsidRPr="006242BE">
        <w:rPr>
          <w:color w:val="000000"/>
          <w:sz w:val="28"/>
          <w:szCs w:val="28"/>
          <w:lang w:val="uk-UA"/>
        </w:rPr>
        <w:t>-аналітична робота.</w:t>
      </w:r>
    </w:p>
    <w:p w14:paraId="6E1CA6E7" w14:textId="77777777" w:rsidR="006242BE" w:rsidRPr="006242BE" w:rsidRDefault="006242BE" w:rsidP="006242BE">
      <w:pPr>
        <w:ind w:firstLine="709"/>
        <w:jc w:val="both"/>
        <w:rPr>
          <w:color w:val="000000"/>
          <w:sz w:val="28"/>
          <w:szCs w:val="28"/>
          <w:lang w:val="uk-UA"/>
        </w:rPr>
      </w:pPr>
      <w:r w:rsidRPr="006242BE">
        <w:rPr>
          <w:color w:val="000000"/>
          <w:sz w:val="28"/>
          <w:szCs w:val="28"/>
          <w:lang w:val="uk-UA"/>
        </w:rPr>
        <w:t>Ціль проекту полягає в перевірці успішності засвоєння студентами категоріального апарату соціології конфлікту та уміння використовувати соціологічну уяву для аналізу явищ і процесів, що відбуваються у суспільстві.</w:t>
      </w:r>
    </w:p>
    <w:p w14:paraId="5C3BDD0F" w14:textId="77777777" w:rsidR="0038114C" w:rsidRPr="006242BE" w:rsidRDefault="0038114C" w:rsidP="006242BE">
      <w:pPr>
        <w:ind w:firstLine="709"/>
        <w:jc w:val="both"/>
        <w:rPr>
          <w:sz w:val="28"/>
          <w:szCs w:val="28"/>
          <w:lang w:val="uk-UA"/>
        </w:rPr>
      </w:pPr>
      <w:r w:rsidRPr="002729A6">
        <w:rPr>
          <w:iCs/>
          <w:color w:val="000000"/>
          <w:sz w:val="28"/>
          <w:szCs w:val="28"/>
          <w:lang w:val="uk-UA"/>
        </w:rPr>
        <w:t>Ціль проекту</w:t>
      </w:r>
      <w:r w:rsidRPr="006242BE">
        <w:rPr>
          <w:i/>
          <w:iCs/>
          <w:color w:val="000000"/>
          <w:sz w:val="28"/>
          <w:szCs w:val="28"/>
          <w:lang w:val="uk-UA"/>
        </w:rPr>
        <w:t xml:space="preserve"> </w:t>
      </w:r>
      <w:r w:rsidRPr="006242BE">
        <w:rPr>
          <w:color w:val="000000"/>
          <w:sz w:val="28"/>
          <w:szCs w:val="28"/>
          <w:lang w:val="uk-UA"/>
        </w:rPr>
        <w:t xml:space="preserve">полягає в перевірці успішності засвоєння студентами категоріального апарату соціології </w:t>
      </w:r>
      <w:proofErr w:type="spellStart"/>
      <w:r w:rsidRPr="006242BE">
        <w:rPr>
          <w:color w:val="000000"/>
          <w:sz w:val="28"/>
          <w:szCs w:val="28"/>
          <w:lang w:val="uk-UA"/>
        </w:rPr>
        <w:t>гендеру</w:t>
      </w:r>
      <w:proofErr w:type="spellEnd"/>
      <w:r w:rsidRPr="006242BE">
        <w:rPr>
          <w:color w:val="000000"/>
          <w:sz w:val="28"/>
          <w:szCs w:val="28"/>
          <w:lang w:val="uk-UA"/>
        </w:rPr>
        <w:t xml:space="preserve"> та уміння використовувати соціологічну уяву для аналізу явищ і процесів, що відбуваються у суспільстві. </w:t>
      </w:r>
    </w:p>
    <w:p w14:paraId="7F9C6D13" w14:textId="77777777" w:rsidR="0038114C" w:rsidRPr="0015385B" w:rsidRDefault="0038114C" w:rsidP="0038114C">
      <w:pPr>
        <w:pStyle w:val="12"/>
        <w:shd w:val="clear" w:color="auto" w:fill="auto"/>
        <w:spacing w:after="0" w:line="360" w:lineRule="auto"/>
        <w:jc w:val="both"/>
        <w:rPr>
          <w:sz w:val="28"/>
          <w:szCs w:val="28"/>
          <w:lang w:eastAsia="uk-UA"/>
        </w:rPr>
      </w:pPr>
    </w:p>
    <w:p w14:paraId="2F116FEF" w14:textId="77777777" w:rsidR="0038114C" w:rsidRPr="0038114C" w:rsidRDefault="0038114C" w:rsidP="0038114C">
      <w:pPr>
        <w:rPr>
          <w:sz w:val="28"/>
          <w:szCs w:val="28"/>
          <w:lang w:val="uk-UA"/>
        </w:rPr>
      </w:pPr>
    </w:p>
    <w:p w14:paraId="4AFFEB61" w14:textId="77777777" w:rsidR="0038114C" w:rsidRPr="006A6083" w:rsidRDefault="0038114C" w:rsidP="006A6083">
      <w:pPr>
        <w:pStyle w:val="32"/>
        <w:shd w:val="clear" w:color="auto" w:fill="auto"/>
        <w:spacing w:after="0" w:line="360" w:lineRule="auto"/>
        <w:jc w:val="center"/>
        <w:rPr>
          <w:sz w:val="28"/>
          <w:szCs w:val="28"/>
          <w:lang w:eastAsia="uk-UA"/>
        </w:rPr>
      </w:pPr>
      <w:r w:rsidRPr="006A6083">
        <w:rPr>
          <w:sz w:val="28"/>
          <w:szCs w:val="28"/>
          <w:lang w:eastAsia="uk-UA"/>
        </w:rPr>
        <w:t>Розподіл балів, які отримують студенти</w:t>
      </w:r>
    </w:p>
    <w:p w14:paraId="56F5D3FC" w14:textId="77777777" w:rsidR="006A6083" w:rsidRPr="006A6083" w:rsidRDefault="006A6083" w:rsidP="006A6083">
      <w:pPr>
        <w:jc w:val="center"/>
        <w:rPr>
          <w:b/>
          <w:bCs/>
          <w:sz w:val="28"/>
          <w:szCs w:val="28"/>
          <w:lang w:val="uk-UA"/>
        </w:rPr>
      </w:pPr>
      <w:r w:rsidRPr="006A6083">
        <w:rPr>
          <w:b/>
          <w:sz w:val="28"/>
          <w:szCs w:val="28"/>
          <w:lang w:val="uk-UA"/>
        </w:rPr>
        <w:t xml:space="preserve">Таблиця 1. Розподіл балів </w:t>
      </w:r>
      <w:r w:rsidRPr="006A6083">
        <w:rPr>
          <w:b/>
          <w:bCs/>
          <w:sz w:val="28"/>
          <w:szCs w:val="28"/>
          <w:lang w:val="uk-UA"/>
        </w:rPr>
        <w:t>для оцінювання поточної успішності студента</w:t>
      </w:r>
    </w:p>
    <w:p w14:paraId="2FD24C08" w14:textId="77777777" w:rsidR="006A6083" w:rsidRDefault="006A6083" w:rsidP="006A6083">
      <w:pPr>
        <w:jc w:val="center"/>
        <w:rPr>
          <w:b/>
          <w:bCs/>
          <w:lang w:val="uk-UA"/>
        </w:rPr>
      </w:pPr>
    </w:p>
    <w:tbl>
      <w:tblPr>
        <w:tblStyle w:val="a7"/>
        <w:tblpPr w:leftFromText="180" w:rightFromText="180" w:vertAnchor="text" w:horzAnchor="margin" w:tblpY="41"/>
        <w:tblW w:w="9180" w:type="dxa"/>
        <w:tblLook w:val="04A0" w:firstRow="1" w:lastRow="0" w:firstColumn="1" w:lastColumn="0" w:noHBand="0" w:noVBand="1"/>
      </w:tblPr>
      <w:tblGrid>
        <w:gridCol w:w="3469"/>
        <w:gridCol w:w="1591"/>
        <w:gridCol w:w="1864"/>
        <w:gridCol w:w="1128"/>
        <w:gridCol w:w="1128"/>
      </w:tblGrid>
      <w:tr w:rsidR="002729A6" w:rsidRPr="00F26F67" w14:paraId="723E5257" w14:textId="77777777" w:rsidTr="00061050">
        <w:tc>
          <w:tcPr>
            <w:tcW w:w="3469" w:type="dxa"/>
            <w:vAlign w:val="center"/>
          </w:tcPr>
          <w:p w14:paraId="6C56C3EA" w14:textId="77777777" w:rsidR="002729A6" w:rsidRPr="00F26F67" w:rsidRDefault="002729A6" w:rsidP="00061050">
            <w:pPr>
              <w:jc w:val="center"/>
              <w:rPr>
                <w:sz w:val="28"/>
                <w:szCs w:val="28"/>
                <w:lang w:val="uk-UA"/>
              </w:rPr>
            </w:pPr>
            <w:r w:rsidRPr="00F26F67">
              <w:rPr>
                <w:sz w:val="28"/>
                <w:szCs w:val="28"/>
                <w:lang w:val="uk-UA"/>
              </w:rPr>
              <w:t>Контрольні роботи (тестові за темами)</w:t>
            </w:r>
          </w:p>
        </w:tc>
        <w:tc>
          <w:tcPr>
            <w:tcW w:w="1591" w:type="dxa"/>
            <w:vAlign w:val="center"/>
          </w:tcPr>
          <w:p w14:paraId="57A6CDE9" w14:textId="77777777" w:rsidR="002729A6" w:rsidRPr="00F26F67" w:rsidRDefault="002729A6" w:rsidP="00061050">
            <w:pPr>
              <w:jc w:val="center"/>
              <w:rPr>
                <w:sz w:val="28"/>
                <w:szCs w:val="28"/>
                <w:lang w:val="uk-UA"/>
              </w:rPr>
            </w:pPr>
            <w:r w:rsidRPr="00F26F67">
              <w:rPr>
                <w:sz w:val="28"/>
                <w:szCs w:val="28"/>
                <w:lang w:val="uk-UA"/>
              </w:rPr>
              <w:t>К</w:t>
            </w:r>
            <w:r>
              <w:rPr>
                <w:sz w:val="28"/>
                <w:szCs w:val="28"/>
                <w:lang w:val="uk-UA"/>
              </w:rPr>
              <w:t>онтрольні роботи</w:t>
            </w:r>
            <w:r w:rsidRPr="00F26F67">
              <w:rPr>
                <w:sz w:val="28"/>
                <w:szCs w:val="28"/>
                <w:lang w:val="uk-UA"/>
              </w:rPr>
              <w:t xml:space="preserve"> (за модулями)</w:t>
            </w:r>
          </w:p>
        </w:tc>
        <w:tc>
          <w:tcPr>
            <w:tcW w:w="1864" w:type="dxa"/>
          </w:tcPr>
          <w:p w14:paraId="35363EAF" w14:textId="77777777" w:rsidR="002729A6" w:rsidRPr="00F26F67" w:rsidRDefault="002729A6" w:rsidP="00061050">
            <w:pPr>
              <w:jc w:val="center"/>
              <w:rPr>
                <w:sz w:val="28"/>
                <w:szCs w:val="28"/>
                <w:lang w:val="uk-UA"/>
              </w:rPr>
            </w:pPr>
            <w:r w:rsidRPr="00F26F67">
              <w:rPr>
                <w:sz w:val="28"/>
                <w:szCs w:val="28"/>
                <w:lang w:val="uk-UA"/>
              </w:rPr>
              <w:t>Індивідуальні завдання (проекти)</w:t>
            </w:r>
          </w:p>
        </w:tc>
        <w:tc>
          <w:tcPr>
            <w:tcW w:w="1128" w:type="dxa"/>
            <w:vAlign w:val="center"/>
          </w:tcPr>
          <w:p w14:paraId="7D0F8DA5" w14:textId="0CB5E482" w:rsidR="002729A6" w:rsidRPr="00F26F67" w:rsidRDefault="002729A6" w:rsidP="00061050">
            <w:pPr>
              <w:jc w:val="center"/>
              <w:rPr>
                <w:sz w:val="28"/>
                <w:szCs w:val="28"/>
                <w:lang w:val="uk-UA"/>
              </w:rPr>
            </w:pPr>
            <w:r>
              <w:rPr>
                <w:sz w:val="28"/>
                <w:szCs w:val="28"/>
                <w:lang w:val="uk-UA"/>
              </w:rPr>
              <w:t>Залік</w:t>
            </w:r>
          </w:p>
        </w:tc>
        <w:tc>
          <w:tcPr>
            <w:tcW w:w="1128" w:type="dxa"/>
            <w:vAlign w:val="center"/>
          </w:tcPr>
          <w:p w14:paraId="58B9FD7C" w14:textId="77777777" w:rsidR="002729A6" w:rsidRPr="00F26F67" w:rsidRDefault="002729A6" w:rsidP="00061050">
            <w:pPr>
              <w:jc w:val="center"/>
              <w:rPr>
                <w:sz w:val="28"/>
                <w:szCs w:val="28"/>
                <w:lang w:val="uk-UA"/>
              </w:rPr>
            </w:pPr>
            <w:r w:rsidRPr="00F26F67">
              <w:rPr>
                <w:sz w:val="28"/>
                <w:szCs w:val="28"/>
                <w:lang w:val="uk-UA"/>
              </w:rPr>
              <w:t>Сума</w:t>
            </w:r>
          </w:p>
        </w:tc>
      </w:tr>
      <w:tr w:rsidR="002729A6" w:rsidRPr="00F26F67" w14:paraId="744181FB" w14:textId="77777777" w:rsidTr="00061050">
        <w:tc>
          <w:tcPr>
            <w:tcW w:w="3469" w:type="dxa"/>
            <w:vAlign w:val="center"/>
          </w:tcPr>
          <w:p w14:paraId="5BE9BAB5" w14:textId="09B69960" w:rsidR="002729A6" w:rsidRPr="00F26F67" w:rsidRDefault="00B66CDC" w:rsidP="00061050">
            <w:pPr>
              <w:jc w:val="center"/>
              <w:rPr>
                <w:sz w:val="28"/>
                <w:szCs w:val="28"/>
                <w:lang w:val="uk-UA"/>
              </w:rPr>
            </w:pPr>
            <w:r>
              <w:rPr>
                <w:sz w:val="28"/>
                <w:szCs w:val="28"/>
                <w:lang w:val="uk-UA"/>
              </w:rPr>
              <w:t>80</w:t>
            </w:r>
            <w:r w:rsidRPr="00F26F67">
              <w:rPr>
                <w:sz w:val="28"/>
                <w:szCs w:val="28"/>
                <w:lang w:val="uk-UA"/>
              </w:rPr>
              <w:t xml:space="preserve"> (</w:t>
            </w:r>
            <w:r>
              <w:rPr>
                <w:sz w:val="28"/>
                <w:szCs w:val="28"/>
                <w:lang w:val="uk-UA"/>
              </w:rPr>
              <w:t>8*10</w:t>
            </w:r>
            <w:r w:rsidRPr="00F26F67">
              <w:rPr>
                <w:sz w:val="28"/>
                <w:szCs w:val="28"/>
                <w:lang w:val="uk-UA"/>
              </w:rPr>
              <w:t>)</w:t>
            </w:r>
          </w:p>
        </w:tc>
        <w:tc>
          <w:tcPr>
            <w:tcW w:w="1591" w:type="dxa"/>
            <w:vAlign w:val="center"/>
          </w:tcPr>
          <w:p w14:paraId="30AC8932" w14:textId="54143425" w:rsidR="002729A6" w:rsidRPr="00F26F67" w:rsidRDefault="00B66CDC" w:rsidP="00061050">
            <w:pPr>
              <w:jc w:val="center"/>
              <w:rPr>
                <w:sz w:val="28"/>
                <w:szCs w:val="28"/>
                <w:lang w:val="uk-UA"/>
              </w:rPr>
            </w:pPr>
            <w:r>
              <w:rPr>
                <w:sz w:val="28"/>
                <w:szCs w:val="28"/>
                <w:lang w:val="uk-UA"/>
              </w:rPr>
              <w:t>-</w:t>
            </w:r>
          </w:p>
        </w:tc>
        <w:tc>
          <w:tcPr>
            <w:tcW w:w="1864" w:type="dxa"/>
          </w:tcPr>
          <w:p w14:paraId="66181C07" w14:textId="23C21BC2" w:rsidR="002729A6" w:rsidRPr="00F26F67" w:rsidRDefault="002729A6" w:rsidP="00061050">
            <w:pPr>
              <w:jc w:val="center"/>
              <w:rPr>
                <w:sz w:val="28"/>
                <w:szCs w:val="28"/>
                <w:lang w:val="uk-UA"/>
              </w:rPr>
            </w:pPr>
            <w:r>
              <w:rPr>
                <w:sz w:val="28"/>
                <w:szCs w:val="28"/>
                <w:lang w:val="uk-UA"/>
              </w:rPr>
              <w:t>1</w:t>
            </w:r>
            <w:r w:rsidRPr="00F26F67">
              <w:rPr>
                <w:sz w:val="28"/>
                <w:szCs w:val="28"/>
                <w:lang w:val="uk-UA"/>
              </w:rPr>
              <w:t>0</w:t>
            </w:r>
          </w:p>
        </w:tc>
        <w:tc>
          <w:tcPr>
            <w:tcW w:w="1128" w:type="dxa"/>
          </w:tcPr>
          <w:p w14:paraId="45F822B7" w14:textId="335F6166" w:rsidR="002729A6" w:rsidRPr="00F26F67" w:rsidRDefault="002729A6" w:rsidP="00061050">
            <w:pPr>
              <w:jc w:val="center"/>
              <w:rPr>
                <w:sz w:val="28"/>
                <w:szCs w:val="28"/>
                <w:lang w:val="uk-UA"/>
              </w:rPr>
            </w:pPr>
            <w:r>
              <w:rPr>
                <w:sz w:val="28"/>
                <w:szCs w:val="28"/>
                <w:lang w:val="uk-UA"/>
              </w:rPr>
              <w:t>10</w:t>
            </w:r>
          </w:p>
        </w:tc>
        <w:tc>
          <w:tcPr>
            <w:tcW w:w="1128" w:type="dxa"/>
            <w:vAlign w:val="center"/>
          </w:tcPr>
          <w:p w14:paraId="5B58AF14" w14:textId="77777777" w:rsidR="002729A6" w:rsidRPr="00F26F67" w:rsidRDefault="002729A6" w:rsidP="00061050">
            <w:pPr>
              <w:jc w:val="center"/>
              <w:rPr>
                <w:sz w:val="28"/>
                <w:szCs w:val="28"/>
                <w:lang w:val="uk-UA"/>
              </w:rPr>
            </w:pPr>
            <w:r w:rsidRPr="00F26F67">
              <w:rPr>
                <w:sz w:val="28"/>
                <w:szCs w:val="28"/>
                <w:lang w:val="uk-UA"/>
              </w:rPr>
              <w:t>100</w:t>
            </w:r>
          </w:p>
        </w:tc>
      </w:tr>
    </w:tbl>
    <w:p w14:paraId="102473B8" w14:textId="77777777" w:rsidR="002729A6" w:rsidRDefault="002729A6" w:rsidP="002729A6">
      <w:pPr>
        <w:rPr>
          <w:b/>
          <w:bCs/>
          <w:color w:val="000000"/>
          <w:sz w:val="28"/>
          <w:szCs w:val="28"/>
          <w:u w:val="single"/>
          <w:lang w:val="uk-UA"/>
        </w:rPr>
      </w:pPr>
    </w:p>
    <w:p w14:paraId="6178254B" w14:textId="77777777" w:rsidR="002729A6" w:rsidRDefault="002729A6" w:rsidP="002729A6">
      <w:pPr>
        <w:rPr>
          <w:b/>
          <w:bCs/>
          <w:color w:val="000000"/>
          <w:sz w:val="28"/>
          <w:szCs w:val="28"/>
          <w:u w:val="single"/>
          <w:lang w:val="uk-UA"/>
        </w:rPr>
      </w:pPr>
    </w:p>
    <w:p w14:paraId="14BE873C" w14:textId="77777777" w:rsidR="002729A6" w:rsidRDefault="002729A6" w:rsidP="006A6083">
      <w:pPr>
        <w:jc w:val="center"/>
        <w:rPr>
          <w:b/>
          <w:lang w:val="uk-UA"/>
        </w:rPr>
      </w:pPr>
    </w:p>
    <w:p w14:paraId="593BAB13" w14:textId="77777777" w:rsidR="002729A6" w:rsidRDefault="002729A6" w:rsidP="006A6083">
      <w:pPr>
        <w:jc w:val="center"/>
        <w:rPr>
          <w:b/>
          <w:lang w:val="uk-UA"/>
        </w:rPr>
      </w:pPr>
    </w:p>
    <w:p w14:paraId="611EE944" w14:textId="77777777" w:rsidR="002729A6" w:rsidRDefault="002729A6" w:rsidP="006A6083">
      <w:pPr>
        <w:jc w:val="center"/>
        <w:rPr>
          <w:b/>
          <w:lang w:val="uk-UA"/>
        </w:rPr>
      </w:pPr>
    </w:p>
    <w:p w14:paraId="4FE82771" w14:textId="77777777" w:rsidR="0038114C" w:rsidRPr="0038114C" w:rsidRDefault="0038114C" w:rsidP="0038114C">
      <w:pPr>
        <w:ind w:firstLine="708"/>
        <w:rPr>
          <w:rStyle w:val="21"/>
          <w:b w:val="0"/>
          <w:bCs w:val="0"/>
          <w:sz w:val="28"/>
          <w:szCs w:val="28"/>
          <w:lang w:val="uk-UA" w:eastAsia="uk-UA"/>
        </w:rPr>
      </w:pPr>
    </w:p>
    <w:p w14:paraId="183DFCA9" w14:textId="77777777" w:rsidR="0038114C" w:rsidRPr="0038114C" w:rsidRDefault="0038114C" w:rsidP="0038114C">
      <w:pPr>
        <w:adjustRightInd w:val="0"/>
        <w:ind w:firstLine="709"/>
        <w:jc w:val="both"/>
        <w:rPr>
          <w:b/>
          <w:bCs/>
          <w:sz w:val="28"/>
          <w:szCs w:val="28"/>
          <w:lang w:val="uk-UA"/>
        </w:rPr>
      </w:pPr>
      <w:r w:rsidRPr="0038114C">
        <w:rPr>
          <w:b/>
          <w:bCs/>
          <w:sz w:val="28"/>
          <w:szCs w:val="28"/>
          <w:lang w:val="uk-UA"/>
        </w:rPr>
        <w:t xml:space="preserve">Критерії  та система оцінювання знань та вмінь студентів. </w:t>
      </w:r>
    </w:p>
    <w:p w14:paraId="1D12945F" w14:textId="77777777" w:rsidR="0038114C" w:rsidRPr="006242BE" w:rsidRDefault="0038114C" w:rsidP="0038114C">
      <w:pPr>
        <w:ind w:firstLine="709"/>
        <w:jc w:val="both"/>
        <w:rPr>
          <w:b/>
          <w:sz w:val="28"/>
          <w:szCs w:val="28"/>
          <w:lang w:val="uk-UA"/>
        </w:rPr>
      </w:pPr>
      <w:r w:rsidRPr="006242BE">
        <w:rPr>
          <w:b/>
          <w:sz w:val="28"/>
          <w:szCs w:val="28"/>
          <w:lang w:val="uk-UA"/>
        </w:rPr>
        <w:t>Таблиця 3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38114C" w:rsidRPr="0038114C" w14:paraId="2B054D35" w14:textId="77777777" w:rsidTr="0038114C">
        <w:trPr>
          <w:trHeight w:val="377"/>
        </w:trPr>
        <w:tc>
          <w:tcPr>
            <w:tcW w:w="1560" w:type="dxa"/>
            <w:vMerge w:val="restart"/>
          </w:tcPr>
          <w:p w14:paraId="6CD2C418" w14:textId="77777777"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Рейтингова</w:t>
            </w:r>
          </w:p>
          <w:p w14:paraId="6CB9C6C6" w14:textId="77777777"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бали</w:t>
            </w:r>
          </w:p>
        </w:tc>
        <w:tc>
          <w:tcPr>
            <w:tcW w:w="1559" w:type="dxa"/>
            <w:vMerge w:val="restart"/>
          </w:tcPr>
          <w:p w14:paraId="2E0B9616" w14:textId="77777777"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ЕСТS та її визначення</w:t>
            </w:r>
          </w:p>
        </w:tc>
        <w:tc>
          <w:tcPr>
            <w:tcW w:w="1560" w:type="dxa"/>
            <w:vMerge w:val="restart"/>
          </w:tcPr>
          <w:p w14:paraId="0D89A316" w14:textId="77777777"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5016" w:type="dxa"/>
            <w:gridSpan w:val="3"/>
          </w:tcPr>
          <w:p w14:paraId="74423557" w14:textId="77777777"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Критерії оцінювання</w:t>
            </w:r>
          </w:p>
        </w:tc>
      </w:tr>
      <w:tr w:rsidR="0038114C" w:rsidRPr="0038114C" w14:paraId="28A8CE50" w14:textId="77777777" w:rsidTr="0038114C">
        <w:trPr>
          <w:trHeight w:val="489"/>
        </w:trPr>
        <w:tc>
          <w:tcPr>
            <w:tcW w:w="1560" w:type="dxa"/>
            <w:vMerge/>
          </w:tcPr>
          <w:p w14:paraId="056FB4D0" w14:textId="77777777" w:rsidR="0038114C" w:rsidRPr="0038114C" w:rsidRDefault="0038114C" w:rsidP="0038114C">
            <w:pPr>
              <w:tabs>
                <w:tab w:val="left" w:pos="1245"/>
              </w:tabs>
              <w:adjustRightInd w:val="0"/>
              <w:ind w:left="720"/>
              <w:jc w:val="center"/>
              <w:rPr>
                <w:b/>
                <w:bCs/>
                <w:sz w:val="28"/>
                <w:szCs w:val="28"/>
                <w:lang w:val="uk-UA"/>
              </w:rPr>
            </w:pPr>
          </w:p>
        </w:tc>
        <w:tc>
          <w:tcPr>
            <w:tcW w:w="1559" w:type="dxa"/>
            <w:vMerge/>
          </w:tcPr>
          <w:p w14:paraId="297838C6" w14:textId="77777777" w:rsidR="0038114C" w:rsidRPr="0038114C" w:rsidRDefault="0038114C" w:rsidP="0038114C">
            <w:pPr>
              <w:tabs>
                <w:tab w:val="left" w:pos="1245"/>
              </w:tabs>
              <w:adjustRightInd w:val="0"/>
              <w:ind w:left="720"/>
              <w:jc w:val="center"/>
              <w:rPr>
                <w:b/>
                <w:bCs/>
                <w:sz w:val="28"/>
                <w:szCs w:val="28"/>
                <w:lang w:val="uk-UA"/>
              </w:rPr>
            </w:pPr>
          </w:p>
        </w:tc>
        <w:tc>
          <w:tcPr>
            <w:tcW w:w="1560" w:type="dxa"/>
            <w:vMerge/>
          </w:tcPr>
          <w:p w14:paraId="0426DA07" w14:textId="77777777" w:rsidR="0038114C" w:rsidRPr="0038114C" w:rsidRDefault="0038114C" w:rsidP="0038114C">
            <w:pPr>
              <w:tabs>
                <w:tab w:val="left" w:pos="1245"/>
              </w:tabs>
              <w:adjustRightInd w:val="0"/>
              <w:ind w:left="720"/>
              <w:jc w:val="center"/>
              <w:rPr>
                <w:b/>
                <w:bCs/>
                <w:sz w:val="28"/>
                <w:szCs w:val="28"/>
                <w:lang w:val="uk-UA"/>
              </w:rPr>
            </w:pPr>
          </w:p>
        </w:tc>
        <w:tc>
          <w:tcPr>
            <w:tcW w:w="2976" w:type="dxa"/>
            <w:gridSpan w:val="2"/>
          </w:tcPr>
          <w:p w14:paraId="6186E6B4" w14:textId="77777777"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позитивні</w:t>
            </w:r>
          </w:p>
        </w:tc>
        <w:tc>
          <w:tcPr>
            <w:tcW w:w="2040" w:type="dxa"/>
          </w:tcPr>
          <w:p w14:paraId="0F4D6F05" w14:textId="77777777"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негативні</w:t>
            </w:r>
          </w:p>
        </w:tc>
      </w:tr>
      <w:tr w:rsidR="0038114C" w:rsidRPr="0038114C" w14:paraId="000EA62D" w14:textId="77777777" w:rsidTr="0038114C">
        <w:trPr>
          <w:trHeight w:val="321"/>
        </w:trPr>
        <w:tc>
          <w:tcPr>
            <w:tcW w:w="1560" w:type="dxa"/>
          </w:tcPr>
          <w:p w14:paraId="6EFF8F14" w14:textId="77777777"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1</w:t>
            </w:r>
          </w:p>
        </w:tc>
        <w:tc>
          <w:tcPr>
            <w:tcW w:w="1559" w:type="dxa"/>
          </w:tcPr>
          <w:p w14:paraId="5D20DF0F" w14:textId="77777777"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2</w:t>
            </w:r>
          </w:p>
        </w:tc>
        <w:tc>
          <w:tcPr>
            <w:tcW w:w="1560" w:type="dxa"/>
          </w:tcPr>
          <w:p w14:paraId="511A38C3" w14:textId="77777777"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3</w:t>
            </w:r>
          </w:p>
        </w:tc>
        <w:tc>
          <w:tcPr>
            <w:tcW w:w="2976" w:type="dxa"/>
            <w:gridSpan w:val="2"/>
          </w:tcPr>
          <w:p w14:paraId="76006368" w14:textId="77777777"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4</w:t>
            </w:r>
          </w:p>
        </w:tc>
        <w:tc>
          <w:tcPr>
            <w:tcW w:w="2040" w:type="dxa"/>
          </w:tcPr>
          <w:p w14:paraId="07F2936E" w14:textId="77777777"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5</w:t>
            </w:r>
          </w:p>
        </w:tc>
      </w:tr>
      <w:tr w:rsidR="0038114C" w:rsidRPr="00A46953" w14:paraId="0D17E8EB" w14:textId="77777777" w:rsidTr="0038114C">
        <w:trPr>
          <w:trHeight w:val="3735"/>
        </w:trPr>
        <w:tc>
          <w:tcPr>
            <w:tcW w:w="1560" w:type="dxa"/>
          </w:tcPr>
          <w:p w14:paraId="4D09BD33" w14:textId="77777777" w:rsidR="0038114C" w:rsidRPr="0038114C" w:rsidRDefault="0038114C" w:rsidP="0038114C">
            <w:pPr>
              <w:tabs>
                <w:tab w:val="left" w:pos="1245"/>
              </w:tabs>
              <w:adjustRightInd w:val="0"/>
              <w:ind w:left="720"/>
              <w:rPr>
                <w:lang w:val="uk-UA"/>
              </w:rPr>
            </w:pPr>
          </w:p>
          <w:p w14:paraId="09AC37DB" w14:textId="77777777" w:rsidR="0038114C" w:rsidRPr="0038114C" w:rsidRDefault="0038114C" w:rsidP="0038114C">
            <w:pPr>
              <w:tabs>
                <w:tab w:val="left" w:pos="1245"/>
              </w:tabs>
              <w:adjustRightInd w:val="0"/>
              <w:ind w:left="720"/>
              <w:rPr>
                <w:lang w:val="uk-UA"/>
              </w:rPr>
            </w:pPr>
          </w:p>
          <w:p w14:paraId="2EE78402" w14:textId="77777777" w:rsidR="0038114C" w:rsidRPr="0038114C" w:rsidRDefault="0038114C" w:rsidP="0038114C">
            <w:pPr>
              <w:tabs>
                <w:tab w:val="left" w:pos="1245"/>
              </w:tabs>
              <w:adjustRightInd w:val="0"/>
              <w:ind w:left="720"/>
              <w:rPr>
                <w:lang w:val="uk-UA"/>
              </w:rPr>
            </w:pPr>
          </w:p>
          <w:p w14:paraId="02C00417" w14:textId="77777777" w:rsidR="0038114C" w:rsidRPr="0038114C" w:rsidRDefault="0038114C" w:rsidP="0038114C">
            <w:pPr>
              <w:tabs>
                <w:tab w:val="left" w:pos="1245"/>
              </w:tabs>
              <w:adjustRightInd w:val="0"/>
              <w:ind w:left="720"/>
              <w:rPr>
                <w:lang w:val="uk-UA"/>
              </w:rPr>
            </w:pPr>
          </w:p>
          <w:p w14:paraId="1B69A526" w14:textId="77777777" w:rsidR="0038114C" w:rsidRPr="0038114C" w:rsidRDefault="0038114C" w:rsidP="0038114C">
            <w:pPr>
              <w:tabs>
                <w:tab w:val="left" w:pos="1245"/>
              </w:tabs>
              <w:adjustRightInd w:val="0"/>
              <w:ind w:left="720"/>
              <w:rPr>
                <w:lang w:val="uk-UA"/>
              </w:rPr>
            </w:pPr>
          </w:p>
          <w:p w14:paraId="3EF15E86" w14:textId="77777777" w:rsidR="0038114C" w:rsidRPr="0038114C" w:rsidRDefault="0038114C" w:rsidP="0038114C">
            <w:pPr>
              <w:tabs>
                <w:tab w:val="left" w:pos="1245"/>
              </w:tabs>
              <w:adjustRightInd w:val="0"/>
              <w:ind w:left="720"/>
              <w:rPr>
                <w:lang w:val="uk-UA"/>
              </w:rPr>
            </w:pPr>
          </w:p>
          <w:p w14:paraId="4CC4229B" w14:textId="77777777" w:rsidR="0038114C" w:rsidRPr="0038114C" w:rsidRDefault="0038114C" w:rsidP="0038114C">
            <w:pPr>
              <w:tabs>
                <w:tab w:val="left" w:pos="1245"/>
              </w:tabs>
              <w:adjustRightInd w:val="0"/>
              <w:ind w:left="720"/>
              <w:rPr>
                <w:lang w:val="uk-UA"/>
              </w:rPr>
            </w:pPr>
          </w:p>
          <w:p w14:paraId="1B706BAD" w14:textId="77777777" w:rsidR="0038114C" w:rsidRPr="0038114C" w:rsidRDefault="0038114C" w:rsidP="0038114C">
            <w:pPr>
              <w:tabs>
                <w:tab w:val="left" w:pos="1245"/>
              </w:tabs>
              <w:adjustRightInd w:val="0"/>
              <w:rPr>
                <w:lang w:val="uk-UA"/>
              </w:rPr>
            </w:pPr>
            <w:r w:rsidRPr="0038114C">
              <w:rPr>
                <w:lang w:val="uk-UA"/>
              </w:rPr>
              <w:t>90-100</w:t>
            </w:r>
          </w:p>
        </w:tc>
        <w:tc>
          <w:tcPr>
            <w:tcW w:w="1559" w:type="dxa"/>
          </w:tcPr>
          <w:p w14:paraId="42DF9DBF" w14:textId="77777777" w:rsidR="0038114C" w:rsidRPr="0038114C" w:rsidRDefault="0038114C" w:rsidP="0038114C">
            <w:pPr>
              <w:tabs>
                <w:tab w:val="left" w:pos="1245"/>
              </w:tabs>
              <w:adjustRightInd w:val="0"/>
              <w:rPr>
                <w:lang w:val="uk-UA"/>
              </w:rPr>
            </w:pPr>
          </w:p>
          <w:p w14:paraId="17B37052" w14:textId="77777777" w:rsidR="0038114C" w:rsidRPr="0038114C" w:rsidRDefault="0038114C" w:rsidP="0038114C">
            <w:pPr>
              <w:tabs>
                <w:tab w:val="left" w:pos="1245"/>
              </w:tabs>
              <w:adjustRightInd w:val="0"/>
              <w:rPr>
                <w:lang w:val="uk-UA"/>
              </w:rPr>
            </w:pPr>
          </w:p>
          <w:p w14:paraId="59E8BBA6" w14:textId="77777777" w:rsidR="0038114C" w:rsidRPr="0038114C" w:rsidRDefault="0038114C" w:rsidP="0038114C">
            <w:pPr>
              <w:tabs>
                <w:tab w:val="left" w:pos="1245"/>
              </w:tabs>
              <w:adjustRightInd w:val="0"/>
              <w:rPr>
                <w:lang w:val="uk-UA"/>
              </w:rPr>
            </w:pPr>
          </w:p>
          <w:p w14:paraId="5073C28B" w14:textId="77777777" w:rsidR="0038114C" w:rsidRPr="0038114C" w:rsidRDefault="0038114C" w:rsidP="0038114C">
            <w:pPr>
              <w:tabs>
                <w:tab w:val="left" w:pos="1245"/>
              </w:tabs>
              <w:adjustRightInd w:val="0"/>
              <w:rPr>
                <w:lang w:val="uk-UA"/>
              </w:rPr>
            </w:pPr>
          </w:p>
          <w:p w14:paraId="03FB3647" w14:textId="77777777" w:rsidR="0038114C" w:rsidRPr="0038114C" w:rsidRDefault="0038114C" w:rsidP="0038114C">
            <w:pPr>
              <w:tabs>
                <w:tab w:val="left" w:pos="1245"/>
              </w:tabs>
              <w:adjustRightInd w:val="0"/>
              <w:rPr>
                <w:lang w:val="uk-UA"/>
              </w:rPr>
            </w:pPr>
          </w:p>
          <w:p w14:paraId="575DE4DC" w14:textId="77777777" w:rsidR="0038114C" w:rsidRPr="0038114C" w:rsidRDefault="0038114C" w:rsidP="0038114C">
            <w:pPr>
              <w:tabs>
                <w:tab w:val="left" w:pos="1245"/>
              </w:tabs>
              <w:adjustRightInd w:val="0"/>
              <w:rPr>
                <w:lang w:val="uk-UA"/>
              </w:rPr>
            </w:pPr>
          </w:p>
          <w:p w14:paraId="4821A60F" w14:textId="77777777" w:rsidR="0038114C" w:rsidRPr="0038114C" w:rsidRDefault="0038114C" w:rsidP="0038114C">
            <w:pPr>
              <w:tabs>
                <w:tab w:val="left" w:pos="1245"/>
              </w:tabs>
              <w:adjustRightInd w:val="0"/>
              <w:rPr>
                <w:lang w:val="uk-UA"/>
              </w:rPr>
            </w:pPr>
          </w:p>
          <w:p w14:paraId="4DEC7AFE" w14:textId="77777777" w:rsidR="0038114C" w:rsidRPr="0038114C" w:rsidRDefault="0038114C" w:rsidP="0038114C">
            <w:pPr>
              <w:tabs>
                <w:tab w:val="left" w:pos="1245"/>
              </w:tabs>
              <w:adjustRightInd w:val="0"/>
              <w:rPr>
                <w:lang w:val="uk-UA"/>
              </w:rPr>
            </w:pPr>
            <w:r w:rsidRPr="0038114C">
              <w:rPr>
                <w:lang w:val="uk-UA"/>
              </w:rPr>
              <w:t>А</w:t>
            </w:r>
          </w:p>
          <w:p w14:paraId="0437518C" w14:textId="77777777" w:rsidR="0038114C" w:rsidRPr="0038114C" w:rsidRDefault="0038114C" w:rsidP="0038114C">
            <w:pPr>
              <w:tabs>
                <w:tab w:val="left" w:pos="1245"/>
              </w:tabs>
              <w:adjustRightInd w:val="0"/>
              <w:rPr>
                <w:lang w:val="uk-UA"/>
              </w:rPr>
            </w:pPr>
          </w:p>
        </w:tc>
        <w:tc>
          <w:tcPr>
            <w:tcW w:w="1560" w:type="dxa"/>
          </w:tcPr>
          <w:p w14:paraId="59401138" w14:textId="77777777" w:rsidR="0038114C" w:rsidRPr="0038114C" w:rsidRDefault="0038114C" w:rsidP="0038114C">
            <w:pPr>
              <w:tabs>
                <w:tab w:val="left" w:pos="1245"/>
              </w:tabs>
              <w:adjustRightInd w:val="0"/>
              <w:ind w:left="720"/>
              <w:rPr>
                <w:lang w:val="uk-UA"/>
              </w:rPr>
            </w:pPr>
          </w:p>
          <w:p w14:paraId="09E17560" w14:textId="77777777" w:rsidR="0038114C" w:rsidRPr="0038114C" w:rsidRDefault="0038114C" w:rsidP="0038114C">
            <w:pPr>
              <w:tabs>
                <w:tab w:val="left" w:pos="1245"/>
              </w:tabs>
              <w:adjustRightInd w:val="0"/>
              <w:ind w:left="720"/>
              <w:rPr>
                <w:lang w:val="uk-UA"/>
              </w:rPr>
            </w:pPr>
          </w:p>
          <w:p w14:paraId="2960AA29" w14:textId="77777777" w:rsidR="0038114C" w:rsidRPr="0038114C" w:rsidRDefault="0038114C" w:rsidP="0038114C">
            <w:pPr>
              <w:tabs>
                <w:tab w:val="left" w:pos="1245"/>
              </w:tabs>
              <w:adjustRightInd w:val="0"/>
              <w:ind w:left="720"/>
              <w:rPr>
                <w:lang w:val="uk-UA"/>
              </w:rPr>
            </w:pPr>
          </w:p>
          <w:p w14:paraId="7C6CA8E7" w14:textId="77777777" w:rsidR="0038114C" w:rsidRPr="0038114C" w:rsidRDefault="0038114C" w:rsidP="0038114C">
            <w:pPr>
              <w:tabs>
                <w:tab w:val="left" w:pos="1245"/>
              </w:tabs>
              <w:adjustRightInd w:val="0"/>
              <w:ind w:left="720"/>
              <w:rPr>
                <w:lang w:val="uk-UA"/>
              </w:rPr>
            </w:pPr>
          </w:p>
          <w:p w14:paraId="6F98A717" w14:textId="77777777" w:rsidR="0038114C" w:rsidRPr="0038114C" w:rsidRDefault="0038114C" w:rsidP="0038114C">
            <w:pPr>
              <w:tabs>
                <w:tab w:val="left" w:pos="1245"/>
              </w:tabs>
              <w:adjustRightInd w:val="0"/>
              <w:ind w:left="720"/>
              <w:rPr>
                <w:lang w:val="uk-UA"/>
              </w:rPr>
            </w:pPr>
          </w:p>
          <w:p w14:paraId="4E4F2340" w14:textId="77777777" w:rsidR="0038114C" w:rsidRPr="0038114C" w:rsidRDefault="0038114C" w:rsidP="0038114C">
            <w:pPr>
              <w:tabs>
                <w:tab w:val="left" w:pos="1245"/>
              </w:tabs>
              <w:adjustRightInd w:val="0"/>
              <w:rPr>
                <w:lang w:val="uk-UA"/>
              </w:rPr>
            </w:pPr>
            <w:r w:rsidRPr="0038114C">
              <w:rPr>
                <w:lang w:val="uk-UA"/>
              </w:rPr>
              <w:t>Відмінно</w:t>
            </w:r>
          </w:p>
          <w:p w14:paraId="4D083EDE" w14:textId="77777777" w:rsidR="0038114C" w:rsidRPr="0038114C" w:rsidRDefault="0038114C" w:rsidP="0038114C">
            <w:pPr>
              <w:adjustRightInd w:val="0"/>
              <w:rPr>
                <w:lang w:val="uk-UA"/>
              </w:rPr>
            </w:pPr>
            <w:r w:rsidRPr="0038114C">
              <w:rPr>
                <w:lang w:val="uk-UA"/>
              </w:rPr>
              <w:t xml:space="preserve">  </w:t>
            </w:r>
          </w:p>
        </w:tc>
        <w:tc>
          <w:tcPr>
            <w:tcW w:w="2976" w:type="dxa"/>
            <w:gridSpan w:val="2"/>
          </w:tcPr>
          <w:p w14:paraId="5060A4B6" w14:textId="77777777"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14:paraId="269BC0B2" w14:textId="77777777"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14:paraId="403C39B1" w14:textId="77777777"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14:paraId="617E0AA6" w14:textId="77777777"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14:paraId="3B6B69DB" w14:textId="77777777" w:rsidR="0038114C" w:rsidRPr="0038114C" w:rsidRDefault="0038114C" w:rsidP="0038114C">
            <w:pPr>
              <w:tabs>
                <w:tab w:val="left" w:pos="1245"/>
              </w:tabs>
              <w:adjustRightInd w:val="0"/>
              <w:rPr>
                <w:lang w:val="uk-UA"/>
              </w:rPr>
            </w:pPr>
            <w:r w:rsidRPr="0038114C">
              <w:rPr>
                <w:b/>
                <w:bCs/>
                <w:lang w:val="uk-UA"/>
              </w:rPr>
              <w:t>- вміння  вирішувати складні практичні задачі.</w:t>
            </w:r>
          </w:p>
        </w:tc>
        <w:tc>
          <w:tcPr>
            <w:tcW w:w="2040" w:type="dxa"/>
          </w:tcPr>
          <w:p w14:paraId="22C8D173" w14:textId="77777777" w:rsidR="0038114C" w:rsidRPr="0038114C" w:rsidRDefault="0038114C" w:rsidP="0038114C">
            <w:pPr>
              <w:tabs>
                <w:tab w:val="left" w:pos="1245"/>
              </w:tabs>
              <w:adjustRightInd w:val="0"/>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38114C" w:rsidRPr="00A46953" w14:paraId="482AB43E" w14:textId="77777777" w:rsidTr="0038114C">
        <w:trPr>
          <w:trHeight w:val="145"/>
        </w:trPr>
        <w:tc>
          <w:tcPr>
            <w:tcW w:w="1560" w:type="dxa"/>
          </w:tcPr>
          <w:p w14:paraId="694F456D" w14:textId="77777777" w:rsidR="0038114C" w:rsidRPr="0038114C" w:rsidRDefault="0038114C" w:rsidP="0038114C">
            <w:pPr>
              <w:tabs>
                <w:tab w:val="left" w:pos="1245"/>
              </w:tabs>
              <w:adjustRightInd w:val="0"/>
              <w:rPr>
                <w:lang w:val="uk-UA"/>
              </w:rPr>
            </w:pPr>
          </w:p>
          <w:p w14:paraId="2127606F" w14:textId="77777777" w:rsidR="0038114C" w:rsidRPr="0038114C" w:rsidRDefault="0038114C" w:rsidP="0038114C">
            <w:pPr>
              <w:tabs>
                <w:tab w:val="left" w:pos="1245"/>
              </w:tabs>
              <w:adjustRightInd w:val="0"/>
              <w:rPr>
                <w:lang w:val="uk-UA"/>
              </w:rPr>
            </w:pPr>
          </w:p>
          <w:p w14:paraId="7EAB4322" w14:textId="77777777" w:rsidR="0038114C" w:rsidRPr="0038114C" w:rsidRDefault="0038114C" w:rsidP="0038114C">
            <w:pPr>
              <w:tabs>
                <w:tab w:val="left" w:pos="1245"/>
              </w:tabs>
              <w:adjustRightInd w:val="0"/>
              <w:rPr>
                <w:lang w:val="uk-UA"/>
              </w:rPr>
            </w:pPr>
          </w:p>
          <w:p w14:paraId="0B3B7421" w14:textId="77777777" w:rsidR="0038114C" w:rsidRPr="0038114C" w:rsidRDefault="0038114C" w:rsidP="0038114C">
            <w:pPr>
              <w:tabs>
                <w:tab w:val="left" w:pos="1245"/>
              </w:tabs>
              <w:adjustRightInd w:val="0"/>
              <w:rPr>
                <w:lang w:val="uk-UA"/>
              </w:rPr>
            </w:pPr>
            <w:r w:rsidRPr="0038114C">
              <w:rPr>
                <w:lang w:val="uk-UA"/>
              </w:rPr>
              <w:t>82-89</w:t>
            </w:r>
          </w:p>
        </w:tc>
        <w:tc>
          <w:tcPr>
            <w:tcW w:w="1559" w:type="dxa"/>
          </w:tcPr>
          <w:p w14:paraId="02E2C45F" w14:textId="77777777" w:rsidR="0038114C" w:rsidRPr="0038114C" w:rsidRDefault="0038114C" w:rsidP="0038114C">
            <w:pPr>
              <w:tabs>
                <w:tab w:val="left" w:pos="1245"/>
              </w:tabs>
              <w:adjustRightInd w:val="0"/>
              <w:rPr>
                <w:lang w:val="uk-UA"/>
              </w:rPr>
            </w:pPr>
          </w:p>
          <w:p w14:paraId="509434B2" w14:textId="77777777" w:rsidR="0038114C" w:rsidRPr="0038114C" w:rsidRDefault="0038114C" w:rsidP="0038114C">
            <w:pPr>
              <w:tabs>
                <w:tab w:val="left" w:pos="1245"/>
              </w:tabs>
              <w:adjustRightInd w:val="0"/>
              <w:rPr>
                <w:lang w:val="uk-UA"/>
              </w:rPr>
            </w:pPr>
          </w:p>
          <w:p w14:paraId="60B675BE" w14:textId="77777777" w:rsidR="0038114C" w:rsidRPr="0038114C" w:rsidRDefault="0038114C" w:rsidP="0038114C">
            <w:pPr>
              <w:tabs>
                <w:tab w:val="left" w:pos="1245"/>
              </w:tabs>
              <w:adjustRightInd w:val="0"/>
              <w:rPr>
                <w:lang w:val="uk-UA"/>
              </w:rPr>
            </w:pPr>
          </w:p>
          <w:p w14:paraId="52CFEC23" w14:textId="77777777" w:rsidR="0038114C" w:rsidRPr="0038114C" w:rsidRDefault="0038114C" w:rsidP="0038114C">
            <w:pPr>
              <w:tabs>
                <w:tab w:val="left" w:pos="1245"/>
              </w:tabs>
              <w:adjustRightInd w:val="0"/>
              <w:rPr>
                <w:lang w:val="uk-UA"/>
              </w:rPr>
            </w:pPr>
            <w:r w:rsidRPr="0038114C">
              <w:rPr>
                <w:lang w:val="uk-UA"/>
              </w:rPr>
              <w:t>В</w:t>
            </w:r>
          </w:p>
        </w:tc>
        <w:tc>
          <w:tcPr>
            <w:tcW w:w="1560" w:type="dxa"/>
          </w:tcPr>
          <w:p w14:paraId="0DA2ED0F" w14:textId="77777777" w:rsidR="0038114C" w:rsidRPr="0038114C" w:rsidRDefault="0038114C" w:rsidP="0038114C">
            <w:pPr>
              <w:tabs>
                <w:tab w:val="left" w:pos="1245"/>
              </w:tabs>
              <w:adjustRightInd w:val="0"/>
              <w:rPr>
                <w:lang w:val="uk-UA"/>
              </w:rPr>
            </w:pPr>
          </w:p>
          <w:p w14:paraId="3E6D12F8" w14:textId="77777777" w:rsidR="0038114C" w:rsidRPr="0038114C" w:rsidRDefault="0038114C" w:rsidP="0038114C">
            <w:pPr>
              <w:tabs>
                <w:tab w:val="left" w:pos="1245"/>
              </w:tabs>
              <w:adjustRightInd w:val="0"/>
              <w:rPr>
                <w:lang w:val="uk-UA"/>
              </w:rPr>
            </w:pPr>
          </w:p>
          <w:p w14:paraId="797D889C" w14:textId="77777777" w:rsidR="0038114C" w:rsidRPr="0038114C" w:rsidRDefault="0038114C" w:rsidP="0038114C">
            <w:pPr>
              <w:tabs>
                <w:tab w:val="left" w:pos="1245"/>
              </w:tabs>
              <w:adjustRightInd w:val="0"/>
              <w:rPr>
                <w:lang w:val="uk-UA"/>
              </w:rPr>
            </w:pPr>
          </w:p>
          <w:p w14:paraId="5FEEC4AD" w14:textId="77777777" w:rsidR="0038114C" w:rsidRPr="0038114C" w:rsidRDefault="0038114C" w:rsidP="0038114C">
            <w:pPr>
              <w:tabs>
                <w:tab w:val="left" w:pos="1245"/>
              </w:tabs>
              <w:adjustRightInd w:val="0"/>
              <w:rPr>
                <w:lang w:val="uk-UA"/>
              </w:rPr>
            </w:pPr>
            <w:r w:rsidRPr="0038114C">
              <w:rPr>
                <w:lang w:val="uk-UA"/>
              </w:rPr>
              <w:t>Добре</w:t>
            </w:r>
          </w:p>
          <w:p w14:paraId="65FC125D" w14:textId="77777777" w:rsidR="0038114C" w:rsidRPr="0038114C" w:rsidRDefault="0038114C" w:rsidP="0038114C">
            <w:pPr>
              <w:tabs>
                <w:tab w:val="left" w:pos="1245"/>
              </w:tabs>
              <w:adjustRightInd w:val="0"/>
              <w:ind w:left="720"/>
              <w:rPr>
                <w:lang w:val="uk-UA"/>
              </w:rPr>
            </w:pPr>
          </w:p>
        </w:tc>
        <w:tc>
          <w:tcPr>
            <w:tcW w:w="2976" w:type="dxa"/>
            <w:gridSpan w:val="2"/>
          </w:tcPr>
          <w:p w14:paraId="12595ABF" w14:textId="77777777"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14:paraId="08FB0684" w14:textId="77777777" w:rsidR="0038114C" w:rsidRPr="0038114C" w:rsidRDefault="0038114C" w:rsidP="0038114C">
            <w:pPr>
              <w:tabs>
                <w:tab w:val="left" w:pos="1245"/>
              </w:tabs>
              <w:adjustRightInd w:val="0"/>
              <w:rPr>
                <w:lang w:val="uk-UA"/>
              </w:rPr>
            </w:pPr>
            <w:r w:rsidRPr="0038114C">
              <w:rPr>
                <w:lang w:val="uk-UA"/>
              </w:rPr>
              <w:t xml:space="preserve">- вміння давати </w:t>
            </w:r>
            <w:r w:rsidRPr="0038114C">
              <w:rPr>
                <w:b/>
                <w:bCs/>
                <w:lang w:val="uk-UA"/>
              </w:rPr>
              <w:lastRenderedPageBreak/>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14:paraId="2135A11D" w14:textId="77777777" w:rsidR="0038114C" w:rsidRPr="0038114C" w:rsidRDefault="0038114C" w:rsidP="0038114C">
            <w:pPr>
              <w:tabs>
                <w:tab w:val="left" w:pos="1245"/>
              </w:tabs>
              <w:adjustRightInd w:val="0"/>
              <w:rPr>
                <w:lang w:val="uk-UA"/>
              </w:rPr>
            </w:pPr>
            <w:r w:rsidRPr="0038114C">
              <w:rPr>
                <w:lang w:val="uk-UA"/>
              </w:rPr>
              <w:t xml:space="preserve">- вміння вирішувати </w:t>
            </w:r>
            <w:r w:rsidRPr="0038114C">
              <w:rPr>
                <w:b/>
                <w:bCs/>
                <w:lang w:val="uk-UA"/>
              </w:rPr>
              <w:t>складні практичні задачі.</w:t>
            </w:r>
          </w:p>
        </w:tc>
        <w:tc>
          <w:tcPr>
            <w:tcW w:w="2040" w:type="dxa"/>
          </w:tcPr>
          <w:p w14:paraId="2172A0FD" w14:textId="77777777" w:rsidR="0038114C" w:rsidRPr="0038114C" w:rsidRDefault="0038114C" w:rsidP="0038114C">
            <w:pPr>
              <w:tabs>
                <w:tab w:val="left" w:pos="1245"/>
              </w:tabs>
              <w:adjustRightInd w:val="0"/>
              <w:rPr>
                <w:b/>
                <w:bCs/>
                <w:lang w:val="uk-UA"/>
              </w:rPr>
            </w:pPr>
            <w:r w:rsidRPr="0038114C">
              <w:rPr>
                <w:lang w:val="uk-UA"/>
              </w:rPr>
              <w:lastRenderedPageBreak/>
              <w:t xml:space="preserve">Відповіді на запитання містять </w:t>
            </w:r>
            <w:r w:rsidRPr="0038114C">
              <w:rPr>
                <w:b/>
                <w:bCs/>
                <w:lang w:val="uk-UA"/>
              </w:rPr>
              <w:t>певні неточності;</w:t>
            </w:r>
          </w:p>
          <w:p w14:paraId="4596E061" w14:textId="77777777" w:rsidR="0038114C" w:rsidRPr="0038114C" w:rsidRDefault="0038114C" w:rsidP="0038114C">
            <w:pPr>
              <w:tabs>
                <w:tab w:val="left" w:pos="1245"/>
              </w:tabs>
              <w:adjustRightInd w:val="0"/>
              <w:rPr>
                <w:lang w:val="uk-UA"/>
              </w:rPr>
            </w:pPr>
          </w:p>
        </w:tc>
      </w:tr>
      <w:tr w:rsidR="0038114C" w:rsidRPr="00A46953" w14:paraId="3A08ECF9" w14:textId="77777777" w:rsidTr="0038114C">
        <w:trPr>
          <w:trHeight w:val="145"/>
        </w:trPr>
        <w:tc>
          <w:tcPr>
            <w:tcW w:w="1560" w:type="dxa"/>
          </w:tcPr>
          <w:p w14:paraId="2951818C" w14:textId="77777777" w:rsidR="0038114C" w:rsidRPr="0038114C" w:rsidRDefault="0038114C" w:rsidP="0038114C">
            <w:pPr>
              <w:tabs>
                <w:tab w:val="left" w:pos="1245"/>
              </w:tabs>
              <w:adjustRightInd w:val="0"/>
              <w:ind w:left="720"/>
              <w:rPr>
                <w:lang w:val="uk-UA"/>
              </w:rPr>
            </w:pPr>
          </w:p>
          <w:p w14:paraId="36E3953A" w14:textId="77777777" w:rsidR="0038114C" w:rsidRPr="0038114C" w:rsidRDefault="0038114C" w:rsidP="0038114C">
            <w:pPr>
              <w:adjustRightInd w:val="0"/>
              <w:ind w:left="720"/>
              <w:rPr>
                <w:lang w:val="uk-UA"/>
              </w:rPr>
            </w:pPr>
          </w:p>
          <w:p w14:paraId="53E0A2D8" w14:textId="77777777" w:rsidR="0038114C" w:rsidRPr="0038114C" w:rsidRDefault="0038114C" w:rsidP="0038114C">
            <w:pPr>
              <w:adjustRightInd w:val="0"/>
              <w:ind w:left="720"/>
              <w:rPr>
                <w:lang w:val="uk-UA"/>
              </w:rPr>
            </w:pPr>
          </w:p>
          <w:p w14:paraId="6BD40AF6" w14:textId="77777777" w:rsidR="0038114C" w:rsidRPr="0038114C" w:rsidRDefault="0038114C" w:rsidP="0038114C">
            <w:pPr>
              <w:adjustRightInd w:val="0"/>
              <w:rPr>
                <w:lang w:val="uk-UA"/>
              </w:rPr>
            </w:pPr>
            <w:r w:rsidRPr="0038114C">
              <w:rPr>
                <w:lang w:val="uk-UA"/>
              </w:rPr>
              <w:t>75-81</w:t>
            </w:r>
          </w:p>
        </w:tc>
        <w:tc>
          <w:tcPr>
            <w:tcW w:w="1559" w:type="dxa"/>
          </w:tcPr>
          <w:p w14:paraId="40B57F0C" w14:textId="77777777" w:rsidR="0038114C" w:rsidRPr="0038114C" w:rsidRDefault="0038114C" w:rsidP="0038114C">
            <w:pPr>
              <w:tabs>
                <w:tab w:val="left" w:pos="1245"/>
              </w:tabs>
              <w:adjustRightInd w:val="0"/>
              <w:ind w:left="720"/>
              <w:rPr>
                <w:lang w:val="uk-UA"/>
              </w:rPr>
            </w:pPr>
          </w:p>
          <w:p w14:paraId="0DD7B69F" w14:textId="77777777" w:rsidR="0038114C" w:rsidRPr="0038114C" w:rsidRDefault="0038114C" w:rsidP="0038114C">
            <w:pPr>
              <w:tabs>
                <w:tab w:val="left" w:pos="1245"/>
              </w:tabs>
              <w:adjustRightInd w:val="0"/>
              <w:ind w:left="720"/>
              <w:rPr>
                <w:lang w:val="uk-UA"/>
              </w:rPr>
            </w:pPr>
          </w:p>
          <w:p w14:paraId="27859B46" w14:textId="77777777" w:rsidR="0038114C" w:rsidRPr="0038114C" w:rsidRDefault="0038114C" w:rsidP="0038114C">
            <w:pPr>
              <w:tabs>
                <w:tab w:val="left" w:pos="1245"/>
              </w:tabs>
              <w:adjustRightInd w:val="0"/>
              <w:ind w:left="720"/>
              <w:rPr>
                <w:lang w:val="uk-UA"/>
              </w:rPr>
            </w:pPr>
          </w:p>
          <w:p w14:paraId="4BA29808" w14:textId="77777777" w:rsidR="0038114C" w:rsidRPr="0038114C" w:rsidRDefault="0038114C" w:rsidP="0038114C">
            <w:pPr>
              <w:tabs>
                <w:tab w:val="left" w:pos="1245"/>
              </w:tabs>
              <w:adjustRightInd w:val="0"/>
              <w:rPr>
                <w:lang w:val="uk-UA"/>
              </w:rPr>
            </w:pPr>
            <w:r w:rsidRPr="0038114C">
              <w:rPr>
                <w:lang w:val="uk-UA"/>
              </w:rPr>
              <w:t>С</w:t>
            </w:r>
          </w:p>
        </w:tc>
        <w:tc>
          <w:tcPr>
            <w:tcW w:w="1560" w:type="dxa"/>
          </w:tcPr>
          <w:p w14:paraId="37AF4F50" w14:textId="77777777" w:rsidR="0038114C" w:rsidRPr="0038114C" w:rsidRDefault="0038114C" w:rsidP="0038114C">
            <w:pPr>
              <w:tabs>
                <w:tab w:val="left" w:pos="1245"/>
              </w:tabs>
              <w:adjustRightInd w:val="0"/>
              <w:ind w:left="720"/>
              <w:rPr>
                <w:lang w:val="uk-UA"/>
              </w:rPr>
            </w:pPr>
          </w:p>
          <w:p w14:paraId="5B8272D2" w14:textId="77777777" w:rsidR="0038114C" w:rsidRPr="0038114C" w:rsidRDefault="0038114C" w:rsidP="0038114C">
            <w:pPr>
              <w:tabs>
                <w:tab w:val="left" w:pos="1245"/>
              </w:tabs>
              <w:adjustRightInd w:val="0"/>
              <w:ind w:left="720"/>
              <w:rPr>
                <w:lang w:val="uk-UA"/>
              </w:rPr>
            </w:pPr>
          </w:p>
          <w:p w14:paraId="367BDC6C" w14:textId="77777777" w:rsidR="0038114C" w:rsidRPr="0038114C" w:rsidRDefault="0038114C" w:rsidP="0038114C">
            <w:pPr>
              <w:tabs>
                <w:tab w:val="left" w:pos="1245"/>
              </w:tabs>
              <w:adjustRightInd w:val="0"/>
              <w:ind w:left="720"/>
              <w:rPr>
                <w:lang w:val="uk-UA"/>
              </w:rPr>
            </w:pPr>
          </w:p>
          <w:p w14:paraId="48C3F7EC" w14:textId="77777777" w:rsidR="0038114C" w:rsidRPr="0038114C" w:rsidRDefault="0038114C" w:rsidP="0038114C">
            <w:pPr>
              <w:tabs>
                <w:tab w:val="left" w:pos="1245"/>
              </w:tabs>
              <w:adjustRightInd w:val="0"/>
              <w:rPr>
                <w:lang w:val="uk-UA"/>
              </w:rPr>
            </w:pPr>
            <w:r w:rsidRPr="0038114C">
              <w:rPr>
                <w:lang w:val="uk-UA"/>
              </w:rPr>
              <w:t>Добре</w:t>
            </w:r>
          </w:p>
          <w:p w14:paraId="210AE6A9" w14:textId="77777777" w:rsidR="0038114C" w:rsidRPr="0038114C" w:rsidRDefault="0038114C" w:rsidP="0038114C">
            <w:pPr>
              <w:tabs>
                <w:tab w:val="left" w:pos="1245"/>
              </w:tabs>
              <w:adjustRightInd w:val="0"/>
              <w:ind w:left="720"/>
              <w:rPr>
                <w:lang w:val="uk-UA"/>
              </w:rPr>
            </w:pPr>
          </w:p>
        </w:tc>
        <w:tc>
          <w:tcPr>
            <w:tcW w:w="2976" w:type="dxa"/>
            <w:gridSpan w:val="2"/>
          </w:tcPr>
          <w:p w14:paraId="3A3FB7A3" w14:textId="77777777"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14:paraId="3974C4AD" w14:textId="77777777" w:rsidR="0038114C" w:rsidRPr="0038114C" w:rsidRDefault="0038114C" w:rsidP="0038114C">
            <w:pPr>
              <w:tabs>
                <w:tab w:val="left" w:pos="1245"/>
              </w:tabs>
              <w:adjustRightInd w:val="0"/>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14:paraId="4FAA003B" w14:textId="77777777" w:rsidR="0038114C" w:rsidRPr="0038114C" w:rsidRDefault="0038114C" w:rsidP="0038114C">
            <w:pPr>
              <w:tabs>
                <w:tab w:val="left" w:pos="1245"/>
              </w:tabs>
              <w:adjustRightInd w:val="0"/>
              <w:rPr>
                <w:lang w:val="uk-UA"/>
              </w:rPr>
            </w:pPr>
            <w:r w:rsidRPr="0038114C">
              <w:rPr>
                <w:lang w:val="uk-UA"/>
              </w:rPr>
              <w:t xml:space="preserve">- вміння вирішувати </w:t>
            </w:r>
            <w:r w:rsidRPr="0038114C">
              <w:rPr>
                <w:b/>
                <w:bCs/>
                <w:lang w:val="uk-UA"/>
              </w:rPr>
              <w:t>практичні задачі.</w:t>
            </w:r>
          </w:p>
        </w:tc>
        <w:tc>
          <w:tcPr>
            <w:tcW w:w="2040" w:type="dxa"/>
          </w:tcPr>
          <w:p w14:paraId="47D7BA0A" w14:textId="77777777" w:rsidR="0038114C" w:rsidRPr="0038114C" w:rsidRDefault="0038114C" w:rsidP="0038114C">
            <w:pPr>
              <w:tabs>
                <w:tab w:val="left" w:pos="1245"/>
              </w:tabs>
              <w:adjustRightInd w:val="0"/>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38114C" w:rsidRPr="00A46953" w14:paraId="09DE1DDB" w14:textId="77777777" w:rsidTr="0038114C">
        <w:trPr>
          <w:trHeight w:val="145"/>
        </w:trPr>
        <w:tc>
          <w:tcPr>
            <w:tcW w:w="1560" w:type="dxa"/>
          </w:tcPr>
          <w:p w14:paraId="0377D00C" w14:textId="77777777" w:rsidR="0038114C" w:rsidRPr="0038114C" w:rsidRDefault="0038114C" w:rsidP="0038114C">
            <w:pPr>
              <w:tabs>
                <w:tab w:val="left" w:pos="1245"/>
              </w:tabs>
              <w:adjustRightInd w:val="0"/>
              <w:ind w:left="720"/>
              <w:rPr>
                <w:lang w:val="uk-UA"/>
              </w:rPr>
            </w:pPr>
          </w:p>
          <w:p w14:paraId="267509B1" w14:textId="77777777" w:rsidR="0038114C" w:rsidRPr="0038114C" w:rsidRDefault="0038114C" w:rsidP="0038114C">
            <w:pPr>
              <w:tabs>
                <w:tab w:val="left" w:pos="1245"/>
              </w:tabs>
              <w:adjustRightInd w:val="0"/>
              <w:ind w:left="720"/>
              <w:rPr>
                <w:lang w:val="uk-UA"/>
              </w:rPr>
            </w:pPr>
          </w:p>
          <w:p w14:paraId="7301A104" w14:textId="77777777" w:rsidR="0038114C" w:rsidRPr="0038114C" w:rsidRDefault="0038114C" w:rsidP="0038114C">
            <w:pPr>
              <w:tabs>
                <w:tab w:val="left" w:pos="1245"/>
              </w:tabs>
              <w:adjustRightInd w:val="0"/>
              <w:ind w:left="720"/>
              <w:rPr>
                <w:lang w:val="uk-UA"/>
              </w:rPr>
            </w:pPr>
          </w:p>
          <w:p w14:paraId="208B0EDD" w14:textId="77777777" w:rsidR="0038114C" w:rsidRPr="0038114C" w:rsidRDefault="0038114C" w:rsidP="0038114C">
            <w:pPr>
              <w:tabs>
                <w:tab w:val="left" w:pos="1245"/>
              </w:tabs>
              <w:adjustRightInd w:val="0"/>
              <w:ind w:left="720"/>
              <w:rPr>
                <w:lang w:val="uk-UA"/>
              </w:rPr>
            </w:pPr>
          </w:p>
          <w:p w14:paraId="11C60A3B" w14:textId="77777777" w:rsidR="0038114C" w:rsidRPr="0038114C" w:rsidRDefault="0038114C" w:rsidP="0038114C">
            <w:pPr>
              <w:tabs>
                <w:tab w:val="left" w:pos="1245"/>
              </w:tabs>
              <w:adjustRightInd w:val="0"/>
              <w:rPr>
                <w:lang w:val="uk-UA"/>
              </w:rPr>
            </w:pPr>
            <w:r w:rsidRPr="0038114C">
              <w:rPr>
                <w:lang w:val="uk-UA"/>
              </w:rPr>
              <w:t>64-74</w:t>
            </w:r>
          </w:p>
        </w:tc>
        <w:tc>
          <w:tcPr>
            <w:tcW w:w="1559" w:type="dxa"/>
          </w:tcPr>
          <w:p w14:paraId="75833A05" w14:textId="77777777" w:rsidR="0038114C" w:rsidRPr="0038114C" w:rsidRDefault="0038114C" w:rsidP="0038114C">
            <w:pPr>
              <w:tabs>
                <w:tab w:val="left" w:pos="1245"/>
              </w:tabs>
              <w:adjustRightInd w:val="0"/>
              <w:ind w:left="720"/>
              <w:rPr>
                <w:lang w:val="uk-UA"/>
              </w:rPr>
            </w:pPr>
          </w:p>
          <w:p w14:paraId="4655C1AF" w14:textId="77777777" w:rsidR="0038114C" w:rsidRPr="0038114C" w:rsidRDefault="0038114C" w:rsidP="0038114C">
            <w:pPr>
              <w:tabs>
                <w:tab w:val="left" w:pos="1245"/>
              </w:tabs>
              <w:adjustRightInd w:val="0"/>
              <w:ind w:left="720"/>
              <w:rPr>
                <w:lang w:val="uk-UA"/>
              </w:rPr>
            </w:pPr>
          </w:p>
          <w:p w14:paraId="62F437C1" w14:textId="77777777" w:rsidR="0038114C" w:rsidRPr="0038114C" w:rsidRDefault="0038114C" w:rsidP="0038114C">
            <w:pPr>
              <w:tabs>
                <w:tab w:val="left" w:pos="1245"/>
              </w:tabs>
              <w:adjustRightInd w:val="0"/>
              <w:ind w:left="720"/>
              <w:rPr>
                <w:lang w:val="uk-UA"/>
              </w:rPr>
            </w:pPr>
          </w:p>
          <w:p w14:paraId="4E0BD781" w14:textId="77777777" w:rsidR="0038114C" w:rsidRPr="0038114C" w:rsidRDefault="0038114C" w:rsidP="0038114C">
            <w:pPr>
              <w:tabs>
                <w:tab w:val="left" w:pos="1245"/>
              </w:tabs>
              <w:adjustRightInd w:val="0"/>
              <w:rPr>
                <w:lang w:val="uk-UA"/>
              </w:rPr>
            </w:pPr>
            <w:r w:rsidRPr="0038114C">
              <w:rPr>
                <w:lang w:val="uk-UA"/>
              </w:rPr>
              <w:t>Д</w:t>
            </w:r>
          </w:p>
        </w:tc>
        <w:tc>
          <w:tcPr>
            <w:tcW w:w="1560" w:type="dxa"/>
          </w:tcPr>
          <w:p w14:paraId="37575B63" w14:textId="77777777" w:rsidR="0038114C" w:rsidRPr="0038114C" w:rsidRDefault="0038114C" w:rsidP="0038114C">
            <w:pPr>
              <w:tabs>
                <w:tab w:val="left" w:pos="1245"/>
              </w:tabs>
              <w:adjustRightInd w:val="0"/>
              <w:ind w:left="720"/>
              <w:rPr>
                <w:lang w:val="uk-UA"/>
              </w:rPr>
            </w:pPr>
          </w:p>
          <w:p w14:paraId="2D59B18B" w14:textId="77777777" w:rsidR="0038114C" w:rsidRPr="0038114C" w:rsidRDefault="0038114C" w:rsidP="0038114C">
            <w:pPr>
              <w:tabs>
                <w:tab w:val="left" w:pos="1245"/>
              </w:tabs>
              <w:adjustRightInd w:val="0"/>
              <w:ind w:left="720"/>
              <w:rPr>
                <w:lang w:val="uk-UA"/>
              </w:rPr>
            </w:pPr>
          </w:p>
          <w:p w14:paraId="64FCED66" w14:textId="77777777" w:rsidR="0038114C" w:rsidRPr="0038114C" w:rsidRDefault="0038114C" w:rsidP="0038114C">
            <w:pPr>
              <w:tabs>
                <w:tab w:val="left" w:pos="1245"/>
              </w:tabs>
              <w:adjustRightInd w:val="0"/>
              <w:ind w:left="720"/>
              <w:rPr>
                <w:lang w:val="uk-UA"/>
              </w:rPr>
            </w:pPr>
          </w:p>
          <w:p w14:paraId="562C3BF8" w14:textId="77777777" w:rsidR="0038114C" w:rsidRPr="0038114C" w:rsidRDefault="0038114C" w:rsidP="0038114C">
            <w:pPr>
              <w:tabs>
                <w:tab w:val="left" w:pos="1245"/>
              </w:tabs>
              <w:adjustRightInd w:val="0"/>
              <w:rPr>
                <w:lang w:val="uk-UA"/>
              </w:rPr>
            </w:pPr>
            <w:r w:rsidRPr="0038114C">
              <w:rPr>
                <w:lang w:val="uk-UA"/>
              </w:rPr>
              <w:t>Задовільно</w:t>
            </w:r>
          </w:p>
          <w:p w14:paraId="7A0571BB" w14:textId="77777777" w:rsidR="0038114C" w:rsidRPr="0038114C" w:rsidRDefault="0038114C" w:rsidP="0038114C">
            <w:pPr>
              <w:tabs>
                <w:tab w:val="left" w:pos="1245"/>
              </w:tabs>
              <w:adjustRightInd w:val="0"/>
              <w:rPr>
                <w:lang w:val="uk-UA"/>
              </w:rPr>
            </w:pPr>
          </w:p>
        </w:tc>
        <w:tc>
          <w:tcPr>
            <w:tcW w:w="2409" w:type="dxa"/>
          </w:tcPr>
          <w:p w14:paraId="3DE90E91" w14:textId="77777777"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14:paraId="30E09F6D" w14:textId="77777777" w:rsidR="0038114C" w:rsidRPr="0038114C" w:rsidRDefault="0038114C" w:rsidP="0038114C">
            <w:pPr>
              <w:tabs>
                <w:tab w:val="left" w:pos="1245"/>
              </w:tabs>
              <w:adjustRightInd w:val="0"/>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607" w:type="dxa"/>
            <w:gridSpan w:val="2"/>
          </w:tcPr>
          <w:p w14:paraId="3450EEC4" w14:textId="77777777" w:rsidR="0038114C" w:rsidRPr="0038114C" w:rsidRDefault="0038114C" w:rsidP="0038114C">
            <w:pPr>
              <w:tabs>
                <w:tab w:val="left" w:pos="1245"/>
              </w:tabs>
              <w:adjustRightInd w:val="0"/>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14:paraId="1FE4AAB3" w14:textId="77777777" w:rsidR="0038114C" w:rsidRPr="0038114C" w:rsidRDefault="0038114C" w:rsidP="0038114C">
            <w:pPr>
              <w:tabs>
                <w:tab w:val="left" w:pos="1245"/>
              </w:tabs>
              <w:adjustRightInd w:val="0"/>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14:paraId="2275522C" w14:textId="77777777" w:rsidR="0038114C" w:rsidRPr="0038114C" w:rsidRDefault="0038114C" w:rsidP="0038114C">
            <w:pPr>
              <w:tabs>
                <w:tab w:val="left" w:pos="1245"/>
              </w:tabs>
              <w:adjustRightInd w:val="0"/>
              <w:rPr>
                <w:lang w:val="uk-UA"/>
              </w:rPr>
            </w:pPr>
            <w:r w:rsidRPr="0038114C">
              <w:rPr>
                <w:lang w:val="uk-UA"/>
              </w:rPr>
              <w:t xml:space="preserve">- невміння вирішувати </w:t>
            </w:r>
            <w:r w:rsidRPr="0038114C">
              <w:rPr>
                <w:b/>
                <w:bCs/>
                <w:lang w:val="uk-UA"/>
              </w:rPr>
              <w:t>складні практичні задачі.</w:t>
            </w:r>
          </w:p>
        </w:tc>
      </w:tr>
      <w:tr w:rsidR="0038114C" w:rsidRPr="00A46953" w14:paraId="4DFCBAE7" w14:textId="77777777" w:rsidTr="0038114C">
        <w:trPr>
          <w:trHeight w:val="2807"/>
        </w:trPr>
        <w:tc>
          <w:tcPr>
            <w:tcW w:w="1560" w:type="dxa"/>
          </w:tcPr>
          <w:p w14:paraId="292C130E" w14:textId="77777777" w:rsidR="0038114C" w:rsidRPr="0038114C" w:rsidRDefault="0038114C" w:rsidP="0038114C">
            <w:pPr>
              <w:tabs>
                <w:tab w:val="left" w:pos="1245"/>
              </w:tabs>
              <w:adjustRightInd w:val="0"/>
              <w:ind w:left="720"/>
              <w:rPr>
                <w:lang w:val="uk-UA"/>
              </w:rPr>
            </w:pPr>
          </w:p>
          <w:p w14:paraId="1AE3D847" w14:textId="77777777" w:rsidR="0038114C" w:rsidRPr="0038114C" w:rsidRDefault="0038114C" w:rsidP="0038114C">
            <w:pPr>
              <w:tabs>
                <w:tab w:val="left" w:pos="1245"/>
              </w:tabs>
              <w:adjustRightInd w:val="0"/>
              <w:ind w:left="720"/>
              <w:rPr>
                <w:lang w:val="uk-UA"/>
              </w:rPr>
            </w:pPr>
          </w:p>
          <w:p w14:paraId="31ECED9E" w14:textId="77777777" w:rsidR="0038114C" w:rsidRPr="0038114C" w:rsidRDefault="0038114C" w:rsidP="0038114C">
            <w:pPr>
              <w:tabs>
                <w:tab w:val="left" w:pos="1245"/>
              </w:tabs>
              <w:adjustRightInd w:val="0"/>
              <w:ind w:left="720"/>
              <w:rPr>
                <w:lang w:val="uk-UA"/>
              </w:rPr>
            </w:pPr>
          </w:p>
          <w:p w14:paraId="6964875C" w14:textId="77777777" w:rsidR="0038114C" w:rsidRPr="0038114C" w:rsidRDefault="0038114C" w:rsidP="0038114C">
            <w:pPr>
              <w:tabs>
                <w:tab w:val="left" w:pos="1245"/>
              </w:tabs>
              <w:adjustRightInd w:val="0"/>
              <w:ind w:left="720"/>
              <w:rPr>
                <w:lang w:val="uk-UA"/>
              </w:rPr>
            </w:pPr>
          </w:p>
          <w:p w14:paraId="50A9C0C4" w14:textId="77777777" w:rsidR="0038114C" w:rsidRPr="0038114C" w:rsidRDefault="0038114C" w:rsidP="0038114C">
            <w:pPr>
              <w:tabs>
                <w:tab w:val="left" w:pos="1245"/>
              </w:tabs>
              <w:adjustRightInd w:val="0"/>
              <w:ind w:left="720"/>
              <w:rPr>
                <w:lang w:val="uk-UA"/>
              </w:rPr>
            </w:pPr>
          </w:p>
          <w:p w14:paraId="1B551212" w14:textId="77777777" w:rsidR="0038114C" w:rsidRPr="0038114C" w:rsidRDefault="0038114C" w:rsidP="0038114C">
            <w:pPr>
              <w:tabs>
                <w:tab w:val="left" w:pos="1245"/>
              </w:tabs>
              <w:adjustRightInd w:val="0"/>
              <w:rPr>
                <w:lang w:val="uk-UA"/>
              </w:rPr>
            </w:pPr>
            <w:r w:rsidRPr="0038114C">
              <w:rPr>
                <w:lang w:val="uk-UA"/>
              </w:rPr>
              <w:t xml:space="preserve">60-63 </w:t>
            </w:r>
          </w:p>
        </w:tc>
        <w:tc>
          <w:tcPr>
            <w:tcW w:w="1559" w:type="dxa"/>
          </w:tcPr>
          <w:p w14:paraId="29A3017A" w14:textId="77777777" w:rsidR="0038114C" w:rsidRPr="0038114C" w:rsidRDefault="0038114C" w:rsidP="0038114C">
            <w:pPr>
              <w:tabs>
                <w:tab w:val="left" w:pos="1245"/>
              </w:tabs>
              <w:adjustRightInd w:val="0"/>
              <w:ind w:left="720"/>
              <w:rPr>
                <w:lang w:val="uk-UA"/>
              </w:rPr>
            </w:pPr>
          </w:p>
          <w:p w14:paraId="6D7C5CFD" w14:textId="77777777" w:rsidR="0038114C" w:rsidRPr="0038114C" w:rsidRDefault="0038114C" w:rsidP="0038114C">
            <w:pPr>
              <w:tabs>
                <w:tab w:val="left" w:pos="1245"/>
              </w:tabs>
              <w:adjustRightInd w:val="0"/>
              <w:ind w:left="720"/>
              <w:rPr>
                <w:lang w:val="uk-UA"/>
              </w:rPr>
            </w:pPr>
          </w:p>
          <w:p w14:paraId="5708548A" w14:textId="77777777" w:rsidR="0038114C" w:rsidRPr="0038114C" w:rsidRDefault="0038114C" w:rsidP="0038114C">
            <w:pPr>
              <w:tabs>
                <w:tab w:val="left" w:pos="1245"/>
              </w:tabs>
              <w:adjustRightInd w:val="0"/>
              <w:ind w:left="720"/>
              <w:rPr>
                <w:lang w:val="uk-UA"/>
              </w:rPr>
            </w:pPr>
          </w:p>
          <w:p w14:paraId="75A00B12" w14:textId="77777777" w:rsidR="0038114C" w:rsidRPr="0038114C" w:rsidRDefault="0038114C" w:rsidP="0038114C">
            <w:pPr>
              <w:tabs>
                <w:tab w:val="left" w:pos="1245"/>
              </w:tabs>
              <w:adjustRightInd w:val="0"/>
              <w:ind w:left="720"/>
              <w:rPr>
                <w:lang w:val="uk-UA"/>
              </w:rPr>
            </w:pPr>
          </w:p>
          <w:p w14:paraId="17D5A2AF" w14:textId="77777777" w:rsidR="0038114C" w:rsidRPr="0038114C" w:rsidRDefault="0038114C" w:rsidP="0038114C">
            <w:pPr>
              <w:tabs>
                <w:tab w:val="left" w:pos="1245"/>
              </w:tabs>
              <w:adjustRightInd w:val="0"/>
              <w:ind w:left="720"/>
              <w:rPr>
                <w:lang w:val="uk-UA"/>
              </w:rPr>
            </w:pPr>
          </w:p>
          <w:p w14:paraId="79CED1D6" w14:textId="77777777" w:rsidR="0038114C" w:rsidRPr="0038114C" w:rsidRDefault="0038114C" w:rsidP="0038114C">
            <w:pPr>
              <w:tabs>
                <w:tab w:val="left" w:pos="1245"/>
              </w:tabs>
              <w:adjustRightInd w:val="0"/>
              <w:rPr>
                <w:lang w:val="uk-UA"/>
              </w:rPr>
            </w:pPr>
            <w:r w:rsidRPr="0038114C">
              <w:rPr>
                <w:lang w:val="uk-UA"/>
              </w:rPr>
              <w:t xml:space="preserve"> Е</w:t>
            </w:r>
          </w:p>
          <w:p w14:paraId="0E54FCC6" w14:textId="77777777" w:rsidR="0038114C" w:rsidRPr="0038114C" w:rsidRDefault="0038114C" w:rsidP="0038114C">
            <w:pPr>
              <w:tabs>
                <w:tab w:val="left" w:pos="1245"/>
              </w:tabs>
              <w:adjustRightInd w:val="0"/>
              <w:rPr>
                <w:lang w:val="uk-UA"/>
              </w:rPr>
            </w:pPr>
          </w:p>
        </w:tc>
        <w:tc>
          <w:tcPr>
            <w:tcW w:w="1560" w:type="dxa"/>
          </w:tcPr>
          <w:p w14:paraId="6D71FF7C" w14:textId="77777777" w:rsidR="0038114C" w:rsidRPr="0038114C" w:rsidRDefault="0038114C" w:rsidP="0038114C">
            <w:pPr>
              <w:tabs>
                <w:tab w:val="left" w:pos="1245"/>
              </w:tabs>
              <w:adjustRightInd w:val="0"/>
              <w:ind w:left="720"/>
              <w:rPr>
                <w:lang w:val="uk-UA"/>
              </w:rPr>
            </w:pPr>
          </w:p>
          <w:p w14:paraId="496323CB" w14:textId="77777777" w:rsidR="0038114C" w:rsidRPr="0038114C" w:rsidRDefault="0038114C" w:rsidP="0038114C">
            <w:pPr>
              <w:tabs>
                <w:tab w:val="left" w:pos="1245"/>
              </w:tabs>
              <w:adjustRightInd w:val="0"/>
              <w:ind w:left="720"/>
              <w:rPr>
                <w:lang w:val="uk-UA"/>
              </w:rPr>
            </w:pPr>
          </w:p>
          <w:p w14:paraId="7B610460" w14:textId="77777777" w:rsidR="0038114C" w:rsidRPr="0038114C" w:rsidRDefault="0038114C" w:rsidP="0038114C">
            <w:pPr>
              <w:tabs>
                <w:tab w:val="left" w:pos="1245"/>
              </w:tabs>
              <w:adjustRightInd w:val="0"/>
              <w:ind w:left="720"/>
              <w:rPr>
                <w:lang w:val="uk-UA"/>
              </w:rPr>
            </w:pPr>
          </w:p>
          <w:p w14:paraId="53F1CAB7" w14:textId="77777777" w:rsidR="0038114C" w:rsidRPr="0038114C" w:rsidRDefault="0038114C" w:rsidP="0038114C">
            <w:pPr>
              <w:tabs>
                <w:tab w:val="left" w:pos="1245"/>
              </w:tabs>
              <w:adjustRightInd w:val="0"/>
              <w:ind w:left="720"/>
              <w:rPr>
                <w:lang w:val="uk-UA"/>
              </w:rPr>
            </w:pPr>
          </w:p>
          <w:p w14:paraId="7DFAA16C" w14:textId="77777777" w:rsidR="0038114C" w:rsidRPr="0038114C" w:rsidRDefault="0038114C" w:rsidP="0038114C">
            <w:pPr>
              <w:tabs>
                <w:tab w:val="left" w:pos="1245"/>
              </w:tabs>
              <w:adjustRightInd w:val="0"/>
              <w:ind w:left="720"/>
              <w:rPr>
                <w:lang w:val="uk-UA"/>
              </w:rPr>
            </w:pPr>
          </w:p>
          <w:p w14:paraId="130FAF5D" w14:textId="77777777" w:rsidR="0038114C" w:rsidRPr="0038114C" w:rsidRDefault="0038114C" w:rsidP="0038114C">
            <w:pPr>
              <w:tabs>
                <w:tab w:val="left" w:pos="1245"/>
              </w:tabs>
              <w:adjustRightInd w:val="0"/>
              <w:rPr>
                <w:lang w:val="uk-UA"/>
              </w:rPr>
            </w:pPr>
            <w:r w:rsidRPr="0038114C">
              <w:rPr>
                <w:lang w:val="uk-UA"/>
              </w:rPr>
              <w:t>Задовільно</w:t>
            </w:r>
          </w:p>
          <w:p w14:paraId="5BC73177" w14:textId="77777777" w:rsidR="0038114C" w:rsidRPr="0038114C" w:rsidRDefault="0038114C" w:rsidP="0038114C">
            <w:pPr>
              <w:tabs>
                <w:tab w:val="left" w:pos="1245"/>
              </w:tabs>
              <w:adjustRightInd w:val="0"/>
              <w:rPr>
                <w:lang w:val="uk-UA"/>
              </w:rPr>
            </w:pPr>
          </w:p>
        </w:tc>
        <w:tc>
          <w:tcPr>
            <w:tcW w:w="2409" w:type="dxa"/>
          </w:tcPr>
          <w:p w14:paraId="03C1824B" w14:textId="77777777"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14:paraId="31B0257A" w14:textId="77777777" w:rsidR="0038114C" w:rsidRPr="0038114C" w:rsidRDefault="0038114C" w:rsidP="0038114C">
            <w:pPr>
              <w:tabs>
                <w:tab w:val="left" w:pos="1245"/>
              </w:tabs>
              <w:adjustRightInd w:val="0"/>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607" w:type="dxa"/>
            <w:gridSpan w:val="2"/>
          </w:tcPr>
          <w:p w14:paraId="4D9A95EE" w14:textId="77777777"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14:paraId="3E76B8C8" w14:textId="77777777" w:rsidR="0038114C" w:rsidRPr="0038114C" w:rsidRDefault="0038114C" w:rsidP="0038114C">
            <w:pPr>
              <w:tabs>
                <w:tab w:val="left" w:pos="1245"/>
              </w:tabs>
              <w:adjustRightInd w:val="0"/>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14:paraId="6B9BAB04" w14:textId="77777777" w:rsidR="0038114C" w:rsidRPr="0038114C" w:rsidRDefault="0038114C" w:rsidP="0038114C">
            <w:pPr>
              <w:tabs>
                <w:tab w:val="left" w:pos="1245"/>
              </w:tabs>
              <w:adjustRightInd w:val="0"/>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38114C" w:rsidRPr="00A46953" w14:paraId="59788FDA" w14:textId="77777777" w:rsidTr="0038114C">
        <w:trPr>
          <w:trHeight w:val="3005"/>
        </w:trPr>
        <w:tc>
          <w:tcPr>
            <w:tcW w:w="1560" w:type="dxa"/>
          </w:tcPr>
          <w:p w14:paraId="739B12E5" w14:textId="77777777" w:rsidR="0038114C" w:rsidRPr="0038114C" w:rsidRDefault="0038114C" w:rsidP="0038114C">
            <w:pPr>
              <w:tabs>
                <w:tab w:val="left" w:pos="1245"/>
              </w:tabs>
              <w:adjustRightInd w:val="0"/>
              <w:ind w:left="720"/>
              <w:rPr>
                <w:lang w:val="uk-UA"/>
              </w:rPr>
            </w:pPr>
          </w:p>
          <w:p w14:paraId="1F30D95F" w14:textId="77777777" w:rsidR="0038114C" w:rsidRPr="0038114C" w:rsidRDefault="0038114C" w:rsidP="0038114C">
            <w:pPr>
              <w:tabs>
                <w:tab w:val="left" w:pos="1245"/>
              </w:tabs>
              <w:adjustRightInd w:val="0"/>
              <w:ind w:left="720"/>
              <w:rPr>
                <w:lang w:val="uk-UA"/>
              </w:rPr>
            </w:pPr>
          </w:p>
          <w:p w14:paraId="300FE6DB" w14:textId="77777777" w:rsidR="0038114C" w:rsidRPr="0038114C" w:rsidRDefault="0038114C" w:rsidP="0038114C">
            <w:pPr>
              <w:tabs>
                <w:tab w:val="left" w:pos="1245"/>
              </w:tabs>
              <w:adjustRightInd w:val="0"/>
              <w:ind w:left="720"/>
              <w:rPr>
                <w:lang w:val="uk-UA"/>
              </w:rPr>
            </w:pPr>
          </w:p>
          <w:p w14:paraId="6D183520" w14:textId="77777777" w:rsidR="0038114C" w:rsidRPr="0038114C" w:rsidRDefault="0038114C" w:rsidP="0038114C">
            <w:pPr>
              <w:tabs>
                <w:tab w:val="left" w:pos="1245"/>
              </w:tabs>
              <w:adjustRightInd w:val="0"/>
              <w:ind w:left="720"/>
              <w:rPr>
                <w:lang w:val="uk-UA"/>
              </w:rPr>
            </w:pPr>
          </w:p>
          <w:p w14:paraId="54BAF719" w14:textId="77777777" w:rsidR="0038114C" w:rsidRPr="0038114C" w:rsidRDefault="0038114C" w:rsidP="0038114C">
            <w:pPr>
              <w:tabs>
                <w:tab w:val="left" w:pos="1245"/>
              </w:tabs>
              <w:adjustRightInd w:val="0"/>
              <w:ind w:left="720"/>
              <w:rPr>
                <w:lang w:val="uk-UA"/>
              </w:rPr>
            </w:pPr>
          </w:p>
          <w:p w14:paraId="23A65845" w14:textId="77777777" w:rsidR="0038114C" w:rsidRPr="0038114C" w:rsidRDefault="0038114C" w:rsidP="0038114C">
            <w:pPr>
              <w:tabs>
                <w:tab w:val="left" w:pos="1245"/>
              </w:tabs>
              <w:adjustRightInd w:val="0"/>
              <w:rPr>
                <w:lang w:val="uk-UA"/>
              </w:rPr>
            </w:pPr>
            <w:r w:rsidRPr="0038114C">
              <w:rPr>
                <w:lang w:val="uk-UA"/>
              </w:rPr>
              <w:t>35-59</w:t>
            </w:r>
          </w:p>
        </w:tc>
        <w:tc>
          <w:tcPr>
            <w:tcW w:w="1559" w:type="dxa"/>
          </w:tcPr>
          <w:p w14:paraId="3F950EE8" w14:textId="77777777" w:rsidR="0038114C" w:rsidRPr="0038114C" w:rsidRDefault="0038114C" w:rsidP="0038114C">
            <w:pPr>
              <w:tabs>
                <w:tab w:val="left" w:pos="1245"/>
              </w:tabs>
              <w:adjustRightInd w:val="0"/>
              <w:ind w:left="720"/>
              <w:rPr>
                <w:lang w:val="uk-UA"/>
              </w:rPr>
            </w:pPr>
          </w:p>
          <w:p w14:paraId="5469AAD4" w14:textId="77777777" w:rsidR="0038114C" w:rsidRPr="0038114C" w:rsidRDefault="0038114C" w:rsidP="0038114C">
            <w:pPr>
              <w:tabs>
                <w:tab w:val="left" w:pos="1245"/>
              </w:tabs>
              <w:adjustRightInd w:val="0"/>
              <w:ind w:left="720"/>
              <w:rPr>
                <w:lang w:val="uk-UA"/>
              </w:rPr>
            </w:pPr>
          </w:p>
          <w:p w14:paraId="74CB6AF8" w14:textId="77777777" w:rsidR="0038114C" w:rsidRPr="0038114C" w:rsidRDefault="0038114C" w:rsidP="0038114C">
            <w:pPr>
              <w:tabs>
                <w:tab w:val="left" w:pos="1245"/>
              </w:tabs>
              <w:adjustRightInd w:val="0"/>
              <w:ind w:left="720"/>
              <w:rPr>
                <w:lang w:val="uk-UA"/>
              </w:rPr>
            </w:pPr>
          </w:p>
          <w:p w14:paraId="3AD391C6" w14:textId="77777777" w:rsidR="0038114C" w:rsidRPr="0038114C" w:rsidRDefault="0038114C" w:rsidP="0038114C">
            <w:pPr>
              <w:tabs>
                <w:tab w:val="left" w:pos="1245"/>
              </w:tabs>
              <w:adjustRightInd w:val="0"/>
              <w:ind w:left="720"/>
              <w:rPr>
                <w:lang w:val="uk-UA"/>
              </w:rPr>
            </w:pPr>
          </w:p>
          <w:p w14:paraId="618C1F23" w14:textId="77777777" w:rsidR="0038114C" w:rsidRPr="0038114C" w:rsidRDefault="0038114C" w:rsidP="0038114C">
            <w:pPr>
              <w:tabs>
                <w:tab w:val="left" w:pos="1245"/>
              </w:tabs>
              <w:adjustRightInd w:val="0"/>
              <w:ind w:left="720"/>
              <w:rPr>
                <w:lang w:val="uk-UA"/>
              </w:rPr>
            </w:pPr>
          </w:p>
          <w:p w14:paraId="5793631F" w14:textId="77777777" w:rsidR="0038114C" w:rsidRPr="0038114C" w:rsidRDefault="0038114C" w:rsidP="0038114C">
            <w:pPr>
              <w:tabs>
                <w:tab w:val="left" w:pos="1245"/>
              </w:tabs>
              <w:adjustRightInd w:val="0"/>
              <w:rPr>
                <w:lang w:val="uk-UA"/>
              </w:rPr>
            </w:pPr>
            <w:r w:rsidRPr="0038114C">
              <w:t>F</w:t>
            </w:r>
            <w:r w:rsidRPr="0038114C">
              <w:rPr>
                <w:lang w:val="uk-UA"/>
              </w:rPr>
              <w:t>Х</w:t>
            </w:r>
          </w:p>
          <w:p w14:paraId="4C4E7B32" w14:textId="77777777" w:rsidR="0038114C" w:rsidRPr="0038114C" w:rsidRDefault="0038114C" w:rsidP="0038114C">
            <w:pPr>
              <w:tabs>
                <w:tab w:val="left" w:pos="1245"/>
              </w:tabs>
              <w:adjustRightInd w:val="0"/>
              <w:rPr>
                <w:lang w:val="uk-UA"/>
              </w:rPr>
            </w:pPr>
            <w:r w:rsidRPr="0038114C">
              <w:rPr>
                <w:lang w:val="uk-UA"/>
              </w:rPr>
              <w:t xml:space="preserve"> (потрібне додаткове вивчення)</w:t>
            </w:r>
          </w:p>
        </w:tc>
        <w:tc>
          <w:tcPr>
            <w:tcW w:w="1560" w:type="dxa"/>
          </w:tcPr>
          <w:p w14:paraId="79D90C52" w14:textId="77777777" w:rsidR="0038114C" w:rsidRPr="0038114C" w:rsidRDefault="0038114C" w:rsidP="0038114C">
            <w:pPr>
              <w:tabs>
                <w:tab w:val="left" w:pos="1245"/>
              </w:tabs>
              <w:adjustRightInd w:val="0"/>
              <w:ind w:left="720"/>
              <w:rPr>
                <w:lang w:val="uk-UA"/>
              </w:rPr>
            </w:pPr>
          </w:p>
          <w:p w14:paraId="16BA99DB" w14:textId="77777777" w:rsidR="0038114C" w:rsidRPr="0038114C" w:rsidRDefault="0038114C" w:rsidP="0038114C">
            <w:pPr>
              <w:tabs>
                <w:tab w:val="left" w:pos="1245"/>
              </w:tabs>
              <w:adjustRightInd w:val="0"/>
              <w:ind w:left="720"/>
              <w:rPr>
                <w:lang w:val="uk-UA"/>
              </w:rPr>
            </w:pPr>
          </w:p>
          <w:p w14:paraId="0FAD27F9" w14:textId="77777777" w:rsidR="0038114C" w:rsidRPr="0038114C" w:rsidRDefault="0038114C" w:rsidP="0038114C">
            <w:pPr>
              <w:tabs>
                <w:tab w:val="left" w:pos="1245"/>
              </w:tabs>
              <w:adjustRightInd w:val="0"/>
              <w:ind w:left="720"/>
              <w:rPr>
                <w:lang w:val="uk-UA"/>
              </w:rPr>
            </w:pPr>
          </w:p>
          <w:p w14:paraId="00E344E4" w14:textId="77777777" w:rsidR="0038114C" w:rsidRPr="0038114C" w:rsidRDefault="0038114C" w:rsidP="0038114C">
            <w:pPr>
              <w:tabs>
                <w:tab w:val="left" w:pos="1245"/>
              </w:tabs>
              <w:adjustRightInd w:val="0"/>
              <w:ind w:left="720"/>
              <w:rPr>
                <w:lang w:val="uk-UA"/>
              </w:rPr>
            </w:pPr>
          </w:p>
          <w:p w14:paraId="29D6929B" w14:textId="77777777" w:rsidR="0038114C" w:rsidRPr="0038114C" w:rsidRDefault="0038114C" w:rsidP="0038114C">
            <w:pPr>
              <w:tabs>
                <w:tab w:val="left" w:pos="1245"/>
              </w:tabs>
              <w:adjustRightInd w:val="0"/>
              <w:ind w:left="720"/>
              <w:rPr>
                <w:lang w:val="uk-UA"/>
              </w:rPr>
            </w:pPr>
          </w:p>
          <w:p w14:paraId="27C30B7E" w14:textId="77777777" w:rsidR="0038114C" w:rsidRPr="0038114C" w:rsidRDefault="0038114C" w:rsidP="0038114C">
            <w:pPr>
              <w:tabs>
                <w:tab w:val="left" w:pos="1245"/>
              </w:tabs>
              <w:adjustRightInd w:val="0"/>
              <w:rPr>
                <w:lang w:val="uk-UA"/>
              </w:rPr>
            </w:pPr>
            <w:r w:rsidRPr="0038114C">
              <w:rPr>
                <w:lang w:val="uk-UA"/>
              </w:rPr>
              <w:t>Незадовільно</w:t>
            </w:r>
          </w:p>
          <w:p w14:paraId="009CB52F" w14:textId="77777777" w:rsidR="0038114C" w:rsidRPr="0038114C" w:rsidRDefault="0038114C" w:rsidP="0038114C">
            <w:pPr>
              <w:tabs>
                <w:tab w:val="left" w:pos="1245"/>
              </w:tabs>
              <w:adjustRightInd w:val="0"/>
              <w:rPr>
                <w:lang w:val="uk-UA"/>
              </w:rPr>
            </w:pPr>
          </w:p>
        </w:tc>
        <w:tc>
          <w:tcPr>
            <w:tcW w:w="2409" w:type="dxa"/>
          </w:tcPr>
          <w:p w14:paraId="16DF8416" w14:textId="77777777" w:rsidR="0038114C" w:rsidRPr="0038114C" w:rsidRDefault="0038114C" w:rsidP="0038114C">
            <w:pPr>
              <w:tabs>
                <w:tab w:val="left" w:pos="1245"/>
              </w:tabs>
              <w:adjustRightInd w:val="0"/>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607" w:type="dxa"/>
            <w:gridSpan w:val="2"/>
          </w:tcPr>
          <w:p w14:paraId="17DAFE13" w14:textId="77777777"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14:paraId="4751DD78" w14:textId="77777777"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14:paraId="2AAA11C6" w14:textId="77777777" w:rsidR="0038114C" w:rsidRPr="0038114C" w:rsidRDefault="0038114C" w:rsidP="0038114C">
            <w:pPr>
              <w:tabs>
                <w:tab w:val="left" w:pos="1245"/>
              </w:tabs>
              <w:adjustRightInd w:val="0"/>
              <w:rPr>
                <w:lang w:val="uk-UA"/>
              </w:rPr>
            </w:pPr>
            <w:r w:rsidRPr="0038114C">
              <w:rPr>
                <w:lang w:val="uk-UA"/>
              </w:rPr>
              <w:t xml:space="preserve">- невміння розв’язувати </w:t>
            </w:r>
            <w:r w:rsidRPr="0038114C">
              <w:rPr>
                <w:b/>
                <w:bCs/>
                <w:lang w:val="uk-UA"/>
              </w:rPr>
              <w:t>прості практичні задачі.</w:t>
            </w:r>
          </w:p>
        </w:tc>
      </w:tr>
      <w:tr w:rsidR="0038114C" w:rsidRPr="00A46953" w14:paraId="22AF11F3" w14:textId="77777777" w:rsidTr="0038114C">
        <w:trPr>
          <w:trHeight w:val="2793"/>
        </w:trPr>
        <w:tc>
          <w:tcPr>
            <w:tcW w:w="1560" w:type="dxa"/>
          </w:tcPr>
          <w:p w14:paraId="01337D82" w14:textId="77777777" w:rsidR="0038114C" w:rsidRPr="0038114C" w:rsidRDefault="0038114C" w:rsidP="0038114C">
            <w:pPr>
              <w:tabs>
                <w:tab w:val="left" w:pos="1245"/>
              </w:tabs>
              <w:adjustRightInd w:val="0"/>
              <w:ind w:left="720"/>
              <w:rPr>
                <w:lang w:val="uk-UA"/>
              </w:rPr>
            </w:pPr>
          </w:p>
          <w:p w14:paraId="2F629980" w14:textId="77777777" w:rsidR="0038114C" w:rsidRPr="0038114C" w:rsidRDefault="0038114C" w:rsidP="0038114C">
            <w:pPr>
              <w:tabs>
                <w:tab w:val="left" w:pos="1245"/>
              </w:tabs>
              <w:adjustRightInd w:val="0"/>
              <w:ind w:left="720"/>
              <w:rPr>
                <w:lang w:val="uk-UA"/>
              </w:rPr>
            </w:pPr>
          </w:p>
          <w:p w14:paraId="74A7A2F5" w14:textId="77777777" w:rsidR="0038114C" w:rsidRPr="0038114C" w:rsidRDefault="0038114C" w:rsidP="0038114C">
            <w:pPr>
              <w:tabs>
                <w:tab w:val="left" w:pos="1245"/>
              </w:tabs>
              <w:adjustRightInd w:val="0"/>
              <w:ind w:left="720"/>
              <w:rPr>
                <w:lang w:val="uk-UA"/>
              </w:rPr>
            </w:pPr>
          </w:p>
          <w:p w14:paraId="5E238614" w14:textId="77777777" w:rsidR="0038114C" w:rsidRPr="0038114C" w:rsidRDefault="0038114C" w:rsidP="0038114C">
            <w:pPr>
              <w:tabs>
                <w:tab w:val="left" w:pos="1245"/>
              </w:tabs>
              <w:adjustRightInd w:val="0"/>
              <w:rPr>
                <w:lang w:val="uk-UA"/>
              </w:rPr>
            </w:pPr>
            <w:r w:rsidRPr="0038114C">
              <w:rPr>
                <w:lang w:val="uk-UA"/>
              </w:rPr>
              <w:t>1-34</w:t>
            </w:r>
          </w:p>
        </w:tc>
        <w:tc>
          <w:tcPr>
            <w:tcW w:w="1559" w:type="dxa"/>
          </w:tcPr>
          <w:p w14:paraId="13DB933F" w14:textId="77777777" w:rsidR="0038114C" w:rsidRPr="0038114C" w:rsidRDefault="0038114C" w:rsidP="0038114C">
            <w:pPr>
              <w:tabs>
                <w:tab w:val="left" w:pos="1245"/>
              </w:tabs>
              <w:adjustRightInd w:val="0"/>
              <w:ind w:left="720"/>
              <w:rPr>
                <w:lang w:val="uk-UA"/>
              </w:rPr>
            </w:pPr>
          </w:p>
          <w:p w14:paraId="69AC9387" w14:textId="77777777" w:rsidR="0038114C" w:rsidRPr="0038114C" w:rsidRDefault="0038114C" w:rsidP="0038114C">
            <w:pPr>
              <w:tabs>
                <w:tab w:val="left" w:pos="1245"/>
              </w:tabs>
              <w:adjustRightInd w:val="0"/>
              <w:ind w:left="720"/>
              <w:rPr>
                <w:lang w:val="uk-UA"/>
              </w:rPr>
            </w:pPr>
          </w:p>
          <w:p w14:paraId="1CA4925D" w14:textId="77777777" w:rsidR="0038114C" w:rsidRPr="0038114C" w:rsidRDefault="0038114C" w:rsidP="0038114C">
            <w:pPr>
              <w:tabs>
                <w:tab w:val="left" w:pos="1245"/>
              </w:tabs>
              <w:adjustRightInd w:val="0"/>
              <w:ind w:left="720"/>
              <w:rPr>
                <w:lang w:val="uk-UA"/>
              </w:rPr>
            </w:pPr>
          </w:p>
          <w:p w14:paraId="708FB7F9" w14:textId="77777777" w:rsidR="0038114C" w:rsidRPr="0038114C" w:rsidRDefault="0038114C" w:rsidP="0038114C">
            <w:pPr>
              <w:tabs>
                <w:tab w:val="left" w:pos="1245"/>
              </w:tabs>
              <w:adjustRightInd w:val="0"/>
              <w:rPr>
                <w:lang w:val="uk-UA"/>
              </w:rPr>
            </w:pPr>
            <w:r w:rsidRPr="0038114C">
              <w:rPr>
                <w:lang w:val="uk-UA"/>
              </w:rPr>
              <w:t xml:space="preserve"> </w:t>
            </w:r>
            <w:r w:rsidRPr="0038114C">
              <w:t>F</w:t>
            </w:r>
            <w:r w:rsidRPr="0038114C">
              <w:rPr>
                <w:lang w:val="uk-UA"/>
              </w:rPr>
              <w:t xml:space="preserve"> </w:t>
            </w:r>
          </w:p>
          <w:p w14:paraId="5491C284" w14:textId="77777777" w:rsidR="0038114C" w:rsidRPr="0038114C" w:rsidRDefault="0038114C" w:rsidP="0038114C">
            <w:pPr>
              <w:tabs>
                <w:tab w:val="left" w:pos="1245"/>
              </w:tabs>
              <w:adjustRightInd w:val="0"/>
            </w:pPr>
            <w:r w:rsidRPr="0038114C">
              <w:rPr>
                <w:lang w:val="uk-UA"/>
              </w:rPr>
              <w:t xml:space="preserve"> (потрібне повторне вивчення)</w:t>
            </w:r>
          </w:p>
        </w:tc>
        <w:tc>
          <w:tcPr>
            <w:tcW w:w="1560" w:type="dxa"/>
          </w:tcPr>
          <w:p w14:paraId="76E033EB" w14:textId="77777777" w:rsidR="0038114C" w:rsidRPr="0038114C" w:rsidRDefault="0038114C" w:rsidP="0038114C">
            <w:pPr>
              <w:tabs>
                <w:tab w:val="left" w:pos="1245"/>
              </w:tabs>
              <w:adjustRightInd w:val="0"/>
              <w:ind w:left="720"/>
              <w:rPr>
                <w:lang w:val="uk-UA"/>
              </w:rPr>
            </w:pPr>
          </w:p>
          <w:p w14:paraId="1234A2C7" w14:textId="77777777" w:rsidR="0038114C" w:rsidRPr="0038114C" w:rsidRDefault="0038114C" w:rsidP="0038114C">
            <w:pPr>
              <w:tabs>
                <w:tab w:val="left" w:pos="1245"/>
              </w:tabs>
              <w:adjustRightInd w:val="0"/>
              <w:ind w:left="720"/>
              <w:rPr>
                <w:lang w:val="uk-UA"/>
              </w:rPr>
            </w:pPr>
          </w:p>
          <w:p w14:paraId="08556F0F" w14:textId="77777777" w:rsidR="0038114C" w:rsidRPr="0038114C" w:rsidRDefault="0038114C" w:rsidP="0038114C">
            <w:pPr>
              <w:tabs>
                <w:tab w:val="left" w:pos="1245"/>
              </w:tabs>
              <w:adjustRightInd w:val="0"/>
              <w:ind w:left="720"/>
              <w:rPr>
                <w:lang w:val="uk-UA"/>
              </w:rPr>
            </w:pPr>
          </w:p>
          <w:p w14:paraId="50923FDB" w14:textId="77777777" w:rsidR="0038114C" w:rsidRPr="0038114C" w:rsidRDefault="0038114C" w:rsidP="0038114C">
            <w:pPr>
              <w:tabs>
                <w:tab w:val="left" w:pos="1245"/>
              </w:tabs>
              <w:adjustRightInd w:val="0"/>
              <w:rPr>
                <w:lang w:val="uk-UA"/>
              </w:rPr>
            </w:pPr>
            <w:r w:rsidRPr="0038114C">
              <w:rPr>
                <w:lang w:val="uk-UA"/>
              </w:rPr>
              <w:t>Незадовільно</w:t>
            </w:r>
          </w:p>
          <w:p w14:paraId="15A8913F" w14:textId="77777777" w:rsidR="0038114C" w:rsidRPr="0038114C" w:rsidRDefault="0038114C" w:rsidP="0038114C">
            <w:pPr>
              <w:tabs>
                <w:tab w:val="left" w:pos="1245"/>
              </w:tabs>
              <w:adjustRightInd w:val="0"/>
              <w:ind w:left="720"/>
              <w:rPr>
                <w:lang w:val="uk-UA"/>
              </w:rPr>
            </w:pPr>
          </w:p>
          <w:p w14:paraId="7ED8EBCF" w14:textId="77777777" w:rsidR="0038114C" w:rsidRPr="0038114C" w:rsidRDefault="0038114C" w:rsidP="0038114C">
            <w:pPr>
              <w:tabs>
                <w:tab w:val="left" w:pos="1245"/>
              </w:tabs>
              <w:adjustRightInd w:val="0"/>
              <w:rPr>
                <w:lang w:val="uk-UA"/>
              </w:rPr>
            </w:pPr>
          </w:p>
        </w:tc>
        <w:tc>
          <w:tcPr>
            <w:tcW w:w="2409" w:type="dxa"/>
          </w:tcPr>
          <w:p w14:paraId="62DB60CE" w14:textId="77777777" w:rsidR="0038114C" w:rsidRPr="0038114C" w:rsidRDefault="0038114C" w:rsidP="0038114C">
            <w:pPr>
              <w:tabs>
                <w:tab w:val="left" w:pos="1245"/>
              </w:tabs>
              <w:adjustRightInd w:val="0"/>
              <w:ind w:left="720"/>
              <w:rPr>
                <w:lang w:val="uk-UA"/>
              </w:rPr>
            </w:pPr>
          </w:p>
          <w:p w14:paraId="151D9B60" w14:textId="77777777" w:rsidR="0038114C" w:rsidRPr="0038114C" w:rsidRDefault="0038114C" w:rsidP="0038114C">
            <w:pPr>
              <w:adjustRightInd w:val="0"/>
              <w:ind w:left="720"/>
              <w:rPr>
                <w:lang w:val="uk-UA"/>
              </w:rPr>
            </w:pPr>
          </w:p>
          <w:p w14:paraId="2BDE71DE" w14:textId="77777777" w:rsidR="0038114C" w:rsidRPr="0038114C" w:rsidRDefault="0038114C" w:rsidP="0038114C">
            <w:pPr>
              <w:adjustRightInd w:val="0"/>
              <w:ind w:left="720"/>
              <w:rPr>
                <w:lang w:val="uk-UA"/>
              </w:rPr>
            </w:pPr>
          </w:p>
          <w:p w14:paraId="0FC309C6" w14:textId="77777777" w:rsidR="0038114C" w:rsidRPr="0038114C" w:rsidRDefault="0038114C" w:rsidP="0038114C">
            <w:pPr>
              <w:adjustRightInd w:val="0"/>
              <w:ind w:left="720" w:firstLine="708"/>
              <w:rPr>
                <w:lang w:val="uk-UA"/>
              </w:rPr>
            </w:pPr>
            <w:r w:rsidRPr="0038114C">
              <w:rPr>
                <w:lang w:val="uk-UA"/>
              </w:rPr>
              <w:t xml:space="preserve">            </w:t>
            </w:r>
          </w:p>
          <w:p w14:paraId="485AA647" w14:textId="77777777" w:rsidR="0038114C" w:rsidRPr="0038114C" w:rsidRDefault="0038114C" w:rsidP="0038114C">
            <w:pPr>
              <w:adjustRightInd w:val="0"/>
              <w:jc w:val="center"/>
              <w:rPr>
                <w:lang w:val="uk-UA"/>
              </w:rPr>
            </w:pPr>
            <w:r w:rsidRPr="0038114C">
              <w:rPr>
                <w:lang w:val="uk-UA"/>
              </w:rPr>
              <w:t>-</w:t>
            </w:r>
          </w:p>
        </w:tc>
        <w:tc>
          <w:tcPr>
            <w:tcW w:w="2607" w:type="dxa"/>
            <w:gridSpan w:val="2"/>
          </w:tcPr>
          <w:p w14:paraId="58A9D838" w14:textId="77777777" w:rsidR="0038114C" w:rsidRPr="0038114C" w:rsidRDefault="0038114C" w:rsidP="0038114C">
            <w:pPr>
              <w:tabs>
                <w:tab w:val="left" w:pos="1245"/>
              </w:tabs>
              <w:adjustRightInd w:val="0"/>
              <w:rPr>
                <w:lang w:val="uk-UA"/>
              </w:rPr>
            </w:pPr>
            <w:r w:rsidRPr="0038114C">
              <w:rPr>
                <w:lang w:val="uk-UA"/>
              </w:rPr>
              <w:t xml:space="preserve">- Повна </w:t>
            </w:r>
            <w:r w:rsidRPr="0038114C">
              <w:rPr>
                <w:b/>
                <w:bCs/>
                <w:lang w:val="uk-UA"/>
              </w:rPr>
              <w:t>відсутність знань</w:t>
            </w:r>
            <w:r w:rsidRPr="0038114C">
              <w:rPr>
                <w:lang w:val="uk-UA"/>
              </w:rPr>
              <w:t xml:space="preserve"> значної частини навчального матеріалу модуля;</w:t>
            </w:r>
          </w:p>
          <w:p w14:paraId="06D8C1CD" w14:textId="77777777"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14:paraId="448F86B3" w14:textId="77777777" w:rsidR="0038114C" w:rsidRPr="0038114C" w:rsidRDefault="0038114C" w:rsidP="0038114C">
            <w:pPr>
              <w:tabs>
                <w:tab w:val="left" w:pos="1245"/>
              </w:tabs>
              <w:adjustRightInd w:val="0"/>
              <w:rPr>
                <w:lang w:val="uk-UA"/>
              </w:rPr>
            </w:pPr>
            <w:r w:rsidRPr="0038114C">
              <w:rPr>
                <w:lang w:val="uk-UA"/>
              </w:rPr>
              <w:t>-незнання основних фундаментальних положень;</w:t>
            </w:r>
          </w:p>
          <w:p w14:paraId="512F67D4" w14:textId="77777777" w:rsidR="0038114C" w:rsidRPr="0038114C" w:rsidRDefault="0038114C" w:rsidP="0038114C">
            <w:pPr>
              <w:tabs>
                <w:tab w:val="left" w:pos="1245"/>
              </w:tabs>
              <w:adjustRightInd w:val="0"/>
              <w:rPr>
                <w:lang w:val="uk-UA"/>
              </w:rPr>
            </w:pPr>
            <w:r w:rsidRPr="0038114C">
              <w:rPr>
                <w:lang w:val="uk-UA"/>
              </w:rPr>
              <w:t xml:space="preserve">- невміння орієнтуватися під час розв’язання  </w:t>
            </w:r>
            <w:r w:rsidRPr="0038114C">
              <w:rPr>
                <w:b/>
                <w:bCs/>
                <w:lang w:val="uk-UA"/>
              </w:rPr>
              <w:t>простих практичних задач</w:t>
            </w:r>
          </w:p>
        </w:tc>
      </w:tr>
    </w:tbl>
    <w:p w14:paraId="31505A44" w14:textId="77777777" w:rsidR="0038114C" w:rsidRPr="00C01513" w:rsidRDefault="0038114C" w:rsidP="0038114C">
      <w:pPr>
        <w:ind w:firstLine="709"/>
        <w:jc w:val="both"/>
        <w:rPr>
          <w:bCs/>
          <w:sz w:val="28"/>
          <w:lang w:val="ru-RU"/>
        </w:rPr>
      </w:pPr>
    </w:p>
    <w:p w14:paraId="72A3A503" w14:textId="77777777" w:rsidR="0038114C" w:rsidRPr="00C01513" w:rsidRDefault="0038114C" w:rsidP="0038114C">
      <w:pPr>
        <w:rPr>
          <w:sz w:val="28"/>
          <w:szCs w:val="28"/>
          <w:lang w:val="ru-RU"/>
        </w:rPr>
      </w:pPr>
    </w:p>
    <w:p w14:paraId="0AFE5AC8" w14:textId="77777777" w:rsidR="0038114C" w:rsidRDefault="0038114C" w:rsidP="0038114C">
      <w:pPr>
        <w:pStyle w:val="32"/>
        <w:shd w:val="clear" w:color="auto" w:fill="auto"/>
        <w:spacing w:after="0" w:line="360" w:lineRule="auto"/>
        <w:rPr>
          <w:b w:val="0"/>
          <w:sz w:val="28"/>
          <w:szCs w:val="28"/>
          <w:lang w:eastAsia="uk-UA"/>
        </w:rPr>
      </w:pPr>
      <w:r w:rsidRPr="00C82462">
        <w:rPr>
          <w:sz w:val="28"/>
          <w:szCs w:val="28"/>
          <w:lang w:eastAsia="uk-UA"/>
        </w:rPr>
        <w:t xml:space="preserve">Основна література: </w:t>
      </w:r>
      <w:r w:rsidRPr="00C82462">
        <w:rPr>
          <w:b w:val="0"/>
          <w:sz w:val="28"/>
          <w:szCs w:val="28"/>
          <w:lang w:eastAsia="uk-UA"/>
        </w:rPr>
        <w:t>(перелік літератури, яка забезпечує цю дисципліну)</w:t>
      </w:r>
    </w:p>
    <w:p w14:paraId="54FE565B" w14:textId="4CC308E4" w:rsidR="00D03AE0" w:rsidRPr="001D1454" w:rsidRDefault="00897169" w:rsidP="00AC293A">
      <w:pPr>
        <w:jc w:val="center"/>
        <w:rPr>
          <w:b/>
          <w:lang w:val="uk-UA"/>
        </w:rPr>
      </w:pPr>
      <w:r w:rsidRPr="001D1454">
        <w:rPr>
          <w:b/>
          <w:lang w:val="uk-UA"/>
        </w:rPr>
        <w:t>РЕКОМЕНДОВАНА ЛІТЕРАТУРА</w:t>
      </w:r>
    </w:p>
    <w:p w14:paraId="5674FF50" w14:textId="77777777" w:rsidR="00897169" w:rsidRPr="00D5748E" w:rsidRDefault="00897169" w:rsidP="00897169">
      <w:pPr>
        <w:jc w:val="center"/>
        <w:rPr>
          <w:b/>
          <w:sz w:val="28"/>
          <w:szCs w:val="28"/>
          <w:lang w:val="uk-UA"/>
        </w:rPr>
      </w:pPr>
      <w:r w:rsidRPr="00D5748E">
        <w:rPr>
          <w:b/>
          <w:sz w:val="28"/>
          <w:szCs w:val="28"/>
          <w:lang w:val="uk-UA"/>
        </w:rPr>
        <w:t>Базова література</w:t>
      </w:r>
    </w:p>
    <w:tbl>
      <w:tblPr>
        <w:tblStyle w:val="a7"/>
        <w:tblW w:w="9996" w:type="dxa"/>
        <w:tblLook w:val="04A0" w:firstRow="1" w:lastRow="0" w:firstColumn="1" w:lastColumn="0" w:noHBand="0" w:noVBand="1"/>
      </w:tblPr>
      <w:tblGrid>
        <w:gridCol w:w="675"/>
        <w:gridCol w:w="9321"/>
      </w:tblGrid>
      <w:tr w:rsidR="00897169" w:rsidRPr="00A46953" w14:paraId="2D7AC353" w14:textId="77777777" w:rsidTr="00B66CDC">
        <w:tc>
          <w:tcPr>
            <w:tcW w:w="675" w:type="dxa"/>
          </w:tcPr>
          <w:p w14:paraId="61738510" w14:textId="77777777" w:rsidR="00897169" w:rsidRPr="00D5748E" w:rsidRDefault="00897169" w:rsidP="00B66CDC">
            <w:pPr>
              <w:pStyle w:val="a4"/>
              <w:widowControl w:val="0"/>
              <w:numPr>
                <w:ilvl w:val="0"/>
                <w:numId w:val="16"/>
              </w:numPr>
              <w:tabs>
                <w:tab w:val="left" w:pos="360"/>
              </w:tabs>
              <w:ind w:left="357" w:hanging="357"/>
              <w:rPr>
                <w:rStyle w:val="ae"/>
                <w:rFonts w:ascii="Times New Roman" w:hAnsi="Times New Roman" w:cs="Times New Roman"/>
                <w:b w:val="0"/>
                <w:bCs/>
                <w:i w:val="0"/>
                <w:iCs w:val="0"/>
                <w:sz w:val="28"/>
                <w:szCs w:val="28"/>
                <w:shd w:val="clear" w:color="auto" w:fill="FFFFFF"/>
              </w:rPr>
            </w:pPr>
          </w:p>
        </w:tc>
        <w:tc>
          <w:tcPr>
            <w:tcW w:w="9321" w:type="dxa"/>
          </w:tcPr>
          <w:p w14:paraId="27C4B152" w14:textId="77777777" w:rsidR="00897169" w:rsidRPr="00D5748E" w:rsidRDefault="00897169" w:rsidP="000C2837">
            <w:pPr>
              <w:widowControl w:val="0"/>
              <w:tabs>
                <w:tab w:val="left" w:pos="360"/>
              </w:tabs>
              <w:jc w:val="both"/>
              <w:rPr>
                <w:bCs/>
                <w:sz w:val="28"/>
                <w:szCs w:val="28"/>
                <w:shd w:val="clear" w:color="auto" w:fill="FFFFFF"/>
                <w:lang w:val="ru-RU"/>
              </w:rPr>
            </w:pPr>
            <w:proofErr w:type="spellStart"/>
            <w:r w:rsidRPr="00D5748E">
              <w:rPr>
                <w:bCs/>
                <w:sz w:val="28"/>
                <w:szCs w:val="28"/>
                <w:shd w:val="clear" w:color="auto" w:fill="FFFFFF"/>
                <w:lang w:val="ru-RU"/>
              </w:rPr>
              <w:t>Марценюк</w:t>
            </w:r>
            <w:proofErr w:type="spellEnd"/>
            <w:r w:rsidRPr="00D5748E">
              <w:rPr>
                <w:bCs/>
                <w:sz w:val="28"/>
                <w:szCs w:val="28"/>
                <w:shd w:val="clear" w:color="auto" w:fill="FFFFFF"/>
                <w:lang w:val="ru-RU"/>
              </w:rPr>
              <w:t xml:space="preserve"> Т. Гендер для </w:t>
            </w:r>
            <w:proofErr w:type="spellStart"/>
            <w:r w:rsidRPr="00D5748E">
              <w:rPr>
                <w:bCs/>
                <w:sz w:val="28"/>
                <w:szCs w:val="28"/>
                <w:shd w:val="clear" w:color="auto" w:fill="FFFFFF"/>
                <w:lang w:val="ru-RU"/>
              </w:rPr>
              <w:t>всіх</w:t>
            </w:r>
            <w:proofErr w:type="spellEnd"/>
            <w:r w:rsidRPr="00D5748E">
              <w:rPr>
                <w:bCs/>
                <w:sz w:val="28"/>
                <w:szCs w:val="28"/>
                <w:shd w:val="clear" w:color="auto" w:fill="FFFFFF"/>
                <w:lang w:val="ru-RU"/>
              </w:rPr>
              <w:t xml:space="preserve">. </w:t>
            </w:r>
            <w:proofErr w:type="spellStart"/>
            <w:r w:rsidRPr="00D5748E">
              <w:rPr>
                <w:bCs/>
                <w:sz w:val="28"/>
                <w:szCs w:val="28"/>
                <w:shd w:val="clear" w:color="auto" w:fill="FFFFFF"/>
                <w:lang w:val="ru-RU"/>
              </w:rPr>
              <w:t>Виклик</w:t>
            </w:r>
            <w:proofErr w:type="spellEnd"/>
            <w:r w:rsidRPr="00D5748E">
              <w:rPr>
                <w:bCs/>
                <w:sz w:val="28"/>
                <w:szCs w:val="28"/>
                <w:shd w:val="clear" w:color="auto" w:fill="FFFFFF"/>
                <w:lang w:val="ru-RU"/>
              </w:rPr>
              <w:t xml:space="preserve"> стереотипам. К.: </w:t>
            </w:r>
            <w:proofErr w:type="spellStart"/>
            <w:r w:rsidRPr="00D5748E">
              <w:rPr>
                <w:bCs/>
                <w:sz w:val="28"/>
                <w:szCs w:val="28"/>
                <w:shd w:val="clear" w:color="auto" w:fill="FFFFFF"/>
                <w:lang w:val="ru-RU"/>
              </w:rPr>
              <w:t>Основи</w:t>
            </w:r>
            <w:proofErr w:type="spellEnd"/>
            <w:r w:rsidRPr="00D5748E">
              <w:rPr>
                <w:bCs/>
                <w:sz w:val="28"/>
                <w:szCs w:val="28"/>
                <w:shd w:val="clear" w:color="auto" w:fill="FFFFFF"/>
                <w:lang w:val="ru-RU"/>
              </w:rPr>
              <w:t xml:space="preserve">, 2017. - 256 </w:t>
            </w:r>
            <w:r w:rsidRPr="00D5748E">
              <w:rPr>
                <w:bCs/>
                <w:sz w:val="28"/>
                <w:szCs w:val="28"/>
                <w:shd w:val="clear" w:color="auto" w:fill="FFFFFF"/>
              </w:rPr>
              <w:t>c</w:t>
            </w:r>
            <w:r w:rsidRPr="00D5748E">
              <w:rPr>
                <w:bCs/>
                <w:sz w:val="28"/>
                <w:szCs w:val="28"/>
                <w:shd w:val="clear" w:color="auto" w:fill="FFFFFF"/>
                <w:lang w:val="ru-RU"/>
              </w:rPr>
              <w:t>.</w:t>
            </w:r>
          </w:p>
          <w:p w14:paraId="3FD36FF4" w14:textId="77777777" w:rsidR="00897169" w:rsidRPr="00D5748E" w:rsidRDefault="00897169" w:rsidP="000C2837">
            <w:pPr>
              <w:widowControl w:val="0"/>
              <w:tabs>
                <w:tab w:val="left" w:pos="360"/>
              </w:tabs>
              <w:jc w:val="both"/>
              <w:rPr>
                <w:sz w:val="28"/>
                <w:szCs w:val="28"/>
                <w:shd w:val="clear" w:color="auto" w:fill="FFFFFF"/>
                <w:lang w:val="uk-UA"/>
              </w:rPr>
            </w:pPr>
          </w:p>
        </w:tc>
      </w:tr>
      <w:tr w:rsidR="00897169" w:rsidRPr="00A46953" w14:paraId="0F3C76D2" w14:textId="77777777" w:rsidTr="00B66CDC">
        <w:tc>
          <w:tcPr>
            <w:tcW w:w="675" w:type="dxa"/>
          </w:tcPr>
          <w:p w14:paraId="59A41F44" w14:textId="77777777" w:rsidR="00897169" w:rsidRPr="00D5748E" w:rsidRDefault="00897169" w:rsidP="00B66CDC">
            <w:pPr>
              <w:pStyle w:val="a4"/>
              <w:widowControl w:val="0"/>
              <w:numPr>
                <w:ilvl w:val="0"/>
                <w:numId w:val="16"/>
              </w:numPr>
              <w:tabs>
                <w:tab w:val="left" w:pos="360"/>
              </w:tabs>
              <w:ind w:left="357" w:hanging="357"/>
              <w:rPr>
                <w:rFonts w:ascii="Times New Roman" w:hAnsi="Times New Roman" w:cs="Times New Roman"/>
                <w:sz w:val="28"/>
                <w:szCs w:val="28"/>
                <w:shd w:val="clear" w:color="auto" w:fill="FFFFFF"/>
                <w:lang w:val="uk-UA"/>
              </w:rPr>
            </w:pPr>
          </w:p>
        </w:tc>
        <w:tc>
          <w:tcPr>
            <w:tcW w:w="9321" w:type="dxa"/>
          </w:tcPr>
          <w:p w14:paraId="085064EC" w14:textId="77777777" w:rsidR="00897169" w:rsidRPr="00D5748E" w:rsidRDefault="00897169" w:rsidP="000C2837">
            <w:pPr>
              <w:widowControl w:val="0"/>
              <w:tabs>
                <w:tab w:val="left" w:pos="360"/>
              </w:tabs>
              <w:jc w:val="both"/>
              <w:rPr>
                <w:sz w:val="28"/>
                <w:szCs w:val="28"/>
                <w:shd w:val="clear" w:color="auto" w:fill="FFFFFF"/>
                <w:lang w:val="uk-UA"/>
              </w:rPr>
            </w:pPr>
            <w:r w:rsidRPr="00D5748E">
              <w:rPr>
                <w:sz w:val="28"/>
                <w:szCs w:val="28"/>
                <w:shd w:val="clear" w:color="auto" w:fill="FFFFFF"/>
                <w:lang w:val="uk-UA"/>
              </w:rPr>
              <w:t xml:space="preserve">Гендерні медійні практики: Навчальний посібник із гендерної рівності та </w:t>
            </w:r>
            <w:proofErr w:type="spellStart"/>
            <w:r w:rsidRPr="00D5748E">
              <w:rPr>
                <w:sz w:val="28"/>
                <w:szCs w:val="28"/>
                <w:shd w:val="clear" w:color="auto" w:fill="FFFFFF"/>
                <w:lang w:val="uk-UA"/>
              </w:rPr>
              <w:t>недескримінації</w:t>
            </w:r>
            <w:proofErr w:type="spellEnd"/>
            <w:r w:rsidRPr="00D5748E">
              <w:rPr>
                <w:sz w:val="28"/>
                <w:szCs w:val="28"/>
                <w:shd w:val="clear" w:color="auto" w:fill="FFFFFF"/>
                <w:lang w:val="uk-UA"/>
              </w:rPr>
              <w:t xml:space="preserve"> для студентів вищих навчальних закладів / Колектив авторів. – Київ, 2014. – 206 с.</w:t>
            </w:r>
          </w:p>
        </w:tc>
      </w:tr>
      <w:tr w:rsidR="00897169" w:rsidRPr="00A46953" w14:paraId="44C15D7F" w14:textId="77777777" w:rsidTr="00B66CDC">
        <w:tc>
          <w:tcPr>
            <w:tcW w:w="675" w:type="dxa"/>
          </w:tcPr>
          <w:p w14:paraId="1DA71BE6" w14:textId="77777777" w:rsidR="00897169" w:rsidRPr="00D5748E" w:rsidRDefault="00897169" w:rsidP="00B66CDC">
            <w:pPr>
              <w:pStyle w:val="a4"/>
              <w:widowControl w:val="0"/>
              <w:numPr>
                <w:ilvl w:val="0"/>
                <w:numId w:val="16"/>
              </w:numPr>
              <w:tabs>
                <w:tab w:val="left" w:pos="360"/>
              </w:tabs>
              <w:ind w:left="357" w:hanging="357"/>
              <w:rPr>
                <w:rFonts w:ascii="Times New Roman" w:hAnsi="Times New Roman" w:cs="Times New Roman"/>
                <w:sz w:val="28"/>
                <w:szCs w:val="28"/>
                <w:lang w:val="uk-UA"/>
              </w:rPr>
            </w:pPr>
          </w:p>
        </w:tc>
        <w:tc>
          <w:tcPr>
            <w:tcW w:w="9321" w:type="dxa"/>
          </w:tcPr>
          <w:p w14:paraId="2EE61694" w14:textId="77777777" w:rsidR="00897169" w:rsidRPr="00D5748E" w:rsidRDefault="00897169" w:rsidP="000C2837">
            <w:pPr>
              <w:shd w:val="clear" w:color="auto" w:fill="FFFFFF"/>
              <w:rPr>
                <w:sz w:val="28"/>
                <w:szCs w:val="28"/>
                <w:lang w:val="ru-RU"/>
              </w:rPr>
            </w:pPr>
            <w:r w:rsidRPr="00D5748E">
              <w:rPr>
                <w:sz w:val="28"/>
                <w:szCs w:val="28"/>
              </w:rPr>
              <w:t> </w:t>
            </w:r>
            <w:hyperlink r:id="rId6" w:history="1">
              <w:r w:rsidRPr="00D5748E">
                <w:rPr>
                  <w:rStyle w:val="ac"/>
                  <w:color w:val="auto"/>
                  <w:sz w:val="28"/>
                  <w:szCs w:val="28"/>
                  <w:lang w:val="ru-RU"/>
                </w:rPr>
                <w:t>Гендер</w:t>
              </w:r>
            </w:hyperlink>
            <w:r w:rsidRPr="00D5748E">
              <w:rPr>
                <w:rStyle w:val="reference-text"/>
                <w:sz w:val="28"/>
                <w:szCs w:val="28"/>
              </w:rPr>
              <w:t> </w:t>
            </w:r>
            <w:r w:rsidRPr="00D5748E">
              <w:rPr>
                <w:rStyle w:val="reference-text"/>
                <w:sz w:val="28"/>
                <w:szCs w:val="28"/>
                <w:lang w:val="ru-RU"/>
              </w:rPr>
              <w:t>//</w:t>
            </w:r>
            <w:r w:rsidRPr="00D5748E">
              <w:rPr>
                <w:rStyle w:val="reference-text"/>
                <w:sz w:val="28"/>
                <w:szCs w:val="28"/>
              </w:rPr>
              <w:t> </w:t>
            </w:r>
            <w:hyperlink r:id="rId7" w:tooltip="Словник української мови у 20 томах" w:history="1">
              <w:r w:rsidRPr="00D5748E">
                <w:rPr>
                  <w:rStyle w:val="ac"/>
                  <w:color w:val="auto"/>
                  <w:sz w:val="28"/>
                  <w:szCs w:val="28"/>
                  <w:lang w:val="ru-RU"/>
                </w:rPr>
                <w:t xml:space="preserve">Словник </w:t>
              </w:r>
              <w:proofErr w:type="spellStart"/>
              <w:r w:rsidRPr="00D5748E">
                <w:rPr>
                  <w:rStyle w:val="ac"/>
                  <w:color w:val="auto"/>
                  <w:sz w:val="28"/>
                  <w:szCs w:val="28"/>
                  <w:lang w:val="ru-RU"/>
                </w:rPr>
                <w:t>української</w:t>
              </w:r>
              <w:proofErr w:type="spellEnd"/>
              <w:r w:rsidRPr="00D5748E">
                <w:rPr>
                  <w:rStyle w:val="ac"/>
                  <w:color w:val="auto"/>
                  <w:sz w:val="28"/>
                  <w:szCs w:val="28"/>
                  <w:lang w:val="ru-RU"/>
                </w:rPr>
                <w:t xml:space="preserve"> </w:t>
              </w:r>
              <w:proofErr w:type="spellStart"/>
              <w:r w:rsidRPr="00D5748E">
                <w:rPr>
                  <w:rStyle w:val="ac"/>
                  <w:color w:val="auto"/>
                  <w:sz w:val="28"/>
                  <w:szCs w:val="28"/>
                  <w:lang w:val="ru-RU"/>
                </w:rPr>
                <w:t>мови</w:t>
              </w:r>
              <w:proofErr w:type="spellEnd"/>
            </w:hyperlink>
            <w:r w:rsidRPr="00D5748E">
              <w:rPr>
                <w:rStyle w:val="reference-text"/>
                <w:sz w:val="28"/>
                <w:szCs w:val="28"/>
              </w:rPr>
              <w:t> </w:t>
            </w:r>
            <w:r w:rsidRPr="00D5748E">
              <w:rPr>
                <w:rStyle w:val="reference-text"/>
                <w:sz w:val="28"/>
                <w:szCs w:val="28"/>
                <w:lang w:val="ru-RU"/>
              </w:rPr>
              <w:t>: у 20 т.</w:t>
            </w:r>
            <w:r w:rsidRPr="00D5748E">
              <w:rPr>
                <w:rStyle w:val="reference-text"/>
                <w:sz w:val="28"/>
                <w:szCs w:val="28"/>
              </w:rPr>
              <w:t> </w:t>
            </w:r>
            <w:r w:rsidRPr="00D5748E">
              <w:rPr>
                <w:rStyle w:val="reference-text"/>
                <w:sz w:val="28"/>
                <w:szCs w:val="28"/>
                <w:lang w:val="ru-RU"/>
              </w:rPr>
              <w:t>—</w:t>
            </w:r>
            <w:r w:rsidRPr="00D5748E">
              <w:rPr>
                <w:rStyle w:val="reference-text"/>
                <w:sz w:val="28"/>
                <w:szCs w:val="28"/>
              </w:rPr>
              <w:t> </w:t>
            </w:r>
            <w:r w:rsidRPr="00D5748E">
              <w:rPr>
                <w:rStyle w:val="ts-comment-commentedtext"/>
                <w:sz w:val="28"/>
                <w:szCs w:val="28"/>
                <w:lang w:val="ru-RU"/>
              </w:rPr>
              <w:t>К.</w:t>
            </w:r>
            <w:r w:rsidRPr="00D5748E">
              <w:rPr>
                <w:rStyle w:val="reference-text"/>
                <w:sz w:val="28"/>
                <w:szCs w:val="28"/>
              </w:rPr>
              <w:t> </w:t>
            </w:r>
            <w:r w:rsidRPr="00D5748E">
              <w:rPr>
                <w:rStyle w:val="reference-text"/>
                <w:sz w:val="28"/>
                <w:szCs w:val="28"/>
                <w:lang w:val="ru-RU"/>
              </w:rPr>
              <w:t>:</w:t>
            </w:r>
            <w:r w:rsidRPr="00D5748E">
              <w:rPr>
                <w:rStyle w:val="reference-text"/>
                <w:sz w:val="28"/>
                <w:szCs w:val="28"/>
              </w:rPr>
              <w:t> </w:t>
            </w:r>
            <w:hyperlink r:id="rId8" w:tooltip="Наукова думка" w:history="1">
              <w:proofErr w:type="spellStart"/>
              <w:r w:rsidRPr="00D5748E">
                <w:rPr>
                  <w:rStyle w:val="ac"/>
                  <w:color w:val="auto"/>
                  <w:sz w:val="28"/>
                  <w:szCs w:val="28"/>
                  <w:lang w:val="ru-RU"/>
                </w:rPr>
                <w:t>Наукова</w:t>
              </w:r>
              <w:proofErr w:type="spellEnd"/>
              <w:r w:rsidRPr="00D5748E">
                <w:rPr>
                  <w:rStyle w:val="ac"/>
                  <w:color w:val="auto"/>
                  <w:sz w:val="28"/>
                  <w:szCs w:val="28"/>
                  <w:lang w:val="ru-RU"/>
                </w:rPr>
                <w:t xml:space="preserve"> думка</w:t>
              </w:r>
            </w:hyperlink>
            <w:r w:rsidRPr="00D5748E">
              <w:rPr>
                <w:rStyle w:val="reference-text"/>
                <w:sz w:val="28"/>
                <w:szCs w:val="28"/>
                <w:lang w:val="ru-RU"/>
              </w:rPr>
              <w:t>, 2010—2020.</w:t>
            </w:r>
          </w:p>
          <w:p w14:paraId="4BFD054E" w14:textId="77777777" w:rsidR="00897169" w:rsidRPr="00D5748E" w:rsidRDefault="00897169" w:rsidP="000C2837">
            <w:pPr>
              <w:widowControl w:val="0"/>
              <w:tabs>
                <w:tab w:val="left" w:pos="360"/>
              </w:tabs>
              <w:jc w:val="both"/>
              <w:rPr>
                <w:sz w:val="28"/>
                <w:szCs w:val="28"/>
                <w:lang w:val="ru-RU"/>
              </w:rPr>
            </w:pPr>
          </w:p>
        </w:tc>
      </w:tr>
      <w:tr w:rsidR="00897169" w:rsidRPr="00D5748E" w14:paraId="1EADC46E" w14:textId="77777777" w:rsidTr="00B66CDC">
        <w:tc>
          <w:tcPr>
            <w:tcW w:w="675" w:type="dxa"/>
          </w:tcPr>
          <w:p w14:paraId="0F78EDE1" w14:textId="77777777" w:rsidR="00897169" w:rsidRPr="00D5748E" w:rsidRDefault="00897169" w:rsidP="00B66CDC">
            <w:pPr>
              <w:pStyle w:val="a4"/>
              <w:widowControl w:val="0"/>
              <w:numPr>
                <w:ilvl w:val="0"/>
                <w:numId w:val="16"/>
              </w:numPr>
              <w:tabs>
                <w:tab w:val="left" w:pos="360"/>
              </w:tabs>
              <w:ind w:left="357" w:hanging="357"/>
              <w:rPr>
                <w:rFonts w:ascii="Times New Roman" w:hAnsi="Times New Roman" w:cs="Times New Roman"/>
                <w:sz w:val="28"/>
                <w:szCs w:val="28"/>
                <w:lang w:val="uk-UA"/>
              </w:rPr>
            </w:pPr>
          </w:p>
        </w:tc>
        <w:tc>
          <w:tcPr>
            <w:tcW w:w="9321" w:type="dxa"/>
          </w:tcPr>
          <w:p w14:paraId="2D4A83C4" w14:textId="77777777" w:rsidR="00897169" w:rsidRPr="00D5748E" w:rsidRDefault="00897169" w:rsidP="000C2837">
            <w:pPr>
              <w:widowControl w:val="0"/>
              <w:tabs>
                <w:tab w:val="left" w:pos="360"/>
              </w:tabs>
              <w:jc w:val="both"/>
              <w:rPr>
                <w:sz w:val="28"/>
                <w:szCs w:val="28"/>
                <w:lang w:val="uk-UA"/>
              </w:rPr>
            </w:pPr>
            <w:proofErr w:type="spellStart"/>
            <w:r w:rsidRPr="00D5748E">
              <w:rPr>
                <w:sz w:val="28"/>
                <w:szCs w:val="28"/>
                <w:lang w:val="uk-UA"/>
              </w:rPr>
              <w:t>Гендер</w:t>
            </w:r>
            <w:proofErr w:type="spellEnd"/>
            <w:r w:rsidRPr="00D5748E">
              <w:rPr>
                <w:sz w:val="28"/>
                <w:szCs w:val="28"/>
                <w:lang w:val="uk-UA"/>
              </w:rPr>
              <w:t xml:space="preserve"> для </w:t>
            </w:r>
            <w:proofErr w:type="spellStart"/>
            <w:r w:rsidRPr="00D5748E">
              <w:rPr>
                <w:sz w:val="28"/>
                <w:szCs w:val="28"/>
                <w:lang w:val="uk-UA"/>
              </w:rPr>
              <w:t>медій</w:t>
            </w:r>
            <w:proofErr w:type="spellEnd"/>
            <w:r w:rsidRPr="00D5748E">
              <w:rPr>
                <w:sz w:val="28"/>
                <w:szCs w:val="28"/>
                <w:lang w:val="uk-UA"/>
              </w:rPr>
              <w:t xml:space="preserve">. </w:t>
            </w:r>
            <w:proofErr w:type="spellStart"/>
            <w:r w:rsidRPr="00D5748E">
              <w:rPr>
                <w:sz w:val="28"/>
                <w:szCs w:val="28"/>
                <w:lang w:val="uk-UA"/>
              </w:rPr>
              <w:t>Маєрчик</w:t>
            </w:r>
            <w:proofErr w:type="spellEnd"/>
            <w:r w:rsidRPr="00D5748E">
              <w:rPr>
                <w:sz w:val="28"/>
                <w:szCs w:val="28"/>
                <w:lang w:val="uk-UA"/>
              </w:rPr>
              <w:t xml:space="preserve"> М., </w:t>
            </w:r>
            <w:proofErr w:type="spellStart"/>
            <w:r w:rsidRPr="00D5748E">
              <w:rPr>
                <w:sz w:val="28"/>
                <w:szCs w:val="28"/>
                <w:lang w:val="uk-UA"/>
              </w:rPr>
              <w:t>Плахотнік</w:t>
            </w:r>
            <w:proofErr w:type="spellEnd"/>
            <w:r w:rsidRPr="00D5748E">
              <w:rPr>
                <w:sz w:val="28"/>
                <w:szCs w:val="28"/>
                <w:lang w:val="uk-UA"/>
              </w:rPr>
              <w:t xml:space="preserve"> О., </w:t>
            </w:r>
            <w:proofErr w:type="spellStart"/>
            <w:r w:rsidRPr="00D5748E">
              <w:rPr>
                <w:sz w:val="28"/>
                <w:szCs w:val="28"/>
                <w:lang w:val="uk-UA"/>
              </w:rPr>
              <w:t>Ярманова</w:t>
            </w:r>
            <w:proofErr w:type="spellEnd"/>
            <w:r w:rsidRPr="00D5748E">
              <w:rPr>
                <w:sz w:val="28"/>
                <w:szCs w:val="28"/>
                <w:lang w:val="uk-UA"/>
              </w:rPr>
              <w:t xml:space="preserve"> Г. (ред.) </w:t>
            </w:r>
            <w:proofErr w:type="spellStart"/>
            <w:r w:rsidRPr="00D5748E">
              <w:rPr>
                <w:sz w:val="28"/>
                <w:szCs w:val="28"/>
                <w:lang w:val="uk-UA"/>
              </w:rPr>
              <w:t>Гендер</w:t>
            </w:r>
            <w:proofErr w:type="spellEnd"/>
            <w:r w:rsidRPr="00D5748E">
              <w:rPr>
                <w:sz w:val="28"/>
                <w:szCs w:val="28"/>
                <w:lang w:val="uk-UA"/>
              </w:rPr>
              <w:t>. К.: Критика, 2013. – 220 с.</w:t>
            </w:r>
          </w:p>
        </w:tc>
      </w:tr>
    </w:tbl>
    <w:p w14:paraId="0B557BB8" w14:textId="77777777" w:rsidR="00897169" w:rsidRPr="00D5748E" w:rsidRDefault="00897169" w:rsidP="00897169">
      <w:pPr>
        <w:jc w:val="center"/>
        <w:rPr>
          <w:b/>
          <w:sz w:val="28"/>
          <w:szCs w:val="28"/>
          <w:lang w:val="uk-UA"/>
        </w:rPr>
      </w:pPr>
    </w:p>
    <w:p w14:paraId="6977E775" w14:textId="77777777" w:rsidR="00897169" w:rsidRPr="00D5748E" w:rsidRDefault="00897169" w:rsidP="00897169">
      <w:pPr>
        <w:jc w:val="center"/>
        <w:rPr>
          <w:b/>
          <w:sz w:val="28"/>
          <w:szCs w:val="28"/>
        </w:rPr>
      </w:pPr>
      <w:r w:rsidRPr="00D5748E">
        <w:rPr>
          <w:b/>
          <w:sz w:val="28"/>
          <w:szCs w:val="28"/>
          <w:lang w:val="uk-UA"/>
        </w:rPr>
        <w:t>Допоміжна література</w:t>
      </w:r>
    </w:p>
    <w:tbl>
      <w:tblPr>
        <w:tblStyle w:val="a7"/>
        <w:tblW w:w="10139" w:type="dxa"/>
        <w:tblLook w:val="04A0" w:firstRow="1" w:lastRow="0" w:firstColumn="1" w:lastColumn="0" w:noHBand="0" w:noVBand="1"/>
      </w:tblPr>
      <w:tblGrid>
        <w:gridCol w:w="817"/>
        <w:gridCol w:w="9322"/>
      </w:tblGrid>
      <w:tr w:rsidR="00897169" w:rsidRPr="00A46953" w14:paraId="459D20B1" w14:textId="77777777" w:rsidTr="00D5748E">
        <w:tc>
          <w:tcPr>
            <w:tcW w:w="817" w:type="dxa"/>
            <w:vAlign w:val="bottom"/>
          </w:tcPr>
          <w:p w14:paraId="37F75463"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rPr>
                <w:rFonts w:ascii="Times New Roman" w:hAnsi="Times New Roman" w:cs="Times New Roman"/>
                <w:sz w:val="28"/>
                <w:szCs w:val="28"/>
                <w:lang w:val="uk-UA"/>
              </w:rPr>
            </w:pPr>
          </w:p>
        </w:tc>
        <w:tc>
          <w:tcPr>
            <w:tcW w:w="9322" w:type="dxa"/>
          </w:tcPr>
          <w:p w14:paraId="266D2E7C" w14:textId="77777777" w:rsidR="00897169" w:rsidRPr="00D5748E" w:rsidRDefault="00897169" w:rsidP="000C2837">
            <w:pPr>
              <w:rPr>
                <w:sz w:val="28"/>
                <w:szCs w:val="28"/>
                <w:lang w:val="uk-UA"/>
              </w:rPr>
            </w:pPr>
            <w:r w:rsidRPr="00D5748E">
              <w:rPr>
                <w:sz w:val="28"/>
                <w:szCs w:val="28"/>
                <w:lang w:val="uk-UA"/>
              </w:rPr>
              <w:t xml:space="preserve">Електронна бібліотека Української асоціації жіночої історії </w:t>
            </w:r>
            <w:r w:rsidRPr="00D5748E">
              <w:rPr>
                <w:sz w:val="28"/>
                <w:szCs w:val="28"/>
              </w:rPr>
              <w:t>http</w:t>
            </w:r>
            <w:r w:rsidRPr="00D5748E">
              <w:rPr>
                <w:sz w:val="28"/>
                <w:szCs w:val="28"/>
                <w:lang w:val="uk-UA"/>
              </w:rPr>
              <w:t>://</w:t>
            </w:r>
            <w:r w:rsidRPr="00D5748E">
              <w:rPr>
                <w:sz w:val="28"/>
                <w:szCs w:val="28"/>
              </w:rPr>
              <w:t>www</w:t>
            </w:r>
            <w:r w:rsidRPr="00D5748E">
              <w:rPr>
                <w:sz w:val="28"/>
                <w:szCs w:val="28"/>
                <w:lang w:val="uk-UA"/>
              </w:rPr>
              <w:t>.</w:t>
            </w:r>
            <w:proofErr w:type="spellStart"/>
            <w:r w:rsidRPr="00D5748E">
              <w:rPr>
                <w:sz w:val="28"/>
                <w:szCs w:val="28"/>
              </w:rPr>
              <w:t>womenhistory</w:t>
            </w:r>
            <w:proofErr w:type="spellEnd"/>
            <w:r w:rsidRPr="00D5748E">
              <w:rPr>
                <w:sz w:val="28"/>
                <w:szCs w:val="28"/>
                <w:lang w:val="uk-UA"/>
              </w:rPr>
              <w:t>.</w:t>
            </w:r>
            <w:r w:rsidRPr="00D5748E">
              <w:rPr>
                <w:sz w:val="28"/>
                <w:szCs w:val="28"/>
              </w:rPr>
              <w:t>org</w:t>
            </w:r>
            <w:r w:rsidRPr="00D5748E">
              <w:rPr>
                <w:sz w:val="28"/>
                <w:szCs w:val="28"/>
                <w:lang w:val="uk-UA"/>
              </w:rPr>
              <w:t>.</w:t>
            </w:r>
            <w:proofErr w:type="spellStart"/>
            <w:r w:rsidRPr="00D5748E">
              <w:rPr>
                <w:sz w:val="28"/>
                <w:szCs w:val="28"/>
              </w:rPr>
              <w:t>ua</w:t>
            </w:r>
            <w:proofErr w:type="spellEnd"/>
            <w:r w:rsidRPr="00D5748E">
              <w:rPr>
                <w:sz w:val="28"/>
                <w:szCs w:val="28"/>
                <w:lang w:val="uk-UA"/>
              </w:rPr>
              <w:t>/</w:t>
            </w:r>
            <w:r w:rsidRPr="00D5748E">
              <w:rPr>
                <w:sz w:val="28"/>
                <w:szCs w:val="28"/>
              </w:rPr>
              <w:t>index</w:t>
            </w:r>
            <w:r w:rsidRPr="00D5748E">
              <w:rPr>
                <w:sz w:val="28"/>
                <w:szCs w:val="28"/>
                <w:lang w:val="uk-UA"/>
              </w:rPr>
              <w:t>.</w:t>
            </w:r>
            <w:proofErr w:type="spellStart"/>
            <w:r w:rsidRPr="00D5748E">
              <w:rPr>
                <w:sz w:val="28"/>
                <w:szCs w:val="28"/>
              </w:rPr>
              <w:t>php</w:t>
            </w:r>
            <w:proofErr w:type="spellEnd"/>
            <w:r w:rsidRPr="00D5748E">
              <w:rPr>
                <w:sz w:val="28"/>
                <w:szCs w:val="28"/>
                <w:lang w:val="uk-UA"/>
              </w:rPr>
              <w:t>/</w:t>
            </w:r>
            <w:proofErr w:type="spellStart"/>
            <w:r w:rsidRPr="00D5748E">
              <w:rPr>
                <w:sz w:val="28"/>
                <w:szCs w:val="28"/>
              </w:rPr>
              <w:t>elektronni</w:t>
            </w:r>
            <w:proofErr w:type="spellEnd"/>
            <w:r w:rsidRPr="00D5748E">
              <w:rPr>
                <w:sz w:val="28"/>
                <w:szCs w:val="28"/>
                <w:lang w:val="uk-UA"/>
              </w:rPr>
              <w:t>-</w:t>
            </w:r>
            <w:proofErr w:type="spellStart"/>
            <w:r w:rsidRPr="00D5748E">
              <w:rPr>
                <w:sz w:val="28"/>
                <w:szCs w:val="28"/>
              </w:rPr>
              <w:t>resursi</w:t>
            </w:r>
            <w:proofErr w:type="spellEnd"/>
            <w:r w:rsidRPr="00D5748E">
              <w:rPr>
                <w:sz w:val="28"/>
                <w:szCs w:val="28"/>
                <w:lang w:val="uk-UA"/>
              </w:rPr>
              <w:t>/16-</w:t>
            </w:r>
            <w:proofErr w:type="spellStart"/>
            <w:r w:rsidRPr="00D5748E">
              <w:rPr>
                <w:sz w:val="28"/>
                <w:szCs w:val="28"/>
              </w:rPr>
              <w:t>elektronna</w:t>
            </w:r>
            <w:proofErr w:type="spellEnd"/>
            <w:r w:rsidRPr="00D5748E">
              <w:rPr>
                <w:sz w:val="28"/>
                <w:szCs w:val="28"/>
                <w:lang w:val="uk-UA"/>
              </w:rPr>
              <w:t>-</w:t>
            </w:r>
            <w:proofErr w:type="spellStart"/>
            <w:r w:rsidRPr="00D5748E">
              <w:rPr>
                <w:sz w:val="28"/>
                <w:szCs w:val="28"/>
              </w:rPr>
              <w:t>biblioteka</w:t>
            </w:r>
            <w:proofErr w:type="spellEnd"/>
          </w:p>
        </w:tc>
      </w:tr>
      <w:tr w:rsidR="00897169" w:rsidRPr="00A46953" w14:paraId="4977C0AE" w14:textId="77777777" w:rsidTr="00D5748E">
        <w:tc>
          <w:tcPr>
            <w:tcW w:w="817" w:type="dxa"/>
            <w:vAlign w:val="bottom"/>
          </w:tcPr>
          <w:p w14:paraId="37FBF161"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rPr>
                <w:rFonts w:ascii="Times New Roman" w:hAnsi="Times New Roman" w:cs="Times New Roman"/>
                <w:sz w:val="28"/>
                <w:szCs w:val="28"/>
                <w:lang w:val="uk-UA"/>
              </w:rPr>
            </w:pPr>
          </w:p>
        </w:tc>
        <w:tc>
          <w:tcPr>
            <w:tcW w:w="9322" w:type="dxa"/>
          </w:tcPr>
          <w:p w14:paraId="5767F03A" w14:textId="77777777" w:rsidR="00897169" w:rsidRPr="00D5748E" w:rsidRDefault="00897169" w:rsidP="000C2837">
            <w:pPr>
              <w:rPr>
                <w:sz w:val="28"/>
                <w:szCs w:val="28"/>
                <w:lang w:val="uk-UA"/>
              </w:rPr>
            </w:pPr>
            <w:r w:rsidRPr="00D5748E">
              <w:rPr>
                <w:sz w:val="28"/>
                <w:szCs w:val="28"/>
                <w:lang w:val="uk-UA"/>
              </w:rPr>
              <w:t xml:space="preserve">Музей історії жіноцтва, жіночого і гендерного руху // </w:t>
            </w:r>
            <w:r w:rsidRPr="00D5748E">
              <w:rPr>
                <w:sz w:val="28"/>
                <w:szCs w:val="28"/>
              </w:rPr>
              <w:t>http</w:t>
            </w:r>
            <w:r w:rsidRPr="00D5748E">
              <w:rPr>
                <w:sz w:val="28"/>
                <w:szCs w:val="28"/>
                <w:lang w:val="uk-UA"/>
              </w:rPr>
              <w:t>://</w:t>
            </w:r>
            <w:r w:rsidRPr="00D5748E">
              <w:rPr>
                <w:sz w:val="28"/>
                <w:szCs w:val="28"/>
              </w:rPr>
              <w:t>gender</w:t>
            </w:r>
            <w:r w:rsidRPr="00D5748E">
              <w:rPr>
                <w:sz w:val="28"/>
                <w:szCs w:val="28"/>
                <w:lang w:val="uk-UA"/>
              </w:rPr>
              <w:t>.</w:t>
            </w:r>
            <w:r w:rsidRPr="00D5748E">
              <w:rPr>
                <w:sz w:val="28"/>
                <w:szCs w:val="28"/>
              </w:rPr>
              <w:t>at</w:t>
            </w:r>
            <w:r w:rsidRPr="00D5748E">
              <w:rPr>
                <w:sz w:val="28"/>
                <w:szCs w:val="28"/>
                <w:lang w:val="uk-UA"/>
              </w:rPr>
              <w:t>.</w:t>
            </w:r>
            <w:proofErr w:type="spellStart"/>
            <w:r w:rsidRPr="00D5748E">
              <w:rPr>
                <w:sz w:val="28"/>
                <w:szCs w:val="28"/>
              </w:rPr>
              <w:t>ua</w:t>
            </w:r>
            <w:proofErr w:type="spellEnd"/>
          </w:p>
        </w:tc>
      </w:tr>
      <w:tr w:rsidR="00897169" w:rsidRPr="00A46953" w14:paraId="478909C4" w14:textId="77777777" w:rsidTr="00D5748E">
        <w:tc>
          <w:tcPr>
            <w:tcW w:w="817" w:type="dxa"/>
            <w:vAlign w:val="bottom"/>
          </w:tcPr>
          <w:p w14:paraId="1227A45D"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rPr>
                <w:rFonts w:ascii="Times New Roman" w:hAnsi="Times New Roman" w:cs="Times New Roman"/>
                <w:sz w:val="28"/>
                <w:szCs w:val="28"/>
                <w:lang w:val="uk-UA"/>
              </w:rPr>
            </w:pPr>
          </w:p>
        </w:tc>
        <w:tc>
          <w:tcPr>
            <w:tcW w:w="9322" w:type="dxa"/>
          </w:tcPr>
          <w:p w14:paraId="15D92C66" w14:textId="77777777" w:rsidR="00897169" w:rsidRPr="00D5748E" w:rsidRDefault="00897169" w:rsidP="000C2837">
            <w:pPr>
              <w:tabs>
                <w:tab w:val="left" w:pos="360"/>
              </w:tabs>
              <w:autoSpaceDE w:val="0"/>
              <w:autoSpaceDN w:val="0"/>
              <w:adjustRightInd w:val="0"/>
              <w:jc w:val="both"/>
              <w:rPr>
                <w:sz w:val="28"/>
                <w:szCs w:val="28"/>
                <w:lang w:val="uk-UA"/>
              </w:rPr>
            </w:pPr>
            <w:r w:rsidRPr="00D5748E">
              <w:rPr>
                <w:sz w:val="28"/>
                <w:szCs w:val="28"/>
                <w:lang w:val="uk-UA"/>
              </w:rPr>
              <w:t>Ґендерний аналіз українського суспільства. – Київ: ПРООН, 1999.</w:t>
            </w:r>
          </w:p>
        </w:tc>
      </w:tr>
      <w:tr w:rsidR="00897169" w:rsidRPr="00A46953" w14:paraId="6CAC64F7" w14:textId="77777777" w:rsidTr="00D5748E">
        <w:tc>
          <w:tcPr>
            <w:tcW w:w="817" w:type="dxa"/>
            <w:vAlign w:val="bottom"/>
          </w:tcPr>
          <w:p w14:paraId="6F486D55"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rPr>
                <w:rFonts w:ascii="Times New Roman" w:hAnsi="Times New Roman" w:cs="Times New Roman"/>
                <w:sz w:val="28"/>
                <w:szCs w:val="28"/>
                <w:lang w:val="uk-UA"/>
              </w:rPr>
            </w:pPr>
          </w:p>
        </w:tc>
        <w:tc>
          <w:tcPr>
            <w:tcW w:w="9322" w:type="dxa"/>
          </w:tcPr>
          <w:p w14:paraId="48973A82" w14:textId="77777777" w:rsidR="00897169" w:rsidRPr="00D5748E" w:rsidRDefault="00897169" w:rsidP="000C2837">
            <w:pPr>
              <w:tabs>
                <w:tab w:val="left" w:pos="360"/>
              </w:tabs>
              <w:autoSpaceDE w:val="0"/>
              <w:autoSpaceDN w:val="0"/>
              <w:adjustRightInd w:val="0"/>
              <w:jc w:val="both"/>
              <w:rPr>
                <w:sz w:val="28"/>
                <w:szCs w:val="28"/>
                <w:lang w:val="uk-UA"/>
              </w:rPr>
            </w:pPr>
            <w:r w:rsidRPr="00D5748E">
              <w:rPr>
                <w:sz w:val="28"/>
                <w:szCs w:val="28"/>
                <w:lang w:val="uk-UA"/>
              </w:rPr>
              <w:t xml:space="preserve">Від гендерних ідеологій до дискусій про сучасну сім’ю. Монографія. [Текст] / Наук. ред. </w:t>
            </w:r>
            <w:proofErr w:type="spellStart"/>
            <w:r w:rsidRPr="00D5748E">
              <w:rPr>
                <w:sz w:val="28"/>
                <w:szCs w:val="28"/>
                <w:lang w:val="uk-UA"/>
              </w:rPr>
              <w:t>Пшінька</w:t>
            </w:r>
            <w:proofErr w:type="spellEnd"/>
            <w:r w:rsidRPr="00D5748E">
              <w:rPr>
                <w:sz w:val="28"/>
                <w:szCs w:val="28"/>
                <w:lang w:val="uk-UA"/>
              </w:rPr>
              <w:t xml:space="preserve"> О.М., Власової Т.І. – </w:t>
            </w:r>
            <w:proofErr w:type="spellStart"/>
            <w:r w:rsidRPr="00D5748E">
              <w:rPr>
                <w:sz w:val="28"/>
                <w:szCs w:val="28"/>
                <w:lang w:val="uk-UA"/>
              </w:rPr>
              <w:t>Дн-ськ</w:t>
            </w:r>
            <w:proofErr w:type="spellEnd"/>
            <w:r w:rsidRPr="00D5748E">
              <w:rPr>
                <w:sz w:val="28"/>
                <w:szCs w:val="28"/>
                <w:lang w:val="uk-UA"/>
              </w:rPr>
              <w:t>: Видавництво ПФ «Стандарт-Сервіс», 2015. –160 с.</w:t>
            </w:r>
          </w:p>
        </w:tc>
      </w:tr>
      <w:tr w:rsidR="00897169" w:rsidRPr="00A46953" w14:paraId="08C08100" w14:textId="77777777" w:rsidTr="00D5748E">
        <w:tc>
          <w:tcPr>
            <w:tcW w:w="817" w:type="dxa"/>
            <w:vAlign w:val="bottom"/>
          </w:tcPr>
          <w:p w14:paraId="2CAA4C78"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rPr>
                <w:rFonts w:ascii="Times New Roman" w:hAnsi="Times New Roman" w:cs="Times New Roman"/>
                <w:sz w:val="28"/>
                <w:szCs w:val="28"/>
                <w:lang w:val="uk-UA"/>
              </w:rPr>
            </w:pPr>
          </w:p>
        </w:tc>
        <w:tc>
          <w:tcPr>
            <w:tcW w:w="9322" w:type="dxa"/>
          </w:tcPr>
          <w:p w14:paraId="1C44716F" w14:textId="77777777" w:rsidR="00897169" w:rsidRPr="00D5748E" w:rsidRDefault="00897169" w:rsidP="000C2837">
            <w:pPr>
              <w:tabs>
                <w:tab w:val="left" w:pos="360"/>
              </w:tabs>
              <w:autoSpaceDE w:val="0"/>
              <w:autoSpaceDN w:val="0"/>
              <w:adjustRightInd w:val="0"/>
              <w:jc w:val="both"/>
              <w:rPr>
                <w:sz w:val="28"/>
                <w:szCs w:val="28"/>
                <w:lang w:val="uk-UA"/>
              </w:rPr>
            </w:pPr>
            <w:proofErr w:type="spellStart"/>
            <w:r w:rsidRPr="00D5748E">
              <w:rPr>
                <w:sz w:val="28"/>
                <w:szCs w:val="28"/>
                <w:lang w:val="uk-UA"/>
              </w:rPr>
              <w:t>Гендер</w:t>
            </w:r>
            <w:proofErr w:type="spellEnd"/>
            <w:r w:rsidRPr="00D5748E">
              <w:rPr>
                <w:sz w:val="28"/>
                <w:szCs w:val="28"/>
                <w:lang w:val="uk-UA"/>
              </w:rPr>
              <w:t xml:space="preserve"> і географія в Україні : Монографія / Наталія Мезенцева, Ольга </w:t>
            </w:r>
            <w:proofErr w:type="spellStart"/>
            <w:r w:rsidRPr="00D5748E">
              <w:rPr>
                <w:sz w:val="28"/>
                <w:szCs w:val="28"/>
                <w:lang w:val="uk-UA"/>
              </w:rPr>
              <w:t>Кривець</w:t>
            </w:r>
            <w:proofErr w:type="spellEnd"/>
            <w:r w:rsidRPr="00D5748E">
              <w:rPr>
                <w:sz w:val="28"/>
                <w:szCs w:val="28"/>
                <w:lang w:val="uk-UA"/>
              </w:rPr>
              <w:t>. – К. : Ніка-Центр, 2013. – 194 с. URL: http://www.geokyiv.org/pdf/Gender&amp;Geography.pdf</w:t>
            </w:r>
          </w:p>
        </w:tc>
      </w:tr>
      <w:tr w:rsidR="00897169" w:rsidRPr="00A46953" w14:paraId="0B389353" w14:textId="77777777" w:rsidTr="00D5748E">
        <w:tc>
          <w:tcPr>
            <w:tcW w:w="817" w:type="dxa"/>
            <w:vAlign w:val="bottom"/>
          </w:tcPr>
          <w:p w14:paraId="5C219006"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rPr>
                <w:rFonts w:ascii="Times New Roman" w:hAnsi="Times New Roman" w:cs="Times New Roman"/>
                <w:sz w:val="28"/>
                <w:szCs w:val="28"/>
                <w:lang w:val="uk-UA"/>
              </w:rPr>
            </w:pPr>
          </w:p>
        </w:tc>
        <w:tc>
          <w:tcPr>
            <w:tcW w:w="9322" w:type="dxa"/>
          </w:tcPr>
          <w:p w14:paraId="0E9F2AC5" w14:textId="77777777" w:rsidR="00897169" w:rsidRPr="00D5748E" w:rsidRDefault="00897169" w:rsidP="000C2837">
            <w:pPr>
              <w:tabs>
                <w:tab w:val="left" w:pos="360"/>
              </w:tabs>
              <w:autoSpaceDE w:val="0"/>
              <w:autoSpaceDN w:val="0"/>
              <w:adjustRightInd w:val="0"/>
              <w:jc w:val="both"/>
              <w:rPr>
                <w:sz w:val="28"/>
                <w:szCs w:val="28"/>
                <w:lang w:val="uk-UA"/>
              </w:rPr>
            </w:pPr>
            <w:proofErr w:type="spellStart"/>
            <w:r w:rsidRPr="00D5748E">
              <w:rPr>
                <w:sz w:val="28"/>
                <w:szCs w:val="28"/>
                <w:lang w:val="uk-UA"/>
              </w:rPr>
              <w:t>Стрельник</w:t>
            </w:r>
            <w:proofErr w:type="spellEnd"/>
            <w:r w:rsidRPr="00D5748E">
              <w:rPr>
                <w:sz w:val="28"/>
                <w:szCs w:val="28"/>
                <w:lang w:val="uk-UA"/>
              </w:rPr>
              <w:t xml:space="preserve"> Е. А. </w:t>
            </w:r>
            <w:hyperlink r:id="rId9" w:anchor="d=gs_md_cita-d&amp;u=%2Fcitations%3Fview_op%3Dview_citation%26hl%3Duk%26user%3D2JaVPe8AAAAJ%26citation_for_view%3D2JaVPe8AAAAJ%3AM3ejUd6NZC8C%26tzom%3D-180" w:history="1">
              <w:r w:rsidRPr="00D5748E">
                <w:rPr>
                  <w:sz w:val="28"/>
                  <w:szCs w:val="28"/>
                  <w:lang w:val="uk-UA"/>
                </w:rPr>
                <w:t>Робочі місця, дружні та недружні до працівниць із сімейними обов'язками: за результатами соціологічного дослідження</w:t>
              </w:r>
            </w:hyperlink>
            <w:r w:rsidRPr="00D5748E">
              <w:rPr>
                <w:sz w:val="28"/>
                <w:szCs w:val="28"/>
                <w:lang w:val="uk-UA"/>
              </w:rPr>
              <w:t> // Український соціум. — 2015. — № 4(55). — С. 75-84.</w:t>
            </w:r>
          </w:p>
        </w:tc>
      </w:tr>
      <w:tr w:rsidR="00897169" w:rsidRPr="00A46953" w14:paraId="490EBC83" w14:textId="77777777" w:rsidTr="00D5748E">
        <w:tc>
          <w:tcPr>
            <w:tcW w:w="817" w:type="dxa"/>
            <w:vAlign w:val="bottom"/>
          </w:tcPr>
          <w:p w14:paraId="14787CC5" w14:textId="77777777" w:rsidR="00897169" w:rsidRPr="00D5748E" w:rsidRDefault="00897169" w:rsidP="00D5748E">
            <w:pPr>
              <w:pStyle w:val="a4"/>
              <w:widowControl w:val="0"/>
              <w:numPr>
                <w:ilvl w:val="0"/>
                <w:numId w:val="16"/>
              </w:numPr>
              <w:tabs>
                <w:tab w:val="left" w:pos="65"/>
              </w:tabs>
              <w:ind w:hanging="578"/>
              <w:rPr>
                <w:rFonts w:ascii="Times New Roman" w:hAnsi="Times New Roman" w:cs="Times New Roman"/>
                <w:sz w:val="28"/>
                <w:szCs w:val="28"/>
              </w:rPr>
            </w:pPr>
          </w:p>
        </w:tc>
        <w:tc>
          <w:tcPr>
            <w:tcW w:w="9322" w:type="dxa"/>
          </w:tcPr>
          <w:p w14:paraId="6D574C15" w14:textId="77777777" w:rsidR="00897169" w:rsidRPr="00D5748E" w:rsidRDefault="00000000" w:rsidP="000C2837">
            <w:pPr>
              <w:widowControl w:val="0"/>
              <w:jc w:val="both"/>
              <w:rPr>
                <w:sz w:val="28"/>
                <w:szCs w:val="28"/>
                <w:lang w:val="uk-UA"/>
              </w:rPr>
            </w:pPr>
            <w:hyperlink r:id="rId10" w:history="1">
              <w:proofErr w:type="spellStart"/>
              <w:r w:rsidR="00897169" w:rsidRPr="00D5748E">
                <w:rPr>
                  <w:sz w:val="28"/>
                  <w:szCs w:val="28"/>
                  <w:lang w:val="uk-UA"/>
                </w:rPr>
                <w:t>Стрельник</w:t>
              </w:r>
              <w:proofErr w:type="spellEnd"/>
            </w:hyperlink>
            <w:r w:rsidR="00897169" w:rsidRPr="00D5748E">
              <w:rPr>
                <w:sz w:val="28"/>
                <w:szCs w:val="28"/>
                <w:lang w:val="uk-UA"/>
              </w:rPr>
              <w:t xml:space="preserve"> О. «Турбота як робота: материнство у фокусі соціології»  / </w:t>
            </w:r>
            <w:proofErr w:type="spellStart"/>
            <w:r w:rsidR="00897169" w:rsidRPr="00D5748E">
              <w:rPr>
                <w:sz w:val="28"/>
                <w:szCs w:val="28"/>
                <w:lang w:val="uk-UA"/>
              </w:rPr>
              <w:t>О.Стрельник</w:t>
            </w:r>
            <w:proofErr w:type="spellEnd"/>
            <w:r w:rsidR="00897169" w:rsidRPr="00D5748E">
              <w:rPr>
                <w:sz w:val="28"/>
                <w:szCs w:val="28"/>
                <w:lang w:val="uk-UA"/>
              </w:rPr>
              <w:t xml:space="preserve"> </w:t>
            </w:r>
            <w:proofErr w:type="spellStart"/>
            <w:r w:rsidR="00897169" w:rsidRPr="00D5748E">
              <w:rPr>
                <w:sz w:val="28"/>
                <w:szCs w:val="28"/>
                <w:lang w:val="uk-UA"/>
              </w:rPr>
              <w:t>К.:«Критика</w:t>
            </w:r>
            <w:proofErr w:type="spellEnd"/>
            <w:r w:rsidR="00897169" w:rsidRPr="00D5748E">
              <w:rPr>
                <w:sz w:val="28"/>
                <w:szCs w:val="28"/>
                <w:lang w:val="uk-UA"/>
              </w:rPr>
              <w:t>», 2017 р. – 288 с.</w:t>
            </w:r>
          </w:p>
        </w:tc>
      </w:tr>
      <w:tr w:rsidR="00897169" w:rsidRPr="00A46953" w14:paraId="1F4A2E5E" w14:textId="77777777" w:rsidTr="00D5748E">
        <w:tc>
          <w:tcPr>
            <w:tcW w:w="817" w:type="dxa"/>
            <w:vAlign w:val="bottom"/>
          </w:tcPr>
          <w:p w14:paraId="5562C33B" w14:textId="77777777" w:rsidR="00897169" w:rsidRPr="00D5748E" w:rsidRDefault="00897169" w:rsidP="00D5748E">
            <w:pPr>
              <w:pStyle w:val="a4"/>
              <w:widowControl w:val="0"/>
              <w:numPr>
                <w:ilvl w:val="0"/>
                <w:numId w:val="16"/>
              </w:numPr>
              <w:tabs>
                <w:tab w:val="left" w:pos="65"/>
              </w:tabs>
              <w:ind w:hanging="578"/>
              <w:rPr>
                <w:rFonts w:ascii="Times New Roman" w:hAnsi="Times New Roman" w:cs="Times New Roman"/>
                <w:sz w:val="28"/>
                <w:szCs w:val="28"/>
              </w:rPr>
            </w:pPr>
          </w:p>
        </w:tc>
        <w:tc>
          <w:tcPr>
            <w:tcW w:w="9322" w:type="dxa"/>
          </w:tcPr>
          <w:p w14:paraId="48E89FE0" w14:textId="77777777" w:rsidR="00897169" w:rsidRPr="00D5748E" w:rsidRDefault="00000000" w:rsidP="000C2837">
            <w:pPr>
              <w:widowControl w:val="0"/>
              <w:jc w:val="both"/>
              <w:rPr>
                <w:sz w:val="28"/>
                <w:szCs w:val="28"/>
                <w:lang w:val="uk-UA"/>
              </w:rPr>
            </w:pPr>
            <w:hyperlink r:id="rId11" w:history="1">
              <w:r w:rsidR="00897169" w:rsidRPr="00D5748E">
                <w:rPr>
                  <w:sz w:val="28"/>
                  <w:szCs w:val="28"/>
                  <w:lang w:val="uk-UA"/>
                </w:rPr>
                <w:t xml:space="preserve">Марценюк Т. О. Роль чоловіків у боротьбі із гендерним насильством : (на </w:t>
              </w:r>
              <w:r w:rsidR="00897169" w:rsidRPr="00D5748E">
                <w:rPr>
                  <w:sz w:val="28"/>
                  <w:szCs w:val="28"/>
                  <w:lang w:val="uk-UA"/>
                </w:rPr>
                <w:lastRenderedPageBreak/>
                <w:t>прикладі США) [електронний ресурс]</w:t>
              </w:r>
            </w:hyperlink>
            <w:r w:rsidR="00897169" w:rsidRPr="00D5748E">
              <w:rPr>
                <w:sz w:val="28"/>
                <w:szCs w:val="28"/>
                <w:lang w:val="uk-UA"/>
              </w:rPr>
              <w:t> / Тамара Марценюк // Я: гендерний журнал. — 2016. — № 2. — С. 29-31</w:t>
            </w:r>
          </w:p>
        </w:tc>
      </w:tr>
      <w:tr w:rsidR="00897169" w:rsidRPr="00D5748E" w14:paraId="18A8BB28" w14:textId="77777777" w:rsidTr="00D5748E">
        <w:tc>
          <w:tcPr>
            <w:tcW w:w="817" w:type="dxa"/>
            <w:vAlign w:val="bottom"/>
          </w:tcPr>
          <w:p w14:paraId="7BE18564"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rPr>
                <w:rFonts w:ascii="Times New Roman" w:hAnsi="Times New Roman" w:cs="Times New Roman"/>
                <w:sz w:val="28"/>
                <w:szCs w:val="28"/>
              </w:rPr>
            </w:pPr>
          </w:p>
        </w:tc>
        <w:tc>
          <w:tcPr>
            <w:tcW w:w="9322" w:type="dxa"/>
          </w:tcPr>
          <w:p w14:paraId="15C744D7" w14:textId="77777777" w:rsidR="00897169" w:rsidRPr="00D5748E" w:rsidRDefault="00000000" w:rsidP="000C2837">
            <w:pPr>
              <w:tabs>
                <w:tab w:val="left" w:pos="360"/>
              </w:tabs>
              <w:autoSpaceDE w:val="0"/>
              <w:autoSpaceDN w:val="0"/>
              <w:adjustRightInd w:val="0"/>
              <w:jc w:val="both"/>
              <w:rPr>
                <w:sz w:val="28"/>
                <w:szCs w:val="28"/>
                <w:lang w:val="uk-UA"/>
              </w:rPr>
            </w:pPr>
            <w:hyperlink r:id="rId12" w:history="1">
              <w:r w:rsidR="00897169" w:rsidRPr="00D5748E">
                <w:rPr>
                  <w:sz w:val="28"/>
                  <w:szCs w:val="28"/>
                  <w:lang w:val="uk-UA"/>
                </w:rPr>
                <w:t>Марценюк Т. О. Чинники залучення батьків гомосексуальних дітей до ЛГБТ-руху в Україні</w:t>
              </w:r>
            </w:hyperlink>
            <w:r w:rsidR="00897169" w:rsidRPr="00D5748E">
              <w:rPr>
                <w:sz w:val="28"/>
                <w:szCs w:val="28"/>
                <w:lang w:val="uk-UA"/>
              </w:rPr>
              <w:t xml:space="preserve"> / Марценюк Т. О., </w:t>
            </w:r>
            <w:proofErr w:type="spellStart"/>
            <w:r w:rsidR="00897169" w:rsidRPr="00D5748E">
              <w:rPr>
                <w:sz w:val="28"/>
                <w:szCs w:val="28"/>
                <w:lang w:val="uk-UA"/>
              </w:rPr>
              <w:t>Колеснік</w:t>
            </w:r>
            <w:proofErr w:type="spellEnd"/>
            <w:r w:rsidR="00897169" w:rsidRPr="00D5748E">
              <w:rPr>
                <w:sz w:val="28"/>
                <w:szCs w:val="28"/>
                <w:lang w:val="uk-UA"/>
              </w:rPr>
              <w:t xml:space="preserve"> В. С. // Наукові записки </w:t>
            </w:r>
            <w:proofErr w:type="spellStart"/>
            <w:r w:rsidR="00897169" w:rsidRPr="00D5748E">
              <w:rPr>
                <w:sz w:val="28"/>
                <w:szCs w:val="28"/>
                <w:lang w:val="uk-UA"/>
              </w:rPr>
              <w:t>НаУКМА</w:t>
            </w:r>
            <w:proofErr w:type="spellEnd"/>
            <w:r w:rsidR="00897169" w:rsidRPr="00D5748E">
              <w:rPr>
                <w:sz w:val="28"/>
                <w:szCs w:val="28"/>
                <w:lang w:val="uk-UA"/>
              </w:rPr>
              <w:t>. Соціологічні науки. — 2016. — Т. 187. — С. 67-75.</w:t>
            </w:r>
          </w:p>
        </w:tc>
      </w:tr>
      <w:tr w:rsidR="00897169" w:rsidRPr="00A46953" w14:paraId="4FA70C21" w14:textId="77777777" w:rsidTr="00D5748E">
        <w:tc>
          <w:tcPr>
            <w:tcW w:w="817" w:type="dxa"/>
            <w:vAlign w:val="bottom"/>
          </w:tcPr>
          <w:p w14:paraId="1C20B936"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rPr>
                <w:rFonts w:ascii="Times New Roman" w:hAnsi="Times New Roman" w:cs="Times New Roman"/>
                <w:sz w:val="28"/>
                <w:szCs w:val="28"/>
                <w:lang w:val="uk-UA"/>
              </w:rPr>
            </w:pPr>
          </w:p>
        </w:tc>
        <w:tc>
          <w:tcPr>
            <w:tcW w:w="9322" w:type="dxa"/>
          </w:tcPr>
          <w:p w14:paraId="2E6E11A1" w14:textId="18403E89" w:rsidR="00897169" w:rsidRPr="00D5748E" w:rsidRDefault="00000000" w:rsidP="00A46953">
            <w:pPr>
              <w:tabs>
                <w:tab w:val="left" w:pos="360"/>
              </w:tabs>
              <w:autoSpaceDE w:val="0"/>
              <w:autoSpaceDN w:val="0"/>
              <w:adjustRightInd w:val="0"/>
              <w:jc w:val="both"/>
              <w:rPr>
                <w:sz w:val="28"/>
                <w:szCs w:val="28"/>
                <w:lang w:val="uk-UA"/>
              </w:rPr>
            </w:pPr>
            <w:hyperlink r:id="rId13" w:history="1">
              <w:proofErr w:type="spellStart"/>
              <w:r w:rsidR="00897169" w:rsidRPr="00D5748E">
                <w:rPr>
                  <w:sz w:val="28"/>
                  <w:szCs w:val="28"/>
                  <w:lang w:val="uk-UA"/>
                </w:rPr>
                <w:t>Єфанова</w:t>
              </w:r>
              <w:proofErr w:type="spellEnd"/>
              <w:r w:rsidR="00897169" w:rsidRPr="00D5748E">
                <w:rPr>
                  <w:sz w:val="28"/>
                  <w:szCs w:val="28"/>
                  <w:lang w:val="uk-UA"/>
                </w:rPr>
                <w:t xml:space="preserve"> І</w:t>
              </w:r>
              <w:r w:rsidR="00A46953">
                <w:rPr>
                  <w:sz w:val="28"/>
                  <w:szCs w:val="28"/>
                  <w:lang w:val="uk-UA"/>
                </w:rPr>
                <w:t>.</w:t>
              </w:r>
              <w:r w:rsidR="00897169" w:rsidRPr="00D5748E">
                <w:rPr>
                  <w:sz w:val="28"/>
                  <w:szCs w:val="28"/>
                  <w:lang w:val="uk-UA"/>
                </w:rPr>
                <w:t xml:space="preserve"> Гендерна нерівність на ринку праці України у сфері інформаційних технологій</w:t>
              </w:r>
            </w:hyperlink>
            <w:r w:rsidR="00897169" w:rsidRPr="00D5748E">
              <w:rPr>
                <w:sz w:val="28"/>
                <w:szCs w:val="28"/>
                <w:lang w:val="uk-UA"/>
              </w:rPr>
              <w:t xml:space="preserve"> / І. </w:t>
            </w:r>
            <w:proofErr w:type="spellStart"/>
            <w:r w:rsidR="00897169" w:rsidRPr="00D5748E">
              <w:rPr>
                <w:sz w:val="28"/>
                <w:szCs w:val="28"/>
                <w:lang w:val="uk-UA"/>
              </w:rPr>
              <w:t>Єфанова</w:t>
            </w:r>
            <w:proofErr w:type="spellEnd"/>
            <w:r w:rsidR="00897169" w:rsidRPr="00D5748E">
              <w:rPr>
                <w:sz w:val="28"/>
                <w:szCs w:val="28"/>
                <w:lang w:val="uk-UA"/>
              </w:rPr>
              <w:t>, Т. Марценюк // Вісник Київського національного університету імені Тараса Шевченка. — 2017. — № 1 (8). — С. 10-16.</w:t>
            </w:r>
          </w:p>
        </w:tc>
      </w:tr>
      <w:tr w:rsidR="00897169" w:rsidRPr="00D5748E" w14:paraId="2830E6A3" w14:textId="77777777" w:rsidTr="00D5748E">
        <w:tc>
          <w:tcPr>
            <w:tcW w:w="817" w:type="dxa"/>
            <w:vAlign w:val="center"/>
          </w:tcPr>
          <w:p w14:paraId="56892222"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jc w:val="center"/>
              <w:rPr>
                <w:rFonts w:ascii="Times New Roman" w:hAnsi="Times New Roman" w:cs="Times New Roman"/>
                <w:sz w:val="28"/>
                <w:szCs w:val="28"/>
                <w:lang w:val="uk-UA"/>
              </w:rPr>
            </w:pPr>
          </w:p>
        </w:tc>
        <w:tc>
          <w:tcPr>
            <w:tcW w:w="9322" w:type="dxa"/>
          </w:tcPr>
          <w:p w14:paraId="65EF4B84" w14:textId="73ABD253" w:rsidR="00897169" w:rsidRPr="00D5748E" w:rsidRDefault="00000000" w:rsidP="000C2837">
            <w:pPr>
              <w:tabs>
                <w:tab w:val="left" w:pos="360"/>
              </w:tabs>
              <w:autoSpaceDE w:val="0"/>
              <w:autoSpaceDN w:val="0"/>
              <w:adjustRightInd w:val="0"/>
              <w:jc w:val="both"/>
              <w:rPr>
                <w:sz w:val="28"/>
                <w:szCs w:val="28"/>
                <w:lang w:val="uk-UA"/>
              </w:rPr>
            </w:pPr>
            <w:hyperlink r:id="rId14" w:history="1">
              <w:r w:rsidR="00897169" w:rsidRPr="00D5748E">
                <w:rPr>
                  <w:sz w:val="28"/>
                  <w:szCs w:val="28"/>
                  <w:lang w:val="uk-UA"/>
                </w:rPr>
                <w:t>Марценюк Т. О. Чинники подолання «скляної стелі» в бізнесі в Україні</w:t>
              </w:r>
            </w:hyperlink>
            <w:r w:rsidR="00897169" w:rsidRPr="00D5748E">
              <w:rPr>
                <w:sz w:val="28"/>
                <w:szCs w:val="28"/>
                <w:lang w:val="uk-UA"/>
              </w:rPr>
              <w:t xml:space="preserve"> / Марценюк Т. О., </w:t>
            </w:r>
            <w:proofErr w:type="spellStart"/>
            <w:r w:rsidR="00897169" w:rsidRPr="00D5748E">
              <w:rPr>
                <w:sz w:val="28"/>
                <w:szCs w:val="28"/>
                <w:lang w:val="uk-UA"/>
              </w:rPr>
              <w:t>Адамська</w:t>
            </w:r>
            <w:proofErr w:type="spellEnd"/>
            <w:r w:rsidR="00897169" w:rsidRPr="00D5748E">
              <w:rPr>
                <w:sz w:val="28"/>
                <w:szCs w:val="28"/>
                <w:lang w:val="uk-UA"/>
              </w:rPr>
              <w:t xml:space="preserve"> К. В. // Наукові записки </w:t>
            </w:r>
            <w:proofErr w:type="spellStart"/>
            <w:r w:rsidR="00897169" w:rsidRPr="00D5748E">
              <w:rPr>
                <w:sz w:val="28"/>
                <w:szCs w:val="28"/>
                <w:lang w:val="uk-UA"/>
              </w:rPr>
              <w:t>НаУКМА</w:t>
            </w:r>
            <w:proofErr w:type="spellEnd"/>
            <w:r w:rsidR="00897169" w:rsidRPr="00D5748E">
              <w:rPr>
                <w:sz w:val="28"/>
                <w:szCs w:val="28"/>
                <w:lang w:val="uk-UA"/>
              </w:rPr>
              <w:t>. Соціологічні науки. — 2017. — Т. 196. — С. 52-65..</w:t>
            </w:r>
          </w:p>
        </w:tc>
      </w:tr>
      <w:tr w:rsidR="00897169" w:rsidRPr="00D5748E" w14:paraId="1B51A775" w14:textId="77777777" w:rsidTr="00D5748E">
        <w:tc>
          <w:tcPr>
            <w:tcW w:w="817" w:type="dxa"/>
            <w:vAlign w:val="bottom"/>
          </w:tcPr>
          <w:p w14:paraId="770CD354"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rPr>
                <w:rFonts w:ascii="Times New Roman" w:hAnsi="Times New Roman" w:cs="Times New Roman"/>
                <w:sz w:val="28"/>
                <w:szCs w:val="28"/>
                <w:lang w:val="uk-UA"/>
              </w:rPr>
            </w:pPr>
          </w:p>
        </w:tc>
        <w:tc>
          <w:tcPr>
            <w:tcW w:w="9322" w:type="dxa"/>
          </w:tcPr>
          <w:p w14:paraId="42142EBC" w14:textId="77777777" w:rsidR="00897169" w:rsidRPr="00D5748E" w:rsidRDefault="00897169" w:rsidP="000C2837">
            <w:pPr>
              <w:tabs>
                <w:tab w:val="left" w:pos="360"/>
              </w:tabs>
              <w:autoSpaceDE w:val="0"/>
              <w:autoSpaceDN w:val="0"/>
              <w:adjustRightInd w:val="0"/>
              <w:jc w:val="both"/>
              <w:rPr>
                <w:sz w:val="28"/>
                <w:szCs w:val="28"/>
                <w:lang w:val="uk-UA"/>
              </w:rPr>
            </w:pPr>
            <w:r w:rsidRPr="00D5748E">
              <w:rPr>
                <w:sz w:val="28"/>
                <w:szCs w:val="28"/>
                <w:lang w:val="uk-UA"/>
              </w:rPr>
              <w:t>Стандарт рівності: посібник пресової практики з гендерної перспективи / Ю. Гончар, Т. Кузнєцова, О. </w:t>
            </w:r>
            <w:proofErr w:type="spellStart"/>
            <w:r w:rsidRPr="00D5748E">
              <w:rPr>
                <w:sz w:val="28"/>
                <w:szCs w:val="28"/>
                <w:lang w:val="uk-UA"/>
              </w:rPr>
              <w:t>Погорелов</w:t>
            </w:r>
            <w:proofErr w:type="spellEnd"/>
            <w:r w:rsidRPr="00D5748E">
              <w:rPr>
                <w:sz w:val="28"/>
                <w:szCs w:val="28"/>
                <w:lang w:val="uk-UA"/>
              </w:rPr>
              <w:t>, С. </w:t>
            </w:r>
            <w:proofErr w:type="spellStart"/>
            <w:r w:rsidRPr="00D5748E">
              <w:rPr>
                <w:sz w:val="28"/>
                <w:szCs w:val="28"/>
                <w:lang w:val="uk-UA"/>
              </w:rPr>
              <w:t>Штурхецький</w:t>
            </w:r>
            <w:proofErr w:type="spellEnd"/>
            <w:r w:rsidRPr="00D5748E">
              <w:rPr>
                <w:sz w:val="28"/>
                <w:szCs w:val="28"/>
                <w:lang w:val="uk-UA"/>
              </w:rPr>
              <w:t>; за ред. С.В. </w:t>
            </w:r>
            <w:proofErr w:type="spellStart"/>
            <w:r w:rsidRPr="00D5748E">
              <w:rPr>
                <w:sz w:val="28"/>
                <w:szCs w:val="28"/>
                <w:lang w:val="uk-UA"/>
              </w:rPr>
              <w:t>Штурхецького</w:t>
            </w:r>
            <w:proofErr w:type="spellEnd"/>
            <w:r w:rsidRPr="00D5748E">
              <w:rPr>
                <w:sz w:val="28"/>
                <w:szCs w:val="28"/>
                <w:lang w:val="uk-UA"/>
              </w:rPr>
              <w:t>.— Рівне: О. Зень, 2015.— 200 с.</w:t>
            </w:r>
          </w:p>
        </w:tc>
      </w:tr>
      <w:tr w:rsidR="00897169" w:rsidRPr="00D5748E" w14:paraId="6053C852" w14:textId="77777777" w:rsidTr="00D5748E">
        <w:tc>
          <w:tcPr>
            <w:tcW w:w="817" w:type="dxa"/>
            <w:vAlign w:val="bottom"/>
          </w:tcPr>
          <w:p w14:paraId="26920015"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rPr>
                <w:rFonts w:ascii="Times New Roman" w:hAnsi="Times New Roman" w:cs="Times New Roman"/>
                <w:sz w:val="28"/>
                <w:szCs w:val="28"/>
                <w:lang w:val="uk-UA"/>
              </w:rPr>
            </w:pPr>
          </w:p>
        </w:tc>
        <w:tc>
          <w:tcPr>
            <w:tcW w:w="9322" w:type="dxa"/>
          </w:tcPr>
          <w:p w14:paraId="4A19F188" w14:textId="77777777" w:rsidR="00897169" w:rsidRPr="00D5748E" w:rsidRDefault="00897169" w:rsidP="000C2837">
            <w:pPr>
              <w:tabs>
                <w:tab w:val="left" w:pos="360"/>
              </w:tabs>
              <w:autoSpaceDE w:val="0"/>
              <w:autoSpaceDN w:val="0"/>
              <w:adjustRightInd w:val="0"/>
              <w:jc w:val="both"/>
              <w:rPr>
                <w:sz w:val="28"/>
                <w:szCs w:val="28"/>
                <w:lang w:val="uk-UA"/>
              </w:rPr>
            </w:pPr>
            <w:r w:rsidRPr="00D5748E">
              <w:rPr>
                <w:sz w:val="28"/>
                <w:szCs w:val="28"/>
                <w:lang w:val="uk-UA"/>
              </w:rPr>
              <w:t>Гендерна абетка для українських медіа: посібник / Софія Котова-Олійник, Богдана Стельмах, Оксана Ярош.— Луцьк: Волинська мистецька агенція «Терен», 2013.— 50 с. 3</w:t>
            </w:r>
          </w:p>
        </w:tc>
      </w:tr>
      <w:tr w:rsidR="00897169" w:rsidRPr="00A46953" w14:paraId="7DF8955B" w14:textId="77777777" w:rsidTr="00D5748E">
        <w:tc>
          <w:tcPr>
            <w:tcW w:w="817" w:type="dxa"/>
            <w:vAlign w:val="bottom"/>
          </w:tcPr>
          <w:p w14:paraId="02483318"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rPr>
                <w:rFonts w:ascii="Times New Roman" w:hAnsi="Times New Roman" w:cs="Times New Roman"/>
                <w:sz w:val="28"/>
                <w:szCs w:val="28"/>
                <w:lang w:val="uk-UA"/>
              </w:rPr>
            </w:pPr>
          </w:p>
        </w:tc>
        <w:tc>
          <w:tcPr>
            <w:tcW w:w="9322" w:type="dxa"/>
          </w:tcPr>
          <w:p w14:paraId="26DCC183" w14:textId="77777777" w:rsidR="00897169" w:rsidRPr="00D5748E" w:rsidRDefault="00897169" w:rsidP="000C2837">
            <w:pPr>
              <w:tabs>
                <w:tab w:val="left" w:pos="360"/>
              </w:tabs>
              <w:autoSpaceDE w:val="0"/>
              <w:autoSpaceDN w:val="0"/>
              <w:adjustRightInd w:val="0"/>
              <w:jc w:val="both"/>
              <w:rPr>
                <w:sz w:val="28"/>
                <w:szCs w:val="28"/>
                <w:lang w:val="uk-UA"/>
              </w:rPr>
            </w:pPr>
            <w:r w:rsidRPr="00D5748E">
              <w:rPr>
                <w:sz w:val="28"/>
                <w:szCs w:val="28"/>
                <w:lang w:val="uk-UA"/>
              </w:rPr>
              <w:t xml:space="preserve">Ґендерні стереотипи та ставлення громадськості до гендерних проблем в українському суспільстві. – К.: Інститут соціології НАНУ, 2007. – 143 с.  </w:t>
            </w:r>
          </w:p>
        </w:tc>
      </w:tr>
      <w:tr w:rsidR="00897169" w:rsidRPr="00A46953" w14:paraId="050049DF" w14:textId="77777777" w:rsidTr="00D5748E">
        <w:tc>
          <w:tcPr>
            <w:tcW w:w="817" w:type="dxa"/>
            <w:vAlign w:val="bottom"/>
          </w:tcPr>
          <w:p w14:paraId="4486C1F0" w14:textId="77777777" w:rsidR="00897169" w:rsidRPr="00D5748E" w:rsidRDefault="00897169" w:rsidP="00D5748E">
            <w:pPr>
              <w:pStyle w:val="a4"/>
              <w:numPr>
                <w:ilvl w:val="0"/>
                <w:numId w:val="16"/>
              </w:numPr>
              <w:tabs>
                <w:tab w:val="left" w:pos="65"/>
                <w:tab w:val="left" w:pos="360"/>
              </w:tabs>
              <w:ind w:hanging="578"/>
              <w:rPr>
                <w:rFonts w:ascii="Times New Roman" w:hAnsi="Times New Roman" w:cs="Times New Roman"/>
                <w:sz w:val="28"/>
                <w:szCs w:val="28"/>
                <w:lang w:val="uk-UA"/>
              </w:rPr>
            </w:pPr>
          </w:p>
        </w:tc>
        <w:tc>
          <w:tcPr>
            <w:tcW w:w="9322" w:type="dxa"/>
          </w:tcPr>
          <w:p w14:paraId="00CAF406" w14:textId="77777777" w:rsidR="00897169" w:rsidRPr="00D5748E" w:rsidRDefault="00897169" w:rsidP="000C2837">
            <w:pPr>
              <w:tabs>
                <w:tab w:val="left" w:pos="360"/>
              </w:tabs>
              <w:jc w:val="both"/>
              <w:rPr>
                <w:sz w:val="28"/>
                <w:szCs w:val="28"/>
                <w:lang w:val="uk-UA"/>
              </w:rPr>
            </w:pPr>
            <w:r w:rsidRPr="00D5748E">
              <w:rPr>
                <w:sz w:val="28"/>
                <w:szCs w:val="28"/>
                <w:lang w:val="uk-UA"/>
              </w:rPr>
              <w:t xml:space="preserve">Ґендерний паритет в умовах розвитку сучасного українського суспільства. – Київ, 2003. – С. 50-79. </w:t>
            </w:r>
          </w:p>
        </w:tc>
      </w:tr>
      <w:tr w:rsidR="00897169" w:rsidRPr="00D5748E" w14:paraId="6C21CF1C" w14:textId="77777777" w:rsidTr="00D5748E">
        <w:tc>
          <w:tcPr>
            <w:tcW w:w="817" w:type="dxa"/>
            <w:vAlign w:val="bottom"/>
          </w:tcPr>
          <w:p w14:paraId="771EB29F" w14:textId="77777777" w:rsidR="00897169" w:rsidRPr="00D5748E" w:rsidRDefault="00897169" w:rsidP="00D5748E">
            <w:pPr>
              <w:pStyle w:val="a4"/>
              <w:numPr>
                <w:ilvl w:val="0"/>
                <w:numId w:val="16"/>
              </w:numPr>
              <w:tabs>
                <w:tab w:val="left" w:pos="65"/>
                <w:tab w:val="left" w:pos="360"/>
                <w:tab w:val="left" w:pos="1620"/>
              </w:tabs>
              <w:ind w:hanging="578"/>
              <w:rPr>
                <w:rFonts w:ascii="Times New Roman" w:hAnsi="Times New Roman" w:cs="Times New Roman"/>
                <w:sz w:val="28"/>
                <w:szCs w:val="28"/>
                <w:lang w:val="uk-UA"/>
              </w:rPr>
            </w:pPr>
          </w:p>
        </w:tc>
        <w:tc>
          <w:tcPr>
            <w:tcW w:w="9322" w:type="dxa"/>
          </w:tcPr>
          <w:p w14:paraId="6FB77574" w14:textId="77777777" w:rsidR="00897169" w:rsidRPr="00D5748E" w:rsidRDefault="00897169" w:rsidP="000C2837">
            <w:pPr>
              <w:tabs>
                <w:tab w:val="left" w:pos="360"/>
                <w:tab w:val="left" w:pos="1620"/>
              </w:tabs>
              <w:jc w:val="both"/>
              <w:rPr>
                <w:sz w:val="28"/>
                <w:szCs w:val="28"/>
                <w:lang w:val="uk-UA"/>
              </w:rPr>
            </w:pPr>
            <w:r w:rsidRPr="00D5748E">
              <w:rPr>
                <w:sz w:val="28"/>
                <w:szCs w:val="28"/>
                <w:lang w:val="uk-UA"/>
              </w:rPr>
              <w:t>Марценюк Т. Гендерна рівність і недискримінація: посібник для експертів і експертом аналітичних центрів / Т. Марценюк.— К., 2014.— 65 c.</w:t>
            </w:r>
          </w:p>
        </w:tc>
      </w:tr>
      <w:tr w:rsidR="00897169" w:rsidRPr="00A46953" w14:paraId="61C81F55" w14:textId="77777777" w:rsidTr="00D5748E">
        <w:tc>
          <w:tcPr>
            <w:tcW w:w="817" w:type="dxa"/>
            <w:vAlign w:val="bottom"/>
          </w:tcPr>
          <w:p w14:paraId="68135BA2"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rPr>
                <w:rFonts w:ascii="Times New Roman" w:hAnsi="Times New Roman" w:cs="Times New Roman"/>
                <w:sz w:val="28"/>
                <w:szCs w:val="28"/>
                <w:lang w:val="uk-UA"/>
              </w:rPr>
            </w:pPr>
          </w:p>
        </w:tc>
        <w:tc>
          <w:tcPr>
            <w:tcW w:w="9322" w:type="dxa"/>
          </w:tcPr>
          <w:p w14:paraId="49AF366F" w14:textId="77777777" w:rsidR="00897169" w:rsidRPr="00D5748E" w:rsidRDefault="00897169" w:rsidP="000C2837">
            <w:pPr>
              <w:tabs>
                <w:tab w:val="left" w:pos="360"/>
              </w:tabs>
              <w:autoSpaceDE w:val="0"/>
              <w:autoSpaceDN w:val="0"/>
              <w:adjustRightInd w:val="0"/>
              <w:jc w:val="both"/>
              <w:rPr>
                <w:sz w:val="28"/>
                <w:szCs w:val="28"/>
                <w:lang w:val="uk-UA"/>
              </w:rPr>
            </w:pPr>
            <w:r w:rsidRPr="00D5748E">
              <w:rPr>
                <w:sz w:val="28"/>
                <w:szCs w:val="28"/>
                <w:lang w:val="uk-UA"/>
              </w:rPr>
              <w:t xml:space="preserve">Дюркгейм Э.О </w:t>
            </w:r>
            <w:proofErr w:type="spellStart"/>
            <w:r w:rsidRPr="00D5748E">
              <w:rPr>
                <w:sz w:val="28"/>
                <w:szCs w:val="28"/>
                <w:lang w:val="uk-UA"/>
              </w:rPr>
              <w:t>разделенииобщественного</w:t>
            </w:r>
            <w:proofErr w:type="spellEnd"/>
            <w:r w:rsidRPr="00D5748E">
              <w:rPr>
                <w:sz w:val="28"/>
                <w:szCs w:val="28"/>
                <w:lang w:val="uk-UA"/>
              </w:rPr>
              <w:t xml:space="preserve"> труда. Метод в </w:t>
            </w:r>
            <w:proofErr w:type="spellStart"/>
            <w:r w:rsidRPr="00D5748E">
              <w:rPr>
                <w:sz w:val="28"/>
                <w:szCs w:val="28"/>
                <w:lang w:val="uk-UA"/>
              </w:rPr>
              <w:t>социологии</w:t>
            </w:r>
            <w:proofErr w:type="spellEnd"/>
            <w:r w:rsidRPr="00D5748E">
              <w:rPr>
                <w:sz w:val="28"/>
                <w:szCs w:val="28"/>
                <w:lang w:val="uk-UA"/>
              </w:rPr>
              <w:t>. – М.: Наука, 191 с.</w:t>
            </w:r>
          </w:p>
        </w:tc>
      </w:tr>
      <w:tr w:rsidR="00897169" w:rsidRPr="00A46953" w14:paraId="7FE827FC" w14:textId="77777777" w:rsidTr="00D5748E">
        <w:tc>
          <w:tcPr>
            <w:tcW w:w="817" w:type="dxa"/>
            <w:vAlign w:val="bottom"/>
          </w:tcPr>
          <w:p w14:paraId="29A6E48C" w14:textId="77777777" w:rsidR="00897169" w:rsidRPr="00D5748E" w:rsidRDefault="00897169" w:rsidP="00D5748E">
            <w:pPr>
              <w:pStyle w:val="a4"/>
              <w:widowControl w:val="0"/>
              <w:numPr>
                <w:ilvl w:val="0"/>
                <w:numId w:val="16"/>
              </w:numPr>
              <w:tabs>
                <w:tab w:val="left" w:pos="65"/>
                <w:tab w:val="left" w:pos="360"/>
              </w:tabs>
              <w:ind w:hanging="578"/>
              <w:rPr>
                <w:rFonts w:ascii="Times New Roman" w:hAnsi="Times New Roman" w:cs="Times New Roman"/>
                <w:sz w:val="28"/>
                <w:szCs w:val="28"/>
                <w:lang w:val="uk-UA"/>
              </w:rPr>
            </w:pPr>
          </w:p>
        </w:tc>
        <w:tc>
          <w:tcPr>
            <w:tcW w:w="9322" w:type="dxa"/>
          </w:tcPr>
          <w:p w14:paraId="029A98E5" w14:textId="77777777" w:rsidR="00897169" w:rsidRPr="00D5748E" w:rsidRDefault="00897169" w:rsidP="000C2837">
            <w:pPr>
              <w:widowControl w:val="0"/>
              <w:tabs>
                <w:tab w:val="left" w:pos="360"/>
              </w:tabs>
              <w:jc w:val="both"/>
              <w:rPr>
                <w:sz w:val="28"/>
                <w:szCs w:val="28"/>
                <w:lang w:val="uk-UA"/>
              </w:rPr>
            </w:pPr>
            <w:r w:rsidRPr="00D5748E">
              <w:rPr>
                <w:sz w:val="28"/>
                <w:szCs w:val="28"/>
                <w:lang w:val="uk-UA"/>
              </w:rPr>
              <w:t>Запобігання домашньому насильству і торгівлі жінками. – К.: Україна, 2001. – 256 с.</w:t>
            </w:r>
          </w:p>
        </w:tc>
      </w:tr>
      <w:tr w:rsidR="00897169" w:rsidRPr="00A46953" w14:paraId="3F3BE325" w14:textId="77777777" w:rsidTr="00D5748E">
        <w:tc>
          <w:tcPr>
            <w:tcW w:w="817" w:type="dxa"/>
            <w:vAlign w:val="bottom"/>
          </w:tcPr>
          <w:p w14:paraId="0852E17E" w14:textId="77777777" w:rsidR="00897169" w:rsidRPr="00D5748E" w:rsidRDefault="00897169" w:rsidP="00D5748E">
            <w:pPr>
              <w:pStyle w:val="a4"/>
              <w:widowControl w:val="0"/>
              <w:numPr>
                <w:ilvl w:val="0"/>
                <w:numId w:val="16"/>
              </w:numPr>
              <w:tabs>
                <w:tab w:val="left" w:pos="65"/>
                <w:tab w:val="left" w:pos="360"/>
              </w:tabs>
              <w:ind w:hanging="578"/>
              <w:rPr>
                <w:rFonts w:ascii="Times New Roman" w:hAnsi="Times New Roman" w:cs="Times New Roman"/>
                <w:sz w:val="28"/>
                <w:szCs w:val="28"/>
                <w:lang w:val="uk-UA"/>
              </w:rPr>
            </w:pPr>
          </w:p>
        </w:tc>
        <w:tc>
          <w:tcPr>
            <w:tcW w:w="9322" w:type="dxa"/>
          </w:tcPr>
          <w:p w14:paraId="6EA15B63" w14:textId="77777777" w:rsidR="00897169" w:rsidRPr="00D5748E" w:rsidRDefault="00897169" w:rsidP="000C2837">
            <w:pPr>
              <w:rPr>
                <w:sz w:val="28"/>
                <w:szCs w:val="28"/>
                <w:lang w:val="uk-UA"/>
              </w:rPr>
            </w:pPr>
            <w:r w:rsidRPr="00D5748E">
              <w:rPr>
                <w:sz w:val="28"/>
                <w:szCs w:val="28"/>
                <w:lang w:val="uk-UA"/>
              </w:rPr>
              <w:t xml:space="preserve">Закон України «Про засади запобігання та протидії дискримінації в Україні» від 06.09.2012 № 5207-VI; </w:t>
            </w:r>
          </w:p>
        </w:tc>
      </w:tr>
      <w:tr w:rsidR="00897169" w:rsidRPr="00A46953" w14:paraId="6AC6D81D" w14:textId="77777777" w:rsidTr="00D5748E">
        <w:tc>
          <w:tcPr>
            <w:tcW w:w="817" w:type="dxa"/>
            <w:vAlign w:val="bottom"/>
          </w:tcPr>
          <w:p w14:paraId="7785D7C8"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rPr>
                <w:rFonts w:ascii="Times New Roman" w:hAnsi="Times New Roman" w:cs="Times New Roman"/>
                <w:sz w:val="28"/>
                <w:szCs w:val="28"/>
              </w:rPr>
            </w:pPr>
          </w:p>
        </w:tc>
        <w:tc>
          <w:tcPr>
            <w:tcW w:w="9322" w:type="dxa"/>
          </w:tcPr>
          <w:p w14:paraId="64B40F96" w14:textId="77777777" w:rsidR="00897169" w:rsidRPr="00D5748E" w:rsidRDefault="00897169" w:rsidP="000C2837">
            <w:pPr>
              <w:rPr>
                <w:sz w:val="28"/>
                <w:szCs w:val="28"/>
                <w:lang w:val="uk-UA"/>
              </w:rPr>
            </w:pPr>
            <w:r w:rsidRPr="00D5748E">
              <w:rPr>
                <w:sz w:val="28"/>
                <w:szCs w:val="28"/>
                <w:lang w:val="uk-UA"/>
              </w:rPr>
              <w:t>Закон України від 08.09.2005 № 2866-IV «Про забезпечення рівних прав та можливостей жінок і чоловіків».</w:t>
            </w:r>
          </w:p>
        </w:tc>
      </w:tr>
      <w:tr w:rsidR="00897169" w:rsidRPr="00A46953" w14:paraId="4B616598" w14:textId="77777777" w:rsidTr="00D5748E">
        <w:tc>
          <w:tcPr>
            <w:tcW w:w="817" w:type="dxa"/>
            <w:vAlign w:val="bottom"/>
          </w:tcPr>
          <w:p w14:paraId="79C596F7" w14:textId="77777777" w:rsidR="00897169" w:rsidRPr="00D5748E" w:rsidRDefault="00897169" w:rsidP="00D5748E">
            <w:pPr>
              <w:pStyle w:val="a4"/>
              <w:widowControl w:val="0"/>
              <w:numPr>
                <w:ilvl w:val="0"/>
                <w:numId w:val="16"/>
              </w:numPr>
              <w:tabs>
                <w:tab w:val="left" w:pos="65"/>
                <w:tab w:val="left" w:pos="360"/>
              </w:tabs>
              <w:ind w:hanging="578"/>
              <w:rPr>
                <w:rFonts w:ascii="Times New Roman" w:hAnsi="Times New Roman" w:cs="Times New Roman"/>
                <w:sz w:val="28"/>
                <w:szCs w:val="28"/>
                <w:lang w:val="uk-UA"/>
              </w:rPr>
            </w:pPr>
          </w:p>
        </w:tc>
        <w:tc>
          <w:tcPr>
            <w:tcW w:w="9322" w:type="dxa"/>
          </w:tcPr>
          <w:p w14:paraId="2C3D6BE8" w14:textId="77777777" w:rsidR="00897169" w:rsidRPr="00D5748E" w:rsidRDefault="00897169" w:rsidP="000C2837">
            <w:pPr>
              <w:widowControl w:val="0"/>
              <w:tabs>
                <w:tab w:val="left" w:pos="360"/>
              </w:tabs>
              <w:jc w:val="both"/>
              <w:rPr>
                <w:sz w:val="28"/>
                <w:szCs w:val="28"/>
                <w:lang w:val="uk-UA"/>
              </w:rPr>
            </w:pPr>
            <w:r w:rsidRPr="00D5748E">
              <w:rPr>
                <w:sz w:val="28"/>
                <w:szCs w:val="28"/>
                <w:lang w:val="uk-UA"/>
              </w:rPr>
              <w:t xml:space="preserve">Конвенція про ліквідацію всіх форм дискримінації щодо жінок // Наші людські права: Посібник з жіночих людських прав / Пер. з </w:t>
            </w:r>
            <w:proofErr w:type="spellStart"/>
            <w:r w:rsidRPr="00D5748E">
              <w:rPr>
                <w:sz w:val="28"/>
                <w:szCs w:val="28"/>
                <w:lang w:val="uk-UA"/>
              </w:rPr>
              <w:t>англ</w:t>
            </w:r>
            <w:proofErr w:type="spellEnd"/>
            <w:r w:rsidRPr="00D5748E">
              <w:rPr>
                <w:sz w:val="28"/>
                <w:szCs w:val="28"/>
                <w:lang w:val="uk-UA"/>
              </w:rPr>
              <w:t>.. – К.: Карпати, 1996.</w:t>
            </w:r>
          </w:p>
        </w:tc>
      </w:tr>
      <w:tr w:rsidR="00897169" w:rsidRPr="00A46953" w14:paraId="7EF526FA" w14:textId="77777777" w:rsidTr="00D5748E">
        <w:tc>
          <w:tcPr>
            <w:tcW w:w="817" w:type="dxa"/>
            <w:vAlign w:val="bottom"/>
          </w:tcPr>
          <w:p w14:paraId="5E5DA403" w14:textId="77777777" w:rsidR="00897169" w:rsidRPr="00D5748E" w:rsidRDefault="00897169" w:rsidP="00D5748E">
            <w:pPr>
              <w:pStyle w:val="a4"/>
              <w:widowControl w:val="0"/>
              <w:numPr>
                <w:ilvl w:val="0"/>
                <w:numId w:val="16"/>
              </w:numPr>
              <w:tabs>
                <w:tab w:val="left" w:pos="65"/>
                <w:tab w:val="left" w:pos="360"/>
              </w:tabs>
              <w:ind w:hanging="578"/>
              <w:rPr>
                <w:rFonts w:ascii="Times New Roman" w:hAnsi="Times New Roman" w:cs="Times New Roman"/>
                <w:sz w:val="28"/>
                <w:szCs w:val="28"/>
                <w:lang w:val="uk-UA"/>
              </w:rPr>
            </w:pPr>
          </w:p>
        </w:tc>
        <w:tc>
          <w:tcPr>
            <w:tcW w:w="9322" w:type="dxa"/>
          </w:tcPr>
          <w:p w14:paraId="4969E7F9" w14:textId="77777777" w:rsidR="00897169" w:rsidRPr="00D5748E" w:rsidRDefault="00897169" w:rsidP="000C2837">
            <w:pPr>
              <w:widowControl w:val="0"/>
              <w:tabs>
                <w:tab w:val="left" w:pos="360"/>
              </w:tabs>
              <w:jc w:val="both"/>
              <w:rPr>
                <w:sz w:val="28"/>
                <w:szCs w:val="28"/>
                <w:lang w:val="uk-UA"/>
              </w:rPr>
            </w:pPr>
            <w:r w:rsidRPr="00D5748E">
              <w:rPr>
                <w:sz w:val="28"/>
                <w:szCs w:val="28"/>
                <w:lang w:val="uk-UA"/>
              </w:rPr>
              <w:t xml:space="preserve">Лавриненко Н. Гендерний розподіл домашньої праці // Українське суспільство 1992 – 2008. Соціологічний моніторинг / За ред.. </w:t>
            </w:r>
            <w:proofErr w:type="spellStart"/>
            <w:r w:rsidRPr="00D5748E">
              <w:rPr>
                <w:sz w:val="28"/>
                <w:szCs w:val="28"/>
                <w:lang w:val="uk-UA"/>
              </w:rPr>
              <w:t>д.е.н</w:t>
            </w:r>
            <w:proofErr w:type="spellEnd"/>
            <w:r w:rsidRPr="00D5748E">
              <w:rPr>
                <w:sz w:val="28"/>
                <w:szCs w:val="28"/>
                <w:lang w:val="uk-UA"/>
              </w:rPr>
              <w:t xml:space="preserve">. </w:t>
            </w:r>
            <w:proofErr w:type="spellStart"/>
            <w:r w:rsidRPr="00D5748E">
              <w:rPr>
                <w:sz w:val="28"/>
                <w:szCs w:val="28"/>
                <w:lang w:val="uk-UA"/>
              </w:rPr>
              <w:t>В.Ворони</w:t>
            </w:r>
            <w:proofErr w:type="spellEnd"/>
            <w:r w:rsidRPr="00D5748E">
              <w:rPr>
                <w:sz w:val="28"/>
                <w:szCs w:val="28"/>
                <w:lang w:val="uk-UA"/>
              </w:rPr>
              <w:t xml:space="preserve">, </w:t>
            </w:r>
            <w:proofErr w:type="spellStart"/>
            <w:r w:rsidRPr="00D5748E">
              <w:rPr>
                <w:sz w:val="28"/>
                <w:szCs w:val="28"/>
                <w:lang w:val="uk-UA"/>
              </w:rPr>
              <w:t>д.соц.н</w:t>
            </w:r>
            <w:proofErr w:type="spellEnd"/>
            <w:r w:rsidRPr="00D5748E">
              <w:rPr>
                <w:sz w:val="28"/>
                <w:szCs w:val="28"/>
                <w:lang w:val="uk-UA"/>
              </w:rPr>
              <w:t xml:space="preserve">. </w:t>
            </w:r>
            <w:proofErr w:type="spellStart"/>
            <w:r w:rsidRPr="00D5748E">
              <w:rPr>
                <w:sz w:val="28"/>
                <w:szCs w:val="28"/>
                <w:lang w:val="uk-UA"/>
              </w:rPr>
              <w:t>М.Шульги</w:t>
            </w:r>
            <w:proofErr w:type="spellEnd"/>
            <w:r w:rsidRPr="00D5748E">
              <w:rPr>
                <w:sz w:val="28"/>
                <w:szCs w:val="28"/>
                <w:lang w:val="uk-UA"/>
              </w:rPr>
              <w:t>. – К.: Інститут соціології НАН України, 2008. – С. 86 – 93.</w:t>
            </w:r>
          </w:p>
        </w:tc>
      </w:tr>
      <w:tr w:rsidR="00897169" w:rsidRPr="00D5748E" w14:paraId="347E6383" w14:textId="77777777" w:rsidTr="00D5748E">
        <w:tc>
          <w:tcPr>
            <w:tcW w:w="817" w:type="dxa"/>
            <w:vAlign w:val="bottom"/>
          </w:tcPr>
          <w:p w14:paraId="4A4FA4C2"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rPr>
                <w:rFonts w:ascii="Times New Roman" w:hAnsi="Times New Roman" w:cs="Times New Roman"/>
                <w:sz w:val="28"/>
                <w:szCs w:val="28"/>
                <w:lang w:val="uk-UA"/>
              </w:rPr>
            </w:pPr>
          </w:p>
        </w:tc>
        <w:tc>
          <w:tcPr>
            <w:tcW w:w="9322" w:type="dxa"/>
          </w:tcPr>
          <w:p w14:paraId="6C708A81" w14:textId="77777777" w:rsidR="00897169" w:rsidRPr="00D5748E" w:rsidRDefault="00897169" w:rsidP="000C2837">
            <w:pPr>
              <w:tabs>
                <w:tab w:val="left" w:pos="360"/>
              </w:tabs>
              <w:autoSpaceDE w:val="0"/>
              <w:autoSpaceDN w:val="0"/>
              <w:adjustRightInd w:val="0"/>
              <w:jc w:val="both"/>
              <w:rPr>
                <w:sz w:val="28"/>
                <w:szCs w:val="28"/>
                <w:lang w:val="uk-UA"/>
              </w:rPr>
            </w:pPr>
            <w:r w:rsidRPr="00D5748E">
              <w:rPr>
                <w:sz w:val="28"/>
                <w:szCs w:val="28"/>
                <w:lang w:val="uk-UA"/>
              </w:rPr>
              <w:t>Павличко С. Фемінізм. – К., 2002.</w:t>
            </w:r>
          </w:p>
        </w:tc>
      </w:tr>
      <w:tr w:rsidR="00897169" w:rsidRPr="00A46953" w14:paraId="186CE5F2" w14:textId="77777777" w:rsidTr="00D5748E">
        <w:tc>
          <w:tcPr>
            <w:tcW w:w="817" w:type="dxa"/>
            <w:vAlign w:val="bottom"/>
          </w:tcPr>
          <w:p w14:paraId="6FBC5AC0" w14:textId="77777777" w:rsidR="00897169" w:rsidRPr="00D5748E" w:rsidRDefault="00897169" w:rsidP="00D5748E">
            <w:pPr>
              <w:pStyle w:val="a4"/>
              <w:widowControl w:val="0"/>
              <w:numPr>
                <w:ilvl w:val="0"/>
                <w:numId w:val="16"/>
              </w:numPr>
              <w:tabs>
                <w:tab w:val="left" w:pos="65"/>
                <w:tab w:val="left" w:pos="360"/>
              </w:tabs>
              <w:ind w:hanging="578"/>
              <w:rPr>
                <w:rFonts w:ascii="Times New Roman" w:hAnsi="Times New Roman" w:cs="Times New Roman"/>
                <w:sz w:val="28"/>
                <w:szCs w:val="28"/>
                <w:lang w:val="uk-UA"/>
              </w:rPr>
            </w:pPr>
          </w:p>
        </w:tc>
        <w:tc>
          <w:tcPr>
            <w:tcW w:w="9322" w:type="dxa"/>
          </w:tcPr>
          <w:p w14:paraId="27F26080" w14:textId="77777777" w:rsidR="00897169" w:rsidRPr="00D5748E" w:rsidRDefault="00000000" w:rsidP="000C2837">
            <w:pPr>
              <w:widowControl w:val="0"/>
              <w:tabs>
                <w:tab w:val="left" w:pos="360"/>
              </w:tabs>
              <w:jc w:val="both"/>
              <w:rPr>
                <w:sz w:val="28"/>
                <w:szCs w:val="28"/>
                <w:lang w:val="uk-UA"/>
              </w:rPr>
            </w:pPr>
            <w:hyperlink r:id="rId15" w:history="1">
              <w:r w:rsidR="00897169" w:rsidRPr="00D5748E">
                <w:rPr>
                  <w:sz w:val="28"/>
                  <w:szCs w:val="28"/>
                  <w:lang w:val="uk-UA"/>
                </w:rPr>
                <w:t xml:space="preserve">Марценюк Т. О. </w:t>
              </w:r>
              <w:proofErr w:type="spellStart"/>
              <w:r w:rsidR="00897169" w:rsidRPr="00D5748E">
                <w:rPr>
                  <w:sz w:val="28"/>
                  <w:szCs w:val="28"/>
                  <w:lang w:val="uk-UA"/>
                </w:rPr>
                <w:t>Украинские</w:t>
              </w:r>
              <w:proofErr w:type="spellEnd"/>
              <w:r w:rsidR="00897169" w:rsidRPr="00D5748E">
                <w:rPr>
                  <w:sz w:val="28"/>
                  <w:szCs w:val="28"/>
                  <w:lang w:val="uk-UA"/>
                </w:rPr>
                <w:t xml:space="preserve"> </w:t>
              </w:r>
              <w:proofErr w:type="spellStart"/>
              <w:r w:rsidR="00897169" w:rsidRPr="00D5748E">
                <w:rPr>
                  <w:sz w:val="28"/>
                  <w:szCs w:val="28"/>
                  <w:lang w:val="uk-UA"/>
                </w:rPr>
                <w:t>женщины</w:t>
              </w:r>
              <w:proofErr w:type="spellEnd"/>
              <w:r w:rsidR="00897169" w:rsidRPr="00D5748E">
                <w:rPr>
                  <w:sz w:val="28"/>
                  <w:szCs w:val="28"/>
                  <w:lang w:val="uk-UA"/>
                </w:rPr>
                <w:t xml:space="preserve"> на </w:t>
              </w:r>
              <w:proofErr w:type="spellStart"/>
              <w:r w:rsidR="00897169" w:rsidRPr="00D5748E">
                <w:rPr>
                  <w:sz w:val="28"/>
                  <w:szCs w:val="28"/>
                  <w:lang w:val="uk-UA"/>
                </w:rPr>
                <w:t>войне</w:t>
              </w:r>
              <w:proofErr w:type="spellEnd"/>
              <w:r w:rsidR="00897169" w:rsidRPr="00D5748E">
                <w:rPr>
                  <w:sz w:val="28"/>
                  <w:szCs w:val="28"/>
                  <w:lang w:val="uk-UA"/>
                </w:rPr>
                <w:t xml:space="preserve"> : от </w:t>
              </w:r>
              <w:proofErr w:type="spellStart"/>
              <w:r w:rsidR="00897169" w:rsidRPr="00D5748E">
                <w:rPr>
                  <w:sz w:val="28"/>
                  <w:szCs w:val="28"/>
                  <w:lang w:val="uk-UA"/>
                </w:rPr>
                <w:t>Женской</w:t>
              </w:r>
              <w:proofErr w:type="spellEnd"/>
              <w:r w:rsidR="00897169" w:rsidRPr="00D5748E">
                <w:rPr>
                  <w:sz w:val="28"/>
                  <w:szCs w:val="28"/>
                  <w:lang w:val="uk-UA"/>
                </w:rPr>
                <w:t xml:space="preserve"> </w:t>
              </w:r>
              <w:proofErr w:type="spellStart"/>
              <w:r w:rsidR="00897169" w:rsidRPr="00D5748E">
                <w:rPr>
                  <w:sz w:val="28"/>
                  <w:szCs w:val="28"/>
                  <w:lang w:val="uk-UA"/>
                </w:rPr>
                <w:t>Сотни</w:t>
              </w:r>
              <w:proofErr w:type="spellEnd"/>
              <w:r w:rsidR="00897169" w:rsidRPr="00D5748E">
                <w:rPr>
                  <w:sz w:val="28"/>
                  <w:szCs w:val="28"/>
                  <w:lang w:val="uk-UA"/>
                </w:rPr>
                <w:t xml:space="preserve"> до "Невидимого </w:t>
              </w:r>
              <w:proofErr w:type="spellStart"/>
              <w:r w:rsidR="00897169" w:rsidRPr="00D5748E">
                <w:rPr>
                  <w:sz w:val="28"/>
                  <w:szCs w:val="28"/>
                  <w:lang w:val="uk-UA"/>
                </w:rPr>
                <w:t>батальона</w:t>
              </w:r>
              <w:proofErr w:type="spellEnd"/>
              <w:r w:rsidR="00897169" w:rsidRPr="00D5748E">
                <w:rPr>
                  <w:sz w:val="28"/>
                  <w:szCs w:val="28"/>
                  <w:lang w:val="uk-UA"/>
                </w:rPr>
                <w:t xml:space="preserve">" : [ доклад в рамках VI </w:t>
              </w:r>
              <w:proofErr w:type="spellStart"/>
              <w:r w:rsidR="00897169" w:rsidRPr="00D5748E">
                <w:rPr>
                  <w:sz w:val="28"/>
                  <w:szCs w:val="28"/>
                  <w:lang w:val="uk-UA"/>
                </w:rPr>
                <w:t>Международного</w:t>
              </w:r>
              <w:proofErr w:type="spellEnd"/>
              <w:r w:rsidR="00897169" w:rsidRPr="00D5748E">
                <w:rPr>
                  <w:sz w:val="28"/>
                  <w:szCs w:val="28"/>
                  <w:lang w:val="uk-UA"/>
                </w:rPr>
                <w:t xml:space="preserve"> </w:t>
              </w:r>
              <w:proofErr w:type="spellStart"/>
              <w:r w:rsidR="00897169" w:rsidRPr="00D5748E">
                <w:rPr>
                  <w:sz w:val="28"/>
                  <w:szCs w:val="28"/>
                  <w:lang w:val="uk-UA"/>
                </w:rPr>
                <w:t>Конгресса</w:t>
              </w:r>
              <w:proofErr w:type="spellEnd"/>
              <w:r w:rsidR="00897169" w:rsidRPr="00D5748E">
                <w:rPr>
                  <w:sz w:val="28"/>
                  <w:szCs w:val="28"/>
                  <w:lang w:val="uk-UA"/>
                </w:rPr>
                <w:t xml:space="preserve"> </w:t>
              </w:r>
              <w:proofErr w:type="spellStart"/>
              <w:r w:rsidR="00897169" w:rsidRPr="00D5748E">
                <w:rPr>
                  <w:sz w:val="28"/>
                  <w:szCs w:val="28"/>
                  <w:lang w:val="uk-UA"/>
                </w:rPr>
                <w:t>исследователей</w:t>
              </w:r>
              <w:proofErr w:type="spellEnd"/>
              <w:r w:rsidR="00897169" w:rsidRPr="00D5748E">
                <w:rPr>
                  <w:sz w:val="28"/>
                  <w:szCs w:val="28"/>
                  <w:lang w:val="uk-UA"/>
                </w:rPr>
                <w:t xml:space="preserve"> </w:t>
              </w:r>
              <w:proofErr w:type="spellStart"/>
              <w:r w:rsidR="00897169" w:rsidRPr="00D5748E">
                <w:rPr>
                  <w:sz w:val="28"/>
                  <w:szCs w:val="28"/>
                  <w:lang w:val="uk-UA"/>
                </w:rPr>
                <w:t>Беларуси</w:t>
              </w:r>
              <w:proofErr w:type="spellEnd"/>
              <w:r w:rsidR="00897169" w:rsidRPr="00D5748E">
                <w:rPr>
                  <w:sz w:val="28"/>
                  <w:szCs w:val="28"/>
                  <w:lang w:val="uk-UA"/>
                </w:rPr>
                <w:t xml:space="preserve"> в Каунасе ...]: [електронний ресурс]</w:t>
              </w:r>
            </w:hyperlink>
            <w:r w:rsidR="00897169" w:rsidRPr="00D5748E">
              <w:rPr>
                <w:sz w:val="28"/>
                <w:szCs w:val="28"/>
                <w:lang w:val="uk-UA"/>
              </w:rPr>
              <w:t xml:space="preserve"> / Тамара Марценюк // </w:t>
            </w:r>
            <w:proofErr w:type="spellStart"/>
            <w:r w:rsidR="00897169" w:rsidRPr="00D5748E">
              <w:rPr>
                <w:sz w:val="28"/>
                <w:szCs w:val="28"/>
                <w:lang w:val="uk-UA"/>
              </w:rPr>
              <w:t>Гендерный</w:t>
            </w:r>
            <w:proofErr w:type="spellEnd"/>
            <w:r w:rsidR="00897169" w:rsidRPr="00D5748E">
              <w:rPr>
                <w:sz w:val="28"/>
                <w:szCs w:val="28"/>
                <w:lang w:val="uk-UA"/>
              </w:rPr>
              <w:t xml:space="preserve"> маршрут. — 2016. </w:t>
            </w:r>
          </w:p>
        </w:tc>
      </w:tr>
      <w:tr w:rsidR="00897169" w:rsidRPr="00A46953" w14:paraId="35E3D4DC" w14:textId="77777777" w:rsidTr="00D5748E">
        <w:tc>
          <w:tcPr>
            <w:tcW w:w="817" w:type="dxa"/>
            <w:vAlign w:val="bottom"/>
          </w:tcPr>
          <w:p w14:paraId="0D57BA11" w14:textId="77777777" w:rsidR="00897169" w:rsidRPr="00D5748E" w:rsidRDefault="00897169" w:rsidP="00D5748E">
            <w:pPr>
              <w:pStyle w:val="a4"/>
              <w:widowControl w:val="0"/>
              <w:numPr>
                <w:ilvl w:val="0"/>
                <w:numId w:val="16"/>
              </w:numPr>
              <w:tabs>
                <w:tab w:val="left" w:pos="65"/>
                <w:tab w:val="left" w:pos="360"/>
              </w:tabs>
              <w:ind w:hanging="578"/>
              <w:rPr>
                <w:rFonts w:ascii="Times New Roman" w:hAnsi="Times New Roman" w:cs="Times New Roman"/>
                <w:sz w:val="28"/>
                <w:szCs w:val="28"/>
                <w:lang w:val="uk-UA"/>
              </w:rPr>
            </w:pPr>
          </w:p>
        </w:tc>
        <w:tc>
          <w:tcPr>
            <w:tcW w:w="9322" w:type="dxa"/>
          </w:tcPr>
          <w:p w14:paraId="7989C8A8" w14:textId="77777777" w:rsidR="00897169" w:rsidRPr="00D5748E" w:rsidRDefault="00897169" w:rsidP="000C2837">
            <w:pPr>
              <w:widowControl w:val="0"/>
              <w:tabs>
                <w:tab w:val="left" w:pos="360"/>
              </w:tabs>
              <w:jc w:val="both"/>
              <w:rPr>
                <w:sz w:val="28"/>
                <w:szCs w:val="28"/>
                <w:lang w:val="uk-UA"/>
              </w:rPr>
            </w:pPr>
            <w:r w:rsidRPr="00D5748E">
              <w:rPr>
                <w:sz w:val="28"/>
                <w:szCs w:val="28"/>
                <w:lang w:val="uk-UA"/>
              </w:rPr>
              <w:t xml:space="preserve">Таран Л. Ґендерні проблеми і засоби масової інформації // </w:t>
            </w:r>
            <w:proofErr w:type="spellStart"/>
            <w:r w:rsidRPr="00D5748E">
              <w:rPr>
                <w:sz w:val="28"/>
                <w:szCs w:val="28"/>
                <w:lang w:val="uk-UA"/>
              </w:rPr>
              <w:t>Ґендер</w:t>
            </w:r>
            <w:proofErr w:type="spellEnd"/>
            <w:r w:rsidRPr="00D5748E">
              <w:rPr>
                <w:sz w:val="28"/>
                <w:szCs w:val="28"/>
                <w:lang w:val="uk-UA"/>
              </w:rPr>
              <w:t xml:space="preserve"> і культура / Упор. </w:t>
            </w:r>
            <w:proofErr w:type="spellStart"/>
            <w:r w:rsidRPr="00D5748E">
              <w:rPr>
                <w:sz w:val="28"/>
                <w:szCs w:val="28"/>
                <w:lang w:val="uk-UA"/>
              </w:rPr>
              <w:t>В.Агеєва</w:t>
            </w:r>
            <w:proofErr w:type="spellEnd"/>
            <w:r w:rsidRPr="00D5748E">
              <w:rPr>
                <w:sz w:val="28"/>
                <w:szCs w:val="28"/>
                <w:lang w:val="uk-UA"/>
              </w:rPr>
              <w:t xml:space="preserve">, </w:t>
            </w:r>
            <w:proofErr w:type="spellStart"/>
            <w:r w:rsidRPr="00D5748E">
              <w:rPr>
                <w:sz w:val="28"/>
                <w:szCs w:val="28"/>
                <w:lang w:val="uk-UA"/>
              </w:rPr>
              <w:t>О.Оксамитна</w:t>
            </w:r>
            <w:proofErr w:type="spellEnd"/>
            <w:r w:rsidRPr="00D5748E">
              <w:rPr>
                <w:sz w:val="28"/>
                <w:szCs w:val="28"/>
                <w:lang w:val="uk-UA"/>
              </w:rPr>
              <w:t>. – К.: Факт, 2001. – С 151-160.</w:t>
            </w:r>
          </w:p>
        </w:tc>
      </w:tr>
      <w:tr w:rsidR="00897169" w:rsidRPr="00A46953" w14:paraId="6ECEBE42" w14:textId="77777777" w:rsidTr="00D5748E">
        <w:tc>
          <w:tcPr>
            <w:tcW w:w="817" w:type="dxa"/>
            <w:vAlign w:val="bottom"/>
          </w:tcPr>
          <w:p w14:paraId="043A8910" w14:textId="77777777" w:rsidR="00897169" w:rsidRPr="00D5748E" w:rsidRDefault="00897169" w:rsidP="00D5748E">
            <w:pPr>
              <w:pStyle w:val="a4"/>
              <w:numPr>
                <w:ilvl w:val="0"/>
                <w:numId w:val="16"/>
              </w:numPr>
              <w:tabs>
                <w:tab w:val="left" w:pos="65"/>
                <w:tab w:val="left" w:pos="360"/>
              </w:tabs>
              <w:autoSpaceDE w:val="0"/>
              <w:autoSpaceDN w:val="0"/>
              <w:adjustRightInd w:val="0"/>
              <w:ind w:hanging="578"/>
              <w:rPr>
                <w:rFonts w:ascii="Times New Roman" w:hAnsi="Times New Roman" w:cs="Times New Roman"/>
                <w:sz w:val="28"/>
                <w:szCs w:val="28"/>
                <w:lang w:val="uk-UA"/>
              </w:rPr>
            </w:pPr>
          </w:p>
        </w:tc>
        <w:tc>
          <w:tcPr>
            <w:tcW w:w="9322" w:type="dxa"/>
          </w:tcPr>
          <w:p w14:paraId="54A8E7BA" w14:textId="77777777" w:rsidR="00897169" w:rsidRPr="00D5748E" w:rsidRDefault="00897169" w:rsidP="000C2837">
            <w:pPr>
              <w:tabs>
                <w:tab w:val="left" w:pos="360"/>
              </w:tabs>
              <w:autoSpaceDE w:val="0"/>
              <w:autoSpaceDN w:val="0"/>
              <w:adjustRightInd w:val="0"/>
              <w:jc w:val="both"/>
              <w:rPr>
                <w:sz w:val="28"/>
                <w:szCs w:val="28"/>
                <w:lang w:val="uk-UA"/>
              </w:rPr>
            </w:pPr>
            <w:r w:rsidRPr="00D5748E">
              <w:rPr>
                <w:sz w:val="28"/>
                <w:szCs w:val="28"/>
                <w:lang w:val="uk-UA"/>
              </w:rPr>
              <w:t xml:space="preserve">Христова Г.О. Основи </w:t>
            </w:r>
            <w:proofErr w:type="spellStart"/>
            <w:r w:rsidRPr="00D5748E">
              <w:rPr>
                <w:sz w:val="28"/>
                <w:szCs w:val="28"/>
                <w:lang w:val="uk-UA"/>
              </w:rPr>
              <w:t>гендерно</w:t>
            </w:r>
            <w:proofErr w:type="spellEnd"/>
            <w:r w:rsidRPr="00D5748E">
              <w:rPr>
                <w:sz w:val="28"/>
                <w:szCs w:val="28"/>
                <w:lang w:val="uk-UA"/>
              </w:rPr>
              <w:t xml:space="preserve">-правового аналізу законодавства України. – Харків: </w:t>
            </w:r>
            <w:proofErr w:type="spellStart"/>
            <w:r w:rsidRPr="00D5748E">
              <w:rPr>
                <w:sz w:val="28"/>
                <w:szCs w:val="28"/>
                <w:lang w:val="uk-UA"/>
              </w:rPr>
              <w:t>Райдер</w:t>
            </w:r>
            <w:proofErr w:type="spellEnd"/>
            <w:r w:rsidRPr="00D5748E">
              <w:rPr>
                <w:sz w:val="28"/>
                <w:szCs w:val="28"/>
                <w:lang w:val="uk-UA"/>
              </w:rPr>
              <w:t>, 2008. – 108 с.</w:t>
            </w:r>
          </w:p>
        </w:tc>
      </w:tr>
    </w:tbl>
    <w:p w14:paraId="2BA65E66" w14:textId="77777777" w:rsidR="00897169" w:rsidRPr="001D1454" w:rsidRDefault="00897169" w:rsidP="00897169">
      <w:pPr>
        <w:jc w:val="center"/>
        <w:rPr>
          <w:b/>
          <w:lang w:val="uk-UA"/>
        </w:rPr>
      </w:pPr>
    </w:p>
    <w:p w14:paraId="288032DE" w14:textId="77777777" w:rsidR="00897169" w:rsidRPr="001D1454" w:rsidRDefault="00897169" w:rsidP="00897169">
      <w:pPr>
        <w:jc w:val="center"/>
        <w:rPr>
          <w:b/>
          <w:lang w:val="uk-UA"/>
        </w:rPr>
      </w:pPr>
    </w:p>
    <w:p w14:paraId="592C30E2" w14:textId="77777777" w:rsidR="00897169" w:rsidRPr="00D5748E" w:rsidRDefault="00897169" w:rsidP="00897169">
      <w:pPr>
        <w:jc w:val="center"/>
        <w:rPr>
          <w:b/>
          <w:sz w:val="28"/>
          <w:szCs w:val="28"/>
          <w:lang w:val="uk-UA"/>
        </w:rPr>
      </w:pPr>
      <w:r w:rsidRPr="00D5748E">
        <w:rPr>
          <w:b/>
          <w:sz w:val="28"/>
          <w:szCs w:val="28"/>
          <w:lang w:val="uk-UA"/>
        </w:rPr>
        <w:t>ІНФОРМАЦІЙНІ РЕСУРСИ В ІНТЕРНЕТІ</w:t>
      </w:r>
    </w:p>
    <w:p w14:paraId="0F5C3DD3" w14:textId="77777777" w:rsidR="00897169" w:rsidRPr="00D5748E" w:rsidRDefault="00897169" w:rsidP="00897169">
      <w:pPr>
        <w:jc w:val="center"/>
        <w:rPr>
          <w:b/>
          <w:sz w:val="28"/>
          <w:szCs w:val="28"/>
          <w:lang w:val="uk-UA"/>
        </w:rPr>
      </w:pPr>
    </w:p>
    <w:p w14:paraId="60BC7475" w14:textId="77777777" w:rsidR="00897169" w:rsidRPr="00D5748E" w:rsidRDefault="00897169" w:rsidP="00897169">
      <w:pPr>
        <w:pStyle w:val="a4"/>
        <w:numPr>
          <w:ilvl w:val="0"/>
          <w:numId w:val="18"/>
        </w:numPr>
        <w:spacing w:line="360" w:lineRule="auto"/>
        <w:rPr>
          <w:rFonts w:ascii="Times New Roman" w:hAnsi="Times New Roman" w:cs="Times New Roman"/>
          <w:sz w:val="28"/>
          <w:szCs w:val="28"/>
          <w:lang w:val="uk-UA"/>
        </w:rPr>
      </w:pPr>
      <w:r w:rsidRPr="00D5748E">
        <w:rPr>
          <w:rFonts w:ascii="Times New Roman" w:hAnsi="Times New Roman" w:cs="Times New Roman"/>
          <w:sz w:val="28"/>
          <w:szCs w:val="28"/>
          <w:lang w:val="uk-UA"/>
        </w:rPr>
        <w:t>Електронна бібліотека Української асоціації жіночої історії</w:t>
      </w:r>
      <w:r w:rsidRPr="00D5748E">
        <w:rPr>
          <w:rFonts w:ascii="Times New Roman" w:hAnsi="Times New Roman" w:cs="Times New Roman"/>
          <w:sz w:val="28"/>
          <w:szCs w:val="28"/>
        </w:rPr>
        <w:t> </w:t>
      </w:r>
      <w:hyperlink r:id="rId16" w:tgtFrame="[object Object]" w:history="1">
        <w:r w:rsidRPr="00D5748E">
          <w:rPr>
            <w:rStyle w:val="ac"/>
            <w:rFonts w:ascii="Times New Roman" w:hAnsi="Times New Roman" w:cs="Times New Roman"/>
            <w:sz w:val="28"/>
            <w:szCs w:val="28"/>
          </w:rPr>
          <w:t>http</w:t>
        </w:r>
        <w:r w:rsidRPr="00D5748E">
          <w:rPr>
            <w:rStyle w:val="ac"/>
            <w:rFonts w:ascii="Times New Roman" w:hAnsi="Times New Roman" w:cs="Times New Roman"/>
            <w:sz w:val="28"/>
            <w:szCs w:val="28"/>
            <w:lang w:val="uk-UA"/>
          </w:rPr>
          <w:t>://</w:t>
        </w:r>
        <w:r w:rsidRPr="00D5748E">
          <w:rPr>
            <w:rStyle w:val="ac"/>
            <w:rFonts w:ascii="Times New Roman" w:hAnsi="Times New Roman" w:cs="Times New Roman"/>
            <w:sz w:val="28"/>
            <w:szCs w:val="28"/>
          </w:rPr>
          <w:t>www</w:t>
        </w:r>
        <w:r w:rsidRPr="00D5748E">
          <w:rPr>
            <w:rStyle w:val="ac"/>
            <w:rFonts w:ascii="Times New Roman" w:hAnsi="Times New Roman" w:cs="Times New Roman"/>
            <w:sz w:val="28"/>
            <w:szCs w:val="28"/>
            <w:lang w:val="uk-UA"/>
          </w:rPr>
          <w:t>.</w:t>
        </w:r>
        <w:r w:rsidRPr="00D5748E">
          <w:rPr>
            <w:rStyle w:val="ac"/>
            <w:rFonts w:ascii="Times New Roman" w:hAnsi="Times New Roman" w:cs="Times New Roman"/>
            <w:sz w:val="28"/>
            <w:szCs w:val="28"/>
          </w:rPr>
          <w:t>womenhistory</w:t>
        </w:r>
        <w:r w:rsidRPr="00D5748E">
          <w:rPr>
            <w:rStyle w:val="ac"/>
            <w:rFonts w:ascii="Times New Roman" w:hAnsi="Times New Roman" w:cs="Times New Roman"/>
            <w:sz w:val="28"/>
            <w:szCs w:val="28"/>
            <w:lang w:val="uk-UA"/>
          </w:rPr>
          <w:t>.</w:t>
        </w:r>
        <w:r w:rsidRPr="00D5748E">
          <w:rPr>
            <w:rStyle w:val="ac"/>
            <w:rFonts w:ascii="Times New Roman" w:hAnsi="Times New Roman" w:cs="Times New Roman"/>
            <w:sz w:val="28"/>
            <w:szCs w:val="28"/>
          </w:rPr>
          <w:t>org</w:t>
        </w:r>
        <w:r w:rsidRPr="00D5748E">
          <w:rPr>
            <w:rStyle w:val="ac"/>
            <w:rFonts w:ascii="Times New Roman" w:hAnsi="Times New Roman" w:cs="Times New Roman"/>
            <w:sz w:val="28"/>
            <w:szCs w:val="28"/>
            <w:lang w:val="uk-UA"/>
          </w:rPr>
          <w:t>.</w:t>
        </w:r>
        <w:r w:rsidRPr="00D5748E">
          <w:rPr>
            <w:rStyle w:val="ac"/>
            <w:rFonts w:ascii="Times New Roman" w:hAnsi="Times New Roman" w:cs="Times New Roman"/>
            <w:sz w:val="28"/>
            <w:szCs w:val="28"/>
          </w:rPr>
          <w:t>ua</w:t>
        </w:r>
        <w:r w:rsidRPr="00D5748E">
          <w:rPr>
            <w:rStyle w:val="ac"/>
            <w:rFonts w:ascii="Times New Roman" w:hAnsi="Times New Roman" w:cs="Times New Roman"/>
            <w:sz w:val="28"/>
            <w:szCs w:val="28"/>
            <w:lang w:val="uk-UA"/>
          </w:rPr>
          <w:t>/</w:t>
        </w:r>
        <w:r w:rsidRPr="00D5748E">
          <w:rPr>
            <w:rStyle w:val="ac"/>
            <w:rFonts w:ascii="Times New Roman" w:hAnsi="Times New Roman" w:cs="Times New Roman"/>
            <w:sz w:val="28"/>
            <w:szCs w:val="28"/>
          </w:rPr>
          <w:t>index</w:t>
        </w:r>
        <w:r w:rsidRPr="00D5748E">
          <w:rPr>
            <w:rStyle w:val="ac"/>
            <w:rFonts w:ascii="Times New Roman" w:hAnsi="Times New Roman" w:cs="Times New Roman"/>
            <w:sz w:val="28"/>
            <w:szCs w:val="28"/>
            <w:lang w:val="uk-UA"/>
          </w:rPr>
          <w:t>.</w:t>
        </w:r>
        <w:r w:rsidRPr="00D5748E">
          <w:rPr>
            <w:rStyle w:val="ac"/>
            <w:rFonts w:ascii="Times New Roman" w:hAnsi="Times New Roman" w:cs="Times New Roman"/>
            <w:sz w:val="28"/>
            <w:szCs w:val="28"/>
          </w:rPr>
          <w:t>php</w:t>
        </w:r>
        <w:r w:rsidRPr="00D5748E">
          <w:rPr>
            <w:rStyle w:val="ac"/>
            <w:rFonts w:ascii="Times New Roman" w:hAnsi="Times New Roman" w:cs="Times New Roman"/>
            <w:sz w:val="28"/>
            <w:szCs w:val="28"/>
            <w:lang w:val="uk-UA"/>
          </w:rPr>
          <w:t>/</w:t>
        </w:r>
        <w:r w:rsidRPr="00D5748E">
          <w:rPr>
            <w:rStyle w:val="ac"/>
            <w:rFonts w:ascii="Times New Roman" w:hAnsi="Times New Roman" w:cs="Times New Roman"/>
            <w:sz w:val="28"/>
            <w:szCs w:val="28"/>
          </w:rPr>
          <w:t>elektronni</w:t>
        </w:r>
        <w:r w:rsidRPr="00D5748E">
          <w:rPr>
            <w:rStyle w:val="ac"/>
            <w:rFonts w:ascii="Times New Roman" w:hAnsi="Times New Roman" w:cs="Times New Roman"/>
            <w:sz w:val="28"/>
            <w:szCs w:val="28"/>
            <w:lang w:val="uk-UA"/>
          </w:rPr>
          <w:t>-</w:t>
        </w:r>
        <w:r w:rsidRPr="00D5748E">
          <w:rPr>
            <w:rStyle w:val="ac"/>
            <w:rFonts w:ascii="Times New Roman" w:hAnsi="Times New Roman" w:cs="Times New Roman"/>
            <w:sz w:val="28"/>
            <w:szCs w:val="28"/>
          </w:rPr>
          <w:t>resursi</w:t>
        </w:r>
        <w:r w:rsidRPr="00D5748E">
          <w:rPr>
            <w:rStyle w:val="ac"/>
            <w:rFonts w:ascii="Times New Roman" w:hAnsi="Times New Roman" w:cs="Times New Roman"/>
            <w:sz w:val="28"/>
            <w:szCs w:val="28"/>
            <w:lang w:val="uk-UA"/>
          </w:rPr>
          <w:t>/16-</w:t>
        </w:r>
        <w:r w:rsidRPr="00D5748E">
          <w:rPr>
            <w:rStyle w:val="ac"/>
            <w:rFonts w:ascii="Times New Roman" w:hAnsi="Times New Roman" w:cs="Times New Roman"/>
            <w:sz w:val="28"/>
            <w:szCs w:val="28"/>
          </w:rPr>
          <w:t>elektronna</w:t>
        </w:r>
        <w:r w:rsidRPr="00D5748E">
          <w:rPr>
            <w:rStyle w:val="ac"/>
            <w:rFonts w:ascii="Times New Roman" w:hAnsi="Times New Roman" w:cs="Times New Roman"/>
            <w:sz w:val="28"/>
            <w:szCs w:val="28"/>
            <w:lang w:val="uk-UA"/>
          </w:rPr>
          <w:t>-</w:t>
        </w:r>
        <w:proofErr w:type="spellStart"/>
        <w:r w:rsidRPr="00D5748E">
          <w:rPr>
            <w:rStyle w:val="ac"/>
            <w:rFonts w:ascii="Times New Roman" w:hAnsi="Times New Roman" w:cs="Times New Roman"/>
            <w:sz w:val="28"/>
            <w:szCs w:val="28"/>
          </w:rPr>
          <w:t>biblioteka</w:t>
        </w:r>
        <w:proofErr w:type="spellEnd"/>
      </w:hyperlink>
    </w:p>
    <w:p w14:paraId="38CC9E2C" w14:textId="77777777" w:rsidR="00897169" w:rsidRPr="00D5748E" w:rsidRDefault="00897169" w:rsidP="00897169">
      <w:pPr>
        <w:pStyle w:val="a4"/>
        <w:numPr>
          <w:ilvl w:val="0"/>
          <w:numId w:val="18"/>
        </w:numPr>
        <w:spacing w:line="360" w:lineRule="auto"/>
        <w:rPr>
          <w:rFonts w:ascii="Times New Roman" w:hAnsi="Times New Roman" w:cs="Times New Roman"/>
          <w:sz w:val="28"/>
          <w:szCs w:val="28"/>
        </w:rPr>
      </w:pPr>
      <w:r w:rsidRPr="00D5748E">
        <w:rPr>
          <w:rFonts w:ascii="Times New Roman" w:hAnsi="Times New Roman" w:cs="Times New Roman"/>
          <w:sz w:val="28"/>
          <w:szCs w:val="28"/>
        </w:rPr>
        <w:t>Инициативная группа «За феминизм» </w:t>
      </w:r>
      <w:hyperlink r:id="rId17" w:tgtFrame="[object Object]" w:history="1">
        <w:r w:rsidRPr="00D5748E">
          <w:rPr>
            <w:rStyle w:val="ac"/>
            <w:rFonts w:ascii="Times New Roman" w:hAnsi="Times New Roman" w:cs="Times New Roman"/>
            <w:sz w:val="28"/>
            <w:szCs w:val="28"/>
          </w:rPr>
          <w:t>http://www.zafeminizm.ru</w:t>
        </w:r>
      </w:hyperlink>
    </w:p>
    <w:p w14:paraId="1CDCC684" w14:textId="77777777" w:rsidR="00897169" w:rsidRPr="00D5748E" w:rsidRDefault="00897169" w:rsidP="00897169">
      <w:pPr>
        <w:pStyle w:val="a4"/>
        <w:numPr>
          <w:ilvl w:val="0"/>
          <w:numId w:val="18"/>
        </w:numPr>
        <w:spacing w:line="360" w:lineRule="auto"/>
        <w:rPr>
          <w:rFonts w:ascii="Times New Roman" w:hAnsi="Times New Roman" w:cs="Times New Roman"/>
          <w:sz w:val="28"/>
          <w:szCs w:val="28"/>
        </w:rPr>
      </w:pPr>
      <w:r w:rsidRPr="00D5748E">
        <w:rPr>
          <w:rFonts w:ascii="Times New Roman" w:hAnsi="Times New Roman" w:cs="Times New Roman"/>
          <w:sz w:val="28"/>
          <w:szCs w:val="28"/>
        </w:rPr>
        <w:t xml:space="preserve">Музей </w:t>
      </w:r>
      <w:proofErr w:type="spellStart"/>
      <w:r w:rsidRPr="00D5748E">
        <w:rPr>
          <w:rFonts w:ascii="Times New Roman" w:hAnsi="Times New Roman" w:cs="Times New Roman"/>
          <w:sz w:val="28"/>
          <w:szCs w:val="28"/>
        </w:rPr>
        <w:t>історіїжіноцтва</w:t>
      </w:r>
      <w:proofErr w:type="spellEnd"/>
      <w:r w:rsidRPr="00D5748E">
        <w:rPr>
          <w:rFonts w:ascii="Times New Roman" w:hAnsi="Times New Roman" w:cs="Times New Roman"/>
          <w:sz w:val="28"/>
          <w:szCs w:val="28"/>
        </w:rPr>
        <w:t xml:space="preserve">, </w:t>
      </w:r>
      <w:proofErr w:type="spellStart"/>
      <w:r w:rsidRPr="00D5748E">
        <w:rPr>
          <w:rFonts w:ascii="Times New Roman" w:hAnsi="Times New Roman" w:cs="Times New Roman"/>
          <w:sz w:val="28"/>
          <w:szCs w:val="28"/>
        </w:rPr>
        <w:t>жіночого</w:t>
      </w:r>
      <w:proofErr w:type="spellEnd"/>
      <w:r w:rsidRPr="00D5748E">
        <w:rPr>
          <w:rFonts w:ascii="Times New Roman" w:hAnsi="Times New Roman" w:cs="Times New Roman"/>
          <w:sz w:val="28"/>
          <w:szCs w:val="28"/>
        </w:rPr>
        <w:t xml:space="preserve"> і гендерного руху // </w:t>
      </w:r>
      <w:hyperlink r:id="rId18" w:tgtFrame="[object Object]" w:history="1">
        <w:r w:rsidRPr="00D5748E">
          <w:rPr>
            <w:rStyle w:val="ac"/>
            <w:rFonts w:ascii="Times New Roman" w:hAnsi="Times New Roman" w:cs="Times New Roman"/>
            <w:sz w:val="28"/>
            <w:szCs w:val="28"/>
          </w:rPr>
          <w:t>http://gender.at.ua</w:t>
        </w:r>
      </w:hyperlink>
    </w:p>
    <w:p w14:paraId="5CB88932" w14:textId="77777777" w:rsidR="00897169" w:rsidRPr="00D5748E" w:rsidRDefault="00897169" w:rsidP="00897169">
      <w:pPr>
        <w:pStyle w:val="a4"/>
        <w:numPr>
          <w:ilvl w:val="0"/>
          <w:numId w:val="18"/>
        </w:numPr>
        <w:spacing w:line="360" w:lineRule="auto"/>
        <w:rPr>
          <w:rFonts w:ascii="Times New Roman" w:hAnsi="Times New Roman" w:cs="Times New Roman"/>
          <w:sz w:val="28"/>
          <w:szCs w:val="28"/>
        </w:rPr>
      </w:pPr>
      <w:proofErr w:type="spellStart"/>
      <w:r w:rsidRPr="00D5748E">
        <w:rPr>
          <w:rFonts w:ascii="Times New Roman" w:hAnsi="Times New Roman" w:cs="Times New Roman"/>
          <w:sz w:val="28"/>
          <w:szCs w:val="28"/>
        </w:rPr>
        <w:t>Бібліотека</w:t>
      </w:r>
      <w:proofErr w:type="spellEnd"/>
      <w:r w:rsidRPr="00D5748E">
        <w:rPr>
          <w:rFonts w:ascii="Times New Roman" w:hAnsi="Times New Roman" w:cs="Times New Roman"/>
          <w:sz w:val="28"/>
          <w:szCs w:val="28"/>
        </w:rPr>
        <w:t xml:space="preserve"> Гендерного центру «Крона» // </w:t>
      </w:r>
      <w:hyperlink r:id="rId19" w:tgtFrame="[object Object]" w:history="1">
        <w:r w:rsidRPr="00D5748E">
          <w:rPr>
            <w:rStyle w:val="ac"/>
            <w:rFonts w:ascii="Times New Roman" w:hAnsi="Times New Roman" w:cs="Times New Roman"/>
            <w:sz w:val="28"/>
            <w:szCs w:val="28"/>
          </w:rPr>
          <w:t>http://www.krona.org.ua/nash.html</w:t>
        </w:r>
      </w:hyperlink>
    </w:p>
    <w:p w14:paraId="2E743BCD" w14:textId="77777777" w:rsidR="00897169" w:rsidRPr="00D5748E" w:rsidRDefault="00897169" w:rsidP="00897169">
      <w:pPr>
        <w:pStyle w:val="a4"/>
        <w:numPr>
          <w:ilvl w:val="0"/>
          <w:numId w:val="18"/>
        </w:numPr>
        <w:spacing w:line="360" w:lineRule="auto"/>
        <w:rPr>
          <w:rFonts w:ascii="Times New Roman" w:hAnsi="Times New Roman" w:cs="Times New Roman"/>
          <w:sz w:val="28"/>
          <w:szCs w:val="28"/>
        </w:rPr>
      </w:pPr>
      <w:proofErr w:type="spellStart"/>
      <w:r w:rsidRPr="00D5748E">
        <w:rPr>
          <w:rFonts w:ascii="Times New Roman" w:hAnsi="Times New Roman" w:cs="Times New Roman"/>
          <w:sz w:val="28"/>
          <w:szCs w:val="28"/>
        </w:rPr>
        <w:t>Бібліотека</w:t>
      </w:r>
      <w:proofErr w:type="spellEnd"/>
      <w:r w:rsidRPr="00D5748E">
        <w:rPr>
          <w:rFonts w:ascii="Times New Roman" w:hAnsi="Times New Roman" w:cs="Times New Roman"/>
          <w:sz w:val="28"/>
          <w:szCs w:val="28"/>
        </w:rPr>
        <w:t xml:space="preserve"> ГО “Крона” // </w:t>
      </w:r>
      <w:hyperlink r:id="rId20" w:tgtFrame="[object Object]" w:history="1">
        <w:r w:rsidRPr="00D5748E">
          <w:rPr>
            <w:rStyle w:val="ac"/>
            <w:rFonts w:ascii="Times New Roman" w:hAnsi="Times New Roman" w:cs="Times New Roman"/>
            <w:sz w:val="28"/>
            <w:szCs w:val="28"/>
          </w:rPr>
          <w:t>http://www.krona.org.ua/uk/library</w:t>
        </w:r>
      </w:hyperlink>
    </w:p>
    <w:p w14:paraId="3C26EBE2" w14:textId="77777777" w:rsidR="00897169" w:rsidRPr="00D5748E" w:rsidRDefault="00897169" w:rsidP="00897169">
      <w:pPr>
        <w:pStyle w:val="a4"/>
        <w:numPr>
          <w:ilvl w:val="0"/>
          <w:numId w:val="18"/>
        </w:numPr>
        <w:spacing w:line="360" w:lineRule="auto"/>
        <w:rPr>
          <w:rFonts w:ascii="Times New Roman" w:hAnsi="Times New Roman" w:cs="Times New Roman"/>
          <w:sz w:val="28"/>
          <w:szCs w:val="28"/>
        </w:rPr>
      </w:pPr>
      <w:proofErr w:type="spellStart"/>
      <w:r w:rsidRPr="00D5748E">
        <w:rPr>
          <w:rFonts w:ascii="Times New Roman" w:hAnsi="Times New Roman" w:cs="Times New Roman"/>
          <w:sz w:val="28"/>
          <w:szCs w:val="28"/>
        </w:rPr>
        <w:t>Видання</w:t>
      </w:r>
      <w:proofErr w:type="spellEnd"/>
      <w:r w:rsidRPr="00D5748E">
        <w:rPr>
          <w:rFonts w:ascii="Times New Roman" w:hAnsi="Times New Roman" w:cs="Times New Roman"/>
          <w:sz w:val="28"/>
          <w:szCs w:val="28"/>
        </w:rPr>
        <w:t xml:space="preserve"> Фонду Г. </w:t>
      </w:r>
      <w:proofErr w:type="spellStart"/>
      <w:r w:rsidRPr="00D5748E">
        <w:rPr>
          <w:rFonts w:ascii="Times New Roman" w:hAnsi="Times New Roman" w:cs="Times New Roman"/>
          <w:sz w:val="28"/>
          <w:szCs w:val="28"/>
        </w:rPr>
        <w:t>Бьойля</w:t>
      </w:r>
      <w:proofErr w:type="spellEnd"/>
      <w:r w:rsidRPr="00D5748E">
        <w:rPr>
          <w:rFonts w:ascii="Times New Roman" w:hAnsi="Times New Roman" w:cs="Times New Roman"/>
          <w:sz w:val="28"/>
          <w:szCs w:val="28"/>
        </w:rPr>
        <w:t xml:space="preserve"> // </w:t>
      </w:r>
      <w:hyperlink r:id="rId21" w:tgtFrame="[object Object]" w:history="1">
        <w:r w:rsidRPr="00D5748E">
          <w:rPr>
            <w:rStyle w:val="ac"/>
            <w:rFonts w:ascii="Times New Roman" w:hAnsi="Times New Roman" w:cs="Times New Roman"/>
            <w:sz w:val="28"/>
            <w:szCs w:val="28"/>
          </w:rPr>
          <w:t>http://www.ua.boell.org/web/35.html</w:t>
        </w:r>
      </w:hyperlink>
    </w:p>
    <w:p w14:paraId="3C3410B9" w14:textId="77777777" w:rsidR="00897169" w:rsidRPr="00D5748E" w:rsidRDefault="00897169" w:rsidP="00897169">
      <w:pPr>
        <w:pStyle w:val="a4"/>
        <w:numPr>
          <w:ilvl w:val="0"/>
          <w:numId w:val="18"/>
        </w:numPr>
        <w:spacing w:line="360" w:lineRule="auto"/>
        <w:rPr>
          <w:rFonts w:ascii="Times New Roman" w:hAnsi="Times New Roman" w:cs="Times New Roman"/>
          <w:sz w:val="28"/>
          <w:szCs w:val="28"/>
        </w:rPr>
      </w:pPr>
      <w:r w:rsidRPr="00D5748E">
        <w:rPr>
          <w:rFonts w:ascii="Times New Roman" w:hAnsi="Times New Roman" w:cs="Times New Roman"/>
          <w:sz w:val="28"/>
          <w:szCs w:val="28"/>
        </w:rPr>
        <w:t>Гендерный маршрут - интерактивное путешествие // </w:t>
      </w:r>
      <w:hyperlink r:id="rId22" w:tgtFrame="[object Object]" w:history="1">
        <w:r w:rsidRPr="00D5748E">
          <w:rPr>
            <w:rStyle w:val="ac"/>
            <w:rFonts w:ascii="Times New Roman" w:hAnsi="Times New Roman" w:cs="Times New Roman"/>
            <w:sz w:val="28"/>
            <w:szCs w:val="28"/>
          </w:rPr>
          <w:t>http://gender-route.org</w:t>
        </w:r>
      </w:hyperlink>
    </w:p>
    <w:p w14:paraId="347257F5" w14:textId="77777777" w:rsidR="00897169" w:rsidRPr="00D5748E" w:rsidRDefault="00897169" w:rsidP="00897169">
      <w:pPr>
        <w:pStyle w:val="a4"/>
        <w:numPr>
          <w:ilvl w:val="0"/>
          <w:numId w:val="18"/>
        </w:numPr>
        <w:spacing w:line="360" w:lineRule="auto"/>
        <w:rPr>
          <w:rFonts w:ascii="Times New Roman" w:hAnsi="Times New Roman" w:cs="Times New Roman"/>
          <w:sz w:val="28"/>
          <w:szCs w:val="28"/>
        </w:rPr>
      </w:pPr>
      <w:proofErr w:type="spellStart"/>
      <w:r w:rsidRPr="00D5748E">
        <w:rPr>
          <w:rFonts w:ascii="Times New Roman" w:hAnsi="Times New Roman" w:cs="Times New Roman"/>
          <w:sz w:val="28"/>
          <w:szCs w:val="28"/>
        </w:rPr>
        <w:t>Жінки</w:t>
      </w:r>
      <w:proofErr w:type="spellEnd"/>
      <w:r w:rsidRPr="00D5748E">
        <w:rPr>
          <w:rFonts w:ascii="Times New Roman" w:hAnsi="Times New Roman" w:cs="Times New Roman"/>
          <w:sz w:val="28"/>
          <w:szCs w:val="28"/>
        </w:rPr>
        <w:t xml:space="preserve"> у </w:t>
      </w:r>
      <w:proofErr w:type="spellStart"/>
      <w:r w:rsidRPr="00D5748E">
        <w:rPr>
          <w:rFonts w:ascii="Times New Roman" w:hAnsi="Times New Roman" w:cs="Times New Roman"/>
          <w:sz w:val="28"/>
          <w:szCs w:val="28"/>
        </w:rPr>
        <w:t>політиці</w:t>
      </w:r>
      <w:proofErr w:type="spellEnd"/>
      <w:r w:rsidRPr="00D5748E">
        <w:rPr>
          <w:rFonts w:ascii="Times New Roman" w:hAnsi="Times New Roman" w:cs="Times New Roman"/>
          <w:sz w:val="28"/>
          <w:szCs w:val="28"/>
        </w:rPr>
        <w:t xml:space="preserve">: </w:t>
      </w:r>
      <w:proofErr w:type="spellStart"/>
      <w:r w:rsidRPr="00D5748E">
        <w:rPr>
          <w:rFonts w:ascii="Times New Roman" w:hAnsi="Times New Roman" w:cs="Times New Roman"/>
          <w:sz w:val="28"/>
          <w:szCs w:val="28"/>
        </w:rPr>
        <w:t>вибори</w:t>
      </w:r>
      <w:proofErr w:type="spellEnd"/>
      <w:r w:rsidRPr="00D5748E">
        <w:rPr>
          <w:rFonts w:ascii="Times New Roman" w:hAnsi="Times New Roman" w:cs="Times New Roman"/>
          <w:sz w:val="28"/>
          <w:szCs w:val="28"/>
        </w:rPr>
        <w:t xml:space="preserve"> 2012 </w:t>
      </w:r>
      <w:hyperlink r:id="rId23" w:tgtFrame="[object Object]" w:history="1">
        <w:r w:rsidRPr="00D5748E">
          <w:rPr>
            <w:rStyle w:val="ac"/>
            <w:rFonts w:ascii="Times New Roman" w:hAnsi="Times New Roman" w:cs="Times New Roman"/>
            <w:sz w:val="28"/>
            <w:szCs w:val="28"/>
          </w:rPr>
          <w:t>http://vybory2012.wcu-network.org.ua/</w:t>
        </w:r>
      </w:hyperlink>
    </w:p>
    <w:p w14:paraId="21A5282C" w14:textId="77777777" w:rsidR="00897169" w:rsidRPr="00D5748E" w:rsidRDefault="00897169" w:rsidP="00897169">
      <w:pPr>
        <w:pStyle w:val="a4"/>
        <w:numPr>
          <w:ilvl w:val="0"/>
          <w:numId w:val="18"/>
        </w:numPr>
        <w:spacing w:line="360" w:lineRule="auto"/>
        <w:rPr>
          <w:rFonts w:ascii="Times New Roman" w:hAnsi="Times New Roman" w:cs="Times New Roman"/>
          <w:sz w:val="28"/>
          <w:szCs w:val="28"/>
        </w:rPr>
      </w:pPr>
      <w:proofErr w:type="spellStart"/>
      <w:r w:rsidRPr="00D5748E">
        <w:rPr>
          <w:rFonts w:ascii="Times New Roman" w:hAnsi="Times New Roman" w:cs="Times New Roman"/>
          <w:sz w:val="28"/>
          <w:szCs w:val="28"/>
        </w:rPr>
        <w:t>ҐендернамапаУкраїни</w:t>
      </w:r>
      <w:proofErr w:type="spellEnd"/>
      <w:r w:rsidRPr="00D5748E">
        <w:rPr>
          <w:rFonts w:ascii="Times New Roman" w:hAnsi="Times New Roman" w:cs="Times New Roman"/>
          <w:sz w:val="28"/>
          <w:szCs w:val="28"/>
        </w:rPr>
        <w:t> </w:t>
      </w:r>
      <w:hyperlink r:id="rId24" w:tgtFrame="[object Object]" w:history="1">
        <w:r w:rsidRPr="00D5748E">
          <w:rPr>
            <w:rStyle w:val="ac"/>
            <w:rFonts w:ascii="Times New Roman" w:hAnsi="Times New Roman" w:cs="Times New Roman"/>
            <w:sz w:val="28"/>
            <w:szCs w:val="28"/>
          </w:rPr>
          <w:t>http://gendermap.org.ua</w:t>
        </w:r>
      </w:hyperlink>
    </w:p>
    <w:p w14:paraId="5802F57A" w14:textId="77777777" w:rsidR="00897169" w:rsidRPr="00D5748E" w:rsidRDefault="00897169" w:rsidP="00897169">
      <w:pPr>
        <w:pStyle w:val="a4"/>
        <w:numPr>
          <w:ilvl w:val="0"/>
          <w:numId w:val="18"/>
        </w:numPr>
        <w:spacing w:line="360" w:lineRule="auto"/>
        <w:rPr>
          <w:rFonts w:ascii="Times New Roman" w:hAnsi="Times New Roman" w:cs="Times New Roman"/>
          <w:sz w:val="28"/>
          <w:szCs w:val="28"/>
        </w:rPr>
      </w:pPr>
      <w:proofErr w:type="spellStart"/>
      <w:r w:rsidRPr="00D5748E">
        <w:rPr>
          <w:rFonts w:ascii="Times New Roman" w:hAnsi="Times New Roman" w:cs="Times New Roman"/>
          <w:sz w:val="28"/>
          <w:szCs w:val="28"/>
        </w:rPr>
        <w:t>Повага</w:t>
      </w:r>
      <w:proofErr w:type="spellEnd"/>
      <w:r w:rsidRPr="00D5748E">
        <w:rPr>
          <w:rFonts w:ascii="Times New Roman" w:hAnsi="Times New Roman" w:cs="Times New Roman"/>
          <w:sz w:val="28"/>
          <w:szCs w:val="28"/>
        </w:rPr>
        <w:t xml:space="preserve">: сайт </w:t>
      </w:r>
      <w:proofErr w:type="spellStart"/>
      <w:r w:rsidRPr="00D5748E">
        <w:rPr>
          <w:rFonts w:ascii="Times New Roman" w:hAnsi="Times New Roman" w:cs="Times New Roman"/>
          <w:sz w:val="28"/>
          <w:szCs w:val="28"/>
        </w:rPr>
        <w:t>кампаніїпроти</w:t>
      </w:r>
      <w:proofErr w:type="spellEnd"/>
      <w:r w:rsidRPr="00D5748E">
        <w:rPr>
          <w:rFonts w:ascii="Times New Roman" w:hAnsi="Times New Roman" w:cs="Times New Roman"/>
          <w:sz w:val="28"/>
          <w:szCs w:val="28"/>
        </w:rPr>
        <w:t xml:space="preserve"> сексизму у </w:t>
      </w:r>
      <w:proofErr w:type="spellStart"/>
      <w:r w:rsidRPr="00D5748E">
        <w:rPr>
          <w:rFonts w:ascii="Times New Roman" w:hAnsi="Times New Roman" w:cs="Times New Roman"/>
          <w:sz w:val="28"/>
          <w:szCs w:val="28"/>
        </w:rPr>
        <w:t>політиці</w:t>
      </w:r>
      <w:proofErr w:type="spellEnd"/>
      <w:r w:rsidRPr="00D5748E">
        <w:rPr>
          <w:rFonts w:ascii="Times New Roman" w:hAnsi="Times New Roman" w:cs="Times New Roman"/>
          <w:sz w:val="28"/>
          <w:szCs w:val="28"/>
        </w:rPr>
        <w:t xml:space="preserve"> та ЗМІ: </w:t>
      </w:r>
      <w:hyperlink r:id="rId25" w:tgtFrame="[object Object]" w:history="1">
        <w:r w:rsidRPr="00D5748E">
          <w:rPr>
            <w:rStyle w:val="ac"/>
            <w:rFonts w:ascii="Times New Roman" w:hAnsi="Times New Roman" w:cs="Times New Roman"/>
            <w:sz w:val="28"/>
            <w:szCs w:val="28"/>
          </w:rPr>
          <w:t>http://povaha.org.ua/</w:t>
        </w:r>
      </w:hyperlink>
    </w:p>
    <w:p w14:paraId="04902CD4" w14:textId="77777777" w:rsidR="00897169" w:rsidRPr="00D5748E" w:rsidRDefault="00897169" w:rsidP="00897169">
      <w:pPr>
        <w:pStyle w:val="a4"/>
        <w:numPr>
          <w:ilvl w:val="0"/>
          <w:numId w:val="18"/>
        </w:numPr>
        <w:spacing w:line="360" w:lineRule="auto"/>
        <w:rPr>
          <w:rFonts w:ascii="Times New Roman" w:hAnsi="Times New Roman" w:cs="Times New Roman"/>
          <w:sz w:val="28"/>
          <w:szCs w:val="28"/>
        </w:rPr>
      </w:pPr>
      <w:proofErr w:type="spellStart"/>
      <w:r w:rsidRPr="00D5748E">
        <w:rPr>
          <w:rFonts w:ascii="Times New Roman" w:hAnsi="Times New Roman" w:cs="Times New Roman"/>
          <w:sz w:val="28"/>
          <w:szCs w:val="28"/>
        </w:rPr>
        <w:t>Публікації</w:t>
      </w:r>
      <w:proofErr w:type="spellEnd"/>
      <w:r w:rsidRPr="00D5748E">
        <w:rPr>
          <w:rFonts w:ascii="Times New Roman" w:hAnsi="Times New Roman" w:cs="Times New Roman"/>
          <w:sz w:val="28"/>
          <w:szCs w:val="28"/>
        </w:rPr>
        <w:t xml:space="preserve"> проекту «</w:t>
      </w:r>
      <w:proofErr w:type="spellStart"/>
      <w:r w:rsidRPr="00D5748E">
        <w:rPr>
          <w:rFonts w:ascii="Times New Roman" w:hAnsi="Times New Roman" w:cs="Times New Roman"/>
          <w:sz w:val="28"/>
          <w:szCs w:val="28"/>
        </w:rPr>
        <w:t>Рівністьжінок</w:t>
      </w:r>
      <w:proofErr w:type="spellEnd"/>
      <w:r w:rsidRPr="00D5748E">
        <w:rPr>
          <w:rFonts w:ascii="Times New Roman" w:hAnsi="Times New Roman" w:cs="Times New Roman"/>
          <w:sz w:val="28"/>
          <w:szCs w:val="28"/>
        </w:rPr>
        <w:t xml:space="preserve"> і </w:t>
      </w:r>
      <w:proofErr w:type="spellStart"/>
      <w:r w:rsidRPr="00D5748E">
        <w:rPr>
          <w:rFonts w:ascii="Times New Roman" w:hAnsi="Times New Roman" w:cs="Times New Roman"/>
          <w:sz w:val="28"/>
          <w:szCs w:val="28"/>
        </w:rPr>
        <w:t>чоловіків</w:t>
      </w:r>
      <w:proofErr w:type="spellEnd"/>
      <w:r w:rsidRPr="00D5748E">
        <w:rPr>
          <w:rFonts w:ascii="Times New Roman" w:hAnsi="Times New Roman" w:cs="Times New Roman"/>
          <w:sz w:val="28"/>
          <w:szCs w:val="28"/>
        </w:rPr>
        <w:t xml:space="preserve"> у світіпраці» </w:t>
      </w:r>
      <w:hyperlink r:id="rId26" w:tgtFrame="[object Object]" w:history="1">
        <w:r w:rsidRPr="00D5748E">
          <w:rPr>
            <w:rStyle w:val="ac"/>
            <w:rFonts w:ascii="Times New Roman" w:hAnsi="Times New Roman" w:cs="Times New Roman"/>
            <w:sz w:val="28"/>
            <w:szCs w:val="28"/>
          </w:rPr>
          <w:t>http://gender.ilo.org.ua/Pages/publications_ukr_new.aspx</w:t>
        </w:r>
      </w:hyperlink>
    </w:p>
    <w:p w14:paraId="2A147CE3" w14:textId="12E5147A" w:rsidR="00897169" w:rsidRPr="00D5748E" w:rsidRDefault="00897169" w:rsidP="00897169">
      <w:pPr>
        <w:pStyle w:val="a4"/>
        <w:numPr>
          <w:ilvl w:val="0"/>
          <w:numId w:val="18"/>
        </w:numPr>
        <w:spacing w:line="360" w:lineRule="auto"/>
        <w:rPr>
          <w:rFonts w:ascii="Times New Roman" w:hAnsi="Times New Roman" w:cs="Times New Roman"/>
          <w:sz w:val="28"/>
          <w:szCs w:val="28"/>
        </w:rPr>
      </w:pPr>
      <w:proofErr w:type="spellStart"/>
      <w:r w:rsidRPr="00D5748E">
        <w:rPr>
          <w:rFonts w:ascii="Times New Roman" w:hAnsi="Times New Roman" w:cs="Times New Roman"/>
          <w:sz w:val="28"/>
          <w:szCs w:val="28"/>
        </w:rPr>
        <w:t>Публікації</w:t>
      </w:r>
      <w:proofErr w:type="spellEnd"/>
      <w:r w:rsidR="00B66CDC" w:rsidRPr="00D5748E">
        <w:rPr>
          <w:rFonts w:ascii="Times New Roman" w:hAnsi="Times New Roman" w:cs="Times New Roman"/>
          <w:sz w:val="28"/>
          <w:szCs w:val="28"/>
        </w:rPr>
        <w:t xml:space="preserve"> </w:t>
      </w:r>
      <w:proofErr w:type="spellStart"/>
      <w:r w:rsidRPr="00D5748E">
        <w:rPr>
          <w:rFonts w:ascii="Times New Roman" w:hAnsi="Times New Roman" w:cs="Times New Roman"/>
          <w:sz w:val="28"/>
          <w:szCs w:val="28"/>
        </w:rPr>
        <w:t>Міжнародного</w:t>
      </w:r>
      <w:proofErr w:type="spellEnd"/>
      <w:r w:rsidR="00B66CDC" w:rsidRPr="00D5748E">
        <w:rPr>
          <w:rFonts w:ascii="Times New Roman" w:hAnsi="Times New Roman" w:cs="Times New Roman"/>
          <w:sz w:val="28"/>
          <w:szCs w:val="28"/>
        </w:rPr>
        <w:t xml:space="preserve"> </w:t>
      </w:r>
      <w:proofErr w:type="spellStart"/>
      <w:r w:rsidRPr="00D5748E">
        <w:rPr>
          <w:rFonts w:ascii="Times New Roman" w:hAnsi="Times New Roman" w:cs="Times New Roman"/>
          <w:sz w:val="28"/>
          <w:szCs w:val="28"/>
        </w:rPr>
        <w:t>благодійного</w:t>
      </w:r>
      <w:proofErr w:type="spellEnd"/>
      <w:r w:rsidRPr="00D5748E">
        <w:rPr>
          <w:rFonts w:ascii="Times New Roman" w:hAnsi="Times New Roman" w:cs="Times New Roman"/>
          <w:sz w:val="28"/>
          <w:szCs w:val="28"/>
        </w:rPr>
        <w:t xml:space="preserve"> фонду «</w:t>
      </w:r>
      <w:proofErr w:type="spellStart"/>
      <w:r w:rsidRPr="00D5748E">
        <w:rPr>
          <w:rFonts w:ascii="Times New Roman" w:hAnsi="Times New Roman" w:cs="Times New Roman"/>
          <w:sz w:val="28"/>
          <w:szCs w:val="28"/>
        </w:rPr>
        <w:t>Український</w:t>
      </w:r>
      <w:proofErr w:type="spellEnd"/>
      <w:r w:rsidR="00B66CDC" w:rsidRPr="00D5748E">
        <w:rPr>
          <w:rFonts w:ascii="Times New Roman" w:hAnsi="Times New Roman" w:cs="Times New Roman"/>
          <w:sz w:val="28"/>
          <w:szCs w:val="28"/>
        </w:rPr>
        <w:t xml:space="preserve"> </w:t>
      </w:r>
      <w:proofErr w:type="spellStart"/>
      <w:r w:rsidRPr="00D5748E">
        <w:rPr>
          <w:rFonts w:ascii="Times New Roman" w:hAnsi="Times New Roman" w:cs="Times New Roman"/>
          <w:sz w:val="28"/>
          <w:szCs w:val="28"/>
        </w:rPr>
        <w:t>жіночий</w:t>
      </w:r>
      <w:proofErr w:type="spellEnd"/>
      <w:r w:rsidRPr="00D5748E">
        <w:rPr>
          <w:rFonts w:ascii="Times New Roman" w:hAnsi="Times New Roman" w:cs="Times New Roman"/>
          <w:sz w:val="28"/>
          <w:szCs w:val="28"/>
        </w:rPr>
        <w:t xml:space="preserve"> фонд» </w:t>
      </w:r>
      <w:hyperlink r:id="rId27" w:tgtFrame="[object Object]" w:history="1">
        <w:r w:rsidRPr="00D5748E">
          <w:rPr>
            <w:rStyle w:val="ac"/>
            <w:rFonts w:ascii="Times New Roman" w:hAnsi="Times New Roman" w:cs="Times New Roman"/>
            <w:sz w:val="28"/>
            <w:szCs w:val="28"/>
          </w:rPr>
          <w:t>http://www.uwf.kiev.ua/publications</w:t>
        </w:r>
      </w:hyperlink>
    </w:p>
    <w:p w14:paraId="6F07C8F5" w14:textId="77777777" w:rsidR="00897169" w:rsidRPr="00D5748E" w:rsidRDefault="00897169" w:rsidP="00897169">
      <w:pPr>
        <w:pStyle w:val="a4"/>
        <w:numPr>
          <w:ilvl w:val="0"/>
          <w:numId w:val="18"/>
        </w:numPr>
        <w:spacing w:line="360" w:lineRule="auto"/>
        <w:rPr>
          <w:rFonts w:ascii="Times New Roman" w:hAnsi="Times New Roman" w:cs="Times New Roman"/>
          <w:sz w:val="28"/>
          <w:szCs w:val="28"/>
          <w:lang w:val="en-US"/>
        </w:rPr>
      </w:pPr>
      <w:r w:rsidRPr="00D5748E">
        <w:rPr>
          <w:rFonts w:ascii="Times New Roman" w:hAnsi="Times New Roman" w:cs="Times New Roman"/>
          <w:sz w:val="28"/>
          <w:szCs w:val="28"/>
          <w:lang w:val="en-US"/>
        </w:rPr>
        <w:t>World Bank Database of Gender Statistics </w:t>
      </w:r>
      <w:hyperlink r:id="rId28" w:tgtFrame="[object Object]" w:history="1">
        <w:r w:rsidRPr="00D5748E">
          <w:rPr>
            <w:rStyle w:val="ac"/>
            <w:rFonts w:ascii="Times New Roman" w:hAnsi="Times New Roman" w:cs="Times New Roman"/>
            <w:sz w:val="28"/>
            <w:szCs w:val="28"/>
            <w:lang w:val="en-US"/>
          </w:rPr>
          <w:t>http://genderstats.worldbank.org</w:t>
        </w:r>
      </w:hyperlink>
    </w:p>
    <w:p w14:paraId="18B55D8F" w14:textId="77777777" w:rsidR="00897169" w:rsidRPr="00A46953" w:rsidRDefault="00897169" w:rsidP="0038114C">
      <w:pPr>
        <w:pStyle w:val="32"/>
        <w:shd w:val="clear" w:color="auto" w:fill="auto"/>
        <w:spacing w:after="0" w:line="360" w:lineRule="auto"/>
        <w:rPr>
          <w:b w:val="0"/>
          <w:sz w:val="28"/>
          <w:szCs w:val="28"/>
          <w:lang w:val="en-US"/>
        </w:rPr>
      </w:pPr>
    </w:p>
    <w:p w14:paraId="2983A726" w14:textId="77777777" w:rsidR="009F1933" w:rsidRPr="001C3B7C" w:rsidRDefault="009F1933" w:rsidP="009F1933">
      <w:pPr>
        <w:pStyle w:val="a5"/>
        <w:shd w:val="clear" w:color="auto" w:fill="auto"/>
        <w:spacing w:line="360" w:lineRule="auto"/>
        <w:ind w:firstLine="709"/>
        <w:rPr>
          <w:b/>
          <w:sz w:val="24"/>
          <w:szCs w:val="24"/>
          <w:lang w:eastAsia="uk-UA"/>
        </w:rPr>
      </w:pPr>
      <w:r w:rsidRPr="001C3B7C">
        <w:rPr>
          <w:b/>
          <w:sz w:val="24"/>
          <w:szCs w:val="24"/>
          <w:lang w:eastAsia="uk-UA"/>
        </w:rPr>
        <w:t>Структурно-логічна схема вивчення навчальної дисципліни</w:t>
      </w:r>
    </w:p>
    <w:p w14:paraId="3AB01DB1" w14:textId="77777777" w:rsidR="009F1933" w:rsidRPr="001C3B7C" w:rsidRDefault="009F1933" w:rsidP="009F1933">
      <w:pPr>
        <w:ind w:firstLine="709"/>
        <w:rPr>
          <w:lang w:val="uk-UA" w:eastAsia="uk-UA"/>
        </w:rPr>
      </w:pPr>
      <w:r w:rsidRPr="001C3B7C">
        <w:rPr>
          <w:rStyle w:val="21"/>
          <w:lang w:val="uk-UA" w:eastAsia="uk-UA"/>
        </w:rPr>
        <w:t xml:space="preserve">Таблиця 4. – Перелік дисциплін </w:t>
      </w:r>
    </w:p>
    <w:tbl>
      <w:tblPr>
        <w:tblStyle w:val="a7"/>
        <w:tblW w:w="0" w:type="auto"/>
        <w:tblLook w:val="04A0" w:firstRow="1" w:lastRow="0" w:firstColumn="1" w:lastColumn="0" w:noHBand="0" w:noVBand="1"/>
      </w:tblPr>
      <w:tblGrid>
        <w:gridCol w:w="4785"/>
        <w:gridCol w:w="4786"/>
      </w:tblGrid>
      <w:tr w:rsidR="009F1933" w:rsidRPr="00A46953" w14:paraId="2209E14E" w14:textId="77777777" w:rsidTr="00A46953">
        <w:tc>
          <w:tcPr>
            <w:tcW w:w="4785" w:type="dxa"/>
          </w:tcPr>
          <w:p w14:paraId="116FF4AF" w14:textId="77777777" w:rsidR="009F1933" w:rsidRPr="00C54A16" w:rsidRDefault="009F1933" w:rsidP="00A46953">
            <w:pPr>
              <w:ind w:left="57" w:firstLine="709"/>
              <w:jc w:val="center"/>
              <w:rPr>
                <w:sz w:val="28"/>
                <w:szCs w:val="28"/>
                <w:lang w:val="uk-UA"/>
              </w:rPr>
            </w:pPr>
            <w:r w:rsidRPr="00C54A16">
              <w:rPr>
                <w:sz w:val="28"/>
                <w:szCs w:val="28"/>
                <w:lang w:val="uk-UA"/>
              </w:rPr>
              <w:t>Вивчення цієї дисципліни безпосередньо спирається на:</w:t>
            </w:r>
          </w:p>
        </w:tc>
        <w:tc>
          <w:tcPr>
            <w:tcW w:w="4786" w:type="dxa"/>
          </w:tcPr>
          <w:p w14:paraId="0F0A87D6" w14:textId="77777777" w:rsidR="009F1933" w:rsidRPr="00C54A16" w:rsidRDefault="009F1933" w:rsidP="00A46953">
            <w:pPr>
              <w:ind w:left="57" w:firstLine="709"/>
              <w:jc w:val="center"/>
              <w:rPr>
                <w:sz w:val="28"/>
                <w:szCs w:val="28"/>
                <w:lang w:val="uk-UA"/>
              </w:rPr>
            </w:pPr>
            <w:r w:rsidRPr="00C54A16">
              <w:rPr>
                <w:sz w:val="28"/>
                <w:szCs w:val="28"/>
                <w:lang w:val="uk-UA"/>
              </w:rPr>
              <w:t>На результати вивчення цієї дисципліни безпосередньо спираються:</w:t>
            </w:r>
          </w:p>
        </w:tc>
      </w:tr>
      <w:tr w:rsidR="009F1933" w:rsidRPr="009F1933" w14:paraId="59297B00" w14:textId="77777777" w:rsidTr="00A46953">
        <w:tc>
          <w:tcPr>
            <w:tcW w:w="4785" w:type="dxa"/>
            <w:vAlign w:val="center"/>
          </w:tcPr>
          <w:p w14:paraId="70152887" w14:textId="097B07DE" w:rsidR="009F1933" w:rsidRPr="00C54A16" w:rsidRDefault="009F1933" w:rsidP="00A46953">
            <w:pPr>
              <w:pStyle w:val="a5"/>
              <w:shd w:val="clear" w:color="auto" w:fill="auto"/>
              <w:spacing w:line="240" w:lineRule="auto"/>
              <w:ind w:firstLine="709"/>
              <w:rPr>
                <w:sz w:val="28"/>
                <w:szCs w:val="28"/>
                <w:lang w:eastAsia="uk-UA"/>
              </w:rPr>
            </w:pPr>
            <w:r w:rsidRPr="00C54A16">
              <w:rPr>
                <w:sz w:val="28"/>
                <w:szCs w:val="28"/>
                <w:lang w:eastAsia="uk-UA"/>
              </w:rPr>
              <w:t>Теоретична соціологія ХХІ століття</w:t>
            </w:r>
          </w:p>
        </w:tc>
        <w:tc>
          <w:tcPr>
            <w:tcW w:w="4786" w:type="dxa"/>
            <w:vAlign w:val="center"/>
          </w:tcPr>
          <w:p w14:paraId="76C0AFE9" w14:textId="707C4F07" w:rsidR="009F1933" w:rsidRPr="00C54A16" w:rsidRDefault="009F1933" w:rsidP="00A46953">
            <w:pPr>
              <w:pStyle w:val="a5"/>
              <w:shd w:val="clear" w:color="auto" w:fill="auto"/>
              <w:spacing w:line="240" w:lineRule="auto"/>
              <w:ind w:firstLine="709"/>
              <w:rPr>
                <w:sz w:val="28"/>
                <w:szCs w:val="28"/>
                <w:lang w:eastAsia="uk-UA"/>
              </w:rPr>
            </w:pPr>
            <w:r w:rsidRPr="00C54A16">
              <w:rPr>
                <w:bCs/>
                <w:sz w:val="28"/>
                <w:szCs w:val="28"/>
              </w:rPr>
              <w:t>Переддипломна практика</w:t>
            </w:r>
          </w:p>
        </w:tc>
      </w:tr>
      <w:tr w:rsidR="009F1933" w:rsidRPr="006A1FB1" w14:paraId="551BBB06" w14:textId="77777777" w:rsidTr="00A46953">
        <w:tc>
          <w:tcPr>
            <w:tcW w:w="4785" w:type="dxa"/>
            <w:vAlign w:val="center"/>
          </w:tcPr>
          <w:p w14:paraId="2760847F" w14:textId="72A8E920" w:rsidR="009F1933" w:rsidRPr="00C54A16" w:rsidRDefault="009F1933" w:rsidP="00A46953">
            <w:pPr>
              <w:pStyle w:val="a5"/>
              <w:shd w:val="clear" w:color="auto" w:fill="auto"/>
              <w:spacing w:line="240" w:lineRule="auto"/>
              <w:ind w:firstLine="709"/>
              <w:rPr>
                <w:sz w:val="28"/>
                <w:szCs w:val="28"/>
                <w:lang w:eastAsia="uk-UA"/>
              </w:rPr>
            </w:pPr>
            <w:r w:rsidRPr="00C54A16">
              <w:rPr>
                <w:sz w:val="28"/>
                <w:szCs w:val="28"/>
                <w:lang w:eastAsia="uk-UA"/>
              </w:rPr>
              <w:t>Соціологічний супровід економічної діяльності</w:t>
            </w:r>
          </w:p>
        </w:tc>
        <w:tc>
          <w:tcPr>
            <w:tcW w:w="4786" w:type="dxa"/>
            <w:vAlign w:val="center"/>
          </w:tcPr>
          <w:p w14:paraId="3CC7B947" w14:textId="663A953E" w:rsidR="009F1933" w:rsidRPr="00C54A16" w:rsidRDefault="009F1933" w:rsidP="00A46953">
            <w:pPr>
              <w:pStyle w:val="a5"/>
              <w:shd w:val="clear" w:color="auto" w:fill="auto"/>
              <w:spacing w:line="240" w:lineRule="auto"/>
              <w:ind w:firstLine="709"/>
              <w:rPr>
                <w:bCs/>
                <w:sz w:val="28"/>
                <w:szCs w:val="28"/>
                <w:lang w:eastAsia="uk-UA"/>
              </w:rPr>
            </w:pPr>
          </w:p>
        </w:tc>
      </w:tr>
    </w:tbl>
    <w:p w14:paraId="54FE585E" w14:textId="77777777" w:rsidR="00D5748E" w:rsidRDefault="00D5748E" w:rsidP="0038114C">
      <w:pPr>
        <w:pStyle w:val="32"/>
        <w:shd w:val="clear" w:color="auto" w:fill="auto"/>
        <w:spacing w:after="0" w:line="360" w:lineRule="auto"/>
        <w:rPr>
          <w:b w:val="0"/>
          <w:sz w:val="28"/>
          <w:szCs w:val="28"/>
          <w:lang w:val="ru-RU"/>
        </w:rPr>
      </w:pPr>
    </w:p>
    <w:p w14:paraId="00D308DA" w14:textId="77777777" w:rsidR="0038114C" w:rsidRPr="00F26F67" w:rsidRDefault="0038114C" w:rsidP="0038114C">
      <w:pPr>
        <w:pStyle w:val="a5"/>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proofErr w:type="spellStart"/>
      <w:r w:rsidR="000A1B2E" w:rsidRPr="000A1B2E">
        <w:rPr>
          <w:sz w:val="28"/>
          <w:szCs w:val="28"/>
          <w:lang w:val="ru-RU" w:eastAsia="uk-UA"/>
        </w:rPr>
        <w:t>проф</w:t>
      </w:r>
      <w:proofErr w:type="spellEnd"/>
      <w:r w:rsidRPr="000A1B2E">
        <w:rPr>
          <w:sz w:val="28"/>
          <w:szCs w:val="28"/>
          <w:u w:val="single"/>
          <w:lang w:eastAsia="uk-UA"/>
        </w:rPr>
        <w:t>.</w:t>
      </w:r>
      <w:r w:rsidR="000A1B2E">
        <w:rPr>
          <w:sz w:val="28"/>
          <w:szCs w:val="28"/>
          <w:u w:val="single"/>
          <w:lang w:eastAsia="uk-UA"/>
        </w:rPr>
        <w:t xml:space="preserve"> </w:t>
      </w:r>
      <w:proofErr w:type="spellStart"/>
      <w:r w:rsidR="000A1B2E">
        <w:rPr>
          <w:sz w:val="28"/>
          <w:szCs w:val="28"/>
          <w:u w:val="single"/>
          <w:lang w:eastAsia="uk-UA"/>
        </w:rPr>
        <w:t>Калагін</w:t>
      </w:r>
      <w:proofErr w:type="spellEnd"/>
      <w:r w:rsidR="000A1B2E">
        <w:rPr>
          <w:sz w:val="28"/>
          <w:szCs w:val="28"/>
          <w:u w:val="single"/>
          <w:lang w:eastAsia="uk-UA"/>
        </w:rPr>
        <w:t xml:space="preserve"> Ю.А.</w:t>
      </w:r>
      <w:r w:rsidRPr="00F26F67">
        <w:rPr>
          <w:sz w:val="28"/>
          <w:szCs w:val="28"/>
          <w:u w:val="single"/>
          <w:lang w:eastAsia="uk-UA"/>
        </w:rPr>
        <w:tab/>
      </w:r>
      <w:r w:rsidRPr="00F26F67">
        <w:rPr>
          <w:b/>
          <w:sz w:val="28"/>
          <w:szCs w:val="28"/>
          <w:lang w:eastAsia="uk-UA"/>
        </w:rPr>
        <w:tab/>
        <w:t>__________________</w:t>
      </w:r>
    </w:p>
    <w:p w14:paraId="3B0734C4" w14:textId="77777777" w:rsidR="0038114C" w:rsidRDefault="0038114C" w:rsidP="0038114C">
      <w:pPr>
        <w:ind w:firstLine="708"/>
        <w:rPr>
          <w:rStyle w:val="21"/>
          <w:b w:val="0"/>
          <w:bCs w:val="0"/>
          <w:sz w:val="28"/>
          <w:szCs w:val="28"/>
          <w:lang w:val="uk-UA" w:eastAsia="uk-UA"/>
        </w:rPr>
      </w:pPr>
    </w:p>
    <w:p w14:paraId="1E800512" w14:textId="77777777" w:rsidR="001674C0" w:rsidRPr="0038114C" w:rsidRDefault="001674C0">
      <w:pPr>
        <w:rPr>
          <w:lang w:val="ru-RU"/>
        </w:rPr>
      </w:pPr>
    </w:p>
    <w:sectPr w:rsidR="001674C0" w:rsidRPr="0038114C" w:rsidSect="00CE735A">
      <w:pgSz w:w="11906" w:h="16838"/>
      <w:pgMar w:top="567" w:right="566" w:bottom="567" w:left="156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erhinoregular">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6D72"/>
    <w:multiLevelType w:val="hybridMultilevel"/>
    <w:tmpl w:val="D6DC6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E1FFD"/>
    <w:multiLevelType w:val="hybridMultilevel"/>
    <w:tmpl w:val="EA5ED4C4"/>
    <w:lvl w:ilvl="0" w:tplc="75F269A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946D8"/>
    <w:multiLevelType w:val="hybridMultilevel"/>
    <w:tmpl w:val="E2FED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C450FB"/>
    <w:multiLevelType w:val="hybridMultilevel"/>
    <w:tmpl w:val="F65CBF44"/>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4" w15:restartNumberingAfterBreak="0">
    <w:nsid w:val="15F174A3"/>
    <w:multiLevelType w:val="hybridMultilevel"/>
    <w:tmpl w:val="31E0C2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191575"/>
    <w:multiLevelType w:val="hybridMultilevel"/>
    <w:tmpl w:val="AC560DC6"/>
    <w:lvl w:ilvl="0" w:tplc="E00A732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706CC2"/>
    <w:multiLevelType w:val="hybridMultilevel"/>
    <w:tmpl w:val="397CD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D3100C"/>
    <w:multiLevelType w:val="hybridMultilevel"/>
    <w:tmpl w:val="7996FC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38C4FFA"/>
    <w:multiLevelType w:val="hybridMultilevel"/>
    <w:tmpl w:val="00FE8608"/>
    <w:lvl w:ilvl="0" w:tplc="75F269A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E61A6B"/>
    <w:multiLevelType w:val="multilevel"/>
    <w:tmpl w:val="8454F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695B42"/>
    <w:multiLevelType w:val="multilevel"/>
    <w:tmpl w:val="59CA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D77D6"/>
    <w:multiLevelType w:val="hybridMultilevel"/>
    <w:tmpl w:val="5A389F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37A6EFC"/>
    <w:multiLevelType w:val="hybridMultilevel"/>
    <w:tmpl w:val="02F0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F7B79"/>
    <w:multiLevelType w:val="multilevel"/>
    <w:tmpl w:val="2B888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6E6D85"/>
    <w:multiLevelType w:val="hybridMultilevel"/>
    <w:tmpl w:val="7B9EF634"/>
    <w:lvl w:ilvl="0" w:tplc="36F6DC50">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C612DE7"/>
    <w:multiLevelType w:val="hybridMultilevel"/>
    <w:tmpl w:val="DC5EC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A718DB"/>
    <w:multiLevelType w:val="hybridMultilevel"/>
    <w:tmpl w:val="6ABAF9F4"/>
    <w:lvl w:ilvl="0" w:tplc="2F52EB66">
      <w:start w:val="1"/>
      <w:numFmt w:val="decimal"/>
      <w:lvlText w:val="%1."/>
      <w:lvlJc w:val="left"/>
      <w:pPr>
        <w:ind w:left="753" w:hanging="360"/>
      </w:pPr>
      <w:rPr>
        <w:rFonts w:hint="default"/>
        <w:color w:val="auto"/>
      </w:rPr>
    </w:lvl>
    <w:lvl w:ilvl="1" w:tplc="04220019" w:tentative="1">
      <w:start w:val="1"/>
      <w:numFmt w:val="lowerLetter"/>
      <w:lvlText w:val="%2."/>
      <w:lvlJc w:val="left"/>
      <w:pPr>
        <w:ind w:left="1473" w:hanging="360"/>
      </w:pPr>
    </w:lvl>
    <w:lvl w:ilvl="2" w:tplc="0422001B" w:tentative="1">
      <w:start w:val="1"/>
      <w:numFmt w:val="lowerRoman"/>
      <w:lvlText w:val="%3."/>
      <w:lvlJc w:val="right"/>
      <w:pPr>
        <w:ind w:left="2193" w:hanging="180"/>
      </w:pPr>
    </w:lvl>
    <w:lvl w:ilvl="3" w:tplc="0422000F" w:tentative="1">
      <w:start w:val="1"/>
      <w:numFmt w:val="decimal"/>
      <w:lvlText w:val="%4."/>
      <w:lvlJc w:val="left"/>
      <w:pPr>
        <w:ind w:left="2913" w:hanging="360"/>
      </w:pPr>
    </w:lvl>
    <w:lvl w:ilvl="4" w:tplc="04220019" w:tentative="1">
      <w:start w:val="1"/>
      <w:numFmt w:val="lowerLetter"/>
      <w:lvlText w:val="%5."/>
      <w:lvlJc w:val="left"/>
      <w:pPr>
        <w:ind w:left="3633" w:hanging="360"/>
      </w:pPr>
    </w:lvl>
    <w:lvl w:ilvl="5" w:tplc="0422001B" w:tentative="1">
      <w:start w:val="1"/>
      <w:numFmt w:val="lowerRoman"/>
      <w:lvlText w:val="%6."/>
      <w:lvlJc w:val="right"/>
      <w:pPr>
        <w:ind w:left="4353" w:hanging="180"/>
      </w:pPr>
    </w:lvl>
    <w:lvl w:ilvl="6" w:tplc="0422000F" w:tentative="1">
      <w:start w:val="1"/>
      <w:numFmt w:val="decimal"/>
      <w:lvlText w:val="%7."/>
      <w:lvlJc w:val="left"/>
      <w:pPr>
        <w:ind w:left="5073" w:hanging="360"/>
      </w:pPr>
    </w:lvl>
    <w:lvl w:ilvl="7" w:tplc="04220019" w:tentative="1">
      <w:start w:val="1"/>
      <w:numFmt w:val="lowerLetter"/>
      <w:lvlText w:val="%8."/>
      <w:lvlJc w:val="left"/>
      <w:pPr>
        <w:ind w:left="5793" w:hanging="360"/>
      </w:pPr>
    </w:lvl>
    <w:lvl w:ilvl="8" w:tplc="0422001B" w:tentative="1">
      <w:start w:val="1"/>
      <w:numFmt w:val="lowerRoman"/>
      <w:lvlText w:val="%9."/>
      <w:lvlJc w:val="right"/>
      <w:pPr>
        <w:ind w:left="6513" w:hanging="180"/>
      </w:pPr>
    </w:lvl>
  </w:abstractNum>
  <w:abstractNum w:abstractNumId="17" w15:restartNumberingAfterBreak="0">
    <w:nsid w:val="76527322"/>
    <w:multiLevelType w:val="hybridMultilevel"/>
    <w:tmpl w:val="3EE08476"/>
    <w:lvl w:ilvl="0" w:tplc="2572FD5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D836705"/>
    <w:multiLevelType w:val="multilevel"/>
    <w:tmpl w:val="CC8CCD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360159870">
    <w:abstractNumId w:val="18"/>
  </w:num>
  <w:num w:numId="2" w16cid:durableId="241645656">
    <w:abstractNumId w:val="13"/>
    <w:lvlOverride w:ilvl="0">
      <w:lvl w:ilvl="0">
        <w:numFmt w:val="decimal"/>
        <w:lvlText w:val="%1."/>
        <w:lvlJc w:val="left"/>
      </w:lvl>
    </w:lvlOverride>
  </w:num>
  <w:num w:numId="3" w16cid:durableId="1059405638">
    <w:abstractNumId w:val="9"/>
    <w:lvlOverride w:ilvl="0">
      <w:lvl w:ilvl="0">
        <w:numFmt w:val="decimal"/>
        <w:lvlText w:val="%1."/>
        <w:lvlJc w:val="left"/>
      </w:lvl>
    </w:lvlOverride>
  </w:num>
  <w:num w:numId="4" w16cid:durableId="1958296008">
    <w:abstractNumId w:val="11"/>
  </w:num>
  <w:num w:numId="5" w16cid:durableId="2093163299">
    <w:abstractNumId w:val="3"/>
  </w:num>
  <w:num w:numId="6" w16cid:durableId="1592425928">
    <w:abstractNumId w:val="16"/>
  </w:num>
  <w:num w:numId="7" w16cid:durableId="1311252495">
    <w:abstractNumId w:val="7"/>
  </w:num>
  <w:num w:numId="8" w16cid:durableId="22364954">
    <w:abstractNumId w:val="0"/>
  </w:num>
  <w:num w:numId="9" w16cid:durableId="1500651993">
    <w:abstractNumId w:val="2"/>
  </w:num>
  <w:num w:numId="10" w16cid:durableId="516119104">
    <w:abstractNumId w:val="8"/>
  </w:num>
  <w:num w:numId="11" w16cid:durableId="1829403101">
    <w:abstractNumId w:val="1"/>
  </w:num>
  <w:num w:numId="12" w16cid:durableId="1421760411">
    <w:abstractNumId w:val="12"/>
  </w:num>
  <w:num w:numId="13" w16cid:durableId="1851872912">
    <w:abstractNumId w:val="15"/>
  </w:num>
  <w:num w:numId="14" w16cid:durableId="2021463938">
    <w:abstractNumId w:val="6"/>
  </w:num>
  <w:num w:numId="15" w16cid:durableId="1381635506">
    <w:abstractNumId w:val="5"/>
  </w:num>
  <w:num w:numId="16" w16cid:durableId="1657340885">
    <w:abstractNumId w:val="14"/>
  </w:num>
  <w:num w:numId="17" w16cid:durableId="983240205">
    <w:abstractNumId w:val="4"/>
  </w:num>
  <w:num w:numId="18" w16cid:durableId="799225700">
    <w:abstractNumId w:val="17"/>
  </w:num>
  <w:num w:numId="19" w16cid:durableId="106491626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4C"/>
    <w:rsid w:val="0000468A"/>
    <w:rsid w:val="000437EA"/>
    <w:rsid w:val="00060028"/>
    <w:rsid w:val="00061050"/>
    <w:rsid w:val="00097A8C"/>
    <w:rsid w:val="000A1B2E"/>
    <w:rsid w:val="000A259D"/>
    <w:rsid w:val="000C2837"/>
    <w:rsid w:val="000C66B7"/>
    <w:rsid w:val="001205E4"/>
    <w:rsid w:val="0012622C"/>
    <w:rsid w:val="00133D08"/>
    <w:rsid w:val="00141F83"/>
    <w:rsid w:val="0014422A"/>
    <w:rsid w:val="0015385B"/>
    <w:rsid w:val="00155F59"/>
    <w:rsid w:val="001674C0"/>
    <w:rsid w:val="00177403"/>
    <w:rsid w:val="001A041E"/>
    <w:rsid w:val="001D5B20"/>
    <w:rsid w:val="001E09D5"/>
    <w:rsid w:val="002318A3"/>
    <w:rsid w:val="00250905"/>
    <w:rsid w:val="002729A6"/>
    <w:rsid w:val="00282423"/>
    <w:rsid w:val="00290014"/>
    <w:rsid w:val="00293344"/>
    <w:rsid w:val="002A36FE"/>
    <w:rsid w:val="002B4C02"/>
    <w:rsid w:val="002F5137"/>
    <w:rsid w:val="00314EB4"/>
    <w:rsid w:val="0031507E"/>
    <w:rsid w:val="0033555F"/>
    <w:rsid w:val="00361E17"/>
    <w:rsid w:val="00364F13"/>
    <w:rsid w:val="0037388D"/>
    <w:rsid w:val="0038114C"/>
    <w:rsid w:val="00391173"/>
    <w:rsid w:val="003A3C7E"/>
    <w:rsid w:val="003F4588"/>
    <w:rsid w:val="004058D7"/>
    <w:rsid w:val="00412227"/>
    <w:rsid w:val="00481A67"/>
    <w:rsid w:val="00497186"/>
    <w:rsid w:val="004B482F"/>
    <w:rsid w:val="004C68CC"/>
    <w:rsid w:val="004E3551"/>
    <w:rsid w:val="004F523B"/>
    <w:rsid w:val="00502C56"/>
    <w:rsid w:val="0051156B"/>
    <w:rsid w:val="00514F86"/>
    <w:rsid w:val="00541EBB"/>
    <w:rsid w:val="0054321E"/>
    <w:rsid w:val="00551205"/>
    <w:rsid w:val="0055142C"/>
    <w:rsid w:val="0056039D"/>
    <w:rsid w:val="0057719F"/>
    <w:rsid w:val="00580B27"/>
    <w:rsid w:val="00586E8F"/>
    <w:rsid w:val="005B1D1B"/>
    <w:rsid w:val="005C1684"/>
    <w:rsid w:val="0061548B"/>
    <w:rsid w:val="006242BE"/>
    <w:rsid w:val="006A4955"/>
    <w:rsid w:val="006A6083"/>
    <w:rsid w:val="006C2244"/>
    <w:rsid w:val="006D60F7"/>
    <w:rsid w:val="006E607C"/>
    <w:rsid w:val="006F2EE6"/>
    <w:rsid w:val="007439CC"/>
    <w:rsid w:val="00753AFD"/>
    <w:rsid w:val="00760B3B"/>
    <w:rsid w:val="00783D26"/>
    <w:rsid w:val="007A0B5F"/>
    <w:rsid w:val="007B433F"/>
    <w:rsid w:val="007C58BD"/>
    <w:rsid w:val="00814640"/>
    <w:rsid w:val="00822634"/>
    <w:rsid w:val="0082292B"/>
    <w:rsid w:val="008234EF"/>
    <w:rsid w:val="00857E17"/>
    <w:rsid w:val="00864FAC"/>
    <w:rsid w:val="00890C3F"/>
    <w:rsid w:val="00897169"/>
    <w:rsid w:val="00916728"/>
    <w:rsid w:val="00930DE3"/>
    <w:rsid w:val="00934C66"/>
    <w:rsid w:val="00941667"/>
    <w:rsid w:val="0094637C"/>
    <w:rsid w:val="00971CF9"/>
    <w:rsid w:val="00977BC6"/>
    <w:rsid w:val="009C5BC1"/>
    <w:rsid w:val="009E2EBE"/>
    <w:rsid w:val="009F1933"/>
    <w:rsid w:val="009F4134"/>
    <w:rsid w:val="00A078BA"/>
    <w:rsid w:val="00A111B0"/>
    <w:rsid w:val="00A2294D"/>
    <w:rsid w:val="00A46953"/>
    <w:rsid w:val="00A6572A"/>
    <w:rsid w:val="00AB7DDE"/>
    <w:rsid w:val="00AC293A"/>
    <w:rsid w:val="00AD5CE2"/>
    <w:rsid w:val="00AE27E7"/>
    <w:rsid w:val="00AF16BA"/>
    <w:rsid w:val="00B12A69"/>
    <w:rsid w:val="00B33E13"/>
    <w:rsid w:val="00B474B6"/>
    <w:rsid w:val="00B56A71"/>
    <w:rsid w:val="00B66CDC"/>
    <w:rsid w:val="00BA30D2"/>
    <w:rsid w:val="00BA5D82"/>
    <w:rsid w:val="00BB1ADD"/>
    <w:rsid w:val="00BF5401"/>
    <w:rsid w:val="00C00B62"/>
    <w:rsid w:val="00C06033"/>
    <w:rsid w:val="00C15DC5"/>
    <w:rsid w:val="00C31E60"/>
    <w:rsid w:val="00C40304"/>
    <w:rsid w:val="00C41B89"/>
    <w:rsid w:val="00C54A16"/>
    <w:rsid w:val="00C64441"/>
    <w:rsid w:val="00C83211"/>
    <w:rsid w:val="00C877A5"/>
    <w:rsid w:val="00CB2CFA"/>
    <w:rsid w:val="00CE23AD"/>
    <w:rsid w:val="00CE47B8"/>
    <w:rsid w:val="00CE735A"/>
    <w:rsid w:val="00D03AE0"/>
    <w:rsid w:val="00D249E2"/>
    <w:rsid w:val="00D44DD8"/>
    <w:rsid w:val="00D46781"/>
    <w:rsid w:val="00D5748E"/>
    <w:rsid w:val="00D644A9"/>
    <w:rsid w:val="00D66722"/>
    <w:rsid w:val="00DC565E"/>
    <w:rsid w:val="00DF180B"/>
    <w:rsid w:val="00E11576"/>
    <w:rsid w:val="00E16EA6"/>
    <w:rsid w:val="00E37C29"/>
    <w:rsid w:val="00E47913"/>
    <w:rsid w:val="00E84957"/>
    <w:rsid w:val="00EA0815"/>
    <w:rsid w:val="00EB4799"/>
    <w:rsid w:val="00EE3806"/>
    <w:rsid w:val="00F0187B"/>
    <w:rsid w:val="00F13600"/>
    <w:rsid w:val="00F34224"/>
    <w:rsid w:val="00F50894"/>
    <w:rsid w:val="00F614AE"/>
    <w:rsid w:val="00F711DF"/>
    <w:rsid w:val="00F7340D"/>
    <w:rsid w:val="00F91C62"/>
    <w:rsid w:val="00FC6BEA"/>
    <w:rsid w:val="00FE2D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D429"/>
  <w15:docId w15:val="{28628AA1-B4CB-4602-9153-54D0A3A8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22C"/>
    <w:pPr>
      <w:spacing w:after="0" w:line="240" w:lineRule="auto"/>
    </w:pPr>
    <w:rPr>
      <w:rFonts w:ascii="Times New Roman" w:hAnsi="Times New Roman" w:cs="Times New Roman"/>
      <w:sz w:val="24"/>
      <w:szCs w:val="24"/>
      <w:lang w:val="en-US"/>
    </w:rPr>
  </w:style>
  <w:style w:type="paragraph" w:styleId="1">
    <w:name w:val="heading 1"/>
    <w:basedOn w:val="a"/>
    <w:next w:val="a"/>
    <w:link w:val="10"/>
    <w:uiPriority w:val="9"/>
    <w:qFormat/>
    <w:rsid w:val="00C41B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FE2D65"/>
    <w:pPr>
      <w:keepNext/>
      <w:jc w:val="right"/>
      <w:outlineLvl w:val="1"/>
    </w:pPr>
    <w:rPr>
      <w:sz w:val="28"/>
      <w:szCs w:val="20"/>
      <w:lang w:val="uk-UA"/>
    </w:rPr>
  </w:style>
  <w:style w:type="paragraph" w:styleId="3">
    <w:name w:val="heading 3"/>
    <w:basedOn w:val="a"/>
    <w:next w:val="a"/>
    <w:link w:val="30"/>
    <w:unhideWhenUsed/>
    <w:qFormat/>
    <w:rsid w:val="000A1B2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iPriority w:val="99"/>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hAnsiTheme="minorHAnsi" w:cstheme="minorBidi"/>
      <w:sz w:val="22"/>
      <w:szCs w:val="22"/>
      <w:lang w:val="ru-RU"/>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1">
    <w:name w:val="Заголовок №1_"/>
    <w:basedOn w:val="a0"/>
    <w:link w:val="12"/>
    <w:uiPriority w:val="99"/>
    <w:rsid w:val="0038114C"/>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38114C"/>
    <w:pPr>
      <w:shd w:val="clear" w:color="auto" w:fill="FFFFFF"/>
      <w:spacing w:after="60" w:line="240" w:lineRule="atLeast"/>
      <w:outlineLvl w:val="0"/>
    </w:pPr>
    <w:rPr>
      <w:b/>
      <w:bCs/>
      <w:sz w:val="26"/>
      <w:szCs w:val="26"/>
      <w:lang w:val="uk-UA"/>
    </w:rPr>
  </w:style>
  <w:style w:type="paragraph" w:styleId="a5">
    <w:name w:val="Body Text"/>
    <w:basedOn w:val="a"/>
    <w:link w:val="13"/>
    <w:uiPriority w:val="99"/>
    <w:rsid w:val="0038114C"/>
    <w:pPr>
      <w:shd w:val="clear" w:color="auto" w:fill="FFFFFF"/>
      <w:spacing w:line="317" w:lineRule="exact"/>
      <w:ind w:hanging="240"/>
      <w:jc w:val="center"/>
    </w:pPr>
    <w:rPr>
      <w:spacing w:val="-3"/>
      <w:sz w:val="26"/>
      <w:szCs w:val="26"/>
      <w:lang w:val="uk-UA"/>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uiPriority w:val="59"/>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38114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38114C"/>
    <w:pPr>
      <w:shd w:val="clear" w:color="auto" w:fill="FFFFFF"/>
      <w:spacing w:after="60" w:line="240" w:lineRule="atLeast"/>
    </w:pPr>
    <w:rPr>
      <w:b/>
      <w:bCs/>
      <w:sz w:val="26"/>
      <w:szCs w:val="26"/>
      <w:lang w:val="uk-UA"/>
    </w:rPr>
  </w:style>
  <w:style w:type="character" w:customStyle="1" w:styleId="21">
    <w:name w:val="Подпись к таблице (2)"/>
    <w:basedOn w:val="a0"/>
    <w:uiPriority w:val="99"/>
    <w:rsid w:val="0038114C"/>
    <w:rPr>
      <w:rFonts w:ascii="Times New Roman" w:hAnsi="Times New Roman" w:cs="Times New Roman"/>
      <w:b/>
      <w:bCs/>
      <w:sz w:val="26"/>
      <w:szCs w:val="26"/>
      <w:u w:val="single"/>
    </w:rPr>
  </w:style>
  <w:style w:type="paragraph" w:styleId="33">
    <w:name w:val="Body Text 3"/>
    <w:basedOn w:val="a"/>
    <w:link w:val="34"/>
    <w:uiPriority w:val="99"/>
    <w:semiHidden/>
    <w:unhideWhenUsed/>
    <w:rsid w:val="0038114C"/>
    <w:pPr>
      <w:spacing w:after="120"/>
    </w:pPr>
    <w:rPr>
      <w:sz w:val="16"/>
      <w:szCs w:val="16"/>
    </w:rPr>
  </w:style>
  <w:style w:type="character" w:customStyle="1" w:styleId="34">
    <w:name w:val="Основной текст 3 Знак"/>
    <w:basedOn w:val="a0"/>
    <w:link w:val="33"/>
    <w:uiPriority w:val="99"/>
    <w:semiHidden/>
    <w:rsid w:val="0038114C"/>
    <w:rPr>
      <w:rFonts w:ascii="Times New Roman" w:eastAsia="Times New Roman" w:hAnsi="Times New Roman" w:cs="Times New Roman"/>
      <w:sz w:val="16"/>
      <w:szCs w:val="16"/>
      <w:lang w:val="en-US" w:eastAsia="ru-RU"/>
    </w:rPr>
  </w:style>
  <w:style w:type="paragraph" w:styleId="22">
    <w:name w:val="Body Text 2"/>
    <w:basedOn w:val="a"/>
    <w:link w:val="23"/>
    <w:uiPriority w:val="99"/>
    <w:semiHidden/>
    <w:unhideWhenUsed/>
    <w:rsid w:val="0038114C"/>
    <w:pPr>
      <w:spacing w:after="120" w:line="480" w:lineRule="auto"/>
    </w:pPr>
    <w:rPr>
      <w:rFonts w:asciiTheme="minorHAnsi" w:hAnsiTheme="minorHAnsi" w:cstheme="minorBidi"/>
      <w:sz w:val="22"/>
      <w:szCs w:val="22"/>
      <w:lang w:val="ru-RU"/>
    </w:rPr>
  </w:style>
  <w:style w:type="character" w:customStyle="1" w:styleId="23">
    <w:name w:val="Основной текст 2 Знак"/>
    <w:basedOn w:val="a0"/>
    <w:link w:val="22"/>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5">
    <w:name w:val="Body Text Indent 3"/>
    <w:basedOn w:val="a"/>
    <w:link w:val="36"/>
    <w:rsid w:val="0038114C"/>
    <w:pPr>
      <w:spacing w:after="120"/>
      <w:ind w:left="283"/>
    </w:pPr>
    <w:rPr>
      <w:rFonts w:ascii="Calibri" w:hAnsi="Calibri"/>
      <w:sz w:val="16"/>
      <w:szCs w:val="16"/>
      <w:lang w:bidi="en-US"/>
    </w:rPr>
  </w:style>
  <w:style w:type="character" w:customStyle="1" w:styleId="36">
    <w:name w:val="Основной текст с отступом 3 Знак"/>
    <w:basedOn w:val="a0"/>
    <w:link w:val="35"/>
    <w:rsid w:val="0038114C"/>
    <w:rPr>
      <w:rFonts w:ascii="Calibri" w:eastAsia="Times New Roman" w:hAnsi="Calibri" w:cs="Times New Roman"/>
      <w:sz w:val="16"/>
      <w:szCs w:val="16"/>
      <w:lang w:val="en-US" w:bidi="en-US"/>
    </w:rPr>
  </w:style>
  <w:style w:type="paragraph" w:customStyle="1" w:styleId="a9">
    <w:name w:val="Стиль"/>
    <w:uiPriority w:val="99"/>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customStyle="1" w:styleId="20">
    <w:name w:val="Заголовок 2 Знак"/>
    <w:basedOn w:val="a0"/>
    <w:link w:val="2"/>
    <w:uiPriority w:val="9"/>
    <w:rsid w:val="00FE2D65"/>
    <w:rPr>
      <w:rFonts w:ascii="Times New Roman" w:eastAsia="Times New Roman" w:hAnsi="Times New Roman" w:cs="Times New Roman"/>
      <w:sz w:val="28"/>
      <w:szCs w:val="20"/>
      <w:lang w:eastAsia="ru-RU"/>
    </w:rPr>
  </w:style>
  <w:style w:type="character" w:customStyle="1" w:styleId="mw-headline">
    <w:name w:val="mw-headline"/>
    <w:basedOn w:val="a0"/>
    <w:rsid w:val="00FE2D65"/>
    <w:rPr>
      <w:rFonts w:cs="Times New Roman"/>
    </w:rPr>
  </w:style>
  <w:style w:type="character" w:customStyle="1" w:styleId="10">
    <w:name w:val="Заголовок 1 Знак"/>
    <w:basedOn w:val="a0"/>
    <w:link w:val="1"/>
    <w:uiPriority w:val="9"/>
    <w:rsid w:val="00C41B89"/>
    <w:rPr>
      <w:rFonts w:asciiTheme="majorHAnsi" w:eastAsiaTheme="majorEastAsia" w:hAnsiTheme="majorHAnsi" w:cstheme="majorBidi"/>
      <w:color w:val="365F91" w:themeColor="accent1" w:themeShade="BF"/>
      <w:sz w:val="32"/>
      <w:szCs w:val="32"/>
      <w:lang w:val="en-US" w:eastAsia="ru-RU"/>
    </w:rPr>
  </w:style>
  <w:style w:type="character" w:styleId="ac">
    <w:name w:val="Hyperlink"/>
    <w:uiPriority w:val="99"/>
    <w:unhideWhenUsed/>
    <w:rsid w:val="002318A3"/>
    <w:rPr>
      <w:color w:val="0000FF"/>
      <w:u w:val="single"/>
    </w:rPr>
  </w:style>
  <w:style w:type="character" w:customStyle="1" w:styleId="30">
    <w:name w:val="Заголовок 3 Знак"/>
    <w:basedOn w:val="a0"/>
    <w:link w:val="3"/>
    <w:rsid w:val="000A1B2E"/>
    <w:rPr>
      <w:rFonts w:asciiTheme="majorHAnsi" w:eastAsiaTheme="majorEastAsia" w:hAnsiTheme="majorHAnsi" w:cstheme="majorBidi"/>
      <w:color w:val="243F60" w:themeColor="accent1" w:themeShade="7F"/>
      <w:sz w:val="24"/>
      <w:szCs w:val="24"/>
      <w:lang w:val="en-US" w:eastAsia="ru-RU"/>
    </w:rPr>
  </w:style>
  <w:style w:type="paragraph" w:customStyle="1" w:styleId="15">
    <w:name w:val="Абзац списка1"/>
    <w:basedOn w:val="a"/>
    <w:qFormat/>
    <w:rsid w:val="00916728"/>
    <w:pPr>
      <w:spacing w:after="200" w:line="276" w:lineRule="auto"/>
      <w:ind w:left="720"/>
      <w:contextualSpacing/>
    </w:pPr>
    <w:rPr>
      <w:rFonts w:ascii="Calibri" w:eastAsia="Calibri" w:hAnsi="Calibri"/>
      <w:sz w:val="22"/>
      <w:szCs w:val="22"/>
      <w:lang w:val="ru-RU"/>
    </w:rPr>
  </w:style>
  <w:style w:type="character" w:styleId="ad">
    <w:name w:val="Strong"/>
    <w:uiPriority w:val="22"/>
    <w:qFormat/>
    <w:rsid w:val="006242BE"/>
    <w:rPr>
      <w:b/>
      <w:bCs/>
    </w:rPr>
  </w:style>
  <w:style w:type="paragraph" w:customStyle="1" w:styleId="24">
    <w:name w:val="Обычный2"/>
    <w:rsid w:val="006C2244"/>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character" w:styleId="ae">
    <w:name w:val="Emphasis"/>
    <w:uiPriority w:val="20"/>
    <w:qFormat/>
    <w:rsid w:val="00897169"/>
    <w:rPr>
      <w:rFonts w:ascii="Calibri" w:hAnsi="Calibri"/>
      <w:b/>
      <w:i/>
      <w:iCs/>
    </w:rPr>
  </w:style>
  <w:style w:type="character" w:customStyle="1" w:styleId="reference-text">
    <w:name w:val="reference-text"/>
    <w:basedOn w:val="a0"/>
    <w:rsid w:val="00897169"/>
  </w:style>
  <w:style w:type="character" w:customStyle="1" w:styleId="ts-comment-commentedtext">
    <w:name w:val="ts-comment-commentedtext"/>
    <w:basedOn w:val="a0"/>
    <w:rsid w:val="00897169"/>
  </w:style>
  <w:style w:type="character" w:customStyle="1" w:styleId="ff3">
    <w:name w:val="ff3"/>
    <w:basedOn w:val="a0"/>
    <w:rsid w:val="006D60F7"/>
  </w:style>
  <w:style w:type="character" w:customStyle="1" w:styleId="ff4">
    <w:name w:val="ff4"/>
    <w:basedOn w:val="a0"/>
    <w:rsid w:val="006D60F7"/>
  </w:style>
  <w:style w:type="character" w:customStyle="1" w:styleId="tocnumber">
    <w:name w:val="tocnumber"/>
    <w:basedOn w:val="a0"/>
    <w:rsid w:val="00934C66"/>
  </w:style>
  <w:style w:type="character" w:customStyle="1" w:styleId="toctext">
    <w:name w:val="toctext"/>
    <w:basedOn w:val="a0"/>
    <w:rsid w:val="0093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649">
      <w:bodyDiv w:val="1"/>
      <w:marLeft w:val="0"/>
      <w:marRight w:val="0"/>
      <w:marTop w:val="0"/>
      <w:marBottom w:val="0"/>
      <w:divBdr>
        <w:top w:val="none" w:sz="0" w:space="0" w:color="auto"/>
        <w:left w:val="none" w:sz="0" w:space="0" w:color="auto"/>
        <w:bottom w:val="none" w:sz="0" w:space="0" w:color="auto"/>
        <w:right w:val="none" w:sz="0" w:space="0" w:color="auto"/>
      </w:divBdr>
    </w:div>
    <w:div w:id="25831350">
      <w:bodyDiv w:val="1"/>
      <w:marLeft w:val="0"/>
      <w:marRight w:val="0"/>
      <w:marTop w:val="0"/>
      <w:marBottom w:val="0"/>
      <w:divBdr>
        <w:top w:val="none" w:sz="0" w:space="0" w:color="auto"/>
        <w:left w:val="none" w:sz="0" w:space="0" w:color="auto"/>
        <w:bottom w:val="none" w:sz="0" w:space="0" w:color="auto"/>
        <w:right w:val="none" w:sz="0" w:space="0" w:color="auto"/>
      </w:divBdr>
    </w:div>
    <w:div w:id="34739265">
      <w:bodyDiv w:val="1"/>
      <w:marLeft w:val="0"/>
      <w:marRight w:val="0"/>
      <w:marTop w:val="0"/>
      <w:marBottom w:val="0"/>
      <w:divBdr>
        <w:top w:val="none" w:sz="0" w:space="0" w:color="auto"/>
        <w:left w:val="none" w:sz="0" w:space="0" w:color="auto"/>
        <w:bottom w:val="none" w:sz="0" w:space="0" w:color="auto"/>
        <w:right w:val="none" w:sz="0" w:space="0" w:color="auto"/>
      </w:divBdr>
    </w:div>
    <w:div w:id="41179248">
      <w:bodyDiv w:val="1"/>
      <w:marLeft w:val="0"/>
      <w:marRight w:val="0"/>
      <w:marTop w:val="0"/>
      <w:marBottom w:val="0"/>
      <w:divBdr>
        <w:top w:val="none" w:sz="0" w:space="0" w:color="auto"/>
        <w:left w:val="none" w:sz="0" w:space="0" w:color="auto"/>
        <w:bottom w:val="none" w:sz="0" w:space="0" w:color="auto"/>
        <w:right w:val="none" w:sz="0" w:space="0" w:color="auto"/>
      </w:divBdr>
    </w:div>
    <w:div w:id="57554488">
      <w:bodyDiv w:val="1"/>
      <w:marLeft w:val="0"/>
      <w:marRight w:val="0"/>
      <w:marTop w:val="0"/>
      <w:marBottom w:val="0"/>
      <w:divBdr>
        <w:top w:val="none" w:sz="0" w:space="0" w:color="auto"/>
        <w:left w:val="none" w:sz="0" w:space="0" w:color="auto"/>
        <w:bottom w:val="none" w:sz="0" w:space="0" w:color="auto"/>
        <w:right w:val="none" w:sz="0" w:space="0" w:color="auto"/>
      </w:divBdr>
    </w:div>
    <w:div w:id="73859897">
      <w:bodyDiv w:val="1"/>
      <w:marLeft w:val="0"/>
      <w:marRight w:val="0"/>
      <w:marTop w:val="0"/>
      <w:marBottom w:val="0"/>
      <w:divBdr>
        <w:top w:val="none" w:sz="0" w:space="0" w:color="auto"/>
        <w:left w:val="none" w:sz="0" w:space="0" w:color="auto"/>
        <w:bottom w:val="none" w:sz="0" w:space="0" w:color="auto"/>
        <w:right w:val="none" w:sz="0" w:space="0" w:color="auto"/>
      </w:divBdr>
    </w:div>
    <w:div w:id="91246952">
      <w:bodyDiv w:val="1"/>
      <w:marLeft w:val="0"/>
      <w:marRight w:val="0"/>
      <w:marTop w:val="0"/>
      <w:marBottom w:val="0"/>
      <w:divBdr>
        <w:top w:val="none" w:sz="0" w:space="0" w:color="auto"/>
        <w:left w:val="none" w:sz="0" w:space="0" w:color="auto"/>
        <w:bottom w:val="none" w:sz="0" w:space="0" w:color="auto"/>
        <w:right w:val="none" w:sz="0" w:space="0" w:color="auto"/>
      </w:divBdr>
    </w:div>
    <w:div w:id="122384289">
      <w:bodyDiv w:val="1"/>
      <w:marLeft w:val="0"/>
      <w:marRight w:val="0"/>
      <w:marTop w:val="0"/>
      <w:marBottom w:val="0"/>
      <w:divBdr>
        <w:top w:val="none" w:sz="0" w:space="0" w:color="auto"/>
        <w:left w:val="none" w:sz="0" w:space="0" w:color="auto"/>
        <w:bottom w:val="none" w:sz="0" w:space="0" w:color="auto"/>
        <w:right w:val="none" w:sz="0" w:space="0" w:color="auto"/>
      </w:divBdr>
    </w:div>
    <w:div w:id="129325989">
      <w:bodyDiv w:val="1"/>
      <w:marLeft w:val="0"/>
      <w:marRight w:val="0"/>
      <w:marTop w:val="0"/>
      <w:marBottom w:val="0"/>
      <w:divBdr>
        <w:top w:val="none" w:sz="0" w:space="0" w:color="auto"/>
        <w:left w:val="none" w:sz="0" w:space="0" w:color="auto"/>
        <w:bottom w:val="none" w:sz="0" w:space="0" w:color="auto"/>
        <w:right w:val="none" w:sz="0" w:space="0" w:color="auto"/>
      </w:divBdr>
    </w:div>
    <w:div w:id="140271461">
      <w:bodyDiv w:val="1"/>
      <w:marLeft w:val="0"/>
      <w:marRight w:val="0"/>
      <w:marTop w:val="0"/>
      <w:marBottom w:val="0"/>
      <w:divBdr>
        <w:top w:val="none" w:sz="0" w:space="0" w:color="auto"/>
        <w:left w:val="none" w:sz="0" w:space="0" w:color="auto"/>
        <w:bottom w:val="none" w:sz="0" w:space="0" w:color="auto"/>
        <w:right w:val="none" w:sz="0" w:space="0" w:color="auto"/>
      </w:divBdr>
    </w:div>
    <w:div w:id="148794614">
      <w:bodyDiv w:val="1"/>
      <w:marLeft w:val="0"/>
      <w:marRight w:val="0"/>
      <w:marTop w:val="0"/>
      <w:marBottom w:val="0"/>
      <w:divBdr>
        <w:top w:val="none" w:sz="0" w:space="0" w:color="auto"/>
        <w:left w:val="none" w:sz="0" w:space="0" w:color="auto"/>
        <w:bottom w:val="none" w:sz="0" w:space="0" w:color="auto"/>
        <w:right w:val="none" w:sz="0" w:space="0" w:color="auto"/>
      </w:divBdr>
    </w:div>
    <w:div w:id="150758245">
      <w:bodyDiv w:val="1"/>
      <w:marLeft w:val="0"/>
      <w:marRight w:val="0"/>
      <w:marTop w:val="0"/>
      <w:marBottom w:val="0"/>
      <w:divBdr>
        <w:top w:val="none" w:sz="0" w:space="0" w:color="auto"/>
        <w:left w:val="none" w:sz="0" w:space="0" w:color="auto"/>
        <w:bottom w:val="none" w:sz="0" w:space="0" w:color="auto"/>
        <w:right w:val="none" w:sz="0" w:space="0" w:color="auto"/>
      </w:divBdr>
    </w:div>
    <w:div w:id="161089849">
      <w:bodyDiv w:val="1"/>
      <w:marLeft w:val="0"/>
      <w:marRight w:val="0"/>
      <w:marTop w:val="0"/>
      <w:marBottom w:val="0"/>
      <w:divBdr>
        <w:top w:val="none" w:sz="0" w:space="0" w:color="auto"/>
        <w:left w:val="none" w:sz="0" w:space="0" w:color="auto"/>
        <w:bottom w:val="none" w:sz="0" w:space="0" w:color="auto"/>
        <w:right w:val="none" w:sz="0" w:space="0" w:color="auto"/>
      </w:divBdr>
    </w:div>
    <w:div w:id="220214433">
      <w:bodyDiv w:val="1"/>
      <w:marLeft w:val="0"/>
      <w:marRight w:val="0"/>
      <w:marTop w:val="0"/>
      <w:marBottom w:val="0"/>
      <w:divBdr>
        <w:top w:val="none" w:sz="0" w:space="0" w:color="auto"/>
        <w:left w:val="none" w:sz="0" w:space="0" w:color="auto"/>
        <w:bottom w:val="none" w:sz="0" w:space="0" w:color="auto"/>
        <w:right w:val="none" w:sz="0" w:space="0" w:color="auto"/>
      </w:divBdr>
    </w:div>
    <w:div w:id="230503019">
      <w:bodyDiv w:val="1"/>
      <w:marLeft w:val="0"/>
      <w:marRight w:val="0"/>
      <w:marTop w:val="0"/>
      <w:marBottom w:val="0"/>
      <w:divBdr>
        <w:top w:val="none" w:sz="0" w:space="0" w:color="auto"/>
        <w:left w:val="none" w:sz="0" w:space="0" w:color="auto"/>
        <w:bottom w:val="none" w:sz="0" w:space="0" w:color="auto"/>
        <w:right w:val="none" w:sz="0" w:space="0" w:color="auto"/>
      </w:divBdr>
    </w:div>
    <w:div w:id="247083836">
      <w:bodyDiv w:val="1"/>
      <w:marLeft w:val="0"/>
      <w:marRight w:val="0"/>
      <w:marTop w:val="0"/>
      <w:marBottom w:val="0"/>
      <w:divBdr>
        <w:top w:val="none" w:sz="0" w:space="0" w:color="auto"/>
        <w:left w:val="none" w:sz="0" w:space="0" w:color="auto"/>
        <w:bottom w:val="none" w:sz="0" w:space="0" w:color="auto"/>
        <w:right w:val="none" w:sz="0" w:space="0" w:color="auto"/>
      </w:divBdr>
    </w:div>
    <w:div w:id="304162980">
      <w:bodyDiv w:val="1"/>
      <w:marLeft w:val="0"/>
      <w:marRight w:val="0"/>
      <w:marTop w:val="0"/>
      <w:marBottom w:val="0"/>
      <w:divBdr>
        <w:top w:val="none" w:sz="0" w:space="0" w:color="auto"/>
        <w:left w:val="none" w:sz="0" w:space="0" w:color="auto"/>
        <w:bottom w:val="none" w:sz="0" w:space="0" w:color="auto"/>
        <w:right w:val="none" w:sz="0" w:space="0" w:color="auto"/>
      </w:divBdr>
    </w:div>
    <w:div w:id="309095474">
      <w:bodyDiv w:val="1"/>
      <w:marLeft w:val="0"/>
      <w:marRight w:val="0"/>
      <w:marTop w:val="0"/>
      <w:marBottom w:val="0"/>
      <w:divBdr>
        <w:top w:val="none" w:sz="0" w:space="0" w:color="auto"/>
        <w:left w:val="none" w:sz="0" w:space="0" w:color="auto"/>
        <w:bottom w:val="none" w:sz="0" w:space="0" w:color="auto"/>
        <w:right w:val="none" w:sz="0" w:space="0" w:color="auto"/>
      </w:divBdr>
    </w:div>
    <w:div w:id="344788735">
      <w:bodyDiv w:val="1"/>
      <w:marLeft w:val="0"/>
      <w:marRight w:val="0"/>
      <w:marTop w:val="0"/>
      <w:marBottom w:val="0"/>
      <w:divBdr>
        <w:top w:val="none" w:sz="0" w:space="0" w:color="auto"/>
        <w:left w:val="none" w:sz="0" w:space="0" w:color="auto"/>
        <w:bottom w:val="none" w:sz="0" w:space="0" w:color="auto"/>
        <w:right w:val="none" w:sz="0" w:space="0" w:color="auto"/>
      </w:divBdr>
    </w:div>
    <w:div w:id="348141669">
      <w:bodyDiv w:val="1"/>
      <w:marLeft w:val="0"/>
      <w:marRight w:val="0"/>
      <w:marTop w:val="0"/>
      <w:marBottom w:val="0"/>
      <w:divBdr>
        <w:top w:val="none" w:sz="0" w:space="0" w:color="auto"/>
        <w:left w:val="none" w:sz="0" w:space="0" w:color="auto"/>
        <w:bottom w:val="none" w:sz="0" w:space="0" w:color="auto"/>
        <w:right w:val="none" w:sz="0" w:space="0" w:color="auto"/>
      </w:divBdr>
    </w:div>
    <w:div w:id="363485184">
      <w:bodyDiv w:val="1"/>
      <w:marLeft w:val="0"/>
      <w:marRight w:val="0"/>
      <w:marTop w:val="0"/>
      <w:marBottom w:val="0"/>
      <w:divBdr>
        <w:top w:val="none" w:sz="0" w:space="0" w:color="auto"/>
        <w:left w:val="none" w:sz="0" w:space="0" w:color="auto"/>
        <w:bottom w:val="none" w:sz="0" w:space="0" w:color="auto"/>
        <w:right w:val="none" w:sz="0" w:space="0" w:color="auto"/>
      </w:divBdr>
    </w:div>
    <w:div w:id="369111964">
      <w:bodyDiv w:val="1"/>
      <w:marLeft w:val="0"/>
      <w:marRight w:val="0"/>
      <w:marTop w:val="0"/>
      <w:marBottom w:val="0"/>
      <w:divBdr>
        <w:top w:val="none" w:sz="0" w:space="0" w:color="auto"/>
        <w:left w:val="none" w:sz="0" w:space="0" w:color="auto"/>
        <w:bottom w:val="none" w:sz="0" w:space="0" w:color="auto"/>
        <w:right w:val="none" w:sz="0" w:space="0" w:color="auto"/>
      </w:divBdr>
    </w:div>
    <w:div w:id="382217995">
      <w:bodyDiv w:val="1"/>
      <w:marLeft w:val="0"/>
      <w:marRight w:val="0"/>
      <w:marTop w:val="0"/>
      <w:marBottom w:val="0"/>
      <w:divBdr>
        <w:top w:val="none" w:sz="0" w:space="0" w:color="auto"/>
        <w:left w:val="none" w:sz="0" w:space="0" w:color="auto"/>
        <w:bottom w:val="none" w:sz="0" w:space="0" w:color="auto"/>
        <w:right w:val="none" w:sz="0" w:space="0" w:color="auto"/>
      </w:divBdr>
    </w:div>
    <w:div w:id="391008609">
      <w:bodyDiv w:val="1"/>
      <w:marLeft w:val="0"/>
      <w:marRight w:val="0"/>
      <w:marTop w:val="0"/>
      <w:marBottom w:val="0"/>
      <w:divBdr>
        <w:top w:val="none" w:sz="0" w:space="0" w:color="auto"/>
        <w:left w:val="none" w:sz="0" w:space="0" w:color="auto"/>
        <w:bottom w:val="none" w:sz="0" w:space="0" w:color="auto"/>
        <w:right w:val="none" w:sz="0" w:space="0" w:color="auto"/>
      </w:divBdr>
    </w:div>
    <w:div w:id="395519274">
      <w:bodyDiv w:val="1"/>
      <w:marLeft w:val="0"/>
      <w:marRight w:val="0"/>
      <w:marTop w:val="0"/>
      <w:marBottom w:val="0"/>
      <w:divBdr>
        <w:top w:val="none" w:sz="0" w:space="0" w:color="auto"/>
        <w:left w:val="none" w:sz="0" w:space="0" w:color="auto"/>
        <w:bottom w:val="none" w:sz="0" w:space="0" w:color="auto"/>
        <w:right w:val="none" w:sz="0" w:space="0" w:color="auto"/>
      </w:divBdr>
    </w:div>
    <w:div w:id="397291218">
      <w:bodyDiv w:val="1"/>
      <w:marLeft w:val="0"/>
      <w:marRight w:val="0"/>
      <w:marTop w:val="0"/>
      <w:marBottom w:val="0"/>
      <w:divBdr>
        <w:top w:val="none" w:sz="0" w:space="0" w:color="auto"/>
        <w:left w:val="none" w:sz="0" w:space="0" w:color="auto"/>
        <w:bottom w:val="none" w:sz="0" w:space="0" w:color="auto"/>
        <w:right w:val="none" w:sz="0" w:space="0" w:color="auto"/>
      </w:divBdr>
    </w:div>
    <w:div w:id="416631954">
      <w:bodyDiv w:val="1"/>
      <w:marLeft w:val="0"/>
      <w:marRight w:val="0"/>
      <w:marTop w:val="0"/>
      <w:marBottom w:val="0"/>
      <w:divBdr>
        <w:top w:val="none" w:sz="0" w:space="0" w:color="auto"/>
        <w:left w:val="none" w:sz="0" w:space="0" w:color="auto"/>
        <w:bottom w:val="none" w:sz="0" w:space="0" w:color="auto"/>
        <w:right w:val="none" w:sz="0" w:space="0" w:color="auto"/>
      </w:divBdr>
    </w:div>
    <w:div w:id="417025248">
      <w:bodyDiv w:val="1"/>
      <w:marLeft w:val="0"/>
      <w:marRight w:val="0"/>
      <w:marTop w:val="0"/>
      <w:marBottom w:val="0"/>
      <w:divBdr>
        <w:top w:val="none" w:sz="0" w:space="0" w:color="auto"/>
        <w:left w:val="none" w:sz="0" w:space="0" w:color="auto"/>
        <w:bottom w:val="none" w:sz="0" w:space="0" w:color="auto"/>
        <w:right w:val="none" w:sz="0" w:space="0" w:color="auto"/>
      </w:divBdr>
    </w:div>
    <w:div w:id="421873353">
      <w:bodyDiv w:val="1"/>
      <w:marLeft w:val="0"/>
      <w:marRight w:val="0"/>
      <w:marTop w:val="0"/>
      <w:marBottom w:val="0"/>
      <w:divBdr>
        <w:top w:val="none" w:sz="0" w:space="0" w:color="auto"/>
        <w:left w:val="none" w:sz="0" w:space="0" w:color="auto"/>
        <w:bottom w:val="none" w:sz="0" w:space="0" w:color="auto"/>
        <w:right w:val="none" w:sz="0" w:space="0" w:color="auto"/>
      </w:divBdr>
    </w:div>
    <w:div w:id="426199975">
      <w:bodyDiv w:val="1"/>
      <w:marLeft w:val="0"/>
      <w:marRight w:val="0"/>
      <w:marTop w:val="0"/>
      <w:marBottom w:val="0"/>
      <w:divBdr>
        <w:top w:val="none" w:sz="0" w:space="0" w:color="auto"/>
        <w:left w:val="none" w:sz="0" w:space="0" w:color="auto"/>
        <w:bottom w:val="none" w:sz="0" w:space="0" w:color="auto"/>
        <w:right w:val="none" w:sz="0" w:space="0" w:color="auto"/>
      </w:divBdr>
    </w:div>
    <w:div w:id="429468575">
      <w:bodyDiv w:val="1"/>
      <w:marLeft w:val="0"/>
      <w:marRight w:val="0"/>
      <w:marTop w:val="0"/>
      <w:marBottom w:val="0"/>
      <w:divBdr>
        <w:top w:val="none" w:sz="0" w:space="0" w:color="auto"/>
        <w:left w:val="none" w:sz="0" w:space="0" w:color="auto"/>
        <w:bottom w:val="none" w:sz="0" w:space="0" w:color="auto"/>
        <w:right w:val="none" w:sz="0" w:space="0" w:color="auto"/>
      </w:divBdr>
    </w:div>
    <w:div w:id="449206651">
      <w:bodyDiv w:val="1"/>
      <w:marLeft w:val="0"/>
      <w:marRight w:val="0"/>
      <w:marTop w:val="0"/>
      <w:marBottom w:val="0"/>
      <w:divBdr>
        <w:top w:val="none" w:sz="0" w:space="0" w:color="auto"/>
        <w:left w:val="none" w:sz="0" w:space="0" w:color="auto"/>
        <w:bottom w:val="none" w:sz="0" w:space="0" w:color="auto"/>
        <w:right w:val="none" w:sz="0" w:space="0" w:color="auto"/>
      </w:divBdr>
    </w:div>
    <w:div w:id="542255466">
      <w:bodyDiv w:val="1"/>
      <w:marLeft w:val="0"/>
      <w:marRight w:val="0"/>
      <w:marTop w:val="0"/>
      <w:marBottom w:val="0"/>
      <w:divBdr>
        <w:top w:val="none" w:sz="0" w:space="0" w:color="auto"/>
        <w:left w:val="none" w:sz="0" w:space="0" w:color="auto"/>
        <w:bottom w:val="none" w:sz="0" w:space="0" w:color="auto"/>
        <w:right w:val="none" w:sz="0" w:space="0" w:color="auto"/>
      </w:divBdr>
    </w:div>
    <w:div w:id="544634739">
      <w:bodyDiv w:val="1"/>
      <w:marLeft w:val="0"/>
      <w:marRight w:val="0"/>
      <w:marTop w:val="0"/>
      <w:marBottom w:val="0"/>
      <w:divBdr>
        <w:top w:val="none" w:sz="0" w:space="0" w:color="auto"/>
        <w:left w:val="none" w:sz="0" w:space="0" w:color="auto"/>
        <w:bottom w:val="none" w:sz="0" w:space="0" w:color="auto"/>
        <w:right w:val="none" w:sz="0" w:space="0" w:color="auto"/>
      </w:divBdr>
    </w:div>
    <w:div w:id="552087378">
      <w:bodyDiv w:val="1"/>
      <w:marLeft w:val="0"/>
      <w:marRight w:val="0"/>
      <w:marTop w:val="0"/>
      <w:marBottom w:val="0"/>
      <w:divBdr>
        <w:top w:val="none" w:sz="0" w:space="0" w:color="auto"/>
        <w:left w:val="none" w:sz="0" w:space="0" w:color="auto"/>
        <w:bottom w:val="none" w:sz="0" w:space="0" w:color="auto"/>
        <w:right w:val="none" w:sz="0" w:space="0" w:color="auto"/>
      </w:divBdr>
    </w:div>
    <w:div w:id="554120633">
      <w:bodyDiv w:val="1"/>
      <w:marLeft w:val="0"/>
      <w:marRight w:val="0"/>
      <w:marTop w:val="0"/>
      <w:marBottom w:val="0"/>
      <w:divBdr>
        <w:top w:val="none" w:sz="0" w:space="0" w:color="auto"/>
        <w:left w:val="none" w:sz="0" w:space="0" w:color="auto"/>
        <w:bottom w:val="none" w:sz="0" w:space="0" w:color="auto"/>
        <w:right w:val="none" w:sz="0" w:space="0" w:color="auto"/>
      </w:divBdr>
    </w:div>
    <w:div w:id="605693370">
      <w:bodyDiv w:val="1"/>
      <w:marLeft w:val="0"/>
      <w:marRight w:val="0"/>
      <w:marTop w:val="0"/>
      <w:marBottom w:val="0"/>
      <w:divBdr>
        <w:top w:val="none" w:sz="0" w:space="0" w:color="auto"/>
        <w:left w:val="none" w:sz="0" w:space="0" w:color="auto"/>
        <w:bottom w:val="none" w:sz="0" w:space="0" w:color="auto"/>
        <w:right w:val="none" w:sz="0" w:space="0" w:color="auto"/>
      </w:divBdr>
    </w:div>
    <w:div w:id="626397641">
      <w:bodyDiv w:val="1"/>
      <w:marLeft w:val="0"/>
      <w:marRight w:val="0"/>
      <w:marTop w:val="0"/>
      <w:marBottom w:val="0"/>
      <w:divBdr>
        <w:top w:val="none" w:sz="0" w:space="0" w:color="auto"/>
        <w:left w:val="none" w:sz="0" w:space="0" w:color="auto"/>
        <w:bottom w:val="none" w:sz="0" w:space="0" w:color="auto"/>
        <w:right w:val="none" w:sz="0" w:space="0" w:color="auto"/>
      </w:divBdr>
    </w:div>
    <w:div w:id="632561199">
      <w:bodyDiv w:val="1"/>
      <w:marLeft w:val="0"/>
      <w:marRight w:val="0"/>
      <w:marTop w:val="0"/>
      <w:marBottom w:val="0"/>
      <w:divBdr>
        <w:top w:val="none" w:sz="0" w:space="0" w:color="auto"/>
        <w:left w:val="none" w:sz="0" w:space="0" w:color="auto"/>
        <w:bottom w:val="none" w:sz="0" w:space="0" w:color="auto"/>
        <w:right w:val="none" w:sz="0" w:space="0" w:color="auto"/>
      </w:divBdr>
    </w:div>
    <w:div w:id="655110604">
      <w:bodyDiv w:val="1"/>
      <w:marLeft w:val="0"/>
      <w:marRight w:val="0"/>
      <w:marTop w:val="0"/>
      <w:marBottom w:val="0"/>
      <w:divBdr>
        <w:top w:val="none" w:sz="0" w:space="0" w:color="auto"/>
        <w:left w:val="none" w:sz="0" w:space="0" w:color="auto"/>
        <w:bottom w:val="none" w:sz="0" w:space="0" w:color="auto"/>
        <w:right w:val="none" w:sz="0" w:space="0" w:color="auto"/>
      </w:divBdr>
    </w:div>
    <w:div w:id="656425705">
      <w:bodyDiv w:val="1"/>
      <w:marLeft w:val="0"/>
      <w:marRight w:val="0"/>
      <w:marTop w:val="0"/>
      <w:marBottom w:val="0"/>
      <w:divBdr>
        <w:top w:val="none" w:sz="0" w:space="0" w:color="auto"/>
        <w:left w:val="none" w:sz="0" w:space="0" w:color="auto"/>
        <w:bottom w:val="none" w:sz="0" w:space="0" w:color="auto"/>
        <w:right w:val="none" w:sz="0" w:space="0" w:color="auto"/>
      </w:divBdr>
    </w:div>
    <w:div w:id="663123568">
      <w:bodyDiv w:val="1"/>
      <w:marLeft w:val="0"/>
      <w:marRight w:val="0"/>
      <w:marTop w:val="0"/>
      <w:marBottom w:val="0"/>
      <w:divBdr>
        <w:top w:val="none" w:sz="0" w:space="0" w:color="auto"/>
        <w:left w:val="none" w:sz="0" w:space="0" w:color="auto"/>
        <w:bottom w:val="none" w:sz="0" w:space="0" w:color="auto"/>
        <w:right w:val="none" w:sz="0" w:space="0" w:color="auto"/>
      </w:divBdr>
    </w:div>
    <w:div w:id="680084023">
      <w:bodyDiv w:val="1"/>
      <w:marLeft w:val="0"/>
      <w:marRight w:val="0"/>
      <w:marTop w:val="0"/>
      <w:marBottom w:val="0"/>
      <w:divBdr>
        <w:top w:val="none" w:sz="0" w:space="0" w:color="auto"/>
        <w:left w:val="none" w:sz="0" w:space="0" w:color="auto"/>
        <w:bottom w:val="none" w:sz="0" w:space="0" w:color="auto"/>
        <w:right w:val="none" w:sz="0" w:space="0" w:color="auto"/>
      </w:divBdr>
    </w:div>
    <w:div w:id="687289753">
      <w:bodyDiv w:val="1"/>
      <w:marLeft w:val="0"/>
      <w:marRight w:val="0"/>
      <w:marTop w:val="0"/>
      <w:marBottom w:val="0"/>
      <w:divBdr>
        <w:top w:val="none" w:sz="0" w:space="0" w:color="auto"/>
        <w:left w:val="none" w:sz="0" w:space="0" w:color="auto"/>
        <w:bottom w:val="none" w:sz="0" w:space="0" w:color="auto"/>
        <w:right w:val="none" w:sz="0" w:space="0" w:color="auto"/>
      </w:divBdr>
    </w:div>
    <w:div w:id="697395303">
      <w:bodyDiv w:val="1"/>
      <w:marLeft w:val="0"/>
      <w:marRight w:val="0"/>
      <w:marTop w:val="0"/>
      <w:marBottom w:val="0"/>
      <w:divBdr>
        <w:top w:val="none" w:sz="0" w:space="0" w:color="auto"/>
        <w:left w:val="none" w:sz="0" w:space="0" w:color="auto"/>
        <w:bottom w:val="none" w:sz="0" w:space="0" w:color="auto"/>
        <w:right w:val="none" w:sz="0" w:space="0" w:color="auto"/>
      </w:divBdr>
    </w:div>
    <w:div w:id="705718752">
      <w:bodyDiv w:val="1"/>
      <w:marLeft w:val="0"/>
      <w:marRight w:val="0"/>
      <w:marTop w:val="0"/>
      <w:marBottom w:val="0"/>
      <w:divBdr>
        <w:top w:val="none" w:sz="0" w:space="0" w:color="auto"/>
        <w:left w:val="none" w:sz="0" w:space="0" w:color="auto"/>
        <w:bottom w:val="none" w:sz="0" w:space="0" w:color="auto"/>
        <w:right w:val="none" w:sz="0" w:space="0" w:color="auto"/>
      </w:divBdr>
    </w:div>
    <w:div w:id="726608442">
      <w:bodyDiv w:val="1"/>
      <w:marLeft w:val="0"/>
      <w:marRight w:val="0"/>
      <w:marTop w:val="0"/>
      <w:marBottom w:val="0"/>
      <w:divBdr>
        <w:top w:val="none" w:sz="0" w:space="0" w:color="auto"/>
        <w:left w:val="none" w:sz="0" w:space="0" w:color="auto"/>
        <w:bottom w:val="none" w:sz="0" w:space="0" w:color="auto"/>
        <w:right w:val="none" w:sz="0" w:space="0" w:color="auto"/>
      </w:divBdr>
    </w:div>
    <w:div w:id="752093781">
      <w:bodyDiv w:val="1"/>
      <w:marLeft w:val="0"/>
      <w:marRight w:val="0"/>
      <w:marTop w:val="0"/>
      <w:marBottom w:val="0"/>
      <w:divBdr>
        <w:top w:val="none" w:sz="0" w:space="0" w:color="auto"/>
        <w:left w:val="none" w:sz="0" w:space="0" w:color="auto"/>
        <w:bottom w:val="none" w:sz="0" w:space="0" w:color="auto"/>
        <w:right w:val="none" w:sz="0" w:space="0" w:color="auto"/>
      </w:divBdr>
    </w:div>
    <w:div w:id="772631947">
      <w:bodyDiv w:val="1"/>
      <w:marLeft w:val="0"/>
      <w:marRight w:val="0"/>
      <w:marTop w:val="0"/>
      <w:marBottom w:val="0"/>
      <w:divBdr>
        <w:top w:val="none" w:sz="0" w:space="0" w:color="auto"/>
        <w:left w:val="none" w:sz="0" w:space="0" w:color="auto"/>
        <w:bottom w:val="none" w:sz="0" w:space="0" w:color="auto"/>
        <w:right w:val="none" w:sz="0" w:space="0" w:color="auto"/>
      </w:divBdr>
    </w:div>
    <w:div w:id="788623155">
      <w:bodyDiv w:val="1"/>
      <w:marLeft w:val="0"/>
      <w:marRight w:val="0"/>
      <w:marTop w:val="0"/>
      <w:marBottom w:val="0"/>
      <w:divBdr>
        <w:top w:val="none" w:sz="0" w:space="0" w:color="auto"/>
        <w:left w:val="none" w:sz="0" w:space="0" w:color="auto"/>
        <w:bottom w:val="none" w:sz="0" w:space="0" w:color="auto"/>
        <w:right w:val="none" w:sz="0" w:space="0" w:color="auto"/>
      </w:divBdr>
    </w:div>
    <w:div w:id="804084639">
      <w:bodyDiv w:val="1"/>
      <w:marLeft w:val="0"/>
      <w:marRight w:val="0"/>
      <w:marTop w:val="0"/>
      <w:marBottom w:val="0"/>
      <w:divBdr>
        <w:top w:val="none" w:sz="0" w:space="0" w:color="auto"/>
        <w:left w:val="none" w:sz="0" w:space="0" w:color="auto"/>
        <w:bottom w:val="none" w:sz="0" w:space="0" w:color="auto"/>
        <w:right w:val="none" w:sz="0" w:space="0" w:color="auto"/>
      </w:divBdr>
    </w:div>
    <w:div w:id="810906282">
      <w:bodyDiv w:val="1"/>
      <w:marLeft w:val="0"/>
      <w:marRight w:val="0"/>
      <w:marTop w:val="0"/>
      <w:marBottom w:val="0"/>
      <w:divBdr>
        <w:top w:val="none" w:sz="0" w:space="0" w:color="auto"/>
        <w:left w:val="none" w:sz="0" w:space="0" w:color="auto"/>
        <w:bottom w:val="none" w:sz="0" w:space="0" w:color="auto"/>
        <w:right w:val="none" w:sz="0" w:space="0" w:color="auto"/>
      </w:divBdr>
    </w:div>
    <w:div w:id="816992707">
      <w:bodyDiv w:val="1"/>
      <w:marLeft w:val="0"/>
      <w:marRight w:val="0"/>
      <w:marTop w:val="0"/>
      <w:marBottom w:val="0"/>
      <w:divBdr>
        <w:top w:val="none" w:sz="0" w:space="0" w:color="auto"/>
        <w:left w:val="none" w:sz="0" w:space="0" w:color="auto"/>
        <w:bottom w:val="none" w:sz="0" w:space="0" w:color="auto"/>
        <w:right w:val="none" w:sz="0" w:space="0" w:color="auto"/>
      </w:divBdr>
    </w:div>
    <w:div w:id="839348621">
      <w:bodyDiv w:val="1"/>
      <w:marLeft w:val="0"/>
      <w:marRight w:val="0"/>
      <w:marTop w:val="0"/>
      <w:marBottom w:val="0"/>
      <w:divBdr>
        <w:top w:val="none" w:sz="0" w:space="0" w:color="auto"/>
        <w:left w:val="none" w:sz="0" w:space="0" w:color="auto"/>
        <w:bottom w:val="none" w:sz="0" w:space="0" w:color="auto"/>
        <w:right w:val="none" w:sz="0" w:space="0" w:color="auto"/>
      </w:divBdr>
    </w:div>
    <w:div w:id="842889386">
      <w:bodyDiv w:val="1"/>
      <w:marLeft w:val="0"/>
      <w:marRight w:val="0"/>
      <w:marTop w:val="0"/>
      <w:marBottom w:val="0"/>
      <w:divBdr>
        <w:top w:val="none" w:sz="0" w:space="0" w:color="auto"/>
        <w:left w:val="none" w:sz="0" w:space="0" w:color="auto"/>
        <w:bottom w:val="none" w:sz="0" w:space="0" w:color="auto"/>
        <w:right w:val="none" w:sz="0" w:space="0" w:color="auto"/>
      </w:divBdr>
    </w:div>
    <w:div w:id="847720996">
      <w:bodyDiv w:val="1"/>
      <w:marLeft w:val="0"/>
      <w:marRight w:val="0"/>
      <w:marTop w:val="0"/>
      <w:marBottom w:val="0"/>
      <w:divBdr>
        <w:top w:val="none" w:sz="0" w:space="0" w:color="auto"/>
        <w:left w:val="none" w:sz="0" w:space="0" w:color="auto"/>
        <w:bottom w:val="none" w:sz="0" w:space="0" w:color="auto"/>
        <w:right w:val="none" w:sz="0" w:space="0" w:color="auto"/>
      </w:divBdr>
    </w:div>
    <w:div w:id="873930087">
      <w:bodyDiv w:val="1"/>
      <w:marLeft w:val="0"/>
      <w:marRight w:val="0"/>
      <w:marTop w:val="0"/>
      <w:marBottom w:val="0"/>
      <w:divBdr>
        <w:top w:val="none" w:sz="0" w:space="0" w:color="auto"/>
        <w:left w:val="none" w:sz="0" w:space="0" w:color="auto"/>
        <w:bottom w:val="none" w:sz="0" w:space="0" w:color="auto"/>
        <w:right w:val="none" w:sz="0" w:space="0" w:color="auto"/>
      </w:divBdr>
    </w:div>
    <w:div w:id="878080971">
      <w:bodyDiv w:val="1"/>
      <w:marLeft w:val="0"/>
      <w:marRight w:val="0"/>
      <w:marTop w:val="0"/>
      <w:marBottom w:val="0"/>
      <w:divBdr>
        <w:top w:val="none" w:sz="0" w:space="0" w:color="auto"/>
        <w:left w:val="none" w:sz="0" w:space="0" w:color="auto"/>
        <w:bottom w:val="none" w:sz="0" w:space="0" w:color="auto"/>
        <w:right w:val="none" w:sz="0" w:space="0" w:color="auto"/>
      </w:divBdr>
    </w:div>
    <w:div w:id="892233677">
      <w:bodyDiv w:val="1"/>
      <w:marLeft w:val="0"/>
      <w:marRight w:val="0"/>
      <w:marTop w:val="0"/>
      <w:marBottom w:val="0"/>
      <w:divBdr>
        <w:top w:val="none" w:sz="0" w:space="0" w:color="auto"/>
        <w:left w:val="none" w:sz="0" w:space="0" w:color="auto"/>
        <w:bottom w:val="none" w:sz="0" w:space="0" w:color="auto"/>
        <w:right w:val="none" w:sz="0" w:space="0" w:color="auto"/>
      </w:divBdr>
    </w:div>
    <w:div w:id="902982222">
      <w:bodyDiv w:val="1"/>
      <w:marLeft w:val="0"/>
      <w:marRight w:val="0"/>
      <w:marTop w:val="0"/>
      <w:marBottom w:val="0"/>
      <w:divBdr>
        <w:top w:val="none" w:sz="0" w:space="0" w:color="auto"/>
        <w:left w:val="none" w:sz="0" w:space="0" w:color="auto"/>
        <w:bottom w:val="none" w:sz="0" w:space="0" w:color="auto"/>
        <w:right w:val="none" w:sz="0" w:space="0" w:color="auto"/>
      </w:divBdr>
    </w:div>
    <w:div w:id="923952690">
      <w:bodyDiv w:val="1"/>
      <w:marLeft w:val="0"/>
      <w:marRight w:val="0"/>
      <w:marTop w:val="0"/>
      <w:marBottom w:val="0"/>
      <w:divBdr>
        <w:top w:val="none" w:sz="0" w:space="0" w:color="auto"/>
        <w:left w:val="none" w:sz="0" w:space="0" w:color="auto"/>
        <w:bottom w:val="none" w:sz="0" w:space="0" w:color="auto"/>
        <w:right w:val="none" w:sz="0" w:space="0" w:color="auto"/>
      </w:divBdr>
    </w:div>
    <w:div w:id="928778231">
      <w:bodyDiv w:val="1"/>
      <w:marLeft w:val="0"/>
      <w:marRight w:val="0"/>
      <w:marTop w:val="0"/>
      <w:marBottom w:val="0"/>
      <w:divBdr>
        <w:top w:val="none" w:sz="0" w:space="0" w:color="auto"/>
        <w:left w:val="none" w:sz="0" w:space="0" w:color="auto"/>
        <w:bottom w:val="none" w:sz="0" w:space="0" w:color="auto"/>
        <w:right w:val="none" w:sz="0" w:space="0" w:color="auto"/>
      </w:divBdr>
    </w:div>
    <w:div w:id="937371260">
      <w:bodyDiv w:val="1"/>
      <w:marLeft w:val="0"/>
      <w:marRight w:val="0"/>
      <w:marTop w:val="0"/>
      <w:marBottom w:val="0"/>
      <w:divBdr>
        <w:top w:val="none" w:sz="0" w:space="0" w:color="auto"/>
        <w:left w:val="none" w:sz="0" w:space="0" w:color="auto"/>
        <w:bottom w:val="none" w:sz="0" w:space="0" w:color="auto"/>
        <w:right w:val="none" w:sz="0" w:space="0" w:color="auto"/>
      </w:divBdr>
    </w:div>
    <w:div w:id="938372610">
      <w:bodyDiv w:val="1"/>
      <w:marLeft w:val="0"/>
      <w:marRight w:val="0"/>
      <w:marTop w:val="0"/>
      <w:marBottom w:val="0"/>
      <w:divBdr>
        <w:top w:val="none" w:sz="0" w:space="0" w:color="auto"/>
        <w:left w:val="none" w:sz="0" w:space="0" w:color="auto"/>
        <w:bottom w:val="none" w:sz="0" w:space="0" w:color="auto"/>
        <w:right w:val="none" w:sz="0" w:space="0" w:color="auto"/>
      </w:divBdr>
    </w:div>
    <w:div w:id="940265125">
      <w:bodyDiv w:val="1"/>
      <w:marLeft w:val="0"/>
      <w:marRight w:val="0"/>
      <w:marTop w:val="0"/>
      <w:marBottom w:val="0"/>
      <w:divBdr>
        <w:top w:val="none" w:sz="0" w:space="0" w:color="auto"/>
        <w:left w:val="none" w:sz="0" w:space="0" w:color="auto"/>
        <w:bottom w:val="none" w:sz="0" w:space="0" w:color="auto"/>
        <w:right w:val="none" w:sz="0" w:space="0" w:color="auto"/>
      </w:divBdr>
    </w:div>
    <w:div w:id="955408663">
      <w:bodyDiv w:val="1"/>
      <w:marLeft w:val="0"/>
      <w:marRight w:val="0"/>
      <w:marTop w:val="0"/>
      <w:marBottom w:val="0"/>
      <w:divBdr>
        <w:top w:val="none" w:sz="0" w:space="0" w:color="auto"/>
        <w:left w:val="none" w:sz="0" w:space="0" w:color="auto"/>
        <w:bottom w:val="none" w:sz="0" w:space="0" w:color="auto"/>
        <w:right w:val="none" w:sz="0" w:space="0" w:color="auto"/>
      </w:divBdr>
    </w:div>
    <w:div w:id="963972081">
      <w:bodyDiv w:val="1"/>
      <w:marLeft w:val="0"/>
      <w:marRight w:val="0"/>
      <w:marTop w:val="0"/>
      <w:marBottom w:val="0"/>
      <w:divBdr>
        <w:top w:val="none" w:sz="0" w:space="0" w:color="auto"/>
        <w:left w:val="none" w:sz="0" w:space="0" w:color="auto"/>
        <w:bottom w:val="none" w:sz="0" w:space="0" w:color="auto"/>
        <w:right w:val="none" w:sz="0" w:space="0" w:color="auto"/>
      </w:divBdr>
    </w:div>
    <w:div w:id="976683166">
      <w:bodyDiv w:val="1"/>
      <w:marLeft w:val="0"/>
      <w:marRight w:val="0"/>
      <w:marTop w:val="0"/>
      <w:marBottom w:val="0"/>
      <w:divBdr>
        <w:top w:val="none" w:sz="0" w:space="0" w:color="auto"/>
        <w:left w:val="none" w:sz="0" w:space="0" w:color="auto"/>
        <w:bottom w:val="none" w:sz="0" w:space="0" w:color="auto"/>
        <w:right w:val="none" w:sz="0" w:space="0" w:color="auto"/>
      </w:divBdr>
    </w:div>
    <w:div w:id="981737055">
      <w:bodyDiv w:val="1"/>
      <w:marLeft w:val="0"/>
      <w:marRight w:val="0"/>
      <w:marTop w:val="0"/>
      <w:marBottom w:val="0"/>
      <w:divBdr>
        <w:top w:val="none" w:sz="0" w:space="0" w:color="auto"/>
        <w:left w:val="none" w:sz="0" w:space="0" w:color="auto"/>
        <w:bottom w:val="none" w:sz="0" w:space="0" w:color="auto"/>
        <w:right w:val="none" w:sz="0" w:space="0" w:color="auto"/>
      </w:divBdr>
    </w:div>
    <w:div w:id="988899781">
      <w:bodyDiv w:val="1"/>
      <w:marLeft w:val="0"/>
      <w:marRight w:val="0"/>
      <w:marTop w:val="0"/>
      <w:marBottom w:val="0"/>
      <w:divBdr>
        <w:top w:val="none" w:sz="0" w:space="0" w:color="auto"/>
        <w:left w:val="none" w:sz="0" w:space="0" w:color="auto"/>
        <w:bottom w:val="none" w:sz="0" w:space="0" w:color="auto"/>
        <w:right w:val="none" w:sz="0" w:space="0" w:color="auto"/>
      </w:divBdr>
    </w:div>
    <w:div w:id="1009210093">
      <w:bodyDiv w:val="1"/>
      <w:marLeft w:val="0"/>
      <w:marRight w:val="0"/>
      <w:marTop w:val="0"/>
      <w:marBottom w:val="0"/>
      <w:divBdr>
        <w:top w:val="none" w:sz="0" w:space="0" w:color="auto"/>
        <w:left w:val="none" w:sz="0" w:space="0" w:color="auto"/>
        <w:bottom w:val="none" w:sz="0" w:space="0" w:color="auto"/>
        <w:right w:val="none" w:sz="0" w:space="0" w:color="auto"/>
      </w:divBdr>
    </w:div>
    <w:div w:id="1009286566">
      <w:bodyDiv w:val="1"/>
      <w:marLeft w:val="0"/>
      <w:marRight w:val="0"/>
      <w:marTop w:val="0"/>
      <w:marBottom w:val="0"/>
      <w:divBdr>
        <w:top w:val="none" w:sz="0" w:space="0" w:color="auto"/>
        <w:left w:val="none" w:sz="0" w:space="0" w:color="auto"/>
        <w:bottom w:val="none" w:sz="0" w:space="0" w:color="auto"/>
        <w:right w:val="none" w:sz="0" w:space="0" w:color="auto"/>
      </w:divBdr>
    </w:div>
    <w:div w:id="1027606042">
      <w:bodyDiv w:val="1"/>
      <w:marLeft w:val="0"/>
      <w:marRight w:val="0"/>
      <w:marTop w:val="0"/>
      <w:marBottom w:val="0"/>
      <w:divBdr>
        <w:top w:val="none" w:sz="0" w:space="0" w:color="auto"/>
        <w:left w:val="none" w:sz="0" w:space="0" w:color="auto"/>
        <w:bottom w:val="none" w:sz="0" w:space="0" w:color="auto"/>
        <w:right w:val="none" w:sz="0" w:space="0" w:color="auto"/>
      </w:divBdr>
    </w:div>
    <w:div w:id="1036347745">
      <w:bodyDiv w:val="1"/>
      <w:marLeft w:val="0"/>
      <w:marRight w:val="0"/>
      <w:marTop w:val="0"/>
      <w:marBottom w:val="0"/>
      <w:divBdr>
        <w:top w:val="none" w:sz="0" w:space="0" w:color="auto"/>
        <w:left w:val="none" w:sz="0" w:space="0" w:color="auto"/>
        <w:bottom w:val="none" w:sz="0" w:space="0" w:color="auto"/>
        <w:right w:val="none" w:sz="0" w:space="0" w:color="auto"/>
      </w:divBdr>
    </w:div>
    <w:div w:id="1040204518">
      <w:bodyDiv w:val="1"/>
      <w:marLeft w:val="0"/>
      <w:marRight w:val="0"/>
      <w:marTop w:val="0"/>
      <w:marBottom w:val="0"/>
      <w:divBdr>
        <w:top w:val="none" w:sz="0" w:space="0" w:color="auto"/>
        <w:left w:val="none" w:sz="0" w:space="0" w:color="auto"/>
        <w:bottom w:val="none" w:sz="0" w:space="0" w:color="auto"/>
        <w:right w:val="none" w:sz="0" w:space="0" w:color="auto"/>
      </w:divBdr>
    </w:div>
    <w:div w:id="1042243292">
      <w:bodyDiv w:val="1"/>
      <w:marLeft w:val="0"/>
      <w:marRight w:val="0"/>
      <w:marTop w:val="0"/>
      <w:marBottom w:val="0"/>
      <w:divBdr>
        <w:top w:val="none" w:sz="0" w:space="0" w:color="auto"/>
        <w:left w:val="none" w:sz="0" w:space="0" w:color="auto"/>
        <w:bottom w:val="none" w:sz="0" w:space="0" w:color="auto"/>
        <w:right w:val="none" w:sz="0" w:space="0" w:color="auto"/>
      </w:divBdr>
    </w:div>
    <w:div w:id="1055469718">
      <w:bodyDiv w:val="1"/>
      <w:marLeft w:val="0"/>
      <w:marRight w:val="0"/>
      <w:marTop w:val="0"/>
      <w:marBottom w:val="0"/>
      <w:divBdr>
        <w:top w:val="none" w:sz="0" w:space="0" w:color="auto"/>
        <w:left w:val="none" w:sz="0" w:space="0" w:color="auto"/>
        <w:bottom w:val="none" w:sz="0" w:space="0" w:color="auto"/>
        <w:right w:val="none" w:sz="0" w:space="0" w:color="auto"/>
      </w:divBdr>
    </w:div>
    <w:div w:id="1074740621">
      <w:bodyDiv w:val="1"/>
      <w:marLeft w:val="0"/>
      <w:marRight w:val="0"/>
      <w:marTop w:val="0"/>
      <w:marBottom w:val="0"/>
      <w:divBdr>
        <w:top w:val="none" w:sz="0" w:space="0" w:color="auto"/>
        <w:left w:val="none" w:sz="0" w:space="0" w:color="auto"/>
        <w:bottom w:val="none" w:sz="0" w:space="0" w:color="auto"/>
        <w:right w:val="none" w:sz="0" w:space="0" w:color="auto"/>
      </w:divBdr>
    </w:div>
    <w:div w:id="1076902157">
      <w:bodyDiv w:val="1"/>
      <w:marLeft w:val="0"/>
      <w:marRight w:val="0"/>
      <w:marTop w:val="0"/>
      <w:marBottom w:val="0"/>
      <w:divBdr>
        <w:top w:val="none" w:sz="0" w:space="0" w:color="auto"/>
        <w:left w:val="none" w:sz="0" w:space="0" w:color="auto"/>
        <w:bottom w:val="none" w:sz="0" w:space="0" w:color="auto"/>
        <w:right w:val="none" w:sz="0" w:space="0" w:color="auto"/>
      </w:divBdr>
    </w:div>
    <w:div w:id="1086076962">
      <w:bodyDiv w:val="1"/>
      <w:marLeft w:val="0"/>
      <w:marRight w:val="0"/>
      <w:marTop w:val="0"/>
      <w:marBottom w:val="0"/>
      <w:divBdr>
        <w:top w:val="none" w:sz="0" w:space="0" w:color="auto"/>
        <w:left w:val="none" w:sz="0" w:space="0" w:color="auto"/>
        <w:bottom w:val="none" w:sz="0" w:space="0" w:color="auto"/>
        <w:right w:val="none" w:sz="0" w:space="0" w:color="auto"/>
      </w:divBdr>
    </w:div>
    <w:div w:id="1095398164">
      <w:bodyDiv w:val="1"/>
      <w:marLeft w:val="0"/>
      <w:marRight w:val="0"/>
      <w:marTop w:val="0"/>
      <w:marBottom w:val="0"/>
      <w:divBdr>
        <w:top w:val="none" w:sz="0" w:space="0" w:color="auto"/>
        <w:left w:val="none" w:sz="0" w:space="0" w:color="auto"/>
        <w:bottom w:val="none" w:sz="0" w:space="0" w:color="auto"/>
        <w:right w:val="none" w:sz="0" w:space="0" w:color="auto"/>
      </w:divBdr>
    </w:div>
    <w:div w:id="1100101265">
      <w:bodyDiv w:val="1"/>
      <w:marLeft w:val="0"/>
      <w:marRight w:val="0"/>
      <w:marTop w:val="0"/>
      <w:marBottom w:val="0"/>
      <w:divBdr>
        <w:top w:val="none" w:sz="0" w:space="0" w:color="auto"/>
        <w:left w:val="none" w:sz="0" w:space="0" w:color="auto"/>
        <w:bottom w:val="none" w:sz="0" w:space="0" w:color="auto"/>
        <w:right w:val="none" w:sz="0" w:space="0" w:color="auto"/>
      </w:divBdr>
    </w:div>
    <w:div w:id="1110859843">
      <w:bodyDiv w:val="1"/>
      <w:marLeft w:val="0"/>
      <w:marRight w:val="0"/>
      <w:marTop w:val="0"/>
      <w:marBottom w:val="0"/>
      <w:divBdr>
        <w:top w:val="none" w:sz="0" w:space="0" w:color="auto"/>
        <w:left w:val="none" w:sz="0" w:space="0" w:color="auto"/>
        <w:bottom w:val="none" w:sz="0" w:space="0" w:color="auto"/>
        <w:right w:val="none" w:sz="0" w:space="0" w:color="auto"/>
      </w:divBdr>
    </w:div>
    <w:div w:id="1117681549">
      <w:bodyDiv w:val="1"/>
      <w:marLeft w:val="0"/>
      <w:marRight w:val="0"/>
      <w:marTop w:val="0"/>
      <w:marBottom w:val="0"/>
      <w:divBdr>
        <w:top w:val="none" w:sz="0" w:space="0" w:color="auto"/>
        <w:left w:val="none" w:sz="0" w:space="0" w:color="auto"/>
        <w:bottom w:val="none" w:sz="0" w:space="0" w:color="auto"/>
        <w:right w:val="none" w:sz="0" w:space="0" w:color="auto"/>
      </w:divBdr>
    </w:div>
    <w:div w:id="1121611803">
      <w:bodyDiv w:val="1"/>
      <w:marLeft w:val="0"/>
      <w:marRight w:val="0"/>
      <w:marTop w:val="0"/>
      <w:marBottom w:val="0"/>
      <w:divBdr>
        <w:top w:val="none" w:sz="0" w:space="0" w:color="auto"/>
        <w:left w:val="none" w:sz="0" w:space="0" w:color="auto"/>
        <w:bottom w:val="none" w:sz="0" w:space="0" w:color="auto"/>
        <w:right w:val="none" w:sz="0" w:space="0" w:color="auto"/>
      </w:divBdr>
    </w:div>
    <w:div w:id="1122305085">
      <w:bodyDiv w:val="1"/>
      <w:marLeft w:val="0"/>
      <w:marRight w:val="0"/>
      <w:marTop w:val="0"/>
      <w:marBottom w:val="0"/>
      <w:divBdr>
        <w:top w:val="none" w:sz="0" w:space="0" w:color="auto"/>
        <w:left w:val="none" w:sz="0" w:space="0" w:color="auto"/>
        <w:bottom w:val="none" w:sz="0" w:space="0" w:color="auto"/>
        <w:right w:val="none" w:sz="0" w:space="0" w:color="auto"/>
      </w:divBdr>
    </w:div>
    <w:div w:id="1125662268">
      <w:bodyDiv w:val="1"/>
      <w:marLeft w:val="0"/>
      <w:marRight w:val="0"/>
      <w:marTop w:val="0"/>
      <w:marBottom w:val="0"/>
      <w:divBdr>
        <w:top w:val="none" w:sz="0" w:space="0" w:color="auto"/>
        <w:left w:val="none" w:sz="0" w:space="0" w:color="auto"/>
        <w:bottom w:val="none" w:sz="0" w:space="0" w:color="auto"/>
        <w:right w:val="none" w:sz="0" w:space="0" w:color="auto"/>
      </w:divBdr>
    </w:div>
    <w:div w:id="1164198213">
      <w:bodyDiv w:val="1"/>
      <w:marLeft w:val="0"/>
      <w:marRight w:val="0"/>
      <w:marTop w:val="0"/>
      <w:marBottom w:val="0"/>
      <w:divBdr>
        <w:top w:val="none" w:sz="0" w:space="0" w:color="auto"/>
        <w:left w:val="none" w:sz="0" w:space="0" w:color="auto"/>
        <w:bottom w:val="none" w:sz="0" w:space="0" w:color="auto"/>
        <w:right w:val="none" w:sz="0" w:space="0" w:color="auto"/>
      </w:divBdr>
    </w:div>
    <w:div w:id="1187016462">
      <w:bodyDiv w:val="1"/>
      <w:marLeft w:val="0"/>
      <w:marRight w:val="0"/>
      <w:marTop w:val="0"/>
      <w:marBottom w:val="0"/>
      <w:divBdr>
        <w:top w:val="none" w:sz="0" w:space="0" w:color="auto"/>
        <w:left w:val="none" w:sz="0" w:space="0" w:color="auto"/>
        <w:bottom w:val="none" w:sz="0" w:space="0" w:color="auto"/>
        <w:right w:val="none" w:sz="0" w:space="0" w:color="auto"/>
      </w:divBdr>
    </w:div>
    <w:div w:id="1204751797">
      <w:bodyDiv w:val="1"/>
      <w:marLeft w:val="0"/>
      <w:marRight w:val="0"/>
      <w:marTop w:val="0"/>
      <w:marBottom w:val="0"/>
      <w:divBdr>
        <w:top w:val="none" w:sz="0" w:space="0" w:color="auto"/>
        <w:left w:val="none" w:sz="0" w:space="0" w:color="auto"/>
        <w:bottom w:val="none" w:sz="0" w:space="0" w:color="auto"/>
        <w:right w:val="none" w:sz="0" w:space="0" w:color="auto"/>
      </w:divBdr>
    </w:div>
    <w:div w:id="1240090673">
      <w:bodyDiv w:val="1"/>
      <w:marLeft w:val="0"/>
      <w:marRight w:val="0"/>
      <w:marTop w:val="0"/>
      <w:marBottom w:val="0"/>
      <w:divBdr>
        <w:top w:val="none" w:sz="0" w:space="0" w:color="auto"/>
        <w:left w:val="none" w:sz="0" w:space="0" w:color="auto"/>
        <w:bottom w:val="none" w:sz="0" w:space="0" w:color="auto"/>
        <w:right w:val="none" w:sz="0" w:space="0" w:color="auto"/>
      </w:divBdr>
    </w:div>
    <w:div w:id="1258909051">
      <w:bodyDiv w:val="1"/>
      <w:marLeft w:val="0"/>
      <w:marRight w:val="0"/>
      <w:marTop w:val="0"/>
      <w:marBottom w:val="0"/>
      <w:divBdr>
        <w:top w:val="none" w:sz="0" w:space="0" w:color="auto"/>
        <w:left w:val="none" w:sz="0" w:space="0" w:color="auto"/>
        <w:bottom w:val="none" w:sz="0" w:space="0" w:color="auto"/>
        <w:right w:val="none" w:sz="0" w:space="0" w:color="auto"/>
      </w:divBdr>
    </w:div>
    <w:div w:id="1282884206">
      <w:bodyDiv w:val="1"/>
      <w:marLeft w:val="0"/>
      <w:marRight w:val="0"/>
      <w:marTop w:val="0"/>
      <w:marBottom w:val="0"/>
      <w:divBdr>
        <w:top w:val="none" w:sz="0" w:space="0" w:color="auto"/>
        <w:left w:val="none" w:sz="0" w:space="0" w:color="auto"/>
        <w:bottom w:val="none" w:sz="0" w:space="0" w:color="auto"/>
        <w:right w:val="none" w:sz="0" w:space="0" w:color="auto"/>
      </w:divBdr>
    </w:div>
    <w:div w:id="1288708009">
      <w:bodyDiv w:val="1"/>
      <w:marLeft w:val="0"/>
      <w:marRight w:val="0"/>
      <w:marTop w:val="0"/>
      <w:marBottom w:val="0"/>
      <w:divBdr>
        <w:top w:val="none" w:sz="0" w:space="0" w:color="auto"/>
        <w:left w:val="none" w:sz="0" w:space="0" w:color="auto"/>
        <w:bottom w:val="none" w:sz="0" w:space="0" w:color="auto"/>
        <w:right w:val="none" w:sz="0" w:space="0" w:color="auto"/>
      </w:divBdr>
    </w:div>
    <w:div w:id="1291207720">
      <w:bodyDiv w:val="1"/>
      <w:marLeft w:val="0"/>
      <w:marRight w:val="0"/>
      <w:marTop w:val="0"/>
      <w:marBottom w:val="0"/>
      <w:divBdr>
        <w:top w:val="none" w:sz="0" w:space="0" w:color="auto"/>
        <w:left w:val="none" w:sz="0" w:space="0" w:color="auto"/>
        <w:bottom w:val="none" w:sz="0" w:space="0" w:color="auto"/>
        <w:right w:val="none" w:sz="0" w:space="0" w:color="auto"/>
      </w:divBdr>
    </w:div>
    <w:div w:id="1293903256">
      <w:bodyDiv w:val="1"/>
      <w:marLeft w:val="0"/>
      <w:marRight w:val="0"/>
      <w:marTop w:val="0"/>
      <w:marBottom w:val="0"/>
      <w:divBdr>
        <w:top w:val="none" w:sz="0" w:space="0" w:color="auto"/>
        <w:left w:val="none" w:sz="0" w:space="0" w:color="auto"/>
        <w:bottom w:val="none" w:sz="0" w:space="0" w:color="auto"/>
        <w:right w:val="none" w:sz="0" w:space="0" w:color="auto"/>
      </w:divBdr>
    </w:div>
    <w:div w:id="1314945582">
      <w:bodyDiv w:val="1"/>
      <w:marLeft w:val="0"/>
      <w:marRight w:val="0"/>
      <w:marTop w:val="0"/>
      <w:marBottom w:val="0"/>
      <w:divBdr>
        <w:top w:val="none" w:sz="0" w:space="0" w:color="auto"/>
        <w:left w:val="none" w:sz="0" w:space="0" w:color="auto"/>
        <w:bottom w:val="none" w:sz="0" w:space="0" w:color="auto"/>
        <w:right w:val="none" w:sz="0" w:space="0" w:color="auto"/>
      </w:divBdr>
    </w:div>
    <w:div w:id="1315599839">
      <w:bodyDiv w:val="1"/>
      <w:marLeft w:val="0"/>
      <w:marRight w:val="0"/>
      <w:marTop w:val="0"/>
      <w:marBottom w:val="0"/>
      <w:divBdr>
        <w:top w:val="none" w:sz="0" w:space="0" w:color="auto"/>
        <w:left w:val="none" w:sz="0" w:space="0" w:color="auto"/>
        <w:bottom w:val="none" w:sz="0" w:space="0" w:color="auto"/>
        <w:right w:val="none" w:sz="0" w:space="0" w:color="auto"/>
      </w:divBdr>
    </w:div>
    <w:div w:id="1321081954">
      <w:bodyDiv w:val="1"/>
      <w:marLeft w:val="0"/>
      <w:marRight w:val="0"/>
      <w:marTop w:val="0"/>
      <w:marBottom w:val="0"/>
      <w:divBdr>
        <w:top w:val="none" w:sz="0" w:space="0" w:color="auto"/>
        <w:left w:val="none" w:sz="0" w:space="0" w:color="auto"/>
        <w:bottom w:val="none" w:sz="0" w:space="0" w:color="auto"/>
        <w:right w:val="none" w:sz="0" w:space="0" w:color="auto"/>
      </w:divBdr>
    </w:div>
    <w:div w:id="1371613916">
      <w:bodyDiv w:val="1"/>
      <w:marLeft w:val="0"/>
      <w:marRight w:val="0"/>
      <w:marTop w:val="0"/>
      <w:marBottom w:val="0"/>
      <w:divBdr>
        <w:top w:val="none" w:sz="0" w:space="0" w:color="auto"/>
        <w:left w:val="none" w:sz="0" w:space="0" w:color="auto"/>
        <w:bottom w:val="none" w:sz="0" w:space="0" w:color="auto"/>
        <w:right w:val="none" w:sz="0" w:space="0" w:color="auto"/>
      </w:divBdr>
    </w:div>
    <w:div w:id="1385593359">
      <w:bodyDiv w:val="1"/>
      <w:marLeft w:val="0"/>
      <w:marRight w:val="0"/>
      <w:marTop w:val="0"/>
      <w:marBottom w:val="0"/>
      <w:divBdr>
        <w:top w:val="none" w:sz="0" w:space="0" w:color="auto"/>
        <w:left w:val="none" w:sz="0" w:space="0" w:color="auto"/>
        <w:bottom w:val="none" w:sz="0" w:space="0" w:color="auto"/>
        <w:right w:val="none" w:sz="0" w:space="0" w:color="auto"/>
      </w:divBdr>
    </w:div>
    <w:div w:id="1388259396">
      <w:bodyDiv w:val="1"/>
      <w:marLeft w:val="0"/>
      <w:marRight w:val="0"/>
      <w:marTop w:val="0"/>
      <w:marBottom w:val="0"/>
      <w:divBdr>
        <w:top w:val="none" w:sz="0" w:space="0" w:color="auto"/>
        <w:left w:val="none" w:sz="0" w:space="0" w:color="auto"/>
        <w:bottom w:val="none" w:sz="0" w:space="0" w:color="auto"/>
        <w:right w:val="none" w:sz="0" w:space="0" w:color="auto"/>
      </w:divBdr>
    </w:div>
    <w:div w:id="1416055510">
      <w:bodyDiv w:val="1"/>
      <w:marLeft w:val="0"/>
      <w:marRight w:val="0"/>
      <w:marTop w:val="0"/>
      <w:marBottom w:val="0"/>
      <w:divBdr>
        <w:top w:val="none" w:sz="0" w:space="0" w:color="auto"/>
        <w:left w:val="none" w:sz="0" w:space="0" w:color="auto"/>
        <w:bottom w:val="none" w:sz="0" w:space="0" w:color="auto"/>
        <w:right w:val="none" w:sz="0" w:space="0" w:color="auto"/>
      </w:divBdr>
    </w:div>
    <w:div w:id="1423842192">
      <w:bodyDiv w:val="1"/>
      <w:marLeft w:val="0"/>
      <w:marRight w:val="0"/>
      <w:marTop w:val="0"/>
      <w:marBottom w:val="0"/>
      <w:divBdr>
        <w:top w:val="none" w:sz="0" w:space="0" w:color="auto"/>
        <w:left w:val="none" w:sz="0" w:space="0" w:color="auto"/>
        <w:bottom w:val="none" w:sz="0" w:space="0" w:color="auto"/>
        <w:right w:val="none" w:sz="0" w:space="0" w:color="auto"/>
      </w:divBdr>
    </w:div>
    <w:div w:id="1444687273">
      <w:bodyDiv w:val="1"/>
      <w:marLeft w:val="0"/>
      <w:marRight w:val="0"/>
      <w:marTop w:val="0"/>
      <w:marBottom w:val="0"/>
      <w:divBdr>
        <w:top w:val="none" w:sz="0" w:space="0" w:color="auto"/>
        <w:left w:val="none" w:sz="0" w:space="0" w:color="auto"/>
        <w:bottom w:val="none" w:sz="0" w:space="0" w:color="auto"/>
        <w:right w:val="none" w:sz="0" w:space="0" w:color="auto"/>
      </w:divBdr>
    </w:div>
    <w:div w:id="1459959078">
      <w:bodyDiv w:val="1"/>
      <w:marLeft w:val="0"/>
      <w:marRight w:val="0"/>
      <w:marTop w:val="0"/>
      <w:marBottom w:val="0"/>
      <w:divBdr>
        <w:top w:val="none" w:sz="0" w:space="0" w:color="auto"/>
        <w:left w:val="none" w:sz="0" w:space="0" w:color="auto"/>
        <w:bottom w:val="none" w:sz="0" w:space="0" w:color="auto"/>
        <w:right w:val="none" w:sz="0" w:space="0" w:color="auto"/>
      </w:divBdr>
    </w:div>
    <w:div w:id="1462306893">
      <w:bodyDiv w:val="1"/>
      <w:marLeft w:val="0"/>
      <w:marRight w:val="0"/>
      <w:marTop w:val="0"/>
      <w:marBottom w:val="0"/>
      <w:divBdr>
        <w:top w:val="none" w:sz="0" w:space="0" w:color="auto"/>
        <w:left w:val="none" w:sz="0" w:space="0" w:color="auto"/>
        <w:bottom w:val="none" w:sz="0" w:space="0" w:color="auto"/>
        <w:right w:val="none" w:sz="0" w:space="0" w:color="auto"/>
      </w:divBdr>
    </w:div>
    <w:div w:id="1465847996">
      <w:bodyDiv w:val="1"/>
      <w:marLeft w:val="0"/>
      <w:marRight w:val="0"/>
      <w:marTop w:val="0"/>
      <w:marBottom w:val="0"/>
      <w:divBdr>
        <w:top w:val="none" w:sz="0" w:space="0" w:color="auto"/>
        <w:left w:val="none" w:sz="0" w:space="0" w:color="auto"/>
        <w:bottom w:val="none" w:sz="0" w:space="0" w:color="auto"/>
        <w:right w:val="none" w:sz="0" w:space="0" w:color="auto"/>
      </w:divBdr>
    </w:div>
    <w:div w:id="1468158113">
      <w:bodyDiv w:val="1"/>
      <w:marLeft w:val="0"/>
      <w:marRight w:val="0"/>
      <w:marTop w:val="0"/>
      <w:marBottom w:val="0"/>
      <w:divBdr>
        <w:top w:val="none" w:sz="0" w:space="0" w:color="auto"/>
        <w:left w:val="none" w:sz="0" w:space="0" w:color="auto"/>
        <w:bottom w:val="none" w:sz="0" w:space="0" w:color="auto"/>
        <w:right w:val="none" w:sz="0" w:space="0" w:color="auto"/>
      </w:divBdr>
    </w:div>
    <w:div w:id="1475831676">
      <w:bodyDiv w:val="1"/>
      <w:marLeft w:val="0"/>
      <w:marRight w:val="0"/>
      <w:marTop w:val="0"/>
      <w:marBottom w:val="0"/>
      <w:divBdr>
        <w:top w:val="none" w:sz="0" w:space="0" w:color="auto"/>
        <w:left w:val="none" w:sz="0" w:space="0" w:color="auto"/>
        <w:bottom w:val="none" w:sz="0" w:space="0" w:color="auto"/>
        <w:right w:val="none" w:sz="0" w:space="0" w:color="auto"/>
      </w:divBdr>
    </w:div>
    <w:div w:id="1477339208">
      <w:bodyDiv w:val="1"/>
      <w:marLeft w:val="0"/>
      <w:marRight w:val="0"/>
      <w:marTop w:val="0"/>
      <w:marBottom w:val="0"/>
      <w:divBdr>
        <w:top w:val="none" w:sz="0" w:space="0" w:color="auto"/>
        <w:left w:val="none" w:sz="0" w:space="0" w:color="auto"/>
        <w:bottom w:val="none" w:sz="0" w:space="0" w:color="auto"/>
        <w:right w:val="none" w:sz="0" w:space="0" w:color="auto"/>
      </w:divBdr>
    </w:div>
    <w:div w:id="1483892466">
      <w:bodyDiv w:val="1"/>
      <w:marLeft w:val="0"/>
      <w:marRight w:val="0"/>
      <w:marTop w:val="0"/>
      <w:marBottom w:val="0"/>
      <w:divBdr>
        <w:top w:val="none" w:sz="0" w:space="0" w:color="auto"/>
        <w:left w:val="none" w:sz="0" w:space="0" w:color="auto"/>
        <w:bottom w:val="none" w:sz="0" w:space="0" w:color="auto"/>
        <w:right w:val="none" w:sz="0" w:space="0" w:color="auto"/>
      </w:divBdr>
    </w:div>
    <w:div w:id="1488472009">
      <w:bodyDiv w:val="1"/>
      <w:marLeft w:val="0"/>
      <w:marRight w:val="0"/>
      <w:marTop w:val="0"/>
      <w:marBottom w:val="0"/>
      <w:divBdr>
        <w:top w:val="none" w:sz="0" w:space="0" w:color="auto"/>
        <w:left w:val="none" w:sz="0" w:space="0" w:color="auto"/>
        <w:bottom w:val="none" w:sz="0" w:space="0" w:color="auto"/>
        <w:right w:val="none" w:sz="0" w:space="0" w:color="auto"/>
      </w:divBdr>
    </w:div>
    <w:div w:id="1494687005">
      <w:bodyDiv w:val="1"/>
      <w:marLeft w:val="0"/>
      <w:marRight w:val="0"/>
      <w:marTop w:val="0"/>
      <w:marBottom w:val="0"/>
      <w:divBdr>
        <w:top w:val="none" w:sz="0" w:space="0" w:color="auto"/>
        <w:left w:val="none" w:sz="0" w:space="0" w:color="auto"/>
        <w:bottom w:val="none" w:sz="0" w:space="0" w:color="auto"/>
        <w:right w:val="none" w:sz="0" w:space="0" w:color="auto"/>
      </w:divBdr>
    </w:div>
    <w:div w:id="1511018416">
      <w:bodyDiv w:val="1"/>
      <w:marLeft w:val="0"/>
      <w:marRight w:val="0"/>
      <w:marTop w:val="0"/>
      <w:marBottom w:val="0"/>
      <w:divBdr>
        <w:top w:val="none" w:sz="0" w:space="0" w:color="auto"/>
        <w:left w:val="none" w:sz="0" w:space="0" w:color="auto"/>
        <w:bottom w:val="none" w:sz="0" w:space="0" w:color="auto"/>
        <w:right w:val="none" w:sz="0" w:space="0" w:color="auto"/>
      </w:divBdr>
    </w:div>
    <w:div w:id="1535388072">
      <w:bodyDiv w:val="1"/>
      <w:marLeft w:val="0"/>
      <w:marRight w:val="0"/>
      <w:marTop w:val="0"/>
      <w:marBottom w:val="0"/>
      <w:divBdr>
        <w:top w:val="none" w:sz="0" w:space="0" w:color="auto"/>
        <w:left w:val="none" w:sz="0" w:space="0" w:color="auto"/>
        <w:bottom w:val="none" w:sz="0" w:space="0" w:color="auto"/>
        <w:right w:val="none" w:sz="0" w:space="0" w:color="auto"/>
      </w:divBdr>
    </w:div>
    <w:div w:id="1585914260">
      <w:bodyDiv w:val="1"/>
      <w:marLeft w:val="0"/>
      <w:marRight w:val="0"/>
      <w:marTop w:val="0"/>
      <w:marBottom w:val="0"/>
      <w:divBdr>
        <w:top w:val="none" w:sz="0" w:space="0" w:color="auto"/>
        <w:left w:val="none" w:sz="0" w:space="0" w:color="auto"/>
        <w:bottom w:val="none" w:sz="0" w:space="0" w:color="auto"/>
        <w:right w:val="none" w:sz="0" w:space="0" w:color="auto"/>
      </w:divBdr>
    </w:div>
    <w:div w:id="1605843895">
      <w:bodyDiv w:val="1"/>
      <w:marLeft w:val="0"/>
      <w:marRight w:val="0"/>
      <w:marTop w:val="0"/>
      <w:marBottom w:val="0"/>
      <w:divBdr>
        <w:top w:val="none" w:sz="0" w:space="0" w:color="auto"/>
        <w:left w:val="none" w:sz="0" w:space="0" w:color="auto"/>
        <w:bottom w:val="none" w:sz="0" w:space="0" w:color="auto"/>
        <w:right w:val="none" w:sz="0" w:space="0" w:color="auto"/>
      </w:divBdr>
    </w:div>
    <w:div w:id="1628390365">
      <w:bodyDiv w:val="1"/>
      <w:marLeft w:val="0"/>
      <w:marRight w:val="0"/>
      <w:marTop w:val="0"/>
      <w:marBottom w:val="0"/>
      <w:divBdr>
        <w:top w:val="none" w:sz="0" w:space="0" w:color="auto"/>
        <w:left w:val="none" w:sz="0" w:space="0" w:color="auto"/>
        <w:bottom w:val="none" w:sz="0" w:space="0" w:color="auto"/>
        <w:right w:val="none" w:sz="0" w:space="0" w:color="auto"/>
      </w:divBdr>
    </w:div>
    <w:div w:id="1653636631">
      <w:bodyDiv w:val="1"/>
      <w:marLeft w:val="0"/>
      <w:marRight w:val="0"/>
      <w:marTop w:val="0"/>
      <w:marBottom w:val="0"/>
      <w:divBdr>
        <w:top w:val="none" w:sz="0" w:space="0" w:color="auto"/>
        <w:left w:val="none" w:sz="0" w:space="0" w:color="auto"/>
        <w:bottom w:val="none" w:sz="0" w:space="0" w:color="auto"/>
        <w:right w:val="none" w:sz="0" w:space="0" w:color="auto"/>
      </w:divBdr>
    </w:div>
    <w:div w:id="1655911853">
      <w:bodyDiv w:val="1"/>
      <w:marLeft w:val="0"/>
      <w:marRight w:val="0"/>
      <w:marTop w:val="0"/>
      <w:marBottom w:val="0"/>
      <w:divBdr>
        <w:top w:val="none" w:sz="0" w:space="0" w:color="auto"/>
        <w:left w:val="none" w:sz="0" w:space="0" w:color="auto"/>
        <w:bottom w:val="none" w:sz="0" w:space="0" w:color="auto"/>
        <w:right w:val="none" w:sz="0" w:space="0" w:color="auto"/>
      </w:divBdr>
    </w:div>
    <w:div w:id="1658799746">
      <w:bodyDiv w:val="1"/>
      <w:marLeft w:val="0"/>
      <w:marRight w:val="0"/>
      <w:marTop w:val="0"/>
      <w:marBottom w:val="0"/>
      <w:divBdr>
        <w:top w:val="none" w:sz="0" w:space="0" w:color="auto"/>
        <w:left w:val="none" w:sz="0" w:space="0" w:color="auto"/>
        <w:bottom w:val="none" w:sz="0" w:space="0" w:color="auto"/>
        <w:right w:val="none" w:sz="0" w:space="0" w:color="auto"/>
      </w:divBdr>
    </w:div>
    <w:div w:id="1664160312">
      <w:bodyDiv w:val="1"/>
      <w:marLeft w:val="0"/>
      <w:marRight w:val="0"/>
      <w:marTop w:val="0"/>
      <w:marBottom w:val="0"/>
      <w:divBdr>
        <w:top w:val="none" w:sz="0" w:space="0" w:color="auto"/>
        <w:left w:val="none" w:sz="0" w:space="0" w:color="auto"/>
        <w:bottom w:val="none" w:sz="0" w:space="0" w:color="auto"/>
        <w:right w:val="none" w:sz="0" w:space="0" w:color="auto"/>
      </w:divBdr>
    </w:div>
    <w:div w:id="1680160381">
      <w:bodyDiv w:val="1"/>
      <w:marLeft w:val="0"/>
      <w:marRight w:val="0"/>
      <w:marTop w:val="0"/>
      <w:marBottom w:val="0"/>
      <w:divBdr>
        <w:top w:val="none" w:sz="0" w:space="0" w:color="auto"/>
        <w:left w:val="none" w:sz="0" w:space="0" w:color="auto"/>
        <w:bottom w:val="none" w:sz="0" w:space="0" w:color="auto"/>
        <w:right w:val="none" w:sz="0" w:space="0" w:color="auto"/>
      </w:divBdr>
    </w:div>
    <w:div w:id="1684894419">
      <w:bodyDiv w:val="1"/>
      <w:marLeft w:val="0"/>
      <w:marRight w:val="0"/>
      <w:marTop w:val="0"/>
      <w:marBottom w:val="0"/>
      <w:divBdr>
        <w:top w:val="none" w:sz="0" w:space="0" w:color="auto"/>
        <w:left w:val="none" w:sz="0" w:space="0" w:color="auto"/>
        <w:bottom w:val="none" w:sz="0" w:space="0" w:color="auto"/>
        <w:right w:val="none" w:sz="0" w:space="0" w:color="auto"/>
      </w:divBdr>
    </w:div>
    <w:div w:id="1690795676">
      <w:bodyDiv w:val="1"/>
      <w:marLeft w:val="0"/>
      <w:marRight w:val="0"/>
      <w:marTop w:val="0"/>
      <w:marBottom w:val="0"/>
      <w:divBdr>
        <w:top w:val="none" w:sz="0" w:space="0" w:color="auto"/>
        <w:left w:val="none" w:sz="0" w:space="0" w:color="auto"/>
        <w:bottom w:val="none" w:sz="0" w:space="0" w:color="auto"/>
        <w:right w:val="none" w:sz="0" w:space="0" w:color="auto"/>
      </w:divBdr>
    </w:div>
    <w:div w:id="1701274848">
      <w:bodyDiv w:val="1"/>
      <w:marLeft w:val="0"/>
      <w:marRight w:val="0"/>
      <w:marTop w:val="0"/>
      <w:marBottom w:val="0"/>
      <w:divBdr>
        <w:top w:val="none" w:sz="0" w:space="0" w:color="auto"/>
        <w:left w:val="none" w:sz="0" w:space="0" w:color="auto"/>
        <w:bottom w:val="none" w:sz="0" w:space="0" w:color="auto"/>
        <w:right w:val="none" w:sz="0" w:space="0" w:color="auto"/>
      </w:divBdr>
    </w:div>
    <w:div w:id="1705593317">
      <w:bodyDiv w:val="1"/>
      <w:marLeft w:val="0"/>
      <w:marRight w:val="0"/>
      <w:marTop w:val="0"/>
      <w:marBottom w:val="0"/>
      <w:divBdr>
        <w:top w:val="none" w:sz="0" w:space="0" w:color="auto"/>
        <w:left w:val="none" w:sz="0" w:space="0" w:color="auto"/>
        <w:bottom w:val="none" w:sz="0" w:space="0" w:color="auto"/>
        <w:right w:val="none" w:sz="0" w:space="0" w:color="auto"/>
      </w:divBdr>
    </w:div>
    <w:div w:id="1711568776">
      <w:bodyDiv w:val="1"/>
      <w:marLeft w:val="0"/>
      <w:marRight w:val="0"/>
      <w:marTop w:val="0"/>
      <w:marBottom w:val="0"/>
      <w:divBdr>
        <w:top w:val="none" w:sz="0" w:space="0" w:color="auto"/>
        <w:left w:val="none" w:sz="0" w:space="0" w:color="auto"/>
        <w:bottom w:val="none" w:sz="0" w:space="0" w:color="auto"/>
        <w:right w:val="none" w:sz="0" w:space="0" w:color="auto"/>
      </w:divBdr>
    </w:div>
    <w:div w:id="1721054452">
      <w:bodyDiv w:val="1"/>
      <w:marLeft w:val="0"/>
      <w:marRight w:val="0"/>
      <w:marTop w:val="0"/>
      <w:marBottom w:val="0"/>
      <w:divBdr>
        <w:top w:val="none" w:sz="0" w:space="0" w:color="auto"/>
        <w:left w:val="none" w:sz="0" w:space="0" w:color="auto"/>
        <w:bottom w:val="none" w:sz="0" w:space="0" w:color="auto"/>
        <w:right w:val="none" w:sz="0" w:space="0" w:color="auto"/>
      </w:divBdr>
    </w:div>
    <w:div w:id="1744796636">
      <w:bodyDiv w:val="1"/>
      <w:marLeft w:val="0"/>
      <w:marRight w:val="0"/>
      <w:marTop w:val="0"/>
      <w:marBottom w:val="0"/>
      <w:divBdr>
        <w:top w:val="none" w:sz="0" w:space="0" w:color="auto"/>
        <w:left w:val="none" w:sz="0" w:space="0" w:color="auto"/>
        <w:bottom w:val="none" w:sz="0" w:space="0" w:color="auto"/>
        <w:right w:val="none" w:sz="0" w:space="0" w:color="auto"/>
      </w:divBdr>
    </w:div>
    <w:div w:id="1749302727">
      <w:bodyDiv w:val="1"/>
      <w:marLeft w:val="0"/>
      <w:marRight w:val="0"/>
      <w:marTop w:val="0"/>
      <w:marBottom w:val="0"/>
      <w:divBdr>
        <w:top w:val="none" w:sz="0" w:space="0" w:color="auto"/>
        <w:left w:val="none" w:sz="0" w:space="0" w:color="auto"/>
        <w:bottom w:val="none" w:sz="0" w:space="0" w:color="auto"/>
        <w:right w:val="none" w:sz="0" w:space="0" w:color="auto"/>
      </w:divBdr>
    </w:div>
    <w:div w:id="1750730197">
      <w:bodyDiv w:val="1"/>
      <w:marLeft w:val="0"/>
      <w:marRight w:val="0"/>
      <w:marTop w:val="0"/>
      <w:marBottom w:val="0"/>
      <w:divBdr>
        <w:top w:val="none" w:sz="0" w:space="0" w:color="auto"/>
        <w:left w:val="none" w:sz="0" w:space="0" w:color="auto"/>
        <w:bottom w:val="none" w:sz="0" w:space="0" w:color="auto"/>
        <w:right w:val="none" w:sz="0" w:space="0" w:color="auto"/>
      </w:divBdr>
    </w:div>
    <w:div w:id="1787382496">
      <w:bodyDiv w:val="1"/>
      <w:marLeft w:val="0"/>
      <w:marRight w:val="0"/>
      <w:marTop w:val="0"/>
      <w:marBottom w:val="0"/>
      <w:divBdr>
        <w:top w:val="none" w:sz="0" w:space="0" w:color="auto"/>
        <w:left w:val="none" w:sz="0" w:space="0" w:color="auto"/>
        <w:bottom w:val="none" w:sz="0" w:space="0" w:color="auto"/>
        <w:right w:val="none" w:sz="0" w:space="0" w:color="auto"/>
      </w:divBdr>
    </w:div>
    <w:div w:id="1828935168">
      <w:bodyDiv w:val="1"/>
      <w:marLeft w:val="0"/>
      <w:marRight w:val="0"/>
      <w:marTop w:val="0"/>
      <w:marBottom w:val="0"/>
      <w:divBdr>
        <w:top w:val="none" w:sz="0" w:space="0" w:color="auto"/>
        <w:left w:val="none" w:sz="0" w:space="0" w:color="auto"/>
        <w:bottom w:val="none" w:sz="0" w:space="0" w:color="auto"/>
        <w:right w:val="none" w:sz="0" w:space="0" w:color="auto"/>
      </w:divBdr>
    </w:div>
    <w:div w:id="1855487109">
      <w:bodyDiv w:val="1"/>
      <w:marLeft w:val="0"/>
      <w:marRight w:val="0"/>
      <w:marTop w:val="0"/>
      <w:marBottom w:val="0"/>
      <w:divBdr>
        <w:top w:val="none" w:sz="0" w:space="0" w:color="auto"/>
        <w:left w:val="none" w:sz="0" w:space="0" w:color="auto"/>
        <w:bottom w:val="none" w:sz="0" w:space="0" w:color="auto"/>
        <w:right w:val="none" w:sz="0" w:space="0" w:color="auto"/>
      </w:divBdr>
    </w:div>
    <w:div w:id="1855798740">
      <w:bodyDiv w:val="1"/>
      <w:marLeft w:val="0"/>
      <w:marRight w:val="0"/>
      <w:marTop w:val="0"/>
      <w:marBottom w:val="0"/>
      <w:divBdr>
        <w:top w:val="none" w:sz="0" w:space="0" w:color="auto"/>
        <w:left w:val="none" w:sz="0" w:space="0" w:color="auto"/>
        <w:bottom w:val="none" w:sz="0" w:space="0" w:color="auto"/>
        <w:right w:val="none" w:sz="0" w:space="0" w:color="auto"/>
      </w:divBdr>
    </w:div>
    <w:div w:id="1879976438">
      <w:bodyDiv w:val="1"/>
      <w:marLeft w:val="0"/>
      <w:marRight w:val="0"/>
      <w:marTop w:val="0"/>
      <w:marBottom w:val="0"/>
      <w:divBdr>
        <w:top w:val="none" w:sz="0" w:space="0" w:color="auto"/>
        <w:left w:val="none" w:sz="0" w:space="0" w:color="auto"/>
        <w:bottom w:val="none" w:sz="0" w:space="0" w:color="auto"/>
        <w:right w:val="none" w:sz="0" w:space="0" w:color="auto"/>
      </w:divBdr>
    </w:div>
    <w:div w:id="1895119093">
      <w:bodyDiv w:val="1"/>
      <w:marLeft w:val="0"/>
      <w:marRight w:val="0"/>
      <w:marTop w:val="0"/>
      <w:marBottom w:val="0"/>
      <w:divBdr>
        <w:top w:val="none" w:sz="0" w:space="0" w:color="auto"/>
        <w:left w:val="none" w:sz="0" w:space="0" w:color="auto"/>
        <w:bottom w:val="none" w:sz="0" w:space="0" w:color="auto"/>
        <w:right w:val="none" w:sz="0" w:space="0" w:color="auto"/>
      </w:divBdr>
    </w:div>
    <w:div w:id="1912276227">
      <w:bodyDiv w:val="1"/>
      <w:marLeft w:val="0"/>
      <w:marRight w:val="0"/>
      <w:marTop w:val="0"/>
      <w:marBottom w:val="0"/>
      <w:divBdr>
        <w:top w:val="none" w:sz="0" w:space="0" w:color="auto"/>
        <w:left w:val="none" w:sz="0" w:space="0" w:color="auto"/>
        <w:bottom w:val="none" w:sz="0" w:space="0" w:color="auto"/>
        <w:right w:val="none" w:sz="0" w:space="0" w:color="auto"/>
      </w:divBdr>
    </w:div>
    <w:div w:id="1913612029">
      <w:bodyDiv w:val="1"/>
      <w:marLeft w:val="0"/>
      <w:marRight w:val="0"/>
      <w:marTop w:val="0"/>
      <w:marBottom w:val="0"/>
      <w:divBdr>
        <w:top w:val="none" w:sz="0" w:space="0" w:color="auto"/>
        <w:left w:val="none" w:sz="0" w:space="0" w:color="auto"/>
        <w:bottom w:val="none" w:sz="0" w:space="0" w:color="auto"/>
        <w:right w:val="none" w:sz="0" w:space="0" w:color="auto"/>
      </w:divBdr>
    </w:div>
    <w:div w:id="1965043760">
      <w:bodyDiv w:val="1"/>
      <w:marLeft w:val="0"/>
      <w:marRight w:val="0"/>
      <w:marTop w:val="0"/>
      <w:marBottom w:val="0"/>
      <w:divBdr>
        <w:top w:val="none" w:sz="0" w:space="0" w:color="auto"/>
        <w:left w:val="none" w:sz="0" w:space="0" w:color="auto"/>
        <w:bottom w:val="none" w:sz="0" w:space="0" w:color="auto"/>
        <w:right w:val="none" w:sz="0" w:space="0" w:color="auto"/>
      </w:divBdr>
    </w:div>
    <w:div w:id="1965961990">
      <w:bodyDiv w:val="1"/>
      <w:marLeft w:val="0"/>
      <w:marRight w:val="0"/>
      <w:marTop w:val="0"/>
      <w:marBottom w:val="0"/>
      <w:divBdr>
        <w:top w:val="none" w:sz="0" w:space="0" w:color="auto"/>
        <w:left w:val="none" w:sz="0" w:space="0" w:color="auto"/>
        <w:bottom w:val="none" w:sz="0" w:space="0" w:color="auto"/>
        <w:right w:val="none" w:sz="0" w:space="0" w:color="auto"/>
      </w:divBdr>
    </w:div>
    <w:div w:id="2014988091">
      <w:bodyDiv w:val="1"/>
      <w:marLeft w:val="0"/>
      <w:marRight w:val="0"/>
      <w:marTop w:val="0"/>
      <w:marBottom w:val="0"/>
      <w:divBdr>
        <w:top w:val="none" w:sz="0" w:space="0" w:color="auto"/>
        <w:left w:val="none" w:sz="0" w:space="0" w:color="auto"/>
        <w:bottom w:val="none" w:sz="0" w:space="0" w:color="auto"/>
        <w:right w:val="none" w:sz="0" w:space="0" w:color="auto"/>
      </w:divBdr>
    </w:div>
    <w:div w:id="2029595973">
      <w:bodyDiv w:val="1"/>
      <w:marLeft w:val="0"/>
      <w:marRight w:val="0"/>
      <w:marTop w:val="0"/>
      <w:marBottom w:val="0"/>
      <w:divBdr>
        <w:top w:val="none" w:sz="0" w:space="0" w:color="auto"/>
        <w:left w:val="none" w:sz="0" w:space="0" w:color="auto"/>
        <w:bottom w:val="none" w:sz="0" w:space="0" w:color="auto"/>
        <w:right w:val="none" w:sz="0" w:space="0" w:color="auto"/>
      </w:divBdr>
    </w:div>
    <w:div w:id="2030062115">
      <w:bodyDiv w:val="1"/>
      <w:marLeft w:val="0"/>
      <w:marRight w:val="0"/>
      <w:marTop w:val="0"/>
      <w:marBottom w:val="0"/>
      <w:divBdr>
        <w:top w:val="none" w:sz="0" w:space="0" w:color="auto"/>
        <w:left w:val="none" w:sz="0" w:space="0" w:color="auto"/>
        <w:bottom w:val="none" w:sz="0" w:space="0" w:color="auto"/>
        <w:right w:val="none" w:sz="0" w:space="0" w:color="auto"/>
      </w:divBdr>
    </w:div>
    <w:div w:id="2033606595">
      <w:bodyDiv w:val="1"/>
      <w:marLeft w:val="0"/>
      <w:marRight w:val="0"/>
      <w:marTop w:val="0"/>
      <w:marBottom w:val="0"/>
      <w:divBdr>
        <w:top w:val="none" w:sz="0" w:space="0" w:color="auto"/>
        <w:left w:val="none" w:sz="0" w:space="0" w:color="auto"/>
        <w:bottom w:val="none" w:sz="0" w:space="0" w:color="auto"/>
        <w:right w:val="none" w:sz="0" w:space="0" w:color="auto"/>
      </w:divBdr>
    </w:div>
    <w:div w:id="2064330817">
      <w:bodyDiv w:val="1"/>
      <w:marLeft w:val="0"/>
      <w:marRight w:val="0"/>
      <w:marTop w:val="0"/>
      <w:marBottom w:val="0"/>
      <w:divBdr>
        <w:top w:val="none" w:sz="0" w:space="0" w:color="auto"/>
        <w:left w:val="none" w:sz="0" w:space="0" w:color="auto"/>
        <w:bottom w:val="none" w:sz="0" w:space="0" w:color="auto"/>
        <w:right w:val="none" w:sz="0" w:space="0" w:color="auto"/>
      </w:divBdr>
    </w:div>
    <w:div w:id="2068531866">
      <w:bodyDiv w:val="1"/>
      <w:marLeft w:val="0"/>
      <w:marRight w:val="0"/>
      <w:marTop w:val="0"/>
      <w:marBottom w:val="0"/>
      <w:divBdr>
        <w:top w:val="none" w:sz="0" w:space="0" w:color="auto"/>
        <w:left w:val="none" w:sz="0" w:space="0" w:color="auto"/>
        <w:bottom w:val="none" w:sz="0" w:space="0" w:color="auto"/>
        <w:right w:val="none" w:sz="0" w:space="0" w:color="auto"/>
      </w:divBdr>
    </w:div>
    <w:div w:id="2080974297">
      <w:bodyDiv w:val="1"/>
      <w:marLeft w:val="0"/>
      <w:marRight w:val="0"/>
      <w:marTop w:val="0"/>
      <w:marBottom w:val="0"/>
      <w:divBdr>
        <w:top w:val="none" w:sz="0" w:space="0" w:color="auto"/>
        <w:left w:val="none" w:sz="0" w:space="0" w:color="auto"/>
        <w:bottom w:val="none" w:sz="0" w:space="0" w:color="auto"/>
        <w:right w:val="none" w:sz="0" w:space="0" w:color="auto"/>
      </w:divBdr>
    </w:div>
    <w:div w:id="2082630266">
      <w:bodyDiv w:val="1"/>
      <w:marLeft w:val="0"/>
      <w:marRight w:val="0"/>
      <w:marTop w:val="0"/>
      <w:marBottom w:val="0"/>
      <w:divBdr>
        <w:top w:val="none" w:sz="0" w:space="0" w:color="auto"/>
        <w:left w:val="none" w:sz="0" w:space="0" w:color="auto"/>
        <w:bottom w:val="none" w:sz="0" w:space="0" w:color="auto"/>
        <w:right w:val="none" w:sz="0" w:space="0" w:color="auto"/>
      </w:divBdr>
    </w:div>
    <w:div w:id="2091611113">
      <w:bodyDiv w:val="1"/>
      <w:marLeft w:val="0"/>
      <w:marRight w:val="0"/>
      <w:marTop w:val="0"/>
      <w:marBottom w:val="0"/>
      <w:divBdr>
        <w:top w:val="none" w:sz="0" w:space="0" w:color="auto"/>
        <w:left w:val="none" w:sz="0" w:space="0" w:color="auto"/>
        <w:bottom w:val="none" w:sz="0" w:space="0" w:color="auto"/>
        <w:right w:val="none" w:sz="0" w:space="0" w:color="auto"/>
      </w:divBdr>
    </w:div>
    <w:div w:id="21185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0%D1%83%D0%BA%D0%BE%D0%B2%D0%B0_%D0%B4%D1%83%D0%BC%D0%BA%D0%B0" TargetMode="External"/><Relationship Id="rId13" Type="http://schemas.openxmlformats.org/officeDocument/2006/relationships/hyperlink" Target="http://ekmair.ukma.edu.ua/bitstream/handle/123456789/12067/Yefanova_Henderna_nerivnist_na_rynku_pratsi_Ukrainy_u_sferi_informatsiinykh_tekhnolohii%20.pdf?sequence=1&amp;isAllowed=y" TargetMode="External"/><Relationship Id="rId18" Type="http://schemas.openxmlformats.org/officeDocument/2006/relationships/hyperlink" Target="http://gender.at.ua/" TargetMode="External"/><Relationship Id="rId26" Type="http://schemas.openxmlformats.org/officeDocument/2006/relationships/hyperlink" Target="http://gender.ilo.org.ua/Pages/publications_ukr_new.aspx" TargetMode="External"/><Relationship Id="rId3" Type="http://schemas.openxmlformats.org/officeDocument/2006/relationships/settings" Target="settings.xml"/><Relationship Id="rId21" Type="http://schemas.openxmlformats.org/officeDocument/2006/relationships/hyperlink" Target="http://www.ua.boell.org/web/35.html" TargetMode="External"/><Relationship Id="rId7" Type="http://schemas.openxmlformats.org/officeDocument/2006/relationships/hyperlink" Target="https://uk.wikipedia.org/wiki/%D0%A1%D0%BB%D0%BE%D0%B2%D0%BD%D0%B8%D0%BA_%D1%83%D0%BA%D1%80%D0%B0%D1%97%D0%BD%D1%81%D1%8C%D0%BA%D0%BE%D1%97_%D0%BC%D0%BE%D0%B2%D0%B8_%D1%83_20_%D1%82%D0%BE%D0%BC%D0%B0%D1%85" TargetMode="External"/><Relationship Id="rId12" Type="http://schemas.openxmlformats.org/officeDocument/2006/relationships/hyperlink" Target="http://ekmair.ukma.edu.ua/bitstream/handle/123456789/10884/Martseniuk_Kolesnik_Chynnyky_zaluchennia_batkiv.pdf?sequence=1&amp;isAllowed=y" TargetMode="External"/><Relationship Id="rId17" Type="http://schemas.openxmlformats.org/officeDocument/2006/relationships/hyperlink" Target="http://www.zafeminizm.ru/" TargetMode="External"/><Relationship Id="rId25" Type="http://schemas.openxmlformats.org/officeDocument/2006/relationships/hyperlink" Target="http://povaha.org.ua/" TargetMode="External"/><Relationship Id="rId2" Type="http://schemas.openxmlformats.org/officeDocument/2006/relationships/styles" Target="styles.xml"/><Relationship Id="rId16" Type="http://schemas.openxmlformats.org/officeDocument/2006/relationships/hyperlink" Target="http://www.womenhistory.org.ua/index.php/elektronni-resursi/16-elektronna-biblioteka" TargetMode="External"/><Relationship Id="rId20" Type="http://schemas.openxmlformats.org/officeDocument/2006/relationships/hyperlink" Target="http://www.krona.org.ua/uk/librar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rvices.ulif.org.ua/expl/entry/search/%D0%93%D0%B5%D0%BD%D0%B4%D0%B5%D1%80" TargetMode="External"/><Relationship Id="rId11" Type="http://schemas.openxmlformats.org/officeDocument/2006/relationships/hyperlink" Target="http://ekmair.ukma.edu.ua/bitstream/handle/123456789/9596/Martseniuk_Rol_cholovikiv.pdf?sequence=1&amp;isAllowed=y" TargetMode="External"/><Relationship Id="rId24" Type="http://schemas.openxmlformats.org/officeDocument/2006/relationships/hyperlink" Target="http://gendermap.org.ua/" TargetMode="External"/><Relationship Id="rId5" Type="http://schemas.openxmlformats.org/officeDocument/2006/relationships/image" Target="media/image1.png"/><Relationship Id="rId15" Type="http://schemas.openxmlformats.org/officeDocument/2006/relationships/hyperlink" Target="http://ekmair.ukma.edu.ua/bitstream/handle/123456789/9595/Martseniuk_Ukraynskye_zhenshchyn%D1%8B.pdf?sequence=1&amp;isAllowed=y" TargetMode="External"/><Relationship Id="rId23" Type="http://schemas.openxmlformats.org/officeDocument/2006/relationships/hyperlink" Target="http://vybory2012.wcu-network.org.ua/" TargetMode="External"/><Relationship Id="rId28" Type="http://schemas.openxmlformats.org/officeDocument/2006/relationships/hyperlink" Target="http://genderstats.worldbank.org/" TargetMode="External"/><Relationship Id="rId10" Type="http://schemas.openxmlformats.org/officeDocument/2006/relationships/hyperlink" Target="https://genderindetail.org.ua/library/authors/olena-strelnik.html" TargetMode="External"/><Relationship Id="rId19" Type="http://schemas.openxmlformats.org/officeDocument/2006/relationships/hyperlink" Target="http://www.krona.org.ua/nash.html" TargetMode="External"/><Relationship Id="rId4" Type="http://schemas.openxmlformats.org/officeDocument/2006/relationships/webSettings" Target="webSettings.xml"/><Relationship Id="rId9" Type="http://schemas.openxmlformats.org/officeDocument/2006/relationships/hyperlink" Target="https://scholar.google.com.ua/citations?user=2JaVPe8AAAAJ&amp;hl=uk" TargetMode="External"/><Relationship Id="rId14" Type="http://schemas.openxmlformats.org/officeDocument/2006/relationships/hyperlink" Target="http://ekmair.ukma.edu.ua/bitstream/handle/123456789/12218/Martseniuk_Adamska_Chynnyky_podolannia.pdf?sequence=1&amp;isAllowed=y" TargetMode="External"/><Relationship Id="rId22" Type="http://schemas.openxmlformats.org/officeDocument/2006/relationships/hyperlink" Target="http://gender-route.org/" TargetMode="External"/><Relationship Id="rId27" Type="http://schemas.openxmlformats.org/officeDocument/2006/relationships/hyperlink" Target="http://www.uwf.kiev.ua/publication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4562</Words>
  <Characters>26008</Characters>
  <Application>Microsoft Office Word</Application>
  <DocSecurity>0</DocSecurity>
  <Lines>216</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ZverDVD</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2023-01-02T12:36:00Z</dcterms:created>
  <dcterms:modified xsi:type="dcterms:W3CDTF">2023-01-02T12:36:00Z</dcterms:modified>
</cp:coreProperties>
</file>