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E4" w:rsidRPr="00E32AE4" w:rsidRDefault="00E32AE4" w:rsidP="00E32AE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E32A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Шкільний гурток</w:t>
      </w:r>
      <w:r w:rsidRPr="00E32A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 w:rsidR="00940C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МАН </w:t>
      </w:r>
      <w:bookmarkStart w:id="0" w:name="_GoBack"/>
      <w:bookmarkEnd w:id="0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 Комунальному закладі «Опорний заклад освіти </w:t>
      </w:r>
      <w:proofErr w:type="spellStart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Малоданилівський</w:t>
      </w:r>
      <w:proofErr w:type="spellEnd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ліцей» </w:t>
      </w:r>
      <w:proofErr w:type="spellStart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Малоданилівської</w:t>
      </w:r>
      <w:proofErr w:type="spellEnd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селищної ради Харківської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«Екологічні проблеми сучасної енергетики» (керівник доцент кафедри </w:t>
      </w:r>
      <w:proofErr w:type="spellStart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Парогенераторобудування</w:t>
      </w:r>
      <w:proofErr w:type="spellEnd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НТУ «ХПІ» </w:t>
      </w:r>
      <w:proofErr w:type="spellStart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Тютюник</w:t>
      </w:r>
      <w:proofErr w:type="spellEnd"/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ариса Іванівна</w:t>
      </w:r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вчитель хімії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Корнус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Ірина Вікторівна </w:t>
      </w:r>
      <w:r w:rsidRPr="00E32AE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)</w:t>
      </w:r>
    </w:p>
    <w:p w:rsidR="00E4317C" w:rsidRPr="00E360C0" w:rsidRDefault="00E4317C" w:rsidP="00E4317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Головною метою роботи гуртка є:</w:t>
      </w:r>
    </w:p>
    <w:p w:rsidR="00E4317C" w:rsidRPr="00E360C0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створення умов для реалізації творчих та інтелектуальних потреб учнівської молоді;</w:t>
      </w:r>
    </w:p>
    <w:p w:rsidR="00E4317C" w:rsidRPr="00E360C0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удосконалення системи виявлення та підтримки інтелектуально обдарованої, здібної до наукової творчості учнівської молоді;</w:t>
      </w:r>
    </w:p>
    <w:p w:rsidR="00E4317C" w:rsidRPr="00E360C0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самоосвіта та самовдосконалення учнівської молоді;</w:t>
      </w:r>
    </w:p>
    <w:p w:rsidR="00E4317C" w:rsidRPr="00E360C0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підготовка до вступу до вищих навчальних закладів;</w:t>
      </w:r>
    </w:p>
    <w:p w:rsidR="00E4317C" w:rsidRPr="005579ED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формування в учнівської молоді базових дослідницьких </w:t>
      </w:r>
      <w:proofErr w:type="spellStart"/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компетентностей</w:t>
      </w:r>
      <w:proofErr w:type="spellEnd"/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у процесі експериментальної, навчально-пошукової, науково-дослідницької, дослідницько-конструкторської та винахідницької діяльності;</w:t>
      </w:r>
    </w:p>
    <w:p w:rsidR="00E4317C" w:rsidRPr="005579ED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формування інтелектуальної, високоосвіченої, соціально активної та національно свідомої особистості;</w:t>
      </w:r>
    </w:p>
    <w:p w:rsidR="00E4317C" w:rsidRPr="005579ED" w:rsidRDefault="00E4317C" w:rsidP="00E360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E360C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підняття в суспільстві престижу науково-дослідницької діяльності учнівської молоді, авторитету наукових працівників. </w:t>
      </w:r>
    </w:p>
    <w:p w:rsidR="00E4317C" w:rsidRDefault="00E4317C" w:rsidP="00E431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331" w:rsidRPr="00E32AE4" w:rsidRDefault="00BC2331" w:rsidP="00E32AE4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Найкращі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за тематикою «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і принцип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малих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електричного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струму,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утилізація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» представили: </w:t>
      </w:r>
    </w:p>
    <w:p w:rsidR="00BC2331" w:rsidRPr="00E32AE4" w:rsidRDefault="00BC2331" w:rsidP="00E32AE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11</w:t>
      </w:r>
      <w:proofErr w:type="gramStart"/>
      <w:r w:rsidRPr="00E32AE4">
        <w:rPr>
          <w:rFonts w:ascii="Times New Roman" w:hAnsi="Times New Roman" w:cs="Times New Roman"/>
          <w:sz w:val="28"/>
          <w:szCs w:val="28"/>
          <w:lang w:val="ru-RU"/>
        </w:rPr>
        <w:t>_Б</w:t>
      </w:r>
      <w:proofErr w:type="gram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Дорошенко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Божена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BC2331" w:rsidRPr="00E32AE4" w:rsidRDefault="00BC2331" w:rsidP="00E32AE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11</w:t>
      </w:r>
      <w:proofErr w:type="gramStart"/>
      <w:r w:rsidRPr="00E32AE4">
        <w:rPr>
          <w:rFonts w:ascii="Times New Roman" w:hAnsi="Times New Roman" w:cs="Times New Roman"/>
          <w:sz w:val="28"/>
          <w:szCs w:val="28"/>
          <w:lang w:val="ru-RU"/>
        </w:rPr>
        <w:t>_Б</w:t>
      </w:r>
      <w:proofErr w:type="gram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Арєф'єва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2AE4">
        <w:rPr>
          <w:rFonts w:ascii="Times New Roman" w:hAnsi="Times New Roman" w:cs="Times New Roman"/>
          <w:sz w:val="28"/>
          <w:szCs w:val="28"/>
          <w:lang w:val="ru-RU"/>
        </w:rPr>
        <w:t>Олександра</w:t>
      </w:r>
      <w:proofErr w:type="spellEnd"/>
      <w:r w:rsidRPr="00E32AE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C2331" w:rsidRPr="005579ED" w:rsidRDefault="00BC2331" w:rsidP="00E431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73A8" w:rsidRPr="005579ED" w:rsidRDefault="00E4317C" w:rsidP="007862B2">
      <w:pPr>
        <w:pStyle w:val="a3"/>
        <w:ind w:firstLine="720"/>
        <w:jc w:val="both"/>
        <w:rPr>
          <w:sz w:val="28"/>
          <w:szCs w:val="28"/>
          <w:lang w:val="ru-RU"/>
        </w:rPr>
      </w:pPr>
      <w:r w:rsidRPr="00E360C0">
        <w:rPr>
          <w:sz w:val="28"/>
          <w:szCs w:val="28"/>
          <w:lang w:val="uk-UA"/>
        </w:rPr>
        <w:t xml:space="preserve">На виконання Плану всеукраїнських і міжнародних організаційно-масових заходів з дітьми та учнівською молоддю на 2024 рік, затвердженого наказом Міністерства освіти і науки України від 13.12.2023 № 1527 (зі змінами, внесеними наказом Міністерства освіти і науки України від 29.07.2024 № 1065), у листопаді-грудні 2024 року Національний центр «Мала академія наук України» </w:t>
      </w:r>
      <w:r w:rsidR="00F473A8" w:rsidRPr="00E360C0">
        <w:rPr>
          <w:sz w:val="28"/>
          <w:szCs w:val="28"/>
          <w:lang w:val="uk-UA"/>
        </w:rPr>
        <w:t xml:space="preserve">оголосив </w:t>
      </w:r>
      <w:r w:rsidRPr="00E360C0">
        <w:rPr>
          <w:sz w:val="28"/>
          <w:szCs w:val="28"/>
          <w:lang w:val="uk-UA"/>
        </w:rPr>
        <w:t>Всеукраїнський відкритий інтерактивний конкурс «МАН</w:t>
      </w:r>
      <w:r w:rsidR="00F473A8" w:rsidRPr="00E360C0">
        <w:rPr>
          <w:sz w:val="28"/>
          <w:szCs w:val="28"/>
          <w:lang w:val="uk-UA"/>
        </w:rPr>
        <w:t xml:space="preserve">-Юніор Ерудит». В рамках роботи гуртка у </w:t>
      </w:r>
      <w:proofErr w:type="spellStart"/>
      <w:r w:rsidR="00F473A8" w:rsidRPr="00E360C0">
        <w:rPr>
          <w:sz w:val="28"/>
          <w:szCs w:val="28"/>
          <w:lang w:val="uk-UA"/>
        </w:rPr>
        <w:t>Малоданилівському</w:t>
      </w:r>
      <w:proofErr w:type="spellEnd"/>
      <w:r w:rsidR="00F473A8" w:rsidRPr="00E360C0">
        <w:rPr>
          <w:sz w:val="28"/>
          <w:szCs w:val="28"/>
          <w:lang w:val="uk-UA"/>
        </w:rPr>
        <w:t xml:space="preserve"> ліцеї у зазначеному конкурсі брали участь дві учениці 8-Б класу: </w:t>
      </w:r>
      <w:r w:rsidR="007862B2" w:rsidRPr="00E360C0">
        <w:rPr>
          <w:color w:val="000000"/>
          <w:sz w:val="28"/>
          <w:szCs w:val="28"/>
          <w:lang w:val="ru-RU"/>
        </w:rPr>
        <w:t xml:space="preserve">Козлова </w:t>
      </w:r>
      <w:proofErr w:type="spellStart"/>
      <w:r w:rsidR="007862B2" w:rsidRPr="00E360C0">
        <w:rPr>
          <w:color w:val="000000"/>
          <w:sz w:val="28"/>
          <w:szCs w:val="28"/>
          <w:lang w:val="ru-RU"/>
        </w:rPr>
        <w:t>Кіра</w:t>
      </w:r>
      <w:proofErr w:type="spellEnd"/>
      <w:r w:rsidR="007862B2" w:rsidRPr="00E360C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862B2" w:rsidRPr="00E360C0">
        <w:rPr>
          <w:color w:val="000000"/>
          <w:sz w:val="28"/>
          <w:szCs w:val="28"/>
          <w:lang w:val="ru-RU"/>
        </w:rPr>
        <w:t>Сергіївна</w:t>
      </w:r>
      <w:proofErr w:type="spellEnd"/>
      <w:r w:rsidR="005579ED">
        <w:rPr>
          <w:color w:val="000000"/>
          <w:sz w:val="28"/>
          <w:szCs w:val="28"/>
          <w:lang w:val="ru-RU"/>
        </w:rPr>
        <w:t xml:space="preserve"> </w:t>
      </w:r>
      <w:r w:rsidR="007862B2" w:rsidRPr="00E360C0">
        <w:rPr>
          <w:color w:val="000000"/>
          <w:sz w:val="28"/>
          <w:szCs w:val="28"/>
          <w:lang w:val="ru-RU"/>
        </w:rPr>
        <w:t xml:space="preserve">та </w:t>
      </w:r>
      <w:r w:rsidR="007862B2" w:rsidRPr="00E360C0">
        <w:rPr>
          <w:sz w:val="28"/>
          <w:szCs w:val="28"/>
          <w:lang w:val="ru-RU"/>
        </w:rPr>
        <w:t xml:space="preserve">Шевченко </w:t>
      </w:r>
      <w:proofErr w:type="spellStart"/>
      <w:r w:rsidR="007862B2" w:rsidRPr="00E360C0">
        <w:rPr>
          <w:sz w:val="28"/>
          <w:szCs w:val="28"/>
          <w:lang w:val="ru-RU"/>
        </w:rPr>
        <w:t>Анастасія</w:t>
      </w:r>
      <w:proofErr w:type="spellEnd"/>
      <w:r w:rsidR="007862B2" w:rsidRPr="00E360C0">
        <w:rPr>
          <w:sz w:val="28"/>
          <w:szCs w:val="28"/>
          <w:lang w:val="ru-RU"/>
        </w:rPr>
        <w:t xml:space="preserve"> </w:t>
      </w:r>
      <w:proofErr w:type="spellStart"/>
      <w:r w:rsidR="007862B2" w:rsidRPr="00E360C0">
        <w:rPr>
          <w:sz w:val="28"/>
          <w:szCs w:val="28"/>
          <w:lang w:val="ru-RU"/>
        </w:rPr>
        <w:t>Олексіївна</w:t>
      </w:r>
      <w:proofErr w:type="spellEnd"/>
      <w:r w:rsidR="007862B2" w:rsidRPr="00E360C0">
        <w:rPr>
          <w:sz w:val="28"/>
          <w:szCs w:val="28"/>
          <w:lang w:val="ru-RU"/>
        </w:rPr>
        <w:t xml:space="preserve">. </w:t>
      </w:r>
      <w:proofErr w:type="spellStart"/>
      <w:r w:rsidR="007862B2" w:rsidRPr="00E360C0">
        <w:rPr>
          <w:sz w:val="28"/>
          <w:szCs w:val="28"/>
          <w:lang w:val="ru-RU"/>
        </w:rPr>
        <w:t>Результати</w:t>
      </w:r>
      <w:proofErr w:type="spellEnd"/>
      <w:r w:rsidR="007862B2" w:rsidRPr="00E360C0">
        <w:rPr>
          <w:sz w:val="28"/>
          <w:szCs w:val="28"/>
          <w:lang w:val="ru-RU"/>
        </w:rPr>
        <w:t xml:space="preserve"> конкурсу </w:t>
      </w:r>
      <w:proofErr w:type="spellStart"/>
      <w:r w:rsidR="007862B2" w:rsidRPr="00E360C0">
        <w:rPr>
          <w:sz w:val="28"/>
          <w:szCs w:val="28"/>
          <w:lang w:val="ru-RU"/>
        </w:rPr>
        <w:t>ще</w:t>
      </w:r>
      <w:proofErr w:type="spellEnd"/>
      <w:r w:rsidR="007862B2" w:rsidRPr="00E360C0">
        <w:rPr>
          <w:sz w:val="28"/>
          <w:szCs w:val="28"/>
          <w:lang w:val="ru-RU"/>
        </w:rPr>
        <w:t xml:space="preserve"> не </w:t>
      </w:r>
      <w:proofErr w:type="spellStart"/>
      <w:r w:rsidR="007862B2" w:rsidRPr="00E360C0">
        <w:rPr>
          <w:sz w:val="28"/>
          <w:szCs w:val="28"/>
          <w:lang w:val="ru-RU"/>
        </w:rPr>
        <w:t>оголошено</w:t>
      </w:r>
      <w:proofErr w:type="spellEnd"/>
      <w:r w:rsidR="007862B2" w:rsidRPr="00E360C0">
        <w:rPr>
          <w:sz w:val="28"/>
          <w:szCs w:val="28"/>
          <w:lang w:val="ru-RU"/>
        </w:rPr>
        <w:t>.</w:t>
      </w:r>
    </w:p>
    <w:p w:rsidR="007862B2" w:rsidRDefault="007862B2" w:rsidP="007862B2">
      <w:pPr>
        <w:pStyle w:val="a3"/>
        <w:ind w:firstLine="720"/>
        <w:jc w:val="both"/>
        <w:rPr>
          <w:sz w:val="28"/>
          <w:szCs w:val="28"/>
          <w:lang w:val="ru-RU"/>
        </w:rPr>
      </w:pPr>
    </w:p>
    <w:p w:rsidR="00C51E90" w:rsidRPr="001D13B7" w:rsidRDefault="00004441" w:rsidP="001D13B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lang w:val="uk-UA" w:eastAsia="uk-UA"/>
        </w:rPr>
        <w:lastRenderedPageBreak/>
        <w:tab/>
      </w:r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</w:t>
      </w:r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ерівник</w:t>
      </w:r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и шкільного гуртка</w:t>
      </w:r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доцент кафедри </w:t>
      </w:r>
      <w:proofErr w:type="spellStart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Парогенераторобудування</w:t>
      </w:r>
      <w:proofErr w:type="spellEnd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НТУ «ХПІ» </w:t>
      </w:r>
      <w:proofErr w:type="spellStart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Тютюник</w:t>
      </w:r>
      <w:proofErr w:type="spellEnd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Лариса Іванівна та вчитель хімії </w:t>
      </w:r>
      <w:proofErr w:type="spellStart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Корнус</w:t>
      </w:r>
      <w:proofErr w:type="spellEnd"/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Ірина Вікторівна</w:t>
      </w:r>
      <w:r w:rsidRPr="001D13B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прийняли участь у 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D13B7">
        <w:rPr>
          <w:rFonts w:ascii="Times New Roman" w:hAnsi="Times New Roman" w:cs="Times New Roman"/>
          <w:sz w:val="28"/>
          <w:szCs w:val="28"/>
        </w:rPr>
        <w:t>V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3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D13B7" w:rsidRPr="001D13B7">
        <w:rPr>
          <w:rFonts w:ascii="Times New Roman" w:hAnsi="Times New Roman" w:cs="Times New Roman"/>
          <w:sz w:val="28"/>
          <w:szCs w:val="28"/>
          <w:lang w:val="uk-UA"/>
        </w:rPr>
        <w:t>сеукраїнськ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3B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D13B7" w:rsidRPr="001D13B7">
        <w:rPr>
          <w:rFonts w:ascii="Times New Roman" w:hAnsi="Times New Roman" w:cs="Times New Roman"/>
          <w:sz w:val="28"/>
          <w:szCs w:val="28"/>
          <w:lang w:val="uk-UA"/>
        </w:rPr>
        <w:t>ауково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13B7" w:rsidRPr="001D13B7"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1D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3B7" w:rsidRPr="001D13B7">
        <w:rPr>
          <w:rFonts w:ascii="Times New Roman" w:hAnsi="Times New Roman" w:cs="Times New Roman"/>
          <w:sz w:val="28"/>
          <w:szCs w:val="28"/>
          <w:lang w:val="uk-UA"/>
        </w:rPr>
        <w:t>конференці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D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3B7">
        <w:rPr>
          <w:rFonts w:ascii="Times New Roman" w:hAnsi="Times New Roman" w:cs="Times New Roman"/>
          <w:sz w:val="28"/>
          <w:szCs w:val="28"/>
          <w:lang w:val="uk-UA"/>
        </w:rPr>
        <w:t>«І</w:t>
      </w:r>
      <w:r w:rsidR="001D13B7" w:rsidRPr="001D13B7">
        <w:rPr>
          <w:rFonts w:ascii="Times New Roman" w:hAnsi="Times New Roman" w:cs="Times New Roman"/>
          <w:sz w:val="28"/>
          <w:szCs w:val="28"/>
          <w:lang w:val="uk-UA"/>
        </w:rPr>
        <w:t>нноваційні практики наукової освіти</w:t>
      </w:r>
      <w:r w:rsidR="001D13B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D13B7">
        <w:rPr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="00C51E90" w:rsidRPr="001D13B7">
        <w:rPr>
          <w:rFonts w:ascii="Times New Roman" w:hAnsi="Times New Roman" w:cs="Times New Roman"/>
          <w:sz w:val="28"/>
          <w:szCs w:val="28"/>
          <w:lang w:val="uk-UA" w:eastAsia="uk-UA"/>
        </w:rPr>
        <w:t>11-12-2024</w:t>
      </w:r>
      <w:r w:rsidRPr="001D13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), організаторами якої виступили: </w:t>
      </w:r>
      <w:r w:rsidRPr="001D13B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Національна академія педагогічних наук України, Інститут обдарованої дитини НАПН України, НЦ «Мала академія наук України», Кафедра ЮНЕСКО з наукової освіти Українського державного університету імені Михайла Драгоманова</w:t>
      </w:r>
    </w:p>
    <w:p w:rsidR="00BC2331" w:rsidRPr="00C51E90" w:rsidRDefault="00BC2331" w:rsidP="007862B2">
      <w:pPr>
        <w:pStyle w:val="a3"/>
        <w:ind w:firstLine="720"/>
        <w:jc w:val="both"/>
        <w:rPr>
          <w:sz w:val="28"/>
          <w:szCs w:val="28"/>
          <w:lang w:val="uk-UA"/>
        </w:rPr>
      </w:pPr>
    </w:p>
    <w:p w:rsidR="00E4317C" w:rsidRPr="00E4317C" w:rsidRDefault="00E4317C" w:rsidP="00E431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317C" w:rsidRPr="00E431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0DF0"/>
    <w:multiLevelType w:val="multilevel"/>
    <w:tmpl w:val="D15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60CB0"/>
    <w:multiLevelType w:val="hybridMultilevel"/>
    <w:tmpl w:val="AF8E48A2"/>
    <w:lvl w:ilvl="0" w:tplc="23E200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EA"/>
    <w:rsid w:val="00004441"/>
    <w:rsid w:val="001D13B7"/>
    <w:rsid w:val="005579ED"/>
    <w:rsid w:val="007862B2"/>
    <w:rsid w:val="00940CDD"/>
    <w:rsid w:val="00AA63AC"/>
    <w:rsid w:val="00BC2331"/>
    <w:rsid w:val="00C16EEA"/>
    <w:rsid w:val="00C51E90"/>
    <w:rsid w:val="00DD2B35"/>
    <w:rsid w:val="00E32AE4"/>
    <w:rsid w:val="00E360C0"/>
    <w:rsid w:val="00E4317C"/>
    <w:rsid w:val="00F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1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60C0"/>
    <w:pPr>
      <w:ind w:left="720"/>
      <w:contextualSpacing/>
    </w:pPr>
  </w:style>
  <w:style w:type="paragraph" w:styleId="a5">
    <w:name w:val="No Spacing"/>
    <w:uiPriority w:val="1"/>
    <w:qFormat/>
    <w:rsid w:val="00E32AE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51E9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6">
    <w:name w:val="Strong"/>
    <w:basedOn w:val="a0"/>
    <w:uiPriority w:val="22"/>
    <w:qFormat/>
    <w:rsid w:val="00C51E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1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60C0"/>
    <w:pPr>
      <w:ind w:left="720"/>
      <w:contextualSpacing/>
    </w:pPr>
  </w:style>
  <w:style w:type="paragraph" w:styleId="a5">
    <w:name w:val="No Spacing"/>
    <w:uiPriority w:val="1"/>
    <w:qFormat/>
    <w:rsid w:val="00E32AE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51E9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6">
    <w:name w:val="Strong"/>
    <w:basedOn w:val="a0"/>
    <w:uiPriority w:val="22"/>
    <w:qFormat/>
    <w:rsid w:val="00C51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0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5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472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2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1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3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7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92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476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904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</dc:creator>
  <cp:lastModifiedBy>Лариса</cp:lastModifiedBy>
  <cp:revision>8</cp:revision>
  <dcterms:created xsi:type="dcterms:W3CDTF">2025-01-25T21:25:00Z</dcterms:created>
  <dcterms:modified xsi:type="dcterms:W3CDTF">2025-01-25T22:42:00Z</dcterms:modified>
</cp:coreProperties>
</file>